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B8A71" w14:textId="77777777" w:rsidR="009F386F" w:rsidRPr="006325FB" w:rsidRDefault="009F386F" w:rsidP="00D17A40">
      <w:pPr>
        <w:shd w:val="clear" w:color="auto" w:fill="FFFFFF"/>
        <w:ind w:left="360"/>
        <w:rPr>
          <w:rFonts w:ascii="Calibri" w:hAnsi="Calibri" w:cs="Times New Roman"/>
          <w:sz w:val="24"/>
          <w:szCs w:val="24"/>
        </w:rPr>
      </w:pPr>
    </w:p>
    <w:p w14:paraId="014AD8E9" w14:textId="77777777" w:rsidR="006455B9" w:rsidRPr="006325FB" w:rsidRDefault="006455B9" w:rsidP="00D17A40">
      <w:pPr>
        <w:pBdr>
          <w:bottom w:val="single" w:sz="8" w:space="4" w:color="4F81BD"/>
        </w:pBdr>
        <w:shd w:val="clear" w:color="auto" w:fill="FFFFFF"/>
        <w:spacing w:after="300" w:line="240" w:lineRule="auto"/>
        <w:contextualSpacing/>
        <w:jc w:val="center"/>
        <w:rPr>
          <w:rFonts w:ascii="Calibri" w:eastAsia="MS Gothic" w:hAnsi="Calibri" w:cs="Times New Roman"/>
          <w:b w:val="0"/>
          <w:color w:val="17365D"/>
          <w:spacing w:val="5"/>
          <w:kern w:val="28"/>
          <w:sz w:val="24"/>
          <w:szCs w:val="24"/>
          <w:lang w:bidi="ar-SA"/>
        </w:rPr>
      </w:pPr>
    </w:p>
    <w:p w14:paraId="2F701D8A" w14:textId="77777777" w:rsidR="00402797" w:rsidRPr="002C3AA6" w:rsidRDefault="004F44A2" w:rsidP="00D17A40">
      <w:pPr>
        <w:pBdr>
          <w:bottom w:val="single" w:sz="8" w:space="4" w:color="4F81BD"/>
        </w:pBdr>
        <w:shd w:val="clear" w:color="auto" w:fill="FFFFFF"/>
        <w:spacing w:after="300" w:line="240" w:lineRule="auto"/>
        <w:contextualSpacing/>
        <w:jc w:val="center"/>
        <w:rPr>
          <w:rFonts w:ascii="Calibri" w:eastAsia="MS Gothic" w:hAnsi="Calibri" w:cs="Times New Roman"/>
          <w:color w:val="17365D"/>
          <w:spacing w:val="5"/>
          <w:kern w:val="28"/>
          <w:sz w:val="24"/>
          <w:szCs w:val="24"/>
          <w:lang w:bidi="ar-SA"/>
        </w:rPr>
      </w:pPr>
      <w:r w:rsidRPr="002C3AA6">
        <w:rPr>
          <w:rFonts w:ascii="Calibri" w:eastAsia="MS Gothic" w:hAnsi="Calibri" w:cs="Times New Roman"/>
          <w:b w:val="0"/>
          <w:color w:val="17365D"/>
          <w:spacing w:val="5"/>
          <w:kern w:val="28"/>
          <w:sz w:val="24"/>
          <w:szCs w:val="24"/>
          <w:lang w:bidi="ar-SA"/>
        </w:rPr>
        <w:t>SSF Malaria</w:t>
      </w:r>
      <w:r w:rsidR="00DC1381" w:rsidRPr="002C3AA6">
        <w:rPr>
          <w:rFonts w:ascii="Calibri" w:eastAsia="MS Gothic" w:hAnsi="Calibri" w:cs="Times New Roman"/>
          <w:b w:val="0"/>
          <w:color w:val="17365D"/>
          <w:spacing w:val="5"/>
          <w:kern w:val="28"/>
          <w:sz w:val="24"/>
          <w:szCs w:val="24"/>
          <w:lang w:bidi="ar-SA"/>
        </w:rPr>
        <w:t xml:space="preserve"> Project</w:t>
      </w:r>
      <w:r w:rsidRPr="002C3AA6">
        <w:rPr>
          <w:rFonts w:ascii="Calibri" w:eastAsia="MS Gothic" w:hAnsi="Calibri" w:cs="Times New Roman"/>
          <w:b w:val="0"/>
          <w:color w:val="17365D"/>
          <w:spacing w:val="5"/>
          <w:kern w:val="28"/>
          <w:sz w:val="24"/>
          <w:szCs w:val="24"/>
          <w:lang w:bidi="ar-SA"/>
        </w:rPr>
        <w:t xml:space="preserve"> </w:t>
      </w:r>
      <w:r w:rsidR="00E11CD5" w:rsidRPr="002C3AA6">
        <w:rPr>
          <w:rFonts w:ascii="Calibri" w:eastAsia="MS Gothic" w:hAnsi="Calibri" w:cs="Times New Roman"/>
          <w:b w:val="0"/>
          <w:color w:val="17365D"/>
          <w:spacing w:val="5"/>
          <w:kern w:val="28"/>
          <w:sz w:val="24"/>
          <w:szCs w:val="24"/>
          <w:lang w:bidi="ar-SA"/>
        </w:rPr>
        <w:t xml:space="preserve">Final </w:t>
      </w:r>
      <w:r w:rsidRPr="002C3AA6">
        <w:rPr>
          <w:rFonts w:ascii="Calibri" w:eastAsia="MS Gothic" w:hAnsi="Calibri" w:cs="Times New Roman"/>
          <w:b w:val="0"/>
          <w:color w:val="17365D"/>
          <w:spacing w:val="5"/>
          <w:kern w:val="28"/>
          <w:sz w:val="24"/>
          <w:szCs w:val="24"/>
          <w:lang w:bidi="ar-SA"/>
        </w:rPr>
        <w:t>Evaluation</w:t>
      </w:r>
    </w:p>
    <w:p w14:paraId="7B2A0821" w14:textId="77777777" w:rsidR="00402797" w:rsidRPr="002C3AA6" w:rsidRDefault="0047216A" w:rsidP="00D17A40">
      <w:pPr>
        <w:pBdr>
          <w:bottom w:val="single" w:sz="8" w:space="4" w:color="4F81BD"/>
        </w:pBdr>
        <w:shd w:val="clear" w:color="auto" w:fill="FFFFFF"/>
        <w:spacing w:after="300" w:line="240" w:lineRule="auto"/>
        <w:contextualSpacing/>
        <w:jc w:val="center"/>
        <w:rPr>
          <w:rFonts w:ascii="Calibri" w:hAnsi="Calibri" w:cs="Times New Roman"/>
          <w:sz w:val="24"/>
          <w:szCs w:val="24"/>
        </w:rPr>
      </w:pPr>
      <w:r w:rsidRPr="002C3AA6">
        <w:rPr>
          <w:rFonts w:ascii="Calibri" w:eastAsia="MS Gothic" w:hAnsi="Calibri" w:cs="Times New Roman"/>
          <w:b w:val="0"/>
          <w:color w:val="17365D"/>
          <w:spacing w:val="5"/>
          <w:kern w:val="28"/>
          <w:sz w:val="24"/>
          <w:szCs w:val="24"/>
          <w:lang w:bidi="ar-SA"/>
        </w:rPr>
        <w:tab/>
      </w:r>
      <w:r w:rsidR="00402797" w:rsidRPr="002C3AA6">
        <w:rPr>
          <w:rFonts w:ascii="Calibri" w:eastAsia="MS Gothic" w:hAnsi="Calibri" w:cs="Times New Roman"/>
          <w:b w:val="0"/>
          <w:color w:val="17365D"/>
          <w:spacing w:val="5"/>
          <w:kern w:val="28"/>
          <w:sz w:val="24"/>
          <w:szCs w:val="24"/>
          <w:lang w:bidi="ar-SA"/>
        </w:rPr>
        <w:t>(</w:t>
      </w:r>
      <w:r w:rsidR="004836FF" w:rsidRPr="002C3AA6">
        <w:rPr>
          <w:rFonts w:ascii="Calibri" w:eastAsia="MS Gothic" w:hAnsi="Calibri" w:cs="Times New Roman"/>
          <w:b w:val="0"/>
          <w:color w:val="17365D"/>
          <w:spacing w:val="5"/>
          <w:kern w:val="28"/>
          <w:sz w:val="24"/>
          <w:szCs w:val="24"/>
          <w:lang w:bidi="ar-SA"/>
        </w:rPr>
        <w:t>IRN-M-UNDP</w:t>
      </w:r>
      <w:r w:rsidR="00402797" w:rsidRPr="002C3AA6">
        <w:rPr>
          <w:rFonts w:ascii="Calibri" w:eastAsia="MS Gothic" w:hAnsi="Calibri" w:cs="Times New Roman"/>
          <w:b w:val="0"/>
          <w:color w:val="17365D"/>
          <w:spacing w:val="5"/>
          <w:kern w:val="28"/>
          <w:sz w:val="24"/>
          <w:szCs w:val="24"/>
          <w:lang w:bidi="ar-SA"/>
        </w:rPr>
        <w:t>)</w:t>
      </w:r>
      <w:r w:rsidRPr="002C3AA6">
        <w:rPr>
          <w:rFonts w:ascii="Calibri" w:eastAsia="MS Gothic" w:hAnsi="Calibri" w:cs="Times New Roman"/>
          <w:b w:val="0"/>
          <w:color w:val="17365D"/>
          <w:spacing w:val="5"/>
          <w:kern w:val="28"/>
          <w:sz w:val="24"/>
          <w:szCs w:val="24"/>
          <w:lang w:bidi="ar-SA"/>
        </w:rPr>
        <w:tab/>
      </w:r>
    </w:p>
    <w:p w14:paraId="1686CCE5" w14:textId="77777777" w:rsidR="0047216A" w:rsidRPr="006325FB" w:rsidRDefault="0047216A" w:rsidP="00D17A40">
      <w:pPr>
        <w:pBdr>
          <w:bottom w:val="single" w:sz="8" w:space="4" w:color="4F81BD"/>
        </w:pBdr>
        <w:shd w:val="clear" w:color="auto" w:fill="FFFFFF"/>
        <w:tabs>
          <w:tab w:val="center" w:pos="4680"/>
          <w:tab w:val="right" w:pos="9360"/>
        </w:tabs>
        <w:spacing w:after="300" w:line="240" w:lineRule="auto"/>
        <w:contextualSpacing/>
        <w:rPr>
          <w:rFonts w:ascii="Calibri" w:eastAsia="MS Gothic" w:hAnsi="Calibri" w:cs="Times New Roman"/>
          <w:b w:val="0"/>
          <w:color w:val="17365D"/>
          <w:spacing w:val="5"/>
          <w:kern w:val="28"/>
          <w:sz w:val="24"/>
          <w:szCs w:val="24"/>
          <w:lang w:bidi="ar-SA"/>
        </w:rPr>
      </w:pPr>
    </w:p>
    <w:p w14:paraId="4C6F2277" w14:textId="77777777" w:rsidR="008845C4" w:rsidRPr="006325FB" w:rsidRDefault="008845C4" w:rsidP="00D17A40">
      <w:pPr>
        <w:shd w:val="clear" w:color="auto" w:fill="FFFFFF"/>
        <w:jc w:val="center"/>
        <w:rPr>
          <w:rFonts w:ascii="Calibri" w:hAnsi="Calibri" w:cs="Times New Roman"/>
          <w:sz w:val="24"/>
          <w:szCs w:val="24"/>
          <w:lang w:bidi="ar-SA"/>
        </w:rPr>
      </w:pPr>
    </w:p>
    <w:p w14:paraId="5E8A0EB0" w14:textId="2A3459CC" w:rsidR="008845C4" w:rsidRPr="002C3AA6" w:rsidRDefault="00AF561A" w:rsidP="00775952">
      <w:pPr>
        <w:shd w:val="clear" w:color="auto" w:fill="FFFFFF"/>
        <w:jc w:val="center"/>
        <w:rPr>
          <w:rFonts w:ascii="Calibri" w:hAnsi="Calibri" w:cs="Times New Roman"/>
          <w:sz w:val="24"/>
          <w:szCs w:val="24"/>
          <w:lang w:bidi="ar-SA"/>
        </w:rPr>
      </w:pPr>
      <w:r w:rsidRPr="002C3AA6">
        <w:rPr>
          <w:rFonts w:ascii="Calibri" w:hAnsi="Calibri" w:cs="Times New Roman"/>
          <w:sz w:val="24"/>
          <w:szCs w:val="24"/>
          <w:lang w:bidi="ar-SA"/>
        </w:rPr>
        <w:t>Evaluation time frame: April 2011-September 201</w:t>
      </w:r>
      <w:r w:rsidR="00775952">
        <w:rPr>
          <w:rFonts w:ascii="Calibri" w:hAnsi="Calibri" w:cs="Times New Roman"/>
          <w:sz w:val="24"/>
          <w:szCs w:val="24"/>
          <w:lang w:bidi="ar-SA"/>
        </w:rPr>
        <w:t>7</w:t>
      </w:r>
    </w:p>
    <w:p w14:paraId="71625F82" w14:textId="16FF31D3" w:rsidR="008845C4" w:rsidRPr="002C3AA6" w:rsidRDefault="008845C4" w:rsidP="00D17A40">
      <w:pPr>
        <w:shd w:val="clear" w:color="auto" w:fill="FFFFFF"/>
        <w:jc w:val="center"/>
        <w:rPr>
          <w:rFonts w:ascii="Calibri" w:hAnsi="Calibri" w:cs="Times New Roman"/>
          <w:sz w:val="24"/>
          <w:szCs w:val="24"/>
          <w:lang w:bidi="ar-SA"/>
        </w:rPr>
      </w:pPr>
      <w:bookmarkStart w:id="0" w:name="_GoBack"/>
      <w:bookmarkEnd w:id="0"/>
    </w:p>
    <w:p w14:paraId="65F6FBCE" w14:textId="77777777" w:rsidR="00CA70B2" w:rsidRDefault="00CA70B2" w:rsidP="00D17A40">
      <w:pPr>
        <w:shd w:val="clear" w:color="auto" w:fill="FFFFFF"/>
        <w:jc w:val="center"/>
        <w:rPr>
          <w:rFonts w:ascii="Calibri" w:hAnsi="Calibri" w:cs="Times New Roman"/>
          <w:sz w:val="24"/>
          <w:szCs w:val="24"/>
          <w:lang w:bidi="ar-SA"/>
        </w:rPr>
      </w:pPr>
    </w:p>
    <w:p w14:paraId="4F26F829" w14:textId="77777777" w:rsidR="00CA70B2" w:rsidRDefault="00CA70B2" w:rsidP="00D17A40">
      <w:pPr>
        <w:shd w:val="clear" w:color="auto" w:fill="FFFFFF"/>
        <w:jc w:val="center"/>
        <w:rPr>
          <w:rFonts w:ascii="Calibri" w:hAnsi="Calibri" w:cs="Times New Roman"/>
          <w:sz w:val="24"/>
          <w:szCs w:val="24"/>
          <w:lang w:bidi="ar-SA"/>
        </w:rPr>
      </w:pPr>
    </w:p>
    <w:p w14:paraId="250B0D12" w14:textId="77777777" w:rsidR="00CA70B2" w:rsidRDefault="007453B3" w:rsidP="00D17A40">
      <w:pPr>
        <w:shd w:val="clear" w:color="auto" w:fill="FFFFFF"/>
        <w:jc w:val="center"/>
        <w:rPr>
          <w:rFonts w:ascii="Calibri" w:hAnsi="Calibri" w:cs="Times New Roman"/>
          <w:sz w:val="24"/>
          <w:szCs w:val="24"/>
          <w:lang w:bidi="ar-SA"/>
        </w:rPr>
      </w:pPr>
      <w:bookmarkStart w:id="1" w:name="_Toc483846708"/>
      <w:r w:rsidRPr="002C3AA6">
        <w:rPr>
          <w:rFonts w:ascii="Calibri" w:hAnsi="Calibri"/>
          <w:noProof/>
          <w:sz w:val="24"/>
          <w:szCs w:val="24"/>
          <w:lang w:bidi="ar-SA"/>
        </w:rPr>
        <w:drawing>
          <wp:inline distT="0" distB="0" distL="0" distR="0" wp14:anchorId="1A1EB288" wp14:editId="26B3D8E2">
            <wp:extent cx="2819400" cy="2574290"/>
            <wp:effectExtent l="0" t="0" r="0" b="0"/>
            <wp:docPr id="2" name="Picture 1" descr="M:\مستندات 93\عکس مالاریا داوطلب سوریان\IMG_۲۰۱۴۰۵۰۸_۱۰۳۱۴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M:\مستندات 93\عکس مالاریا داوطلب سوریان\IMG_۲۰۱۴۰۵۰۸_۱۰۳۱۴۲.jpg"/>
                    <pic:cNvPicPr/>
                  </pic:nvPicPr>
                  <pic:blipFill>
                    <a:blip r:embed="rId8" cstate="print"/>
                    <a:srcRect/>
                    <a:stretch>
                      <a:fillRect/>
                    </a:stretch>
                  </pic:blipFill>
                  <pic:spPr bwMode="auto">
                    <a:xfrm>
                      <a:off x="0" y="0"/>
                      <a:ext cx="2819400" cy="2574290"/>
                    </a:xfrm>
                    <a:prstGeom prst="ellipse">
                      <a:avLst/>
                    </a:prstGeom>
                    <a:ln>
                      <a:noFill/>
                    </a:ln>
                    <a:effectLst>
                      <a:softEdge rad="112500"/>
                    </a:effectLst>
                  </pic:spPr>
                </pic:pic>
              </a:graphicData>
            </a:graphic>
          </wp:inline>
        </w:drawing>
      </w:r>
      <w:bookmarkEnd w:id="1"/>
    </w:p>
    <w:p w14:paraId="34012CA7" w14:textId="77777777" w:rsidR="00CA70B2" w:rsidRDefault="00CA70B2" w:rsidP="00D17A40">
      <w:pPr>
        <w:shd w:val="clear" w:color="auto" w:fill="FFFFFF"/>
        <w:jc w:val="center"/>
        <w:rPr>
          <w:rFonts w:ascii="Calibri" w:hAnsi="Calibri" w:cs="Times New Roman"/>
          <w:sz w:val="24"/>
          <w:szCs w:val="24"/>
          <w:lang w:bidi="ar-SA"/>
        </w:rPr>
      </w:pPr>
    </w:p>
    <w:p w14:paraId="2C1AD697" w14:textId="77777777" w:rsidR="008845C4" w:rsidRPr="006325FB" w:rsidRDefault="008845C4" w:rsidP="00D17A40">
      <w:pPr>
        <w:shd w:val="clear" w:color="auto" w:fill="FFFFFF"/>
        <w:jc w:val="center"/>
        <w:rPr>
          <w:rFonts w:ascii="Calibri" w:hAnsi="Calibri" w:cs="Times New Roman"/>
          <w:sz w:val="24"/>
          <w:szCs w:val="24"/>
          <w:lang w:bidi="ar-SA"/>
        </w:rPr>
      </w:pPr>
    </w:p>
    <w:p w14:paraId="1CA7231E" w14:textId="77777777" w:rsidR="006E3FB6" w:rsidRPr="002C3AA6" w:rsidRDefault="006E3FB6" w:rsidP="00D17A40">
      <w:pPr>
        <w:pStyle w:val="ListParagraph"/>
        <w:widowControl w:val="0"/>
        <w:shd w:val="clear" w:color="auto" w:fill="FFFFFF"/>
        <w:overflowPunct w:val="0"/>
        <w:adjustRightInd w:val="0"/>
        <w:spacing w:after="0" w:line="240" w:lineRule="auto"/>
        <w:ind w:left="0"/>
        <w:jc w:val="center"/>
        <w:rPr>
          <w:rFonts w:ascii="Calibri" w:hAnsi="Calibri"/>
          <w:color w:val="0070C0"/>
          <w:sz w:val="24"/>
          <w:szCs w:val="24"/>
          <w:rtl/>
        </w:rPr>
      </w:pPr>
      <w:proofErr w:type="spellStart"/>
      <w:r w:rsidRPr="002C3AA6">
        <w:rPr>
          <w:rFonts w:ascii="Calibri" w:hAnsi="Calibri"/>
          <w:color w:val="0070C0"/>
          <w:sz w:val="24"/>
          <w:szCs w:val="24"/>
        </w:rPr>
        <w:t>Zanjan</w:t>
      </w:r>
      <w:proofErr w:type="spellEnd"/>
      <w:r w:rsidRPr="002C3AA6">
        <w:rPr>
          <w:rFonts w:ascii="Calibri" w:hAnsi="Calibri"/>
          <w:color w:val="0070C0"/>
          <w:sz w:val="24"/>
          <w:szCs w:val="24"/>
        </w:rPr>
        <w:t xml:space="preserve"> Social Determinants of Health Research Center</w:t>
      </w:r>
    </w:p>
    <w:p w14:paraId="52FAFB95" w14:textId="77777777" w:rsidR="008845C4" w:rsidRPr="006325FB" w:rsidRDefault="008845C4" w:rsidP="00D17A40">
      <w:pPr>
        <w:shd w:val="clear" w:color="auto" w:fill="FFFFFF"/>
        <w:jc w:val="center"/>
        <w:rPr>
          <w:rFonts w:ascii="Calibri" w:hAnsi="Calibri" w:cs="Times New Roman"/>
          <w:sz w:val="24"/>
          <w:szCs w:val="24"/>
          <w:lang w:bidi="ar-SA"/>
        </w:rPr>
      </w:pPr>
    </w:p>
    <w:p w14:paraId="01925A20" w14:textId="77777777" w:rsidR="00402797" w:rsidRPr="002C3AA6" w:rsidRDefault="00FF5AF0" w:rsidP="00D17A40">
      <w:pPr>
        <w:numPr>
          <w:ilvl w:val="1"/>
          <w:numId w:val="0"/>
        </w:numPr>
        <w:shd w:val="clear" w:color="auto" w:fill="FFFFFF"/>
        <w:jc w:val="center"/>
        <w:rPr>
          <w:rFonts w:ascii="Calibri" w:eastAsia="MS Gothic" w:hAnsi="Calibri" w:cs="Times New Roman"/>
          <w:bCs/>
          <w:i/>
          <w:iCs/>
          <w:color w:val="4F81BD"/>
          <w:spacing w:val="15"/>
          <w:sz w:val="24"/>
          <w:szCs w:val="24"/>
          <w:lang w:bidi="ar-SA"/>
        </w:rPr>
      </w:pPr>
      <w:r w:rsidRPr="002C3AA6">
        <w:rPr>
          <w:rFonts w:ascii="Calibri" w:eastAsia="MS Gothic" w:hAnsi="Calibri" w:cs="Times New Roman"/>
          <w:bCs/>
          <w:i/>
          <w:iCs/>
          <w:color w:val="4F81BD"/>
          <w:spacing w:val="15"/>
          <w:sz w:val="24"/>
          <w:szCs w:val="24"/>
          <w:lang w:bidi="ar-SA"/>
        </w:rPr>
        <w:t xml:space="preserve">December </w:t>
      </w:r>
      <w:r w:rsidR="00402797" w:rsidRPr="002C3AA6">
        <w:rPr>
          <w:rFonts w:ascii="Calibri" w:eastAsia="MS Gothic" w:hAnsi="Calibri" w:cs="Times New Roman"/>
          <w:bCs/>
          <w:i/>
          <w:iCs/>
          <w:color w:val="4F81BD"/>
          <w:spacing w:val="15"/>
          <w:sz w:val="24"/>
          <w:szCs w:val="24"/>
          <w:lang w:bidi="ar-SA"/>
        </w:rPr>
        <w:t>201</w:t>
      </w:r>
      <w:r w:rsidR="005D2A13" w:rsidRPr="002C3AA6">
        <w:rPr>
          <w:rFonts w:ascii="Calibri" w:eastAsia="MS Gothic" w:hAnsi="Calibri" w:cs="Times New Roman"/>
          <w:bCs/>
          <w:i/>
          <w:iCs/>
          <w:color w:val="4F81BD"/>
          <w:spacing w:val="15"/>
          <w:sz w:val="24"/>
          <w:szCs w:val="24"/>
          <w:lang w:bidi="ar-SA"/>
        </w:rPr>
        <w:t>7</w:t>
      </w:r>
    </w:p>
    <w:p w14:paraId="66982CAE" w14:textId="77777777" w:rsidR="00402797" w:rsidRPr="006325FB" w:rsidRDefault="00402797" w:rsidP="00D17A40">
      <w:pPr>
        <w:shd w:val="clear" w:color="auto" w:fill="FFFFFF"/>
        <w:rPr>
          <w:rFonts w:ascii="Calibri" w:hAnsi="Calibri" w:cs="Times New Roman"/>
          <w:sz w:val="24"/>
          <w:szCs w:val="24"/>
          <w:lang w:bidi="ar-SA"/>
        </w:rPr>
      </w:pPr>
    </w:p>
    <w:p w14:paraId="76F6EBBF" w14:textId="77777777" w:rsidR="00402797" w:rsidRPr="006325FB" w:rsidRDefault="00402797" w:rsidP="00D17A40">
      <w:pPr>
        <w:shd w:val="clear" w:color="auto" w:fill="FFFFFF"/>
        <w:rPr>
          <w:rFonts w:ascii="Calibri" w:hAnsi="Calibri" w:cs="Times New Roman"/>
          <w:sz w:val="24"/>
          <w:szCs w:val="24"/>
          <w:lang w:bidi="ar-SA"/>
        </w:rPr>
      </w:pPr>
    </w:p>
    <w:p w14:paraId="79BEF033" w14:textId="77777777" w:rsidR="00CC2405" w:rsidRPr="002C3AA6" w:rsidRDefault="00CC2405" w:rsidP="00D17A40">
      <w:pPr>
        <w:pStyle w:val="Heading1"/>
        <w:shd w:val="clear" w:color="auto" w:fill="FFFFFF"/>
        <w:rPr>
          <w:rFonts w:ascii="Calibri" w:hAnsi="Calibri"/>
          <w:sz w:val="24"/>
          <w:szCs w:val="24"/>
        </w:rPr>
      </w:pPr>
      <w:bookmarkStart w:id="2" w:name="_Toc396111236"/>
      <w:bookmarkStart w:id="3" w:name="_Toc396121482"/>
      <w:bookmarkStart w:id="4" w:name="_Toc483846709"/>
      <w:bookmarkStart w:id="5" w:name="_Toc505663535"/>
      <w:r w:rsidRPr="002C3AA6">
        <w:rPr>
          <w:rFonts w:ascii="Calibri" w:hAnsi="Calibri"/>
          <w:sz w:val="24"/>
          <w:szCs w:val="24"/>
        </w:rPr>
        <w:lastRenderedPageBreak/>
        <w:t>Acknowledgements</w:t>
      </w:r>
      <w:bookmarkEnd w:id="2"/>
      <w:bookmarkEnd w:id="3"/>
      <w:bookmarkEnd w:id="4"/>
      <w:bookmarkEnd w:id="5"/>
    </w:p>
    <w:p w14:paraId="2D11D16F" w14:textId="381A1F7F" w:rsidR="00CD36B5" w:rsidRPr="002C3AA6" w:rsidRDefault="00397CB8" w:rsidP="00253282">
      <w:pPr>
        <w:shd w:val="clear" w:color="auto" w:fill="FFFFFF"/>
        <w:autoSpaceDE w:val="0"/>
        <w:autoSpaceDN w:val="0"/>
        <w:adjustRightInd w:val="0"/>
        <w:spacing w:after="0"/>
        <w:rPr>
          <w:rFonts w:ascii="Calibri" w:hAnsi="Calibri" w:cs="Times New Roman"/>
          <w:b w:val="0"/>
          <w:bCs/>
          <w:sz w:val="24"/>
          <w:szCs w:val="24"/>
          <w:lang w:bidi="ar-SA"/>
        </w:rPr>
      </w:pPr>
      <w:r w:rsidRPr="002C3AA6">
        <w:rPr>
          <w:rFonts w:ascii="Calibri" w:hAnsi="Calibri" w:cs="Times New Roman"/>
          <w:b w:val="0"/>
          <w:bCs/>
          <w:sz w:val="24"/>
          <w:szCs w:val="24"/>
          <w:lang w:bidi="ar-SA"/>
        </w:rPr>
        <w:t xml:space="preserve">Evaluation Team </w:t>
      </w:r>
      <w:r w:rsidR="00756946" w:rsidRPr="002C3AA6">
        <w:rPr>
          <w:rFonts w:ascii="Calibri" w:hAnsi="Calibri" w:cs="Times New Roman"/>
          <w:b w:val="0"/>
          <w:bCs/>
          <w:sz w:val="24"/>
          <w:szCs w:val="24"/>
          <w:lang w:bidi="ar-SA"/>
        </w:rPr>
        <w:t>acknowledge</w:t>
      </w:r>
      <w:r w:rsidR="00BF6EAF" w:rsidRPr="002C3AA6">
        <w:rPr>
          <w:rFonts w:ascii="Calibri" w:hAnsi="Calibri" w:cs="Times New Roman"/>
          <w:b w:val="0"/>
          <w:bCs/>
          <w:sz w:val="24"/>
          <w:szCs w:val="24"/>
          <w:lang w:bidi="ar-SA"/>
        </w:rPr>
        <w:t>s</w:t>
      </w:r>
      <w:r w:rsidR="00917473" w:rsidRPr="002C3AA6">
        <w:rPr>
          <w:rFonts w:ascii="Calibri" w:hAnsi="Calibri" w:cs="Times New Roman"/>
          <w:b w:val="0"/>
          <w:bCs/>
          <w:sz w:val="24"/>
          <w:szCs w:val="24"/>
          <w:lang w:bidi="ar-SA"/>
        </w:rPr>
        <w:t xml:space="preserve"> the valued cooperation of </w:t>
      </w:r>
      <w:r w:rsidR="00756946" w:rsidRPr="002C3AA6">
        <w:rPr>
          <w:rFonts w:ascii="Calibri" w:hAnsi="Calibri" w:cs="Times New Roman"/>
          <w:b w:val="0"/>
          <w:bCs/>
          <w:sz w:val="24"/>
          <w:szCs w:val="24"/>
          <w:lang w:bidi="ar-SA"/>
        </w:rPr>
        <w:t>the Country Coordinating</w:t>
      </w:r>
      <w:r w:rsidRPr="002C3AA6">
        <w:rPr>
          <w:rFonts w:ascii="Calibri" w:hAnsi="Calibri" w:cs="Times New Roman"/>
          <w:b w:val="0"/>
          <w:bCs/>
          <w:sz w:val="24"/>
          <w:szCs w:val="24"/>
          <w:lang w:bidi="ar-SA"/>
        </w:rPr>
        <w:t xml:space="preserve"> </w:t>
      </w:r>
      <w:r w:rsidR="00756946" w:rsidRPr="002C3AA6">
        <w:rPr>
          <w:rFonts w:ascii="Calibri" w:hAnsi="Calibri" w:cs="Times New Roman"/>
          <w:b w:val="0"/>
          <w:bCs/>
          <w:sz w:val="24"/>
          <w:szCs w:val="24"/>
          <w:lang w:bidi="ar-SA"/>
        </w:rPr>
        <w:t>Mechanism of Iran, the Center for Disease Control of Ministry of Health and Medical</w:t>
      </w:r>
      <w:r w:rsidR="00917473" w:rsidRPr="002C3AA6">
        <w:rPr>
          <w:rFonts w:ascii="Calibri" w:hAnsi="Calibri" w:cs="Times New Roman"/>
          <w:b w:val="0"/>
          <w:bCs/>
          <w:sz w:val="24"/>
          <w:szCs w:val="24"/>
          <w:lang w:bidi="ar-SA"/>
        </w:rPr>
        <w:t xml:space="preserve"> </w:t>
      </w:r>
      <w:r w:rsidR="00756946" w:rsidRPr="002C3AA6">
        <w:rPr>
          <w:rFonts w:ascii="Calibri" w:hAnsi="Calibri" w:cs="Times New Roman"/>
          <w:b w:val="0"/>
          <w:bCs/>
          <w:sz w:val="24"/>
          <w:szCs w:val="24"/>
          <w:lang w:bidi="ar-SA"/>
        </w:rPr>
        <w:t>Education (MOHME)</w:t>
      </w:r>
      <w:r w:rsidR="002F42A7" w:rsidRPr="002C3AA6">
        <w:rPr>
          <w:rFonts w:ascii="Calibri" w:hAnsi="Calibri" w:cs="Times New Roman"/>
          <w:b w:val="0"/>
          <w:bCs/>
          <w:sz w:val="24"/>
          <w:szCs w:val="24"/>
          <w:lang w:bidi="ar-SA"/>
        </w:rPr>
        <w:t>, University</w:t>
      </w:r>
      <w:r w:rsidR="00CD36B5" w:rsidRPr="002C3AA6">
        <w:rPr>
          <w:rFonts w:ascii="Calibri" w:hAnsi="Calibri" w:cs="Times New Roman"/>
          <w:b w:val="0"/>
          <w:bCs/>
          <w:sz w:val="24"/>
          <w:szCs w:val="24"/>
          <w:lang w:bidi="ar-SA"/>
        </w:rPr>
        <w:t xml:space="preserve"> of Medical </w:t>
      </w:r>
      <w:r w:rsidR="00DD099E" w:rsidRPr="002C3AA6">
        <w:rPr>
          <w:rFonts w:ascii="Calibri" w:hAnsi="Calibri" w:cs="Times New Roman"/>
          <w:b w:val="0"/>
          <w:bCs/>
          <w:sz w:val="24"/>
          <w:szCs w:val="24"/>
          <w:lang w:bidi="ar-SA"/>
        </w:rPr>
        <w:t>Sciences as</w:t>
      </w:r>
      <w:r w:rsidR="00CD36B5" w:rsidRPr="002C3AA6">
        <w:rPr>
          <w:rFonts w:ascii="Calibri" w:hAnsi="Calibri" w:cs="Times New Roman"/>
          <w:b w:val="0"/>
          <w:bCs/>
          <w:sz w:val="24"/>
          <w:szCs w:val="24"/>
          <w:lang w:bidi="ar-SA"/>
        </w:rPr>
        <w:t xml:space="preserve"> </w:t>
      </w:r>
      <w:r w:rsidR="00DD099E" w:rsidRPr="002C3AA6">
        <w:rPr>
          <w:rFonts w:ascii="Calibri" w:hAnsi="Calibri" w:cs="Times New Roman"/>
          <w:b w:val="0"/>
          <w:bCs/>
          <w:sz w:val="24"/>
          <w:szCs w:val="24"/>
          <w:lang w:bidi="ar-SA"/>
        </w:rPr>
        <w:t xml:space="preserve">and as </w:t>
      </w:r>
      <w:r w:rsidR="00CD36B5" w:rsidRPr="002C3AA6">
        <w:rPr>
          <w:rFonts w:ascii="Calibri" w:hAnsi="Calibri" w:cs="Times New Roman"/>
          <w:b w:val="0"/>
          <w:bCs/>
          <w:sz w:val="24"/>
          <w:szCs w:val="24"/>
          <w:lang w:bidi="ar-SA"/>
        </w:rPr>
        <w:t>well United</w:t>
      </w:r>
      <w:r w:rsidR="002F42A7" w:rsidRPr="002C3AA6">
        <w:rPr>
          <w:rFonts w:ascii="Calibri" w:hAnsi="Calibri" w:cs="Times New Roman"/>
          <w:b w:val="0"/>
          <w:bCs/>
          <w:sz w:val="24"/>
          <w:szCs w:val="24"/>
          <w:lang w:bidi="ar-SA"/>
        </w:rPr>
        <w:t xml:space="preserve"> Nations Development </w:t>
      </w:r>
      <w:r w:rsidR="002C3AA6">
        <w:rPr>
          <w:rFonts w:ascii="Calibri" w:hAnsi="Calibri" w:cs="Times New Roman"/>
          <w:b w:val="0"/>
          <w:bCs/>
          <w:sz w:val="24"/>
          <w:szCs w:val="24"/>
          <w:lang w:bidi="ar-SA"/>
        </w:rPr>
        <w:t>Program</w:t>
      </w:r>
      <w:r w:rsidR="00DD099E" w:rsidRPr="002C3AA6">
        <w:rPr>
          <w:rFonts w:ascii="Calibri" w:hAnsi="Calibri" w:cs="Times New Roman"/>
          <w:b w:val="0"/>
          <w:bCs/>
          <w:sz w:val="24"/>
          <w:szCs w:val="24"/>
          <w:lang w:bidi="ar-SA"/>
        </w:rPr>
        <w:t xml:space="preserve"> country office in Iran</w:t>
      </w:r>
      <w:r w:rsidR="002F42A7" w:rsidRPr="002C3AA6">
        <w:rPr>
          <w:rFonts w:ascii="Calibri" w:hAnsi="Calibri" w:cs="Times New Roman"/>
          <w:b w:val="0"/>
          <w:bCs/>
          <w:sz w:val="24"/>
          <w:szCs w:val="24"/>
          <w:lang w:bidi="ar-SA"/>
        </w:rPr>
        <w:t>.</w:t>
      </w:r>
    </w:p>
    <w:p w14:paraId="1F9C615F" w14:textId="77777777" w:rsidR="002F42A7" w:rsidRPr="006325FB" w:rsidRDefault="002F42A7" w:rsidP="00D17A40">
      <w:pPr>
        <w:shd w:val="clear" w:color="auto" w:fill="FFFFFF"/>
        <w:autoSpaceDE w:val="0"/>
        <w:autoSpaceDN w:val="0"/>
        <w:adjustRightInd w:val="0"/>
        <w:spacing w:after="0" w:line="240" w:lineRule="auto"/>
        <w:rPr>
          <w:rFonts w:ascii="Calibri" w:hAnsi="Calibri" w:cs="Times New Roman"/>
          <w:b w:val="0"/>
          <w:bCs/>
          <w:sz w:val="24"/>
          <w:szCs w:val="24"/>
          <w:lang w:bidi="ar-SA"/>
        </w:rPr>
      </w:pPr>
    </w:p>
    <w:p w14:paraId="4D504F61" w14:textId="12FB9009" w:rsidR="005F660F" w:rsidRPr="002C3AA6" w:rsidRDefault="005F660F" w:rsidP="00D17A40">
      <w:pPr>
        <w:shd w:val="clear" w:color="auto" w:fill="FFFFFF"/>
        <w:autoSpaceDE w:val="0"/>
        <w:autoSpaceDN w:val="0"/>
        <w:adjustRightInd w:val="0"/>
        <w:spacing w:after="0" w:line="240" w:lineRule="auto"/>
        <w:rPr>
          <w:rFonts w:ascii="Calibri" w:hAnsi="Calibri" w:cs="Times New Roman"/>
          <w:b w:val="0"/>
          <w:bCs/>
          <w:sz w:val="24"/>
          <w:szCs w:val="24"/>
          <w:lang w:bidi="ar-SA"/>
        </w:rPr>
      </w:pPr>
      <w:r w:rsidRPr="002C3AA6">
        <w:rPr>
          <w:rFonts w:ascii="Calibri" w:hAnsi="Calibri" w:cs="Times New Roman"/>
          <w:b w:val="0"/>
          <w:bCs/>
          <w:sz w:val="24"/>
          <w:szCs w:val="24"/>
          <w:lang w:bidi="ar-SA"/>
        </w:rPr>
        <w:t xml:space="preserve">The Evaluation Team would like to pay their special gratitude to the following individuals for the guidance and support provided </w:t>
      </w:r>
      <w:r w:rsidR="002C3AA6">
        <w:rPr>
          <w:rFonts w:ascii="Calibri" w:hAnsi="Calibri" w:cs="Times New Roman"/>
          <w:b w:val="0"/>
          <w:bCs/>
          <w:sz w:val="24"/>
          <w:szCs w:val="24"/>
          <w:lang w:bidi="ar-SA"/>
        </w:rPr>
        <w:t>for</w:t>
      </w:r>
      <w:r w:rsidRPr="002C3AA6">
        <w:rPr>
          <w:rFonts w:ascii="Calibri" w:hAnsi="Calibri" w:cs="Times New Roman"/>
          <w:b w:val="0"/>
          <w:bCs/>
          <w:sz w:val="24"/>
          <w:szCs w:val="24"/>
          <w:lang w:bidi="ar-SA"/>
        </w:rPr>
        <w:t xml:space="preserve"> this study:</w:t>
      </w:r>
    </w:p>
    <w:p w14:paraId="1D021C39" w14:textId="77777777" w:rsidR="005F660F" w:rsidRPr="006325FB" w:rsidRDefault="005F660F" w:rsidP="00D17A40">
      <w:pPr>
        <w:shd w:val="clear" w:color="auto" w:fill="FFFFFF"/>
        <w:autoSpaceDE w:val="0"/>
        <w:autoSpaceDN w:val="0"/>
        <w:adjustRightInd w:val="0"/>
        <w:spacing w:after="0"/>
        <w:rPr>
          <w:rFonts w:ascii="Calibri" w:hAnsi="Calibri" w:cs="Times New Roman"/>
          <w:b w:val="0"/>
          <w:bCs/>
          <w:sz w:val="24"/>
          <w:szCs w:val="24"/>
          <w:lang w:bidi="ar-SA"/>
        </w:rPr>
      </w:pPr>
    </w:p>
    <w:p w14:paraId="75018454" w14:textId="77777777" w:rsidR="005F660F" w:rsidRPr="002C3AA6" w:rsidRDefault="005F660F" w:rsidP="00CC3FD0">
      <w:pPr>
        <w:numPr>
          <w:ilvl w:val="0"/>
          <w:numId w:val="3"/>
        </w:numPr>
        <w:shd w:val="clear" w:color="auto" w:fill="FFFFFF"/>
        <w:autoSpaceDE w:val="0"/>
        <w:autoSpaceDN w:val="0"/>
        <w:adjustRightInd w:val="0"/>
        <w:spacing w:after="0" w:line="240" w:lineRule="auto"/>
        <w:rPr>
          <w:rFonts w:ascii="Calibri" w:hAnsi="Calibri" w:cs="Times New Roman"/>
          <w:b w:val="0"/>
          <w:bCs/>
          <w:sz w:val="24"/>
          <w:szCs w:val="24"/>
          <w:lang w:bidi="ar-SA"/>
        </w:rPr>
      </w:pPr>
      <w:r w:rsidRPr="002C3AA6">
        <w:rPr>
          <w:rFonts w:ascii="Calibri" w:hAnsi="Calibri" w:cs="Times New Roman"/>
          <w:b w:val="0"/>
          <w:bCs/>
          <w:sz w:val="24"/>
          <w:szCs w:val="24"/>
          <w:lang w:bidi="ar-SA"/>
        </w:rPr>
        <w:t xml:space="preserve">Dr. </w:t>
      </w:r>
      <w:r w:rsidR="00917473" w:rsidRPr="002C3AA6">
        <w:rPr>
          <w:rFonts w:ascii="Calibri" w:hAnsi="Calibri" w:cs="Times New Roman"/>
          <w:b w:val="0"/>
          <w:bCs/>
          <w:sz w:val="24"/>
          <w:szCs w:val="24"/>
          <w:lang w:bidi="ar-SA"/>
        </w:rPr>
        <w:t xml:space="preserve">Mohammad Mehdi </w:t>
      </w:r>
      <w:proofErr w:type="spellStart"/>
      <w:r w:rsidR="00917473" w:rsidRPr="002C3AA6">
        <w:rPr>
          <w:rFonts w:ascii="Calibri" w:hAnsi="Calibri" w:cs="Times New Roman"/>
          <w:b w:val="0"/>
          <w:bCs/>
          <w:sz w:val="24"/>
          <w:szCs w:val="24"/>
          <w:lang w:bidi="ar-SA"/>
        </w:rPr>
        <w:t>Gouya</w:t>
      </w:r>
      <w:proofErr w:type="spellEnd"/>
      <w:r w:rsidRPr="002C3AA6">
        <w:rPr>
          <w:rFonts w:ascii="Calibri" w:hAnsi="Calibri" w:cs="Times New Roman"/>
          <w:b w:val="0"/>
          <w:bCs/>
          <w:sz w:val="24"/>
          <w:szCs w:val="24"/>
          <w:lang w:bidi="ar-SA"/>
        </w:rPr>
        <w:t xml:space="preserve">, Vice Chair, Country Coordinating Mechanism </w:t>
      </w:r>
    </w:p>
    <w:p w14:paraId="563E919C" w14:textId="77777777" w:rsidR="005F660F" w:rsidRPr="002C3AA6" w:rsidRDefault="005F660F" w:rsidP="00CC3FD0">
      <w:pPr>
        <w:numPr>
          <w:ilvl w:val="0"/>
          <w:numId w:val="3"/>
        </w:numPr>
        <w:shd w:val="clear" w:color="auto" w:fill="FFFFFF"/>
        <w:autoSpaceDE w:val="0"/>
        <w:autoSpaceDN w:val="0"/>
        <w:adjustRightInd w:val="0"/>
        <w:spacing w:after="0" w:line="240" w:lineRule="auto"/>
        <w:rPr>
          <w:rFonts w:ascii="Calibri" w:hAnsi="Calibri" w:cs="Times New Roman"/>
          <w:b w:val="0"/>
          <w:bCs/>
          <w:sz w:val="24"/>
          <w:szCs w:val="24"/>
          <w:lang w:bidi="ar-SA"/>
        </w:rPr>
      </w:pPr>
      <w:r w:rsidRPr="002C3AA6">
        <w:rPr>
          <w:rFonts w:ascii="Calibri" w:hAnsi="Calibri" w:cs="Times New Roman"/>
          <w:b w:val="0"/>
          <w:bCs/>
          <w:sz w:val="24"/>
          <w:szCs w:val="24"/>
          <w:lang w:bidi="ar-SA"/>
        </w:rPr>
        <w:t>Mr. Gary Lewis, UN Resident Coordinator and UNDP Representative in Iran</w:t>
      </w:r>
    </w:p>
    <w:p w14:paraId="3964FAB1" w14:textId="77777777" w:rsidR="005F660F" w:rsidRPr="002C3AA6" w:rsidRDefault="00DD099E" w:rsidP="00CC3FD0">
      <w:pPr>
        <w:numPr>
          <w:ilvl w:val="0"/>
          <w:numId w:val="3"/>
        </w:numPr>
        <w:shd w:val="clear" w:color="auto" w:fill="FFFFFF"/>
        <w:autoSpaceDE w:val="0"/>
        <w:autoSpaceDN w:val="0"/>
        <w:adjustRightInd w:val="0"/>
        <w:spacing w:after="0" w:line="240" w:lineRule="auto"/>
        <w:rPr>
          <w:rFonts w:ascii="Calibri" w:hAnsi="Calibri" w:cs="Times New Roman"/>
          <w:b w:val="0"/>
          <w:bCs/>
          <w:sz w:val="24"/>
          <w:szCs w:val="24"/>
          <w:lang w:bidi="ar-SA"/>
        </w:rPr>
      </w:pPr>
      <w:r w:rsidRPr="002C3AA6">
        <w:rPr>
          <w:rFonts w:ascii="Calibri" w:hAnsi="Calibri" w:cs="Times New Roman"/>
          <w:b w:val="0"/>
          <w:bCs/>
          <w:sz w:val="24"/>
          <w:szCs w:val="24"/>
          <w:lang w:bidi="ar-SA"/>
        </w:rPr>
        <w:t>Ms. Anne</w:t>
      </w:r>
      <w:r w:rsidR="00DC21EB" w:rsidRPr="002C3AA6">
        <w:rPr>
          <w:rFonts w:ascii="Calibri" w:hAnsi="Calibri" w:cs="Times New Roman"/>
          <w:b w:val="0"/>
          <w:bCs/>
          <w:sz w:val="24"/>
          <w:szCs w:val="24"/>
          <w:lang w:bidi="ar-SA"/>
        </w:rPr>
        <w:t>-Marie</w:t>
      </w:r>
      <w:r w:rsidR="005F660F" w:rsidRPr="002C3AA6">
        <w:rPr>
          <w:rFonts w:ascii="Calibri" w:hAnsi="Calibri" w:cs="Times New Roman"/>
          <w:b w:val="0"/>
          <w:bCs/>
          <w:sz w:val="24"/>
          <w:szCs w:val="24"/>
          <w:lang w:bidi="ar-SA"/>
        </w:rPr>
        <w:t xml:space="preserve">, Deputy Resident Representative, UNDP </w:t>
      </w:r>
    </w:p>
    <w:p w14:paraId="71F23D27" w14:textId="77777777" w:rsidR="005F660F" w:rsidRPr="006325FB" w:rsidRDefault="005F660F" w:rsidP="00CC3FD0">
      <w:pPr>
        <w:numPr>
          <w:ilvl w:val="0"/>
          <w:numId w:val="3"/>
        </w:numPr>
        <w:shd w:val="clear" w:color="auto" w:fill="FFFFFF"/>
        <w:spacing w:after="0" w:line="240" w:lineRule="auto"/>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Dr. </w:t>
      </w:r>
      <w:r w:rsidR="00B640D5" w:rsidRPr="006325FB">
        <w:rPr>
          <w:rFonts w:ascii="Calibri" w:hAnsi="Calibri" w:cs="Times New Roman"/>
          <w:b w:val="0"/>
          <w:bCs/>
          <w:sz w:val="24"/>
          <w:szCs w:val="24"/>
          <w:lang w:bidi="ar-SA"/>
        </w:rPr>
        <w:t xml:space="preserve">Ahmad </w:t>
      </w:r>
      <w:proofErr w:type="spellStart"/>
      <w:r w:rsidR="00253282" w:rsidRPr="006325FB">
        <w:rPr>
          <w:rFonts w:ascii="Calibri" w:hAnsi="Calibri" w:cs="Times New Roman"/>
          <w:b w:val="0"/>
          <w:bCs/>
          <w:sz w:val="24"/>
          <w:szCs w:val="24"/>
          <w:lang w:bidi="ar-SA"/>
        </w:rPr>
        <w:t>Raeisi</w:t>
      </w:r>
      <w:proofErr w:type="spellEnd"/>
      <w:r w:rsidR="00253282" w:rsidRPr="006325FB">
        <w:rPr>
          <w:rFonts w:ascii="Calibri" w:hAnsi="Calibri" w:cs="Times New Roman"/>
          <w:b w:val="0"/>
          <w:bCs/>
          <w:sz w:val="24"/>
          <w:szCs w:val="24"/>
          <w:lang w:bidi="ar-SA"/>
        </w:rPr>
        <w:t>, National</w:t>
      </w:r>
      <w:r w:rsidR="00B640D5" w:rsidRPr="006325FB">
        <w:rPr>
          <w:rFonts w:ascii="Calibri" w:hAnsi="Calibri" w:cs="Times New Roman"/>
          <w:b w:val="0"/>
          <w:bCs/>
          <w:sz w:val="24"/>
          <w:szCs w:val="24"/>
          <w:lang w:bidi="ar-SA"/>
        </w:rPr>
        <w:t xml:space="preserve"> Malaria Programme Manager</w:t>
      </w:r>
      <w:r w:rsidRPr="006325FB">
        <w:rPr>
          <w:rFonts w:ascii="Calibri" w:hAnsi="Calibri" w:cs="Times New Roman"/>
          <w:b w:val="0"/>
          <w:bCs/>
          <w:sz w:val="24"/>
          <w:szCs w:val="24"/>
          <w:lang w:bidi="ar-SA"/>
        </w:rPr>
        <w:t>, Ministry of Health and Medical Education</w:t>
      </w:r>
    </w:p>
    <w:p w14:paraId="7520EDBC" w14:textId="77777777" w:rsidR="005F660F" w:rsidRPr="006325FB" w:rsidRDefault="00253282" w:rsidP="00CC3FD0">
      <w:pPr>
        <w:numPr>
          <w:ilvl w:val="0"/>
          <w:numId w:val="3"/>
        </w:numPr>
        <w:shd w:val="clear" w:color="auto" w:fill="FFFFFF"/>
        <w:autoSpaceDE w:val="0"/>
        <w:autoSpaceDN w:val="0"/>
        <w:adjustRightInd w:val="0"/>
        <w:spacing w:after="0" w:line="240" w:lineRule="auto"/>
        <w:rPr>
          <w:rFonts w:ascii="Calibri" w:hAnsi="Calibri" w:cs="Times New Roman"/>
          <w:b w:val="0"/>
          <w:bCs/>
          <w:sz w:val="24"/>
          <w:szCs w:val="24"/>
          <w:lang w:bidi="ar-SA"/>
        </w:rPr>
      </w:pPr>
      <w:r w:rsidRPr="006325FB">
        <w:rPr>
          <w:rFonts w:ascii="Calibri" w:hAnsi="Calibri" w:cs="Times New Roman"/>
          <w:b w:val="0"/>
          <w:bCs/>
          <w:sz w:val="24"/>
          <w:szCs w:val="24"/>
          <w:lang w:bidi="ar-SA"/>
        </w:rPr>
        <w:t>Dr. Morteza</w:t>
      </w:r>
      <w:r w:rsidR="00B640D5" w:rsidRPr="006325FB">
        <w:rPr>
          <w:rFonts w:ascii="Calibri" w:hAnsi="Calibri" w:cs="Times New Roman"/>
          <w:b w:val="0"/>
          <w:bCs/>
          <w:sz w:val="24"/>
          <w:szCs w:val="24"/>
          <w:lang w:bidi="ar-SA"/>
        </w:rPr>
        <w:t xml:space="preserve"> Amlash</w:t>
      </w:r>
      <w:r w:rsidR="003006A7" w:rsidRPr="006325FB">
        <w:rPr>
          <w:rFonts w:ascii="Calibri" w:hAnsi="Calibri" w:cs="Times New Roman"/>
          <w:b w:val="0"/>
          <w:bCs/>
          <w:sz w:val="24"/>
          <w:szCs w:val="24"/>
          <w:lang w:bidi="ar-SA"/>
        </w:rPr>
        <w:t>i</w:t>
      </w:r>
      <w:r w:rsidR="00B640D5" w:rsidRPr="006325FB">
        <w:rPr>
          <w:rFonts w:ascii="Calibri" w:hAnsi="Calibri" w:cs="Times New Roman"/>
          <w:b w:val="0"/>
          <w:bCs/>
          <w:sz w:val="24"/>
          <w:szCs w:val="24"/>
          <w:lang w:bidi="ar-SA"/>
        </w:rPr>
        <w:t>, Malaria</w:t>
      </w:r>
      <w:r w:rsidR="005F660F" w:rsidRPr="006325FB">
        <w:rPr>
          <w:rFonts w:ascii="Calibri" w:hAnsi="Calibri" w:cs="Times New Roman"/>
          <w:b w:val="0"/>
          <w:bCs/>
          <w:sz w:val="24"/>
          <w:szCs w:val="24"/>
          <w:lang w:bidi="ar-SA"/>
        </w:rPr>
        <w:t xml:space="preserve"> Project Manager- UNDP</w:t>
      </w:r>
    </w:p>
    <w:p w14:paraId="0B4D4D25"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sz w:val="24"/>
          <w:szCs w:val="24"/>
          <w:lang w:bidi="ar-SA"/>
        </w:rPr>
      </w:pPr>
    </w:p>
    <w:p w14:paraId="2F95440F" w14:textId="77777777" w:rsidR="005F660F" w:rsidRPr="006325FB" w:rsidRDefault="005F660F" w:rsidP="00D17A40">
      <w:pPr>
        <w:shd w:val="clear" w:color="auto" w:fill="FFFFFF"/>
        <w:autoSpaceDE w:val="0"/>
        <w:autoSpaceDN w:val="0"/>
        <w:adjustRightInd w:val="0"/>
        <w:spacing w:after="0"/>
        <w:rPr>
          <w:rFonts w:ascii="Calibri" w:hAnsi="Calibri" w:cs="Times New Roman"/>
          <w:b w:val="0"/>
          <w:bCs/>
          <w:sz w:val="24"/>
          <w:szCs w:val="24"/>
          <w:lang w:bidi="ar-SA"/>
        </w:rPr>
      </w:pPr>
    </w:p>
    <w:p w14:paraId="0C60AF18" w14:textId="77777777" w:rsidR="00E12D85" w:rsidRPr="006325FB" w:rsidRDefault="00E12D85" w:rsidP="00D17A40">
      <w:pPr>
        <w:shd w:val="clear" w:color="auto" w:fill="FFFFFF"/>
        <w:rPr>
          <w:rFonts w:ascii="Calibri" w:hAnsi="Calibri"/>
          <w:sz w:val="24"/>
          <w:szCs w:val="24"/>
          <w:lang w:bidi="ar-SA"/>
        </w:rPr>
      </w:pPr>
      <w:bookmarkStart w:id="6" w:name="_Toc396111238"/>
    </w:p>
    <w:p w14:paraId="7429F5AC" w14:textId="77777777" w:rsidR="007E1062" w:rsidRPr="006325FB" w:rsidRDefault="007E1062" w:rsidP="00D17A40">
      <w:pPr>
        <w:shd w:val="clear" w:color="auto" w:fill="FFFFFF"/>
        <w:rPr>
          <w:rFonts w:ascii="Calibri" w:hAnsi="Calibri"/>
          <w:sz w:val="24"/>
          <w:szCs w:val="24"/>
          <w:lang w:bidi="ar-SA"/>
        </w:rPr>
      </w:pPr>
    </w:p>
    <w:p w14:paraId="08C2AC0B" w14:textId="77777777" w:rsidR="007E1062" w:rsidRPr="006325FB" w:rsidRDefault="007E1062" w:rsidP="00D17A40">
      <w:pPr>
        <w:shd w:val="clear" w:color="auto" w:fill="FFFFFF"/>
        <w:rPr>
          <w:rFonts w:ascii="Calibri" w:hAnsi="Calibri"/>
          <w:sz w:val="24"/>
          <w:szCs w:val="24"/>
          <w:lang w:bidi="ar-SA"/>
        </w:rPr>
      </w:pPr>
    </w:p>
    <w:p w14:paraId="2F4ECC7B" w14:textId="77777777" w:rsidR="007E1062" w:rsidRPr="006325FB" w:rsidRDefault="007E1062" w:rsidP="00D17A40">
      <w:pPr>
        <w:shd w:val="clear" w:color="auto" w:fill="FFFFFF"/>
        <w:rPr>
          <w:rFonts w:ascii="Calibri" w:hAnsi="Calibri"/>
          <w:sz w:val="24"/>
          <w:szCs w:val="24"/>
          <w:lang w:bidi="ar-SA"/>
        </w:rPr>
      </w:pPr>
    </w:p>
    <w:p w14:paraId="7D076425" w14:textId="77777777" w:rsidR="007E1062" w:rsidRPr="006325FB" w:rsidRDefault="007E1062" w:rsidP="00D17A40">
      <w:pPr>
        <w:shd w:val="clear" w:color="auto" w:fill="FFFFFF"/>
        <w:rPr>
          <w:rFonts w:ascii="Calibri" w:hAnsi="Calibri"/>
          <w:sz w:val="24"/>
          <w:szCs w:val="24"/>
          <w:lang w:bidi="ar-SA"/>
        </w:rPr>
      </w:pPr>
    </w:p>
    <w:p w14:paraId="1F99DB00" w14:textId="77777777" w:rsidR="007E1062" w:rsidRPr="006325FB" w:rsidRDefault="007E1062" w:rsidP="00D17A40">
      <w:pPr>
        <w:shd w:val="clear" w:color="auto" w:fill="FFFFFF"/>
        <w:rPr>
          <w:rFonts w:ascii="Calibri" w:hAnsi="Calibri"/>
          <w:sz w:val="24"/>
          <w:szCs w:val="24"/>
          <w:lang w:bidi="ar-SA"/>
        </w:rPr>
      </w:pPr>
    </w:p>
    <w:p w14:paraId="6C7356B4" w14:textId="77777777" w:rsidR="007E1062" w:rsidRPr="006325FB" w:rsidRDefault="007E1062" w:rsidP="00D17A40">
      <w:pPr>
        <w:shd w:val="clear" w:color="auto" w:fill="FFFFFF"/>
        <w:rPr>
          <w:rFonts w:ascii="Calibri" w:hAnsi="Calibri"/>
          <w:sz w:val="24"/>
          <w:szCs w:val="24"/>
          <w:lang w:bidi="ar-SA"/>
        </w:rPr>
      </w:pPr>
    </w:p>
    <w:p w14:paraId="1FD23114" w14:textId="77777777" w:rsidR="007E1062" w:rsidRPr="006325FB" w:rsidRDefault="007E1062" w:rsidP="00D17A40">
      <w:pPr>
        <w:shd w:val="clear" w:color="auto" w:fill="FFFFFF"/>
        <w:rPr>
          <w:rFonts w:ascii="Calibri" w:hAnsi="Calibri"/>
          <w:sz w:val="24"/>
          <w:szCs w:val="24"/>
          <w:lang w:bidi="ar-SA"/>
        </w:rPr>
      </w:pPr>
    </w:p>
    <w:p w14:paraId="5DB17F24" w14:textId="77777777" w:rsidR="007E1062" w:rsidRPr="006325FB" w:rsidRDefault="007E1062" w:rsidP="00D17A40">
      <w:pPr>
        <w:shd w:val="clear" w:color="auto" w:fill="FFFFFF"/>
        <w:rPr>
          <w:rFonts w:ascii="Calibri" w:hAnsi="Calibri"/>
          <w:sz w:val="24"/>
          <w:szCs w:val="24"/>
          <w:lang w:bidi="ar-SA"/>
        </w:rPr>
      </w:pPr>
    </w:p>
    <w:p w14:paraId="7D676EBA" w14:textId="77777777" w:rsidR="001B2F71" w:rsidRPr="006325FB" w:rsidRDefault="001B2F71" w:rsidP="00D17A40">
      <w:pPr>
        <w:shd w:val="clear" w:color="auto" w:fill="FFFFFF"/>
        <w:rPr>
          <w:rFonts w:ascii="Calibri" w:hAnsi="Calibri"/>
          <w:sz w:val="24"/>
          <w:szCs w:val="24"/>
          <w:lang w:bidi="ar-SA"/>
        </w:rPr>
      </w:pPr>
    </w:p>
    <w:p w14:paraId="040FCFEF" w14:textId="77777777" w:rsidR="003006A7" w:rsidRPr="006325FB" w:rsidRDefault="003006A7" w:rsidP="00D17A40">
      <w:pPr>
        <w:shd w:val="clear" w:color="auto" w:fill="FFFFFF"/>
        <w:rPr>
          <w:rFonts w:ascii="Calibri" w:hAnsi="Calibri"/>
          <w:sz w:val="24"/>
          <w:szCs w:val="24"/>
          <w:lang w:bidi="ar-SA"/>
        </w:rPr>
      </w:pPr>
    </w:p>
    <w:p w14:paraId="6DA8A8C3" w14:textId="77777777" w:rsidR="003006A7" w:rsidRPr="006325FB" w:rsidRDefault="003006A7" w:rsidP="00D17A40">
      <w:pPr>
        <w:shd w:val="clear" w:color="auto" w:fill="FFFFFF"/>
        <w:rPr>
          <w:rFonts w:ascii="Calibri" w:hAnsi="Calibri"/>
          <w:sz w:val="24"/>
          <w:szCs w:val="24"/>
          <w:lang w:bidi="ar-SA"/>
        </w:rPr>
      </w:pPr>
    </w:p>
    <w:p w14:paraId="7A5F2FBB" w14:textId="77777777" w:rsidR="003006A7" w:rsidRPr="006325FB" w:rsidRDefault="003006A7" w:rsidP="00D17A40">
      <w:pPr>
        <w:shd w:val="clear" w:color="auto" w:fill="FFFFFF"/>
        <w:rPr>
          <w:rFonts w:ascii="Calibri" w:hAnsi="Calibri"/>
          <w:sz w:val="24"/>
          <w:szCs w:val="24"/>
          <w:lang w:bidi="ar-SA"/>
        </w:rPr>
      </w:pPr>
    </w:p>
    <w:p w14:paraId="30B7128B" w14:textId="77777777" w:rsidR="00D75C91" w:rsidRDefault="00D75C91">
      <w:pPr>
        <w:pStyle w:val="TOCHeading"/>
      </w:pPr>
      <w:r>
        <w:lastRenderedPageBreak/>
        <w:t>Contents</w:t>
      </w:r>
    </w:p>
    <w:p w14:paraId="31EC2B0E" w14:textId="6EA9AA56" w:rsidR="00935A05" w:rsidRPr="003174CC" w:rsidRDefault="006D15DD">
      <w:pPr>
        <w:pStyle w:val="TOC1"/>
        <w:tabs>
          <w:tab w:val="right" w:leader="dot" w:pos="9350"/>
        </w:tabs>
        <w:rPr>
          <w:rFonts w:asciiTheme="minorHAnsi" w:eastAsiaTheme="minorEastAsia" w:hAnsiTheme="minorHAnsi" w:cstheme="minorBidi"/>
          <w:b w:val="0"/>
          <w:bCs/>
          <w:noProof/>
          <w:sz w:val="16"/>
          <w:szCs w:val="16"/>
          <w:lang w:bidi="ar-SA"/>
        </w:rPr>
      </w:pPr>
      <w:r w:rsidRPr="00D75C91">
        <w:rPr>
          <w:b w:val="0"/>
          <w:bCs/>
          <w:sz w:val="20"/>
          <w:szCs w:val="20"/>
        </w:rPr>
        <w:fldChar w:fldCharType="begin"/>
      </w:r>
      <w:r w:rsidR="00D75C91" w:rsidRPr="00D75C91">
        <w:rPr>
          <w:b w:val="0"/>
          <w:bCs/>
          <w:sz w:val="20"/>
          <w:szCs w:val="20"/>
        </w:rPr>
        <w:instrText xml:space="preserve"> TOC \o "1-3" \h \z \u </w:instrText>
      </w:r>
      <w:r w:rsidRPr="00D75C91">
        <w:rPr>
          <w:b w:val="0"/>
          <w:bCs/>
          <w:sz w:val="20"/>
          <w:szCs w:val="20"/>
        </w:rPr>
        <w:fldChar w:fldCharType="separate"/>
      </w:r>
      <w:hyperlink w:anchor="_Toc505663535" w:history="1">
        <w:r w:rsidR="00935A05" w:rsidRPr="003174CC">
          <w:rPr>
            <w:rStyle w:val="Hyperlink"/>
            <w:rFonts w:ascii="Calibri" w:hAnsi="Calibri"/>
            <w:b w:val="0"/>
            <w:bCs/>
            <w:noProof/>
            <w:sz w:val="16"/>
            <w:szCs w:val="16"/>
          </w:rPr>
          <w:t>Acknowledgements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_Toc505663535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w:t>
        </w:r>
        <w:r w:rsidR="00935A05" w:rsidRPr="003174CC">
          <w:rPr>
            <w:b w:val="0"/>
            <w:bCs/>
            <w:noProof/>
            <w:webHidden/>
            <w:sz w:val="16"/>
            <w:szCs w:val="16"/>
          </w:rPr>
          <w:fldChar w:fldCharType="end"/>
        </w:r>
      </w:hyperlink>
    </w:p>
    <w:p w14:paraId="4C3C97C5" w14:textId="0FD700D8" w:rsidR="00935A05" w:rsidRPr="003174CC" w:rsidRDefault="002B0AC1">
      <w:pPr>
        <w:pStyle w:val="TOC1"/>
        <w:tabs>
          <w:tab w:val="right" w:leader="dot" w:pos="9350"/>
        </w:tabs>
        <w:rPr>
          <w:rFonts w:asciiTheme="minorHAnsi" w:eastAsiaTheme="minorEastAsia" w:hAnsiTheme="minorHAnsi" w:cstheme="minorBidi"/>
          <w:b w:val="0"/>
          <w:bCs/>
          <w:noProof/>
          <w:sz w:val="16"/>
          <w:szCs w:val="16"/>
          <w:lang w:bidi="ar-SA"/>
        </w:rPr>
      </w:pPr>
      <w:hyperlink w:anchor="_Toc505663536" w:history="1">
        <w:r w:rsidR="00935A05" w:rsidRPr="003174CC">
          <w:rPr>
            <w:rStyle w:val="Hyperlink"/>
            <w:rFonts w:ascii="Calibri" w:hAnsi="Calibri"/>
            <w:b w:val="0"/>
            <w:bCs/>
            <w:noProof/>
            <w:sz w:val="16"/>
            <w:szCs w:val="16"/>
          </w:rPr>
          <w:t>Acronyms and Abbreviations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_Toc505663536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7</w:t>
        </w:r>
        <w:r w:rsidR="00935A05" w:rsidRPr="003174CC">
          <w:rPr>
            <w:b w:val="0"/>
            <w:bCs/>
            <w:noProof/>
            <w:webHidden/>
            <w:sz w:val="16"/>
            <w:szCs w:val="16"/>
          </w:rPr>
          <w:fldChar w:fldCharType="end"/>
        </w:r>
      </w:hyperlink>
    </w:p>
    <w:p w14:paraId="4B9738AF" w14:textId="76F505FE" w:rsidR="00935A05" w:rsidRPr="003174CC" w:rsidRDefault="002B0AC1">
      <w:pPr>
        <w:pStyle w:val="TOC1"/>
        <w:tabs>
          <w:tab w:val="right" w:leader="dot" w:pos="9350"/>
        </w:tabs>
        <w:rPr>
          <w:rFonts w:asciiTheme="minorHAnsi" w:eastAsiaTheme="minorEastAsia" w:hAnsiTheme="minorHAnsi" w:cstheme="minorBidi"/>
          <w:b w:val="0"/>
          <w:bCs/>
          <w:noProof/>
          <w:sz w:val="16"/>
          <w:szCs w:val="16"/>
          <w:lang w:bidi="ar-SA"/>
        </w:rPr>
      </w:pPr>
      <w:hyperlink w:anchor="_Toc505663537" w:history="1">
        <w:r w:rsidR="00935A05" w:rsidRPr="003174CC">
          <w:rPr>
            <w:rStyle w:val="Hyperlink"/>
            <w:rFonts w:ascii="Calibri" w:hAnsi="Calibri"/>
            <w:b w:val="0"/>
            <w:bCs/>
            <w:noProof/>
            <w:sz w:val="16"/>
            <w:szCs w:val="16"/>
          </w:rPr>
          <w:t>Executive summary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_Toc505663537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8</w:t>
        </w:r>
        <w:r w:rsidR="00935A05" w:rsidRPr="003174CC">
          <w:rPr>
            <w:b w:val="0"/>
            <w:bCs/>
            <w:noProof/>
            <w:webHidden/>
            <w:sz w:val="16"/>
            <w:szCs w:val="16"/>
          </w:rPr>
          <w:fldChar w:fldCharType="end"/>
        </w:r>
      </w:hyperlink>
    </w:p>
    <w:p w14:paraId="03665C6E" w14:textId="15D232C7" w:rsidR="00935A05" w:rsidRPr="003174CC" w:rsidRDefault="002B0AC1">
      <w:pPr>
        <w:pStyle w:val="TOC1"/>
        <w:tabs>
          <w:tab w:val="left" w:pos="560"/>
          <w:tab w:val="right" w:leader="dot" w:pos="9350"/>
        </w:tabs>
        <w:rPr>
          <w:rFonts w:asciiTheme="minorHAnsi" w:eastAsiaTheme="minorEastAsia" w:hAnsiTheme="minorHAnsi" w:cstheme="minorBidi"/>
          <w:b w:val="0"/>
          <w:bCs/>
          <w:noProof/>
          <w:sz w:val="16"/>
          <w:szCs w:val="16"/>
          <w:lang w:bidi="ar-SA"/>
        </w:rPr>
      </w:pPr>
      <w:hyperlink w:anchor="_Toc505663538" w:history="1">
        <w:r w:rsidR="00935A05" w:rsidRPr="003174CC">
          <w:rPr>
            <w:rStyle w:val="Hyperlink"/>
            <w:b w:val="0"/>
            <w:bCs/>
            <w:noProof/>
            <w:sz w:val="16"/>
            <w:szCs w:val="16"/>
          </w:rPr>
          <w:t>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Chapter One: Introduction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_Toc505663538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11</w:t>
        </w:r>
        <w:r w:rsidR="00935A05" w:rsidRPr="003174CC">
          <w:rPr>
            <w:b w:val="0"/>
            <w:bCs/>
            <w:noProof/>
            <w:webHidden/>
            <w:sz w:val="16"/>
            <w:szCs w:val="16"/>
          </w:rPr>
          <w:fldChar w:fldCharType="end"/>
        </w:r>
      </w:hyperlink>
    </w:p>
    <w:p w14:paraId="08F4AD0C" w14:textId="79FC5ECD" w:rsidR="00935A05" w:rsidRPr="003174CC" w:rsidRDefault="002B0AC1">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39" w:history="1">
        <w:r w:rsidR="00935A05" w:rsidRPr="003174CC">
          <w:rPr>
            <w:rStyle w:val="Hyperlink"/>
            <w:rFonts w:ascii="Calibri" w:hAnsi="Calibri"/>
            <w:b w:val="0"/>
            <w:bCs/>
            <w:noProof/>
            <w:sz w:val="16"/>
            <w:szCs w:val="16"/>
          </w:rPr>
          <w:t>1.1.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Introduction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_Toc505663539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11</w:t>
        </w:r>
        <w:r w:rsidR="00935A05" w:rsidRPr="003174CC">
          <w:rPr>
            <w:b w:val="0"/>
            <w:bCs/>
            <w:noProof/>
            <w:webHidden/>
            <w:sz w:val="16"/>
            <w:szCs w:val="16"/>
          </w:rPr>
          <w:fldChar w:fldCharType="end"/>
        </w:r>
      </w:hyperlink>
    </w:p>
    <w:p w14:paraId="2D9F6AF8" w14:textId="74348FE6" w:rsidR="00935A05" w:rsidRPr="003174CC" w:rsidRDefault="002B0AC1" w:rsidP="003174CC">
      <w:pPr>
        <w:pStyle w:val="TOC1"/>
        <w:tabs>
          <w:tab w:val="left" w:pos="880"/>
          <w:tab w:val="right" w:leader="dot" w:pos="9350"/>
        </w:tabs>
        <w:rPr>
          <w:rFonts w:asciiTheme="minorHAnsi" w:eastAsiaTheme="minorEastAsia" w:hAnsiTheme="minorHAnsi" w:cstheme="minorBidi"/>
          <w:b w:val="0"/>
          <w:bCs/>
          <w:noProof/>
          <w:sz w:val="16"/>
          <w:szCs w:val="16"/>
          <w:lang w:bidi="ar-SA"/>
        </w:rPr>
      </w:pPr>
      <w:hyperlink w:anchor="_Toc505663540" w:history="1">
        <w:r w:rsidR="003174CC">
          <w:rPr>
            <w:rStyle w:val="Hyperlink"/>
            <w:rFonts w:ascii="Calibri" w:hAnsi="Calibri"/>
            <w:b w:val="0"/>
            <w:bCs/>
            <w:noProof/>
            <w:sz w:val="16"/>
            <w:szCs w:val="16"/>
          </w:rPr>
          <w:t>1.2.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Background and Context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12</w:t>
        </w:r>
        <w:r w:rsidR="00935A05" w:rsidRPr="003174CC">
          <w:rPr>
            <w:b w:val="0"/>
            <w:bCs/>
            <w:noProof/>
            <w:webHidden/>
            <w:sz w:val="16"/>
            <w:szCs w:val="16"/>
          </w:rPr>
          <w:fldChar w:fldCharType="end"/>
        </w:r>
      </w:hyperlink>
    </w:p>
    <w:p w14:paraId="57D77C1E" w14:textId="10096525" w:rsidR="00935A05" w:rsidRPr="003174CC" w:rsidRDefault="002B0AC1">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41" w:history="1">
        <w:r w:rsidR="00935A05" w:rsidRPr="003174CC">
          <w:rPr>
            <w:rStyle w:val="Hyperlink"/>
            <w:rFonts w:ascii="Calibri" w:hAnsi="Calibri"/>
            <w:b w:val="0"/>
            <w:bCs/>
            <w:noProof/>
            <w:sz w:val="16"/>
            <w:szCs w:val="16"/>
          </w:rPr>
          <w:t>1.3.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Iran Health system at a glance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12</w:t>
        </w:r>
        <w:r w:rsidR="00935A05" w:rsidRPr="003174CC">
          <w:rPr>
            <w:b w:val="0"/>
            <w:bCs/>
            <w:noProof/>
            <w:webHidden/>
            <w:sz w:val="16"/>
            <w:szCs w:val="16"/>
          </w:rPr>
          <w:fldChar w:fldCharType="end"/>
        </w:r>
      </w:hyperlink>
    </w:p>
    <w:p w14:paraId="00C16471" w14:textId="5A1D8AEE" w:rsidR="00935A05" w:rsidRPr="003174CC" w:rsidRDefault="002B0AC1">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42" w:history="1">
        <w:r w:rsidR="00935A05" w:rsidRPr="003174CC">
          <w:rPr>
            <w:rStyle w:val="Hyperlink"/>
            <w:rFonts w:ascii="Calibri" w:hAnsi="Calibri"/>
            <w:b w:val="0"/>
            <w:bCs/>
            <w:noProof/>
            <w:sz w:val="16"/>
            <w:szCs w:val="16"/>
          </w:rPr>
          <w:t>1.4.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Malaria Epidemiology in Iran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14</w:t>
        </w:r>
        <w:r w:rsidR="00935A05" w:rsidRPr="003174CC">
          <w:rPr>
            <w:b w:val="0"/>
            <w:bCs/>
            <w:noProof/>
            <w:webHidden/>
            <w:sz w:val="16"/>
            <w:szCs w:val="16"/>
          </w:rPr>
          <w:fldChar w:fldCharType="end"/>
        </w:r>
      </w:hyperlink>
    </w:p>
    <w:p w14:paraId="1636F8DA" w14:textId="2C4E70C5" w:rsidR="00935A05" w:rsidRPr="003174CC" w:rsidRDefault="002B0AC1">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43" w:history="1">
        <w:r w:rsidR="00935A05" w:rsidRPr="003174CC">
          <w:rPr>
            <w:rStyle w:val="Hyperlink"/>
            <w:rFonts w:ascii="Calibri" w:hAnsi="Calibri"/>
            <w:b w:val="0"/>
            <w:bCs/>
            <w:noProof/>
            <w:sz w:val="16"/>
            <w:szCs w:val="16"/>
          </w:rPr>
          <w:t>1.5.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National Malaria Elimination Programme (NMEP)</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17</w:t>
        </w:r>
        <w:r w:rsidR="00935A05" w:rsidRPr="003174CC">
          <w:rPr>
            <w:b w:val="0"/>
            <w:bCs/>
            <w:noProof/>
            <w:webHidden/>
            <w:sz w:val="16"/>
            <w:szCs w:val="16"/>
          </w:rPr>
          <w:fldChar w:fldCharType="end"/>
        </w:r>
      </w:hyperlink>
    </w:p>
    <w:p w14:paraId="55F586B5" w14:textId="20EC4680" w:rsidR="00935A05" w:rsidRPr="003174CC" w:rsidRDefault="002B0AC1">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44" w:history="1">
        <w:r w:rsidR="00935A05" w:rsidRPr="003174CC">
          <w:rPr>
            <w:rStyle w:val="Hyperlink"/>
            <w:rFonts w:ascii="Calibri" w:hAnsi="Calibri"/>
            <w:b w:val="0"/>
            <w:bCs/>
            <w:noProof/>
            <w:sz w:val="16"/>
            <w:szCs w:val="16"/>
          </w:rPr>
          <w:t>1.6.</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Malaria Elimination Partnership (MEP)</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18</w:t>
        </w:r>
        <w:r w:rsidR="00935A05" w:rsidRPr="003174CC">
          <w:rPr>
            <w:b w:val="0"/>
            <w:bCs/>
            <w:noProof/>
            <w:webHidden/>
            <w:sz w:val="16"/>
            <w:szCs w:val="16"/>
          </w:rPr>
          <w:fldChar w:fldCharType="end"/>
        </w:r>
      </w:hyperlink>
    </w:p>
    <w:p w14:paraId="097506A3" w14:textId="7AD47BC7" w:rsidR="00935A05" w:rsidRPr="003174CC" w:rsidRDefault="002B0AC1" w:rsidP="003174CC">
      <w:pPr>
        <w:pStyle w:val="TOC1"/>
        <w:tabs>
          <w:tab w:val="left" w:pos="660"/>
          <w:tab w:val="right" w:leader="dot" w:pos="9350"/>
        </w:tabs>
        <w:rPr>
          <w:rFonts w:asciiTheme="minorHAnsi" w:eastAsiaTheme="minorEastAsia" w:hAnsiTheme="minorHAnsi" w:cstheme="minorBidi"/>
          <w:b w:val="0"/>
          <w:bCs/>
          <w:noProof/>
          <w:sz w:val="16"/>
          <w:szCs w:val="16"/>
          <w:lang w:bidi="ar-SA"/>
        </w:rPr>
      </w:pPr>
      <w:hyperlink w:anchor="_Toc505663545" w:history="1">
        <w:r w:rsidR="00935A05" w:rsidRPr="003174CC">
          <w:rPr>
            <w:rStyle w:val="Hyperlink"/>
            <w:rFonts w:ascii="Calibri" w:hAnsi="Calibri"/>
            <w:b w:val="0"/>
            <w:bCs/>
            <w:noProof/>
            <w:sz w:val="16"/>
            <w:szCs w:val="16"/>
          </w:rPr>
          <w:t>1.7.</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The SSF malaria project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18</w:t>
        </w:r>
        <w:r w:rsidR="00935A05" w:rsidRPr="003174CC">
          <w:rPr>
            <w:b w:val="0"/>
            <w:bCs/>
            <w:noProof/>
            <w:webHidden/>
            <w:sz w:val="16"/>
            <w:szCs w:val="16"/>
          </w:rPr>
          <w:fldChar w:fldCharType="end"/>
        </w:r>
      </w:hyperlink>
    </w:p>
    <w:p w14:paraId="698C5043" w14:textId="7A9FB5B6" w:rsidR="00935A05" w:rsidRPr="003174CC" w:rsidRDefault="002B0AC1">
      <w:pPr>
        <w:pStyle w:val="TOC1"/>
        <w:tabs>
          <w:tab w:val="left" w:pos="880"/>
          <w:tab w:val="right" w:leader="dot" w:pos="9350"/>
        </w:tabs>
        <w:rPr>
          <w:rFonts w:asciiTheme="minorHAnsi" w:eastAsiaTheme="minorEastAsia" w:hAnsiTheme="minorHAnsi" w:cstheme="minorBidi"/>
          <w:b w:val="0"/>
          <w:bCs/>
          <w:noProof/>
          <w:sz w:val="16"/>
          <w:szCs w:val="16"/>
          <w:lang w:bidi="ar-SA"/>
        </w:rPr>
      </w:pPr>
      <w:hyperlink w:anchor="_Toc505663548" w:history="1">
        <w:r w:rsidR="00935A05" w:rsidRPr="003174CC">
          <w:rPr>
            <w:rStyle w:val="Hyperlink"/>
            <w:rFonts w:ascii="Calibri" w:hAnsi="Calibri"/>
            <w:b w:val="0"/>
            <w:bCs/>
            <w:noProof/>
            <w:sz w:val="16"/>
            <w:szCs w:val="16"/>
          </w:rPr>
          <w:t>1.7.1.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Stakeholders of SSF malaria project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19</w:t>
        </w:r>
        <w:r w:rsidR="00935A05" w:rsidRPr="003174CC">
          <w:rPr>
            <w:b w:val="0"/>
            <w:bCs/>
            <w:noProof/>
            <w:webHidden/>
            <w:sz w:val="16"/>
            <w:szCs w:val="16"/>
          </w:rPr>
          <w:fldChar w:fldCharType="end"/>
        </w:r>
      </w:hyperlink>
    </w:p>
    <w:p w14:paraId="46F00B42" w14:textId="2AE1064C" w:rsidR="00935A05" w:rsidRPr="003174CC" w:rsidRDefault="002B0AC1">
      <w:pPr>
        <w:pStyle w:val="TOC1"/>
        <w:tabs>
          <w:tab w:val="left" w:pos="880"/>
          <w:tab w:val="right" w:leader="dot" w:pos="9350"/>
        </w:tabs>
        <w:rPr>
          <w:rFonts w:asciiTheme="minorHAnsi" w:eastAsiaTheme="minorEastAsia" w:hAnsiTheme="minorHAnsi" w:cstheme="minorBidi"/>
          <w:b w:val="0"/>
          <w:bCs/>
          <w:noProof/>
          <w:sz w:val="16"/>
          <w:szCs w:val="16"/>
          <w:lang w:bidi="ar-SA"/>
        </w:rPr>
      </w:pPr>
      <w:hyperlink w:anchor="_Toc505663549" w:history="1">
        <w:r w:rsidR="00935A05" w:rsidRPr="003174CC">
          <w:rPr>
            <w:rStyle w:val="Hyperlink"/>
            <w:rFonts w:ascii="Calibri" w:hAnsi="Calibri"/>
            <w:b w:val="0"/>
            <w:bCs/>
            <w:noProof/>
            <w:sz w:val="16"/>
            <w:szCs w:val="16"/>
          </w:rPr>
          <w:t>1.7.2.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SSF malaria project goals and objectives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_Toc505663549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19</w:t>
        </w:r>
        <w:r w:rsidR="00935A05" w:rsidRPr="003174CC">
          <w:rPr>
            <w:b w:val="0"/>
            <w:bCs/>
            <w:noProof/>
            <w:webHidden/>
            <w:sz w:val="16"/>
            <w:szCs w:val="16"/>
          </w:rPr>
          <w:fldChar w:fldCharType="end"/>
        </w:r>
      </w:hyperlink>
    </w:p>
    <w:p w14:paraId="01ECB28E" w14:textId="71384819" w:rsidR="00935A05" w:rsidRPr="003174CC" w:rsidRDefault="002B0AC1">
      <w:pPr>
        <w:pStyle w:val="TOC1"/>
        <w:tabs>
          <w:tab w:val="left" w:pos="560"/>
          <w:tab w:val="right" w:leader="dot" w:pos="9350"/>
        </w:tabs>
        <w:rPr>
          <w:rFonts w:asciiTheme="minorHAnsi" w:eastAsiaTheme="minorEastAsia" w:hAnsiTheme="minorHAnsi" w:cstheme="minorBidi"/>
          <w:b w:val="0"/>
          <w:bCs/>
          <w:noProof/>
          <w:sz w:val="16"/>
          <w:szCs w:val="16"/>
          <w:lang w:bidi="ar-SA"/>
        </w:rPr>
      </w:pPr>
      <w:hyperlink w:anchor="_Toc505663550" w:history="1">
        <w:r w:rsidR="00935A05" w:rsidRPr="003174CC">
          <w:rPr>
            <w:rStyle w:val="Hyperlink"/>
            <w:b w:val="0"/>
            <w:bCs/>
            <w:noProof/>
            <w:sz w:val="16"/>
            <w:szCs w:val="16"/>
          </w:rPr>
          <w:t>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Chapter Two: Evaluation Methodology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20</w:t>
        </w:r>
        <w:r w:rsidR="00935A05" w:rsidRPr="003174CC">
          <w:rPr>
            <w:b w:val="0"/>
            <w:bCs/>
            <w:noProof/>
            <w:webHidden/>
            <w:sz w:val="16"/>
            <w:szCs w:val="16"/>
          </w:rPr>
          <w:fldChar w:fldCharType="end"/>
        </w:r>
      </w:hyperlink>
    </w:p>
    <w:p w14:paraId="708AA150" w14:textId="680CED29"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1" w:history="1">
        <w:r w:rsidR="00935A05" w:rsidRPr="003174CC">
          <w:rPr>
            <w:rStyle w:val="Hyperlink"/>
            <w:rFonts w:ascii="Calibri" w:hAnsi="Calibri"/>
            <w:b w:val="0"/>
            <w:bCs/>
            <w:noProof/>
            <w:sz w:val="16"/>
            <w:szCs w:val="16"/>
          </w:rPr>
          <w:t>2.1.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Purpose of the final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20</w:t>
        </w:r>
        <w:r w:rsidR="00935A05" w:rsidRPr="003174CC">
          <w:rPr>
            <w:b w:val="0"/>
            <w:bCs/>
            <w:noProof/>
            <w:webHidden/>
            <w:sz w:val="16"/>
            <w:szCs w:val="16"/>
          </w:rPr>
          <w:fldChar w:fldCharType="end"/>
        </w:r>
      </w:hyperlink>
    </w:p>
    <w:p w14:paraId="115B6EF5" w14:textId="53A13BBE"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2" w:history="1">
        <w:r w:rsidR="00935A05" w:rsidRPr="003174CC">
          <w:rPr>
            <w:rStyle w:val="Hyperlink"/>
            <w:rFonts w:ascii="Calibri" w:hAnsi="Calibri"/>
            <w:b w:val="0"/>
            <w:bCs/>
            <w:noProof/>
            <w:sz w:val="16"/>
            <w:szCs w:val="16"/>
          </w:rPr>
          <w:t>2.2.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Scope of the SSF malaria project final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21</w:t>
        </w:r>
        <w:r w:rsidR="00935A05" w:rsidRPr="003174CC">
          <w:rPr>
            <w:b w:val="0"/>
            <w:bCs/>
            <w:noProof/>
            <w:webHidden/>
            <w:sz w:val="16"/>
            <w:szCs w:val="16"/>
          </w:rPr>
          <w:fldChar w:fldCharType="end"/>
        </w:r>
      </w:hyperlink>
    </w:p>
    <w:p w14:paraId="7BBC5EFA" w14:textId="3F52A776"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3" w:history="1">
        <w:r w:rsidR="00935A05" w:rsidRPr="003174CC">
          <w:rPr>
            <w:rStyle w:val="Hyperlink"/>
            <w:rFonts w:ascii="Calibri" w:hAnsi="Calibri"/>
            <w:b w:val="0"/>
            <w:bCs/>
            <w:noProof/>
            <w:sz w:val="16"/>
            <w:szCs w:val="16"/>
          </w:rPr>
          <w:t>2.3.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Final evaluation geographical scope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21</w:t>
        </w:r>
        <w:r w:rsidR="00935A05" w:rsidRPr="003174CC">
          <w:rPr>
            <w:b w:val="0"/>
            <w:bCs/>
            <w:noProof/>
            <w:webHidden/>
            <w:sz w:val="16"/>
            <w:szCs w:val="16"/>
          </w:rPr>
          <w:fldChar w:fldCharType="end"/>
        </w:r>
      </w:hyperlink>
    </w:p>
    <w:p w14:paraId="0494A2F2" w14:textId="5F4F7560"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4" w:history="1">
        <w:r w:rsidR="00935A05" w:rsidRPr="003174CC">
          <w:rPr>
            <w:rStyle w:val="Hyperlink"/>
            <w:rFonts w:ascii="Calibri" w:hAnsi="Calibri"/>
            <w:b w:val="0"/>
            <w:bCs/>
            <w:noProof/>
            <w:sz w:val="16"/>
            <w:szCs w:val="16"/>
          </w:rPr>
          <w:t>2.4.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Involved parties in the final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22</w:t>
        </w:r>
        <w:r w:rsidR="00935A05" w:rsidRPr="003174CC">
          <w:rPr>
            <w:b w:val="0"/>
            <w:bCs/>
            <w:noProof/>
            <w:webHidden/>
            <w:sz w:val="16"/>
            <w:szCs w:val="16"/>
          </w:rPr>
          <w:fldChar w:fldCharType="end"/>
        </w:r>
      </w:hyperlink>
    </w:p>
    <w:p w14:paraId="553BD6C9" w14:textId="025118A2"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5" w:history="1">
        <w:r w:rsidR="00935A05" w:rsidRPr="003174CC">
          <w:rPr>
            <w:rStyle w:val="Hyperlink"/>
            <w:rFonts w:ascii="Calibri" w:hAnsi="Calibri"/>
            <w:b w:val="0"/>
            <w:bCs/>
            <w:noProof/>
            <w:sz w:val="16"/>
            <w:szCs w:val="16"/>
          </w:rPr>
          <w:t>2.5.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Approach for final evaluation by thematic area</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22</w:t>
        </w:r>
        <w:r w:rsidR="00935A05" w:rsidRPr="003174CC">
          <w:rPr>
            <w:b w:val="0"/>
            <w:bCs/>
            <w:noProof/>
            <w:webHidden/>
            <w:sz w:val="16"/>
            <w:szCs w:val="16"/>
          </w:rPr>
          <w:fldChar w:fldCharType="end"/>
        </w:r>
      </w:hyperlink>
    </w:p>
    <w:p w14:paraId="73ABB1B0" w14:textId="7D40649F"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56" w:history="1">
        <w:r w:rsidR="00935A05" w:rsidRPr="003174CC">
          <w:rPr>
            <w:rStyle w:val="Hyperlink"/>
            <w:rFonts w:ascii="Calibri" w:hAnsi="Calibri"/>
            <w:b w:val="0"/>
            <w:bCs/>
            <w:noProof/>
            <w:sz w:val="16"/>
            <w:szCs w:val="16"/>
          </w:rPr>
          <w:t>2.6.</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Data collection and analysis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22</w:t>
        </w:r>
        <w:r w:rsidR="00935A05" w:rsidRPr="003174CC">
          <w:rPr>
            <w:b w:val="0"/>
            <w:bCs/>
            <w:noProof/>
            <w:webHidden/>
            <w:sz w:val="16"/>
            <w:szCs w:val="16"/>
          </w:rPr>
          <w:fldChar w:fldCharType="end"/>
        </w:r>
      </w:hyperlink>
    </w:p>
    <w:p w14:paraId="1CCC9085" w14:textId="2CBFBDB6"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57" w:history="1">
        <w:r w:rsidR="00935A05" w:rsidRPr="003174CC">
          <w:rPr>
            <w:rStyle w:val="Hyperlink"/>
            <w:rFonts w:ascii="Calibri" w:hAnsi="Calibri"/>
            <w:b w:val="0"/>
            <w:bCs/>
            <w:noProof/>
            <w:sz w:val="16"/>
            <w:szCs w:val="16"/>
          </w:rPr>
          <w:t>2.6.1.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Desk review</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22</w:t>
        </w:r>
        <w:r w:rsidR="00935A05" w:rsidRPr="003174CC">
          <w:rPr>
            <w:b w:val="0"/>
            <w:bCs/>
            <w:noProof/>
            <w:webHidden/>
            <w:sz w:val="16"/>
            <w:szCs w:val="16"/>
          </w:rPr>
          <w:fldChar w:fldCharType="end"/>
        </w:r>
      </w:hyperlink>
    </w:p>
    <w:p w14:paraId="6ED1013A" w14:textId="55C6C49A"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58" w:history="1">
        <w:r w:rsidR="00935A05" w:rsidRPr="003174CC">
          <w:rPr>
            <w:rStyle w:val="Hyperlink"/>
            <w:rFonts w:ascii="Calibri" w:hAnsi="Calibri"/>
            <w:b w:val="0"/>
            <w:bCs/>
            <w:noProof/>
            <w:sz w:val="16"/>
            <w:szCs w:val="16"/>
          </w:rPr>
          <w:t>2.6.2.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Interviews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23</w:t>
        </w:r>
        <w:r w:rsidR="00935A05" w:rsidRPr="003174CC">
          <w:rPr>
            <w:b w:val="0"/>
            <w:bCs/>
            <w:noProof/>
            <w:webHidden/>
            <w:sz w:val="16"/>
            <w:szCs w:val="16"/>
          </w:rPr>
          <w:fldChar w:fldCharType="end"/>
        </w:r>
      </w:hyperlink>
    </w:p>
    <w:p w14:paraId="6328EFC6" w14:textId="68A01947"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59" w:history="1">
        <w:r w:rsidR="00935A05" w:rsidRPr="003174CC">
          <w:rPr>
            <w:rStyle w:val="Hyperlink"/>
            <w:rFonts w:ascii="Calibri" w:hAnsi="Calibri"/>
            <w:b w:val="0"/>
            <w:bCs/>
            <w:noProof/>
            <w:sz w:val="16"/>
            <w:szCs w:val="16"/>
          </w:rPr>
          <w:t>2.6.3.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FGDs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_Toc505663559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24</w:t>
        </w:r>
        <w:r w:rsidR="00935A05" w:rsidRPr="003174CC">
          <w:rPr>
            <w:b w:val="0"/>
            <w:bCs/>
            <w:noProof/>
            <w:webHidden/>
            <w:sz w:val="16"/>
            <w:szCs w:val="16"/>
          </w:rPr>
          <w:fldChar w:fldCharType="end"/>
        </w:r>
      </w:hyperlink>
    </w:p>
    <w:p w14:paraId="348379BD" w14:textId="7C40BF54"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60" w:history="1">
        <w:r w:rsidR="00935A05" w:rsidRPr="003174CC">
          <w:rPr>
            <w:rStyle w:val="Hyperlink"/>
            <w:rFonts w:ascii="Calibri" w:hAnsi="Calibri"/>
            <w:b w:val="0"/>
            <w:bCs/>
            <w:noProof/>
            <w:sz w:val="16"/>
            <w:szCs w:val="16"/>
          </w:rPr>
          <w:t>2.7.</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Basis for the SSF malaria Project rating</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24</w:t>
        </w:r>
        <w:r w:rsidR="00935A05" w:rsidRPr="003174CC">
          <w:rPr>
            <w:b w:val="0"/>
            <w:bCs/>
            <w:noProof/>
            <w:webHidden/>
            <w:sz w:val="16"/>
            <w:szCs w:val="16"/>
          </w:rPr>
          <w:fldChar w:fldCharType="end"/>
        </w:r>
      </w:hyperlink>
    </w:p>
    <w:p w14:paraId="32E21656" w14:textId="7EC0DB9D"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1" w:history="1">
        <w:r w:rsidR="00935A05" w:rsidRPr="003174CC">
          <w:rPr>
            <w:rStyle w:val="Hyperlink"/>
            <w:rFonts w:ascii="Calibri" w:hAnsi="Calibri"/>
            <w:b w:val="0"/>
            <w:bCs/>
            <w:noProof/>
            <w:sz w:val="16"/>
            <w:szCs w:val="16"/>
          </w:rPr>
          <w:t>2.7.1.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Rating Mechanism</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25</w:t>
        </w:r>
        <w:r w:rsidR="00935A05" w:rsidRPr="003174CC">
          <w:rPr>
            <w:b w:val="0"/>
            <w:bCs/>
            <w:noProof/>
            <w:webHidden/>
            <w:sz w:val="16"/>
            <w:szCs w:val="16"/>
          </w:rPr>
          <w:fldChar w:fldCharType="end"/>
        </w:r>
      </w:hyperlink>
    </w:p>
    <w:p w14:paraId="267FB071" w14:textId="6896457C" w:rsidR="00935A05" w:rsidRPr="003174CC" w:rsidRDefault="002B0AC1">
      <w:pPr>
        <w:pStyle w:val="TOC1"/>
        <w:tabs>
          <w:tab w:val="left" w:pos="560"/>
          <w:tab w:val="right" w:leader="dot" w:pos="9350"/>
        </w:tabs>
        <w:rPr>
          <w:rFonts w:asciiTheme="minorHAnsi" w:eastAsiaTheme="minorEastAsia" w:hAnsiTheme="minorHAnsi" w:cstheme="minorBidi"/>
          <w:b w:val="0"/>
          <w:bCs/>
          <w:noProof/>
          <w:sz w:val="16"/>
          <w:szCs w:val="16"/>
          <w:lang w:bidi="ar-SA"/>
        </w:rPr>
      </w:pPr>
      <w:hyperlink w:anchor="_Toc505663562" w:history="1">
        <w:r w:rsidR="00935A05" w:rsidRPr="003174CC">
          <w:rPr>
            <w:rStyle w:val="Hyperlink"/>
            <w:b w:val="0"/>
            <w:bCs/>
            <w:noProof/>
            <w:sz w:val="16"/>
            <w:szCs w:val="16"/>
          </w:rPr>
          <w:t>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Chapter Three: Final evaluation findings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27</w:t>
        </w:r>
        <w:r w:rsidR="00935A05" w:rsidRPr="003174CC">
          <w:rPr>
            <w:b w:val="0"/>
            <w:bCs/>
            <w:noProof/>
            <w:webHidden/>
            <w:sz w:val="16"/>
            <w:szCs w:val="16"/>
          </w:rPr>
          <w:fldChar w:fldCharType="end"/>
        </w:r>
      </w:hyperlink>
    </w:p>
    <w:p w14:paraId="0BA0B8AB" w14:textId="47D08368"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63" w:history="1">
        <w:r w:rsidR="00935A05" w:rsidRPr="003174CC">
          <w:rPr>
            <w:rStyle w:val="Hyperlink"/>
            <w:b w:val="0"/>
            <w:bCs/>
            <w:noProof/>
            <w:sz w:val="16"/>
            <w:szCs w:val="16"/>
          </w:rPr>
          <w:t>3.1.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cs="B Nazanin"/>
            <w:b w:val="0"/>
            <w:bCs/>
            <w:noProof/>
            <w:sz w:val="16"/>
            <w:szCs w:val="16"/>
          </w:rPr>
          <w:t>Project concept and design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28</w:t>
        </w:r>
        <w:r w:rsidR="00935A05" w:rsidRPr="003174CC">
          <w:rPr>
            <w:b w:val="0"/>
            <w:bCs/>
            <w:noProof/>
            <w:webHidden/>
            <w:sz w:val="16"/>
            <w:szCs w:val="16"/>
          </w:rPr>
          <w:fldChar w:fldCharType="end"/>
        </w:r>
      </w:hyperlink>
    </w:p>
    <w:p w14:paraId="2FD934E4" w14:textId="395530DA"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4" w:history="1">
        <w:r w:rsidR="00935A05" w:rsidRPr="003174CC">
          <w:rPr>
            <w:rStyle w:val="Hyperlink"/>
            <w:rFonts w:ascii="Calibri" w:hAnsi="Calibri" w:cs="B Lotus"/>
            <w:b w:val="0"/>
            <w:bCs/>
            <w:noProof/>
            <w:sz w:val="16"/>
            <w:szCs w:val="16"/>
          </w:rPr>
          <w:t>3.1.1.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Is the SSF malaria project relevant to globally agreed malaria elimination goals, policies and strategies?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28</w:t>
        </w:r>
        <w:r w:rsidR="00935A05" w:rsidRPr="003174CC">
          <w:rPr>
            <w:b w:val="0"/>
            <w:bCs/>
            <w:noProof/>
            <w:webHidden/>
            <w:sz w:val="16"/>
            <w:szCs w:val="16"/>
          </w:rPr>
          <w:fldChar w:fldCharType="end"/>
        </w:r>
      </w:hyperlink>
    </w:p>
    <w:p w14:paraId="3ACECE38" w14:textId="391E36E6"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5" w:history="1">
        <w:r w:rsidR="00935A05" w:rsidRPr="003174CC">
          <w:rPr>
            <w:rStyle w:val="Hyperlink"/>
            <w:rFonts w:ascii="Calibri" w:hAnsi="Calibri"/>
            <w:b w:val="0"/>
            <w:bCs/>
            <w:noProof/>
            <w:sz w:val="16"/>
            <w:szCs w:val="16"/>
          </w:rPr>
          <w:t>3.1.2.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Is the malaria project relevant to National Malaria Elimination program (NMEP)?</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29</w:t>
        </w:r>
        <w:r w:rsidR="00935A05" w:rsidRPr="003174CC">
          <w:rPr>
            <w:b w:val="0"/>
            <w:bCs/>
            <w:noProof/>
            <w:webHidden/>
            <w:sz w:val="16"/>
            <w:szCs w:val="16"/>
          </w:rPr>
          <w:fldChar w:fldCharType="end"/>
        </w:r>
      </w:hyperlink>
    </w:p>
    <w:p w14:paraId="2ACA0772" w14:textId="32D88E4B"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6" w:history="1">
        <w:r w:rsidR="00935A05" w:rsidRPr="003174CC">
          <w:rPr>
            <w:rStyle w:val="Hyperlink"/>
            <w:rFonts w:ascii="Calibri" w:hAnsi="Calibri" w:cs="B Lotus"/>
            <w:b w:val="0"/>
            <w:bCs/>
            <w:noProof/>
            <w:sz w:val="16"/>
            <w:szCs w:val="16"/>
          </w:rPr>
          <w:t>3.1.3.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Are the SSF malaria project Goals/objectives concordant with beneficiaries’ assessed needs in target provinces</w:t>
        </w:r>
        <w:r w:rsidR="00935A05" w:rsidRPr="003174CC">
          <w:rPr>
            <w:rStyle w:val="Hyperlink"/>
            <w:rFonts w:ascii="Calibri" w:hAnsi="Calibri" w:cs="B Lotus"/>
            <w:b w:val="0"/>
            <w:bCs/>
            <w:noProof/>
            <w:sz w:val="16"/>
            <w:szCs w:val="16"/>
          </w:rPr>
          <w: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29</w:t>
        </w:r>
        <w:r w:rsidR="00935A05" w:rsidRPr="003174CC">
          <w:rPr>
            <w:b w:val="0"/>
            <w:bCs/>
            <w:noProof/>
            <w:webHidden/>
            <w:sz w:val="16"/>
            <w:szCs w:val="16"/>
          </w:rPr>
          <w:fldChar w:fldCharType="end"/>
        </w:r>
      </w:hyperlink>
    </w:p>
    <w:p w14:paraId="238C76BC" w14:textId="69037E67"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7" w:history="1">
        <w:r w:rsidR="00935A05" w:rsidRPr="003174CC">
          <w:rPr>
            <w:rStyle w:val="Hyperlink"/>
            <w:rFonts w:ascii="Calibri" w:hAnsi="Calibri"/>
            <w:b w:val="0"/>
            <w:bCs/>
            <w:noProof/>
            <w:sz w:val="16"/>
            <w:szCs w:val="16"/>
          </w:rPr>
          <w:t>3.1.4.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Is the SSF malaria project internal coherent in its design?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29</w:t>
        </w:r>
        <w:r w:rsidR="00935A05" w:rsidRPr="003174CC">
          <w:rPr>
            <w:b w:val="0"/>
            <w:bCs/>
            <w:noProof/>
            <w:webHidden/>
            <w:sz w:val="16"/>
            <w:szCs w:val="16"/>
          </w:rPr>
          <w:fldChar w:fldCharType="end"/>
        </w:r>
      </w:hyperlink>
    </w:p>
    <w:p w14:paraId="5EB3C75D" w14:textId="328FF499"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68" w:history="1">
        <w:r w:rsidR="00935A05" w:rsidRPr="003174CC">
          <w:rPr>
            <w:rStyle w:val="Hyperlink"/>
            <w:rFonts w:ascii="Calibri" w:hAnsi="Calibri"/>
            <w:b w:val="0"/>
            <w:bCs/>
            <w:noProof/>
            <w:sz w:val="16"/>
            <w:szCs w:val="16"/>
          </w:rPr>
          <w:t>3.1.5.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Project concept and design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30</w:t>
        </w:r>
        <w:r w:rsidR="00935A05" w:rsidRPr="003174CC">
          <w:rPr>
            <w:b w:val="0"/>
            <w:bCs/>
            <w:noProof/>
            <w:webHidden/>
            <w:sz w:val="16"/>
            <w:szCs w:val="16"/>
          </w:rPr>
          <w:fldChar w:fldCharType="end"/>
        </w:r>
      </w:hyperlink>
    </w:p>
    <w:p w14:paraId="31F4160D" w14:textId="498B69E7"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69" w:history="1">
        <w:r w:rsidR="00935A05" w:rsidRPr="003174CC">
          <w:rPr>
            <w:rStyle w:val="Hyperlink"/>
            <w:rFonts w:ascii="Calibri" w:hAnsi="Calibri"/>
            <w:b w:val="0"/>
            <w:bCs/>
            <w:noProof/>
            <w:sz w:val="16"/>
            <w:szCs w:val="16"/>
          </w:rPr>
          <w:t>3.2.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Project management and arrangements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_Toc505663569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30</w:t>
        </w:r>
        <w:r w:rsidR="00935A05" w:rsidRPr="003174CC">
          <w:rPr>
            <w:b w:val="0"/>
            <w:bCs/>
            <w:noProof/>
            <w:webHidden/>
            <w:sz w:val="16"/>
            <w:szCs w:val="16"/>
          </w:rPr>
          <w:fldChar w:fldCharType="end"/>
        </w:r>
      </w:hyperlink>
    </w:p>
    <w:p w14:paraId="7BFEAD56" w14:textId="193A6F83"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70" w:history="1">
        <w:r w:rsidR="00935A05" w:rsidRPr="003174CC">
          <w:rPr>
            <w:rStyle w:val="Hyperlink"/>
            <w:rFonts w:ascii="Calibri" w:hAnsi="Calibri"/>
            <w:b w:val="0"/>
            <w:bCs/>
            <w:noProof/>
            <w:sz w:val="16"/>
            <w:szCs w:val="16"/>
          </w:rPr>
          <w:t>3.2.1.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Preparation and readiness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30</w:t>
        </w:r>
        <w:r w:rsidR="00935A05" w:rsidRPr="003174CC">
          <w:rPr>
            <w:b w:val="0"/>
            <w:bCs/>
            <w:noProof/>
            <w:webHidden/>
            <w:sz w:val="16"/>
            <w:szCs w:val="16"/>
          </w:rPr>
          <w:fldChar w:fldCharType="end"/>
        </w:r>
      </w:hyperlink>
    </w:p>
    <w:p w14:paraId="744CBA6B" w14:textId="3FAA0F00"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1" w:history="1">
        <w:r w:rsidR="00935A05" w:rsidRPr="003174CC">
          <w:rPr>
            <w:rStyle w:val="Hyperlink"/>
            <w:rFonts w:ascii="Calibri" w:hAnsi="Calibri"/>
            <w:b w:val="0"/>
            <w:bCs/>
            <w:noProof/>
            <w:sz w:val="16"/>
            <w:szCs w:val="16"/>
          </w:rPr>
          <w:t>3.2.1.1.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Were the project’s objectives and components clear, practical, and feasible within its time frame?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30</w:t>
        </w:r>
        <w:r w:rsidR="00935A05" w:rsidRPr="003174CC">
          <w:rPr>
            <w:b w:val="0"/>
            <w:bCs/>
            <w:noProof/>
            <w:webHidden/>
            <w:sz w:val="16"/>
            <w:szCs w:val="16"/>
          </w:rPr>
          <w:fldChar w:fldCharType="end"/>
        </w:r>
      </w:hyperlink>
    </w:p>
    <w:p w14:paraId="3E989694" w14:textId="2C8FA6DC"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2" w:history="1">
        <w:r w:rsidR="00935A05" w:rsidRPr="003174CC">
          <w:rPr>
            <w:rStyle w:val="Hyperlink"/>
            <w:rFonts w:ascii="Calibri" w:hAnsi="Calibri"/>
            <w:b w:val="0"/>
            <w:bCs/>
            <w:noProof/>
            <w:sz w:val="16"/>
            <w:szCs w:val="16"/>
          </w:rPr>
          <w:t>3.2.1.2.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Were the capacities of the executing institution(s) and its counterparts properly considered when the project was designed?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30</w:t>
        </w:r>
        <w:r w:rsidR="00935A05" w:rsidRPr="003174CC">
          <w:rPr>
            <w:b w:val="0"/>
            <w:bCs/>
            <w:noProof/>
            <w:webHidden/>
            <w:sz w:val="16"/>
            <w:szCs w:val="16"/>
          </w:rPr>
          <w:fldChar w:fldCharType="end"/>
        </w:r>
      </w:hyperlink>
    </w:p>
    <w:p w14:paraId="7ED58168" w14:textId="2F5052B2"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3" w:history="1">
        <w:r w:rsidR="00935A05" w:rsidRPr="003174CC">
          <w:rPr>
            <w:rStyle w:val="Hyperlink"/>
            <w:rFonts w:ascii="Calibri" w:hAnsi="Calibri"/>
            <w:b w:val="0"/>
            <w:bCs/>
            <w:noProof/>
            <w:sz w:val="16"/>
            <w:szCs w:val="16"/>
          </w:rPr>
          <w:t>3.2.1.3.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Were the partnership arrangements properly identified and roles and responsibilities negotiated prior to project approval?</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31</w:t>
        </w:r>
        <w:r w:rsidR="00935A05" w:rsidRPr="003174CC">
          <w:rPr>
            <w:b w:val="0"/>
            <w:bCs/>
            <w:noProof/>
            <w:webHidden/>
            <w:sz w:val="16"/>
            <w:szCs w:val="16"/>
          </w:rPr>
          <w:fldChar w:fldCharType="end"/>
        </w:r>
      </w:hyperlink>
    </w:p>
    <w:p w14:paraId="5FD26439" w14:textId="45180F34"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4" w:history="1">
        <w:r w:rsidR="00935A05" w:rsidRPr="003174CC">
          <w:rPr>
            <w:rStyle w:val="Hyperlink"/>
            <w:rFonts w:ascii="Calibri" w:hAnsi="Calibri"/>
            <w:b w:val="0"/>
            <w:bCs/>
            <w:noProof/>
            <w:sz w:val="16"/>
            <w:szCs w:val="16"/>
          </w:rPr>
          <w:t>3.2.1.4.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Were the counterpart resources (staff, and facilities), and adequate project management arrangements in place during the project implementation?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31</w:t>
        </w:r>
        <w:r w:rsidR="00935A05" w:rsidRPr="003174CC">
          <w:rPr>
            <w:b w:val="0"/>
            <w:bCs/>
            <w:noProof/>
            <w:webHidden/>
            <w:sz w:val="16"/>
            <w:szCs w:val="16"/>
          </w:rPr>
          <w:fldChar w:fldCharType="end"/>
        </w:r>
      </w:hyperlink>
    </w:p>
    <w:p w14:paraId="255BB8D9" w14:textId="2B9ACF32"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75" w:history="1">
        <w:r w:rsidR="00935A05" w:rsidRPr="003174CC">
          <w:rPr>
            <w:rStyle w:val="Hyperlink"/>
            <w:rFonts w:ascii="Calibri" w:hAnsi="Calibri"/>
            <w:b w:val="0"/>
            <w:bCs/>
            <w:noProof/>
            <w:sz w:val="16"/>
            <w:szCs w:val="16"/>
          </w:rPr>
          <w:t>3.2.2.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Country ownership</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33</w:t>
        </w:r>
        <w:r w:rsidR="00935A05" w:rsidRPr="003174CC">
          <w:rPr>
            <w:b w:val="0"/>
            <w:bCs/>
            <w:noProof/>
            <w:webHidden/>
            <w:sz w:val="16"/>
            <w:szCs w:val="16"/>
          </w:rPr>
          <w:fldChar w:fldCharType="end"/>
        </w:r>
      </w:hyperlink>
    </w:p>
    <w:p w14:paraId="07A5765D" w14:textId="1D82B353" w:rsidR="00935A05" w:rsidRPr="003174CC" w:rsidRDefault="002B0AC1" w:rsidP="003174CC">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6" w:history="1">
        <w:r w:rsidR="00935A05" w:rsidRPr="003174CC">
          <w:rPr>
            <w:rStyle w:val="Hyperlink"/>
            <w:rFonts w:ascii="Calibri" w:hAnsi="Calibri"/>
            <w:b w:val="0"/>
            <w:bCs/>
            <w:noProof/>
            <w:sz w:val="16"/>
            <w:szCs w:val="16"/>
          </w:rPr>
          <w:t>3.2.2.1.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Were the relevant partners from public, private and government involved in the project?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33</w:t>
        </w:r>
        <w:r w:rsidR="00935A05" w:rsidRPr="003174CC">
          <w:rPr>
            <w:b w:val="0"/>
            <w:bCs/>
            <w:noProof/>
            <w:webHidden/>
            <w:sz w:val="16"/>
            <w:szCs w:val="16"/>
          </w:rPr>
          <w:fldChar w:fldCharType="end"/>
        </w:r>
      </w:hyperlink>
    </w:p>
    <w:p w14:paraId="71BA7725" w14:textId="25285A35"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78" w:history="1">
        <w:r w:rsidR="00935A05" w:rsidRPr="003174CC">
          <w:rPr>
            <w:rStyle w:val="Hyperlink"/>
            <w:rFonts w:ascii="Calibri" w:hAnsi="Calibri"/>
            <w:b w:val="0"/>
            <w:bCs/>
            <w:noProof/>
            <w:sz w:val="16"/>
            <w:szCs w:val="16"/>
          </w:rPr>
          <w:t>3.2.3.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Stakeholder involvement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34</w:t>
        </w:r>
        <w:r w:rsidR="00935A05" w:rsidRPr="003174CC">
          <w:rPr>
            <w:b w:val="0"/>
            <w:bCs/>
            <w:noProof/>
            <w:webHidden/>
            <w:sz w:val="16"/>
            <w:szCs w:val="16"/>
          </w:rPr>
          <w:fldChar w:fldCharType="end"/>
        </w:r>
      </w:hyperlink>
    </w:p>
    <w:p w14:paraId="1979AA79" w14:textId="5E63E66F"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79" w:history="1">
        <w:r w:rsidR="00935A05" w:rsidRPr="003174CC">
          <w:rPr>
            <w:rStyle w:val="Hyperlink"/>
            <w:rFonts w:ascii="Calibri" w:hAnsi="Calibri"/>
            <w:b w:val="0"/>
            <w:bCs/>
            <w:noProof/>
            <w:sz w:val="16"/>
            <w:szCs w:val="16"/>
          </w:rPr>
          <w:t>3.2.3.1.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the project involve the relevant stakeholders through information sharing and consultation and by seeking their participation in project design, implementation, and M&amp;E?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_Toc505663579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34</w:t>
        </w:r>
        <w:r w:rsidR="00935A05" w:rsidRPr="003174CC">
          <w:rPr>
            <w:b w:val="0"/>
            <w:bCs/>
            <w:noProof/>
            <w:webHidden/>
            <w:sz w:val="16"/>
            <w:szCs w:val="16"/>
          </w:rPr>
          <w:fldChar w:fldCharType="end"/>
        </w:r>
      </w:hyperlink>
    </w:p>
    <w:p w14:paraId="6B8DAA50" w14:textId="42437DFC"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80" w:history="1">
        <w:r w:rsidR="00935A05" w:rsidRPr="003174CC">
          <w:rPr>
            <w:rStyle w:val="Hyperlink"/>
            <w:rFonts w:ascii="Calibri" w:hAnsi="Calibri"/>
            <w:b w:val="0"/>
            <w:bCs/>
            <w:noProof/>
            <w:sz w:val="16"/>
            <w:szCs w:val="16"/>
          </w:rPr>
          <w:t>3.2.4.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Financial planning</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34</w:t>
        </w:r>
        <w:r w:rsidR="00935A05" w:rsidRPr="003174CC">
          <w:rPr>
            <w:b w:val="0"/>
            <w:bCs/>
            <w:noProof/>
            <w:webHidden/>
            <w:sz w:val="16"/>
            <w:szCs w:val="16"/>
          </w:rPr>
          <w:fldChar w:fldCharType="end"/>
        </w:r>
      </w:hyperlink>
    </w:p>
    <w:p w14:paraId="34CBAE68" w14:textId="4C83B005"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1" w:history="1">
        <w:r w:rsidR="00935A05" w:rsidRPr="003174CC">
          <w:rPr>
            <w:rStyle w:val="Hyperlink"/>
            <w:rFonts w:ascii="Calibri" w:hAnsi="Calibri"/>
            <w:b w:val="0"/>
            <w:bCs/>
            <w:noProof/>
            <w:sz w:val="16"/>
            <w:szCs w:val="16"/>
          </w:rPr>
          <w:t>3.2.4.1.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the project have the appropriate financial controls, including reporting and planning, that allowed management to make informed decisions regarding the budget and allowed for timely flow of funds?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34</w:t>
        </w:r>
        <w:r w:rsidR="00935A05" w:rsidRPr="003174CC">
          <w:rPr>
            <w:b w:val="0"/>
            <w:bCs/>
            <w:noProof/>
            <w:webHidden/>
            <w:sz w:val="16"/>
            <w:szCs w:val="16"/>
          </w:rPr>
          <w:fldChar w:fldCharType="end"/>
        </w:r>
      </w:hyperlink>
    </w:p>
    <w:p w14:paraId="04EEA2A1" w14:textId="217430E0"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2" w:history="1">
        <w:r w:rsidR="00935A05" w:rsidRPr="003174CC">
          <w:rPr>
            <w:rStyle w:val="Hyperlink"/>
            <w:rFonts w:ascii="Calibri" w:hAnsi="Calibri"/>
            <w:b w:val="0"/>
            <w:bCs/>
            <w:noProof/>
            <w:sz w:val="16"/>
            <w:szCs w:val="16"/>
          </w:rPr>
          <w:t>3.2.4.2.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Promised financing materialized?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35</w:t>
        </w:r>
        <w:r w:rsidR="00935A05" w:rsidRPr="003174CC">
          <w:rPr>
            <w:b w:val="0"/>
            <w:bCs/>
            <w:noProof/>
            <w:webHidden/>
            <w:sz w:val="16"/>
            <w:szCs w:val="16"/>
          </w:rPr>
          <w:fldChar w:fldCharType="end"/>
        </w:r>
      </w:hyperlink>
    </w:p>
    <w:p w14:paraId="51E19B9B" w14:textId="2AE55BB5"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83" w:history="1">
        <w:r w:rsidR="00935A05" w:rsidRPr="003174CC">
          <w:rPr>
            <w:rStyle w:val="Hyperlink"/>
            <w:rFonts w:ascii="Calibri" w:hAnsi="Calibri"/>
            <w:b w:val="0"/>
            <w:bCs/>
            <w:noProof/>
            <w:sz w:val="16"/>
            <w:szCs w:val="16"/>
          </w:rPr>
          <w:t>3.2.5.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Supervision and support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35</w:t>
        </w:r>
        <w:r w:rsidR="00935A05" w:rsidRPr="003174CC">
          <w:rPr>
            <w:b w:val="0"/>
            <w:bCs/>
            <w:noProof/>
            <w:webHidden/>
            <w:sz w:val="16"/>
            <w:szCs w:val="16"/>
          </w:rPr>
          <w:fldChar w:fldCharType="end"/>
        </w:r>
      </w:hyperlink>
    </w:p>
    <w:p w14:paraId="571B6E16" w14:textId="3B8B1BD6"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4" w:history="1">
        <w:r w:rsidR="00935A05" w:rsidRPr="003174CC">
          <w:rPr>
            <w:rStyle w:val="Hyperlink"/>
            <w:rFonts w:ascii="Calibri" w:hAnsi="Calibri"/>
            <w:b w:val="0"/>
            <w:bCs/>
            <w:noProof/>
            <w:sz w:val="16"/>
            <w:szCs w:val="16"/>
          </w:rPr>
          <w:t>3.2.5.1.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CCM has enough supervision and oversight of project activities and SRs/SSRs performance in this regard?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35</w:t>
        </w:r>
        <w:r w:rsidR="00935A05" w:rsidRPr="003174CC">
          <w:rPr>
            <w:b w:val="0"/>
            <w:bCs/>
            <w:noProof/>
            <w:webHidden/>
            <w:sz w:val="16"/>
            <w:szCs w:val="16"/>
          </w:rPr>
          <w:fldChar w:fldCharType="end"/>
        </w:r>
      </w:hyperlink>
    </w:p>
    <w:p w14:paraId="525B2798" w14:textId="43D5A94A"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5" w:history="1">
        <w:r w:rsidR="00935A05" w:rsidRPr="003174CC">
          <w:rPr>
            <w:rStyle w:val="Hyperlink"/>
            <w:rFonts w:ascii="Calibri" w:hAnsi="Calibri"/>
            <w:b w:val="0"/>
            <w:bCs/>
            <w:noProof/>
            <w:sz w:val="16"/>
            <w:szCs w:val="16"/>
          </w:rPr>
          <w:t>3.2.5.2.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UNDP provide the right staffing levels, continuity, skill mix, and frequency of field visits for the project?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35</w:t>
        </w:r>
        <w:r w:rsidR="00935A05" w:rsidRPr="003174CC">
          <w:rPr>
            <w:b w:val="0"/>
            <w:bCs/>
            <w:noProof/>
            <w:webHidden/>
            <w:sz w:val="16"/>
            <w:szCs w:val="16"/>
          </w:rPr>
          <w:fldChar w:fldCharType="end"/>
        </w:r>
      </w:hyperlink>
    </w:p>
    <w:p w14:paraId="0E0AD7C0" w14:textId="27BFDA33"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6" w:history="1">
        <w:r w:rsidR="00935A05" w:rsidRPr="003174CC">
          <w:rPr>
            <w:rStyle w:val="Hyperlink"/>
            <w:rFonts w:ascii="Calibri" w:hAnsi="Calibri"/>
            <w:b w:val="0"/>
            <w:bCs/>
            <w:noProof/>
            <w:sz w:val="16"/>
            <w:szCs w:val="16"/>
          </w:rPr>
          <w:t>3.2.5.3.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UNDP staff provides technical support and advice to the project, modifications in time, and restructure the project when needed?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510398F2" w14:textId="3CBB85E6"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87" w:history="1">
        <w:r w:rsidR="00935A05" w:rsidRPr="003174CC">
          <w:rPr>
            <w:rStyle w:val="Hyperlink"/>
            <w:rFonts w:ascii="Calibri" w:hAnsi="Calibri"/>
            <w:b w:val="0"/>
            <w:bCs/>
            <w:noProof/>
            <w:sz w:val="16"/>
            <w:szCs w:val="16"/>
          </w:rPr>
          <w:t>3.2.6.</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Financing and project outcome and sustainability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120F5E99" w14:textId="572971C9"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88" w:history="1">
        <w:r w:rsidR="00935A05" w:rsidRPr="003174CC">
          <w:rPr>
            <w:rStyle w:val="Hyperlink"/>
            <w:rFonts w:ascii="Calibri" w:hAnsi="Calibri"/>
            <w:b w:val="0"/>
            <w:bCs/>
            <w:noProof/>
            <w:sz w:val="16"/>
            <w:szCs w:val="16"/>
          </w:rPr>
          <w:t>3.2.6.1.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If there was a difference in the level of expected financing and the financing actually realized, what were the reasons for the variance?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72ACCF86" w14:textId="13836377"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89" w:history="1">
        <w:r w:rsidR="00935A05" w:rsidRPr="003174CC">
          <w:rPr>
            <w:rStyle w:val="Hyperlink"/>
            <w:rFonts w:ascii="Calibri" w:hAnsi="Calibri"/>
            <w:b w:val="0"/>
            <w:bCs/>
            <w:noProof/>
            <w:sz w:val="16"/>
            <w:szCs w:val="16"/>
          </w:rPr>
          <w:t>3.2.7.</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Delay and project outcome and sustainability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_Toc505663589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6AA22D81" w14:textId="38F5478F"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0" w:history="1">
        <w:r w:rsidR="00935A05" w:rsidRPr="003174CC">
          <w:rPr>
            <w:rStyle w:val="Hyperlink"/>
            <w:rFonts w:ascii="Calibri" w:hAnsi="Calibri"/>
            <w:b w:val="0"/>
            <w:bCs/>
            <w:noProof/>
            <w:sz w:val="16"/>
            <w:szCs w:val="16"/>
          </w:rPr>
          <w:t>3.2.7.1.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If there were delays in project implementation and completion, what were the reasons?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6AB8A85E" w14:textId="166A1B7C"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1" w:history="1">
        <w:r w:rsidR="00935A05" w:rsidRPr="003174CC">
          <w:rPr>
            <w:rStyle w:val="Hyperlink"/>
            <w:rFonts w:ascii="Calibri" w:hAnsi="Calibri"/>
            <w:b w:val="0"/>
            <w:bCs/>
            <w:noProof/>
            <w:sz w:val="16"/>
            <w:szCs w:val="16"/>
          </w:rPr>
          <w:t>3.2.7.2.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Did the delays affect project outcomes and/or sustainability, and, if so, in what ways and through what causal linkages?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49201DAD" w14:textId="052CBED0"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92" w:history="1">
        <w:r w:rsidR="00935A05" w:rsidRPr="003174CC">
          <w:rPr>
            <w:rStyle w:val="Hyperlink"/>
            <w:rFonts w:ascii="Calibri" w:hAnsi="Calibri"/>
            <w:b w:val="0"/>
            <w:bCs/>
            <w:noProof/>
            <w:sz w:val="16"/>
            <w:szCs w:val="16"/>
          </w:rPr>
          <w:t>3.2.8.</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Project management and arrangement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36</w:t>
        </w:r>
        <w:r w:rsidR="00935A05" w:rsidRPr="003174CC">
          <w:rPr>
            <w:b w:val="0"/>
            <w:bCs/>
            <w:noProof/>
            <w:webHidden/>
            <w:sz w:val="16"/>
            <w:szCs w:val="16"/>
          </w:rPr>
          <w:fldChar w:fldCharType="end"/>
        </w:r>
      </w:hyperlink>
    </w:p>
    <w:p w14:paraId="701F5587" w14:textId="2B9810B5"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593" w:history="1">
        <w:r w:rsidR="00935A05" w:rsidRPr="003174CC">
          <w:rPr>
            <w:rStyle w:val="Hyperlink"/>
            <w:rFonts w:ascii="Calibri" w:hAnsi="Calibri"/>
            <w:b w:val="0"/>
            <w:bCs/>
            <w:noProof/>
            <w:sz w:val="16"/>
            <w:szCs w:val="16"/>
          </w:rPr>
          <w:t>3.3.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Project progress and achievements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37</w:t>
        </w:r>
        <w:r w:rsidR="00935A05" w:rsidRPr="003174CC">
          <w:rPr>
            <w:b w:val="0"/>
            <w:bCs/>
            <w:noProof/>
            <w:webHidden/>
            <w:sz w:val="16"/>
            <w:szCs w:val="16"/>
          </w:rPr>
          <w:fldChar w:fldCharType="end"/>
        </w:r>
      </w:hyperlink>
    </w:p>
    <w:p w14:paraId="7D211A85" w14:textId="377E5C90"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594" w:history="1">
        <w:r w:rsidR="00935A05" w:rsidRPr="003174CC">
          <w:rPr>
            <w:rStyle w:val="Hyperlink"/>
            <w:rFonts w:ascii="Calibri" w:hAnsi="Calibri"/>
            <w:b w:val="0"/>
            <w:bCs/>
            <w:noProof/>
            <w:sz w:val="16"/>
            <w:szCs w:val="16"/>
          </w:rPr>
          <w:t>3.3.1.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efficiency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37</w:t>
        </w:r>
        <w:r w:rsidR="00935A05" w:rsidRPr="003174CC">
          <w:rPr>
            <w:b w:val="0"/>
            <w:bCs/>
            <w:noProof/>
            <w:webHidden/>
            <w:sz w:val="16"/>
            <w:szCs w:val="16"/>
          </w:rPr>
          <w:fldChar w:fldCharType="end"/>
        </w:r>
      </w:hyperlink>
    </w:p>
    <w:p w14:paraId="7A035188" w14:textId="3B05C70B"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5" w:history="1">
        <w:r w:rsidR="00935A05" w:rsidRPr="003174CC">
          <w:rPr>
            <w:rStyle w:val="Hyperlink"/>
            <w:rFonts w:ascii="Calibri" w:hAnsi="Calibri"/>
            <w:b w:val="0"/>
            <w:bCs/>
            <w:noProof/>
            <w:sz w:val="16"/>
            <w:szCs w:val="16"/>
          </w:rPr>
          <w:t>3.3.1.1.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Has the budget been allocated and spent as planned?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37</w:t>
        </w:r>
        <w:r w:rsidR="00935A05" w:rsidRPr="003174CC">
          <w:rPr>
            <w:b w:val="0"/>
            <w:bCs/>
            <w:noProof/>
            <w:webHidden/>
            <w:sz w:val="16"/>
            <w:szCs w:val="16"/>
          </w:rPr>
          <w:fldChar w:fldCharType="end"/>
        </w:r>
      </w:hyperlink>
    </w:p>
    <w:p w14:paraId="6C5BB9ED" w14:textId="70EEAFA7"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6" w:history="1">
        <w:r w:rsidR="00935A05" w:rsidRPr="003174CC">
          <w:rPr>
            <w:rStyle w:val="Hyperlink"/>
            <w:rFonts w:ascii="Calibri" w:hAnsi="Calibri"/>
            <w:b w:val="0"/>
            <w:bCs/>
            <w:noProof/>
            <w:sz w:val="16"/>
            <w:szCs w:val="16"/>
          </w:rPr>
          <w:t>3.3.1.2.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Was the SSF Project delivering on time?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39</w:t>
        </w:r>
        <w:r w:rsidR="00935A05" w:rsidRPr="003174CC">
          <w:rPr>
            <w:b w:val="0"/>
            <w:bCs/>
            <w:noProof/>
            <w:webHidden/>
            <w:sz w:val="16"/>
            <w:szCs w:val="16"/>
          </w:rPr>
          <w:fldChar w:fldCharType="end"/>
        </w:r>
      </w:hyperlink>
    </w:p>
    <w:p w14:paraId="15F8AC1E" w14:textId="063104A0"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7" w:history="1">
        <w:r w:rsidR="00935A05" w:rsidRPr="003174CC">
          <w:rPr>
            <w:rStyle w:val="Hyperlink"/>
            <w:rFonts w:ascii="Calibri" w:hAnsi="Calibri"/>
            <w:b w:val="0"/>
            <w:bCs/>
            <w:noProof/>
            <w:sz w:val="16"/>
            <w:szCs w:val="16"/>
          </w:rPr>
          <w:t>3.3.1.3.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Could more have been achieved with the same input? / Could the same have been achieved with less input?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40</w:t>
        </w:r>
        <w:r w:rsidR="00935A05" w:rsidRPr="003174CC">
          <w:rPr>
            <w:b w:val="0"/>
            <w:bCs/>
            <w:noProof/>
            <w:webHidden/>
            <w:sz w:val="16"/>
            <w:szCs w:val="16"/>
          </w:rPr>
          <w:fldChar w:fldCharType="end"/>
        </w:r>
      </w:hyperlink>
    </w:p>
    <w:p w14:paraId="7FEFA77A" w14:textId="1B5AD519"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8" w:history="1">
        <w:r w:rsidR="00935A05" w:rsidRPr="003174CC">
          <w:rPr>
            <w:rStyle w:val="Hyperlink"/>
            <w:rFonts w:ascii="Calibri" w:hAnsi="Calibri"/>
            <w:b w:val="0"/>
            <w:bCs/>
            <w:noProof/>
            <w:sz w:val="16"/>
            <w:szCs w:val="16"/>
          </w:rPr>
          <w:t>3.3.1.4.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What measures have been taken during planning and implementation to ensure that resources are efficiently used?</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40</w:t>
        </w:r>
        <w:r w:rsidR="00935A05" w:rsidRPr="003174CC">
          <w:rPr>
            <w:b w:val="0"/>
            <w:bCs/>
            <w:noProof/>
            <w:webHidden/>
            <w:sz w:val="16"/>
            <w:szCs w:val="16"/>
          </w:rPr>
          <w:fldChar w:fldCharType="end"/>
        </w:r>
      </w:hyperlink>
    </w:p>
    <w:p w14:paraId="27F8F672" w14:textId="18EBAC1C"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599" w:history="1">
        <w:r w:rsidR="00935A05" w:rsidRPr="003174CC">
          <w:rPr>
            <w:rStyle w:val="Hyperlink"/>
            <w:rFonts w:ascii="Calibri" w:hAnsi="Calibri"/>
            <w:b w:val="0"/>
            <w:bCs/>
            <w:noProof/>
            <w:sz w:val="16"/>
            <w:szCs w:val="16"/>
          </w:rPr>
          <w:t>3.3.1.5.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To what extent is the organizational structure of UNDP, CDC/MOH and UMSs, the managerial support provided to the SSF Project, and the coordination mechanisms used by CCM supporting the SSF Project?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_Toc505663599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40</w:t>
        </w:r>
        <w:r w:rsidR="00935A05" w:rsidRPr="003174CC">
          <w:rPr>
            <w:b w:val="0"/>
            <w:bCs/>
            <w:noProof/>
            <w:webHidden/>
            <w:sz w:val="16"/>
            <w:szCs w:val="16"/>
          </w:rPr>
          <w:fldChar w:fldCharType="end"/>
        </w:r>
      </w:hyperlink>
    </w:p>
    <w:p w14:paraId="15134876" w14:textId="18154420"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600" w:history="1">
        <w:r w:rsidR="00935A05" w:rsidRPr="003174CC">
          <w:rPr>
            <w:rStyle w:val="Hyperlink"/>
            <w:rFonts w:ascii="Calibri" w:hAnsi="Calibri"/>
            <w:b w:val="0"/>
            <w:bCs/>
            <w:noProof/>
            <w:sz w:val="16"/>
            <w:szCs w:val="16"/>
          </w:rPr>
          <w:t>3.3.2.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Project Efficiency evaluation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41</w:t>
        </w:r>
        <w:r w:rsidR="00935A05" w:rsidRPr="003174CC">
          <w:rPr>
            <w:b w:val="0"/>
            <w:bCs/>
            <w:noProof/>
            <w:webHidden/>
            <w:sz w:val="16"/>
            <w:szCs w:val="16"/>
          </w:rPr>
          <w:fldChar w:fldCharType="end"/>
        </w:r>
      </w:hyperlink>
    </w:p>
    <w:p w14:paraId="1FCF9090" w14:textId="4F66F635"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601" w:history="1">
        <w:r w:rsidR="00935A05" w:rsidRPr="003174CC">
          <w:rPr>
            <w:rStyle w:val="Hyperlink"/>
            <w:b w:val="0"/>
            <w:bCs/>
            <w:noProof/>
            <w:sz w:val="16"/>
            <w:szCs w:val="16"/>
          </w:rPr>
          <w:t>3.3.3.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Effectiveness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41</w:t>
        </w:r>
        <w:r w:rsidR="00935A05" w:rsidRPr="003174CC">
          <w:rPr>
            <w:b w:val="0"/>
            <w:bCs/>
            <w:noProof/>
            <w:webHidden/>
            <w:sz w:val="16"/>
            <w:szCs w:val="16"/>
          </w:rPr>
          <w:fldChar w:fldCharType="end"/>
        </w:r>
      </w:hyperlink>
    </w:p>
    <w:p w14:paraId="78E9B8E7" w14:textId="4087FE34" w:rsidR="00935A05" w:rsidRPr="003174CC" w:rsidRDefault="002B0AC1">
      <w:pPr>
        <w:pStyle w:val="TOC2"/>
        <w:tabs>
          <w:tab w:val="left" w:pos="1540"/>
          <w:tab w:val="right" w:leader="dot" w:pos="9350"/>
        </w:tabs>
        <w:rPr>
          <w:rFonts w:asciiTheme="minorHAnsi" w:eastAsiaTheme="minorEastAsia" w:hAnsiTheme="minorHAnsi" w:cstheme="minorBidi"/>
          <w:b w:val="0"/>
          <w:bCs/>
          <w:noProof/>
          <w:sz w:val="16"/>
          <w:szCs w:val="16"/>
          <w:lang w:bidi="ar-SA"/>
        </w:rPr>
      </w:pPr>
      <w:hyperlink w:anchor="_Toc505663602" w:history="1">
        <w:r w:rsidR="00935A05" w:rsidRPr="003174CC">
          <w:rPr>
            <w:rStyle w:val="Hyperlink"/>
            <w:rFonts w:ascii="Calibri" w:hAnsi="Calibri"/>
            <w:b w:val="0"/>
            <w:bCs/>
            <w:noProof/>
            <w:sz w:val="16"/>
            <w:szCs w:val="16"/>
          </w:rPr>
          <w:t>3.3.3.1.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Are the actual project outcomes in concordance with project original or modified objectives?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41</w:t>
        </w:r>
        <w:r w:rsidR="00935A05" w:rsidRPr="003174CC">
          <w:rPr>
            <w:b w:val="0"/>
            <w:bCs/>
            <w:noProof/>
            <w:webHidden/>
            <w:sz w:val="16"/>
            <w:szCs w:val="16"/>
          </w:rPr>
          <w:fldChar w:fldCharType="end"/>
        </w:r>
      </w:hyperlink>
    </w:p>
    <w:p w14:paraId="396778E5" w14:textId="6515319D" w:rsidR="00935A05" w:rsidRPr="003174CC" w:rsidRDefault="002B0AC1">
      <w:pPr>
        <w:pStyle w:val="TOC2"/>
        <w:tabs>
          <w:tab w:val="left" w:pos="1760"/>
          <w:tab w:val="right" w:leader="dot" w:pos="9350"/>
        </w:tabs>
        <w:rPr>
          <w:rFonts w:asciiTheme="minorHAnsi" w:eastAsiaTheme="minorEastAsia" w:hAnsiTheme="minorHAnsi" w:cstheme="minorBidi"/>
          <w:b w:val="0"/>
          <w:bCs/>
          <w:noProof/>
          <w:sz w:val="16"/>
          <w:szCs w:val="16"/>
          <w:lang w:bidi="ar-SA"/>
        </w:rPr>
      </w:pPr>
      <w:hyperlink w:anchor="_Toc505663603" w:history="1">
        <w:r w:rsidR="00935A05" w:rsidRPr="003174CC">
          <w:rPr>
            <w:rStyle w:val="Hyperlink"/>
            <w:b w:val="0"/>
            <w:bCs/>
            <w:noProof/>
            <w:sz w:val="16"/>
            <w:szCs w:val="16"/>
          </w:rPr>
          <w:t>3.3.3.2.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SSF Malaria project impact</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48</w:t>
        </w:r>
        <w:r w:rsidR="00935A05" w:rsidRPr="003174CC">
          <w:rPr>
            <w:b w:val="0"/>
            <w:bCs/>
            <w:noProof/>
            <w:webHidden/>
            <w:sz w:val="16"/>
            <w:szCs w:val="16"/>
          </w:rPr>
          <w:fldChar w:fldCharType="end"/>
        </w:r>
      </w:hyperlink>
    </w:p>
    <w:p w14:paraId="5195B026" w14:textId="7CC179C5"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604" w:history="1">
        <w:r w:rsidR="00935A05" w:rsidRPr="003174CC">
          <w:rPr>
            <w:rStyle w:val="Hyperlink"/>
            <w:b w:val="0"/>
            <w:bCs/>
            <w:noProof/>
            <w:sz w:val="16"/>
            <w:szCs w:val="16"/>
          </w:rPr>
          <w:t>3.3.4.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Effectiveness score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55</w:t>
        </w:r>
        <w:r w:rsidR="00935A05" w:rsidRPr="003174CC">
          <w:rPr>
            <w:b w:val="0"/>
            <w:bCs/>
            <w:noProof/>
            <w:webHidden/>
            <w:sz w:val="16"/>
            <w:szCs w:val="16"/>
          </w:rPr>
          <w:fldChar w:fldCharType="end"/>
        </w:r>
      </w:hyperlink>
    </w:p>
    <w:p w14:paraId="76937C2A" w14:textId="2B5FA753"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05" w:history="1">
        <w:r w:rsidR="00935A05" w:rsidRPr="003174CC">
          <w:rPr>
            <w:rStyle w:val="Hyperlink"/>
            <w:rFonts w:ascii="Calibri" w:hAnsi="Calibri"/>
            <w:b w:val="0"/>
            <w:bCs/>
            <w:noProof/>
            <w:sz w:val="16"/>
            <w:szCs w:val="16"/>
          </w:rPr>
          <w:t>3.4.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catalytic role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55</w:t>
        </w:r>
        <w:r w:rsidR="00935A05" w:rsidRPr="003174CC">
          <w:rPr>
            <w:b w:val="0"/>
            <w:bCs/>
            <w:noProof/>
            <w:webHidden/>
            <w:sz w:val="16"/>
            <w:szCs w:val="16"/>
          </w:rPr>
          <w:fldChar w:fldCharType="end"/>
        </w:r>
      </w:hyperlink>
    </w:p>
    <w:p w14:paraId="130F59B6" w14:textId="4B8CE0D5"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06" w:history="1">
        <w:r w:rsidR="00935A05" w:rsidRPr="003174CC">
          <w:rPr>
            <w:rStyle w:val="Hyperlink"/>
            <w:b w:val="0"/>
            <w:bCs/>
            <w:noProof/>
            <w:sz w:val="16"/>
            <w:szCs w:val="16"/>
          </w:rPr>
          <w:t>3.5.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SSF malaria project sustainability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56</w:t>
        </w:r>
        <w:r w:rsidR="00935A05" w:rsidRPr="003174CC">
          <w:rPr>
            <w:b w:val="0"/>
            <w:bCs/>
            <w:noProof/>
            <w:webHidden/>
            <w:sz w:val="16"/>
            <w:szCs w:val="16"/>
          </w:rPr>
          <w:fldChar w:fldCharType="end"/>
        </w:r>
      </w:hyperlink>
    </w:p>
    <w:p w14:paraId="4EF157BC" w14:textId="7F64AA96" w:rsidR="00935A05" w:rsidRPr="003174CC" w:rsidRDefault="002B0AC1">
      <w:pPr>
        <w:pStyle w:val="TOC2"/>
        <w:tabs>
          <w:tab w:val="left" w:pos="1320"/>
          <w:tab w:val="right" w:leader="dot" w:pos="9350"/>
        </w:tabs>
        <w:rPr>
          <w:rFonts w:asciiTheme="minorHAnsi" w:eastAsiaTheme="minorEastAsia" w:hAnsiTheme="minorHAnsi" w:cstheme="minorBidi"/>
          <w:b w:val="0"/>
          <w:bCs/>
          <w:noProof/>
          <w:sz w:val="16"/>
          <w:szCs w:val="16"/>
          <w:lang w:bidi="ar-SA"/>
        </w:rPr>
      </w:pPr>
      <w:hyperlink w:anchor="_Toc505663607" w:history="1">
        <w:r w:rsidR="00935A05" w:rsidRPr="003174CC">
          <w:rPr>
            <w:rStyle w:val="Hyperlink"/>
            <w:b w:val="0"/>
            <w:bCs/>
            <w:noProof/>
            <w:sz w:val="16"/>
            <w:szCs w:val="16"/>
          </w:rPr>
          <w:t>3.5.1.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Sustainability score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57</w:t>
        </w:r>
        <w:r w:rsidR="00935A05" w:rsidRPr="003174CC">
          <w:rPr>
            <w:b w:val="0"/>
            <w:bCs/>
            <w:noProof/>
            <w:webHidden/>
            <w:sz w:val="16"/>
            <w:szCs w:val="16"/>
          </w:rPr>
          <w:fldChar w:fldCharType="end"/>
        </w:r>
      </w:hyperlink>
    </w:p>
    <w:p w14:paraId="1BBF9F1E" w14:textId="06AABFCF"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08" w:history="1">
        <w:r w:rsidR="00935A05" w:rsidRPr="003174CC">
          <w:rPr>
            <w:rStyle w:val="Hyperlink"/>
            <w:b w:val="0"/>
            <w:bCs/>
            <w:noProof/>
            <w:sz w:val="16"/>
            <w:szCs w:val="16"/>
          </w:rPr>
          <w:t>3.6.</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Overall Score</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58</w:t>
        </w:r>
        <w:r w:rsidR="00935A05" w:rsidRPr="003174CC">
          <w:rPr>
            <w:b w:val="0"/>
            <w:bCs/>
            <w:noProof/>
            <w:webHidden/>
            <w:sz w:val="16"/>
            <w:szCs w:val="16"/>
          </w:rPr>
          <w:fldChar w:fldCharType="end"/>
        </w:r>
      </w:hyperlink>
    </w:p>
    <w:p w14:paraId="2147F0E1" w14:textId="048039A5" w:rsidR="00935A05" w:rsidRPr="003174CC" w:rsidRDefault="002B0AC1">
      <w:pPr>
        <w:pStyle w:val="TOC1"/>
        <w:tabs>
          <w:tab w:val="left" w:pos="560"/>
          <w:tab w:val="right" w:leader="dot" w:pos="9350"/>
        </w:tabs>
        <w:rPr>
          <w:rFonts w:asciiTheme="minorHAnsi" w:eastAsiaTheme="minorEastAsia" w:hAnsiTheme="minorHAnsi" w:cstheme="minorBidi"/>
          <w:b w:val="0"/>
          <w:bCs/>
          <w:noProof/>
          <w:sz w:val="16"/>
          <w:szCs w:val="16"/>
          <w:lang w:bidi="ar-SA"/>
        </w:rPr>
      </w:pPr>
      <w:hyperlink w:anchor="_Toc505663609" w:history="1">
        <w:r w:rsidR="00935A05" w:rsidRPr="003174CC">
          <w:rPr>
            <w:rStyle w:val="Hyperlink"/>
            <w:rFonts w:ascii="Calibri" w:hAnsi="Calibri"/>
            <w:b w:val="0"/>
            <w:bCs/>
            <w:noProof/>
            <w:sz w:val="16"/>
            <w:szCs w:val="16"/>
          </w:rPr>
          <w:t>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Chapter Four: Conclusion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_Toc505663609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58</w:t>
        </w:r>
        <w:r w:rsidR="00935A05" w:rsidRPr="003174CC">
          <w:rPr>
            <w:b w:val="0"/>
            <w:bCs/>
            <w:noProof/>
            <w:webHidden/>
            <w:sz w:val="16"/>
            <w:szCs w:val="16"/>
          </w:rPr>
          <w:fldChar w:fldCharType="end"/>
        </w:r>
      </w:hyperlink>
    </w:p>
    <w:p w14:paraId="5FF0BD4E" w14:textId="571716D6"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0" w:history="1">
        <w:r w:rsidR="00935A05" w:rsidRPr="003174CC">
          <w:rPr>
            <w:rStyle w:val="Hyperlink"/>
            <w:rFonts w:ascii="Calibri" w:hAnsi="Calibri"/>
            <w:b w:val="0"/>
            <w:bCs/>
            <w:noProof/>
            <w:sz w:val="16"/>
            <w:szCs w:val="16"/>
          </w:rPr>
          <w:t>4.1.</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SSF malaria project concept and design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_Toc505663610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58</w:t>
        </w:r>
        <w:r w:rsidR="00935A05" w:rsidRPr="003174CC">
          <w:rPr>
            <w:b w:val="0"/>
            <w:bCs/>
            <w:noProof/>
            <w:webHidden/>
            <w:sz w:val="16"/>
            <w:szCs w:val="16"/>
          </w:rPr>
          <w:fldChar w:fldCharType="end"/>
        </w:r>
      </w:hyperlink>
    </w:p>
    <w:p w14:paraId="319B43CF" w14:textId="1D35630A"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1" w:history="1">
        <w:r w:rsidR="00935A05" w:rsidRPr="003174CC">
          <w:rPr>
            <w:rStyle w:val="Hyperlink"/>
            <w:rFonts w:ascii="Calibri" w:hAnsi="Calibri"/>
            <w:b w:val="0"/>
            <w:bCs/>
            <w:noProof/>
            <w:sz w:val="16"/>
            <w:szCs w:val="16"/>
          </w:rPr>
          <w:t>4.2.</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SSF malaria Project management arrangements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_Toc505663611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58</w:t>
        </w:r>
        <w:r w:rsidR="00935A05" w:rsidRPr="003174CC">
          <w:rPr>
            <w:b w:val="0"/>
            <w:bCs/>
            <w:noProof/>
            <w:webHidden/>
            <w:sz w:val="16"/>
            <w:szCs w:val="16"/>
          </w:rPr>
          <w:fldChar w:fldCharType="end"/>
        </w:r>
      </w:hyperlink>
    </w:p>
    <w:p w14:paraId="2C853A50" w14:textId="5ABC9BCC"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2" w:history="1">
        <w:r w:rsidR="00935A05" w:rsidRPr="003174CC">
          <w:rPr>
            <w:rStyle w:val="Hyperlink"/>
            <w:rFonts w:ascii="Calibri" w:hAnsi="Calibri"/>
            <w:b w:val="0"/>
            <w:bCs/>
            <w:noProof/>
            <w:sz w:val="16"/>
            <w:szCs w:val="16"/>
          </w:rPr>
          <w:t>4.3.</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rFonts w:ascii="Calibri" w:hAnsi="Calibri"/>
            <w:b w:val="0"/>
            <w:bCs/>
            <w:noProof/>
            <w:sz w:val="16"/>
            <w:szCs w:val="16"/>
          </w:rPr>
          <w:t>SSF malaria Project progress and achievements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_Toc505663612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60</w:t>
        </w:r>
        <w:r w:rsidR="00935A05" w:rsidRPr="003174CC">
          <w:rPr>
            <w:b w:val="0"/>
            <w:bCs/>
            <w:noProof/>
            <w:webHidden/>
            <w:sz w:val="16"/>
            <w:szCs w:val="16"/>
          </w:rPr>
          <w:fldChar w:fldCharType="end"/>
        </w:r>
      </w:hyperlink>
    </w:p>
    <w:p w14:paraId="0E1AC7F0" w14:textId="18FD3A71"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3" w:history="1">
        <w:r w:rsidR="00935A05" w:rsidRPr="003174CC">
          <w:rPr>
            <w:rStyle w:val="Hyperlink"/>
            <w:b w:val="0"/>
            <w:bCs/>
            <w:noProof/>
            <w:sz w:val="16"/>
            <w:szCs w:val="16"/>
          </w:rPr>
          <w:t>4.4.</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SSF malaria project sustainability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_Toc505663613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64</w:t>
        </w:r>
        <w:r w:rsidR="00935A05" w:rsidRPr="003174CC">
          <w:rPr>
            <w:b w:val="0"/>
            <w:bCs/>
            <w:noProof/>
            <w:webHidden/>
            <w:sz w:val="16"/>
            <w:szCs w:val="16"/>
          </w:rPr>
          <w:fldChar w:fldCharType="end"/>
        </w:r>
      </w:hyperlink>
    </w:p>
    <w:p w14:paraId="3474F07F" w14:textId="74429CB4"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4" w:history="1">
        <w:r w:rsidR="00935A05" w:rsidRPr="003174CC">
          <w:rPr>
            <w:rStyle w:val="Hyperlink"/>
            <w:b w:val="0"/>
            <w:bCs/>
            <w:noProof/>
            <w:sz w:val="16"/>
            <w:szCs w:val="16"/>
          </w:rPr>
          <w:t>4.5.</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Project overall evaluation and final conclusion</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_Toc505663614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64</w:t>
        </w:r>
        <w:r w:rsidR="00935A05" w:rsidRPr="003174CC">
          <w:rPr>
            <w:b w:val="0"/>
            <w:bCs/>
            <w:noProof/>
            <w:webHidden/>
            <w:sz w:val="16"/>
            <w:szCs w:val="16"/>
          </w:rPr>
          <w:fldChar w:fldCharType="end"/>
        </w:r>
      </w:hyperlink>
    </w:p>
    <w:p w14:paraId="053AF55B" w14:textId="1BA36CEA"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5" w:history="1">
        <w:r w:rsidR="00935A05" w:rsidRPr="003174CC">
          <w:rPr>
            <w:rStyle w:val="Hyperlink"/>
            <w:b w:val="0"/>
            <w:bCs/>
            <w:noProof/>
            <w:sz w:val="16"/>
            <w:szCs w:val="16"/>
          </w:rPr>
          <w:t>4.6.</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SSF malaria project best practices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_Toc505663615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65</w:t>
        </w:r>
        <w:r w:rsidR="00935A05" w:rsidRPr="003174CC">
          <w:rPr>
            <w:b w:val="0"/>
            <w:bCs/>
            <w:noProof/>
            <w:webHidden/>
            <w:sz w:val="16"/>
            <w:szCs w:val="16"/>
          </w:rPr>
          <w:fldChar w:fldCharType="end"/>
        </w:r>
      </w:hyperlink>
    </w:p>
    <w:p w14:paraId="41E366E5" w14:textId="037FEC81"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6" w:history="1">
        <w:r w:rsidR="00935A05" w:rsidRPr="003174CC">
          <w:rPr>
            <w:rStyle w:val="Hyperlink"/>
            <w:b w:val="0"/>
            <w:bCs/>
            <w:noProof/>
            <w:sz w:val="16"/>
            <w:szCs w:val="16"/>
          </w:rPr>
          <w:t>4.7.</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Lessons learned and improvement areas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_Toc505663616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66</w:t>
        </w:r>
        <w:r w:rsidR="00935A05" w:rsidRPr="003174CC">
          <w:rPr>
            <w:b w:val="0"/>
            <w:bCs/>
            <w:noProof/>
            <w:webHidden/>
            <w:sz w:val="16"/>
            <w:szCs w:val="16"/>
          </w:rPr>
          <w:fldChar w:fldCharType="end"/>
        </w:r>
      </w:hyperlink>
    </w:p>
    <w:p w14:paraId="4BEF39EE" w14:textId="7D8FE79B" w:rsidR="00935A05" w:rsidRPr="003174CC" w:rsidRDefault="002B0AC1">
      <w:pPr>
        <w:pStyle w:val="TOC2"/>
        <w:tabs>
          <w:tab w:val="left" w:pos="1100"/>
          <w:tab w:val="right" w:leader="dot" w:pos="9350"/>
        </w:tabs>
        <w:rPr>
          <w:rFonts w:asciiTheme="minorHAnsi" w:eastAsiaTheme="minorEastAsia" w:hAnsiTheme="minorHAnsi" w:cstheme="minorBidi"/>
          <w:b w:val="0"/>
          <w:bCs/>
          <w:noProof/>
          <w:sz w:val="16"/>
          <w:szCs w:val="16"/>
          <w:lang w:bidi="ar-SA"/>
        </w:rPr>
      </w:pPr>
      <w:hyperlink w:anchor="_Toc505663617" w:history="1">
        <w:r w:rsidR="00935A05" w:rsidRPr="003174CC">
          <w:rPr>
            <w:rStyle w:val="Hyperlink"/>
            <w:b w:val="0"/>
            <w:bCs/>
            <w:noProof/>
            <w:sz w:val="16"/>
            <w:szCs w:val="16"/>
          </w:rPr>
          <w:t>4.8.</w:t>
        </w:r>
        <w:r w:rsidR="00935A05" w:rsidRPr="003174CC">
          <w:rPr>
            <w:rFonts w:asciiTheme="minorHAnsi" w:eastAsiaTheme="minorEastAsia" w:hAnsiTheme="minorHAnsi" w:cstheme="minorBidi"/>
            <w:b w:val="0"/>
            <w:bCs/>
            <w:noProof/>
            <w:sz w:val="16"/>
            <w:szCs w:val="16"/>
            <w:lang w:bidi="ar-SA"/>
          </w:rPr>
          <w:tab/>
        </w:r>
        <w:r w:rsidR="00935A05" w:rsidRPr="003174CC">
          <w:rPr>
            <w:rStyle w:val="Hyperlink"/>
            <w:b w:val="0"/>
            <w:bCs/>
            <w:noProof/>
            <w:sz w:val="16"/>
            <w:szCs w:val="16"/>
          </w:rPr>
          <w:t>Recommendations</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_Toc505663617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66</w:t>
        </w:r>
        <w:r w:rsidR="00935A05" w:rsidRPr="003174CC">
          <w:rPr>
            <w:b w:val="0"/>
            <w:bCs/>
            <w:noProof/>
            <w:webHidden/>
            <w:sz w:val="16"/>
            <w:szCs w:val="16"/>
          </w:rPr>
          <w:fldChar w:fldCharType="end"/>
        </w:r>
      </w:hyperlink>
    </w:p>
    <w:p w14:paraId="338E3807" w14:textId="7842587D" w:rsidR="00935A05" w:rsidRDefault="002B0AC1">
      <w:pPr>
        <w:pStyle w:val="TOC1"/>
        <w:tabs>
          <w:tab w:val="right" w:leader="dot" w:pos="9350"/>
        </w:tabs>
        <w:rPr>
          <w:rFonts w:asciiTheme="minorHAnsi" w:eastAsiaTheme="minorEastAsia" w:hAnsiTheme="minorHAnsi" w:cstheme="minorBidi"/>
          <w:b w:val="0"/>
          <w:noProof/>
          <w:sz w:val="22"/>
          <w:szCs w:val="22"/>
          <w:lang w:bidi="ar-SA"/>
        </w:rPr>
      </w:pPr>
      <w:hyperlink w:anchor="_Toc505663618" w:history="1">
        <w:r w:rsidR="00935A05" w:rsidRPr="003174CC">
          <w:rPr>
            <w:rStyle w:val="Hyperlink"/>
            <w:rFonts w:ascii="Calibri" w:hAnsi="Calibri"/>
            <w:b w:val="0"/>
            <w:bCs/>
            <w:noProof/>
            <w:sz w:val="16"/>
            <w:szCs w:val="16"/>
          </w:rPr>
          <w:t>Annex I: Evaluation criteria, Key questions to be answered, Indicators, Data sources and Data gathering methodology</w:t>
        </w:r>
        <w:r w:rsidR="00935A05" w:rsidRPr="003174CC">
          <w:rPr>
            <w:b w:val="0"/>
            <w:bCs/>
            <w:noProof/>
            <w:webHidden/>
            <w:sz w:val="16"/>
            <w:szCs w:val="16"/>
          </w:rPr>
          <w:tab/>
        </w:r>
        <w:r w:rsidR="00935A05" w:rsidRPr="003174CC">
          <w:rPr>
            <w:b w:val="0"/>
            <w:bCs/>
            <w:noProof/>
            <w:webHidden/>
            <w:sz w:val="16"/>
            <w:szCs w:val="16"/>
          </w:rPr>
          <w:fldChar w:fldCharType="begin"/>
        </w:r>
        <w:r w:rsidR="00935A05" w:rsidRPr="003174CC">
          <w:rPr>
            <w:b w:val="0"/>
            <w:bCs/>
            <w:noProof/>
            <w:webHidden/>
            <w:sz w:val="16"/>
            <w:szCs w:val="16"/>
          </w:rPr>
          <w:instrText xml:space="preserve"> PAGEREF _Toc505663618 \h </w:instrText>
        </w:r>
        <w:r w:rsidR="00935A05" w:rsidRPr="003174CC">
          <w:rPr>
            <w:b w:val="0"/>
            <w:bCs/>
            <w:noProof/>
            <w:webHidden/>
            <w:sz w:val="16"/>
            <w:szCs w:val="16"/>
          </w:rPr>
        </w:r>
        <w:r w:rsidR="00935A05" w:rsidRPr="003174CC">
          <w:rPr>
            <w:b w:val="0"/>
            <w:bCs/>
            <w:noProof/>
            <w:webHidden/>
            <w:sz w:val="16"/>
            <w:szCs w:val="16"/>
          </w:rPr>
          <w:fldChar w:fldCharType="separate"/>
        </w:r>
        <w:r w:rsidR="00935A05" w:rsidRPr="003174CC">
          <w:rPr>
            <w:b w:val="0"/>
            <w:bCs/>
            <w:noProof/>
            <w:webHidden/>
            <w:sz w:val="16"/>
            <w:szCs w:val="16"/>
          </w:rPr>
          <w:t>68</w:t>
        </w:r>
        <w:r w:rsidR="00935A05" w:rsidRPr="003174CC">
          <w:rPr>
            <w:b w:val="0"/>
            <w:bCs/>
            <w:noProof/>
            <w:webHidden/>
            <w:sz w:val="16"/>
            <w:szCs w:val="16"/>
          </w:rPr>
          <w:fldChar w:fldCharType="end"/>
        </w:r>
      </w:hyperlink>
    </w:p>
    <w:p w14:paraId="2697164B" w14:textId="77777777" w:rsidR="003174CC" w:rsidRDefault="006D15DD" w:rsidP="00D75C91">
      <w:pPr>
        <w:rPr>
          <w:b w:val="0"/>
          <w:bCs/>
          <w:noProof/>
          <w:sz w:val="20"/>
          <w:szCs w:val="20"/>
        </w:rPr>
      </w:pPr>
      <w:r w:rsidRPr="00D75C91">
        <w:rPr>
          <w:b w:val="0"/>
          <w:bCs/>
          <w:noProof/>
          <w:sz w:val="20"/>
          <w:szCs w:val="20"/>
        </w:rPr>
        <w:fldChar w:fldCharType="end"/>
      </w:r>
    </w:p>
    <w:p w14:paraId="4448BDA1" w14:textId="77777777" w:rsidR="003174CC" w:rsidRDefault="003174CC" w:rsidP="00D75C91">
      <w:pPr>
        <w:rPr>
          <w:b w:val="0"/>
          <w:bCs/>
          <w:noProof/>
          <w:sz w:val="20"/>
          <w:szCs w:val="20"/>
        </w:rPr>
      </w:pPr>
    </w:p>
    <w:p w14:paraId="68339AC7" w14:textId="77777777" w:rsidR="003174CC" w:rsidRDefault="003174CC" w:rsidP="00D75C91">
      <w:pPr>
        <w:rPr>
          <w:b w:val="0"/>
          <w:bCs/>
          <w:noProof/>
          <w:sz w:val="20"/>
          <w:szCs w:val="20"/>
        </w:rPr>
      </w:pPr>
    </w:p>
    <w:p w14:paraId="62BA344D" w14:textId="77777777" w:rsidR="003174CC" w:rsidRDefault="003174CC" w:rsidP="00D75C91">
      <w:pPr>
        <w:rPr>
          <w:b w:val="0"/>
          <w:bCs/>
          <w:noProof/>
          <w:sz w:val="20"/>
          <w:szCs w:val="20"/>
        </w:rPr>
      </w:pPr>
    </w:p>
    <w:p w14:paraId="114378A9" w14:textId="77777777" w:rsidR="003174CC" w:rsidRDefault="003174CC" w:rsidP="00D75C91">
      <w:pPr>
        <w:rPr>
          <w:b w:val="0"/>
          <w:bCs/>
          <w:noProof/>
          <w:sz w:val="20"/>
          <w:szCs w:val="20"/>
        </w:rPr>
      </w:pPr>
    </w:p>
    <w:p w14:paraId="40F950E0" w14:textId="77777777" w:rsidR="003174CC" w:rsidRDefault="003174CC" w:rsidP="00D75C91">
      <w:pPr>
        <w:rPr>
          <w:b w:val="0"/>
          <w:bCs/>
          <w:noProof/>
          <w:sz w:val="20"/>
          <w:szCs w:val="20"/>
        </w:rPr>
      </w:pPr>
    </w:p>
    <w:p w14:paraId="1D79619A" w14:textId="77777777" w:rsidR="003174CC" w:rsidRDefault="003174CC" w:rsidP="00D75C91">
      <w:pPr>
        <w:rPr>
          <w:b w:val="0"/>
          <w:bCs/>
          <w:noProof/>
          <w:sz w:val="20"/>
          <w:szCs w:val="20"/>
        </w:rPr>
      </w:pPr>
    </w:p>
    <w:p w14:paraId="322DAE42" w14:textId="77777777" w:rsidR="003174CC" w:rsidRDefault="003174CC" w:rsidP="00D75C91">
      <w:pPr>
        <w:rPr>
          <w:b w:val="0"/>
          <w:bCs/>
          <w:noProof/>
          <w:sz w:val="20"/>
          <w:szCs w:val="20"/>
        </w:rPr>
      </w:pPr>
    </w:p>
    <w:p w14:paraId="15E6C09B" w14:textId="77777777" w:rsidR="003174CC" w:rsidRDefault="003174CC" w:rsidP="00D75C91">
      <w:pPr>
        <w:rPr>
          <w:b w:val="0"/>
          <w:bCs/>
          <w:noProof/>
          <w:sz w:val="20"/>
          <w:szCs w:val="20"/>
        </w:rPr>
      </w:pPr>
    </w:p>
    <w:p w14:paraId="521879FB" w14:textId="77777777" w:rsidR="003174CC" w:rsidRDefault="003174CC" w:rsidP="00D75C91">
      <w:pPr>
        <w:rPr>
          <w:b w:val="0"/>
          <w:bCs/>
          <w:noProof/>
          <w:sz w:val="20"/>
          <w:szCs w:val="20"/>
        </w:rPr>
      </w:pPr>
    </w:p>
    <w:p w14:paraId="4A33F6E7" w14:textId="77777777" w:rsidR="003174CC" w:rsidRDefault="003174CC" w:rsidP="00D75C91">
      <w:pPr>
        <w:rPr>
          <w:b w:val="0"/>
          <w:bCs/>
          <w:noProof/>
          <w:sz w:val="20"/>
          <w:szCs w:val="20"/>
        </w:rPr>
      </w:pPr>
    </w:p>
    <w:p w14:paraId="1800A326" w14:textId="77777777" w:rsidR="003174CC" w:rsidRDefault="003174CC" w:rsidP="00D75C91">
      <w:pPr>
        <w:rPr>
          <w:b w:val="0"/>
          <w:bCs/>
          <w:noProof/>
          <w:sz w:val="20"/>
          <w:szCs w:val="20"/>
        </w:rPr>
      </w:pPr>
    </w:p>
    <w:p w14:paraId="31F5DF06" w14:textId="77777777" w:rsidR="003174CC" w:rsidRDefault="003174CC" w:rsidP="00D75C91">
      <w:pPr>
        <w:rPr>
          <w:b w:val="0"/>
          <w:bCs/>
          <w:noProof/>
          <w:sz w:val="20"/>
          <w:szCs w:val="20"/>
        </w:rPr>
      </w:pPr>
    </w:p>
    <w:p w14:paraId="737C1331" w14:textId="77777777" w:rsidR="003174CC" w:rsidRDefault="003174CC" w:rsidP="00D75C91">
      <w:pPr>
        <w:rPr>
          <w:b w:val="0"/>
          <w:bCs/>
          <w:noProof/>
          <w:sz w:val="20"/>
          <w:szCs w:val="20"/>
        </w:rPr>
      </w:pPr>
    </w:p>
    <w:p w14:paraId="2F5FAB02" w14:textId="77777777" w:rsidR="003174CC" w:rsidRDefault="003174CC" w:rsidP="00D75C91">
      <w:pPr>
        <w:rPr>
          <w:b w:val="0"/>
          <w:bCs/>
          <w:noProof/>
          <w:sz w:val="20"/>
          <w:szCs w:val="20"/>
        </w:rPr>
      </w:pPr>
    </w:p>
    <w:p w14:paraId="1108B6EC" w14:textId="77777777" w:rsidR="003174CC" w:rsidRDefault="003174CC" w:rsidP="00D75C91">
      <w:pPr>
        <w:rPr>
          <w:b w:val="0"/>
          <w:bCs/>
          <w:noProof/>
          <w:sz w:val="20"/>
          <w:szCs w:val="20"/>
        </w:rPr>
      </w:pPr>
    </w:p>
    <w:p w14:paraId="495FB4FC" w14:textId="77777777" w:rsidR="003174CC" w:rsidRDefault="003174CC" w:rsidP="00D75C91">
      <w:pPr>
        <w:rPr>
          <w:b w:val="0"/>
          <w:bCs/>
          <w:noProof/>
          <w:sz w:val="20"/>
          <w:szCs w:val="20"/>
        </w:rPr>
      </w:pPr>
    </w:p>
    <w:p w14:paraId="1AE44DE2" w14:textId="77777777" w:rsidR="003174CC" w:rsidRDefault="003174CC" w:rsidP="00D75C91">
      <w:pPr>
        <w:rPr>
          <w:b w:val="0"/>
          <w:bCs/>
          <w:noProof/>
          <w:sz w:val="20"/>
          <w:szCs w:val="20"/>
        </w:rPr>
      </w:pPr>
    </w:p>
    <w:p w14:paraId="59582257" w14:textId="77777777" w:rsidR="003174CC" w:rsidRDefault="003174CC" w:rsidP="00D75C91">
      <w:pPr>
        <w:rPr>
          <w:b w:val="0"/>
          <w:bCs/>
          <w:noProof/>
          <w:sz w:val="20"/>
          <w:szCs w:val="20"/>
        </w:rPr>
      </w:pPr>
    </w:p>
    <w:p w14:paraId="7137D7A5" w14:textId="30C9CD8A" w:rsidR="008E10E7" w:rsidRDefault="008E10E7">
      <w:pPr>
        <w:pStyle w:val="TableofFigures"/>
        <w:tabs>
          <w:tab w:val="right" w:leader="dot" w:pos="9350"/>
        </w:tabs>
        <w:rPr>
          <w:lang w:bidi="ar-SA"/>
        </w:rPr>
      </w:pPr>
      <w:r>
        <w:rPr>
          <w:lang w:bidi="ar-SA"/>
        </w:rPr>
        <w:lastRenderedPageBreak/>
        <w:t>Figures:</w:t>
      </w:r>
    </w:p>
    <w:p w14:paraId="1BC89BB9" w14:textId="1FC2049E" w:rsidR="003174CC" w:rsidRPr="003773C9" w:rsidRDefault="006D15DD">
      <w:pPr>
        <w:pStyle w:val="TableofFigures"/>
        <w:tabs>
          <w:tab w:val="right" w:leader="dot" w:pos="9350"/>
        </w:tabs>
        <w:rPr>
          <w:b w:val="0"/>
          <w:bCs/>
          <w:color w:val="000000" w:themeColor="text1"/>
          <w:sz w:val="18"/>
          <w:szCs w:val="18"/>
        </w:rPr>
      </w:pPr>
      <w:r w:rsidRPr="003773C9">
        <w:rPr>
          <w:b w:val="0"/>
          <w:bCs/>
          <w:color w:val="000000" w:themeColor="text1"/>
          <w:sz w:val="18"/>
          <w:szCs w:val="18"/>
        </w:rPr>
        <w:fldChar w:fldCharType="begin"/>
      </w:r>
      <w:r w:rsidR="00CA70B2" w:rsidRPr="003773C9">
        <w:rPr>
          <w:b w:val="0"/>
          <w:bCs/>
          <w:color w:val="000000" w:themeColor="text1"/>
          <w:sz w:val="18"/>
          <w:szCs w:val="18"/>
        </w:rPr>
        <w:instrText xml:space="preserve"> TOC \h \z \c "Figure" </w:instrText>
      </w:r>
      <w:r w:rsidRPr="003773C9">
        <w:rPr>
          <w:b w:val="0"/>
          <w:bCs/>
          <w:color w:val="000000" w:themeColor="text1"/>
          <w:sz w:val="18"/>
          <w:szCs w:val="18"/>
        </w:rPr>
        <w:fldChar w:fldCharType="separate"/>
      </w:r>
      <w:hyperlink w:anchor="_Toc505664377" w:history="1">
        <w:r w:rsidR="003174CC" w:rsidRPr="003773C9">
          <w:rPr>
            <w:b w:val="0"/>
            <w:bCs/>
            <w:color w:val="000000" w:themeColor="text1"/>
            <w:sz w:val="18"/>
            <w:szCs w:val="18"/>
          </w:rPr>
          <w:t>Figure 1: The organogram of the medical universities in relation with malaria service delivery</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_Toc505664377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13</w:t>
        </w:r>
        <w:r w:rsidR="003174CC" w:rsidRPr="003773C9">
          <w:rPr>
            <w:b w:val="0"/>
            <w:bCs/>
            <w:webHidden/>
            <w:color w:val="000000" w:themeColor="text1"/>
            <w:sz w:val="18"/>
            <w:szCs w:val="18"/>
          </w:rPr>
          <w:fldChar w:fldCharType="end"/>
        </w:r>
      </w:hyperlink>
    </w:p>
    <w:p w14:paraId="7A0ACC50" w14:textId="1172A218" w:rsidR="003174CC" w:rsidRPr="003773C9" w:rsidRDefault="002B0AC1">
      <w:pPr>
        <w:pStyle w:val="TableofFigures"/>
        <w:tabs>
          <w:tab w:val="right" w:leader="dot" w:pos="9350"/>
        </w:tabs>
        <w:rPr>
          <w:b w:val="0"/>
          <w:bCs/>
          <w:color w:val="000000" w:themeColor="text1"/>
          <w:sz w:val="18"/>
          <w:szCs w:val="18"/>
        </w:rPr>
      </w:pPr>
      <w:hyperlink w:anchor="_Toc505664378" w:history="1">
        <w:r w:rsidR="003174CC" w:rsidRPr="003773C9">
          <w:rPr>
            <w:b w:val="0"/>
            <w:bCs/>
            <w:color w:val="000000" w:themeColor="text1"/>
            <w:sz w:val="18"/>
            <w:szCs w:val="18"/>
          </w:rPr>
          <w:t>Figure 2Malaria stratification based on 2012 data. Legend: See text.</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_Toc505664378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14</w:t>
        </w:r>
        <w:r w:rsidR="003174CC" w:rsidRPr="003773C9">
          <w:rPr>
            <w:b w:val="0"/>
            <w:bCs/>
            <w:webHidden/>
            <w:color w:val="000000" w:themeColor="text1"/>
            <w:sz w:val="18"/>
            <w:szCs w:val="18"/>
          </w:rPr>
          <w:fldChar w:fldCharType="end"/>
        </w:r>
      </w:hyperlink>
    </w:p>
    <w:p w14:paraId="0B4D1D8A" w14:textId="3AD0A7B0" w:rsidR="003174CC" w:rsidRPr="003773C9" w:rsidRDefault="002B0AC1">
      <w:pPr>
        <w:pStyle w:val="TableofFigures"/>
        <w:tabs>
          <w:tab w:val="right" w:leader="dot" w:pos="9350"/>
        </w:tabs>
        <w:rPr>
          <w:b w:val="0"/>
          <w:bCs/>
          <w:color w:val="000000" w:themeColor="text1"/>
          <w:sz w:val="18"/>
          <w:szCs w:val="18"/>
        </w:rPr>
      </w:pPr>
      <w:hyperlink w:anchor="_Toc505664379" w:history="1">
        <w:r w:rsidR="003174CC" w:rsidRPr="003773C9">
          <w:rPr>
            <w:b w:val="0"/>
            <w:bCs/>
            <w:color w:val="000000" w:themeColor="text1"/>
            <w:sz w:val="18"/>
            <w:szCs w:val="18"/>
          </w:rPr>
          <w:t>Figure 3:Confirmed P.vivax cases per 1000 population</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_Toc505664379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14</w:t>
        </w:r>
        <w:r w:rsidR="003174CC" w:rsidRPr="003773C9">
          <w:rPr>
            <w:b w:val="0"/>
            <w:bCs/>
            <w:webHidden/>
            <w:color w:val="000000" w:themeColor="text1"/>
            <w:sz w:val="18"/>
            <w:szCs w:val="18"/>
          </w:rPr>
          <w:fldChar w:fldCharType="end"/>
        </w:r>
      </w:hyperlink>
    </w:p>
    <w:p w14:paraId="2872F001" w14:textId="103A0E24" w:rsidR="003174CC" w:rsidRPr="003773C9" w:rsidRDefault="002B0AC1">
      <w:pPr>
        <w:pStyle w:val="TableofFigures"/>
        <w:tabs>
          <w:tab w:val="right" w:leader="dot" w:pos="9350"/>
        </w:tabs>
        <w:rPr>
          <w:b w:val="0"/>
          <w:bCs/>
          <w:color w:val="000000" w:themeColor="text1"/>
          <w:sz w:val="18"/>
          <w:szCs w:val="18"/>
        </w:rPr>
      </w:pPr>
      <w:hyperlink w:anchor="_Toc505664380" w:history="1">
        <w:r w:rsidR="003174CC" w:rsidRPr="003773C9">
          <w:rPr>
            <w:b w:val="0"/>
            <w:bCs/>
            <w:color w:val="000000" w:themeColor="text1"/>
            <w:sz w:val="18"/>
            <w:szCs w:val="18"/>
          </w:rPr>
          <w:t>Figure 4:Confirmed P.vivax cases per 1000 population</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_Toc505664380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15</w:t>
        </w:r>
        <w:r w:rsidR="003174CC" w:rsidRPr="003773C9">
          <w:rPr>
            <w:b w:val="0"/>
            <w:bCs/>
            <w:webHidden/>
            <w:color w:val="000000" w:themeColor="text1"/>
            <w:sz w:val="18"/>
            <w:szCs w:val="18"/>
          </w:rPr>
          <w:fldChar w:fldCharType="end"/>
        </w:r>
      </w:hyperlink>
    </w:p>
    <w:p w14:paraId="5C6E2B08" w14:textId="4B1FFC7A" w:rsidR="003174CC" w:rsidRPr="003773C9" w:rsidRDefault="002B0AC1">
      <w:pPr>
        <w:pStyle w:val="TableofFigures"/>
        <w:tabs>
          <w:tab w:val="right" w:leader="dot" w:pos="9350"/>
        </w:tabs>
        <w:rPr>
          <w:b w:val="0"/>
          <w:bCs/>
          <w:color w:val="000000" w:themeColor="text1"/>
          <w:sz w:val="18"/>
          <w:szCs w:val="18"/>
        </w:rPr>
      </w:pPr>
      <w:hyperlink w:anchor="_Toc505664381" w:history="1">
        <w:r w:rsidR="003174CC" w:rsidRPr="003773C9">
          <w:rPr>
            <w:b w:val="0"/>
            <w:bCs/>
            <w:color w:val="000000" w:themeColor="text1"/>
            <w:sz w:val="18"/>
            <w:szCs w:val="18"/>
          </w:rPr>
          <w:t>Figure 6: Confirmed Malaria cases per 1000 and ABER (WHO 2017)</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_Toc505664381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48</w:t>
        </w:r>
        <w:r w:rsidR="003174CC" w:rsidRPr="003773C9">
          <w:rPr>
            <w:b w:val="0"/>
            <w:bCs/>
            <w:webHidden/>
            <w:color w:val="000000" w:themeColor="text1"/>
            <w:sz w:val="18"/>
            <w:szCs w:val="18"/>
          </w:rPr>
          <w:fldChar w:fldCharType="end"/>
        </w:r>
      </w:hyperlink>
    </w:p>
    <w:p w14:paraId="0975B57D" w14:textId="3D684674" w:rsidR="003174CC" w:rsidRPr="003773C9" w:rsidRDefault="002B0AC1">
      <w:pPr>
        <w:pStyle w:val="TableofFigures"/>
        <w:tabs>
          <w:tab w:val="right" w:leader="dot" w:pos="9350"/>
        </w:tabs>
        <w:rPr>
          <w:b w:val="0"/>
          <w:bCs/>
          <w:color w:val="000000" w:themeColor="text1"/>
          <w:sz w:val="18"/>
          <w:szCs w:val="18"/>
        </w:rPr>
      </w:pPr>
      <w:hyperlink w:anchor="_Toc505664382" w:history="1">
        <w:r w:rsidR="003174CC" w:rsidRPr="003773C9">
          <w:rPr>
            <w:b w:val="0"/>
            <w:bCs/>
            <w:color w:val="000000" w:themeColor="text1"/>
            <w:sz w:val="18"/>
            <w:szCs w:val="18"/>
          </w:rPr>
          <w:t>Figure 7:Number of Malaria cases in Iran (WHO, 2017)</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_Toc505664382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49</w:t>
        </w:r>
        <w:r w:rsidR="003174CC" w:rsidRPr="003773C9">
          <w:rPr>
            <w:b w:val="0"/>
            <w:bCs/>
            <w:webHidden/>
            <w:color w:val="000000" w:themeColor="text1"/>
            <w:sz w:val="18"/>
            <w:szCs w:val="18"/>
          </w:rPr>
          <w:fldChar w:fldCharType="end"/>
        </w:r>
      </w:hyperlink>
    </w:p>
    <w:p w14:paraId="03C03F40" w14:textId="7DF94F2D" w:rsidR="003174CC" w:rsidRPr="003773C9" w:rsidRDefault="002B0AC1">
      <w:pPr>
        <w:pStyle w:val="TableofFigures"/>
        <w:tabs>
          <w:tab w:val="right" w:leader="dot" w:pos="9350"/>
        </w:tabs>
        <w:rPr>
          <w:b w:val="0"/>
          <w:bCs/>
          <w:color w:val="000000" w:themeColor="text1"/>
          <w:sz w:val="18"/>
          <w:szCs w:val="18"/>
        </w:rPr>
      </w:pPr>
      <w:hyperlink w:anchor="_Toc505664383" w:history="1">
        <w:r w:rsidR="003174CC" w:rsidRPr="003773C9">
          <w:rPr>
            <w:b w:val="0"/>
            <w:bCs/>
            <w:color w:val="000000" w:themeColor="text1"/>
            <w:sz w:val="18"/>
            <w:szCs w:val="18"/>
          </w:rPr>
          <w:t>Figure 8 Cases in Iran 2009-15 separately for Southeast (by local/imported and by province) and all other Regions combined (by local/imported and by Region).</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_Toc505664383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51</w:t>
        </w:r>
        <w:r w:rsidR="003174CC" w:rsidRPr="003773C9">
          <w:rPr>
            <w:b w:val="0"/>
            <w:bCs/>
            <w:webHidden/>
            <w:color w:val="000000" w:themeColor="text1"/>
            <w:sz w:val="18"/>
            <w:szCs w:val="18"/>
          </w:rPr>
          <w:fldChar w:fldCharType="end"/>
        </w:r>
      </w:hyperlink>
    </w:p>
    <w:p w14:paraId="01472EA1" w14:textId="6D4796CD" w:rsidR="003174CC" w:rsidRPr="003773C9" w:rsidRDefault="002B0AC1">
      <w:pPr>
        <w:pStyle w:val="TableofFigures"/>
        <w:tabs>
          <w:tab w:val="right" w:leader="dot" w:pos="9350"/>
        </w:tabs>
        <w:rPr>
          <w:b w:val="0"/>
          <w:bCs/>
          <w:color w:val="000000" w:themeColor="text1"/>
          <w:sz w:val="18"/>
          <w:szCs w:val="18"/>
        </w:rPr>
      </w:pPr>
      <w:hyperlink w:anchor="_Toc505664384" w:history="1">
        <w:r w:rsidR="003174CC" w:rsidRPr="003773C9">
          <w:rPr>
            <w:b w:val="0"/>
            <w:bCs/>
            <w:color w:val="000000" w:themeColor="text1"/>
            <w:sz w:val="18"/>
            <w:szCs w:val="18"/>
          </w:rPr>
          <w:t>Figure 9Geographic distribution of imported and local cases 2013 and 2015</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_Toc505664384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52</w:t>
        </w:r>
        <w:r w:rsidR="003174CC" w:rsidRPr="003773C9">
          <w:rPr>
            <w:b w:val="0"/>
            <w:bCs/>
            <w:webHidden/>
            <w:color w:val="000000" w:themeColor="text1"/>
            <w:sz w:val="18"/>
            <w:szCs w:val="18"/>
          </w:rPr>
          <w:fldChar w:fldCharType="end"/>
        </w:r>
      </w:hyperlink>
    </w:p>
    <w:p w14:paraId="22D488B1" w14:textId="312383C2" w:rsidR="003174CC" w:rsidRPr="003773C9" w:rsidRDefault="002B0AC1">
      <w:pPr>
        <w:pStyle w:val="TableofFigures"/>
        <w:tabs>
          <w:tab w:val="right" w:leader="dot" w:pos="9350"/>
        </w:tabs>
        <w:rPr>
          <w:b w:val="0"/>
          <w:bCs/>
          <w:color w:val="000000" w:themeColor="text1"/>
          <w:sz w:val="18"/>
          <w:szCs w:val="18"/>
        </w:rPr>
      </w:pPr>
      <w:hyperlink w:anchor="_Toc505664385" w:history="1">
        <w:r w:rsidR="003174CC" w:rsidRPr="003773C9">
          <w:rPr>
            <w:b w:val="0"/>
            <w:bCs/>
            <w:color w:val="000000" w:themeColor="text1"/>
            <w:sz w:val="18"/>
            <w:szCs w:val="18"/>
          </w:rPr>
          <w:t>Figure 10Distribution of active foci with P.falciparum and P.vivax transmission in 2015</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_Toc505664385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53</w:t>
        </w:r>
        <w:r w:rsidR="003174CC" w:rsidRPr="003773C9">
          <w:rPr>
            <w:b w:val="0"/>
            <w:bCs/>
            <w:webHidden/>
            <w:color w:val="000000" w:themeColor="text1"/>
            <w:sz w:val="18"/>
            <w:szCs w:val="18"/>
          </w:rPr>
          <w:fldChar w:fldCharType="end"/>
        </w:r>
      </w:hyperlink>
    </w:p>
    <w:p w14:paraId="4E8CBC9A" w14:textId="35D82A0B" w:rsidR="003174CC" w:rsidRPr="003773C9" w:rsidRDefault="002B0AC1">
      <w:pPr>
        <w:pStyle w:val="TableofFigures"/>
        <w:tabs>
          <w:tab w:val="right" w:leader="dot" w:pos="9350"/>
        </w:tabs>
        <w:rPr>
          <w:b w:val="0"/>
          <w:bCs/>
          <w:color w:val="000000" w:themeColor="text1"/>
          <w:sz w:val="18"/>
          <w:szCs w:val="18"/>
        </w:rPr>
      </w:pPr>
      <w:hyperlink w:anchor="_Toc505664386" w:history="1">
        <w:r w:rsidR="003174CC" w:rsidRPr="003773C9">
          <w:rPr>
            <w:b w:val="0"/>
            <w:bCs/>
            <w:color w:val="000000" w:themeColor="text1"/>
            <w:sz w:val="18"/>
            <w:szCs w:val="18"/>
          </w:rPr>
          <w:t>Figure 11Incidence of local cases and number of persons protected by IRS in at least one annual round, by District in Hormozgan and southern Sistan &amp; Baluchestan 2010-15</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_Toc505664386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54</w:t>
        </w:r>
        <w:r w:rsidR="003174CC" w:rsidRPr="003773C9">
          <w:rPr>
            <w:b w:val="0"/>
            <w:bCs/>
            <w:webHidden/>
            <w:color w:val="000000" w:themeColor="text1"/>
            <w:sz w:val="18"/>
            <w:szCs w:val="18"/>
          </w:rPr>
          <w:fldChar w:fldCharType="end"/>
        </w:r>
      </w:hyperlink>
    </w:p>
    <w:p w14:paraId="082C3E2C" w14:textId="4984E13E" w:rsidR="003174CC" w:rsidRPr="003773C9" w:rsidRDefault="002B0AC1">
      <w:pPr>
        <w:pStyle w:val="TableofFigures"/>
        <w:tabs>
          <w:tab w:val="right" w:leader="dot" w:pos="9350"/>
        </w:tabs>
        <w:rPr>
          <w:b w:val="0"/>
          <w:bCs/>
          <w:color w:val="000000" w:themeColor="text1"/>
          <w:sz w:val="18"/>
          <w:szCs w:val="18"/>
        </w:rPr>
      </w:pPr>
      <w:hyperlink w:anchor="_Toc505664387" w:history="1">
        <w:r w:rsidR="003174CC" w:rsidRPr="003773C9">
          <w:rPr>
            <w:b w:val="0"/>
            <w:bCs/>
            <w:color w:val="000000" w:themeColor="text1"/>
            <w:sz w:val="18"/>
            <w:szCs w:val="18"/>
          </w:rPr>
          <w:t>Figure 12: The SSF malaria project timeline in continuation of the previous year’s main initiations.</w:t>
        </w:r>
        <w:r w:rsidR="003174CC" w:rsidRPr="003773C9">
          <w:rPr>
            <w:b w:val="0"/>
            <w:bCs/>
            <w:webHidden/>
            <w:color w:val="000000" w:themeColor="text1"/>
            <w:sz w:val="18"/>
            <w:szCs w:val="18"/>
          </w:rPr>
          <w:tab/>
        </w:r>
        <w:r w:rsidR="003174CC" w:rsidRPr="003773C9">
          <w:rPr>
            <w:b w:val="0"/>
            <w:bCs/>
            <w:webHidden/>
            <w:color w:val="000000" w:themeColor="text1"/>
            <w:sz w:val="18"/>
            <w:szCs w:val="18"/>
          </w:rPr>
          <w:fldChar w:fldCharType="begin"/>
        </w:r>
        <w:r w:rsidR="003174CC" w:rsidRPr="003773C9">
          <w:rPr>
            <w:b w:val="0"/>
            <w:bCs/>
            <w:webHidden/>
            <w:color w:val="000000" w:themeColor="text1"/>
            <w:sz w:val="18"/>
            <w:szCs w:val="18"/>
          </w:rPr>
          <w:instrText xml:space="preserve"> PAGEREF _Toc505664387 \h </w:instrText>
        </w:r>
        <w:r w:rsidR="003174CC" w:rsidRPr="003773C9">
          <w:rPr>
            <w:b w:val="0"/>
            <w:bCs/>
            <w:webHidden/>
            <w:color w:val="000000" w:themeColor="text1"/>
            <w:sz w:val="18"/>
            <w:szCs w:val="18"/>
          </w:rPr>
        </w:r>
        <w:r w:rsidR="003174CC" w:rsidRPr="003773C9">
          <w:rPr>
            <w:b w:val="0"/>
            <w:bCs/>
            <w:webHidden/>
            <w:color w:val="000000" w:themeColor="text1"/>
            <w:sz w:val="18"/>
            <w:szCs w:val="18"/>
          </w:rPr>
          <w:fldChar w:fldCharType="separate"/>
        </w:r>
        <w:r w:rsidR="003174CC" w:rsidRPr="003773C9">
          <w:rPr>
            <w:b w:val="0"/>
            <w:bCs/>
            <w:webHidden/>
            <w:color w:val="000000" w:themeColor="text1"/>
            <w:sz w:val="18"/>
            <w:szCs w:val="18"/>
          </w:rPr>
          <w:t>61</w:t>
        </w:r>
        <w:r w:rsidR="003174CC" w:rsidRPr="003773C9">
          <w:rPr>
            <w:b w:val="0"/>
            <w:bCs/>
            <w:webHidden/>
            <w:color w:val="000000" w:themeColor="text1"/>
            <w:sz w:val="18"/>
            <w:szCs w:val="18"/>
          </w:rPr>
          <w:fldChar w:fldCharType="end"/>
        </w:r>
      </w:hyperlink>
    </w:p>
    <w:p w14:paraId="4CF076D4" w14:textId="5BF342D6" w:rsidR="008E10E7" w:rsidRPr="003773C9" w:rsidRDefault="006D15DD" w:rsidP="003174CC">
      <w:pPr>
        <w:pStyle w:val="Caption"/>
        <w:rPr>
          <w:color w:val="000000" w:themeColor="text1"/>
        </w:rPr>
      </w:pPr>
      <w:r w:rsidRPr="003773C9">
        <w:rPr>
          <w:color w:val="000000" w:themeColor="text1"/>
        </w:rPr>
        <w:fldChar w:fldCharType="end"/>
      </w:r>
    </w:p>
    <w:p w14:paraId="1E5805A7" w14:textId="667F585B" w:rsidR="008E10E7" w:rsidRDefault="008E10E7" w:rsidP="008E10E7">
      <w:pPr>
        <w:rPr>
          <w:lang w:bidi="ar-SA"/>
        </w:rPr>
      </w:pPr>
    </w:p>
    <w:p w14:paraId="3E6D96FE" w14:textId="3BA20481" w:rsidR="008E10E7" w:rsidRDefault="008E10E7" w:rsidP="008E10E7">
      <w:pPr>
        <w:rPr>
          <w:lang w:bidi="ar-SA"/>
        </w:rPr>
      </w:pPr>
    </w:p>
    <w:p w14:paraId="51939BCF" w14:textId="28C5DD58" w:rsidR="008E10E7" w:rsidRDefault="008E10E7" w:rsidP="008E10E7">
      <w:pPr>
        <w:rPr>
          <w:lang w:bidi="ar-SA"/>
        </w:rPr>
      </w:pPr>
    </w:p>
    <w:p w14:paraId="49C94E63" w14:textId="5C2A064B" w:rsidR="008E10E7" w:rsidRDefault="008E10E7" w:rsidP="008E10E7">
      <w:pPr>
        <w:rPr>
          <w:lang w:bidi="ar-SA"/>
        </w:rPr>
      </w:pPr>
    </w:p>
    <w:p w14:paraId="534062C2" w14:textId="48A9EA5B" w:rsidR="008E10E7" w:rsidRDefault="008E10E7" w:rsidP="008E10E7">
      <w:pPr>
        <w:rPr>
          <w:lang w:bidi="ar-SA"/>
        </w:rPr>
      </w:pPr>
    </w:p>
    <w:p w14:paraId="39906E90" w14:textId="637CDDD1" w:rsidR="008E10E7" w:rsidRDefault="008E10E7" w:rsidP="008E10E7">
      <w:pPr>
        <w:rPr>
          <w:lang w:bidi="ar-SA"/>
        </w:rPr>
      </w:pPr>
    </w:p>
    <w:p w14:paraId="48567810" w14:textId="657387E6" w:rsidR="008E10E7" w:rsidRDefault="008E10E7" w:rsidP="008E10E7">
      <w:pPr>
        <w:rPr>
          <w:lang w:bidi="ar-SA"/>
        </w:rPr>
      </w:pPr>
    </w:p>
    <w:p w14:paraId="1C3161A4" w14:textId="3FE9FAD3" w:rsidR="008E10E7" w:rsidRDefault="008E10E7" w:rsidP="008E10E7">
      <w:pPr>
        <w:rPr>
          <w:lang w:bidi="ar-SA"/>
        </w:rPr>
      </w:pPr>
    </w:p>
    <w:p w14:paraId="0E4848FF" w14:textId="0BF0298D" w:rsidR="008E10E7" w:rsidRDefault="008E10E7" w:rsidP="008E10E7">
      <w:pPr>
        <w:rPr>
          <w:lang w:bidi="ar-SA"/>
        </w:rPr>
      </w:pPr>
    </w:p>
    <w:p w14:paraId="1776BE92" w14:textId="2F4ECA08" w:rsidR="008E10E7" w:rsidRDefault="008E10E7" w:rsidP="008E10E7">
      <w:pPr>
        <w:rPr>
          <w:lang w:bidi="ar-SA"/>
        </w:rPr>
      </w:pPr>
    </w:p>
    <w:p w14:paraId="7CA96ED1" w14:textId="40792281" w:rsidR="008E10E7" w:rsidRPr="008E10E7" w:rsidRDefault="008E10E7" w:rsidP="008E10E7">
      <w:pPr>
        <w:rPr>
          <w:lang w:bidi="ar-SA"/>
        </w:rPr>
      </w:pPr>
      <w:r>
        <w:rPr>
          <w:lang w:bidi="ar-SA"/>
        </w:rPr>
        <w:t>Tables:</w:t>
      </w:r>
    </w:p>
    <w:p w14:paraId="723BAB0A" w14:textId="2140C5C9" w:rsidR="003174CC" w:rsidRPr="003773C9" w:rsidRDefault="003174CC" w:rsidP="003174CC">
      <w:pPr>
        <w:pStyle w:val="Caption"/>
        <w:rPr>
          <w:color w:val="000000" w:themeColor="text1"/>
        </w:rPr>
      </w:pPr>
      <w:r w:rsidRPr="003174CC">
        <w:lastRenderedPageBreak/>
        <w:t xml:space="preserve"> </w:t>
      </w: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noProof/>
          <w:color w:val="000000" w:themeColor="text1"/>
        </w:rPr>
        <w:t>1</w:t>
      </w:r>
      <w:r w:rsidRPr="003773C9">
        <w:rPr>
          <w:noProof/>
          <w:color w:val="000000" w:themeColor="text1"/>
        </w:rPr>
        <w:fldChar w:fldCharType="end"/>
      </w:r>
      <w:r w:rsidRPr="003773C9">
        <w:rPr>
          <w:color w:val="000000" w:themeColor="text1"/>
        </w:rPr>
        <w:t>: Number and population of districts with local transmission in 2017 compared with 2010</w:t>
      </w:r>
    </w:p>
    <w:p w14:paraId="0BE9FC76" w14:textId="77777777" w:rsidR="003174CC" w:rsidRPr="003773C9" w:rsidRDefault="003174CC" w:rsidP="003174CC">
      <w:pPr>
        <w:pStyle w:val="Caption"/>
        <w:rPr>
          <w:color w:val="000000" w:themeColor="text1"/>
        </w:rPr>
      </w:pPr>
      <w:r w:rsidRPr="003773C9">
        <w:rPr>
          <w:color w:val="000000" w:themeColor="text1"/>
        </w:rPr>
        <w:t>Table 2: Population living within active foci in 2012-2016</w:t>
      </w:r>
    </w:p>
    <w:p w14:paraId="073B2B2B"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3</w:t>
      </w:r>
      <w:r w:rsidRPr="003773C9">
        <w:rPr>
          <w:color w:val="000000" w:themeColor="text1"/>
        </w:rPr>
        <w:fldChar w:fldCharType="end"/>
      </w:r>
      <w:r w:rsidRPr="003773C9">
        <w:rPr>
          <w:color w:val="000000" w:themeColor="text1"/>
        </w:rPr>
        <w:t>: SSF Malaria project  at a glance</w:t>
      </w:r>
    </w:p>
    <w:p w14:paraId="0260D1FC"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4</w:t>
      </w:r>
      <w:r w:rsidRPr="003773C9">
        <w:rPr>
          <w:color w:val="000000" w:themeColor="text1"/>
        </w:rPr>
        <w:fldChar w:fldCharType="end"/>
      </w:r>
      <w:r w:rsidRPr="003773C9">
        <w:rPr>
          <w:color w:val="000000" w:themeColor="text1"/>
        </w:rPr>
        <w:t>Rating for SSF malaria project concept and design</w:t>
      </w:r>
    </w:p>
    <w:p w14:paraId="4F0AD49A"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5</w:t>
      </w:r>
      <w:r w:rsidRPr="003773C9">
        <w:rPr>
          <w:color w:val="000000" w:themeColor="text1"/>
        </w:rPr>
        <w:fldChar w:fldCharType="end"/>
      </w:r>
      <w:r w:rsidRPr="003773C9">
        <w:rPr>
          <w:color w:val="000000" w:themeColor="text1"/>
        </w:rPr>
        <w:t xml:space="preserve">: Rating for SSF malaria project management  arrangements </w:t>
      </w:r>
    </w:p>
    <w:p w14:paraId="17E8DFB1"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6</w:t>
      </w:r>
      <w:r w:rsidRPr="003773C9">
        <w:rPr>
          <w:color w:val="000000" w:themeColor="text1"/>
        </w:rPr>
        <w:fldChar w:fldCharType="end"/>
      </w:r>
      <w:r w:rsidRPr="003773C9">
        <w:rPr>
          <w:color w:val="000000" w:themeColor="text1"/>
        </w:rPr>
        <w:t xml:space="preserve">: Rating for SSF malaria project progress and achievements </w:t>
      </w:r>
    </w:p>
    <w:p w14:paraId="77E54DA4"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7</w:t>
      </w:r>
      <w:r w:rsidRPr="003773C9">
        <w:rPr>
          <w:color w:val="000000" w:themeColor="text1"/>
        </w:rPr>
        <w:fldChar w:fldCharType="end"/>
      </w:r>
      <w:r w:rsidRPr="003773C9">
        <w:rPr>
          <w:color w:val="000000" w:themeColor="text1"/>
        </w:rPr>
        <w:t xml:space="preserve">: Rating for SSF malaria project Sustainability </w:t>
      </w:r>
    </w:p>
    <w:p w14:paraId="4F127A75"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8</w:t>
      </w:r>
      <w:r w:rsidRPr="003773C9">
        <w:rPr>
          <w:color w:val="000000" w:themeColor="text1"/>
        </w:rPr>
        <w:fldChar w:fldCharType="end"/>
      </w:r>
      <w:r w:rsidRPr="003773C9">
        <w:rPr>
          <w:color w:val="000000" w:themeColor="text1"/>
        </w:rPr>
        <w:t>: The SSF malaria project overall rating guide based on evaluation criteria</w:t>
      </w:r>
    </w:p>
    <w:p w14:paraId="5360C6E1" w14:textId="64875285"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9</w:t>
      </w:r>
      <w:r w:rsidRPr="003773C9">
        <w:rPr>
          <w:color w:val="000000" w:themeColor="text1"/>
        </w:rPr>
        <w:fldChar w:fldCharType="end"/>
      </w:r>
      <w:r w:rsidRPr="003773C9">
        <w:rPr>
          <w:color w:val="000000" w:themeColor="text1"/>
        </w:rPr>
        <w:t>:Global vision, goals and milestones of Malaria elimination</w:t>
      </w:r>
    </w:p>
    <w:p w14:paraId="51E51401" w14:textId="77777777" w:rsidR="003174CC" w:rsidRPr="003773C9" w:rsidRDefault="003174CC" w:rsidP="003174CC">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10</w:t>
      </w:r>
      <w:r w:rsidRPr="003773C9">
        <w:rPr>
          <w:color w:val="000000" w:themeColor="text1"/>
        </w:rPr>
        <w:fldChar w:fldCharType="end"/>
      </w:r>
      <w:r w:rsidRPr="003773C9">
        <w:rPr>
          <w:color w:val="000000" w:themeColor="text1"/>
        </w:rPr>
        <w:t xml:space="preserve"> SSF malaria project Budget allocation and expenditure variance 20011-2015 (Ref: EFRs 2011-2015)</w:t>
      </w:r>
    </w:p>
    <w:p w14:paraId="143874B5"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11</w:t>
      </w:r>
      <w:r w:rsidRPr="003773C9">
        <w:rPr>
          <w:color w:val="000000" w:themeColor="text1"/>
        </w:rPr>
        <w:fldChar w:fldCharType="end"/>
      </w:r>
      <w:r w:rsidRPr="003773C9">
        <w:rPr>
          <w:color w:val="000000" w:themeColor="text1"/>
        </w:rPr>
        <w:t xml:space="preserve"> SSF malaria project Budget allocation and expenditure average quarterly variance breakdown by program activity in 20111-15 (Ref: EFRs 2011-2015)</w:t>
      </w:r>
    </w:p>
    <w:p w14:paraId="15275284"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12</w:t>
      </w:r>
      <w:r w:rsidRPr="003773C9">
        <w:rPr>
          <w:color w:val="000000" w:themeColor="text1"/>
        </w:rPr>
        <w:fldChar w:fldCharType="end"/>
      </w:r>
      <w:r w:rsidRPr="003773C9">
        <w:rPr>
          <w:color w:val="000000" w:themeColor="text1"/>
        </w:rPr>
        <w:t xml:space="preserve">: Proportion of malaria cases that receive prompt and effective treatment based on the national guidelines  </w:t>
      </w:r>
    </w:p>
    <w:p w14:paraId="0F4616DC" w14:textId="77777777" w:rsidR="009325D6" w:rsidRPr="003773C9" w:rsidRDefault="009325D6" w:rsidP="008E10E7">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13</w:t>
      </w:r>
      <w:r w:rsidRPr="003773C9">
        <w:rPr>
          <w:color w:val="000000" w:themeColor="text1"/>
        </w:rPr>
        <w:fldChar w:fldCharType="end"/>
      </w:r>
      <w:r w:rsidRPr="003773C9">
        <w:rPr>
          <w:color w:val="000000" w:themeColor="text1"/>
        </w:rPr>
        <w:t>: % of all detected malaria cases by RDT confirmed by microscopy</w:t>
      </w:r>
    </w:p>
    <w:p w14:paraId="7E1B6516"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14:</w:t>
      </w:r>
      <w:r w:rsidRPr="003773C9">
        <w:rPr>
          <w:color w:val="000000" w:themeColor="text1"/>
        </w:rPr>
        <w:fldChar w:fldCharType="end"/>
      </w:r>
      <w:r w:rsidRPr="003773C9">
        <w:rPr>
          <w:color w:val="000000" w:themeColor="text1"/>
        </w:rPr>
        <w:t xml:space="preserve"> # and % of laboratories showing adequate performance among all laboratories that received quality assurance services  (Zone A+ Zone B)</w:t>
      </w:r>
    </w:p>
    <w:p w14:paraId="31A83474" w14:textId="7E4C7C5E"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15</w:t>
      </w:r>
      <w:r w:rsidRPr="003773C9">
        <w:rPr>
          <w:color w:val="000000" w:themeColor="text1"/>
        </w:rPr>
        <w:fldChar w:fldCharType="end"/>
      </w:r>
      <w:r w:rsidRPr="003773C9">
        <w:rPr>
          <w:color w:val="000000" w:themeColor="text1"/>
        </w:rPr>
        <w:t>: # and %  of randomly selected laboratories showing adequate performance of all laboratories that received external evaluation</w:t>
      </w:r>
    </w:p>
    <w:p w14:paraId="574C3036" w14:textId="40A25484" w:rsidR="009325D6" w:rsidRPr="003773C9" w:rsidRDefault="009325D6" w:rsidP="008E10E7">
      <w:pPr>
        <w:pStyle w:val="Caption"/>
        <w:rPr>
          <w:color w:val="000000" w:themeColor="text1"/>
        </w:rPr>
      </w:pPr>
      <w:r w:rsidRPr="003773C9">
        <w:rPr>
          <w:color w:val="000000" w:themeColor="text1"/>
        </w:rPr>
        <w:t>Table 16: % of reported malaria cases that are laboratory confirmed (by RDTs or blood smear examination)</w:t>
      </w:r>
    </w:p>
    <w:p w14:paraId="41C97326"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17</w:t>
      </w:r>
      <w:r w:rsidRPr="003773C9">
        <w:rPr>
          <w:color w:val="000000" w:themeColor="text1"/>
        </w:rPr>
        <w:fldChar w:fldCharType="end"/>
      </w:r>
      <w:r w:rsidRPr="003773C9">
        <w:rPr>
          <w:color w:val="000000" w:themeColor="text1"/>
        </w:rPr>
        <w:t>: Number of retrained diagnosis and treatment service providers of public and private sectors (Physician, PHC staff) and rural community volunteers on  malaria case finding, Case management and using RDT</w:t>
      </w:r>
    </w:p>
    <w:p w14:paraId="76A4DD32" w14:textId="77777777" w:rsidR="009325D6" w:rsidRPr="003773C9" w:rsidRDefault="009325D6" w:rsidP="009325D6">
      <w:pPr>
        <w:pStyle w:val="Caption"/>
        <w:rPr>
          <w:color w:val="000000" w:themeColor="text1"/>
        </w:rPr>
      </w:pPr>
      <w:r w:rsidRPr="003773C9">
        <w:rPr>
          <w:color w:val="000000" w:themeColor="text1"/>
        </w:rPr>
        <w:t>Table 18: % of lab-confirmed uncomplicated malaria cases receiving appropriate treatment based on National Malaria Treatment Guidelines within 48 hours in target districts</w:t>
      </w:r>
    </w:p>
    <w:p w14:paraId="48AA2672" w14:textId="77777777" w:rsidR="009325D6" w:rsidRPr="003773C9" w:rsidRDefault="009325D6" w:rsidP="009325D6">
      <w:pPr>
        <w:pStyle w:val="Caption"/>
        <w:rPr>
          <w:color w:val="000000" w:themeColor="text1"/>
        </w:rPr>
      </w:pPr>
      <w:r w:rsidRPr="003773C9">
        <w:rPr>
          <w:color w:val="000000" w:themeColor="text1"/>
        </w:rPr>
        <w:t>Table 19 # and % of confirmed cases fully investigated</w:t>
      </w:r>
    </w:p>
    <w:p w14:paraId="13F42CC5" w14:textId="00FB33BB"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 xml:space="preserve">20: </w:t>
      </w:r>
      <w:r w:rsidRPr="003773C9">
        <w:rPr>
          <w:color w:val="000000" w:themeColor="text1"/>
        </w:rPr>
        <w:fldChar w:fldCharType="end"/>
      </w:r>
      <w:r w:rsidRPr="003773C9">
        <w:rPr>
          <w:color w:val="000000" w:themeColor="text1"/>
        </w:rPr>
        <w:t>% of health facilities with no reported stock-outs of nationally recommended antimalarial drugs lasting more than 1 week  at any time during the past 3 months (Zone A+ B)</w:t>
      </w:r>
    </w:p>
    <w:p w14:paraId="2E9116E2" w14:textId="176FB7B7" w:rsidR="009325D6" w:rsidRPr="003773C9" w:rsidRDefault="009325D6" w:rsidP="008E10E7">
      <w:pPr>
        <w:pStyle w:val="Caption"/>
        <w:rPr>
          <w:color w:val="000000" w:themeColor="text1"/>
        </w:rPr>
      </w:pPr>
      <w:r w:rsidRPr="003773C9">
        <w:rPr>
          <w:color w:val="000000" w:themeColor="text1"/>
        </w:rPr>
        <w:t>Table 21: Number of people reached by community education sessions on the use of LLINs in target districts</w:t>
      </w:r>
    </w:p>
    <w:p w14:paraId="4BED6EC3" w14:textId="6A00F7AE"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22</w:t>
      </w:r>
      <w:r w:rsidRPr="003773C9">
        <w:rPr>
          <w:color w:val="000000" w:themeColor="text1"/>
        </w:rPr>
        <w:fldChar w:fldCharType="end"/>
      </w:r>
      <w:r w:rsidRPr="003773C9">
        <w:rPr>
          <w:color w:val="000000" w:themeColor="text1"/>
        </w:rPr>
        <w:t>: Number of people reached by spraying houses with IRS</w:t>
      </w:r>
    </w:p>
    <w:p w14:paraId="6EE5EF7A" w14:textId="04A006E6"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 xml:space="preserve">23: </w:t>
      </w:r>
      <w:r w:rsidRPr="003773C9">
        <w:rPr>
          <w:color w:val="000000" w:themeColor="text1"/>
        </w:rPr>
        <w:fldChar w:fldCharType="end"/>
      </w:r>
      <w:r w:rsidRPr="003773C9">
        <w:rPr>
          <w:color w:val="000000" w:themeColor="text1"/>
        </w:rPr>
        <w:t>Number and % of active, residual active and potential falciparum foci  were sprayed</w:t>
      </w:r>
    </w:p>
    <w:p w14:paraId="5068F206"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24</w:t>
      </w:r>
      <w:r w:rsidRPr="003773C9">
        <w:rPr>
          <w:color w:val="000000" w:themeColor="text1"/>
        </w:rPr>
        <w:fldChar w:fldCharType="end"/>
      </w:r>
      <w:r w:rsidRPr="003773C9">
        <w:rPr>
          <w:color w:val="000000" w:themeColor="text1"/>
        </w:rPr>
        <w:t xml:space="preserve">: Number and % of active, residual active and potential falciparum foci were covered by </w:t>
      </w:r>
      <w:proofErr w:type="spellStart"/>
      <w:r w:rsidRPr="003773C9">
        <w:rPr>
          <w:color w:val="000000" w:themeColor="text1"/>
        </w:rPr>
        <w:t>larviciding</w:t>
      </w:r>
      <w:proofErr w:type="spellEnd"/>
    </w:p>
    <w:p w14:paraId="7F674155" w14:textId="77777777" w:rsidR="009325D6" w:rsidRPr="003773C9" w:rsidRDefault="009325D6" w:rsidP="009325D6">
      <w:pPr>
        <w:pStyle w:val="Caption"/>
        <w:rPr>
          <w:color w:val="000000" w:themeColor="text1"/>
        </w:rPr>
      </w:pPr>
      <w:r w:rsidRPr="003773C9">
        <w:rPr>
          <w:color w:val="000000" w:themeColor="text1"/>
        </w:rPr>
        <w:t xml:space="preserve">Table </w:t>
      </w:r>
      <w:r w:rsidRPr="003773C9">
        <w:rPr>
          <w:color w:val="000000" w:themeColor="text1"/>
        </w:rPr>
        <w:fldChar w:fldCharType="begin"/>
      </w:r>
      <w:r w:rsidRPr="003773C9">
        <w:rPr>
          <w:color w:val="000000" w:themeColor="text1"/>
        </w:rPr>
        <w:instrText xml:space="preserve"> SEQ Table \* ARABIC </w:instrText>
      </w:r>
      <w:r w:rsidRPr="003773C9">
        <w:rPr>
          <w:color w:val="000000" w:themeColor="text1"/>
        </w:rPr>
        <w:fldChar w:fldCharType="separate"/>
      </w:r>
      <w:r w:rsidRPr="003773C9">
        <w:rPr>
          <w:color w:val="000000" w:themeColor="text1"/>
        </w:rPr>
        <w:t>25</w:t>
      </w:r>
      <w:r w:rsidRPr="003773C9">
        <w:rPr>
          <w:color w:val="000000" w:themeColor="text1"/>
        </w:rPr>
        <w:fldChar w:fldCharType="end"/>
      </w:r>
      <w:r w:rsidRPr="003773C9">
        <w:rPr>
          <w:color w:val="000000" w:themeColor="text1"/>
        </w:rPr>
        <w:t xml:space="preserve">: Number and % of malaria epidemics in target districts detected </w:t>
      </w:r>
    </w:p>
    <w:p w14:paraId="491BC703" w14:textId="5643632E" w:rsidR="009325D6" w:rsidRPr="003773C9" w:rsidRDefault="009325D6" w:rsidP="009325D6">
      <w:pPr>
        <w:pStyle w:val="Caption"/>
        <w:rPr>
          <w:color w:val="000000" w:themeColor="text1"/>
        </w:rPr>
      </w:pPr>
      <w:r w:rsidRPr="003773C9">
        <w:rPr>
          <w:color w:val="000000" w:themeColor="text1"/>
        </w:rPr>
        <w:t>Table 26: Number and % of districts with Rapid Response Team with adequate supply and equipment stocks</w:t>
      </w:r>
    </w:p>
    <w:p w14:paraId="7FE4F9C9" w14:textId="77777777" w:rsidR="009325D6" w:rsidRPr="003773C9" w:rsidRDefault="009325D6" w:rsidP="009325D6">
      <w:pPr>
        <w:pStyle w:val="Caption"/>
        <w:rPr>
          <w:color w:val="000000" w:themeColor="text1"/>
        </w:rPr>
      </w:pPr>
      <w:r w:rsidRPr="003773C9">
        <w:rPr>
          <w:color w:val="000000" w:themeColor="text1"/>
        </w:rPr>
        <w:t>Table 27Number of malaria cases and deaths in Iran from 2009 to 2015 classified by importation status and species (Local includes all cases transmitted in Iran. Falciparum includes mixed infections).</w:t>
      </w:r>
    </w:p>
    <w:p w14:paraId="0FE75BA4" w14:textId="653D79E5" w:rsidR="008E10E7" w:rsidRPr="003773C9" w:rsidRDefault="008E10E7" w:rsidP="008E10E7">
      <w:pPr>
        <w:pStyle w:val="Caption"/>
        <w:rPr>
          <w:color w:val="000000" w:themeColor="text1"/>
        </w:rPr>
      </w:pPr>
      <w:r w:rsidRPr="003773C9">
        <w:rPr>
          <w:color w:val="000000" w:themeColor="text1"/>
        </w:rPr>
        <w:lastRenderedPageBreak/>
        <w:t>Table 28:  Comparison of different malaria indices (CI) between control and pre-elimination phase (CP) and elimination phase (EP) in endemic areas of Iran, by parasites species and transmission routes-2001-2014</w:t>
      </w:r>
    </w:p>
    <w:p w14:paraId="2FA5CC82" w14:textId="6F27F6D3" w:rsidR="008E10E7" w:rsidRPr="003773C9" w:rsidRDefault="008E10E7" w:rsidP="008E10E7">
      <w:pPr>
        <w:pStyle w:val="Caption"/>
        <w:rPr>
          <w:color w:val="000000" w:themeColor="text1"/>
        </w:rPr>
      </w:pPr>
      <w:r w:rsidRPr="003773C9">
        <w:rPr>
          <w:color w:val="000000" w:themeColor="text1"/>
        </w:rPr>
        <w:t>Table 29: Ratings of Malaria SSF Project in Phase II by the Global Fund Progress update of Malaria SSF Project by end of May 2016.</w:t>
      </w:r>
    </w:p>
    <w:p w14:paraId="7240B553" w14:textId="77777777" w:rsidR="009325D6" w:rsidRPr="009325D6" w:rsidRDefault="009325D6" w:rsidP="009325D6"/>
    <w:p w14:paraId="0A3559DC" w14:textId="77777777" w:rsidR="009325D6" w:rsidRPr="009325D6" w:rsidRDefault="009325D6" w:rsidP="009325D6"/>
    <w:p w14:paraId="422AB457" w14:textId="77777777" w:rsidR="009325D6" w:rsidRPr="009325D6" w:rsidRDefault="009325D6" w:rsidP="009325D6"/>
    <w:p w14:paraId="3675A7BC" w14:textId="77777777" w:rsidR="003174CC" w:rsidRPr="003174CC" w:rsidRDefault="003174CC" w:rsidP="003174CC"/>
    <w:p w14:paraId="0ACC6CFA" w14:textId="209CEC8E" w:rsidR="00BF65B7" w:rsidRPr="003174CC" w:rsidRDefault="00BF65B7" w:rsidP="003174CC">
      <w:pPr>
        <w:rPr>
          <w:lang w:bidi="ar-SA"/>
        </w:rPr>
      </w:pPr>
    </w:p>
    <w:p w14:paraId="5F7D7462" w14:textId="77777777" w:rsidR="00BF65B7" w:rsidRDefault="00BF65B7" w:rsidP="00D17A40">
      <w:pPr>
        <w:shd w:val="clear" w:color="auto" w:fill="FFFFFF"/>
        <w:rPr>
          <w:rFonts w:ascii="Calibri" w:hAnsi="Calibri"/>
          <w:sz w:val="24"/>
          <w:szCs w:val="24"/>
          <w:lang w:bidi="ar-SA"/>
        </w:rPr>
      </w:pPr>
    </w:p>
    <w:p w14:paraId="6AE6AAF7" w14:textId="77777777" w:rsidR="00D75C91" w:rsidRDefault="00D75C91" w:rsidP="00D17A40">
      <w:pPr>
        <w:shd w:val="clear" w:color="auto" w:fill="FFFFFF"/>
        <w:rPr>
          <w:rFonts w:ascii="Calibri" w:hAnsi="Calibri"/>
          <w:sz w:val="24"/>
          <w:szCs w:val="24"/>
          <w:lang w:bidi="ar-SA"/>
        </w:rPr>
      </w:pPr>
    </w:p>
    <w:p w14:paraId="2E39BDFE" w14:textId="77777777" w:rsidR="00D75C91" w:rsidRDefault="00D75C91" w:rsidP="00D17A40">
      <w:pPr>
        <w:shd w:val="clear" w:color="auto" w:fill="FFFFFF"/>
        <w:rPr>
          <w:rFonts w:ascii="Calibri" w:hAnsi="Calibri"/>
          <w:sz w:val="24"/>
          <w:szCs w:val="24"/>
          <w:lang w:bidi="ar-SA"/>
        </w:rPr>
      </w:pPr>
    </w:p>
    <w:p w14:paraId="783A8147" w14:textId="77777777" w:rsidR="00D75C91" w:rsidRDefault="00D75C91" w:rsidP="00D17A40">
      <w:pPr>
        <w:shd w:val="clear" w:color="auto" w:fill="FFFFFF"/>
        <w:rPr>
          <w:rFonts w:ascii="Calibri" w:hAnsi="Calibri"/>
          <w:sz w:val="24"/>
          <w:szCs w:val="24"/>
          <w:lang w:bidi="ar-SA"/>
        </w:rPr>
      </w:pPr>
    </w:p>
    <w:p w14:paraId="777E6FFC" w14:textId="77777777" w:rsidR="00D75C91" w:rsidRDefault="00D75C91" w:rsidP="00D17A40">
      <w:pPr>
        <w:shd w:val="clear" w:color="auto" w:fill="FFFFFF"/>
        <w:rPr>
          <w:rFonts w:ascii="Calibri" w:hAnsi="Calibri"/>
          <w:sz w:val="24"/>
          <w:szCs w:val="24"/>
          <w:lang w:bidi="ar-SA"/>
        </w:rPr>
      </w:pPr>
    </w:p>
    <w:p w14:paraId="489B05AA" w14:textId="77777777" w:rsidR="00D75C91" w:rsidRDefault="00D75C91" w:rsidP="00D17A40">
      <w:pPr>
        <w:shd w:val="clear" w:color="auto" w:fill="FFFFFF"/>
        <w:rPr>
          <w:rFonts w:ascii="Calibri" w:hAnsi="Calibri"/>
          <w:sz w:val="24"/>
          <w:szCs w:val="24"/>
          <w:lang w:bidi="ar-SA"/>
        </w:rPr>
      </w:pPr>
    </w:p>
    <w:p w14:paraId="7E3532FB" w14:textId="77777777" w:rsidR="00D75C91" w:rsidRDefault="00D75C91" w:rsidP="00D17A40">
      <w:pPr>
        <w:shd w:val="clear" w:color="auto" w:fill="FFFFFF"/>
        <w:rPr>
          <w:rFonts w:ascii="Calibri" w:hAnsi="Calibri"/>
          <w:sz w:val="24"/>
          <w:szCs w:val="24"/>
          <w:lang w:bidi="ar-SA"/>
        </w:rPr>
      </w:pPr>
    </w:p>
    <w:p w14:paraId="59F1BA6C" w14:textId="083A8C37" w:rsidR="00D75C91" w:rsidRDefault="00D75C91" w:rsidP="00D17A40">
      <w:pPr>
        <w:shd w:val="clear" w:color="auto" w:fill="FFFFFF"/>
        <w:rPr>
          <w:rFonts w:ascii="Calibri" w:hAnsi="Calibri"/>
          <w:sz w:val="24"/>
          <w:szCs w:val="24"/>
          <w:lang w:bidi="ar-SA"/>
        </w:rPr>
      </w:pPr>
    </w:p>
    <w:p w14:paraId="4921C164" w14:textId="62208964" w:rsidR="00775952" w:rsidRDefault="00775952" w:rsidP="00D17A40">
      <w:pPr>
        <w:shd w:val="clear" w:color="auto" w:fill="FFFFFF"/>
        <w:rPr>
          <w:rFonts w:ascii="Calibri" w:hAnsi="Calibri"/>
          <w:sz w:val="24"/>
          <w:szCs w:val="24"/>
          <w:lang w:bidi="ar-SA"/>
        </w:rPr>
      </w:pPr>
    </w:p>
    <w:p w14:paraId="1543A85C" w14:textId="77777777" w:rsidR="00775952" w:rsidRDefault="00775952" w:rsidP="00D17A40">
      <w:pPr>
        <w:shd w:val="clear" w:color="auto" w:fill="FFFFFF"/>
        <w:rPr>
          <w:rFonts w:ascii="Calibri" w:hAnsi="Calibri"/>
          <w:sz w:val="24"/>
          <w:szCs w:val="24"/>
          <w:lang w:bidi="ar-SA"/>
        </w:rPr>
      </w:pPr>
    </w:p>
    <w:p w14:paraId="2989A929" w14:textId="484E0B89" w:rsidR="00D75C91" w:rsidRDefault="00D75C91" w:rsidP="00D17A40">
      <w:pPr>
        <w:shd w:val="clear" w:color="auto" w:fill="FFFFFF"/>
        <w:rPr>
          <w:rFonts w:ascii="Calibri" w:hAnsi="Calibri"/>
          <w:sz w:val="24"/>
          <w:szCs w:val="24"/>
          <w:lang w:bidi="ar-SA"/>
        </w:rPr>
      </w:pPr>
    </w:p>
    <w:p w14:paraId="751D5597" w14:textId="0B28428E" w:rsidR="008E10E7" w:rsidRDefault="008E10E7" w:rsidP="00D17A40">
      <w:pPr>
        <w:shd w:val="clear" w:color="auto" w:fill="FFFFFF"/>
        <w:rPr>
          <w:rFonts w:ascii="Calibri" w:hAnsi="Calibri"/>
          <w:sz w:val="24"/>
          <w:szCs w:val="24"/>
          <w:lang w:bidi="ar-SA"/>
        </w:rPr>
      </w:pPr>
    </w:p>
    <w:p w14:paraId="228DFA9C" w14:textId="51E5B590" w:rsidR="008E10E7" w:rsidRDefault="008E10E7" w:rsidP="00D17A40">
      <w:pPr>
        <w:shd w:val="clear" w:color="auto" w:fill="FFFFFF"/>
        <w:rPr>
          <w:rFonts w:ascii="Calibri" w:hAnsi="Calibri"/>
          <w:sz w:val="24"/>
          <w:szCs w:val="24"/>
          <w:lang w:bidi="ar-SA"/>
        </w:rPr>
      </w:pPr>
    </w:p>
    <w:p w14:paraId="74733897" w14:textId="37ADBE24" w:rsidR="008E10E7" w:rsidRDefault="008E10E7" w:rsidP="00D17A40">
      <w:pPr>
        <w:shd w:val="clear" w:color="auto" w:fill="FFFFFF"/>
        <w:rPr>
          <w:rFonts w:ascii="Calibri" w:hAnsi="Calibri"/>
          <w:sz w:val="24"/>
          <w:szCs w:val="24"/>
          <w:lang w:bidi="ar-SA"/>
        </w:rPr>
      </w:pPr>
    </w:p>
    <w:p w14:paraId="1F6431D0" w14:textId="77777777" w:rsidR="008E10E7" w:rsidRPr="006325FB" w:rsidRDefault="008E10E7" w:rsidP="00D17A40">
      <w:pPr>
        <w:shd w:val="clear" w:color="auto" w:fill="FFFFFF"/>
        <w:rPr>
          <w:rFonts w:ascii="Calibri" w:hAnsi="Calibri"/>
          <w:sz w:val="24"/>
          <w:szCs w:val="24"/>
          <w:lang w:bidi="ar-SA"/>
        </w:rPr>
      </w:pPr>
    </w:p>
    <w:p w14:paraId="212B6143" w14:textId="77777777" w:rsidR="005F660F" w:rsidRPr="006325FB" w:rsidRDefault="005F660F" w:rsidP="00D17A40">
      <w:pPr>
        <w:pStyle w:val="Heading1"/>
        <w:shd w:val="clear" w:color="auto" w:fill="FFFFFF"/>
        <w:rPr>
          <w:rFonts w:ascii="Calibri" w:hAnsi="Calibri"/>
          <w:sz w:val="24"/>
          <w:szCs w:val="24"/>
        </w:rPr>
      </w:pPr>
      <w:bookmarkStart w:id="7" w:name="_Toc483846710"/>
      <w:bookmarkStart w:id="8" w:name="_Toc505663536"/>
      <w:r w:rsidRPr="006325FB">
        <w:rPr>
          <w:rFonts w:ascii="Calibri" w:hAnsi="Calibri"/>
          <w:sz w:val="24"/>
          <w:szCs w:val="24"/>
        </w:rPr>
        <w:lastRenderedPageBreak/>
        <w:t>Acronyms and Abbreviations</w:t>
      </w:r>
      <w:bookmarkEnd w:id="7"/>
      <w:bookmarkEnd w:id="8"/>
    </w:p>
    <w:p w14:paraId="183F193D" w14:textId="77777777" w:rsidR="00EE1584" w:rsidRPr="006325FB" w:rsidRDefault="00EE1584" w:rsidP="00D17A40">
      <w:pPr>
        <w:shd w:val="clear" w:color="auto" w:fill="FFFFFF"/>
        <w:rPr>
          <w:rFonts w:ascii="Calibri" w:hAnsi="Calibri"/>
          <w:sz w:val="24"/>
          <w:szCs w:val="24"/>
        </w:rPr>
      </w:pPr>
    </w:p>
    <w:tbl>
      <w:tblPr>
        <w:tblW w:w="5000" w:type="pct"/>
        <w:tblLook w:val="04A0" w:firstRow="1" w:lastRow="0" w:firstColumn="1" w:lastColumn="0" w:noHBand="0" w:noVBand="1"/>
      </w:tblPr>
      <w:tblGrid>
        <w:gridCol w:w="1402"/>
        <w:gridCol w:w="7958"/>
      </w:tblGrid>
      <w:tr w:rsidR="00B5698A" w:rsidRPr="006325FB" w14:paraId="44A59C01" w14:textId="77777777" w:rsidTr="00C87752">
        <w:trPr>
          <w:trHeight w:val="120"/>
        </w:trPr>
        <w:tc>
          <w:tcPr>
            <w:tcW w:w="749" w:type="pct"/>
          </w:tcPr>
          <w:p w14:paraId="47B80117" w14:textId="77777777" w:rsidR="00B5698A" w:rsidRPr="006325FB" w:rsidRDefault="001C2B24"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EV</w:t>
            </w:r>
          </w:p>
        </w:tc>
        <w:tc>
          <w:tcPr>
            <w:tcW w:w="4251" w:type="pct"/>
          </w:tcPr>
          <w:p w14:paraId="790EB794" w14:textId="77777777" w:rsidR="00B5698A" w:rsidRPr="006325FB" w:rsidRDefault="001C2B24"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External Evaluation</w:t>
            </w:r>
          </w:p>
        </w:tc>
      </w:tr>
      <w:tr w:rsidR="00061940" w:rsidRPr="006325FB" w14:paraId="1FCDE926" w14:textId="77777777" w:rsidTr="00C87752">
        <w:trPr>
          <w:trHeight w:val="120"/>
        </w:trPr>
        <w:tc>
          <w:tcPr>
            <w:tcW w:w="749" w:type="pct"/>
          </w:tcPr>
          <w:p w14:paraId="205EBA4B" w14:textId="77777777" w:rsidR="00061940" w:rsidRPr="006325FB" w:rsidRDefault="00061940"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FGD</w:t>
            </w:r>
          </w:p>
        </w:tc>
        <w:tc>
          <w:tcPr>
            <w:tcW w:w="4251" w:type="pct"/>
          </w:tcPr>
          <w:p w14:paraId="6D1D803F" w14:textId="77777777" w:rsidR="00061940" w:rsidRPr="006325FB" w:rsidRDefault="007474B2"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Focus Group D</w:t>
            </w:r>
            <w:r w:rsidR="00061940" w:rsidRPr="006325FB">
              <w:rPr>
                <w:rFonts w:ascii="Calibri" w:hAnsi="Calibri" w:cs="Times New Roman"/>
                <w:b w:val="0"/>
                <w:bCs/>
                <w:color w:val="000000"/>
                <w:sz w:val="24"/>
                <w:szCs w:val="24"/>
                <w:lang w:bidi="ar-SA"/>
              </w:rPr>
              <w:t>iscussion</w:t>
            </w:r>
          </w:p>
        </w:tc>
      </w:tr>
      <w:tr w:rsidR="00805F3B" w:rsidRPr="006325FB" w14:paraId="342F1D73" w14:textId="77777777" w:rsidTr="00C87752">
        <w:trPr>
          <w:trHeight w:val="120"/>
        </w:trPr>
        <w:tc>
          <w:tcPr>
            <w:tcW w:w="749" w:type="pct"/>
          </w:tcPr>
          <w:p w14:paraId="39761ED0" w14:textId="77777777" w:rsidR="00805F3B" w:rsidRPr="006325FB" w:rsidRDefault="004E4072" w:rsidP="004E4072">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F</w:t>
            </w:r>
            <w:r>
              <w:rPr>
                <w:rFonts w:ascii="Calibri" w:hAnsi="Calibri" w:cs="Times New Roman"/>
                <w:color w:val="000000"/>
                <w:sz w:val="24"/>
                <w:szCs w:val="24"/>
                <w:lang w:bidi="ar-SA"/>
              </w:rPr>
              <w:t>PS</w:t>
            </w:r>
          </w:p>
        </w:tc>
        <w:tc>
          <w:tcPr>
            <w:tcW w:w="4251" w:type="pct"/>
          </w:tcPr>
          <w:p w14:paraId="0388DA66" w14:textId="77777777" w:rsidR="00805F3B" w:rsidRPr="006325FB" w:rsidRDefault="004E4072"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Family Physician Scheme</w:t>
            </w:r>
          </w:p>
        </w:tc>
      </w:tr>
      <w:tr w:rsidR="00805F3B" w:rsidRPr="006325FB" w14:paraId="0193F608" w14:textId="77777777" w:rsidTr="00C87752">
        <w:trPr>
          <w:trHeight w:val="120"/>
        </w:trPr>
        <w:tc>
          <w:tcPr>
            <w:tcW w:w="749" w:type="pct"/>
          </w:tcPr>
          <w:p w14:paraId="0E898691" w14:textId="77777777" w:rsidR="00805F3B" w:rsidRPr="006325FB" w:rsidRDefault="00805F3B"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HTP</w:t>
            </w:r>
          </w:p>
        </w:tc>
        <w:tc>
          <w:tcPr>
            <w:tcW w:w="4251" w:type="pct"/>
          </w:tcPr>
          <w:p w14:paraId="4CFC2E95" w14:textId="77777777" w:rsidR="00805F3B" w:rsidRPr="006325FB" w:rsidRDefault="00805F3B"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Health Transformation Plan</w:t>
            </w:r>
          </w:p>
        </w:tc>
      </w:tr>
      <w:tr w:rsidR="00AF5F5F" w:rsidRPr="006325FB" w14:paraId="0869FBD1" w14:textId="77777777" w:rsidTr="00C87752">
        <w:trPr>
          <w:trHeight w:val="120"/>
        </w:trPr>
        <w:tc>
          <w:tcPr>
            <w:tcW w:w="749" w:type="pct"/>
          </w:tcPr>
          <w:p w14:paraId="2452339A" w14:textId="77777777" w:rsidR="00AF5F5F" w:rsidRPr="006325FB" w:rsidRDefault="00AF5F5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MED</w:t>
            </w:r>
          </w:p>
        </w:tc>
        <w:tc>
          <w:tcPr>
            <w:tcW w:w="4251" w:type="pct"/>
          </w:tcPr>
          <w:p w14:paraId="0092523F" w14:textId="77777777" w:rsidR="00AF5F5F" w:rsidRPr="006325FB" w:rsidRDefault="00AF5F5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Malaria Elimination Department</w:t>
            </w:r>
          </w:p>
        </w:tc>
      </w:tr>
      <w:tr w:rsidR="005F660F" w:rsidRPr="006325FB" w14:paraId="26DA03F7" w14:textId="77777777" w:rsidTr="00C87752">
        <w:trPr>
          <w:trHeight w:val="120"/>
        </w:trPr>
        <w:tc>
          <w:tcPr>
            <w:tcW w:w="749" w:type="pct"/>
          </w:tcPr>
          <w:p w14:paraId="64EE303E"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MOH</w:t>
            </w:r>
            <w:r w:rsidR="009C15ED" w:rsidRPr="006325FB">
              <w:rPr>
                <w:rFonts w:ascii="Calibri" w:hAnsi="Calibri" w:cs="Times New Roman"/>
                <w:color w:val="000000"/>
                <w:sz w:val="24"/>
                <w:szCs w:val="24"/>
                <w:lang w:bidi="ar-SA"/>
              </w:rPr>
              <w:t>ME</w:t>
            </w:r>
            <w:r w:rsidRPr="006325FB">
              <w:rPr>
                <w:rFonts w:ascii="Calibri" w:hAnsi="Calibri" w:cs="Times New Roman"/>
                <w:color w:val="000000"/>
                <w:sz w:val="24"/>
                <w:szCs w:val="24"/>
                <w:lang w:bidi="ar-SA"/>
              </w:rPr>
              <w:t xml:space="preserve"> </w:t>
            </w:r>
          </w:p>
        </w:tc>
        <w:tc>
          <w:tcPr>
            <w:tcW w:w="4251" w:type="pct"/>
          </w:tcPr>
          <w:p w14:paraId="20BDA7C5"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Ministry of Health and Medical Education </w:t>
            </w:r>
          </w:p>
        </w:tc>
      </w:tr>
      <w:tr w:rsidR="00986FCF" w:rsidRPr="006325FB" w14:paraId="48A5BE31" w14:textId="77777777" w:rsidTr="00C87752">
        <w:trPr>
          <w:trHeight w:val="120"/>
        </w:trPr>
        <w:tc>
          <w:tcPr>
            <w:tcW w:w="749" w:type="pct"/>
          </w:tcPr>
          <w:p w14:paraId="14D6D494" w14:textId="77777777" w:rsidR="00986FCF" w:rsidRPr="006325FB" w:rsidRDefault="00986FC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NMEP</w:t>
            </w:r>
          </w:p>
        </w:tc>
        <w:tc>
          <w:tcPr>
            <w:tcW w:w="4251" w:type="pct"/>
          </w:tcPr>
          <w:p w14:paraId="10A5EDF0" w14:textId="77777777" w:rsidR="00986FCF" w:rsidRPr="006325FB" w:rsidRDefault="00986FC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sz w:val="24"/>
                <w:szCs w:val="24"/>
                <w:lang w:bidi="ar-SA"/>
              </w:rPr>
              <w:t>National Malaria Elimination Programme</w:t>
            </w:r>
          </w:p>
        </w:tc>
      </w:tr>
      <w:tr w:rsidR="00757ABD" w:rsidRPr="006325FB" w14:paraId="0EA1FF1F" w14:textId="77777777" w:rsidTr="001D77AB">
        <w:trPr>
          <w:trHeight w:val="306"/>
        </w:trPr>
        <w:tc>
          <w:tcPr>
            <w:tcW w:w="749" w:type="pct"/>
          </w:tcPr>
          <w:p w14:paraId="197E4BE0" w14:textId="77777777" w:rsidR="00757ABD" w:rsidRPr="006325FB" w:rsidRDefault="00757ABD"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OTSS</w:t>
            </w:r>
          </w:p>
        </w:tc>
        <w:tc>
          <w:tcPr>
            <w:tcW w:w="4251" w:type="pct"/>
          </w:tcPr>
          <w:p w14:paraId="1D317D56" w14:textId="77777777" w:rsidR="00757ABD" w:rsidRPr="006325FB" w:rsidRDefault="00757ABD" w:rsidP="00D17A40">
            <w:pPr>
              <w:shd w:val="clear" w:color="auto" w:fill="FFFFFF"/>
              <w:autoSpaceDE w:val="0"/>
              <w:autoSpaceDN w:val="0"/>
              <w:adjustRightInd w:val="0"/>
              <w:spacing w:after="0" w:line="240" w:lineRule="auto"/>
              <w:rPr>
                <w:rFonts w:ascii="Calibri" w:hAnsi="Calibri" w:cs="Times New Roman"/>
                <w:b w:val="0"/>
                <w:bCs/>
                <w:sz w:val="24"/>
                <w:szCs w:val="24"/>
                <w:lang w:bidi="ar-SA"/>
              </w:rPr>
            </w:pPr>
            <w:r w:rsidRPr="006325FB">
              <w:rPr>
                <w:rFonts w:ascii="Calibri" w:hAnsi="Calibri" w:cs="Times New Roman"/>
                <w:b w:val="0"/>
                <w:bCs/>
                <w:sz w:val="24"/>
                <w:szCs w:val="24"/>
                <w:lang w:bidi="ar-SA"/>
              </w:rPr>
              <w:t> Outreach Training and Supportive Supervision</w:t>
            </w:r>
            <w:r w:rsidRPr="006325FB">
              <w:rPr>
                <w:rStyle w:val="apple-converted-space"/>
                <w:rFonts w:ascii="Calibri" w:hAnsi="Calibri" w:cs="Arial"/>
                <w:color w:val="545454"/>
                <w:sz w:val="24"/>
                <w:szCs w:val="24"/>
                <w:shd w:val="clear" w:color="auto" w:fill="FFFFFF"/>
              </w:rPr>
              <w:t> </w:t>
            </w:r>
            <w:r w:rsidR="00A52795" w:rsidRPr="006325FB">
              <w:rPr>
                <w:rStyle w:val="apple-converted-space"/>
                <w:rFonts w:ascii="Calibri" w:hAnsi="Calibri" w:cs="Arial"/>
                <w:color w:val="545454"/>
                <w:sz w:val="24"/>
                <w:szCs w:val="24"/>
                <w:shd w:val="clear" w:color="auto" w:fill="FFFFFF"/>
              </w:rPr>
              <w:t xml:space="preserve"> </w:t>
            </w:r>
          </w:p>
        </w:tc>
      </w:tr>
      <w:tr w:rsidR="007E7474" w:rsidRPr="006325FB" w14:paraId="796478A5" w14:textId="77777777" w:rsidTr="00C87752">
        <w:trPr>
          <w:trHeight w:val="120"/>
        </w:trPr>
        <w:tc>
          <w:tcPr>
            <w:tcW w:w="749" w:type="pct"/>
          </w:tcPr>
          <w:p w14:paraId="77C5088C" w14:textId="77777777" w:rsidR="007E7474" w:rsidRPr="006325FB" w:rsidRDefault="007E7474"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PHC</w:t>
            </w:r>
          </w:p>
        </w:tc>
        <w:tc>
          <w:tcPr>
            <w:tcW w:w="4251" w:type="pct"/>
          </w:tcPr>
          <w:p w14:paraId="5CE5DD37" w14:textId="77777777" w:rsidR="007E7474" w:rsidRPr="006325FB" w:rsidRDefault="007E7474"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Primary Health Care</w:t>
            </w:r>
          </w:p>
        </w:tc>
      </w:tr>
      <w:tr w:rsidR="005F660F" w:rsidRPr="006325FB" w14:paraId="5EA8D02E" w14:textId="77777777" w:rsidTr="00C87752">
        <w:trPr>
          <w:trHeight w:val="120"/>
        </w:trPr>
        <w:tc>
          <w:tcPr>
            <w:tcW w:w="749" w:type="pct"/>
          </w:tcPr>
          <w:p w14:paraId="1E7540D6"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PR </w:t>
            </w:r>
          </w:p>
        </w:tc>
        <w:tc>
          <w:tcPr>
            <w:tcW w:w="4251" w:type="pct"/>
          </w:tcPr>
          <w:p w14:paraId="134524FE"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Principle Recipient </w:t>
            </w:r>
          </w:p>
        </w:tc>
      </w:tr>
      <w:tr w:rsidR="005F660F" w:rsidRPr="006325FB" w14:paraId="1E2BCDE0" w14:textId="77777777" w:rsidTr="00C87752">
        <w:trPr>
          <w:trHeight w:val="120"/>
        </w:trPr>
        <w:tc>
          <w:tcPr>
            <w:tcW w:w="749" w:type="pct"/>
          </w:tcPr>
          <w:p w14:paraId="0D475F7D"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SDA</w:t>
            </w:r>
          </w:p>
        </w:tc>
        <w:tc>
          <w:tcPr>
            <w:tcW w:w="4251" w:type="pct"/>
          </w:tcPr>
          <w:p w14:paraId="0626EBAC"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Service Delivery Area</w:t>
            </w:r>
          </w:p>
        </w:tc>
      </w:tr>
      <w:tr w:rsidR="005F660F" w:rsidRPr="006325FB" w14:paraId="212C4A66" w14:textId="77777777" w:rsidTr="00C87752">
        <w:trPr>
          <w:trHeight w:val="120"/>
        </w:trPr>
        <w:tc>
          <w:tcPr>
            <w:tcW w:w="749" w:type="pct"/>
          </w:tcPr>
          <w:p w14:paraId="1185BA2F"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SR </w:t>
            </w:r>
          </w:p>
        </w:tc>
        <w:tc>
          <w:tcPr>
            <w:tcW w:w="4251" w:type="pct"/>
          </w:tcPr>
          <w:p w14:paraId="52444C34"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Sub-Recipient </w:t>
            </w:r>
          </w:p>
        </w:tc>
      </w:tr>
      <w:tr w:rsidR="005F660F" w:rsidRPr="006325FB" w14:paraId="56320169" w14:textId="77777777" w:rsidTr="00C87752">
        <w:trPr>
          <w:trHeight w:val="120"/>
        </w:trPr>
        <w:tc>
          <w:tcPr>
            <w:tcW w:w="749" w:type="pct"/>
          </w:tcPr>
          <w:p w14:paraId="3B2EE6EC"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SSR </w:t>
            </w:r>
          </w:p>
        </w:tc>
        <w:tc>
          <w:tcPr>
            <w:tcW w:w="4251" w:type="pct"/>
          </w:tcPr>
          <w:p w14:paraId="115DCA99"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Sub-Sub Recipient </w:t>
            </w:r>
          </w:p>
        </w:tc>
      </w:tr>
      <w:tr w:rsidR="00364C33" w:rsidRPr="006325FB" w14:paraId="08591E70" w14:textId="77777777" w:rsidTr="00C87752">
        <w:trPr>
          <w:trHeight w:val="120"/>
        </w:trPr>
        <w:tc>
          <w:tcPr>
            <w:tcW w:w="749" w:type="pct"/>
          </w:tcPr>
          <w:p w14:paraId="576CEAF7" w14:textId="77777777" w:rsidR="00364C33" w:rsidRPr="006325FB" w:rsidRDefault="00364C33"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TSP</w:t>
            </w:r>
          </w:p>
        </w:tc>
        <w:tc>
          <w:tcPr>
            <w:tcW w:w="4251" w:type="pct"/>
          </w:tcPr>
          <w:p w14:paraId="087EED0F" w14:textId="77777777" w:rsidR="00364C33" w:rsidRPr="006325FB" w:rsidRDefault="00364C33"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Transition Sustainability Plan</w:t>
            </w:r>
          </w:p>
        </w:tc>
      </w:tr>
      <w:tr w:rsidR="005F660F" w:rsidRPr="006325FB" w14:paraId="30340150" w14:textId="77777777" w:rsidTr="00C87752">
        <w:trPr>
          <w:trHeight w:val="120"/>
        </w:trPr>
        <w:tc>
          <w:tcPr>
            <w:tcW w:w="749" w:type="pct"/>
          </w:tcPr>
          <w:p w14:paraId="5DF154D3"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UNDP </w:t>
            </w:r>
          </w:p>
        </w:tc>
        <w:tc>
          <w:tcPr>
            <w:tcW w:w="4251" w:type="pct"/>
          </w:tcPr>
          <w:p w14:paraId="0E500DF4"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United Nations Development Programme </w:t>
            </w:r>
          </w:p>
        </w:tc>
      </w:tr>
      <w:tr w:rsidR="005F660F" w:rsidRPr="006325FB" w14:paraId="255C288B" w14:textId="77777777" w:rsidTr="00C87752">
        <w:trPr>
          <w:trHeight w:val="120"/>
        </w:trPr>
        <w:tc>
          <w:tcPr>
            <w:tcW w:w="749" w:type="pct"/>
          </w:tcPr>
          <w:p w14:paraId="56233254"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UMS </w:t>
            </w:r>
          </w:p>
        </w:tc>
        <w:tc>
          <w:tcPr>
            <w:tcW w:w="4251" w:type="pct"/>
          </w:tcPr>
          <w:p w14:paraId="1F4E994F"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University of Medical Sciences </w:t>
            </w:r>
          </w:p>
        </w:tc>
      </w:tr>
      <w:tr w:rsidR="005F660F" w:rsidRPr="006325FB" w14:paraId="73AF28D2" w14:textId="77777777" w:rsidTr="00C87752">
        <w:trPr>
          <w:trHeight w:val="120"/>
        </w:trPr>
        <w:tc>
          <w:tcPr>
            <w:tcW w:w="749" w:type="pct"/>
          </w:tcPr>
          <w:p w14:paraId="5B8C22DA"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color w:val="000000"/>
                <w:sz w:val="24"/>
                <w:szCs w:val="24"/>
                <w:lang w:bidi="ar-SA"/>
              </w:rPr>
            </w:pPr>
            <w:r w:rsidRPr="006325FB">
              <w:rPr>
                <w:rFonts w:ascii="Calibri" w:hAnsi="Calibri" w:cs="Times New Roman"/>
                <w:color w:val="000000"/>
                <w:sz w:val="24"/>
                <w:szCs w:val="24"/>
                <w:lang w:bidi="ar-SA"/>
              </w:rPr>
              <w:t xml:space="preserve">WHO </w:t>
            </w:r>
          </w:p>
        </w:tc>
        <w:tc>
          <w:tcPr>
            <w:tcW w:w="4251" w:type="pct"/>
          </w:tcPr>
          <w:p w14:paraId="2A21F48A" w14:textId="77777777" w:rsidR="005F660F" w:rsidRPr="006325FB" w:rsidRDefault="005F660F" w:rsidP="00D17A40">
            <w:pPr>
              <w:shd w:val="clear" w:color="auto" w:fill="FFFFFF"/>
              <w:autoSpaceDE w:val="0"/>
              <w:autoSpaceDN w:val="0"/>
              <w:adjustRightInd w:val="0"/>
              <w:spacing w:after="0" w:line="240" w:lineRule="auto"/>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World Health Organization </w:t>
            </w:r>
          </w:p>
        </w:tc>
      </w:tr>
    </w:tbl>
    <w:p w14:paraId="21BE0690" w14:textId="77777777" w:rsidR="00D75C91" w:rsidRDefault="00D75C91" w:rsidP="004331F4">
      <w:pPr>
        <w:pStyle w:val="Heading1"/>
        <w:shd w:val="clear" w:color="auto" w:fill="FFFFFF"/>
        <w:jc w:val="both"/>
        <w:rPr>
          <w:rFonts w:ascii="Calibri" w:hAnsi="Calibri"/>
          <w:sz w:val="20"/>
          <w:szCs w:val="20"/>
        </w:rPr>
      </w:pPr>
      <w:bookmarkStart w:id="9" w:name="_Toc396121483"/>
      <w:bookmarkEnd w:id="6"/>
    </w:p>
    <w:p w14:paraId="120E88F9" w14:textId="77777777" w:rsidR="00D75C91" w:rsidRDefault="00D75C91" w:rsidP="004331F4">
      <w:pPr>
        <w:pStyle w:val="Heading1"/>
        <w:shd w:val="clear" w:color="auto" w:fill="FFFFFF"/>
        <w:jc w:val="both"/>
        <w:rPr>
          <w:rFonts w:ascii="Calibri" w:hAnsi="Calibri"/>
          <w:sz w:val="20"/>
          <w:szCs w:val="20"/>
        </w:rPr>
      </w:pPr>
    </w:p>
    <w:p w14:paraId="52A976F2" w14:textId="77777777" w:rsidR="00D75C91" w:rsidRDefault="00D75C91" w:rsidP="004331F4">
      <w:pPr>
        <w:pStyle w:val="Heading1"/>
        <w:shd w:val="clear" w:color="auto" w:fill="FFFFFF"/>
        <w:jc w:val="both"/>
        <w:rPr>
          <w:rFonts w:ascii="Calibri" w:hAnsi="Calibri"/>
          <w:sz w:val="20"/>
          <w:szCs w:val="20"/>
        </w:rPr>
      </w:pPr>
    </w:p>
    <w:p w14:paraId="4A450E7C" w14:textId="77777777" w:rsidR="00D75C91" w:rsidRDefault="00D75C91" w:rsidP="004331F4">
      <w:pPr>
        <w:pStyle w:val="Heading1"/>
        <w:shd w:val="clear" w:color="auto" w:fill="FFFFFF"/>
        <w:jc w:val="both"/>
        <w:rPr>
          <w:rFonts w:ascii="Calibri" w:hAnsi="Calibri"/>
          <w:sz w:val="20"/>
          <w:szCs w:val="20"/>
        </w:rPr>
      </w:pPr>
    </w:p>
    <w:p w14:paraId="56498C74" w14:textId="77777777" w:rsidR="00D75C91" w:rsidRDefault="00D75C91" w:rsidP="004331F4">
      <w:pPr>
        <w:pStyle w:val="Heading1"/>
        <w:shd w:val="clear" w:color="auto" w:fill="FFFFFF"/>
        <w:jc w:val="both"/>
        <w:rPr>
          <w:rFonts w:ascii="Calibri" w:hAnsi="Calibri"/>
          <w:sz w:val="20"/>
          <w:szCs w:val="20"/>
        </w:rPr>
      </w:pPr>
    </w:p>
    <w:p w14:paraId="5E9E1D13" w14:textId="77777777" w:rsidR="00D75C91" w:rsidRDefault="00D75C91" w:rsidP="004331F4">
      <w:pPr>
        <w:pStyle w:val="Heading1"/>
        <w:shd w:val="clear" w:color="auto" w:fill="FFFFFF"/>
        <w:jc w:val="both"/>
        <w:rPr>
          <w:rFonts w:ascii="Calibri" w:hAnsi="Calibri"/>
          <w:sz w:val="20"/>
          <w:szCs w:val="20"/>
        </w:rPr>
      </w:pPr>
    </w:p>
    <w:p w14:paraId="72CE410F" w14:textId="77777777" w:rsidR="00D75C91" w:rsidRDefault="00D75C91" w:rsidP="004331F4">
      <w:pPr>
        <w:pStyle w:val="Heading1"/>
        <w:shd w:val="clear" w:color="auto" w:fill="FFFFFF"/>
        <w:jc w:val="both"/>
        <w:rPr>
          <w:rFonts w:ascii="Calibri" w:hAnsi="Calibri"/>
          <w:sz w:val="20"/>
          <w:szCs w:val="20"/>
        </w:rPr>
      </w:pPr>
    </w:p>
    <w:p w14:paraId="6DA2D083" w14:textId="3E4FFBAA" w:rsidR="00D75C91" w:rsidRDefault="00D75C91" w:rsidP="00D75C91"/>
    <w:p w14:paraId="71E2534B" w14:textId="66759FE6" w:rsidR="009A1783" w:rsidRDefault="009A1783" w:rsidP="00D75C91"/>
    <w:p w14:paraId="1A26195E" w14:textId="053D492D" w:rsidR="00774F7F" w:rsidRPr="004331F4" w:rsidRDefault="00DD099E" w:rsidP="004331F4">
      <w:pPr>
        <w:pStyle w:val="Heading1"/>
        <w:shd w:val="clear" w:color="auto" w:fill="FFFFFF"/>
        <w:jc w:val="both"/>
        <w:rPr>
          <w:rFonts w:ascii="Calibri" w:hAnsi="Calibri"/>
          <w:sz w:val="20"/>
          <w:szCs w:val="20"/>
        </w:rPr>
      </w:pPr>
      <w:bookmarkStart w:id="10" w:name="_Toc505663537"/>
      <w:r w:rsidRPr="004331F4">
        <w:rPr>
          <w:rFonts w:ascii="Calibri" w:hAnsi="Calibri"/>
          <w:sz w:val="20"/>
          <w:szCs w:val="20"/>
        </w:rPr>
        <w:lastRenderedPageBreak/>
        <w:t>Executive summary</w:t>
      </w:r>
      <w:bookmarkEnd w:id="10"/>
    </w:p>
    <w:p w14:paraId="42A7F4A7" w14:textId="77777777" w:rsidR="0090587F" w:rsidRPr="004331F4" w:rsidRDefault="0090587F" w:rsidP="004331F4">
      <w:pPr>
        <w:shd w:val="clear" w:color="auto" w:fill="FFFFFF"/>
        <w:autoSpaceDE w:val="0"/>
        <w:autoSpaceDN w:val="0"/>
        <w:adjustRightInd w:val="0"/>
        <w:spacing w:after="0"/>
        <w:jc w:val="both"/>
        <w:rPr>
          <w:rFonts w:ascii="Calibri" w:hAnsi="Calibri" w:cs="Times New Roman"/>
          <w:sz w:val="20"/>
          <w:szCs w:val="20"/>
          <w:lang w:bidi="ar-SA"/>
        </w:rPr>
      </w:pPr>
      <w:r w:rsidRPr="004331F4">
        <w:rPr>
          <w:rFonts w:ascii="Calibri" w:hAnsi="Calibri" w:cs="Times New Roman"/>
          <w:sz w:val="20"/>
          <w:szCs w:val="20"/>
          <w:lang w:bidi="ar-SA"/>
        </w:rPr>
        <w:t>Int</w:t>
      </w:r>
      <w:r w:rsidR="004331F4" w:rsidRPr="004331F4">
        <w:rPr>
          <w:rFonts w:ascii="Calibri" w:hAnsi="Calibri" w:cs="Times New Roman"/>
          <w:sz w:val="20"/>
          <w:szCs w:val="20"/>
          <w:lang w:bidi="ar-SA"/>
        </w:rPr>
        <w:t>ro</w:t>
      </w:r>
      <w:r w:rsidRPr="004331F4">
        <w:rPr>
          <w:rFonts w:ascii="Calibri" w:hAnsi="Calibri" w:cs="Times New Roman"/>
          <w:sz w:val="20"/>
          <w:szCs w:val="20"/>
          <w:lang w:bidi="ar-SA"/>
        </w:rPr>
        <w:t>duction</w:t>
      </w:r>
    </w:p>
    <w:p w14:paraId="2231CAA9" w14:textId="6E8AB018" w:rsidR="006D5F24" w:rsidRPr="00E36325" w:rsidRDefault="00492EA2" w:rsidP="00E36325">
      <w:pPr>
        <w:jc w:val="both"/>
        <w:rPr>
          <w:rFonts w:ascii="Calibri" w:hAnsi="Calibri" w:cs="Times New Roman"/>
          <w:b w:val="0"/>
          <w:bCs/>
          <w:sz w:val="20"/>
          <w:szCs w:val="20"/>
          <w:lang w:bidi="ar-SA"/>
        </w:rPr>
      </w:pPr>
      <w:r w:rsidRPr="00492EA2">
        <w:rPr>
          <w:rFonts w:ascii="Calibri" w:hAnsi="Calibri" w:cs="Times New Roman"/>
          <w:b w:val="0"/>
          <w:bCs/>
          <w:sz w:val="20"/>
          <w:szCs w:val="20"/>
          <w:lang w:bidi="ar-SA"/>
        </w:rPr>
        <w:t xml:space="preserve">Malaria elimination is one of </w:t>
      </w:r>
      <w:r w:rsidR="00EC0B09">
        <w:rPr>
          <w:rFonts w:ascii="Calibri" w:hAnsi="Calibri" w:cs="Times New Roman"/>
          <w:b w:val="0"/>
          <w:bCs/>
          <w:sz w:val="20"/>
          <w:szCs w:val="20"/>
          <w:lang w:bidi="ar-SA"/>
        </w:rPr>
        <w:t xml:space="preserve">the </w:t>
      </w:r>
      <w:r w:rsidRPr="00492EA2">
        <w:rPr>
          <w:rFonts w:ascii="Calibri" w:hAnsi="Calibri" w:cs="Times New Roman"/>
          <w:b w:val="0"/>
          <w:bCs/>
          <w:sz w:val="20"/>
          <w:szCs w:val="20"/>
          <w:lang w:bidi="ar-SA"/>
        </w:rPr>
        <w:t>priority inten</w:t>
      </w:r>
      <w:r w:rsidR="00775952">
        <w:rPr>
          <w:rFonts w:ascii="Calibri" w:hAnsi="Calibri" w:cs="Times New Roman"/>
          <w:b w:val="0"/>
          <w:bCs/>
          <w:sz w:val="20"/>
          <w:szCs w:val="20"/>
          <w:lang w:bidi="ar-SA"/>
        </w:rPr>
        <w:t>ded targets of the ministry of H</w:t>
      </w:r>
      <w:r w:rsidRPr="00492EA2">
        <w:rPr>
          <w:rFonts w:ascii="Calibri" w:hAnsi="Calibri" w:cs="Times New Roman"/>
          <w:b w:val="0"/>
          <w:bCs/>
          <w:sz w:val="20"/>
          <w:szCs w:val="20"/>
          <w:lang w:bidi="ar-SA"/>
        </w:rPr>
        <w:t>ealth</w:t>
      </w:r>
      <w:r w:rsidR="00775952">
        <w:rPr>
          <w:rFonts w:ascii="Calibri" w:hAnsi="Calibri" w:cs="Times New Roman"/>
          <w:b w:val="0"/>
          <w:bCs/>
          <w:sz w:val="20"/>
          <w:szCs w:val="20"/>
          <w:lang w:bidi="ar-SA"/>
        </w:rPr>
        <w:t xml:space="preserve"> and Medical Education</w:t>
      </w:r>
      <w:r w:rsidRPr="00492EA2">
        <w:rPr>
          <w:rFonts w:ascii="Calibri" w:hAnsi="Calibri" w:cs="Times New Roman"/>
          <w:b w:val="0"/>
          <w:bCs/>
          <w:sz w:val="20"/>
          <w:szCs w:val="20"/>
          <w:lang w:bidi="ar-SA"/>
        </w:rPr>
        <w:t xml:space="preserve"> in Iran that is endorsed by the High Council for Health and Food Security of Iran. Fortunately, due to conducted elimination programme malaria has declined steeply in Iran over the recent years. At present malaria transmission is limited to a few foci and </w:t>
      </w:r>
      <w:r w:rsidR="00E36325" w:rsidRPr="00492EA2">
        <w:rPr>
          <w:rFonts w:ascii="Calibri" w:hAnsi="Calibri" w:cs="Times New Roman"/>
          <w:b w:val="0"/>
          <w:bCs/>
          <w:sz w:val="20"/>
          <w:szCs w:val="20"/>
          <w:lang w:bidi="ar-SA"/>
        </w:rPr>
        <w:t>malaria</w:t>
      </w:r>
      <w:r w:rsidRPr="00492EA2">
        <w:rPr>
          <w:rFonts w:ascii="Calibri" w:hAnsi="Calibri" w:cs="Times New Roman"/>
          <w:b w:val="0"/>
          <w:bCs/>
          <w:sz w:val="20"/>
          <w:szCs w:val="20"/>
          <w:lang w:bidi="ar-SA"/>
        </w:rPr>
        <w:t xml:space="preserve"> cases </w:t>
      </w:r>
      <w:r w:rsidR="00E36325">
        <w:rPr>
          <w:rFonts w:ascii="Calibri" w:hAnsi="Calibri" w:cs="Times New Roman"/>
          <w:b w:val="0"/>
          <w:bCs/>
          <w:sz w:val="20"/>
          <w:szCs w:val="20"/>
          <w:lang w:bidi="ar-SA"/>
        </w:rPr>
        <w:t xml:space="preserve">mainly </w:t>
      </w:r>
      <w:r w:rsidRPr="00492EA2">
        <w:rPr>
          <w:rFonts w:ascii="Calibri" w:hAnsi="Calibri" w:cs="Times New Roman"/>
          <w:b w:val="0"/>
          <w:bCs/>
          <w:sz w:val="20"/>
          <w:szCs w:val="20"/>
          <w:lang w:bidi="ar-SA"/>
        </w:rPr>
        <w:t xml:space="preserve">are </w:t>
      </w:r>
      <w:r w:rsidR="00775952">
        <w:rPr>
          <w:rFonts w:ascii="Calibri" w:hAnsi="Calibri" w:cs="Times New Roman"/>
          <w:b w:val="0"/>
          <w:bCs/>
          <w:sz w:val="20"/>
          <w:szCs w:val="20"/>
          <w:lang w:bidi="ar-SA"/>
        </w:rPr>
        <w:t xml:space="preserve">reported from </w:t>
      </w:r>
      <w:proofErr w:type="spellStart"/>
      <w:r w:rsidR="00775952">
        <w:rPr>
          <w:rFonts w:ascii="Calibri" w:hAnsi="Calibri" w:cs="Times New Roman"/>
          <w:b w:val="0"/>
          <w:bCs/>
          <w:sz w:val="20"/>
          <w:szCs w:val="20"/>
          <w:lang w:bidi="ar-SA"/>
        </w:rPr>
        <w:t>Sistan</w:t>
      </w:r>
      <w:proofErr w:type="spellEnd"/>
      <w:r w:rsidR="00775952">
        <w:rPr>
          <w:rFonts w:ascii="Calibri" w:hAnsi="Calibri" w:cs="Times New Roman"/>
          <w:b w:val="0"/>
          <w:bCs/>
          <w:sz w:val="20"/>
          <w:szCs w:val="20"/>
          <w:lang w:bidi="ar-SA"/>
        </w:rPr>
        <w:t xml:space="preserve"> and </w:t>
      </w:r>
      <w:proofErr w:type="spellStart"/>
      <w:r w:rsidR="00775952">
        <w:rPr>
          <w:rFonts w:ascii="Calibri" w:hAnsi="Calibri" w:cs="Times New Roman"/>
          <w:b w:val="0"/>
          <w:bCs/>
          <w:sz w:val="20"/>
          <w:szCs w:val="20"/>
          <w:lang w:bidi="ar-SA"/>
        </w:rPr>
        <w:t>Baluche</w:t>
      </w:r>
      <w:r w:rsidRPr="00492EA2">
        <w:rPr>
          <w:rFonts w:ascii="Calibri" w:hAnsi="Calibri" w:cs="Times New Roman"/>
          <w:b w:val="0"/>
          <w:bCs/>
          <w:sz w:val="20"/>
          <w:szCs w:val="20"/>
          <w:lang w:bidi="ar-SA"/>
        </w:rPr>
        <w:t>stan</w:t>
      </w:r>
      <w:proofErr w:type="spellEnd"/>
      <w:r w:rsidRPr="00492EA2">
        <w:rPr>
          <w:rFonts w:ascii="Calibri" w:hAnsi="Calibri" w:cs="Times New Roman"/>
          <w:b w:val="0"/>
          <w:bCs/>
          <w:sz w:val="20"/>
          <w:szCs w:val="20"/>
          <w:lang w:bidi="ar-SA"/>
        </w:rPr>
        <w:t xml:space="preserve">, Bushehr, </w:t>
      </w:r>
      <w:proofErr w:type="spellStart"/>
      <w:r w:rsidRPr="00492EA2">
        <w:rPr>
          <w:rFonts w:ascii="Calibri" w:hAnsi="Calibri" w:cs="Times New Roman"/>
          <w:b w:val="0"/>
          <w:bCs/>
          <w:sz w:val="20"/>
          <w:szCs w:val="20"/>
          <w:lang w:bidi="ar-SA"/>
        </w:rPr>
        <w:t>Hormozgan</w:t>
      </w:r>
      <w:proofErr w:type="spellEnd"/>
      <w:r w:rsidRPr="00492EA2">
        <w:rPr>
          <w:rFonts w:ascii="Calibri" w:hAnsi="Calibri" w:cs="Times New Roman"/>
          <w:b w:val="0"/>
          <w:bCs/>
          <w:sz w:val="20"/>
          <w:szCs w:val="20"/>
          <w:lang w:bidi="ar-SA"/>
        </w:rPr>
        <w:t>, Kerman and Fars provinces. Considering the successful implementation of the first phase of R7 Global Fund Malaria project that was started in 2008, the new malaria proposal for round 10 of GFATM was developed in line with the goals of National Strategi</w:t>
      </w:r>
      <w:r w:rsidR="00E36325">
        <w:rPr>
          <w:rFonts w:ascii="Calibri" w:hAnsi="Calibri" w:cs="Times New Roman"/>
          <w:b w:val="0"/>
          <w:bCs/>
          <w:sz w:val="20"/>
          <w:szCs w:val="20"/>
          <w:lang w:bidi="ar-SA"/>
        </w:rPr>
        <w:t xml:space="preserve">c Plan for Malaria Elimination. </w:t>
      </w:r>
      <w:r w:rsidRPr="00492EA2">
        <w:rPr>
          <w:rFonts w:ascii="Calibri" w:hAnsi="Calibri" w:cs="Times New Roman"/>
          <w:b w:val="0"/>
          <w:bCs/>
          <w:sz w:val="20"/>
          <w:szCs w:val="20"/>
          <w:lang w:bidi="ar-SA"/>
        </w:rPr>
        <w:t xml:space="preserve">According to GFATM policy, a consolidated project Malaria Single Stream of Funding called Malaria SSF Project was developed upon existing Global Fund malaria grants in the country including Y4, Y5 of R7 and R10.  Malaria SSF project started in October 2011 and ended in September 2017 after receiving the one-year no-cost extension.  Based on the project plan and national and UNDP request, final evaluation of SSF malaria project for the period of 2011-2017 has been done by </w:t>
      </w:r>
      <w:proofErr w:type="spellStart"/>
      <w:r w:rsidRPr="00492EA2">
        <w:rPr>
          <w:rFonts w:ascii="Calibri" w:hAnsi="Calibri" w:cs="Times New Roman"/>
          <w:b w:val="0"/>
          <w:bCs/>
          <w:sz w:val="20"/>
          <w:szCs w:val="20"/>
          <w:lang w:bidi="ar-SA"/>
        </w:rPr>
        <w:t>Zanjan</w:t>
      </w:r>
      <w:proofErr w:type="spellEnd"/>
      <w:r w:rsidRPr="00492EA2">
        <w:rPr>
          <w:rFonts w:ascii="Calibri" w:hAnsi="Calibri" w:cs="Times New Roman"/>
          <w:b w:val="0"/>
          <w:bCs/>
          <w:sz w:val="20"/>
          <w:szCs w:val="20"/>
          <w:lang w:bidi="ar-SA"/>
        </w:rPr>
        <w:t xml:space="preserve"> Social Determinants of Health Research </w:t>
      </w:r>
      <w:r w:rsidR="00E36325">
        <w:rPr>
          <w:rFonts w:ascii="Calibri" w:hAnsi="Calibri" w:cs="Times New Roman"/>
          <w:b w:val="0"/>
          <w:bCs/>
          <w:sz w:val="20"/>
          <w:szCs w:val="20"/>
          <w:lang w:bidi="ar-SA"/>
        </w:rPr>
        <w:t>Center as an external evaluator.</w:t>
      </w:r>
    </w:p>
    <w:p w14:paraId="30616E52" w14:textId="77777777" w:rsidR="00E36325" w:rsidRPr="004331F4" w:rsidRDefault="00E36325" w:rsidP="00E36325">
      <w:pPr>
        <w:jc w:val="both"/>
        <w:rPr>
          <w:rFonts w:ascii="Calibri" w:hAnsi="Calibri"/>
          <w:sz w:val="20"/>
          <w:szCs w:val="20"/>
        </w:rPr>
      </w:pPr>
      <w:r w:rsidRPr="004331F4">
        <w:rPr>
          <w:rFonts w:ascii="Calibri" w:hAnsi="Calibri"/>
          <w:sz w:val="20"/>
          <w:szCs w:val="20"/>
        </w:rPr>
        <w:t>Final evaluation methodology</w:t>
      </w:r>
    </w:p>
    <w:p w14:paraId="24D207CC" w14:textId="77777777" w:rsidR="00E36325" w:rsidRPr="004331F4" w:rsidRDefault="00E36325" w:rsidP="00E36325">
      <w:pPr>
        <w:jc w:val="both"/>
        <w:rPr>
          <w:rFonts w:ascii="Calibri" w:hAnsi="Calibri"/>
          <w:b w:val="0"/>
          <w:bCs/>
          <w:sz w:val="20"/>
          <w:szCs w:val="20"/>
          <w:rtl/>
        </w:rPr>
      </w:pPr>
      <w:r w:rsidRPr="004331F4">
        <w:rPr>
          <w:rFonts w:ascii="Calibri" w:hAnsi="Calibri"/>
          <w:b w:val="0"/>
          <w:bCs/>
          <w:sz w:val="20"/>
          <w:szCs w:val="20"/>
        </w:rPr>
        <w:t>Three areas of concept and design, management and arrangements and progress and achievements were considered for evaluation. Each area was measured by some criteria as follows:</w:t>
      </w:r>
    </w:p>
    <w:p w14:paraId="2881E5F1" w14:textId="77777777" w:rsidR="00E36325" w:rsidRPr="004331F4" w:rsidRDefault="00E36325" w:rsidP="00E36325">
      <w:pPr>
        <w:numPr>
          <w:ilvl w:val="0"/>
          <w:numId w:val="16"/>
        </w:numPr>
        <w:jc w:val="both"/>
        <w:rPr>
          <w:rFonts w:ascii="Calibri" w:hAnsi="Calibri" w:cs="Times New Roman"/>
          <w:b w:val="0"/>
          <w:color w:val="000000"/>
          <w:sz w:val="20"/>
          <w:szCs w:val="20"/>
          <w:lang w:bidi="ar-SA"/>
        </w:rPr>
      </w:pPr>
      <w:r w:rsidRPr="004331F4">
        <w:rPr>
          <w:rFonts w:ascii="Calibri" w:hAnsi="Calibri"/>
          <w:b w:val="0"/>
          <w:bCs/>
          <w:sz w:val="20"/>
          <w:szCs w:val="20"/>
        </w:rPr>
        <w:t xml:space="preserve">Project </w:t>
      </w:r>
      <w:r w:rsidRPr="004331F4">
        <w:rPr>
          <w:rFonts w:ascii="Calibri" w:hAnsi="Calibri"/>
          <w:sz w:val="20"/>
          <w:szCs w:val="20"/>
        </w:rPr>
        <w:t>Concept and design</w:t>
      </w:r>
      <w:r>
        <w:rPr>
          <w:rFonts w:ascii="Calibri" w:hAnsi="Calibri"/>
          <w:b w:val="0"/>
          <w:bCs/>
          <w:sz w:val="20"/>
          <w:szCs w:val="20"/>
        </w:rPr>
        <w:t xml:space="preserve"> was</w:t>
      </w:r>
      <w:r w:rsidRPr="004331F4">
        <w:rPr>
          <w:rFonts w:ascii="Calibri" w:hAnsi="Calibri"/>
          <w:b w:val="0"/>
          <w:bCs/>
          <w:sz w:val="20"/>
          <w:szCs w:val="20"/>
        </w:rPr>
        <w:t xml:space="preserve"> measured by </w:t>
      </w:r>
      <w:r>
        <w:rPr>
          <w:rFonts w:ascii="Calibri" w:hAnsi="Calibri"/>
          <w:b w:val="0"/>
          <w:bCs/>
          <w:sz w:val="20"/>
          <w:szCs w:val="20"/>
        </w:rPr>
        <w:t>r</w:t>
      </w:r>
      <w:r w:rsidRPr="004331F4">
        <w:rPr>
          <w:rFonts w:ascii="Calibri" w:hAnsi="Calibri"/>
          <w:b w:val="0"/>
          <w:bCs/>
          <w:sz w:val="20"/>
          <w:szCs w:val="20"/>
        </w:rPr>
        <w:t>elevance criterion.</w:t>
      </w:r>
    </w:p>
    <w:p w14:paraId="1A5F174F" w14:textId="77777777" w:rsidR="00E36325" w:rsidRPr="004331F4" w:rsidRDefault="00E36325" w:rsidP="00E36325">
      <w:pPr>
        <w:numPr>
          <w:ilvl w:val="0"/>
          <w:numId w:val="16"/>
        </w:numPr>
        <w:jc w:val="both"/>
        <w:rPr>
          <w:rFonts w:ascii="Calibri" w:hAnsi="Calibri"/>
          <w:b w:val="0"/>
          <w:bCs/>
          <w:sz w:val="20"/>
          <w:szCs w:val="20"/>
        </w:rPr>
      </w:pPr>
      <w:r w:rsidRPr="004331F4">
        <w:rPr>
          <w:rFonts w:ascii="Calibri" w:hAnsi="Calibri"/>
          <w:b w:val="0"/>
          <w:bCs/>
          <w:sz w:val="20"/>
          <w:szCs w:val="20"/>
        </w:rPr>
        <w:t xml:space="preserve">Project </w:t>
      </w:r>
      <w:r w:rsidRPr="004331F4">
        <w:rPr>
          <w:rFonts w:ascii="Calibri" w:hAnsi="Calibri"/>
          <w:sz w:val="20"/>
          <w:szCs w:val="20"/>
        </w:rPr>
        <w:t>Management and arrangement</w:t>
      </w:r>
      <w:r w:rsidRPr="004331F4">
        <w:rPr>
          <w:rFonts w:ascii="Calibri" w:hAnsi="Calibri"/>
          <w:b w:val="0"/>
          <w:bCs/>
          <w:sz w:val="20"/>
          <w:szCs w:val="20"/>
        </w:rPr>
        <w:t xml:space="preserve"> was measured by 7 criteria of preparation and readiness, country ownership, stakeholders’ involvement, financial planning, supervision and support, project outcomes and sustainability. </w:t>
      </w:r>
    </w:p>
    <w:p w14:paraId="4D0DF37C" w14:textId="77777777" w:rsidR="00E36325" w:rsidRPr="004331F4" w:rsidRDefault="00E36325" w:rsidP="00E36325">
      <w:pPr>
        <w:numPr>
          <w:ilvl w:val="0"/>
          <w:numId w:val="16"/>
        </w:numPr>
        <w:jc w:val="both"/>
        <w:rPr>
          <w:rFonts w:ascii="Calibri" w:hAnsi="Calibri" w:cs="Times New Roman"/>
          <w:b w:val="0"/>
          <w:color w:val="000000"/>
          <w:sz w:val="20"/>
          <w:szCs w:val="20"/>
          <w:lang w:bidi="ar-SA"/>
        </w:rPr>
      </w:pPr>
      <w:r w:rsidRPr="004331F4">
        <w:rPr>
          <w:rFonts w:ascii="Calibri" w:hAnsi="Calibri"/>
          <w:b w:val="0"/>
          <w:bCs/>
          <w:sz w:val="20"/>
          <w:szCs w:val="20"/>
        </w:rPr>
        <w:t xml:space="preserve"> Project </w:t>
      </w:r>
      <w:r w:rsidRPr="004331F4">
        <w:rPr>
          <w:rFonts w:ascii="Calibri" w:hAnsi="Calibri"/>
          <w:sz w:val="20"/>
          <w:szCs w:val="20"/>
        </w:rPr>
        <w:t>Progress and achievements</w:t>
      </w:r>
      <w:r>
        <w:rPr>
          <w:rFonts w:ascii="Calibri" w:hAnsi="Calibri"/>
          <w:b w:val="0"/>
          <w:bCs/>
          <w:sz w:val="20"/>
          <w:szCs w:val="20"/>
        </w:rPr>
        <w:t xml:space="preserve"> were </w:t>
      </w:r>
      <w:r w:rsidRPr="004331F4">
        <w:rPr>
          <w:rFonts w:ascii="Calibri" w:hAnsi="Calibri"/>
          <w:b w:val="0"/>
          <w:bCs/>
          <w:sz w:val="20"/>
          <w:szCs w:val="20"/>
        </w:rPr>
        <w:t>measured by 2 criteria of efficiency, effectiveness. In addition, SSF malaria project Impact, sustainability</w:t>
      </w:r>
      <w:r>
        <w:rPr>
          <w:rFonts w:ascii="Calibri" w:hAnsi="Calibri"/>
          <w:b w:val="0"/>
          <w:bCs/>
          <w:sz w:val="20"/>
          <w:szCs w:val="20"/>
        </w:rPr>
        <w:t>,</w:t>
      </w:r>
      <w:r w:rsidRPr="004331F4">
        <w:rPr>
          <w:rFonts w:ascii="Calibri" w:hAnsi="Calibri"/>
          <w:b w:val="0"/>
          <w:bCs/>
          <w:sz w:val="20"/>
          <w:szCs w:val="20"/>
        </w:rPr>
        <w:t xml:space="preserve"> and </w:t>
      </w:r>
      <w:r>
        <w:rPr>
          <w:rFonts w:ascii="Calibri" w:hAnsi="Calibri"/>
          <w:b w:val="0"/>
          <w:bCs/>
          <w:sz w:val="20"/>
          <w:szCs w:val="20"/>
        </w:rPr>
        <w:t>c</w:t>
      </w:r>
      <w:r w:rsidRPr="004331F4">
        <w:rPr>
          <w:rFonts w:ascii="Calibri" w:hAnsi="Calibri"/>
          <w:b w:val="0"/>
          <w:bCs/>
          <w:sz w:val="20"/>
          <w:szCs w:val="20"/>
        </w:rPr>
        <w:t xml:space="preserve">atalytic role were assessed </w:t>
      </w:r>
      <w:r>
        <w:rPr>
          <w:rFonts w:ascii="Calibri" w:hAnsi="Calibri"/>
          <w:b w:val="0"/>
          <w:bCs/>
          <w:sz w:val="20"/>
          <w:szCs w:val="20"/>
        </w:rPr>
        <w:t xml:space="preserve">separately but did not include </w:t>
      </w:r>
      <w:r w:rsidRPr="004331F4">
        <w:rPr>
          <w:rFonts w:ascii="Calibri" w:hAnsi="Calibri"/>
          <w:b w:val="0"/>
          <w:bCs/>
          <w:sz w:val="20"/>
          <w:szCs w:val="20"/>
        </w:rPr>
        <w:t>in the project rating because of the impossibility of setting a direct causal relationship between project outcomes, and impact indicators of malaria program elimination in Iran.</w:t>
      </w:r>
    </w:p>
    <w:p w14:paraId="1E51EEF9" w14:textId="5F3AFA03" w:rsidR="003019BE" w:rsidRPr="003019BE" w:rsidRDefault="00E36325" w:rsidP="00E36325">
      <w:pPr>
        <w:rPr>
          <w:rFonts w:ascii="Calibri" w:hAnsi="Calibri"/>
          <w:sz w:val="20"/>
          <w:szCs w:val="20"/>
        </w:rPr>
      </w:pPr>
      <w:r w:rsidRPr="004331F4">
        <w:rPr>
          <w:rFonts w:ascii="Calibri" w:hAnsi="Calibri" w:cs="Times New Roman"/>
          <w:b w:val="0"/>
          <w:color w:val="000000"/>
          <w:sz w:val="20"/>
          <w:szCs w:val="20"/>
        </w:rPr>
        <w:t>To</w:t>
      </w:r>
      <w:r>
        <w:rPr>
          <w:rFonts w:ascii="Calibri" w:hAnsi="Calibri" w:cs="Times New Roman"/>
          <w:b w:val="0"/>
          <w:color w:val="000000"/>
          <w:sz w:val="20"/>
          <w:szCs w:val="20"/>
        </w:rPr>
        <w:t xml:space="preserve"> do</w:t>
      </w:r>
      <w:r w:rsidRPr="004331F4">
        <w:rPr>
          <w:rFonts w:ascii="Calibri" w:hAnsi="Calibri" w:cs="Times New Roman"/>
          <w:b w:val="0"/>
          <w:color w:val="000000"/>
          <w:sz w:val="20"/>
          <w:szCs w:val="20"/>
        </w:rPr>
        <w:t xml:space="preserve"> </w:t>
      </w:r>
      <w:r>
        <w:rPr>
          <w:rFonts w:ascii="Calibri" w:hAnsi="Calibri" w:cs="Times New Roman"/>
          <w:b w:val="0"/>
          <w:color w:val="000000"/>
          <w:sz w:val="20"/>
          <w:szCs w:val="20"/>
        </w:rPr>
        <w:t xml:space="preserve">a </w:t>
      </w:r>
      <w:r w:rsidRPr="004331F4">
        <w:rPr>
          <w:rFonts w:ascii="Calibri" w:hAnsi="Calibri" w:cs="Times New Roman"/>
          <w:b w:val="0"/>
          <w:color w:val="000000"/>
          <w:sz w:val="20"/>
          <w:szCs w:val="20"/>
        </w:rPr>
        <w:t xml:space="preserve">qualitative assessment of each criterion, a number of questions were designed and data were collected in different methods </w:t>
      </w:r>
      <w:r>
        <w:rPr>
          <w:rFonts w:ascii="Calibri" w:hAnsi="Calibri" w:cs="Times New Roman"/>
          <w:b w:val="0"/>
          <w:color w:val="000000"/>
          <w:sz w:val="20"/>
          <w:szCs w:val="20"/>
        </w:rPr>
        <w:t>including</w:t>
      </w:r>
      <w:r w:rsidRPr="004331F4">
        <w:rPr>
          <w:rFonts w:ascii="Calibri" w:hAnsi="Calibri" w:cs="Times New Roman"/>
          <w:b w:val="0"/>
          <w:color w:val="000000"/>
          <w:sz w:val="20"/>
          <w:szCs w:val="20"/>
        </w:rPr>
        <w:t xml:space="preserve"> Desk </w:t>
      </w:r>
      <w:r>
        <w:rPr>
          <w:rFonts w:ascii="Calibri" w:hAnsi="Calibri" w:cs="Times New Roman"/>
          <w:b w:val="0"/>
          <w:color w:val="000000"/>
          <w:sz w:val="20"/>
          <w:szCs w:val="20"/>
        </w:rPr>
        <w:t>R</w:t>
      </w:r>
      <w:r w:rsidRPr="004331F4">
        <w:rPr>
          <w:rFonts w:ascii="Calibri" w:hAnsi="Calibri" w:cs="Times New Roman"/>
          <w:b w:val="0"/>
          <w:color w:val="000000"/>
          <w:sz w:val="20"/>
          <w:szCs w:val="20"/>
        </w:rPr>
        <w:t xml:space="preserve">eviews, Interviews and Focus </w:t>
      </w:r>
      <w:r>
        <w:rPr>
          <w:rFonts w:ascii="Calibri" w:hAnsi="Calibri" w:cs="Times New Roman"/>
          <w:b w:val="0"/>
          <w:color w:val="000000"/>
          <w:sz w:val="20"/>
          <w:szCs w:val="20"/>
        </w:rPr>
        <w:t>G</w:t>
      </w:r>
      <w:r w:rsidRPr="004331F4">
        <w:rPr>
          <w:rFonts w:ascii="Calibri" w:hAnsi="Calibri" w:cs="Times New Roman"/>
          <w:b w:val="0"/>
          <w:color w:val="000000"/>
          <w:sz w:val="20"/>
          <w:szCs w:val="20"/>
        </w:rPr>
        <w:t>roup discussions to answer the questions</w:t>
      </w:r>
      <w:r w:rsidR="00DC3A22">
        <w:rPr>
          <w:rFonts w:ascii="Calibri" w:hAnsi="Calibri" w:cs="Times New Roman"/>
          <w:b w:val="0"/>
          <w:color w:val="000000"/>
          <w:sz w:val="20"/>
          <w:szCs w:val="20"/>
        </w:rPr>
        <w:t>.</w:t>
      </w:r>
    </w:p>
    <w:p w14:paraId="484994C2" w14:textId="77777777" w:rsidR="003019BE" w:rsidRPr="003019BE" w:rsidRDefault="003019BE" w:rsidP="003019BE">
      <w:pPr>
        <w:rPr>
          <w:rFonts w:ascii="Calibri" w:hAnsi="Calibri"/>
          <w:sz w:val="20"/>
          <w:szCs w:val="20"/>
        </w:rPr>
      </w:pPr>
      <w:r w:rsidRPr="003019BE">
        <w:rPr>
          <w:rFonts w:ascii="Calibri" w:hAnsi="Calibri"/>
          <w:sz w:val="20"/>
          <w:szCs w:val="20"/>
        </w:rPr>
        <w:t>Findings and final evaluation</w:t>
      </w:r>
    </w:p>
    <w:p w14:paraId="49DCA932" w14:textId="67ABC420" w:rsidR="003019BE" w:rsidRPr="00DC3A22" w:rsidRDefault="00DC3A22" w:rsidP="008A5AC3">
      <w:pPr>
        <w:rPr>
          <w:rFonts w:ascii="Calibri" w:hAnsi="Calibri"/>
          <w:b w:val="0"/>
          <w:bCs/>
          <w:sz w:val="20"/>
          <w:szCs w:val="20"/>
        </w:rPr>
      </w:pPr>
      <w:r w:rsidRPr="00DC3A22">
        <w:rPr>
          <w:rFonts w:ascii="Calibri" w:hAnsi="Calibri"/>
          <w:b w:val="0"/>
          <w:bCs/>
          <w:sz w:val="20"/>
          <w:szCs w:val="20"/>
        </w:rPr>
        <w:t xml:space="preserve">In </w:t>
      </w:r>
      <w:r>
        <w:rPr>
          <w:rFonts w:ascii="Calibri" w:hAnsi="Calibri"/>
          <w:b w:val="0"/>
          <w:bCs/>
          <w:sz w:val="20"/>
          <w:szCs w:val="20"/>
        </w:rPr>
        <w:t>terms</w:t>
      </w:r>
      <w:r w:rsidRPr="00DC3A22">
        <w:rPr>
          <w:rFonts w:ascii="Calibri" w:hAnsi="Calibri"/>
          <w:b w:val="0"/>
          <w:bCs/>
          <w:sz w:val="20"/>
          <w:szCs w:val="20"/>
        </w:rPr>
        <w:t xml:space="preserve"> of project concept and design, the evaluation team recognized the SSF malaria project as a highly relevant project meaning that it is fully compliant in this area</w:t>
      </w:r>
      <w:r w:rsidR="003019BE" w:rsidRPr="00DC3A22">
        <w:rPr>
          <w:rFonts w:ascii="Calibri" w:hAnsi="Calibri"/>
          <w:b w:val="0"/>
          <w:bCs/>
          <w:sz w:val="20"/>
          <w:szCs w:val="20"/>
        </w:rPr>
        <w:t xml:space="preserve">. </w:t>
      </w:r>
      <w:r w:rsidR="008A5AC3" w:rsidRPr="008A5AC3">
        <w:rPr>
          <w:rFonts w:ascii="Calibri" w:hAnsi="Calibri"/>
          <w:b w:val="0"/>
          <w:bCs/>
          <w:sz w:val="20"/>
          <w:szCs w:val="20"/>
        </w:rPr>
        <w:t>Furthermore,</w:t>
      </w:r>
      <w:r w:rsidR="008A5AC3">
        <w:rPr>
          <w:rFonts w:ascii="Calibri" w:hAnsi="Calibri"/>
          <w:b w:val="0"/>
          <w:bCs/>
          <w:sz w:val="20"/>
          <w:szCs w:val="20"/>
        </w:rPr>
        <w:t xml:space="preserve"> with respect to “</w:t>
      </w:r>
      <w:r w:rsidR="004F1282">
        <w:rPr>
          <w:rFonts w:ascii="Calibri" w:hAnsi="Calibri"/>
          <w:b w:val="0"/>
          <w:bCs/>
          <w:sz w:val="20"/>
          <w:szCs w:val="20"/>
        </w:rPr>
        <w:t xml:space="preserve">management </w:t>
      </w:r>
      <w:r w:rsidR="004F1282" w:rsidRPr="008A5AC3">
        <w:rPr>
          <w:rFonts w:ascii="Calibri" w:hAnsi="Calibri"/>
          <w:b w:val="0"/>
          <w:bCs/>
          <w:sz w:val="20"/>
          <w:szCs w:val="20"/>
        </w:rPr>
        <w:t>arrangements</w:t>
      </w:r>
      <w:r w:rsidR="008A5AC3" w:rsidRPr="008A5AC3">
        <w:rPr>
          <w:rFonts w:ascii="Calibri" w:hAnsi="Calibri"/>
          <w:b w:val="0"/>
          <w:bCs/>
          <w:sz w:val="20"/>
          <w:szCs w:val="20"/>
        </w:rPr>
        <w:t>” and “the project progress and achievements”, taking in to account the pieces of evidence and observations on relevant criteria, evaluation team considered the project rating as Satisfactory.</w:t>
      </w:r>
    </w:p>
    <w:p w14:paraId="1DCA2644" w14:textId="6C9D532B" w:rsidR="00DC3A22" w:rsidRDefault="003019BE" w:rsidP="008A5AC3">
      <w:pPr>
        <w:rPr>
          <w:rFonts w:ascii="Calibri" w:hAnsi="Calibri"/>
          <w:b w:val="0"/>
          <w:bCs/>
          <w:sz w:val="20"/>
          <w:szCs w:val="20"/>
        </w:rPr>
      </w:pPr>
      <w:r w:rsidRPr="00DC3A22">
        <w:rPr>
          <w:rFonts w:ascii="Calibri" w:hAnsi="Calibri"/>
          <w:b w:val="0"/>
          <w:bCs/>
          <w:sz w:val="20"/>
          <w:szCs w:val="20"/>
        </w:rPr>
        <w:t>Given overall framewor</w:t>
      </w:r>
      <w:r w:rsidR="00DC3A22">
        <w:rPr>
          <w:rFonts w:ascii="Calibri" w:hAnsi="Calibri"/>
          <w:b w:val="0"/>
          <w:bCs/>
          <w:sz w:val="20"/>
          <w:szCs w:val="20"/>
        </w:rPr>
        <w:t xml:space="preserve">k, performance and achievements, </w:t>
      </w:r>
      <w:r w:rsidRPr="00DC3A22">
        <w:rPr>
          <w:rFonts w:ascii="Calibri" w:hAnsi="Calibri"/>
          <w:b w:val="0"/>
          <w:bCs/>
          <w:sz w:val="20"/>
          <w:szCs w:val="20"/>
        </w:rPr>
        <w:t>SSF malaria project granted as Perfect suggesting that project overall concept and design, management arrangements, progress and achievements meet expectations and merely a few and minor shortcomings were obs</w:t>
      </w:r>
      <w:r w:rsidR="00DC3A22">
        <w:rPr>
          <w:rFonts w:ascii="Calibri" w:hAnsi="Calibri"/>
          <w:b w:val="0"/>
          <w:bCs/>
          <w:sz w:val="20"/>
          <w:szCs w:val="20"/>
        </w:rPr>
        <w:t xml:space="preserve">erved during final evaluation. </w:t>
      </w:r>
      <w:r w:rsidRPr="00DC3A22">
        <w:rPr>
          <w:rFonts w:ascii="Calibri" w:hAnsi="Calibri"/>
          <w:b w:val="0"/>
          <w:bCs/>
          <w:sz w:val="20"/>
          <w:szCs w:val="20"/>
        </w:rPr>
        <w:t>Therefore, the evaluation team introduces this project as a good practice, replicable benchmark model for other areas of the co</w:t>
      </w:r>
      <w:r w:rsidR="00DC3A22">
        <w:rPr>
          <w:rFonts w:ascii="Calibri" w:hAnsi="Calibri"/>
          <w:b w:val="0"/>
          <w:bCs/>
          <w:sz w:val="20"/>
          <w:szCs w:val="20"/>
        </w:rPr>
        <w:t xml:space="preserve">untry and </w:t>
      </w:r>
      <w:r w:rsidR="008A5AC3">
        <w:rPr>
          <w:rFonts w:ascii="Calibri" w:hAnsi="Calibri"/>
          <w:b w:val="0"/>
          <w:bCs/>
          <w:sz w:val="20"/>
          <w:szCs w:val="20"/>
        </w:rPr>
        <w:t xml:space="preserve">also </w:t>
      </w:r>
      <w:r w:rsidR="00DC3A22">
        <w:rPr>
          <w:rFonts w:ascii="Calibri" w:hAnsi="Calibri"/>
          <w:b w:val="0"/>
          <w:bCs/>
          <w:sz w:val="20"/>
          <w:szCs w:val="20"/>
        </w:rPr>
        <w:t xml:space="preserve">for other countries. </w:t>
      </w:r>
    </w:p>
    <w:p w14:paraId="4D6EC78F" w14:textId="6572FE54" w:rsidR="003019BE" w:rsidRPr="00DC3A22" w:rsidRDefault="003019BE" w:rsidP="00DC3A22">
      <w:pPr>
        <w:rPr>
          <w:rFonts w:ascii="Calibri" w:hAnsi="Calibri"/>
          <w:b w:val="0"/>
          <w:bCs/>
          <w:sz w:val="20"/>
          <w:szCs w:val="20"/>
        </w:rPr>
      </w:pPr>
      <w:r w:rsidRPr="00DC3A22">
        <w:rPr>
          <w:rFonts w:ascii="Calibri" w:hAnsi="Calibri"/>
          <w:b w:val="0"/>
          <w:bCs/>
          <w:sz w:val="20"/>
          <w:szCs w:val="20"/>
        </w:rPr>
        <w:lastRenderedPageBreak/>
        <w:t>Finally, from the standpoint of sustainability, there are moderately likely risks that may affect the sustainability of the SSF malaria project continuation of service delivery, quality of services and achievements in the long run. Those risks can be prevented by timely implementation of recommended actions in Trans</w:t>
      </w:r>
      <w:r w:rsidR="00DC3A22">
        <w:rPr>
          <w:rFonts w:ascii="Calibri" w:hAnsi="Calibri"/>
          <w:b w:val="0"/>
          <w:bCs/>
          <w:sz w:val="20"/>
          <w:szCs w:val="20"/>
        </w:rPr>
        <w:t xml:space="preserve">ition and Sustainability Plan. </w:t>
      </w:r>
    </w:p>
    <w:p w14:paraId="2DEA8FF1" w14:textId="77777777" w:rsidR="003019BE" w:rsidRPr="003019BE" w:rsidRDefault="003019BE" w:rsidP="003019BE">
      <w:pPr>
        <w:rPr>
          <w:rFonts w:ascii="Calibri" w:hAnsi="Calibri"/>
          <w:sz w:val="20"/>
          <w:szCs w:val="20"/>
        </w:rPr>
      </w:pPr>
      <w:r w:rsidRPr="003019BE">
        <w:rPr>
          <w:rFonts w:ascii="Calibri" w:hAnsi="Calibri"/>
          <w:sz w:val="20"/>
          <w:szCs w:val="20"/>
        </w:rPr>
        <w:t xml:space="preserve">SSF malaria project best practices and strengths </w:t>
      </w:r>
    </w:p>
    <w:p w14:paraId="1AA0E5F9" w14:textId="611CF0A0" w:rsidR="003019BE" w:rsidRPr="00DC3A22" w:rsidRDefault="003019BE" w:rsidP="003019BE">
      <w:pPr>
        <w:rPr>
          <w:rFonts w:ascii="Calibri" w:hAnsi="Calibri"/>
          <w:b w:val="0"/>
          <w:bCs/>
          <w:sz w:val="20"/>
          <w:szCs w:val="20"/>
        </w:rPr>
      </w:pPr>
      <w:r w:rsidRPr="003019BE">
        <w:rPr>
          <w:rFonts w:ascii="Calibri" w:hAnsi="Calibri"/>
          <w:sz w:val="20"/>
          <w:szCs w:val="20"/>
        </w:rPr>
        <w:t xml:space="preserve">•    </w:t>
      </w:r>
      <w:r w:rsidRPr="00DC3A22">
        <w:rPr>
          <w:rFonts w:ascii="Calibri" w:hAnsi="Calibri"/>
          <w:b w:val="0"/>
          <w:bCs/>
          <w:sz w:val="20"/>
          <w:szCs w:val="20"/>
        </w:rPr>
        <w:t xml:space="preserve">A very good supply chain management </w:t>
      </w:r>
      <w:r w:rsidR="00DC3A22" w:rsidRPr="00DC3A22">
        <w:rPr>
          <w:rFonts w:ascii="Calibri" w:hAnsi="Calibri"/>
          <w:b w:val="0"/>
          <w:bCs/>
          <w:sz w:val="20"/>
          <w:szCs w:val="20"/>
        </w:rPr>
        <w:t>guaranteed on</w:t>
      </w:r>
      <w:r w:rsidRPr="00DC3A22">
        <w:rPr>
          <w:rFonts w:ascii="Calibri" w:hAnsi="Calibri"/>
          <w:b w:val="0"/>
          <w:bCs/>
          <w:sz w:val="20"/>
          <w:szCs w:val="20"/>
        </w:rPr>
        <w:t>-time provision of needed standard supplies and equipment based on principles efficient usage of resources</w:t>
      </w:r>
    </w:p>
    <w:p w14:paraId="29A337A2" w14:textId="711BAC9C" w:rsidR="003019BE" w:rsidRPr="008A5AC3" w:rsidRDefault="003019BE" w:rsidP="008A5AC3">
      <w:pPr>
        <w:pStyle w:val="ListParagraph"/>
        <w:numPr>
          <w:ilvl w:val="0"/>
          <w:numId w:val="30"/>
        </w:numPr>
        <w:tabs>
          <w:tab w:val="left" w:pos="270"/>
          <w:tab w:val="left" w:pos="450"/>
        </w:tabs>
        <w:ind w:left="0" w:firstLine="0"/>
        <w:rPr>
          <w:rFonts w:ascii="Calibri" w:hAnsi="Calibri"/>
          <w:b w:val="0"/>
          <w:bCs/>
          <w:sz w:val="20"/>
          <w:szCs w:val="20"/>
        </w:rPr>
      </w:pPr>
      <w:r w:rsidRPr="008A5AC3">
        <w:rPr>
          <w:rFonts w:ascii="Calibri" w:hAnsi="Calibri"/>
          <w:b w:val="0"/>
          <w:bCs/>
          <w:sz w:val="20"/>
          <w:szCs w:val="20"/>
        </w:rPr>
        <w:t xml:space="preserve">Providing high-quality lab and RDT passive posts supplies and </w:t>
      </w:r>
      <w:r w:rsidR="00DC3A22" w:rsidRPr="008A5AC3">
        <w:rPr>
          <w:rFonts w:ascii="Calibri" w:hAnsi="Calibri"/>
          <w:b w:val="0"/>
          <w:bCs/>
          <w:sz w:val="20"/>
          <w:szCs w:val="20"/>
        </w:rPr>
        <w:t>equipment and</w:t>
      </w:r>
      <w:r w:rsidRPr="008A5AC3">
        <w:rPr>
          <w:rFonts w:ascii="Calibri" w:hAnsi="Calibri"/>
          <w:b w:val="0"/>
          <w:bCs/>
          <w:sz w:val="20"/>
          <w:szCs w:val="20"/>
        </w:rPr>
        <w:t xml:space="preserve"> mobile shelters</w:t>
      </w:r>
    </w:p>
    <w:p w14:paraId="759A01D6" w14:textId="5D629D8E" w:rsidR="003019BE" w:rsidRPr="008A5AC3" w:rsidRDefault="003019BE" w:rsidP="008A5AC3">
      <w:pPr>
        <w:pStyle w:val="ListParagraph"/>
        <w:numPr>
          <w:ilvl w:val="0"/>
          <w:numId w:val="31"/>
        </w:numPr>
        <w:tabs>
          <w:tab w:val="left" w:pos="180"/>
        </w:tabs>
        <w:ind w:left="0" w:firstLine="0"/>
        <w:rPr>
          <w:rFonts w:ascii="Calibri" w:hAnsi="Calibri"/>
          <w:b w:val="0"/>
          <w:bCs/>
          <w:sz w:val="20"/>
          <w:szCs w:val="20"/>
        </w:rPr>
      </w:pPr>
      <w:r w:rsidRPr="008A5AC3">
        <w:rPr>
          <w:rFonts w:ascii="Calibri" w:hAnsi="Calibri"/>
          <w:b w:val="0"/>
          <w:bCs/>
          <w:sz w:val="20"/>
          <w:szCs w:val="20"/>
        </w:rPr>
        <w:t xml:space="preserve">Provision of standard equipment’s for vector control (sprayer pumps, insecticides, </w:t>
      </w:r>
      <w:r w:rsidR="00DC3A22" w:rsidRPr="008A5AC3">
        <w:rPr>
          <w:rFonts w:ascii="Calibri" w:hAnsi="Calibri"/>
          <w:b w:val="0"/>
          <w:bCs/>
          <w:sz w:val="20"/>
          <w:szCs w:val="20"/>
        </w:rPr>
        <w:t>larvicides, and</w:t>
      </w:r>
      <w:r w:rsidRPr="008A5AC3">
        <w:rPr>
          <w:rFonts w:ascii="Calibri" w:hAnsi="Calibri"/>
          <w:b w:val="0"/>
          <w:bCs/>
          <w:sz w:val="20"/>
          <w:szCs w:val="20"/>
        </w:rPr>
        <w:t xml:space="preserve"> thermal fog machines)</w:t>
      </w:r>
    </w:p>
    <w:p w14:paraId="737043A4" w14:textId="58B4DED1" w:rsidR="003019BE" w:rsidRPr="008A5AC3" w:rsidRDefault="003019BE" w:rsidP="008A5AC3">
      <w:pPr>
        <w:pStyle w:val="ListParagraph"/>
        <w:numPr>
          <w:ilvl w:val="0"/>
          <w:numId w:val="31"/>
        </w:numPr>
        <w:tabs>
          <w:tab w:val="left" w:pos="270"/>
        </w:tabs>
        <w:ind w:left="0" w:firstLine="0"/>
        <w:rPr>
          <w:rFonts w:ascii="Calibri" w:hAnsi="Calibri"/>
          <w:b w:val="0"/>
          <w:bCs/>
          <w:sz w:val="20"/>
          <w:szCs w:val="20"/>
        </w:rPr>
      </w:pPr>
      <w:r w:rsidRPr="008A5AC3">
        <w:rPr>
          <w:rFonts w:ascii="Calibri" w:hAnsi="Calibri"/>
          <w:b w:val="0"/>
          <w:bCs/>
          <w:sz w:val="20"/>
          <w:szCs w:val="20"/>
        </w:rPr>
        <w:t>P</w:t>
      </w:r>
      <w:r w:rsidR="008A5AC3" w:rsidRPr="008A5AC3">
        <w:rPr>
          <w:rFonts w:ascii="Calibri" w:hAnsi="Calibri"/>
          <w:b w:val="0"/>
          <w:bCs/>
          <w:sz w:val="20"/>
          <w:szCs w:val="20"/>
        </w:rPr>
        <w:t xml:space="preserve">rovision of standard medicines </w:t>
      </w:r>
    </w:p>
    <w:p w14:paraId="34DFD7F9" w14:textId="5B783E33" w:rsidR="003019BE" w:rsidRPr="00DC3A22" w:rsidRDefault="003019BE" w:rsidP="003019BE">
      <w:pPr>
        <w:rPr>
          <w:rFonts w:ascii="Calibri" w:hAnsi="Calibri"/>
          <w:b w:val="0"/>
          <w:bCs/>
          <w:sz w:val="20"/>
          <w:szCs w:val="20"/>
        </w:rPr>
      </w:pPr>
      <w:r w:rsidRPr="00DC3A22">
        <w:rPr>
          <w:rFonts w:ascii="Calibri" w:hAnsi="Calibri"/>
          <w:b w:val="0"/>
          <w:bCs/>
          <w:sz w:val="20"/>
          <w:szCs w:val="20"/>
        </w:rPr>
        <w:t>•    Provision of logistics and transportation facilities including 4WD vehicle</w:t>
      </w:r>
      <w:r w:rsidR="00775952">
        <w:rPr>
          <w:rFonts w:ascii="Calibri" w:hAnsi="Calibri"/>
          <w:b w:val="0"/>
          <w:bCs/>
          <w:sz w:val="20"/>
          <w:szCs w:val="20"/>
        </w:rPr>
        <w:t>s and</w:t>
      </w:r>
      <w:r w:rsidRPr="00DC3A22">
        <w:rPr>
          <w:rFonts w:ascii="Calibri" w:hAnsi="Calibri"/>
          <w:b w:val="0"/>
          <w:bCs/>
          <w:sz w:val="20"/>
          <w:szCs w:val="20"/>
        </w:rPr>
        <w:t xml:space="preserve"> motorbikes for remote areas </w:t>
      </w:r>
    </w:p>
    <w:p w14:paraId="0A6D4CCB" w14:textId="5212EDB9"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Strengthening border malaria surveillance system through established RDT passive posts in </w:t>
      </w:r>
      <w:r w:rsidR="00DC3A22" w:rsidRPr="00DC3A22">
        <w:rPr>
          <w:rFonts w:ascii="Calibri" w:hAnsi="Calibri"/>
          <w:b w:val="0"/>
          <w:bCs/>
          <w:sz w:val="20"/>
          <w:szCs w:val="20"/>
        </w:rPr>
        <w:t>border area</w:t>
      </w:r>
      <w:r w:rsidRPr="00DC3A22">
        <w:rPr>
          <w:rFonts w:ascii="Calibri" w:hAnsi="Calibri"/>
          <w:b w:val="0"/>
          <w:bCs/>
          <w:sz w:val="20"/>
          <w:szCs w:val="20"/>
        </w:rPr>
        <w:t xml:space="preserve"> </w:t>
      </w:r>
    </w:p>
    <w:p w14:paraId="1E27B95A" w14:textId="07111FD9"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Improvement of case finding and prompt treatment through introduction of RDT kits and expansion of malaria treatment </w:t>
      </w:r>
      <w:r w:rsidR="008A5AC3" w:rsidRPr="00DC3A22">
        <w:rPr>
          <w:rFonts w:ascii="Calibri" w:hAnsi="Calibri"/>
          <w:b w:val="0"/>
          <w:bCs/>
          <w:sz w:val="20"/>
          <w:szCs w:val="20"/>
        </w:rPr>
        <w:t>centers</w:t>
      </w:r>
    </w:p>
    <w:p w14:paraId="74FE6E9C" w14:textId="2B052EDA"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Establishment of a comprehensive M&amp;E system including Midterm review, Population bases surveys </w:t>
      </w:r>
      <w:r w:rsidR="00DC3A22" w:rsidRPr="00DC3A22">
        <w:rPr>
          <w:rFonts w:ascii="Calibri" w:hAnsi="Calibri"/>
          <w:b w:val="0"/>
          <w:bCs/>
          <w:sz w:val="20"/>
          <w:szCs w:val="20"/>
        </w:rPr>
        <w:t>and external</w:t>
      </w:r>
      <w:r w:rsidRPr="00DC3A22">
        <w:rPr>
          <w:rFonts w:ascii="Calibri" w:hAnsi="Calibri"/>
          <w:b w:val="0"/>
          <w:bCs/>
          <w:sz w:val="20"/>
          <w:szCs w:val="20"/>
        </w:rPr>
        <w:t xml:space="preserve"> evaluation of malaria labs </w:t>
      </w:r>
    </w:p>
    <w:p w14:paraId="5FE64A5C" w14:textId="2D67FB12" w:rsidR="003019BE" w:rsidRPr="00DC3A22" w:rsidRDefault="003019BE" w:rsidP="003019BE">
      <w:pPr>
        <w:rPr>
          <w:rFonts w:ascii="Calibri" w:hAnsi="Calibri"/>
          <w:b w:val="0"/>
          <w:bCs/>
          <w:sz w:val="20"/>
          <w:szCs w:val="20"/>
        </w:rPr>
      </w:pPr>
      <w:r w:rsidRPr="00DC3A22">
        <w:rPr>
          <w:rFonts w:ascii="Calibri" w:hAnsi="Calibri"/>
          <w:b w:val="0"/>
          <w:bCs/>
          <w:sz w:val="20"/>
          <w:szCs w:val="20"/>
        </w:rPr>
        <w:t>•    Good examples of communit</w:t>
      </w:r>
      <w:r w:rsidR="00775952">
        <w:rPr>
          <w:rFonts w:ascii="Calibri" w:hAnsi="Calibri"/>
          <w:b w:val="0"/>
          <w:bCs/>
          <w:sz w:val="20"/>
          <w:szCs w:val="20"/>
        </w:rPr>
        <w:t>y participation in the field (</w:t>
      </w:r>
      <w:proofErr w:type="spellStart"/>
      <w:r w:rsidR="00775952">
        <w:rPr>
          <w:rFonts w:ascii="Calibri" w:hAnsi="Calibri"/>
          <w:b w:val="0"/>
          <w:bCs/>
          <w:sz w:val="20"/>
          <w:szCs w:val="20"/>
        </w:rPr>
        <w:t>Setrii</w:t>
      </w:r>
      <w:proofErr w:type="spellEnd"/>
      <w:r w:rsidRPr="00DC3A22">
        <w:rPr>
          <w:rFonts w:ascii="Calibri" w:hAnsi="Calibri"/>
          <w:b w:val="0"/>
          <w:bCs/>
          <w:sz w:val="20"/>
          <w:szCs w:val="20"/>
        </w:rPr>
        <w:t xml:space="preserve"> women, </w:t>
      </w:r>
      <w:proofErr w:type="spellStart"/>
      <w:r w:rsidRPr="00DC3A22">
        <w:rPr>
          <w:rFonts w:ascii="Calibri" w:hAnsi="Calibri"/>
          <w:b w:val="0"/>
          <w:bCs/>
          <w:sz w:val="20"/>
          <w:szCs w:val="20"/>
        </w:rPr>
        <w:t>hamyar</w:t>
      </w:r>
      <w:proofErr w:type="spellEnd"/>
      <w:r w:rsidRPr="00DC3A22">
        <w:rPr>
          <w:rFonts w:ascii="Calibri" w:hAnsi="Calibri"/>
          <w:b w:val="0"/>
          <w:bCs/>
          <w:sz w:val="20"/>
          <w:szCs w:val="20"/>
        </w:rPr>
        <w:t xml:space="preserve"> </w:t>
      </w:r>
      <w:proofErr w:type="spellStart"/>
      <w:r w:rsidRPr="00DC3A22">
        <w:rPr>
          <w:rFonts w:ascii="Calibri" w:hAnsi="Calibri"/>
          <w:b w:val="0"/>
          <w:bCs/>
          <w:sz w:val="20"/>
          <w:szCs w:val="20"/>
        </w:rPr>
        <w:t>daneshamooz</w:t>
      </w:r>
      <w:proofErr w:type="spellEnd"/>
      <w:r w:rsidRPr="00DC3A22">
        <w:rPr>
          <w:rFonts w:ascii="Calibri" w:hAnsi="Calibri"/>
          <w:b w:val="0"/>
          <w:bCs/>
          <w:sz w:val="20"/>
          <w:szCs w:val="20"/>
        </w:rPr>
        <w:t xml:space="preserve">, </w:t>
      </w:r>
      <w:proofErr w:type="spellStart"/>
      <w:r w:rsidRPr="00DC3A22">
        <w:rPr>
          <w:rFonts w:ascii="Calibri" w:hAnsi="Calibri"/>
          <w:b w:val="0"/>
          <w:bCs/>
          <w:sz w:val="20"/>
          <w:szCs w:val="20"/>
        </w:rPr>
        <w:t>safiran</w:t>
      </w:r>
      <w:proofErr w:type="spellEnd"/>
      <w:r w:rsidRPr="00DC3A22">
        <w:rPr>
          <w:rFonts w:ascii="Calibri" w:hAnsi="Calibri"/>
          <w:b w:val="0"/>
          <w:bCs/>
          <w:sz w:val="20"/>
          <w:szCs w:val="20"/>
        </w:rPr>
        <w:t xml:space="preserve"> </w:t>
      </w:r>
      <w:proofErr w:type="spellStart"/>
      <w:r w:rsidR="00775952">
        <w:rPr>
          <w:rFonts w:ascii="Calibri" w:hAnsi="Calibri"/>
          <w:b w:val="0"/>
          <w:bCs/>
          <w:sz w:val="20"/>
          <w:szCs w:val="20"/>
        </w:rPr>
        <w:t>salamat</w:t>
      </w:r>
      <w:proofErr w:type="spellEnd"/>
      <w:r w:rsidRPr="00DC3A22">
        <w:rPr>
          <w:rFonts w:ascii="Calibri" w:hAnsi="Calibri"/>
          <w:b w:val="0"/>
          <w:bCs/>
          <w:sz w:val="20"/>
          <w:szCs w:val="20"/>
        </w:rPr>
        <w:t>)</w:t>
      </w:r>
    </w:p>
    <w:p w14:paraId="20BF96A6"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Local leaders (</w:t>
      </w:r>
      <w:proofErr w:type="spellStart"/>
      <w:r w:rsidRPr="00DC3A22">
        <w:rPr>
          <w:rFonts w:ascii="Calibri" w:hAnsi="Calibri"/>
          <w:b w:val="0"/>
          <w:bCs/>
          <w:sz w:val="20"/>
          <w:szCs w:val="20"/>
        </w:rPr>
        <w:t>shoura</w:t>
      </w:r>
      <w:proofErr w:type="spellEnd"/>
      <w:r w:rsidRPr="00DC3A22">
        <w:rPr>
          <w:rFonts w:ascii="Calibri" w:hAnsi="Calibri"/>
          <w:b w:val="0"/>
          <w:bCs/>
          <w:sz w:val="20"/>
          <w:szCs w:val="20"/>
        </w:rPr>
        <w:t>) supports on households spraying and supervision on distribution of LLINs</w:t>
      </w:r>
    </w:p>
    <w:p w14:paraId="71030F01"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Local inter-sectoral committees</w:t>
      </w:r>
    </w:p>
    <w:p w14:paraId="1D639C1E"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Integrated malaria database</w:t>
      </w:r>
    </w:p>
    <w:p w14:paraId="1168DD07" w14:textId="3DC9CB8C"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Initiation of easy to use early warning tool </w:t>
      </w:r>
      <w:r w:rsidR="008A5AC3">
        <w:rPr>
          <w:rFonts w:ascii="Calibri" w:hAnsi="Calibri"/>
          <w:b w:val="0"/>
          <w:bCs/>
          <w:sz w:val="20"/>
          <w:szCs w:val="20"/>
        </w:rPr>
        <w:t>for predicting and preventing malaria potential epidemics</w:t>
      </w:r>
    </w:p>
    <w:p w14:paraId="7EF41CDF"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Development of result oriented cost detailed operational plans for UMSs in a participative manner and that is effective tool for resource allocation based on priorities and improved efficiency of the project</w:t>
      </w:r>
    </w:p>
    <w:p w14:paraId="76049437"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Enhancement of malaria monitoring and evaluation and excellent OSDVs SCM random check</w:t>
      </w:r>
    </w:p>
    <w:p w14:paraId="28B6EFE7"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Malaria labs accreditation and quality assurance</w:t>
      </w:r>
    </w:p>
    <w:p w14:paraId="0D1E3661" w14:textId="77777777" w:rsidR="003019BE" w:rsidRPr="00DC3A22" w:rsidRDefault="003019BE" w:rsidP="008A5AC3">
      <w:pPr>
        <w:tabs>
          <w:tab w:val="left" w:pos="180"/>
        </w:tabs>
        <w:rPr>
          <w:rFonts w:ascii="Calibri" w:hAnsi="Calibri"/>
          <w:b w:val="0"/>
          <w:bCs/>
          <w:sz w:val="20"/>
          <w:szCs w:val="20"/>
        </w:rPr>
      </w:pPr>
      <w:r w:rsidRPr="00DC3A22">
        <w:rPr>
          <w:rFonts w:ascii="Calibri" w:hAnsi="Calibri"/>
          <w:b w:val="0"/>
          <w:bCs/>
          <w:sz w:val="20"/>
          <w:szCs w:val="20"/>
        </w:rPr>
        <w:t>•     Capacity building of human resources</w:t>
      </w:r>
    </w:p>
    <w:p w14:paraId="5B18E953"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Lessons learned and improvement areas</w:t>
      </w:r>
    </w:p>
    <w:p w14:paraId="65BBF6EF"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OTSS coverage was not sufficient because of delays in establishment of National Core Group for lab quality assurance</w:t>
      </w:r>
    </w:p>
    <w:p w14:paraId="76FD0A3C"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lastRenderedPageBreak/>
        <w:t xml:space="preserve">•    Community participation in RDT passive posts was not sustainable in some passive posts given reduction of malaria cases </w:t>
      </w:r>
    </w:p>
    <w:p w14:paraId="647E90B6" w14:textId="2CD984B7" w:rsidR="003019BE" w:rsidRPr="00DC3A22" w:rsidRDefault="003019BE" w:rsidP="003019BE">
      <w:pPr>
        <w:rPr>
          <w:rFonts w:ascii="Calibri" w:hAnsi="Calibri"/>
          <w:b w:val="0"/>
          <w:bCs/>
          <w:sz w:val="20"/>
          <w:szCs w:val="20"/>
        </w:rPr>
      </w:pPr>
      <w:r w:rsidRPr="00DC3A22">
        <w:rPr>
          <w:rFonts w:ascii="Calibri" w:hAnsi="Calibri"/>
          <w:b w:val="0"/>
          <w:bCs/>
          <w:sz w:val="20"/>
          <w:szCs w:val="20"/>
        </w:rPr>
        <w:t>•    The coverage and quality of Intensified case finding in some Universities of Medical Sciences were not at satisfactory level</w:t>
      </w:r>
    </w:p>
    <w:p w14:paraId="66828C21"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There are some concerns about IRS full coverage, quality and effectiveness</w:t>
      </w:r>
    </w:p>
    <w:p w14:paraId="3946AB0D"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Lack of active NGOs in the field of malaria is considered as a threat to project sustainability</w:t>
      </w:r>
    </w:p>
    <w:p w14:paraId="671CDC20"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Senior managers’ sensitivity to malaria in MOHME is diminishing concurrent with malaria burden reduction </w:t>
      </w:r>
    </w:p>
    <w:p w14:paraId="59359FA0" w14:textId="77777777" w:rsidR="003019BE" w:rsidRPr="008A5AC3" w:rsidRDefault="003019BE" w:rsidP="003019BE">
      <w:pPr>
        <w:rPr>
          <w:rFonts w:ascii="Calibri" w:hAnsi="Calibri"/>
          <w:sz w:val="20"/>
          <w:szCs w:val="20"/>
        </w:rPr>
      </w:pPr>
      <w:r w:rsidRPr="008A5AC3">
        <w:rPr>
          <w:rFonts w:ascii="Calibri" w:hAnsi="Calibri"/>
          <w:sz w:val="20"/>
          <w:szCs w:val="20"/>
        </w:rPr>
        <w:t>Recommendations</w:t>
      </w:r>
    </w:p>
    <w:p w14:paraId="79399B75" w14:textId="7EC55A35"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Focus on </w:t>
      </w:r>
      <w:r w:rsidR="008A5AC3">
        <w:rPr>
          <w:rFonts w:ascii="Calibri" w:hAnsi="Calibri"/>
          <w:b w:val="0"/>
          <w:bCs/>
          <w:sz w:val="20"/>
          <w:szCs w:val="20"/>
        </w:rPr>
        <w:t xml:space="preserve">more </w:t>
      </w:r>
      <w:r w:rsidRPr="00DC3A22">
        <w:rPr>
          <w:rFonts w:ascii="Calibri" w:hAnsi="Calibri"/>
          <w:b w:val="0"/>
          <w:bCs/>
          <w:sz w:val="20"/>
          <w:szCs w:val="20"/>
        </w:rPr>
        <w:t>advocacy rising at country and local levels</w:t>
      </w:r>
    </w:p>
    <w:p w14:paraId="320DCBA5"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Invest in community participation and facilitating NGOs involvement in field of malaria</w:t>
      </w:r>
    </w:p>
    <w:p w14:paraId="564A4165"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Strengthen the inter-sectoral cooperation with special attention on border areas</w:t>
      </w:r>
    </w:p>
    <w:p w14:paraId="79BBB254"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Keep going on the border surveillance </w:t>
      </w:r>
    </w:p>
    <w:p w14:paraId="30B53D46"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Focus on migrants and population movement </w:t>
      </w:r>
    </w:p>
    <w:p w14:paraId="33FC6A8A"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Find local solutions on illegal migrants screening for malaria</w:t>
      </w:r>
    </w:p>
    <w:p w14:paraId="75900E3D"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Enhance the maintenance system to prolong performance and efficiency of provided equipment in the project </w:t>
      </w:r>
    </w:p>
    <w:p w14:paraId="327F3FC2"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Build a knowledge transfer mechanism to share the project best practices and lessons learned</w:t>
      </w:r>
    </w:p>
    <w:p w14:paraId="56BDCA38"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Integrate current malaria database with </w:t>
      </w:r>
      <w:proofErr w:type="spellStart"/>
      <w:r w:rsidRPr="00DC3A22">
        <w:rPr>
          <w:rFonts w:ascii="Calibri" w:hAnsi="Calibri"/>
          <w:b w:val="0"/>
          <w:bCs/>
          <w:sz w:val="20"/>
          <w:szCs w:val="20"/>
        </w:rPr>
        <w:t>Samane</w:t>
      </w:r>
      <w:proofErr w:type="spellEnd"/>
      <w:r w:rsidRPr="00DC3A22">
        <w:rPr>
          <w:rFonts w:ascii="Calibri" w:hAnsi="Calibri"/>
          <w:b w:val="0"/>
          <w:bCs/>
          <w:sz w:val="20"/>
          <w:szCs w:val="20"/>
        </w:rPr>
        <w:t xml:space="preserve"> </w:t>
      </w:r>
      <w:proofErr w:type="spellStart"/>
      <w:r w:rsidRPr="00DC3A22">
        <w:rPr>
          <w:rFonts w:ascii="Calibri" w:hAnsi="Calibri"/>
          <w:b w:val="0"/>
          <w:bCs/>
          <w:sz w:val="20"/>
          <w:szCs w:val="20"/>
        </w:rPr>
        <w:t>Seeb</w:t>
      </w:r>
      <w:proofErr w:type="spellEnd"/>
      <w:r w:rsidRPr="00DC3A22">
        <w:rPr>
          <w:rFonts w:ascii="Calibri" w:hAnsi="Calibri"/>
          <w:b w:val="0"/>
          <w:bCs/>
          <w:sz w:val="20"/>
          <w:szCs w:val="20"/>
        </w:rPr>
        <w:t xml:space="preserve"> software</w:t>
      </w:r>
    </w:p>
    <w:p w14:paraId="4A03B0E4" w14:textId="465F5E65" w:rsidR="003019BE" w:rsidRPr="00DC3A22" w:rsidRDefault="003019BE" w:rsidP="00C417B1">
      <w:pPr>
        <w:rPr>
          <w:rFonts w:ascii="Calibri" w:hAnsi="Calibri"/>
          <w:b w:val="0"/>
          <w:bCs/>
          <w:sz w:val="20"/>
          <w:szCs w:val="20"/>
        </w:rPr>
      </w:pPr>
      <w:r w:rsidRPr="00DC3A22">
        <w:rPr>
          <w:rFonts w:ascii="Calibri" w:hAnsi="Calibri"/>
          <w:b w:val="0"/>
          <w:bCs/>
          <w:sz w:val="20"/>
          <w:szCs w:val="20"/>
        </w:rPr>
        <w:t xml:space="preserve">-    Benefit the opportunity of recent initiatives in health system including Health </w:t>
      </w:r>
      <w:r w:rsidR="00C417B1">
        <w:rPr>
          <w:rFonts w:ascii="Calibri" w:hAnsi="Calibri"/>
          <w:b w:val="0"/>
          <w:bCs/>
          <w:sz w:val="20"/>
          <w:szCs w:val="20"/>
        </w:rPr>
        <w:t>Reform</w:t>
      </w:r>
      <w:r w:rsidRPr="00DC3A22">
        <w:rPr>
          <w:rFonts w:ascii="Calibri" w:hAnsi="Calibri"/>
          <w:b w:val="0"/>
          <w:bCs/>
          <w:sz w:val="20"/>
          <w:szCs w:val="20"/>
        </w:rPr>
        <w:t xml:space="preserve"> Plan and Family Physician </w:t>
      </w:r>
      <w:r w:rsidR="00DC3A22" w:rsidRPr="00DC3A22">
        <w:rPr>
          <w:rFonts w:ascii="Calibri" w:hAnsi="Calibri"/>
          <w:b w:val="0"/>
          <w:bCs/>
          <w:sz w:val="20"/>
          <w:szCs w:val="20"/>
        </w:rPr>
        <w:t>Scheme and</w:t>
      </w:r>
      <w:r w:rsidRPr="00DC3A22">
        <w:rPr>
          <w:rFonts w:ascii="Calibri" w:hAnsi="Calibri"/>
          <w:b w:val="0"/>
          <w:bCs/>
          <w:sz w:val="20"/>
          <w:szCs w:val="20"/>
        </w:rPr>
        <w:t xml:space="preserve"> use </w:t>
      </w:r>
      <w:proofErr w:type="spellStart"/>
      <w:r w:rsidRPr="00DC3A22">
        <w:rPr>
          <w:rFonts w:ascii="Calibri" w:hAnsi="Calibri"/>
          <w:b w:val="0"/>
          <w:bCs/>
          <w:sz w:val="20"/>
          <w:szCs w:val="20"/>
        </w:rPr>
        <w:t>Moraghebin</w:t>
      </w:r>
      <w:proofErr w:type="spellEnd"/>
      <w:r w:rsidRPr="00DC3A22">
        <w:rPr>
          <w:rFonts w:ascii="Calibri" w:hAnsi="Calibri"/>
          <w:b w:val="0"/>
          <w:bCs/>
          <w:sz w:val="20"/>
          <w:szCs w:val="20"/>
        </w:rPr>
        <w:t xml:space="preserve"> E Salamat as new malaria </w:t>
      </w:r>
      <w:r w:rsidR="00C417B1">
        <w:rPr>
          <w:rFonts w:ascii="Calibri" w:hAnsi="Calibri"/>
          <w:b w:val="0"/>
          <w:bCs/>
          <w:sz w:val="20"/>
          <w:szCs w:val="20"/>
        </w:rPr>
        <w:t>staff</w:t>
      </w:r>
    </w:p>
    <w:p w14:paraId="0AA5FFE9" w14:textId="77777777" w:rsidR="003019BE" w:rsidRPr="00DC3A22" w:rsidRDefault="003019BE" w:rsidP="003019BE">
      <w:pPr>
        <w:rPr>
          <w:rFonts w:ascii="Calibri" w:hAnsi="Calibri"/>
          <w:b w:val="0"/>
          <w:bCs/>
          <w:sz w:val="20"/>
          <w:szCs w:val="20"/>
        </w:rPr>
      </w:pPr>
      <w:r w:rsidRPr="00DC3A22">
        <w:rPr>
          <w:rFonts w:ascii="Calibri" w:hAnsi="Calibri"/>
          <w:b w:val="0"/>
          <w:bCs/>
          <w:sz w:val="20"/>
          <w:szCs w:val="20"/>
        </w:rPr>
        <w:t xml:space="preserve">-    Procure and distribute RDTs widely throughout the country </w:t>
      </w:r>
    </w:p>
    <w:p w14:paraId="1BBF6482" w14:textId="65EE17BB" w:rsidR="003019BE" w:rsidRDefault="003019BE" w:rsidP="00E1403D">
      <w:pPr>
        <w:jc w:val="both"/>
        <w:rPr>
          <w:rFonts w:ascii="Calibri" w:hAnsi="Calibri"/>
          <w:b w:val="0"/>
          <w:bCs/>
          <w:sz w:val="20"/>
          <w:szCs w:val="20"/>
        </w:rPr>
      </w:pPr>
      <w:r w:rsidRPr="00DC3A22">
        <w:rPr>
          <w:rFonts w:ascii="Calibri" w:hAnsi="Calibri"/>
          <w:b w:val="0"/>
          <w:bCs/>
          <w:sz w:val="20"/>
          <w:szCs w:val="20"/>
        </w:rPr>
        <w:t xml:space="preserve">-    Review and retry on RDT passive posts set up with participation of Volunteers </w:t>
      </w:r>
    </w:p>
    <w:p w14:paraId="7A115179" w14:textId="3039A433" w:rsidR="00C45AFA" w:rsidRDefault="00C45AFA" w:rsidP="00E1403D">
      <w:pPr>
        <w:jc w:val="both"/>
        <w:rPr>
          <w:rFonts w:ascii="Calibri" w:hAnsi="Calibri"/>
          <w:b w:val="0"/>
          <w:bCs/>
          <w:sz w:val="20"/>
          <w:szCs w:val="20"/>
        </w:rPr>
      </w:pPr>
    </w:p>
    <w:p w14:paraId="2E5D0DDF" w14:textId="194CDB69" w:rsidR="00C45AFA" w:rsidRDefault="00C45AFA" w:rsidP="00E1403D">
      <w:pPr>
        <w:jc w:val="both"/>
        <w:rPr>
          <w:rFonts w:ascii="Calibri" w:hAnsi="Calibri"/>
          <w:b w:val="0"/>
          <w:bCs/>
          <w:sz w:val="20"/>
          <w:szCs w:val="20"/>
        </w:rPr>
      </w:pPr>
    </w:p>
    <w:p w14:paraId="348A04C4" w14:textId="77777777" w:rsidR="00C45AFA" w:rsidRPr="00DC3A22" w:rsidRDefault="00C45AFA" w:rsidP="00E1403D">
      <w:pPr>
        <w:jc w:val="both"/>
        <w:rPr>
          <w:rFonts w:ascii="Calibri" w:hAnsi="Calibri"/>
          <w:b w:val="0"/>
          <w:bCs/>
          <w:sz w:val="20"/>
          <w:szCs w:val="20"/>
        </w:rPr>
      </w:pPr>
    </w:p>
    <w:p w14:paraId="0D97F94F" w14:textId="6671BA3F" w:rsidR="00774F7F" w:rsidRPr="006325FB" w:rsidRDefault="00BF5F55" w:rsidP="00CC3FD0">
      <w:pPr>
        <w:pStyle w:val="Heading1"/>
        <w:numPr>
          <w:ilvl w:val="0"/>
          <w:numId w:val="13"/>
        </w:numPr>
      </w:pPr>
      <w:bookmarkStart w:id="11" w:name="_Toc505663538"/>
      <w:r>
        <w:lastRenderedPageBreak/>
        <w:t>Chapter One</w:t>
      </w:r>
      <w:r w:rsidR="0074497A">
        <w:t>: Introduction</w:t>
      </w:r>
      <w:bookmarkEnd w:id="11"/>
    </w:p>
    <w:p w14:paraId="1A4406F8" w14:textId="77777777" w:rsidR="00FA3F18" w:rsidRPr="006325FB" w:rsidRDefault="00865653" w:rsidP="00CC3FD0">
      <w:pPr>
        <w:pStyle w:val="Heading1"/>
        <w:numPr>
          <w:ilvl w:val="1"/>
          <w:numId w:val="13"/>
        </w:numPr>
        <w:shd w:val="clear" w:color="auto" w:fill="FFFFFF"/>
        <w:ind w:left="426"/>
        <w:rPr>
          <w:rFonts w:ascii="Calibri" w:hAnsi="Calibri"/>
          <w:sz w:val="24"/>
          <w:szCs w:val="24"/>
        </w:rPr>
      </w:pPr>
      <w:bookmarkStart w:id="12" w:name="_Toc396111239"/>
      <w:bookmarkStart w:id="13" w:name="_Toc396121484"/>
      <w:bookmarkStart w:id="14" w:name="_Toc483846711"/>
      <w:bookmarkStart w:id="15" w:name="_Toc505663539"/>
      <w:bookmarkEnd w:id="9"/>
      <w:r w:rsidRPr="006325FB">
        <w:rPr>
          <w:rFonts w:ascii="Calibri" w:hAnsi="Calibri"/>
          <w:sz w:val="24"/>
          <w:szCs w:val="24"/>
        </w:rPr>
        <w:t>Introduction</w:t>
      </w:r>
      <w:bookmarkEnd w:id="12"/>
      <w:bookmarkEnd w:id="13"/>
      <w:bookmarkEnd w:id="14"/>
      <w:bookmarkEnd w:id="15"/>
      <w:r w:rsidRPr="006325FB">
        <w:rPr>
          <w:rFonts w:ascii="Calibri" w:hAnsi="Calibri"/>
          <w:sz w:val="24"/>
          <w:szCs w:val="24"/>
        </w:rPr>
        <w:t xml:space="preserve"> </w:t>
      </w:r>
    </w:p>
    <w:p w14:paraId="38CA24D6" w14:textId="7045B1FC" w:rsidR="00C77F7A" w:rsidRPr="008A5AC3" w:rsidRDefault="001A3517" w:rsidP="001A351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8A5AC3">
        <w:rPr>
          <w:rFonts w:ascii="Calibri" w:hAnsi="Calibri" w:cs="Times New Roman"/>
          <w:b w:val="0"/>
          <w:bCs/>
          <w:sz w:val="24"/>
          <w:szCs w:val="24"/>
          <w:lang w:bidi="ar-SA"/>
        </w:rPr>
        <w:t xml:space="preserve">Malaria elimination is one of priority intended targets of the ministry of health in Iran. In this regard, the Global Fund malaria projects, (R7 and SSF malaria projects) have been designed to support the National Malaria Elimination Programme (NMEP) to achieve the intended targets. Starting 2008, The GF malaria projects have had a significant impact towards eliminating malaria. Given the SSF malaria project is approaching to be ended by September 2017, considering UNDP requirement and national request, the final evaluation of SSF malaria project for the period of 2011-2017 has been done by </w:t>
      </w:r>
      <w:proofErr w:type="spellStart"/>
      <w:r w:rsidRPr="008A5AC3">
        <w:rPr>
          <w:rFonts w:ascii="Calibri" w:hAnsi="Calibri" w:cs="Times New Roman"/>
          <w:b w:val="0"/>
          <w:bCs/>
          <w:sz w:val="24"/>
          <w:szCs w:val="24"/>
          <w:lang w:bidi="ar-SA"/>
        </w:rPr>
        <w:t>Zanjan</w:t>
      </w:r>
      <w:proofErr w:type="spellEnd"/>
      <w:r w:rsidRPr="008A5AC3">
        <w:rPr>
          <w:rFonts w:ascii="Calibri" w:hAnsi="Calibri" w:cs="Times New Roman"/>
          <w:b w:val="0"/>
          <w:bCs/>
          <w:sz w:val="24"/>
          <w:szCs w:val="24"/>
          <w:lang w:bidi="ar-SA"/>
        </w:rPr>
        <w:t xml:space="preserve"> Social Determinants of Health Research Center as an external evaluator.</w:t>
      </w:r>
    </w:p>
    <w:p w14:paraId="6A9A93B4" w14:textId="23A826B5" w:rsidR="00F4516A" w:rsidRPr="008A5AC3" w:rsidRDefault="001A3517" w:rsidP="001A351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8A5AC3">
        <w:rPr>
          <w:rFonts w:ascii="Calibri" w:hAnsi="Calibri" w:cs="Times New Roman"/>
          <w:b w:val="0"/>
          <w:bCs/>
          <w:sz w:val="24"/>
          <w:szCs w:val="24"/>
          <w:lang w:bidi="ar-SA"/>
        </w:rPr>
        <w:t xml:space="preserve">Obviously, project evaluation results can be useful for planning towards sustainability of the project and define a roadmap for the future of the national programme. In addition, it is in line with the accountability requirement. Additionally, project evaluation provides a basis for the evaluation of outcomes and </w:t>
      </w:r>
      <w:proofErr w:type="spellStart"/>
      <w:r w:rsidRPr="008A5AC3">
        <w:rPr>
          <w:rFonts w:ascii="Calibri" w:hAnsi="Calibri" w:cs="Times New Roman"/>
          <w:b w:val="0"/>
          <w:bCs/>
          <w:sz w:val="24"/>
          <w:szCs w:val="24"/>
          <w:lang w:bidi="ar-SA"/>
        </w:rPr>
        <w:t>programmes</w:t>
      </w:r>
      <w:proofErr w:type="spellEnd"/>
      <w:r w:rsidRPr="008A5AC3">
        <w:rPr>
          <w:rFonts w:ascii="Calibri" w:hAnsi="Calibri" w:cs="Times New Roman"/>
          <w:b w:val="0"/>
          <w:bCs/>
          <w:sz w:val="24"/>
          <w:szCs w:val="24"/>
          <w:lang w:bidi="ar-SA"/>
        </w:rPr>
        <w:t>, as well as it is necessary towards strategic and programmatic evaluations and for distilling lessons from experience for learning and sharing knowledge.</w:t>
      </w:r>
    </w:p>
    <w:p w14:paraId="617E92B3" w14:textId="5B8ABE4D" w:rsidR="007C7E93" w:rsidRPr="008A5AC3" w:rsidRDefault="001A3517" w:rsidP="001A351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8A5AC3">
        <w:rPr>
          <w:rFonts w:ascii="Calibri" w:hAnsi="Calibri" w:cs="Times New Roman"/>
          <w:b w:val="0"/>
          <w:bCs/>
          <w:sz w:val="24"/>
          <w:szCs w:val="24"/>
          <w:lang w:bidi="ar-SA"/>
        </w:rPr>
        <w:t>In addition to the above-mentioned benefits, the final evaluation of SSF project defined operational priorities for malaria elimination given updated situation and ongoing health reform programs. The results have been reflected in two- year operational plans of Malaria Elimination Department (MED) and University of Medical Sciences (UMS) for the period of 2017-2018.</w:t>
      </w:r>
    </w:p>
    <w:p w14:paraId="4FCEB717" w14:textId="0DE80CBF" w:rsidR="00C825F2" w:rsidRPr="008A5AC3" w:rsidRDefault="00C825F2" w:rsidP="00CC3FD0">
      <w:pPr>
        <w:pStyle w:val="Heading1"/>
        <w:numPr>
          <w:ilvl w:val="1"/>
          <w:numId w:val="13"/>
        </w:numPr>
        <w:shd w:val="clear" w:color="auto" w:fill="FFFFFF"/>
        <w:ind w:left="426"/>
        <w:rPr>
          <w:rFonts w:ascii="Calibri" w:hAnsi="Calibri"/>
          <w:sz w:val="24"/>
          <w:szCs w:val="24"/>
          <w:rtl/>
        </w:rPr>
      </w:pPr>
      <w:bookmarkStart w:id="16" w:name="_Toc505663540"/>
      <w:bookmarkStart w:id="17" w:name="_Toc396111241"/>
      <w:bookmarkStart w:id="18" w:name="_Toc396121486"/>
      <w:r w:rsidRPr="008A5AC3">
        <w:rPr>
          <w:rFonts w:ascii="Calibri" w:hAnsi="Calibri"/>
          <w:sz w:val="24"/>
          <w:szCs w:val="24"/>
        </w:rPr>
        <w:t>Background and Context</w:t>
      </w:r>
      <w:bookmarkEnd w:id="16"/>
      <w:r w:rsidRPr="008A5AC3">
        <w:rPr>
          <w:rFonts w:ascii="Calibri" w:hAnsi="Calibri"/>
          <w:sz w:val="24"/>
          <w:szCs w:val="24"/>
        </w:rPr>
        <w:t xml:space="preserve"> </w:t>
      </w:r>
    </w:p>
    <w:p w14:paraId="21654CFD" w14:textId="198CD889" w:rsidR="009B173D" w:rsidRPr="008A5AC3" w:rsidRDefault="009B173D" w:rsidP="004F1282">
      <w:pPr>
        <w:jc w:val="lowKashida"/>
        <w:rPr>
          <w:rFonts w:ascii="Calibri" w:hAnsi="Calibri" w:cs="Times New Roman"/>
          <w:b w:val="0"/>
          <w:bCs/>
          <w:sz w:val="24"/>
          <w:szCs w:val="24"/>
          <w:lang w:bidi="ar-SA"/>
        </w:rPr>
      </w:pPr>
      <w:r w:rsidRPr="00235F2D">
        <w:rPr>
          <w:rFonts w:ascii="Calibri" w:hAnsi="Calibri" w:cs="Times New Roman"/>
          <w:b w:val="0"/>
          <w:bCs/>
          <w:sz w:val="24"/>
          <w:szCs w:val="24"/>
          <w:lang w:bidi="ar-SA"/>
        </w:rPr>
        <w:t>Iran</w:t>
      </w:r>
      <w:r w:rsidR="00EF4A80" w:rsidRPr="00235F2D">
        <w:rPr>
          <w:rStyle w:val="FootnoteReference"/>
          <w:rFonts w:ascii="Calibri" w:hAnsi="Calibri" w:cs="Times New Roman"/>
          <w:b w:val="0"/>
          <w:bCs/>
          <w:sz w:val="24"/>
          <w:szCs w:val="24"/>
          <w:lang w:bidi="ar-SA"/>
        </w:rPr>
        <w:footnoteReference w:id="1"/>
      </w:r>
      <w:r w:rsidRPr="00235F2D">
        <w:rPr>
          <w:rFonts w:ascii="Calibri" w:hAnsi="Calibri" w:cs="Times New Roman"/>
          <w:b w:val="0"/>
          <w:bCs/>
          <w:sz w:val="24"/>
          <w:szCs w:val="24"/>
          <w:lang w:bidi="ar-SA"/>
        </w:rPr>
        <w:t xml:space="preserve"> is the third largest population of the region after Egypt and Pakistan, with a population about 79 million, of which around 26% inhabit in rural areas and 74% in urban settings and the annual rate of urbanization is 1.9%.   Average annual population growth rate is 1.24%. More than 1.5 million Afghans, 34,000 Iraqis and 14 thousand Pakistani are living in Iran according to official statistics. Large numbers of Afghans and Pakistanis travel to Iran in </w:t>
      </w:r>
      <w:r w:rsidR="00235F2D">
        <w:rPr>
          <w:rFonts w:ascii="Calibri" w:hAnsi="Calibri" w:cs="Times New Roman"/>
          <w:b w:val="0"/>
          <w:bCs/>
          <w:sz w:val="24"/>
          <w:szCs w:val="24"/>
          <w:lang w:bidi="ar-SA"/>
        </w:rPr>
        <w:t>the spring</w:t>
      </w:r>
      <w:r w:rsidRPr="00235F2D">
        <w:rPr>
          <w:rFonts w:ascii="Calibri" w:hAnsi="Calibri" w:cs="Times New Roman"/>
          <w:b w:val="0"/>
          <w:bCs/>
          <w:sz w:val="24"/>
          <w:szCs w:val="24"/>
          <w:lang w:bidi="ar-SA"/>
        </w:rPr>
        <w:t xml:space="preserve"> and summer to work in agriculture and construction, many of them without a permit. Life expectancy at birth is 74.6 and 72.1 years for females and males respectively. The country’s territory is divided into 31 provinces encompassing 422 districts, 1224 cities, and approximately 2566 central villages. The Per Capita GDP is estimated at USD 6977 in 2011.</w:t>
      </w:r>
    </w:p>
    <w:p w14:paraId="1A3DACEB" w14:textId="05DD38B8" w:rsidR="009B173D" w:rsidRPr="00235F2D" w:rsidRDefault="009B173D" w:rsidP="004F1282">
      <w:pPr>
        <w:jc w:val="lowKashida"/>
        <w:rPr>
          <w:rFonts w:ascii="Calibri" w:hAnsi="Calibri" w:cs="Times New Roman"/>
          <w:b w:val="0"/>
          <w:bCs/>
          <w:sz w:val="24"/>
          <w:szCs w:val="24"/>
          <w:rtl/>
          <w:lang w:bidi="ar-SA"/>
        </w:rPr>
      </w:pPr>
      <w:r w:rsidRPr="00235F2D">
        <w:rPr>
          <w:rFonts w:ascii="Calibri" w:hAnsi="Calibri" w:cs="Times New Roman"/>
          <w:b w:val="0"/>
          <w:bCs/>
          <w:sz w:val="24"/>
          <w:szCs w:val="24"/>
          <w:lang w:bidi="ar-SA"/>
        </w:rPr>
        <w:lastRenderedPageBreak/>
        <w:t>Iran has adopted a comprehensive strategy encompassing market-based reforms as reflected in the government’s 20-year vision document and the sixth five-year development plan for the 2016-2021 period</w:t>
      </w:r>
      <w:r w:rsidR="00304F86">
        <w:rPr>
          <w:rStyle w:val="FootnoteReference"/>
          <w:rFonts w:ascii="Calibri" w:hAnsi="Calibri" w:cs="Times New Roman"/>
          <w:b w:val="0"/>
          <w:bCs/>
          <w:sz w:val="24"/>
          <w:szCs w:val="24"/>
          <w:lang w:bidi="ar-SA"/>
        </w:rPr>
        <w:footnoteReference w:id="2"/>
      </w:r>
      <w:r w:rsidRPr="00235F2D">
        <w:rPr>
          <w:rFonts w:ascii="Calibri" w:hAnsi="Calibri" w:cs="Times New Roman"/>
          <w:b w:val="0"/>
          <w:bCs/>
          <w:sz w:val="24"/>
          <w:szCs w:val="24"/>
          <w:lang w:bidi="ar-SA"/>
        </w:rPr>
        <w:t>.</w:t>
      </w:r>
    </w:p>
    <w:p w14:paraId="0EF32E8C" w14:textId="35808577" w:rsidR="00C825F2" w:rsidRPr="00235F2D" w:rsidRDefault="00C825F2" w:rsidP="00CC3FD0">
      <w:pPr>
        <w:pStyle w:val="Heading1"/>
        <w:numPr>
          <w:ilvl w:val="1"/>
          <w:numId w:val="13"/>
        </w:numPr>
        <w:shd w:val="clear" w:color="auto" w:fill="FFFFFF"/>
        <w:ind w:left="426"/>
        <w:rPr>
          <w:rFonts w:ascii="Calibri" w:hAnsi="Calibri"/>
          <w:bCs w:val="0"/>
          <w:sz w:val="24"/>
          <w:szCs w:val="24"/>
        </w:rPr>
      </w:pPr>
      <w:bookmarkStart w:id="19" w:name="_Toc505663541"/>
      <w:r w:rsidRPr="00235F2D">
        <w:rPr>
          <w:rFonts w:ascii="Calibri" w:hAnsi="Calibri"/>
          <w:bCs w:val="0"/>
          <w:sz w:val="24"/>
          <w:szCs w:val="24"/>
        </w:rPr>
        <w:t>Iran Health system at a glance</w:t>
      </w:r>
      <w:bookmarkEnd w:id="19"/>
    </w:p>
    <w:p w14:paraId="30D32197" w14:textId="318C0B50" w:rsidR="005B320E" w:rsidRPr="005B320E" w:rsidRDefault="009B173D" w:rsidP="005B320E">
      <w:pPr>
        <w:jc w:val="lowKashida"/>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“The Iranian health system is based on the model of public provision of services with subsidies coming through different organizations. At the national level, MOHME is exercising the governance, policy-making, planning, financing and steering the programs. At the provincial level, the Universities of Medical Sciences and Health Services are responsible to provide health services and environmental health. At the township and rural level, a District Health Network, comprised of a district health </w:t>
      </w:r>
      <w:r w:rsidR="00235F2D" w:rsidRPr="00235F2D">
        <w:rPr>
          <w:rFonts w:ascii="Calibri" w:hAnsi="Calibri" w:cs="Times New Roman"/>
          <w:b w:val="0"/>
          <w:bCs/>
          <w:sz w:val="24"/>
          <w:szCs w:val="24"/>
          <w:lang w:bidi="ar-SA"/>
        </w:rPr>
        <w:t>centers</w:t>
      </w:r>
      <w:r w:rsidRPr="00235F2D">
        <w:rPr>
          <w:rFonts w:ascii="Calibri" w:hAnsi="Calibri" w:cs="Times New Roman"/>
          <w:b w:val="0"/>
          <w:bCs/>
          <w:sz w:val="24"/>
          <w:szCs w:val="24"/>
          <w:lang w:bidi="ar-SA"/>
        </w:rPr>
        <w:t xml:space="preserve">, urban and rural health </w:t>
      </w:r>
      <w:r w:rsidR="00235F2D" w:rsidRPr="00235F2D">
        <w:rPr>
          <w:rFonts w:ascii="Calibri" w:hAnsi="Calibri" w:cs="Times New Roman"/>
          <w:b w:val="0"/>
          <w:bCs/>
          <w:sz w:val="24"/>
          <w:szCs w:val="24"/>
          <w:lang w:bidi="ar-SA"/>
        </w:rPr>
        <w:t>centers</w:t>
      </w:r>
      <w:r w:rsidRPr="00235F2D">
        <w:rPr>
          <w:rFonts w:ascii="Calibri" w:hAnsi="Calibri" w:cs="Times New Roman"/>
          <w:b w:val="0"/>
          <w:bCs/>
          <w:sz w:val="24"/>
          <w:szCs w:val="24"/>
          <w:lang w:bidi="ar-SA"/>
        </w:rPr>
        <w:t xml:space="preserve">, health posts and health houses are charged with this responsibility. Besides the universities of medical sciences, part of the </w:t>
      </w:r>
      <w:r w:rsidR="00235F2D" w:rsidRPr="00235F2D">
        <w:rPr>
          <w:rFonts w:ascii="Calibri" w:hAnsi="Calibri" w:cs="Times New Roman"/>
          <w:b w:val="0"/>
          <w:bCs/>
          <w:sz w:val="24"/>
          <w:szCs w:val="24"/>
          <w:lang w:bidi="ar-SA"/>
        </w:rPr>
        <w:t>service</w:t>
      </w:r>
      <w:r w:rsidRPr="00235F2D">
        <w:rPr>
          <w:rFonts w:ascii="Calibri" w:hAnsi="Calibri" w:cs="Times New Roman"/>
          <w:b w:val="0"/>
          <w:bCs/>
          <w:sz w:val="24"/>
          <w:szCs w:val="24"/>
          <w:lang w:bidi="ar-SA"/>
        </w:rPr>
        <w:t xml:space="preserve"> is provided by insurance companies and the Social Welfare Organization’s provincial and district units. The peripheral units (health houses/rural health </w:t>
      </w:r>
      <w:r w:rsidR="00235F2D" w:rsidRPr="00235F2D">
        <w:rPr>
          <w:rFonts w:ascii="Calibri" w:hAnsi="Calibri" w:cs="Times New Roman"/>
          <w:b w:val="0"/>
          <w:bCs/>
          <w:sz w:val="24"/>
          <w:szCs w:val="24"/>
          <w:lang w:bidi="ar-SA"/>
        </w:rPr>
        <w:t>centers</w:t>
      </w:r>
      <w:r w:rsidRPr="00235F2D">
        <w:rPr>
          <w:rFonts w:ascii="Calibri" w:hAnsi="Calibri" w:cs="Times New Roman"/>
          <w:b w:val="0"/>
          <w:bCs/>
          <w:sz w:val="24"/>
          <w:szCs w:val="24"/>
          <w:lang w:bidi="ar-SA"/>
        </w:rPr>
        <w:t>) offer health services free of charge. In other units, the patients avail themselves of the services they need by paying a minimal amount. Iran has a very large network of community-based health workers (</w:t>
      </w:r>
      <w:proofErr w:type="spellStart"/>
      <w:r w:rsidRPr="00235F2D">
        <w:rPr>
          <w:rFonts w:ascii="Calibri" w:hAnsi="Calibri" w:cs="Times New Roman"/>
          <w:b w:val="0"/>
          <w:bCs/>
          <w:sz w:val="24"/>
          <w:szCs w:val="24"/>
          <w:lang w:bidi="ar-SA"/>
        </w:rPr>
        <w:t>Behrvaz</w:t>
      </w:r>
      <w:proofErr w:type="spellEnd"/>
      <w:r w:rsidRPr="00235F2D">
        <w:rPr>
          <w:rFonts w:ascii="Calibri" w:hAnsi="Calibri" w:cs="Times New Roman"/>
          <w:b w:val="0"/>
          <w:bCs/>
          <w:sz w:val="24"/>
          <w:szCs w:val="24"/>
          <w:lang w:bidi="ar-SA"/>
        </w:rPr>
        <w:t>).  In 2014, a series of reforms, called the Health Transformation Plan was launched in the health system of Iran in a stepwise process. HTP was mainly based on the fifth 5-year health development national strategies (2011- 2016). It included different interventions to increase population coverage of basic health insurance, increase the quality of care in the Ministry of Health and Medical Education (</w:t>
      </w:r>
      <w:proofErr w:type="spellStart"/>
      <w:r w:rsidRPr="00235F2D">
        <w:rPr>
          <w:rFonts w:ascii="Calibri" w:hAnsi="Calibri" w:cs="Times New Roman"/>
          <w:b w:val="0"/>
          <w:bCs/>
          <w:sz w:val="24"/>
          <w:szCs w:val="24"/>
          <w:lang w:bidi="ar-SA"/>
        </w:rPr>
        <w:t>MoHME</w:t>
      </w:r>
      <w:proofErr w:type="spellEnd"/>
      <w:r w:rsidRPr="00235F2D">
        <w:rPr>
          <w:rFonts w:ascii="Calibri" w:hAnsi="Calibri" w:cs="Times New Roman"/>
          <w:b w:val="0"/>
          <w:bCs/>
          <w:sz w:val="24"/>
          <w:szCs w:val="24"/>
          <w:lang w:bidi="ar-SA"/>
        </w:rPr>
        <w:t xml:space="preserve">) affiliated hospitals, reduce out-of-pocket (OOP) payments for inpatient services, increase the quality of primary </w:t>
      </w:r>
      <w:r w:rsidR="00235F2D" w:rsidRPr="00235F2D">
        <w:rPr>
          <w:rFonts w:ascii="Calibri" w:hAnsi="Calibri" w:cs="Times New Roman"/>
          <w:b w:val="0"/>
          <w:bCs/>
          <w:sz w:val="24"/>
          <w:szCs w:val="24"/>
          <w:lang w:bidi="ar-SA"/>
        </w:rPr>
        <w:t>health care</w:t>
      </w:r>
      <w:r w:rsidRPr="00235F2D">
        <w:rPr>
          <w:rFonts w:ascii="Calibri" w:hAnsi="Calibri" w:cs="Times New Roman"/>
          <w:b w:val="0"/>
          <w:bCs/>
          <w:sz w:val="24"/>
          <w:szCs w:val="24"/>
          <w:lang w:bidi="ar-SA"/>
        </w:rPr>
        <w:t xml:space="preserve">. The Ministry of Health and Medical Education (MOHME) is responsible for primary, secondary and tertiary healthcare, education and training of specialized workforces in all medical and paramedical areas. It is in charge of policy-making, planning, finance and leading implementation of health program strategies at national level. At the provincial level, the universities of medical sciences (UMSs) are in charge of health and medical service delivery, medical education and training of specialized workforces. Health services to the target population are provided by rural and urban health </w:t>
      </w:r>
      <w:r w:rsidR="00235F2D" w:rsidRPr="00235F2D">
        <w:rPr>
          <w:rFonts w:ascii="Calibri" w:hAnsi="Calibri" w:cs="Times New Roman"/>
          <w:b w:val="0"/>
          <w:bCs/>
          <w:sz w:val="24"/>
          <w:szCs w:val="24"/>
          <w:lang w:bidi="ar-SA"/>
        </w:rPr>
        <w:t>centers</w:t>
      </w:r>
      <w:r w:rsidRPr="00235F2D">
        <w:rPr>
          <w:rFonts w:ascii="Calibri" w:hAnsi="Calibri" w:cs="Times New Roman"/>
          <w:b w:val="0"/>
          <w:bCs/>
          <w:sz w:val="24"/>
          <w:szCs w:val="24"/>
          <w:lang w:bidi="ar-SA"/>
        </w:rPr>
        <w:t xml:space="preserve">, health posts, health houses and hospitals. These are supervised by District Health Centers, which are under UMS direction. Public health care and services are provided through a network that starts at primary care </w:t>
      </w:r>
      <w:r w:rsidR="00235F2D" w:rsidRPr="00235F2D">
        <w:rPr>
          <w:rFonts w:ascii="Calibri" w:hAnsi="Calibri" w:cs="Times New Roman"/>
          <w:b w:val="0"/>
          <w:bCs/>
          <w:sz w:val="24"/>
          <w:szCs w:val="24"/>
          <w:lang w:bidi="ar-SA"/>
        </w:rPr>
        <w:t>centers</w:t>
      </w:r>
      <w:r w:rsidRPr="00235F2D">
        <w:rPr>
          <w:rFonts w:ascii="Calibri" w:hAnsi="Calibri" w:cs="Times New Roman"/>
          <w:b w:val="0"/>
          <w:bCs/>
          <w:sz w:val="24"/>
          <w:szCs w:val="24"/>
          <w:lang w:bidi="ar-SA"/>
        </w:rPr>
        <w:t xml:space="preserve"> in villages and goes through secondary and tertiary level hospitals in larger cities. Such public services are provided with either for free or at subsidized rates in public facilities. The private sector is well developed, present in all parts of the </w:t>
      </w:r>
      <w:r w:rsidRPr="00235F2D">
        <w:rPr>
          <w:rFonts w:ascii="Calibri" w:hAnsi="Calibri" w:cs="Times New Roman"/>
          <w:b w:val="0"/>
          <w:bCs/>
          <w:sz w:val="24"/>
          <w:szCs w:val="24"/>
          <w:lang w:bidi="ar-SA"/>
        </w:rPr>
        <w:lastRenderedPageBreak/>
        <w:t>country and playing a significant role in providing care and treatment</w:t>
      </w:r>
      <w:r w:rsidR="00EF4A80" w:rsidRPr="00235F2D">
        <w:rPr>
          <w:rFonts w:ascii="Calibri" w:hAnsi="Calibri" w:cs="Times New Roman"/>
          <w:b w:val="0"/>
          <w:bCs/>
          <w:sz w:val="24"/>
          <w:szCs w:val="24"/>
          <w:lang w:bidi="ar-SA"/>
        </w:rPr>
        <w:t>”</w:t>
      </w:r>
      <w:r w:rsidR="00EF4A80" w:rsidRPr="00235F2D">
        <w:rPr>
          <w:rStyle w:val="FootnoteReference"/>
          <w:rFonts w:ascii="Calibri" w:hAnsi="Calibri" w:cs="Times New Roman"/>
          <w:b w:val="0"/>
          <w:bCs/>
          <w:sz w:val="24"/>
          <w:szCs w:val="24"/>
          <w:lang w:bidi="ar-SA"/>
        </w:rPr>
        <w:footnoteReference w:id="3"/>
      </w:r>
      <w:r w:rsidRPr="00235F2D">
        <w:rPr>
          <w:rFonts w:ascii="Calibri" w:hAnsi="Calibri" w:cs="Times New Roman"/>
          <w:b w:val="0"/>
          <w:bCs/>
          <w:sz w:val="24"/>
          <w:szCs w:val="24"/>
          <w:lang w:bidi="ar-SA"/>
        </w:rPr>
        <w:t xml:space="preserve">. </w:t>
      </w:r>
      <w:r w:rsidR="005B320E" w:rsidRPr="00235F2D">
        <w:rPr>
          <w:rFonts w:ascii="Calibri" w:hAnsi="Calibri" w:cs="Times New Roman"/>
          <w:b w:val="0"/>
          <w:bCs/>
          <w:sz w:val="24"/>
          <w:szCs w:val="24"/>
          <w:lang w:bidi="ar-SA"/>
        </w:rPr>
        <w:t>Non-governmental organizations working in the health sector are especially active in HIV/AIDS and non-communicable diseases, however active community-based organizations that are active on malaria are rare.</w:t>
      </w:r>
    </w:p>
    <w:p w14:paraId="22ECE402" w14:textId="1141097A" w:rsidR="005B320E" w:rsidRPr="00235F2D" w:rsidRDefault="005B320E" w:rsidP="005B320E">
      <w:pPr>
        <w:jc w:val="lowKashida"/>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Below figure shows the </w:t>
      </w:r>
      <w:r w:rsidR="00235F2D" w:rsidRPr="00235F2D">
        <w:rPr>
          <w:rFonts w:ascii="Calibri" w:hAnsi="Calibri" w:cs="Times New Roman"/>
          <w:b w:val="0"/>
          <w:bCs/>
          <w:sz w:val="24"/>
          <w:szCs w:val="24"/>
          <w:lang w:bidi="ar-SA"/>
        </w:rPr>
        <w:t>Organogram</w:t>
      </w:r>
      <w:r w:rsidRPr="00235F2D">
        <w:rPr>
          <w:rFonts w:ascii="Calibri" w:hAnsi="Calibri" w:cs="Times New Roman"/>
          <w:b w:val="0"/>
          <w:bCs/>
          <w:sz w:val="24"/>
          <w:szCs w:val="24"/>
          <w:lang w:bidi="ar-SA"/>
        </w:rPr>
        <w:t xml:space="preserve"> of the medical universities in relation to malaria service delivery in Iran:</w:t>
      </w:r>
    </w:p>
    <w:p w14:paraId="46765E68" w14:textId="7DA77029" w:rsidR="00F72EDC" w:rsidRDefault="00F72EDC" w:rsidP="00F72EDC">
      <w:pPr>
        <w:jc w:val="lowKashida"/>
        <w:rPr>
          <w:rFonts w:ascii="Calibri" w:hAnsi="Calibri" w:cs="Times New Roman"/>
          <w:b w:val="0"/>
          <w:bCs/>
          <w:sz w:val="24"/>
          <w:szCs w:val="24"/>
          <w:lang w:bidi="ar-SA"/>
        </w:rPr>
      </w:pPr>
    </w:p>
    <w:p w14:paraId="479BC76F" w14:textId="33DA92A1" w:rsidR="00CE6E52" w:rsidRPr="006325FB" w:rsidRDefault="00CE6E52" w:rsidP="00F72EDC">
      <w:pPr>
        <w:rPr>
          <w:rFonts w:ascii="Calibri" w:hAnsi="Calibri" w:cs="Times New Roman"/>
          <w:b w:val="0"/>
          <w:bCs/>
          <w:sz w:val="24"/>
          <w:szCs w:val="24"/>
          <w:lang w:bidi="ar-SA"/>
        </w:rPr>
      </w:pPr>
      <w:r w:rsidRPr="006325FB">
        <w:rPr>
          <w:rFonts w:ascii="Calibri" w:hAnsi="Calibri" w:cs="Calibri"/>
          <w:sz w:val="24"/>
          <w:szCs w:val="24"/>
          <w:lang w:bidi="ar-SA"/>
        </w:rPr>
        <w:object w:dxaOrig="7202" w:dyaOrig="5399" w14:anchorId="5C942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37pt" o:ole="">
            <v:imagedata r:id="rId9" o:title=""/>
          </v:shape>
          <o:OLEObject Type="Embed" ProgID="PowerPoint.Slide.12" ShapeID="_x0000_i1025" DrawAspect="Content" ObjectID="_1588007315" r:id="rId10"/>
        </w:object>
      </w:r>
    </w:p>
    <w:p w14:paraId="3E3ED480" w14:textId="77777777" w:rsidR="00A52719" w:rsidRPr="006325FB" w:rsidRDefault="001D5D6D" w:rsidP="001D5D6D">
      <w:pPr>
        <w:pStyle w:val="Caption"/>
        <w:jc w:val="both"/>
        <w:rPr>
          <w:rFonts w:ascii="Calibri" w:hAnsi="Calibri" w:cs="Times New Roman"/>
          <w:sz w:val="24"/>
          <w:szCs w:val="24"/>
          <w:lang w:bidi="ar-SA"/>
        </w:rPr>
      </w:pPr>
      <w:bookmarkStart w:id="20" w:name="_Toc505664377"/>
      <w:r>
        <w:t xml:space="preserve">Figure </w:t>
      </w:r>
      <w:fldSimple w:instr=" SEQ Figure \* ARABIC ">
        <w:r w:rsidR="002A245C">
          <w:rPr>
            <w:noProof/>
          </w:rPr>
          <w:t>1</w:t>
        </w:r>
      </w:fldSimple>
      <w:r>
        <w:t xml:space="preserve">: </w:t>
      </w:r>
      <w:r w:rsidR="00A52719" w:rsidRPr="00CC5E50">
        <w:t>The organogram of the medical universities in relation with malaria service delivery</w:t>
      </w:r>
      <w:bookmarkEnd w:id="20"/>
    </w:p>
    <w:p w14:paraId="0B6B10EA" w14:textId="77777777" w:rsidR="005A6EF3" w:rsidRPr="006325FB" w:rsidRDefault="005A6EF3" w:rsidP="00D17A40">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25748F64" w14:textId="77777777" w:rsidR="00FA3F18" w:rsidRPr="002F0267" w:rsidRDefault="00190314" w:rsidP="00CC3FD0">
      <w:pPr>
        <w:pStyle w:val="Heading1"/>
        <w:numPr>
          <w:ilvl w:val="1"/>
          <w:numId w:val="13"/>
        </w:numPr>
        <w:shd w:val="clear" w:color="auto" w:fill="FFFFFF"/>
        <w:ind w:left="426"/>
        <w:rPr>
          <w:rFonts w:ascii="Calibri" w:hAnsi="Calibri"/>
          <w:bCs w:val="0"/>
          <w:sz w:val="24"/>
          <w:szCs w:val="24"/>
        </w:rPr>
      </w:pPr>
      <w:bookmarkStart w:id="21" w:name="_Toc483846716"/>
      <w:bookmarkStart w:id="22" w:name="_Toc505663542"/>
      <w:r w:rsidRPr="002F0267">
        <w:rPr>
          <w:rFonts w:ascii="Calibri" w:hAnsi="Calibri"/>
          <w:bCs w:val="0"/>
          <w:sz w:val="24"/>
          <w:szCs w:val="24"/>
        </w:rPr>
        <w:t xml:space="preserve">Malaria Epidemiology </w:t>
      </w:r>
      <w:r w:rsidR="00FA3F18" w:rsidRPr="002F0267">
        <w:rPr>
          <w:rFonts w:ascii="Calibri" w:hAnsi="Calibri"/>
          <w:bCs w:val="0"/>
          <w:sz w:val="24"/>
          <w:szCs w:val="24"/>
        </w:rPr>
        <w:t>in Iran</w:t>
      </w:r>
      <w:bookmarkEnd w:id="17"/>
      <w:bookmarkEnd w:id="18"/>
      <w:bookmarkEnd w:id="21"/>
      <w:bookmarkEnd w:id="22"/>
      <w:r w:rsidR="00FA3F18" w:rsidRPr="002F0267">
        <w:rPr>
          <w:rFonts w:ascii="Calibri" w:hAnsi="Calibri"/>
          <w:bCs w:val="0"/>
          <w:sz w:val="24"/>
          <w:szCs w:val="24"/>
        </w:rPr>
        <w:t xml:space="preserve"> </w:t>
      </w:r>
    </w:p>
    <w:p w14:paraId="1FEB9A6E" w14:textId="0A4509E2" w:rsidR="009B173D" w:rsidRPr="009B173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Malaria elimination is one of priority intended targets of the ministry of health in Iran that is endorsed by the High Council for Health and Food Security of Iran. Fortunately, due to conducted elimination </w:t>
      </w:r>
      <w:r w:rsidR="00235F2D">
        <w:rPr>
          <w:rFonts w:ascii="Calibri" w:hAnsi="Calibri" w:cs="Times New Roman"/>
          <w:b w:val="0"/>
          <w:bCs/>
          <w:sz w:val="24"/>
          <w:szCs w:val="24"/>
          <w:lang w:bidi="ar-SA"/>
        </w:rPr>
        <w:t>program</w:t>
      </w:r>
      <w:r w:rsidRPr="00235F2D">
        <w:rPr>
          <w:rFonts w:ascii="Calibri" w:hAnsi="Calibri" w:cs="Times New Roman"/>
          <w:b w:val="0"/>
          <w:bCs/>
          <w:sz w:val="24"/>
          <w:szCs w:val="24"/>
          <w:lang w:bidi="ar-SA"/>
        </w:rPr>
        <w:t xml:space="preserve"> malaria has declined steeply in Iran over the recent years. At present malaria transmission is limited to a few foci and majority of malaria cases are reported from </w:t>
      </w:r>
      <w:proofErr w:type="spellStart"/>
      <w:r w:rsidRPr="00235F2D">
        <w:rPr>
          <w:rFonts w:ascii="Calibri" w:hAnsi="Calibri" w:cs="Times New Roman"/>
          <w:b w:val="0"/>
          <w:bCs/>
          <w:sz w:val="24"/>
          <w:szCs w:val="24"/>
          <w:lang w:bidi="ar-SA"/>
        </w:rPr>
        <w:t>Sistan</w:t>
      </w:r>
      <w:proofErr w:type="spellEnd"/>
      <w:r w:rsidRPr="00235F2D">
        <w:rPr>
          <w:rFonts w:ascii="Calibri" w:hAnsi="Calibri" w:cs="Times New Roman"/>
          <w:b w:val="0"/>
          <w:bCs/>
          <w:sz w:val="24"/>
          <w:szCs w:val="24"/>
          <w:lang w:bidi="ar-SA"/>
        </w:rPr>
        <w:t xml:space="preserve"> and Baluchistan, Bushehr, </w:t>
      </w:r>
      <w:proofErr w:type="spellStart"/>
      <w:r w:rsidRPr="00235F2D">
        <w:rPr>
          <w:rFonts w:ascii="Calibri" w:hAnsi="Calibri" w:cs="Times New Roman"/>
          <w:b w:val="0"/>
          <w:bCs/>
          <w:sz w:val="24"/>
          <w:szCs w:val="24"/>
          <w:lang w:bidi="ar-SA"/>
        </w:rPr>
        <w:t>Hormozgan</w:t>
      </w:r>
      <w:proofErr w:type="spellEnd"/>
      <w:r w:rsidRPr="00235F2D">
        <w:rPr>
          <w:rFonts w:ascii="Calibri" w:hAnsi="Calibri" w:cs="Times New Roman"/>
          <w:b w:val="0"/>
          <w:bCs/>
          <w:sz w:val="24"/>
          <w:szCs w:val="24"/>
          <w:lang w:bidi="ar-SA"/>
        </w:rPr>
        <w:t>, Kerman and Fars provinces.</w:t>
      </w:r>
      <w:r w:rsidRPr="009B173D">
        <w:rPr>
          <w:rFonts w:ascii="Calibri" w:hAnsi="Calibri" w:cs="Times New Roman"/>
          <w:b w:val="0"/>
          <w:bCs/>
          <w:sz w:val="24"/>
          <w:szCs w:val="24"/>
          <w:lang w:bidi="ar-SA"/>
        </w:rPr>
        <w:t xml:space="preserve"> </w:t>
      </w:r>
    </w:p>
    <w:p w14:paraId="5472B63D" w14:textId="1351C7A4" w:rsidR="00CC63FE" w:rsidRPr="00235F2D" w:rsidRDefault="009B173D" w:rsidP="00B80BA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In Iran, the transmission seasons last 8-9 months as two peaks depending on the area, the first occurs in the period of Feb-</w:t>
      </w:r>
      <w:r w:rsidR="00B80BAD" w:rsidRPr="00235F2D">
        <w:rPr>
          <w:rFonts w:ascii="Calibri" w:hAnsi="Calibri" w:cs="Times New Roman"/>
          <w:b w:val="0"/>
          <w:bCs/>
          <w:sz w:val="24"/>
          <w:szCs w:val="24"/>
          <w:lang w:bidi="ar-SA"/>
        </w:rPr>
        <w:t xml:space="preserve">May and the second in Jul-Oct. </w:t>
      </w:r>
    </w:p>
    <w:p w14:paraId="4FC61DB9" w14:textId="77777777" w:rsidR="00DD16B7" w:rsidRPr="00235F2D" w:rsidRDefault="00A7212F" w:rsidP="004A169D">
      <w:pPr>
        <w:shd w:val="clear" w:color="auto" w:fill="FFFFFF"/>
        <w:autoSpaceDE w:val="0"/>
        <w:autoSpaceDN w:val="0"/>
        <w:adjustRightInd w:val="0"/>
        <w:spacing w:after="0"/>
        <w:rPr>
          <w:rFonts w:ascii="Calibri" w:eastAsia="Times New Roman" w:hAnsi="Calibri" w:cs="OfficinaSans-Book"/>
          <w:b w:val="0"/>
          <w:bCs/>
          <w:sz w:val="24"/>
          <w:szCs w:val="24"/>
          <w:lang w:val="en-GB" w:bidi="ar-SA"/>
        </w:rPr>
      </w:pPr>
      <w:r w:rsidRPr="00235F2D">
        <w:rPr>
          <w:rFonts w:ascii="Calibri" w:hAnsi="Calibri"/>
          <w:b w:val="0"/>
          <w:bCs/>
          <w:noProof/>
          <w:sz w:val="24"/>
          <w:szCs w:val="24"/>
          <w:lang w:bidi="ar-SA"/>
        </w:rPr>
        <w:lastRenderedPageBreak/>
        <mc:AlternateContent>
          <mc:Choice Requires="wps">
            <w:drawing>
              <wp:anchor distT="0" distB="0" distL="114300" distR="114300" simplePos="0" relativeHeight="251656704" behindDoc="0" locked="0" layoutInCell="1" allowOverlap="1" wp14:anchorId="3AF1CE61" wp14:editId="69873C5F">
                <wp:simplePos x="0" y="0"/>
                <wp:positionH relativeFrom="column">
                  <wp:posOffset>1328420</wp:posOffset>
                </wp:positionH>
                <wp:positionV relativeFrom="paragraph">
                  <wp:posOffset>144145</wp:posOffset>
                </wp:positionV>
                <wp:extent cx="2915920" cy="40767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07670"/>
                        </a:xfrm>
                        <a:prstGeom prst="rect">
                          <a:avLst/>
                        </a:prstGeom>
                        <a:solidFill>
                          <a:srgbClr val="FFFFFF"/>
                        </a:solidFill>
                        <a:ln w="9525">
                          <a:noFill/>
                          <a:miter lim="800000"/>
                          <a:headEnd/>
                          <a:tailEnd/>
                        </a:ln>
                      </wps:spPr>
                      <wps:txbx>
                        <w:txbxContent>
                          <w:p w14:paraId="0235D486" w14:textId="77777777" w:rsidR="00775952" w:rsidRDefault="00775952" w:rsidP="00DD16B7">
                            <w:pPr>
                              <w:rPr>
                                <w:rFonts w:ascii="Candara" w:hAnsi="Candara" w:cs="Arial"/>
                                <w:sz w:val="32"/>
                                <w:szCs w:val="32"/>
                              </w:rPr>
                            </w:pPr>
                            <w:r>
                              <w:rPr>
                                <w:rFonts w:ascii="Candara" w:hAnsi="Candara" w:cs="Arial"/>
                                <w:b w:val="0"/>
                                <w:bCs/>
                                <w:sz w:val="32"/>
                                <w:szCs w:val="32"/>
                              </w:rPr>
                              <w:t>Malaria Stratification,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1CE61" id="_x0000_t202" coordsize="21600,21600" o:spt="202" path="m,l,21600r21600,l21600,xe">
                <v:stroke joinstyle="miter"/>
                <v:path gradientshapeok="t" o:connecttype="rect"/>
              </v:shapetype>
              <v:shape id="Text Box 15" o:spid="_x0000_s1026" type="#_x0000_t202" style="position:absolute;margin-left:104.6pt;margin-top:11.35pt;width:229.6pt;height:3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RHwIAAB0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" stroked="f">
                <v:textbox>
                  <w:txbxContent>
                    <w:p w14:paraId="0235D486" w14:textId="77777777" w:rsidR="00775952" w:rsidRDefault="00775952" w:rsidP="00DD16B7">
                      <w:pPr>
                        <w:rPr>
                          <w:rFonts w:ascii="Candara" w:hAnsi="Candara" w:cs="Arial"/>
                          <w:sz w:val="32"/>
                          <w:szCs w:val="32"/>
                        </w:rPr>
                      </w:pPr>
                      <w:r>
                        <w:rPr>
                          <w:rFonts w:ascii="Candara" w:hAnsi="Candara" w:cs="Arial"/>
                          <w:b w:val="0"/>
                          <w:bCs/>
                          <w:sz w:val="32"/>
                          <w:szCs w:val="32"/>
                        </w:rPr>
                        <w:t>Malaria Stratification, 2012</w:t>
                      </w:r>
                    </w:p>
                  </w:txbxContent>
                </v:textbox>
              </v:shape>
            </w:pict>
          </mc:Fallback>
        </mc:AlternateContent>
      </w:r>
      <w:r w:rsidR="007453B3" w:rsidRPr="00235F2D">
        <w:rPr>
          <w:rFonts w:ascii="Calibri" w:eastAsia="Times New Roman" w:hAnsi="Calibri" w:cs="Times New Roman"/>
          <w:noProof/>
          <w:sz w:val="24"/>
          <w:szCs w:val="24"/>
          <w:lang w:bidi="ar-SA"/>
        </w:rPr>
        <w:drawing>
          <wp:inline distT="0" distB="0" distL="0" distR="0" wp14:anchorId="04240040" wp14:editId="742A54C3">
            <wp:extent cx="5067300" cy="288480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t="4041" b="9682"/>
                    <a:stretch>
                      <a:fillRect/>
                    </a:stretch>
                  </pic:blipFill>
                  <pic:spPr bwMode="auto">
                    <a:xfrm>
                      <a:off x="0" y="0"/>
                      <a:ext cx="5067300" cy="2884805"/>
                    </a:xfrm>
                    <a:prstGeom prst="rect">
                      <a:avLst/>
                    </a:prstGeom>
                    <a:noFill/>
                    <a:ln>
                      <a:noFill/>
                    </a:ln>
                  </pic:spPr>
                </pic:pic>
              </a:graphicData>
            </a:graphic>
          </wp:inline>
        </w:drawing>
      </w:r>
    </w:p>
    <w:p w14:paraId="7E6F1AB2" w14:textId="77777777" w:rsidR="00DD16B7" w:rsidRPr="006325FB" w:rsidRDefault="001D5D6D" w:rsidP="001D5D6D">
      <w:pPr>
        <w:pStyle w:val="Caption"/>
        <w:rPr>
          <w:rFonts w:ascii="Calibri" w:eastAsia="Times New Roman" w:hAnsi="Calibri" w:cs="OfficinaSans-Book"/>
          <w:b/>
          <w:sz w:val="24"/>
          <w:szCs w:val="24"/>
          <w:lang w:val="en-GB" w:bidi="ar-SA"/>
        </w:rPr>
      </w:pPr>
      <w:bookmarkStart w:id="23" w:name="_Toc505664378"/>
      <w:r w:rsidRPr="00235F2D">
        <w:t xml:space="preserve">Figure </w:t>
      </w:r>
      <w:fldSimple w:instr=" SEQ Figure \* ARABIC ">
        <w:r w:rsidR="002A245C" w:rsidRPr="00235F2D">
          <w:rPr>
            <w:noProof/>
          </w:rPr>
          <w:t>2</w:t>
        </w:r>
      </w:fldSimple>
      <w:r w:rsidR="00DD16B7" w:rsidRPr="00235F2D">
        <w:t>Malaria stratification based on 2012 data. Legend: See text</w:t>
      </w:r>
      <w:r w:rsidR="00DD16B7" w:rsidRPr="00235F2D">
        <w:rPr>
          <w:rFonts w:ascii="Calibri" w:eastAsia="Times New Roman" w:hAnsi="Calibri" w:cs="OfficinaSans-Book"/>
          <w:sz w:val="24"/>
          <w:szCs w:val="24"/>
          <w:lang w:val="en-GB" w:bidi="ar-SA"/>
        </w:rPr>
        <w:t>.</w:t>
      </w:r>
      <w:bookmarkEnd w:id="23"/>
      <w:r w:rsidR="00DD16B7" w:rsidRPr="006325FB">
        <w:rPr>
          <w:rFonts w:ascii="Calibri" w:eastAsia="Times New Roman" w:hAnsi="Calibri" w:cs="OfficinaSans-Book"/>
          <w:sz w:val="24"/>
          <w:szCs w:val="24"/>
          <w:lang w:val="en-GB" w:bidi="ar-SA"/>
        </w:rPr>
        <w:t xml:space="preserve"> </w:t>
      </w:r>
    </w:p>
    <w:p w14:paraId="07600C5D" w14:textId="77777777" w:rsidR="00DD16B7" w:rsidRPr="006325FB" w:rsidRDefault="00DD16B7" w:rsidP="00D17A40">
      <w:pPr>
        <w:shd w:val="clear" w:color="auto" w:fill="FFFFFF"/>
        <w:tabs>
          <w:tab w:val="left" w:pos="142"/>
        </w:tabs>
        <w:spacing w:after="0"/>
        <w:jc w:val="both"/>
        <w:rPr>
          <w:rFonts w:ascii="Calibri" w:eastAsia="Times New Roman" w:hAnsi="Calibri" w:cs="OfficinaSans-Book"/>
          <w:b w:val="0"/>
          <w:bCs/>
          <w:sz w:val="24"/>
          <w:szCs w:val="24"/>
          <w:lang w:val="en-GB" w:bidi="ar-SA"/>
        </w:rPr>
      </w:pPr>
    </w:p>
    <w:p w14:paraId="078C9C4A" w14:textId="77777777" w:rsidR="009B173D" w:rsidRPr="009B173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The I.R. Iran is divided into 31 provinces and 402 districts. The distribution of malaria in 2012 is shown in Fig. 2. The map is based on the risk stratification of the Iranian NMEP: </w:t>
      </w:r>
    </w:p>
    <w:p w14:paraId="38547DED" w14:textId="77777777" w:rsidR="009B173D" w:rsidRPr="00235F2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Zone B: Districts with malaria transmission.</w:t>
      </w:r>
    </w:p>
    <w:p w14:paraId="1C6FCC09" w14:textId="77777777" w:rsidR="009B173D" w:rsidRPr="009B173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Zone A: Districts with imported cases and risk of reintroduction. It is divided in: </w:t>
      </w:r>
    </w:p>
    <w:p w14:paraId="07F32E12" w14:textId="77777777" w:rsidR="009B173D" w:rsidRPr="00235F2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Zone A-HR (High Risk of reintroduction due to high receptivity) </w:t>
      </w:r>
    </w:p>
    <w:p w14:paraId="173B0FE1" w14:textId="77777777" w:rsidR="009B173D" w:rsidRPr="00235F2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 xml:space="preserve">Zone A-LR (Low-Risk areas). </w:t>
      </w:r>
    </w:p>
    <w:p w14:paraId="4FDCEC13" w14:textId="77777777" w:rsidR="009B173D" w:rsidRPr="00235F2D" w:rsidRDefault="009B173D" w:rsidP="009B173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35F2D">
        <w:rPr>
          <w:rFonts w:ascii="Calibri" w:hAnsi="Calibri" w:cs="Times New Roman"/>
          <w:b w:val="0"/>
          <w:bCs/>
          <w:sz w:val="24"/>
          <w:szCs w:val="24"/>
          <w:lang w:bidi="ar-SA"/>
        </w:rPr>
        <w:t>Zone free from malaria</w:t>
      </w:r>
    </w:p>
    <w:p w14:paraId="4715C5FA" w14:textId="77777777" w:rsidR="004A169D" w:rsidRPr="006325FB" w:rsidRDefault="004A169D" w:rsidP="004A169D">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2958EDA6" w14:textId="77777777" w:rsidR="00CC5E50" w:rsidRDefault="007453B3" w:rsidP="00CC5E50">
      <w:pPr>
        <w:keepNext/>
        <w:shd w:val="clear" w:color="auto" w:fill="FFFFFF"/>
        <w:autoSpaceDE w:val="0"/>
        <w:autoSpaceDN w:val="0"/>
        <w:adjustRightInd w:val="0"/>
        <w:spacing w:after="0" w:line="240" w:lineRule="auto"/>
        <w:jc w:val="both"/>
      </w:pPr>
      <w:r w:rsidRPr="00235F2D">
        <w:rPr>
          <w:rFonts w:ascii="Calibri" w:hAnsi="Calibri" w:cs="Times New Roman"/>
          <w:b w:val="0"/>
          <w:bCs/>
          <w:noProof/>
          <w:sz w:val="24"/>
          <w:szCs w:val="24"/>
          <w:lang w:bidi="ar-SA"/>
        </w:rPr>
        <w:drawing>
          <wp:inline distT="0" distB="0" distL="0" distR="0" wp14:anchorId="1702C1EA" wp14:editId="5FD5F843">
            <wp:extent cx="4381500" cy="2122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2122805"/>
                    </a:xfrm>
                    <a:prstGeom prst="rect">
                      <a:avLst/>
                    </a:prstGeom>
                    <a:noFill/>
                    <a:ln>
                      <a:noFill/>
                    </a:ln>
                  </pic:spPr>
                </pic:pic>
              </a:graphicData>
            </a:graphic>
          </wp:inline>
        </w:drawing>
      </w:r>
    </w:p>
    <w:p w14:paraId="53A1CD60" w14:textId="04C1C66E" w:rsidR="00DD16B7" w:rsidRPr="00235F2D" w:rsidRDefault="00CC5E50" w:rsidP="00CC5E50">
      <w:pPr>
        <w:pStyle w:val="Caption"/>
        <w:jc w:val="both"/>
        <w:rPr>
          <w:rFonts w:ascii="Calibri" w:hAnsi="Calibri" w:cs="Times New Roman"/>
          <w:b/>
          <w:bCs w:val="0"/>
          <w:sz w:val="24"/>
          <w:szCs w:val="24"/>
          <w:lang w:bidi="ar-SA"/>
        </w:rPr>
      </w:pPr>
      <w:bookmarkStart w:id="24" w:name="_Toc505664379"/>
      <w:r w:rsidRPr="00235F2D">
        <w:t xml:space="preserve">Figure </w:t>
      </w:r>
      <w:r w:rsidR="00B80BAD" w:rsidRPr="00235F2D">
        <w:fldChar w:fldCharType="begin"/>
      </w:r>
      <w:r w:rsidR="00B80BAD" w:rsidRPr="00235F2D">
        <w:instrText xml:space="preserve"> SEQ Figure </w:instrText>
      </w:r>
      <w:r w:rsidR="00235F2D">
        <w:instrText xml:space="preserve">. </w:instrText>
      </w:r>
      <w:r w:rsidR="00B80BAD" w:rsidRPr="00235F2D">
        <w:instrText xml:space="preserve">* ARABIC </w:instrText>
      </w:r>
      <w:r w:rsidR="00B80BAD" w:rsidRPr="00235F2D">
        <w:fldChar w:fldCharType="separate"/>
      </w:r>
      <w:r w:rsidR="002A245C" w:rsidRPr="00235F2D">
        <w:rPr>
          <w:noProof/>
        </w:rPr>
        <w:t>3</w:t>
      </w:r>
      <w:r w:rsidR="00B80BAD" w:rsidRPr="00235F2D">
        <w:rPr>
          <w:noProof/>
        </w:rPr>
        <w:fldChar w:fldCharType="end"/>
      </w:r>
      <w:r w:rsidRPr="00235F2D">
        <w:t xml:space="preserve">:Confirmed </w:t>
      </w:r>
      <w:proofErr w:type="spellStart"/>
      <w:r w:rsidRPr="00235F2D">
        <w:t>P.vivax</w:t>
      </w:r>
      <w:proofErr w:type="spellEnd"/>
      <w:r w:rsidRPr="00235F2D">
        <w:t xml:space="preserve"> cases per 1000 population</w:t>
      </w:r>
      <w:bookmarkEnd w:id="24"/>
    </w:p>
    <w:p w14:paraId="0150AE13" w14:textId="77777777" w:rsidR="00CC5E50" w:rsidRPr="004A169D" w:rsidRDefault="007453B3" w:rsidP="001C398F">
      <w:pPr>
        <w:shd w:val="clear" w:color="auto" w:fill="FFFFFF"/>
        <w:autoSpaceDE w:val="0"/>
        <w:autoSpaceDN w:val="0"/>
        <w:adjustRightInd w:val="0"/>
        <w:spacing w:after="0" w:line="240" w:lineRule="auto"/>
        <w:jc w:val="center"/>
        <w:rPr>
          <w:rFonts w:ascii="Calibri" w:hAnsi="Calibri" w:cs="Times New Roman"/>
          <w:b w:val="0"/>
          <w:bCs/>
          <w:sz w:val="24"/>
          <w:szCs w:val="24"/>
          <w:lang w:bidi="ar-SA"/>
        </w:rPr>
      </w:pPr>
      <w:r w:rsidRPr="00235F2D">
        <w:rPr>
          <w:rFonts w:ascii="Calibri" w:hAnsi="Calibri" w:cs="Times New Roman"/>
          <w:b w:val="0"/>
          <w:bCs/>
          <w:noProof/>
          <w:sz w:val="24"/>
          <w:szCs w:val="24"/>
          <w:lang w:bidi="ar-SA"/>
        </w:rPr>
        <w:lastRenderedPageBreak/>
        <w:drawing>
          <wp:inline distT="0" distB="0" distL="0" distR="0" wp14:anchorId="2EA1FC68" wp14:editId="175CE1FF">
            <wp:extent cx="3788410" cy="18230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8410" cy="1823085"/>
                    </a:xfrm>
                    <a:prstGeom prst="rect">
                      <a:avLst/>
                    </a:prstGeom>
                    <a:noFill/>
                    <a:ln>
                      <a:noFill/>
                    </a:ln>
                  </pic:spPr>
                </pic:pic>
              </a:graphicData>
            </a:graphic>
          </wp:inline>
        </w:drawing>
      </w:r>
    </w:p>
    <w:p w14:paraId="0F32CC59" w14:textId="77777777" w:rsidR="00CC5E50" w:rsidRPr="00235F2D" w:rsidRDefault="00CC5E50" w:rsidP="00CC5E50">
      <w:pPr>
        <w:pStyle w:val="Caption"/>
        <w:jc w:val="both"/>
        <w:rPr>
          <w:rFonts w:ascii="Calibri" w:hAnsi="Calibri" w:cs="Times New Roman"/>
          <w:b/>
          <w:bCs w:val="0"/>
          <w:sz w:val="24"/>
          <w:szCs w:val="24"/>
          <w:lang w:bidi="ar-SA"/>
        </w:rPr>
      </w:pPr>
      <w:bookmarkStart w:id="25" w:name="_Toc505664380"/>
      <w:r w:rsidRPr="00235F2D">
        <w:t xml:space="preserve">Figure </w:t>
      </w:r>
      <w:fldSimple w:instr=" SEQ Figure \* ARABIC ">
        <w:r w:rsidR="002A245C" w:rsidRPr="00235F2D">
          <w:rPr>
            <w:noProof/>
          </w:rPr>
          <w:t>4</w:t>
        </w:r>
      </w:fldSimple>
      <w:r w:rsidRPr="00235F2D">
        <w:t xml:space="preserve">:Confirmed </w:t>
      </w:r>
      <w:proofErr w:type="spellStart"/>
      <w:r w:rsidRPr="00235F2D">
        <w:t>P.vivax</w:t>
      </w:r>
      <w:proofErr w:type="spellEnd"/>
      <w:r w:rsidRPr="00235F2D">
        <w:t xml:space="preserve"> cases per 1000 population</w:t>
      </w:r>
      <w:bookmarkEnd w:id="25"/>
    </w:p>
    <w:p w14:paraId="2AD623B6" w14:textId="77777777" w:rsidR="00CC5E50" w:rsidRPr="004A169D" w:rsidRDefault="00CC5E50" w:rsidP="00D17A40">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7424D6FE" w14:textId="302F18F4" w:rsidR="00DE56A7" w:rsidRDefault="006934B1" w:rsidP="00DE56A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6934B1">
        <w:rPr>
          <w:rFonts w:ascii="Calibri" w:hAnsi="Calibri" w:cs="Times New Roman"/>
          <w:b w:val="0"/>
          <w:bCs/>
          <w:sz w:val="24"/>
          <w:szCs w:val="24"/>
          <w:lang w:bidi="ar-SA"/>
        </w:rPr>
        <w:t xml:space="preserve">Fig 3 and 4 show the geographical distribution of P. vivax and P. falciparum in the South and Southeast of Iran. According to 2015 available data P. falciparum includes 2% of the malaria cases while 98% of cases are </w:t>
      </w:r>
      <w:proofErr w:type="spellStart"/>
      <w:r w:rsidRPr="006934B1">
        <w:rPr>
          <w:rFonts w:ascii="Calibri" w:hAnsi="Calibri" w:cs="Times New Roman"/>
          <w:b w:val="0"/>
          <w:bCs/>
          <w:sz w:val="24"/>
          <w:szCs w:val="24"/>
          <w:lang w:bidi="ar-SA"/>
        </w:rPr>
        <w:t>P.Vivax</w:t>
      </w:r>
      <w:proofErr w:type="spellEnd"/>
      <w:r w:rsidRPr="006934B1">
        <w:rPr>
          <w:rFonts w:ascii="Calibri" w:hAnsi="Calibri" w:cs="Times New Roman"/>
          <w:b w:val="0"/>
          <w:bCs/>
          <w:sz w:val="24"/>
          <w:szCs w:val="24"/>
          <w:lang w:bidi="ar-SA"/>
        </w:rPr>
        <w:t>.</w:t>
      </w:r>
      <w:r w:rsidR="00DE56A7">
        <w:rPr>
          <w:rFonts w:ascii="Calibri" w:hAnsi="Calibri" w:cs="Times New Roman"/>
          <w:b w:val="0"/>
          <w:bCs/>
          <w:sz w:val="24"/>
          <w:szCs w:val="24"/>
          <w:lang w:bidi="ar-SA"/>
        </w:rPr>
        <w:t xml:space="preserve"> </w:t>
      </w:r>
    </w:p>
    <w:p w14:paraId="4458B69C" w14:textId="77777777" w:rsidR="00F07739" w:rsidRDefault="00F07739" w:rsidP="00DE56A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1A62694C" w14:textId="77777777" w:rsidR="00187F1C" w:rsidRDefault="00187F1C" w:rsidP="00F07739">
      <w:pPr>
        <w:shd w:val="clear" w:color="auto" w:fill="FFFFFF"/>
        <w:autoSpaceDE w:val="0"/>
        <w:autoSpaceDN w:val="0"/>
        <w:adjustRightInd w:val="0"/>
        <w:spacing w:after="0" w:line="240" w:lineRule="auto"/>
        <w:jc w:val="both"/>
        <w:rPr>
          <w:rFonts w:ascii="Calibri" w:eastAsia="Times New Roman" w:hAnsi="Calibri" w:cs="B Zar"/>
          <w:b w:val="0"/>
          <w:szCs w:val="22"/>
          <w:lang w:val="en-GB" w:eastAsia="zh-CN"/>
        </w:rPr>
      </w:pPr>
    </w:p>
    <w:p w14:paraId="4C6E4E4B" w14:textId="77777777" w:rsidR="00187F1C" w:rsidRDefault="00187F1C" w:rsidP="00187F1C">
      <w:pPr>
        <w:pStyle w:val="Caption"/>
      </w:pPr>
      <w:r>
        <w:t xml:space="preserve">Table </w:t>
      </w:r>
      <w:fldSimple w:instr=" SEQ Table \* ARABIC ">
        <w:r>
          <w:rPr>
            <w:noProof/>
          </w:rPr>
          <w:t>1</w:t>
        </w:r>
      </w:fldSimple>
      <w:r w:rsidRPr="00AF1EDF">
        <w:t xml:space="preserve">: </w:t>
      </w:r>
      <w:r>
        <w:t xml:space="preserve">Number and population of districts with local transmission in 2017 </w:t>
      </w:r>
      <w:r w:rsidR="00D14E53">
        <w:t>compared with</w:t>
      </w:r>
      <w:r>
        <w:t xml:space="preserve"> 2010</w:t>
      </w:r>
    </w:p>
    <w:tbl>
      <w:tblPr>
        <w:tblStyle w:val="TableGrid"/>
        <w:tblW w:w="5000" w:type="pct"/>
        <w:tblLook w:val="04A0" w:firstRow="1" w:lastRow="0" w:firstColumn="1" w:lastColumn="0" w:noHBand="0" w:noVBand="1"/>
      </w:tblPr>
      <w:tblGrid>
        <w:gridCol w:w="2953"/>
        <w:gridCol w:w="1386"/>
        <w:gridCol w:w="1892"/>
        <w:gridCol w:w="1457"/>
        <w:gridCol w:w="1662"/>
      </w:tblGrid>
      <w:tr w:rsidR="00187F1C" w:rsidRPr="00187F1C" w14:paraId="22D7B94E" w14:textId="77777777" w:rsidTr="0082064E">
        <w:trPr>
          <w:trHeight w:val="300"/>
        </w:trPr>
        <w:tc>
          <w:tcPr>
            <w:tcW w:w="1579" w:type="pct"/>
            <w:vMerge w:val="restart"/>
            <w:noWrap/>
            <w:hideMark/>
          </w:tcPr>
          <w:p w14:paraId="3EBE6A3D" w14:textId="30039E33" w:rsidR="00187F1C" w:rsidRPr="00187F1C" w:rsidRDefault="00304F86" w:rsidP="00187F1C">
            <w:pPr>
              <w:spacing w:after="0" w:line="240" w:lineRule="auto"/>
              <w:jc w:val="center"/>
              <w:rPr>
                <w:rFonts w:ascii="Candara" w:eastAsia="Times New Roman" w:hAnsi="Candara" w:cs="Arial"/>
                <w:bCs/>
                <w:color w:val="000000"/>
                <w:sz w:val="18"/>
                <w:szCs w:val="18"/>
              </w:rPr>
            </w:pPr>
            <w:r>
              <w:rPr>
                <w:rFonts w:ascii="Candara" w:eastAsia="Times New Roman" w:hAnsi="Candara" w:cs="Arial"/>
                <w:bCs/>
                <w:color w:val="000000"/>
                <w:sz w:val="18"/>
                <w:szCs w:val="18"/>
              </w:rPr>
              <w:t xml:space="preserve">Medical university of </w:t>
            </w:r>
          </w:p>
        </w:tc>
        <w:tc>
          <w:tcPr>
            <w:tcW w:w="3421" w:type="pct"/>
            <w:gridSpan w:val="4"/>
            <w:noWrap/>
            <w:hideMark/>
          </w:tcPr>
          <w:p w14:paraId="29FE7B95"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Districts with local transmission</w:t>
            </w:r>
          </w:p>
        </w:tc>
      </w:tr>
      <w:tr w:rsidR="00187F1C" w:rsidRPr="00187F1C" w14:paraId="74670986" w14:textId="77777777" w:rsidTr="0082064E">
        <w:trPr>
          <w:trHeight w:val="300"/>
        </w:trPr>
        <w:tc>
          <w:tcPr>
            <w:tcW w:w="1579" w:type="pct"/>
            <w:vMerge/>
            <w:hideMark/>
          </w:tcPr>
          <w:p w14:paraId="48ECA553"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p>
        </w:tc>
        <w:tc>
          <w:tcPr>
            <w:tcW w:w="1753" w:type="pct"/>
            <w:gridSpan w:val="2"/>
            <w:noWrap/>
            <w:hideMark/>
          </w:tcPr>
          <w:p w14:paraId="398F3FA3"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2010</w:t>
            </w:r>
          </w:p>
        </w:tc>
        <w:tc>
          <w:tcPr>
            <w:tcW w:w="1668" w:type="pct"/>
            <w:gridSpan w:val="2"/>
            <w:noWrap/>
            <w:hideMark/>
          </w:tcPr>
          <w:p w14:paraId="47892BED"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2017</w:t>
            </w:r>
          </w:p>
        </w:tc>
      </w:tr>
      <w:tr w:rsidR="00187F1C" w:rsidRPr="00187F1C" w14:paraId="32F7643E" w14:textId="77777777" w:rsidTr="0082064E">
        <w:trPr>
          <w:trHeight w:val="300"/>
        </w:trPr>
        <w:tc>
          <w:tcPr>
            <w:tcW w:w="1579" w:type="pct"/>
            <w:vMerge/>
            <w:hideMark/>
          </w:tcPr>
          <w:p w14:paraId="2FE53F22"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p>
        </w:tc>
        <w:tc>
          <w:tcPr>
            <w:tcW w:w="741" w:type="pct"/>
            <w:noWrap/>
            <w:hideMark/>
          </w:tcPr>
          <w:p w14:paraId="08B3D319"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District</w:t>
            </w:r>
          </w:p>
        </w:tc>
        <w:tc>
          <w:tcPr>
            <w:tcW w:w="1012" w:type="pct"/>
            <w:noWrap/>
            <w:hideMark/>
          </w:tcPr>
          <w:p w14:paraId="75B60E17"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Population</w:t>
            </w:r>
          </w:p>
        </w:tc>
        <w:tc>
          <w:tcPr>
            <w:tcW w:w="779" w:type="pct"/>
            <w:noWrap/>
            <w:hideMark/>
          </w:tcPr>
          <w:p w14:paraId="64478868"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District</w:t>
            </w:r>
          </w:p>
        </w:tc>
        <w:tc>
          <w:tcPr>
            <w:tcW w:w="889" w:type="pct"/>
            <w:noWrap/>
            <w:hideMark/>
          </w:tcPr>
          <w:p w14:paraId="2748E7F5"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Population</w:t>
            </w:r>
          </w:p>
        </w:tc>
      </w:tr>
      <w:tr w:rsidR="00187F1C" w:rsidRPr="00187F1C" w14:paraId="2D939994" w14:textId="77777777" w:rsidTr="0082064E">
        <w:trPr>
          <w:trHeight w:val="300"/>
        </w:trPr>
        <w:tc>
          <w:tcPr>
            <w:tcW w:w="1579" w:type="pct"/>
            <w:hideMark/>
          </w:tcPr>
          <w:p w14:paraId="57CD67E1"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Kerman</w:t>
            </w:r>
          </w:p>
        </w:tc>
        <w:tc>
          <w:tcPr>
            <w:tcW w:w="741" w:type="pct"/>
            <w:noWrap/>
            <w:hideMark/>
          </w:tcPr>
          <w:p w14:paraId="7E16F5E8"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3</w:t>
            </w:r>
          </w:p>
        </w:tc>
        <w:tc>
          <w:tcPr>
            <w:tcW w:w="1012" w:type="pct"/>
            <w:noWrap/>
            <w:hideMark/>
          </w:tcPr>
          <w:p w14:paraId="51E4B6F2"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370,912</w:t>
            </w:r>
          </w:p>
        </w:tc>
        <w:tc>
          <w:tcPr>
            <w:tcW w:w="779" w:type="pct"/>
            <w:noWrap/>
            <w:hideMark/>
          </w:tcPr>
          <w:p w14:paraId="4E4B50E2"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3</w:t>
            </w:r>
          </w:p>
        </w:tc>
        <w:tc>
          <w:tcPr>
            <w:tcW w:w="889" w:type="pct"/>
            <w:noWrap/>
            <w:hideMark/>
          </w:tcPr>
          <w:p w14:paraId="3A6AC851"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188,757</w:t>
            </w:r>
          </w:p>
        </w:tc>
      </w:tr>
      <w:tr w:rsidR="00187F1C" w:rsidRPr="00187F1C" w14:paraId="213733AA" w14:textId="77777777" w:rsidTr="0082064E">
        <w:trPr>
          <w:trHeight w:val="300"/>
        </w:trPr>
        <w:tc>
          <w:tcPr>
            <w:tcW w:w="1579" w:type="pct"/>
            <w:hideMark/>
          </w:tcPr>
          <w:p w14:paraId="1277878E"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Bushehr</w:t>
            </w:r>
          </w:p>
        </w:tc>
        <w:tc>
          <w:tcPr>
            <w:tcW w:w="741" w:type="pct"/>
            <w:noWrap/>
            <w:hideMark/>
          </w:tcPr>
          <w:p w14:paraId="0E97FC53"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w:t>
            </w:r>
          </w:p>
        </w:tc>
        <w:tc>
          <w:tcPr>
            <w:tcW w:w="1012" w:type="pct"/>
            <w:noWrap/>
            <w:hideMark/>
          </w:tcPr>
          <w:p w14:paraId="77B7B64B"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257,525</w:t>
            </w:r>
          </w:p>
        </w:tc>
        <w:tc>
          <w:tcPr>
            <w:tcW w:w="779" w:type="pct"/>
            <w:noWrap/>
            <w:hideMark/>
          </w:tcPr>
          <w:p w14:paraId="5DD959A6"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4</w:t>
            </w:r>
          </w:p>
        </w:tc>
        <w:tc>
          <w:tcPr>
            <w:tcW w:w="889" w:type="pct"/>
            <w:noWrap/>
            <w:hideMark/>
          </w:tcPr>
          <w:p w14:paraId="76511FA0"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464,867</w:t>
            </w:r>
          </w:p>
        </w:tc>
      </w:tr>
      <w:tr w:rsidR="00187F1C" w:rsidRPr="00187F1C" w14:paraId="2407F757" w14:textId="77777777" w:rsidTr="0082064E">
        <w:trPr>
          <w:trHeight w:val="300"/>
        </w:trPr>
        <w:tc>
          <w:tcPr>
            <w:tcW w:w="1579" w:type="pct"/>
            <w:hideMark/>
          </w:tcPr>
          <w:p w14:paraId="5DC5C205"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proofErr w:type="spellStart"/>
            <w:r w:rsidRPr="00187F1C">
              <w:rPr>
                <w:rFonts w:ascii="Candara" w:eastAsia="Times New Roman" w:hAnsi="Candara" w:cs="Arial"/>
                <w:bCs/>
                <w:color w:val="000000"/>
                <w:sz w:val="18"/>
                <w:szCs w:val="18"/>
              </w:rPr>
              <w:t>Hormozgan</w:t>
            </w:r>
            <w:proofErr w:type="spellEnd"/>
          </w:p>
        </w:tc>
        <w:tc>
          <w:tcPr>
            <w:tcW w:w="741" w:type="pct"/>
            <w:noWrap/>
            <w:hideMark/>
          </w:tcPr>
          <w:p w14:paraId="06B11BAD"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7</w:t>
            </w:r>
          </w:p>
        </w:tc>
        <w:tc>
          <w:tcPr>
            <w:tcW w:w="1012" w:type="pct"/>
            <w:noWrap/>
            <w:hideMark/>
          </w:tcPr>
          <w:p w14:paraId="537F77DD"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1,198,239</w:t>
            </w:r>
          </w:p>
        </w:tc>
        <w:tc>
          <w:tcPr>
            <w:tcW w:w="779" w:type="pct"/>
            <w:noWrap/>
            <w:hideMark/>
          </w:tcPr>
          <w:p w14:paraId="5C264614"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3</w:t>
            </w:r>
          </w:p>
        </w:tc>
        <w:tc>
          <w:tcPr>
            <w:tcW w:w="889" w:type="pct"/>
            <w:noWrap/>
            <w:hideMark/>
          </w:tcPr>
          <w:p w14:paraId="435B6394"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290,865</w:t>
            </w:r>
          </w:p>
        </w:tc>
      </w:tr>
      <w:tr w:rsidR="00187F1C" w:rsidRPr="00187F1C" w14:paraId="57230666" w14:textId="77777777" w:rsidTr="0082064E">
        <w:trPr>
          <w:trHeight w:val="300"/>
        </w:trPr>
        <w:tc>
          <w:tcPr>
            <w:tcW w:w="1579" w:type="pct"/>
            <w:hideMark/>
          </w:tcPr>
          <w:p w14:paraId="60A87E86"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Fars</w:t>
            </w:r>
          </w:p>
        </w:tc>
        <w:tc>
          <w:tcPr>
            <w:tcW w:w="741" w:type="pct"/>
            <w:noWrap/>
            <w:hideMark/>
          </w:tcPr>
          <w:p w14:paraId="3B0AC42E"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w:t>
            </w:r>
          </w:p>
        </w:tc>
        <w:tc>
          <w:tcPr>
            <w:tcW w:w="1012" w:type="pct"/>
            <w:noWrap/>
            <w:hideMark/>
          </w:tcPr>
          <w:p w14:paraId="2714E8F6"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228,292</w:t>
            </w:r>
          </w:p>
        </w:tc>
        <w:tc>
          <w:tcPr>
            <w:tcW w:w="779" w:type="pct"/>
            <w:noWrap/>
            <w:hideMark/>
          </w:tcPr>
          <w:p w14:paraId="6839ED72"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2</w:t>
            </w:r>
          </w:p>
        </w:tc>
        <w:tc>
          <w:tcPr>
            <w:tcW w:w="889" w:type="pct"/>
            <w:noWrap/>
            <w:hideMark/>
          </w:tcPr>
          <w:p w14:paraId="11572494"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427,063</w:t>
            </w:r>
          </w:p>
        </w:tc>
      </w:tr>
      <w:tr w:rsidR="00187F1C" w:rsidRPr="00187F1C" w14:paraId="06DDDF15" w14:textId="77777777" w:rsidTr="0082064E">
        <w:trPr>
          <w:trHeight w:val="300"/>
        </w:trPr>
        <w:tc>
          <w:tcPr>
            <w:tcW w:w="1579" w:type="pct"/>
            <w:hideMark/>
          </w:tcPr>
          <w:p w14:paraId="75B95F94"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proofErr w:type="spellStart"/>
            <w:r w:rsidRPr="00187F1C">
              <w:rPr>
                <w:rFonts w:ascii="Candara" w:eastAsia="Times New Roman" w:hAnsi="Candara" w:cs="Arial"/>
                <w:bCs/>
                <w:color w:val="000000"/>
                <w:sz w:val="18"/>
                <w:szCs w:val="18"/>
              </w:rPr>
              <w:t>Yasuj</w:t>
            </w:r>
            <w:proofErr w:type="spellEnd"/>
          </w:p>
        </w:tc>
        <w:tc>
          <w:tcPr>
            <w:tcW w:w="741" w:type="pct"/>
            <w:noWrap/>
            <w:hideMark/>
          </w:tcPr>
          <w:p w14:paraId="63949983"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w:t>
            </w:r>
          </w:p>
        </w:tc>
        <w:tc>
          <w:tcPr>
            <w:tcW w:w="1012" w:type="pct"/>
            <w:noWrap/>
            <w:hideMark/>
          </w:tcPr>
          <w:p w14:paraId="56D23465"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w:t>
            </w:r>
          </w:p>
        </w:tc>
        <w:tc>
          <w:tcPr>
            <w:tcW w:w="779" w:type="pct"/>
            <w:noWrap/>
            <w:hideMark/>
          </w:tcPr>
          <w:p w14:paraId="5930DF8E"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w:t>
            </w:r>
          </w:p>
        </w:tc>
        <w:tc>
          <w:tcPr>
            <w:tcW w:w="889" w:type="pct"/>
            <w:noWrap/>
            <w:hideMark/>
          </w:tcPr>
          <w:p w14:paraId="42FD34C2"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124,096</w:t>
            </w:r>
          </w:p>
        </w:tc>
      </w:tr>
      <w:tr w:rsidR="00187F1C" w:rsidRPr="00187F1C" w14:paraId="0DCB0E96" w14:textId="77777777" w:rsidTr="0082064E">
        <w:trPr>
          <w:trHeight w:val="600"/>
        </w:trPr>
        <w:tc>
          <w:tcPr>
            <w:tcW w:w="1579" w:type="pct"/>
            <w:hideMark/>
          </w:tcPr>
          <w:p w14:paraId="08C3CBA0"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proofErr w:type="spellStart"/>
            <w:r w:rsidRPr="00187F1C">
              <w:rPr>
                <w:rFonts w:ascii="Candara" w:eastAsia="Times New Roman" w:hAnsi="Candara" w:cs="Arial"/>
                <w:bCs/>
                <w:color w:val="000000"/>
                <w:sz w:val="18"/>
                <w:szCs w:val="18"/>
              </w:rPr>
              <w:t>Sistan</w:t>
            </w:r>
            <w:proofErr w:type="spellEnd"/>
            <w:r w:rsidRPr="00187F1C">
              <w:rPr>
                <w:rFonts w:ascii="Candara" w:eastAsia="Times New Roman" w:hAnsi="Candara" w:cs="Arial"/>
                <w:bCs/>
                <w:color w:val="000000"/>
                <w:sz w:val="18"/>
                <w:szCs w:val="18"/>
              </w:rPr>
              <w:t xml:space="preserve"> and </w:t>
            </w:r>
            <w:proofErr w:type="spellStart"/>
            <w:r w:rsidRPr="00187F1C">
              <w:rPr>
                <w:rFonts w:ascii="Candara" w:eastAsia="Times New Roman" w:hAnsi="Candara" w:cs="Arial"/>
                <w:bCs/>
                <w:color w:val="000000"/>
                <w:sz w:val="18"/>
                <w:szCs w:val="18"/>
              </w:rPr>
              <w:t>Baluchestan</w:t>
            </w:r>
            <w:proofErr w:type="spellEnd"/>
          </w:p>
        </w:tc>
        <w:tc>
          <w:tcPr>
            <w:tcW w:w="741" w:type="pct"/>
            <w:noWrap/>
            <w:hideMark/>
          </w:tcPr>
          <w:p w14:paraId="5A6765EE"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12</w:t>
            </w:r>
          </w:p>
        </w:tc>
        <w:tc>
          <w:tcPr>
            <w:tcW w:w="1012" w:type="pct"/>
            <w:noWrap/>
            <w:hideMark/>
          </w:tcPr>
          <w:p w14:paraId="4BBE4D20"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2,062,211</w:t>
            </w:r>
          </w:p>
        </w:tc>
        <w:tc>
          <w:tcPr>
            <w:tcW w:w="779" w:type="pct"/>
            <w:noWrap/>
            <w:hideMark/>
          </w:tcPr>
          <w:p w14:paraId="5EA1B384"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7</w:t>
            </w:r>
          </w:p>
        </w:tc>
        <w:tc>
          <w:tcPr>
            <w:tcW w:w="889" w:type="pct"/>
            <w:noWrap/>
            <w:hideMark/>
          </w:tcPr>
          <w:p w14:paraId="7C70C88F" w14:textId="77777777" w:rsidR="00187F1C" w:rsidRPr="00187F1C" w:rsidRDefault="00187F1C" w:rsidP="00187F1C">
            <w:pPr>
              <w:spacing w:after="0" w:line="240" w:lineRule="auto"/>
              <w:jc w:val="center"/>
              <w:rPr>
                <w:rFonts w:ascii="Candara" w:eastAsia="Times New Roman" w:hAnsi="Candara" w:cs="Arial"/>
                <w:b w:val="0"/>
                <w:color w:val="000000"/>
                <w:sz w:val="18"/>
                <w:szCs w:val="18"/>
              </w:rPr>
            </w:pPr>
            <w:r w:rsidRPr="00187F1C">
              <w:rPr>
                <w:rFonts w:ascii="Candara" w:eastAsia="Times New Roman" w:hAnsi="Candara" w:cs="Arial"/>
                <w:b w:val="0"/>
                <w:color w:val="000000"/>
                <w:sz w:val="18"/>
                <w:szCs w:val="18"/>
              </w:rPr>
              <w:t>1,161,714</w:t>
            </w:r>
          </w:p>
        </w:tc>
      </w:tr>
      <w:tr w:rsidR="00187F1C" w:rsidRPr="00187F1C" w14:paraId="1E879846" w14:textId="77777777" w:rsidTr="0082064E">
        <w:trPr>
          <w:trHeight w:val="300"/>
        </w:trPr>
        <w:tc>
          <w:tcPr>
            <w:tcW w:w="1579" w:type="pct"/>
            <w:noWrap/>
            <w:hideMark/>
          </w:tcPr>
          <w:p w14:paraId="41FB550D"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Total</w:t>
            </w:r>
          </w:p>
        </w:tc>
        <w:tc>
          <w:tcPr>
            <w:tcW w:w="741" w:type="pct"/>
            <w:noWrap/>
            <w:hideMark/>
          </w:tcPr>
          <w:p w14:paraId="61FAB547"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24</w:t>
            </w:r>
          </w:p>
        </w:tc>
        <w:tc>
          <w:tcPr>
            <w:tcW w:w="1012" w:type="pct"/>
            <w:noWrap/>
            <w:hideMark/>
          </w:tcPr>
          <w:p w14:paraId="6A0951A9"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4,117,179</w:t>
            </w:r>
          </w:p>
        </w:tc>
        <w:tc>
          <w:tcPr>
            <w:tcW w:w="779" w:type="pct"/>
            <w:noWrap/>
            <w:hideMark/>
          </w:tcPr>
          <w:p w14:paraId="028EBDAE"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20</w:t>
            </w:r>
          </w:p>
        </w:tc>
        <w:tc>
          <w:tcPr>
            <w:tcW w:w="889" w:type="pct"/>
            <w:noWrap/>
            <w:hideMark/>
          </w:tcPr>
          <w:p w14:paraId="390F644C" w14:textId="77777777" w:rsidR="00187F1C" w:rsidRPr="00187F1C" w:rsidRDefault="00187F1C" w:rsidP="00187F1C">
            <w:pPr>
              <w:spacing w:after="0" w:line="240" w:lineRule="auto"/>
              <w:jc w:val="center"/>
              <w:rPr>
                <w:rFonts w:ascii="Candara" w:eastAsia="Times New Roman" w:hAnsi="Candara" w:cs="Arial"/>
                <w:bCs/>
                <w:color w:val="000000"/>
                <w:sz w:val="18"/>
                <w:szCs w:val="18"/>
              </w:rPr>
            </w:pPr>
            <w:r w:rsidRPr="00187F1C">
              <w:rPr>
                <w:rFonts w:ascii="Candara" w:eastAsia="Times New Roman" w:hAnsi="Candara" w:cs="Arial"/>
                <w:bCs/>
                <w:color w:val="000000"/>
                <w:sz w:val="18"/>
                <w:szCs w:val="18"/>
              </w:rPr>
              <w:t>2,657,362</w:t>
            </w:r>
          </w:p>
        </w:tc>
      </w:tr>
    </w:tbl>
    <w:p w14:paraId="52E965AF" w14:textId="77777777" w:rsidR="00F07739" w:rsidRPr="00D17A40" w:rsidRDefault="00F07739" w:rsidP="00F07739">
      <w:pPr>
        <w:keepNext/>
        <w:keepLines/>
        <w:shd w:val="clear" w:color="auto" w:fill="FFFFFF"/>
        <w:autoSpaceDE w:val="0"/>
        <w:autoSpaceDN w:val="0"/>
        <w:adjustRightInd w:val="0"/>
        <w:spacing w:after="0"/>
        <w:rPr>
          <w:rFonts w:ascii="Calibri" w:eastAsia="Times New Roman" w:hAnsi="Calibri" w:cs="OfficinaSans-Book"/>
          <w:bCs/>
          <w:sz w:val="22"/>
          <w:szCs w:val="22"/>
          <w:lang w:val="en-GB" w:bidi="ar-SA"/>
        </w:rPr>
      </w:pPr>
    </w:p>
    <w:p w14:paraId="08CF69BC" w14:textId="3F9508E3" w:rsidR="00F07739" w:rsidRDefault="00E72FF9" w:rsidP="00DE56A7">
      <w:pPr>
        <w:shd w:val="clear" w:color="auto" w:fill="FFFFFF"/>
        <w:autoSpaceDE w:val="0"/>
        <w:autoSpaceDN w:val="0"/>
        <w:adjustRightInd w:val="0"/>
        <w:spacing w:after="0" w:line="240" w:lineRule="auto"/>
        <w:jc w:val="both"/>
        <w:rPr>
          <w:rFonts w:ascii="Times New Roman" w:hAnsi="Times New Roman" w:cs="Times New Roman"/>
          <w:b w:val="0"/>
          <w:bCs/>
          <w:sz w:val="22"/>
          <w:szCs w:val="22"/>
          <w:rtl/>
          <w:lang w:bidi="ar-SA"/>
        </w:rPr>
      </w:pPr>
      <w:r w:rsidRPr="00E72FF9">
        <w:rPr>
          <w:rFonts w:ascii="Times New Roman" w:hAnsi="Times New Roman" w:cs="Times New Roman"/>
          <w:b w:val="0"/>
          <w:bCs/>
          <w:sz w:val="22"/>
          <w:szCs w:val="22"/>
          <w:lang w:bidi="ar-SA"/>
        </w:rPr>
        <w:t xml:space="preserve">As shown in table 1 the population and districts with local transmission in 2017 </w:t>
      </w:r>
      <w:r w:rsidR="00304F86">
        <w:rPr>
          <w:rFonts w:ascii="Times New Roman" w:hAnsi="Times New Roman" w:cs="Times New Roman"/>
          <w:b w:val="0"/>
          <w:bCs/>
          <w:sz w:val="22"/>
          <w:szCs w:val="22"/>
          <w:lang w:bidi="ar-SA"/>
        </w:rPr>
        <w:t>have been reduced over a 6-year</w:t>
      </w:r>
      <w:r w:rsidRPr="00E72FF9">
        <w:rPr>
          <w:rFonts w:ascii="Times New Roman" w:hAnsi="Times New Roman" w:cs="Times New Roman"/>
          <w:b w:val="0"/>
          <w:bCs/>
          <w:sz w:val="22"/>
          <w:szCs w:val="22"/>
          <w:lang w:bidi="ar-SA"/>
        </w:rPr>
        <w:t xml:space="preserve"> period (46% reduction)</w:t>
      </w:r>
      <w:r w:rsidR="00304F86">
        <w:rPr>
          <w:rFonts w:ascii="Times New Roman" w:hAnsi="Times New Roman" w:cs="Times New Roman"/>
          <w:b w:val="0"/>
          <w:bCs/>
          <w:sz w:val="22"/>
          <w:szCs w:val="22"/>
          <w:lang w:bidi="ar-SA"/>
        </w:rPr>
        <w:t>.</w:t>
      </w:r>
    </w:p>
    <w:p w14:paraId="19640703" w14:textId="77777777" w:rsidR="00E72FF9" w:rsidRDefault="00E72FF9" w:rsidP="00DE56A7">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18180F6A" w14:textId="14EB784F" w:rsidR="004A169D" w:rsidRDefault="00AF1EDF" w:rsidP="00304F86">
      <w:pPr>
        <w:pStyle w:val="Caption"/>
      </w:pPr>
      <w:bookmarkStart w:id="26" w:name="_Ref500535745"/>
      <w:r>
        <w:t xml:space="preserve">Table </w:t>
      </w:r>
      <w:r w:rsidR="00304F86">
        <w:t>2</w:t>
      </w:r>
      <w:r w:rsidR="006F2B46" w:rsidRPr="00AF1EDF">
        <w:t xml:space="preserve">: Population living within active foci in </w:t>
      </w:r>
      <w:r w:rsidR="00A3196A">
        <w:t>2012-2016</w:t>
      </w:r>
      <w:bookmarkEnd w:id="26"/>
    </w:p>
    <w:tbl>
      <w:tblPr>
        <w:tblStyle w:val="TableGrid"/>
        <w:bidiVisual/>
        <w:tblW w:w="5074" w:type="pct"/>
        <w:tblLayout w:type="fixed"/>
        <w:tblLook w:val="04A0" w:firstRow="1" w:lastRow="0" w:firstColumn="1" w:lastColumn="0" w:noHBand="0" w:noVBand="1"/>
      </w:tblPr>
      <w:tblGrid>
        <w:gridCol w:w="620"/>
        <w:gridCol w:w="1010"/>
        <w:gridCol w:w="617"/>
        <w:gridCol w:w="1046"/>
        <w:gridCol w:w="611"/>
        <w:gridCol w:w="1049"/>
        <w:gridCol w:w="636"/>
        <w:gridCol w:w="1025"/>
        <w:gridCol w:w="541"/>
        <w:gridCol w:w="989"/>
        <w:gridCol w:w="1344"/>
      </w:tblGrid>
      <w:tr w:rsidR="00187F1C" w:rsidRPr="00A3196A" w14:paraId="7FB46E18" w14:textId="77777777" w:rsidTr="00304F86">
        <w:trPr>
          <w:trHeight w:val="300"/>
        </w:trPr>
        <w:tc>
          <w:tcPr>
            <w:tcW w:w="859" w:type="pct"/>
            <w:gridSpan w:val="2"/>
            <w:noWrap/>
            <w:hideMark/>
          </w:tcPr>
          <w:p w14:paraId="6E141F3C" w14:textId="77777777" w:rsidR="00A3196A" w:rsidRPr="00A3196A" w:rsidRDefault="00A3196A" w:rsidP="00A3196A">
            <w:pPr>
              <w:spacing w:after="0" w:line="240" w:lineRule="auto"/>
              <w:jc w:val="center"/>
              <w:rPr>
                <w:rFonts w:ascii="Candara" w:eastAsia="Times New Roman" w:hAnsi="Candara" w:cs="Calibri"/>
                <w:bCs/>
                <w:color w:val="000000"/>
                <w:sz w:val="18"/>
                <w:szCs w:val="18"/>
                <w:lang w:bidi="ar-SA"/>
              </w:rPr>
            </w:pPr>
            <w:r w:rsidRPr="00A3196A">
              <w:rPr>
                <w:rFonts w:ascii="Candara" w:eastAsia="Times New Roman" w:hAnsi="Candara" w:cs="Calibri"/>
                <w:bCs/>
                <w:color w:val="000000"/>
                <w:sz w:val="18"/>
                <w:szCs w:val="18"/>
                <w:lang w:bidi="ar-SA"/>
              </w:rPr>
              <w:t>2016</w:t>
            </w:r>
          </w:p>
        </w:tc>
        <w:tc>
          <w:tcPr>
            <w:tcW w:w="876" w:type="pct"/>
            <w:gridSpan w:val="2"/>
            <w:noWrap/>
            <w:hideMark/>
          </w:tcPr>
          <w:p w14:paraId="14FF36D0" w14:textId="77777777" w:rsidR="00A3196A" w:rsidRPr="00A3196A" w:rsidRDefault="00A3196A" w:rsidP="00A3196A">
            <w:pPr>
              <w:spacing w:after="0" w:line="240" w:lineRule="auto"/>
              <w:jc w:val="center"/>
              <w:rPr>
                <w:rFonts w:ascii="Candara" w:eastAsia="Times New Roman" w:hAnsi="Candara" w:cs="Calibri"/>
                <w:bCs/>
                <w:color w:val="000000"/>
                <w:sz w:val="18"/>
                <w:szCs w:val="18"/>
                <w:lang w:bidi="ar-SA"/>
              </w:rPr>
            </w:pPr>
            <w:r w:rsidRPr="00A3196A">
              <w:rPr>
                <w:rFonts w:ascii="Candara" w:eastAsia="Times New Roman" w:hAnsi="Candara" w:cs="Calibri"/>
                <w:bCs/>
                <w:color w:val="000000"/>
                <w:sz w:val="18"/>
                <w:szCs w:val="18"/>
                <w:lang w:bidi="ar-SA"/>
              </w:rPr>
              <w:t>2015</w:t>
            </w:r>
          </w:p>
        </w:tc>
        <w:tc>
          <w:tcPr>
            <w:tcW w:w="875" w:type="pct"/>
            <w:gridSpan w:val="2"/>
            <w:noWrap/>
            <w:hideMark/>
          </w:tcPr>
          <w:p w14:paraId="1DE68056" w14:textId="77777777" w:rsidR="00A3196A" w:rsidRPr="00A3196A" w:rsidRDefault="00A3196A" w:rsidP="00A3196A">
            <w:pPr>
              <w:spacing w:after="0" w:line="240" w:lineRule="auto"/>
              <w:jc w:val="center"/>
              <w:rPr>
                <w:rFonts w:ascii="Candara" w:eastAsia="Times New Roman" w:hAnsi="Candara" w:cs="Calibri"/>
                <w:bCs/>
                <w:color w:val="000000"/>
                <w:sz w:val="18"/>
                <w:szCs w:val="18"/>
                <w:lang w:bidi="ar-SA"/>
              </w:rPr>
            </w:pPr>
            <w:r w:rsidRPr="00A3196A">
              <w:rPr>
                <w:rFonts w:ascii="Candara" w:eastAsia="Times New Roman" w:hAnsi="Candara" w:cs="Calibri"/>
                <w:bCs/>
                <w:color w:val="000000"/>
                <w:sz w:val="18"/>
                <w:szCs w:val="18"/>
                <w:lang w:bidi="ar-SA"/>
              </w:rPr>
              <w:t>2014</w:t>
            </w:r>
          </w:p>
        </w:tc>
        <w:tc>
          <w:tcPr>
            <w:tcW w:w="875" w:type="pct"/>
            <w:gridSpan w:val="2"/>
            <w:noWrap/>
            <w:hideMark/>
          </w:tcPr>
          <w:p w14:paraId="2ED6349E" w14:textId="77777777" w:rsidR="00A3196A" w:rsidRPr="00A3196A" w:rsidRDefault="00A3196A" w:rsidP="00A3196A">
            <w:pPr>
              <w:spacing w:after="0" w:line="240" w:lineRule="auto"/>
              <w:jc w:val="center"/>
              <w:rPr>
                <w:rFonts w:ascii="Candara" w:eastAsia="Times New Roman" w:hAnsi="Candara" w:cs="Calibri"/>
                <w:bCs/>
                <w:color w:val="000000"/>
                <w:sz w:val="18"/>
                <w:szCs w:val="18"/>
                <w:lang w:bidi="ar-SA"/>
              </w:rPr>
            </w:pPr>
            <w:r w:rsidRPr="00A3196A">
              <w:rPr>
                <w:rFonts w:ascii="Candara" w:eastAsia="Times New Roman" w:hAnsi="Candara" w:cs="Calibri"/>
                <w:bCs/>
                <w:color w:val="000000"/>
                <w:sz w:val="18"/>
                <w:szCs w:val="18"/>
                <w:lang w:bidi="ar-SA"/>
              </w:rPr>
              <w:t>2013</w:t>
            </w:r>
          </w:p>
        </w:tc>
        <w:tc>
          <w:tcPr>
            <w:tcW w:w="806" w:type="pct"/>
            <w:gridSpan w:val="2"/>
            <w:noWrap/>
            <w:hideMark/>
          </w:tcPr>
          <w:p w14:paraId="6AAD4EEA" w14:textId="77777777" w:rsidR="00A3196A" w:rsidRPr="00A3196A" w:rsidRDefault="00A3196A" w:rsidP="00A3196A">
            <w:pPr>
              <w:spacing w:after="0" w:line="240" w:lineRule="auto"/>
              <w:jc w:val="center"/>
              <w:rPr>
                <w:rFonts w:ascii="Candara" w:eastAsia="Times New Roman" w:hAnsi="Candara" w:cs="Calibri"/>
                <w:bCs/>
                <w:color w:val="000000"/>
                <w:sz w:val="18"/>
                <w:szCs w:val="18"/>
                <w:lang w:bidi="ar-SA"/>
              </w:rPr>
            </w:pPr>
            <w:r w:rsidRPr="00A3196A">
              <w:rPr>
                <w:rFonts w:ascii="Candara" w:eastAsia="Times New Roman" w:hAnsi="Candara" w:cs="Calibri"/>
                <w:bCs/>
                <w:color w:val="000000"/>
                <w:sz w:val="18"/>
                <w:szCs w:val="18"/>
                <w:lang w:bidi="ar-SA"/>
              </w:rPr>
              <w:t>2012</w:t>
            </w:r>
          </w:p>
        </w:tc>
        <w:tc>
          <w:tcPr>
            <w:tcW w:w="708" w:type="pct"/>
            <w:vMerge w:val="restart"/>
          </w:tcPr>
          <w:p w14:paraId="15B945B8" w14:textId="77777777" w:rsidR="00A3196A" w:rsidRPr="00A3196A" w:rsidRDefault="00A3196A" w:rsidP="00A3196A">
            <w:pPr>
              <w:spacing w:after="0" w:line="240" w:lineRule="auto"/>
              <w:rPr>
                <w:rFonts w:ascii="Candara" w:eastAsia="Times New Roman" w:hAnsi="Candara" w:cs="Calibri"/>
                <w:bCs/>
                <w:color w:val="000000"/>
                <w:sz w:val="22"/>
                <w:szCs w:val="22"/>
                <w:lang w:bidi="ar-SA"/>
              </w:rPr>
            </w:pPr>
            <w:r w:rsidRPr="00A3196A">
              <w:rPr>
                <w:rFonts w:ascii="Candara" w:eastAsia="Times New Roman" w:hAnsi="Candara" w:cs="Calibri"/>
                <w:bCs/>
                <w:color w:val="000000"/>
                <w:sz w:val="18"/>
                <w:szCs w:val="18"/>
                <w:lang w:bidi="ar-SA"/>
              </w:rPr>
              <w:t>Active foci  classification</w:t>
            </w:r>
          </w:p>
        </w:tc>
      </w:tr>
      <w:tr w:rsidR="00187F1C" w:rsidRPr="00A3196A" w14:paraId="0B6FDD0B" w14:textId="77777777" w:rsidTr="00304F86">
        <w:trPr>
          <w:trHeight w:val="300"/>
        </w:trPr>
        <w:tc>
          <w:tcPr>
            <w:tcW w:w="327" w:type="pct"/>
            <w:noWrap/>
            <w:hideMark/>
          </w:tcPr>
          <w:p w14:paraId="47F08F25"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Foci</w:t>
            </w:r>
          </w:p>
        </w:tc>
        <w:tc>
          <w:tcPr>
            <w:tcW w:w="532" w:type="pct"/>
            <w:noWrap/>
            <w:hideMark/>
          </w:tcPr>
          <w:p w14:paraId="72B0652A"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Population</w:t>
            </w:r>
          </w:p>
        </w:tc>
        <w:tc>
          <w:tcPr>
            <w:tcW w:w="325" w:type="pct"/>
            <w:noWrap/>
            <w:hideMark/>
          </w:tcPr>
          <w:p w14:paraId="7425FD95"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Foci</w:t>
            </w:r>
          </w:p>
        </w:tc>
        <w:tc>
          <w:tcPr>
            <w:tcW w:w="551" w:type="pct"/>
            <w:noWrap/>
            <w:hideMark/>
          </w:tcPr>
          <w:p w14:paraId="707E2ABF"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Population</w:t>
            </w:r>
          </w:p>
        </w:tc>
        <w:tc>
          <w:tcPr>
            <w:tcW w:w="322" w:type="pct"/>
            <w:noWrap/>
            <w:hideMark/>
          </w:tcPr>
          <w:p w14:paraId="333AD7B3"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Foci</w:t>
            </w:r>
          </w:p>
        </w:tc>
        <w:tc>
          <w:tcPr>
            <w:tcW w:w="553" w:type="pct"/>
            <w:noWrap/>
            <w:hideMark/>
          </w:tcPr>
          <w:p w14:paraId="7371C0AC"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Population</w:t>
            </w:r>
          </w:p>
        </w:tc>
        <w:tc>
          <w:tcPr>
            <w:tcW w:w="335" w:type="pct"/>
            <w:noWrap/>
            <w:hideMark/>
          </w:tcPr>
          <w:p w14:paraId="6DF96DBC"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Foci</w:t>
            </w:r>
          </w:p>
        </w:tc>
        <w:tc>
          <w:tcPr>
            <w:tcW w:w="540" w:type="pct"/>
            <w:noWrap/>
            <w:hideMark/>
          </w:tcPr>
          <w:p w14:paraId="14F3AAD4"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Population</w:t>
            </w:r>
          </w:p>
        </w:tc>
        <w:tc>
          <w:tcPr>
            <w:tcW w:w="285" w:type="pct"/>
            <w:noWrap/>
            <w:hideMark/>
          </w:tcPr>
          <w:p w14:paraId="62ED3F49"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Foci</w:t>
            </w:r>
          </w:p>
        </w:tc>
        <w:tc>
          <w:tcPr>
            <w:tcW w:w="521" w:type="pct"/>
            <w:noWrap/>
            <w:hideMark/>
          </w:tcPr>
          <w:p w14:paraId="42A1BD2B" w14:textId="77777777" w:rsidR="00A3196A" w:rsidRPr="00304F86" w:rsidRDefault="00A3196A" w:rsidP="00A3196A">
            <w:pPr>
              <w:spacing w:after="0" w:line="240" w:lineRule="auto"/>
              <w:jc w:val="center"/>
              <w:rPr>
                <w:rFonts w:ascii="Candara" w:eastAsia="Times New Roman" w:hAnsi="Candara" w:cs="Calibri"/>
                <w:bCs/>
                <w:color w:val="000000"/>
                <w:sz w:val="16"/>
                <w:szCs w:val="16"/>
                <w:lang w:bidi="ar-SA"/>
              </w:rPr>
            </w:pPr>
            <w:r w:rsidRPr="00304F86">
              <w:rPr>
                <w:rFonts w:ascii="Candara" w:eastAsia="Times New Roman" w:hAnsi="Candara" w:cs="Calibri"/>
                <w:bCs/>
                <w:color w:val="000000"/>
                <w:sz w:val="16"/>
                <w:szCs w:val="16"/>
                <w:lang w:bidi="ar-SA"/>
              </w:rPr>
              <w:t>Population</w:t>
            </w:r>
          </w:p>
        </w:tc>
        <w:tc>
          <w:tcPr>
            <w:tcW w:w="708" w:type="pct"/>
            <w:vMerge/>
          </w:tcPr>
          <w:p w14:paraId="51E2F8CE" w14:textId="77777777" w:rsidR="00A3196A" w:rsidRPr="00A3196A" w:rsidRDefault="00A3196A" w:rsidP="00A3196A">
            <w:pPr>
              <w:spacing w:after="0" w:line="240" w:lineRule="auto"/>
              <w:jc w:val="center"/>
              <w:rPr>
                <w:rFonts w:ascii="Candara" w:eastAsia="Times New Roman" w:hAnsi="Candara" w:cs="Calibri"/>
                <w:bCs/>
                <w:color w:val="000000"/>
                <w:sz w:val="22"/>
                <w:szCs w:val="22"/>
                <w:lang w:bidi="ar-SA"/>
              </w:rPr>
            </w:pPr>
          </w:p>
        </w:tc>
      </w:tr>
      <w:tr w:rsidR="00187F1C" w:rsidRPr="00A3196A" w14:paraId="00D6F8CD" w14:textId="77777777" w:rsidTr="00F0590D">
        <w:trPr>
          <w:trHeight w:val="300"/>
        </w:trPr>
        <w:tc>
          <w:tcPr>
            <w:tcW w:w="327" w:type="pct"/>
            <w:noWrap/>
            <w:vAlign w:val="center"/>
            <w:hideMark/>
          </w:tcPr>
          <w:p w14:paraId="5D7F992E"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75</w:t>
            </w:r>
          </w:p>
        </w:tc>
        <w:tc>
          <w:tcPr>
            <w:tcW w:w="532" w:type="pct"/>
            <w:noWrap/>
            <w:vAlign w:val="center"/>
            <w:hideMark/>
          </w:tcPr>
          <w:p w14:paraId="03245DAB" w14:textId="3F510CC2"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187,279</w:t>
            </w:r>
          </w:p>
        </w:tc>
        <w:tc>
          <w:tcPr>
            <w:tcW w:w="325" w:type="pct"/>
            <w:noWrap/>
            <w:vAlign w:val="center"/>
            <w:hideMark/>
          </w:tcPr>
          <w:p w14:paraId="252A2870"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105</w:t>
            </w:r>
          </w:p>
        </w:tc>
        <w:tc>
          <w:tcPr>
            <w:tcW w:w="551" w:type="pct"/>
            <w:noWrap/>
            <w:vAlign w:val="center"/>
            <w:hideMark/>
          </w:tcPr>
          <w:p w14:paraId="5D5E16D2" w14:textId="30DD53FD"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221,487</w:t>
            </w:r>
          </w:p>
        </w:tc>
        <w:tc>
          <w:tcPr>
            <w:tcW w:w="322" w:type="pct"/>
            <w:noWrap/>
            <w:vAlign w:val="center"/>
            <w:hideMark/>
          </w:tcPr>
          <w:p w14:paraId="7D9E67BA"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124</w:t>
            </w:r>
          </w:p>
        </w:tc>
        <w:tc>
          <w:tcPr>
            <w:tcW w:w="553" w:type="pct"/>
            <w:noWrap/>
            <w:vAlign w:val="center"/>
            <w:hideMark/>
          </w:tcPr>
          <w:p w14:paraId="40FE4AEC" w14:textId="369C794B"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158,115</w:t>
            </w:r>
          </w:p>
        </w:tc>
        <w:tc>
          <w:tcPr>
            <w:tcW w:w="335" w:type="pct"/>
            <w:noWrap/>
            <w:vAlign w:val="center"/>
            <w:hideMark/>
          </w:tcPr>
          <w:p w14:paraId="768D1F6A"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152</w:t>
            </w:r>
          </w:p>
        </w:tc>
        <w:tc>
          <w:tcPr>
            <w:tcW w:w="540" w:type="pct"/>
            <w:noWrap/>
            <w:vAlign w:val="center"/>
            <w:hideMark/>
          </w:tcPr>
          <w:p w14:paraId="1EFB23FD" w14:textId="32BB218E"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140,959</w:t>
            </w:r>
          </w:p>
        </w:tc>
        <w:tc>
          <w:tcPr>
            <w:tcW w:w="285" w:type="pct"/>
            <w:noWrap/>
            <w:vAlign w:val="center"/>
            <w:hideMark/>
          </w:tcPr>
          <w:p w14:paraId="23A06BC4"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126</w:t>
            </w:r>
          </w:p>
        </w:tc>
        <w:tc>
          <w:tcPr>
            <w:tcW w:w="521" w:type="pct"/>
            <w:noWrap/>
            <w:vAlign w:val="center"/>
            <w:hideMark/>
          </w:tcPr>
          <w:p w14:paraId="5C530349" w14:textId="200F8BAA"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135,306</w:t>
            </w:r>
          </w:p>
        </w:tc>
        <w:tc>
          <w:tcPr>
            <w:tcW w:w="708" w:type="pct"/>
          </w:tcPr>
          <w:p w14:paraId="77B1F37D" w14:textId="77777777" w:rsidR="00A3196A" w:rsidRPr="00A3196A" w:rsidRDefault="00A3196A">
            <w:pPr>
              <w:rPr>
                <w:rFonts w:ascii="Candara" w:hAnsi="Candara" w:cs="Calibri"/>
                <w:color w:val="000000"/>
                <w:sz w:val="18"/>
                <w:szCs w:val="18"/>
              </w:rPr>
            </w:pPr>
            <w:r w:rsidRPr="00A3196A">
              <w:rPr>
                <w:rFonts w:ascii="Candara" w:hAnsi="Candara" w:cs="Calibri"/>
                <w:color w:val="000000"/>
                <w:sz w:val="18"/>
                <w:szCs w:val="18"/>
              </w:rPr>
              <w:t>New Active Foci</w:t>
            </w:r>
          </w:p>
        </w:tc>
      </w:tr>
      <w:tr w:rsidR="00187F1C" w:rsidRPr="00A3196A" w14:paraId="22B88DD0" w14:textId="77777777" w:rsidTr="00F0590D">
        <w:trPr>
          <w:trHeight w:val="300"/>
        </w:trPr>
        <w:tc>
          <w:tcPr>
            <w:tcW w:w="327" w:type="pct"/>
            <w:noWrap/>
            <w:vAlign w:val="center"/>
            <w:hideMark/>
          </w:tcPr>
          <w:p w14:paraId="521383A6"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84</w:t>
            </w:r>
          </w:p>
        </w:tc>
        <w:tc>
          <w:tcPr>
            <w:tcW w:w="532" w:type="pct"/>
            <w:noWrap/>
            <w:vAlign w:val="center"/>
            <w:hideMark/>
          </w:tcPr>
          <w:p w14:paraId="51AE5378" w14:textId="7ECB5C13"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269,061</w:t>
            </w:r>
          </w:p>
        </w:tc>
        <w:tc>
          <w:tcPr>
            <w:tcW w:w="325" w:type="pct"/>
            <w:noWrap/>
            <w:vAlign w:val="center"/>
            <w:hideMark/>
          </w:tcPr>
          <w:p w14:paraId="27C4F192"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157</w:t>
            </w:r>
          </w:p>
        </w:tc>
        <w:tc>
          <w:tcPr>
            <w:tcW w:w="551" w:type="pct"/>
            <w:noWrap/>
            <w:vAlign w:val="center"/>
            <w:hideMark/>
          </w:tcPr>
          <w:p w14:paraId="497432C0" w14:textId="1FCDC0E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464,147</w:t>
            </w:r>
          </w:p>
        </w:tc>
        <w:tc>
          <w:tcPr>
            <w:tcW w:w="322" w:type="pct"/>
            <w:noWrap/>
            <w:vAlign w:val="center"/>
            <w:hideMark/>
          </w:tcPr>
          <w:p w14:paraId="09CBB8E2"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195</w:t>
            </w:r>
          </w:p>
        </w:tc>
        <w:tc>
          <w:tcPr>
            <w:tcW w:w="553" w:type="pct"/>
            <w:noWrap/>
            <w:vAlign w:val="center"/>
            <w:hideMark/>
          </w:tcPr>
          <w:p w14:paraId="6780745D" w14:textId="24B1926C"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448,384</w:t>
            </w:r>
          </w:p>
        </w:tc>
        <w:tc>
          <w:tcPr>
            <w:tcW w:w="335" w:type="pct"/>
            <w:noWrap/>
            <w:vAlign w:val="center"/>
            <w:hideMark/>
          </w:tcPr>
          <w:p w14:paraId="45FD11D1"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252</w:t>
            </w:r>
          </w:p>
        </w:tc>
        <w:tc>
          <w:tcPr>
            <w:tcW w:w="540" w:type="pct"/>
            <w:noWrap/>
            <w:vAlign w:val="center"/>
            <w:hideMark/>
          </w:tcPr>
          <w:p w14:paraId="18A14656" w14:textId="145F342E"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605,141</w:t>
            </w:r>
          </w:p>
        </w:tc>
        <w:tc>
          <w:tcPr>
            <w:tcW w:w="285" w:type="pct"/>
            <w:noWrap/>
            <w:vAlign w:val="center"/>
            <w:hideMark/>
          </w:tcPr>
          <w:p w14:paraId="7E1408B0" w14:textId="77777777"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307</w:t>
            </w:r>
          </w:p>
        </w:tc>
        <w:tc>
          <w:tcPr>
            <w:tcW w:w="521" w:type="pct"/>
            <w:noWrap/>
            <w:vAlign w:val="center"/>
            <w:hideMark/>
          </w:tcPr>
          <w:p w14:paraId="619E31A9" w14:textId="6FAF1A8B" w:rsidR="00A3196A" w:rsidRPr="00A3196A" w:rsidRDefault="00A3196A" w:rsidP="00F0590D">
            <w:pPr>
              <w:spacing w:after="0" w:line="240" w:lineRule="auto"/>
              <w:jc w:val="center"/>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757,288</w:t>
            </w:r>
          </w:p>
        </w:tc>
        <w:tc>
          <w:tcPr>
            <w:tcW w:w="708" w:type="pct"/>
          </w:tcPr>
          <w:p w14:paraId="0CE405A0" w14:textId="77777777" w:rsidR="00A3196A" w:rsidRPr="00A3196A" w:rsidRDefault="00A3196A">
            <w:pPr>
              <w:rPr>
                <w:rFonts w:ascii="Candara" w:hAnsi="Candara" w:cs="Calibri"/>
                <w:color w:val="000000"/>
                <w:sz w:val="18"/>
                <w:szCs w:val="18"/>
              </w:rPr>
            </w:pPr>
            <w:r w:rsidRPr="00A3196A">
              <w:rPr>
                <w:rFonts w:ascii="Candara" w:hAnsi="Candara" w:cs="Calibri"/>
                <w:color w:val="000000"/>
                <w:sz w:val="18"/>
                <w:szCs w:val="18"/>
              </w:rPr>
              <w:t>Residual Active Foci</w:t>
            </w:r>
          </w:p>
        </w:tc>
      </w:tr>
      <w:tr w:rsidR="00E04CE8" w:rsidRPr="00A3196A" w14:paraId="749D4808" w14:textId="77777777" w:rsidTr="00F0590D">
        <w:trPr>
          <w:trHeight w:val="300"/>
        </w:trPr>
        <w:tc>
          <w:tcPr>
            <w:tcW w:w="327" w:type="pct"/>
            <w:noWrap/>
            <w:vAlign w:val="center"/>
          </w:tcPr>
          <w:p w14:paraId="1D25315E"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lastRenderedPageBreak/>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159</w:t>
            </w:r>
            <w:r w:rsidRPr="00E04CE8">
              <w:rPr>
                <w:rFonts w:ascii="Candara" w:eastAsia="Times New Roman" w:hAnsi="Candara" w:cs="Calibri"/>
                <w:bCs/>
                <w:color w:val="000000"/>
                <w:sz w:val="18"/>
                <w:szCs w:val="18"/>
                <w:lang w:bidi="ar-SA"/>
              </w:rPr>
              <w:fldChar w:fldCharType="end"/>
            </w:r>
          </w:p>
        </w:tc>
        <w:tc>
          <w:tcPr>
            <w:tcW w:w="532" w:type="pct"/>
            <w:noWrap/>
            <w:vAlign w:val="center"/>
          </w:tcPr>
          <w:p w14:paraId="36E39D98"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456,340</w:t>
            </w:r>
            <w:r w:rsidRPr="00E04CE8">
              <w:rPr>
                <w:rFonts w:ascii="Candara" w:eastAsia="Times New Roman" w:hAnsi="Candara" w:cs="Calibri"/>
                <w:bCs/>
                <w:color w:val="000000"/>
                <w:sz w:val="18"/>
                <w:szCs w:val="18"/>
                <w:lang w:bidi="ar-SA"/>
              </w:rPr>
              <w:fldChar w:fldCharType="end"/>
            </w:r>
          </w:p>
        </w:tc>
        <w:tc>
          <w:tcPr>
            <w:tcW w:w="325" w:type="pct"/>
            <w:noWrap/>
            <w:vAlign w:val="center"/>
          </w:tcPr>
          <w:p w14:paraId="55219DC5"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262</w:t>
            </w:r>
            <w:r w:rsidRPr="00E04CE8">
              <w:rPr>
                <w:rFonts w:ascii="Candara" w:eastAsia="Times New Roman" w:hAnsi="Candara" w:cs="Calibri"/>
                <w:bCs/>
                <w:color w:val="000000"/>
                <w:sz w:val="18"/>
                <w:szCs w:val="18"/>
                <w:lang w:bidi="ar-SA"/>
              </w:rPr>
              <w:fldChar w:fldCharType="end"/>
            </w:r>
          </w:p>
        </w:tc>
        <w:tc>
          <w:tcPr>
            <w:tcW w:w="551" w:type="pct"/>
            <w:noWrap/>
            <w:vAlign w:val="center"/>
          </w:tcPr>
          <w:p w14:paraId="05AE6856"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685,634</w:t>
            </w:r>
            <w:r w:rsidRPr="00E04CE8">
              <w:rPr>
                <w:rFonts w:ascii="Candara" w:eastAsia="Times New Roman" w:hAnsi="Candara" w:cs="Calibri"/>
                <w:bCs/>
                <w:color w:val="000000"/>
                <w:sz w:val="18"/>
                <w:szCs w:val="18"/>
                <w:lang w:bidi="ar-SA"/>
              </w:rPr>
              <w:fldChar w:fldCharType="end"/>
            </w:r>
          </w:p>
        </w:tc>
        <w:tc>
          <w:tcPr>
            <w:tcW w:w="322" w:type="pct"/>
            <w:noWrap/>
            <w:vAlign w:val="center"/>
          </w:tcPr>
          <w:p w14:paraId="0EE54F96"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319</w:t>
            </w:r>
            <w:r w:rsidRPr="00E04CE8">
              <w:rPr>
                <w:rFonts w:ascii="Candara" w:eastAsia="Times New Roman" w:hAnsi="Candara" w:cs="Calibri"/>
                <w:bCs/>
                <w:color w:val="000000"/>
                <w:sz w:val="18"/>
                <w:szCs w:val="18"/>
                <w:lang w:bidi="ar-SA"/>
              </w:rPr>
              <w:fldChar w:fldCharType="end"/>
            </w:r>
          </w:p>
        </w:tc>
        <w:tc>
          <w:tcPr>
            <w:tcW w:w="553" w:type="pct"/>
            <w:noWrap/>
            <w:vAlign w:val="center"/>
          </w:tcPr>
          <w:p w14:paraId="0E2AE4A5"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606,499</w:t>
            </w:r>
            <w:r w:rsidRPr="00E04CE8">
              <w:rPr>
                <w:rFonts w:ascii="Candara" w:eastAsia="Times New Roman" w:hAnsi="Candara" w:cs="Calibri"/>
                <w:bCs/>
                <w:color w:val="000000"/>
                <w:sz w:val="18"/>
                <w:szCs w:val="18"/>
                <w:lang w:bidi="ar-SA"/>
              </w:rPr>
              <w:fldChar w:fldCharType="end"/>
            </w:r>
          </w:p>
        </w:tc>
        <w:tc>
          <w:tcPr>
            <w:tcW w:w="335" w:type="pct"/>
            <w:noWrap/>
            <w:vAlign w:val="center"/>
          </w:tcPr>
          <w:p w14:paraId="1E92356E"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404</w:t>
            </w:r>
            <w:r w:rsidRPr="00E04CE8">
              <w:rPr>
                <w:rFonts w:ascii="Candara" w:eastAsia="Times New Roman" w:hAnsi="Candara" w:cs="Calibri"/>
                <w:bCs/>
                <w:color w:val="000000"/>
                <w:sz w:val="18"/>
                <w:szCs w:val="18"/>
                <w:lang w:bidi="ar-SA"/>
              </w:rPr>
              <w:fldChar w:fldCharType="end"/>
            </w:r>
          </w:p>
        </w:tc>
        <w:tc>
          <w:tcPr>
            <w:tcW w:w="540" w:type="pct"/>
            <w:noWrap/>
            <w:vAlign w:val="center"/>
          </w:tcPr>
          <w:p w14:paraId="6A188C3C"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746,100</w:t>
            </w:r>
            <w:r w:rsidRPr="00E04CE8">
              <w:rPr>
                <w:rFonts w:ascii="Candara" w:eastAsia="Times New Roman" w:hAnsi="Candara" w:cs="Calibri"/>
                <w:bCs/>
                <w:color w:val="000000"/>
                <w:sz w:val="18"/>
                <w:szCs w:val="18"/>
                <w:lang w:bidi="ar-SA"/>
              </w:rPr>
              <w:fldChar w:fldCharType="end"/>
            </w:r>
          </w:p>
        </w:tc>
        <w:tc>
          <w:tcPr>
            <w:tcW w:w="285" w:type="pct"/>
            <w:noWrap/>
            <w:vAlign w:val="center"/>
          </w:tcPr>
          <w:p w14:paraId="4AC8BA61"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433</w:t>
            </w:r>
            <w:r w:rsidRPr="00E04CE8">
              <w:rPr>
                <w:rFonts w:ascii="Candara" w:eastAsia="Times New Roman" w:hAnsi="Candara" w:cs="Calibri"/>
                <w:bCs/>
                <w:color w:val="000000"/>
                <w:sz w:val="18"/>
                <w:szCs w:val="18"/>
                <w:lang w:bidi="ar-SA"/>
              </w:rPr>
              <w:fldChar w:fldCharType="end"/>
            </w:r>
          </w:p>
        </w:tc>
        <w:tc>
          <w:tcPr>
            <w:tcW w:w="521" w:type="pct"/>
            <w:noWrap/>
            <w:vAlign w:val="center"/>
          </w:tcPr>
          <w:p w14:paraId="11A2FA40" w14:textId="77777777" w:rsidR="00E04CE8" w:rsidRPr="00E04CE8" w:rsidRDefault="00E04CE8" w:rsidP="00F0590D">
            <w:pPr>
              <w:spacing w:after="0" w:line="240" w:lineRule="auto"/>
              <w:jc w:val="center"/>
              <w:rPr>
                <w:rFonts w:ascii="Candara" w:eastAsia="Times New Roman" w:hAnsi="Candara" w:cs="Calibri"/>
                <w:bCs/>
                <w:color w:val="000000"/>
                <w:sz w:val="18"/>
                <w:szCs w:val="18"/>
                <w:lang w:bidi="ar-SA"/>
              </w:rPr>
            </w:pPr>
            <w:r w:rsidRPr="00E04CE8">
              <w:rPr>
                <w:rFonts w:ascii="Candara" w:eastAsia="Times New Roman" w:hAnsi="Candara" w:cs="Calibri"/>
                <w:bCs/>
                <w:color w:val="000000"/>
                <w:sz w:val="18"/>
                <w:szCs w:val="18"/>
                <w:lang w:bidi="ar-SA"/>
              </w:rPr>
              <w:fldChar w:fldCharType="begin"/>
            </w:r>
            <w:r w:rsidRPr="00E04CE8">
              <w:rPr>
                <w:rFonts w:ascii="Candara" w:eastAsia="Times New Roman" w:hAnsi="Candara" w:cs="Calibri"/>
                <w:bCs/>
                <w:color w:val="000000"/>
                <w:sz w:val="18"/>
                <w:szCs w:val="18"/>
                <w:lang w:bidi="ar-SA"/>
              </w:rPr>
              <w:instrText xml:space="preserve"> =SUM(ABOVE) </w:instrText>
            </w:r>
            <w:r w:rsidRPr="00E04CE8">
              <w:rPr>
                <w:rFonts w:ascii="Candara" w:eastAsia="Times New Roman" w:hAnsi="Candara" w:cs="Calibri"/>
                <w:bCs/>
                <w:color w:val="000000"/>
                <w:sz w:val="18"/>
                <w:szCs w:val="18"/>
                <w:lang w:bidi="ar-SA"/>
              </w:rPr>
              <w:fldChar w:fldCharType="separate"/>
            </w:r>
            <w:r w:rsidRPr="00E04CE8">
              <w:rPr>
                <w:rFonts w:ascii="Candara" w:eastAsia="Times New Roman" w:hAnsi="Candara" w:cs="Calibri"/>
                <w:bCs/>
                <w:noProof/>
                <w:color w:val="000000"/>
                <w:sz w:val="18"/>
                <w:szCs w:val="18"/>
                <w:lang w:bidi="ar-SA"/>
              </w:rPr>
              <w:t>892,594</w:t>
            </w:r>
            <w:r w:rsidRPr="00E04CE8">
              <w:rPr>
                <w:rFonts w:ascii="Candara" w:eastAsia="Times New Roman" w:hAnsi="Candara" w:cs="Calibri"/>
                <w:bCs/>
                <w:color w:val="000000"/>
                <w:sz w:val="18"/>
                <w:szCs w:val="18"/>
                <w:lang w:bidi="ar-SA"/>
              </w:rPr>
              <w:fldChar w:fldCharType="end"/>
            </w:r>
          </w:p>
        </w:tc>
        <w:tc>
          <w:tcPr>
            <w:tcW w:w="708" w:type="pct"/>
          </w:tcPr>
          <w:p w14:paraId="34672904" w14:textId="77777777" w:rsidR="00E04CE8" w:rsidRPr="00E04CE8" w:rsidRDefault="00E04CE8">
            <w:pPr>
              <w:rPr>
                <w:rFonts w:ascii="Candara" w:hAnsi="Candara" w:cs="Calibri"/>
                <w:bCs/>
                <w:color w:val="000000"/>
                <w:sz w:val="18"/>
                <w:szCs w:val="18"/>
              </w:rPr>
            </w:pPr>
            <w:r w:rsidRPr="00E04CE8">
              <w:rPr>
                <w:rFonts w:ascii="Candara" w:hAnsi="Candara" w:cs="Calibri"/>
                <w:bCs/>
                <w:color w:val="000000"/>
                <w:sz w:val="18"/>
                <w:szCs w:val="18"/>
              </w:rPr>
              <w:t>Total</w:t>
            </w:r>
          </w:p>
        </w:tc>
      </w:tr>
      <w:tr w:rsidR="00187F1C" w:rsidRPr="00A3196A" w14:paraId="2E18E33F" w14:textId="77777777" w:rsidTr="00304F86">
        <w:trPr>
          <w:trHeight w:val="300"/>
        </w:trPr>
        <w:tc>
          <w:tcPr>
            <w:tcW w:w="327" w:type="pct"/>
            <w:noWrap/>
            <w:hideMark/>
          </w:tcPr>
          <w:p w14:paraId="50E142FB" w14:textId="77777777" w:rsidR="00A3196A" w:rsidRPr="00A3196A" w:rsidRDefault="00A3196A" w:rsidP="00A3196A">
            <w:pPr>
              <w:spacing w:after="0" w:line="240" w:lineRule="auto"/>
              <w:jc w:val="right"/>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59</w:t>
            </w:r>
          </w:p>
        </w:tc>
        <w:tc>
          <w:tcPr>
            <w:tcW w:w="532" w:type="pct"/>
            <w:noWrap/>
            <w:hideMark/>
          </w:tcPr>
          <w:p w14:paraId="6CD37C8F" w14:textId="77777777" w:rsidR="00A3196A" w:rsidRPr="00A3196A" w:rsidRDefault="00A3196A" w:rsidP="00A3196A">
            <w:pPr>
              <w:spacing w:after="0" w:line="240" w:lineRule="auto"/>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 xml:space="preserve">            237,744 </w:t>
            </w:r>
          </w:p>
        </w:tc>
        <w:tc>
          <w:tcPr>
            <w:tcW w:w="325" w:type="pct"/>
            <w:noWrap/>
            <w:hideMark/>
          </w:tcPr>
          <w:p w14:paraId="085E70F0" w14:textId="77777777" w:rsidR="00A3196A" w:rsidRPr="00A3196A" w:rsidRDefault="00A3196A" w:rsidP="00A3196A">
            <w:pPr>
              <w:spacing w:after="0" w:line="240" w:lineRule="auto"/>
              <w:jc w:val="right"/>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71</w:t>
            </w:r>
          </w:p>
        </w:tc>
        <w:tc>
          <w:tcPr>
            <w:tcW w:w="551" w:type="pct"/>
            <w:noWrap/>
            <w:hideMark/>
          </w:tcPr>
          <w:p w14:paraId="2A1F6BC0" w14:textId="77777777" w:rsidR="00A3196A" w:rsidRPr="00A3196A" w:rsidRDefault="00A3196A" w:rsidP="00A3196A">
            <w:pPr>
              <w:spacing w:after="0" w:line="240" w:lineRule="auto"/>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 xml:space="preserve">             407,017 </w:t>
            </w:r>
          </w:p>
        </w:tc>
        <w:tc>
          <w:tcPr>
            <w:tcW w:w="322" w:type="pct"/>
            <w:noWrap/>
            <w:hideMark/>
          </w:tcPr>
          <w:p w14:paraId="12755FF2" w14:textId="77777777" w:rsidR="00A3196A" w:rsidRPr="00A3196A" w:rsidRDefault="00A3196A" w:rsidP="00A3196A">
            <w:pPr>
              <w:spacing w:after="0" w:line="240" w:lineRule="auto"/>
              <w:jc w:val="right"/>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80</w:t>
            </w:r>
          </w:p>
        </w:tc>
        <w:tc>
          <w:tcPr>
            <w:tcW w:w="553" w:type="pct"/>
            <w:noWrap/>
            <w:hideMark/>
          </w:tcPr>
          <w:p w14:paraId="3BEE8D6C" w14:textId="77777777" w:rsidR="00A3196A" w:rsidRPr="00A3196A" w:rsidRDefault="00A3196A" w:rsidP="00A3196A">
            <w:pPr>
              <w:spacing w:after="0" w:line="240" w:lineRule="auto"/>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 xml:space="preserve">              316,207 </w:t>
            </w:r>
          </w:p>
        </w:tc>
        <w:tc>
          <w:tcPr>
            <w:tcW w:w="335" w:type="pct"/>
            <w:noWrap/>
            <w:hideMark/>
          </w:tcPr>
          <w:p w14:paraId="49B43F27" w14:textId="77777777" w:rsidR="00A3196A" w:rsidRPr="00A3196A" w:rsidRDefault="00A3196A" w:rsidP="00A3196A">
            <w:pPr>
              <w:spacing w:after="0" w:line="240" w:lineRule="auto"/>
              <w:jc w:val="right"/>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152</w:t>
            </w:r>
          </w:p>
        </w:tc>
        <w:tc>
          <w:tcPr>
            <w:tcW w:w="540" w:type="pct"/>
            <w:noWrap/>
            <w:hideMark/>
          </w:tcPr>
          <w:p w14:paraId="22E7899F" w14:textId="77777777" w:rsidR="00A3196A" w:rsidRPr="00A3196A" w:rsidRDefault="00A3196A" w:rsidP="00A3196A">
            <w:pPr>
              <w:spacing w:after="0" w:line="240" w:lineRule="auto"/>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 xml:space="preserve">           820,099 </w:t>
            </w:r>
          </w:p>
        </w:tc>
        <w:tc>
          <w:tcPr>
            <w:tcW w:w="285" w:type="pct"/>
            <w:noWrap/>
            <w:hideMark/>
          </w:tcPr>
          <w:p w14:paraId="2797530F" w14:textId="77777777" w:rsidR="00A3196A" w:rsidRPr="00A3196A" w:rsidRDefault="00A3196A" w:rsidP="00A3196A">
            <w:pPr>
              <w:spacing w:after="0" w:line="240" w:lineRule="auto"/>
              <w:jc w:val="right"/>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177</w:t>
            </w:r>
          </w:p>
        </w:tc>
        <w:tc>
          <w:tcPr>
            <w:tcW w:w="521" w:type="pct"/>
            <w:noWrap/>
            <w:hideMark/>
          </w:tcPr>
          <w:p w14:paraId="735A260F" w14:textId="77777777" w:rsidR="00A3196A" w:rsidRPr="00A3196A" w:rsidRDefault="00A3196A" w:rsidP="00A3196A">
            <w:pPr>
              <w:spacing w:after="0" w:line="240" w:lineRule="auto"/>
              <w:rPr>
                <w:rFonts w:ascii="Candara" w:eastAsia="Times New Roman" w:hAnsi="Candara" w:cs="Calibri"/>
                <w:b w:val="0"/>
                <w:color w:val="000000"/>
                <w:sz w:val="18"/>
                <w:szCs w:val="18"/>
                <w:lang w:bidi="ar-SA"/>
              </w:rPr>
            </w:pPr>
            <w:r w:rsidRPr="00A3196A">
              <w:rPr>
                <w:rFonts w:ascii="Candara" w:eastAsia="Times New Roman" w:hAnsi="Candara" w:cs="Calibri"/>
                <w:b w:val="0"/>
                <w:color w:val="000000"/>
                <w:sz w:val="18"/>
                <w:szCs w:val="18"/>
                <w:lang w:bidi="ar-SA"/>
              </w:rPr>
              <w:t xml:space="preserve">          2,436,226 </w:t>
            </w:r>
          </w:p>
        </w:tc>
        <w:tc>
          <w:tcPr>
            <w:tcW w:w="708" w:type="pct"/>
          </w:tcPr>
          <w:p w14:paraId="647315D1" w14:textId="77777777" w:rsidR="00A3196A" w:rsidRPr="00A3196A" w:rsidRDefault="00A3196A">
            <w:pPr>
              <w:rPr>
                <w:rFonts w:ascii="Candara" w:hAnsi="Candara" w:cs="Calibri"/>
                <w:color w:val="000000"/>
                <w:sz w:val="18"/>
                <w:szCs w:val="18"/>
              </w:rPr>
            </w:pPr>
            <w:r w:rsidRPr="00A3196A">
              <w:rPr>
                <w:rFonts w:ascii="Candara" w:hAnsi="Candara" w:cs="Calibri"/>
                <w:color w:val="000000"/>
                <w:sz w:val="18"/>
                <w:szCs w:val="18"/>
              </w:rPr>
              <w:t>Falciparum Active Foci</w:t>
            </w:r>
          </w:p>
        </w:tc>
      </w:tr>
    </w:tbl>
    <w:p w14:paraId="0BD2A615" w14:textId="77777777" w:rsidR="00A3196A" w:rsidRPr="00A3196A" w:rsidRDefault="00A3196A" w:rsidP="00A3196A"/>
    <w:p w14:paraId="5F0FA7E6" w14:textId="632E375D" w:rsidR="00E72FF9" w:rsidRPr="00E200F3" w:rsidRDefault="00E72FF9" w:rsidP="00E200F3">
      <w:pPr>
        <w:shd w:val="clear" w:color="auto" w:fill="FFFFFF"/>
        <w:autoSpaceDE w:val="0"/>
        <w:autoSpaceDN w:val="0"/>
        <w:adjustRightInd w:val="0"/>
        <w:spacing w:after="0"/>
        <w:jc w:val="both"/>
        <w:rPr>
          <w:rFonts w:ascii="Calibri" w:hAnsi="Calibri" w:cs="Times New Roman"/>
          <w:b w:val="0"/>
          <w:color w:val="000000" w:themeColor="text1"/>
          <w:sz w:val="24"/>
          <w:szCs w:val="24"/>
          <w:lang w:bidi="ar-SA"/>
        </w:rPr>
      </w:pPr>
      <w:r w:rsidRPr="00E200F3">
        <w:rPr>
          <w:rFonts w:ascii="Calibri" w:hAnsi="Calibri" w:cs="Times New Roman"/>
          <w:b w:val="0"/>
          <w:color w:val="000000" w:themeColor="text1"/>
          <w:sz w:val="24"/>
          <w:szCs w:val="24"/>
          <w:lang w:bidi="ar-SA"/>
        </w:rPr>
        <w:t xml:space="preserve">At the end of 2013, there were in the country 404 active foci, down from 3,342 in 2009. All were in </w:t>
      </w:r>
      <w:proofErr w:type="spellStart"/>
      <w:r w:rsidRPr="00E200F3">
        <w:rPr>
          <w:rFonts w:ascii="Calibri" w:hAnsi="Calibri" w:cs="Times New Roman"/>
          <w:b w:val="0"/>
          <w:color w:val="000000" w:themeColor="text1"/>
          <w:sz w:val="24"/>
          <w:szCs w:val="24"/>
          <w:lang w:bidi="ar-SA"/>
        </w:rPr>
        <w:t>Hormozgan</w:t>
      </w:r>
      <w:proofErr w:type="spellEnd"/>
      <w:r w:rsidRPr="00E200F3">
        <w:rPr>
          <w:rFonts w:ascii="Calibri" w:hAnsi="Calibri" w:cs="Times New Roman"/>
          <w:b w:val="0"/>
          <w:color w:val="000000" w:themeColor="text1"/>
          <w:sz w:val="24"/>
          <w:szCs w:val="24"/>
          <w:lang w:bidi="ar-SA"/>
        </w:rPr>
        <w:t xml:space="preserve"> and </w:t>
      </w:r>
      <w:proofErr w:type="spellStart"/>
      <w:r w:rsidRPr="00E200F3">
        <w:rPr>
          <w:rFonts w:ascii="Calibri" w:hAnsi="Calibri" w:cs="Times New Roman"/>
          <w:b w:val="0"/>
          <w:color w:val="000000" w:themeColor="text1"/>
          <w:sz w:val="24"/>
          <w:szCs w:val="24"/>
          <w:lang w:bidi="ar-SA"/>
        </w:rPr>
        <w:t>Sistan</w:t>
      </w:r>
      <w:proofErr w:type="spellEnd"/>
      <w:r w:rsidRPr="00E200F3">
        <w:rPr>
          <w:rFonts w:ascii="Calibri" w:hAnsi="Calibri" w:cs="Times New Roman"/>
          <w:b w:val="0"/>
          <w:color w:val="000000" w:themeColor="text1"/>
          <w:sz w:val="24"/>
          <w:szCs w:val="24"/>
          <w:lang w:bidi="ar-SA"/>
        </w:rPr>
        <w:t xml:space="preserve"> &amp; </w:t>
      </w:r>
      <w:r w:rsidR="00F72EDC" w:rsidRPr="00E200F3">
        <w:rPr>
          <w:rFonts w:ascii="Calibri" w:hAnsi="Calibri" w:cs="Times New Roman"/>
          <w:b w:val="0"/>
          <w:color w:val="000000" w:themeColor="text1"/>
          <w:sz w:val="24"/>
          <w:szCs w:val="24"/>
          <w:lang w:bidi="ar-SA"/>
        </w:rPr>
        <w:t>Baluchistan</w:t>
      </w:r>
      <w:r w:rsidRPr="00E200F3">
        <w:rPr>
          <w:rFonts w:ascii="Calibri" w:hAnsi="Calibri" w:cs="Times New Roman"/>
          <w:b w:val="0"/>
          <w:color w:val="000000" w:themeColor="text1"/>
          <w:sz w:val="24"/>
          <w:szCs w:val="24"/>
          <w:lang w:bidi="ar-SA"/>
        </w:rPr>
        <w:t>. In 2015 there were 262 active foci including 4 in Bushehr and 5 in Fars and in 2016, 133 active foci including 7 in Bushehr and 5 in Fars. Thus, the total number of foci has been declining steadily since 2009, but transmission has re-emerged in Fars and Bushehr since 2014.  Population living in active falciparum foci is reduced from 2,436,226 to 237744 showing 91% reduction on other words around 2198 482 people who were living in active falciparum foci and were at risk of get</w:t>
      </w:r>
      <w:r w:rsidR="00E200F3">
        <w:rPr>
          <w:rFonts w:ascii="Calibri" w:hAnsi="Calibri" w:cs="Times New Roman"/>
          <w:b w:val="0"/>
          <w:color w:val="000000" w:themeColor="text1"/>
          <w:sz w:val="24"/>
          <w:szCs w:val="24"/>
          <w:lang w:bidi="ar-SA"/>
        </w:rPr>
        <w:t>ting malaria nowadays are safe</w:t>
      </w:r>
      <w:r w:rsidRPr="00E200F3">
        <w:rPr>
          <w:rFonts w:ascii="Calibri" w:hAnsi="Calibri" w:cs="Times New Roman"/>
          <w:b w:val="0"/>
          <w:color w:val="000000" w:themeColor="text1"/>
          <w:sz w:val="24"/>
          <w:szCs w:val="24"/>
          <w:lang w:bidi="ar-SA"/>
        </w:rPr>
        <w:t>.</w:t>
      </w:r>
    </w:p>
    <w:p w14:paraId="6F9C5841" w14:textId="3B17AFAF" w:rsidR="000B2125" w:rsidRPr="00BF5F55" w:rsidRDefault="000B2125" w:rsidP="00CC3FD0">
      <w:pPr>
        <w:pStyle w:val="Heading1"/>
        <w:numPr>
          <w:ilvl w:val="1"/>
          <w:numId w:val="13"/>
        </w:numPr>
        <w:shd w:val="clear" w:color="auto" w:fill="FFFFFF"/>
        <w:ind w:left="426"/>
        <w:rPr>
          <w:rFonts w:ascii="Calibri" w:hAnsi="Calibri"/>
          <w:sz w:val="24"/>
          <w:szCs w:val="24"/>
        </w:rPr>
      </w:pPr>
      <w:bookmarkStart w:id="27" w:name="_Toc483846717"/>
      <w:bookmarkStart w:id="28" w:name="_Toc505663543"/>
      <w:r w:rsidRPr="00B74198">
        <w:rPr>
          <w:rFonts w:ascii="Calibri" w:hAnsi="Calibri"/>
          <w:bCs w:val="0"/>
          <w:sz w:val="24"/>
          <w:szCs w:val="24"/>
        </w:rPr>
        <w:t>National Malaria Elimination Programme (NMEP)</w:t>
      </w:r>
      <w:bookmarkEnd w:id="27"/>
      <w:bookmarkEnd w:id="28"/>
    </w:p>
    <w:p w14:paraId="674B47BD"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long-term strategic plan for malaria elimination aiming at WHO certification of malaria-free status in 2025 was endorsed by the Council of Ministers </w:t>
      </w:r>
      <w:proofErr w:type="spellStart"/>
      <w:r w:rsidRPr="00E72FF9">
        <w:rPr>
          <w:rFonts w:ascii="Calibri" w:hAnsi="Calibri" w:cs="Times New Roman"/>
          <w:b w:val="0"/>
          <w:bCs/>
          <w:sz w:val="24"/>
          <w:szCs w:val="24"/>
        </w:rPr>
        <w:t>i</w:t>
      </w:r>
      <w:proofErr w:type="spellEnd"/>
      <w:r w:rsidRPr="00E72FF9">
        <w:rPr>
          <w:rFonts w:ascii="Calibri" w:hAnsi="Calibri" w:cs="Times New Roman"/>
          <w:b w:val="0"/>
          <w:bCs/>
          <w:sz w:val="24"/>
          <w:szCs w:val="24"/>
        </w:rPr>
        <w:t>. The present strategic plan – the second under the long-term plan - has been prepared based on the recommendations of a program review in 2013.</w:t>
      </w:r>
    </w:p>
    <w:p w14:paraId="4E0C146C"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Iran’s elimination strategy is based on three main axes: </w:t>
      </w:r>
    </w:p>
    <w:p w14:paraId="40784941"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1-    The surveillance system detects and treats malaria cases rapidly and effectively so that the risk of them infecting any vectors is minimized. </w:t>
      </w:r>
    </w:p>
    <w:p w14:paraId="619F0A2B"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2-    Foci of transmission and potential transmission are identified, delimited, classified and managed with case detection and vector control measures to interrupt or prevent transmission.  </w:t>
      </w:r>
    </w:p>
    <w:p w14:paraId="2D55FF5F"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3-    Surveillance is gradually integrated into the general health services to prevent reintroduction in the long term. </w:t>
      </w:r>
    </w:p>
    <w:p w14:paraId="57329AA1"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Based on the evolution of the situation up to 2014, the following revised national general objectives are proposed in this plan: </w:t>
      </w:r>
    </w:p>
    <w:p w14:paraId="4B62F864"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    Elimination of P. falciparum by 2018 or before (zero local cases by 2018). </w:t>
      </w:r>
    </w:p>
    <w:p w14:paraId="2EDFEF5E"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Reduction of an annual number of new autochthonous P. vivax cases to less than 10 by 2020 or before.</w:t>
      </w:r>
    </w:p>
    <w:p w14:paraId="5FEEB739" w14:textId="77777777" w:rsidR="00E72FF9" w:rsidRPr="00E72FF9" w:rsidRDefault="00E72FF9" w:rsidP="00E72FF9">
      <w:pPr>
        <w:spacing w:after="120" w:line="240" w:lineRule="auto"/>
        <w:jc w:val="both"/>
        <w:rPr>
          <w:rFonts w:ascii="Calibri" w:hAnsi="Calibri" w:cs="Times New Roman"/>
          <w:b w:val="0"/>
          <w:bCs/>
          <w:sz w:val="24"/>
          <w:szCs w:val="24"/>
        </w:rPr>
      </w:pPr>
      <w:r w:rsidRPr="00E72FF9">
        <w:rPr>
          <w:rFonts w:ascii="Calibri" w:hAnsi="Calibri" w:cs="Times New Roman"/>
          <w:b w:val="0"/>
          <w:bCs/>
          <w:sz w:val="24"/>
          <w:szCs w:val="24"/>
        </w:rPr>
        <w:t xml:space="preserve">•    Elimination of P. vivax by 2022 or before (zero new autochthonous cases). </w:t>
      </w:r>
    </w:p>
    <w:p w14:paraId="54F25DCF" w14:textId="63F7E9E2" w:rsidR="00594835" w:rsidRDefault="00E72FF9" w:rsidP="00E72FF9">
      <w:pPr>
        <w:spacing w:after="120" w:line="240" w:lineRule="auto"/>
        <w:jc w:val="both"/>
        <w:rPr>
          <w:rFonts w:ascii="Calibri" w:hAnsi="Calibri" w:cs="Times New Roman"/>
          <w:b w:val="0"/>
          <w:sz w:val="24"/>
          <w:szCs w:val="24"/>
        </w:rPr>
      </w:pPr>
      <w:r w:rsidRPr="00E72FF9">
        <w:rPr>
          <w:rFonts w:ascii="Calibri" w:hAnsi="Calibri" w:cs="Times New Roman"/>
          <w:b w:val="0"/>
          <w:bCs/>
          <w:sz w:val="24"/>
          <w:szCs w:val="24"/>
        </w:rPr>
        <w:t>•    Zero annual malaria-attributable deaths from imported or local cases by 2015</w:t>
      </w:r>
    </w:p>
    <w:p w14:paraId="7105B466" w14:textId="77777777" w:rsidR="00823007" w:rsidRPr="00B74198" w:rsidRDefault="008C1671" w:rsidP="008879B9">
      <w:pPr>
        <w:pStyle w:val="Heading1"/>
        <w:numPr>
          <w:ilvl w:val="1"/>
          <w:numId w:val="13"/>
        </w:numPr>
        <w:shd w:val="clear" w:color="auto" w:fill="FFFFFF"/>
        <w:ind w:left="426"/>
        <w:rPr>
          <w:rFonts w:ascii="Calibri" w:hAnsi="Calibri"/>
          <w:bCs w:val="0"/>
          <w:sz w:val="24"/>
          <w:szCs w:val="24"/>
        </w:rPr>
      </w:pPr>
      <w:r w:rsidRPr="006325FB">
        <w:rPr>
          <w:rFonts w:ascii="Calibri" w:hAnsi="Calibri"/>
          <w:b/>
          <w:bCs w:val="0"/>
          <w:sz w:val="24"/>
          <w:szCs w:val="24"/>
        </w:rPr>
        <w:lastRenderedPageBreak/>
        <w:t xml:space="preserve">  </w:t>
      </w:r>
      <w:bookmarkStart w:id="29" w:name="_Toc483846718"/>
      <w:bookmarkStart w:id="30" w:name="_Toc505663544"/>
      <w:r w:rsidR="00823007" w:rsidRPr="00B74198">
        <w:rPr>
          <w:rFonts w:ascii="Calibri" w:hAnsi="Calibri"/>
          <w:bCs w:val="0"/>
          <w:sz w:val="24"/>
          <w:szCs w:val="24"/>
        </w:rPr>
        <w:t>Malaria Elimination Partnership (MEP)</w:t>
      </w:r>
      <w:bookmarkEnd w:id="29"/>
      <w:bookmarkEnd w:id="30"/>
    </w:p>
    <w:p w14:paraId="7737D1E7" w14:textId="213F0E29" w:rsidR="006D5F24" w:rsidRPr="00E72FF9" w:rsidRDefault="00E72FF9" w:rsidP="00E72FF9">
      <w:pPr>
        <w:shd w:val="clear" w:color="auto" w:fill="FFFFFF"/>
        <w:autoSpaceDE w:val="0"/>
        <w:autoSpaceDN w:val="0"/>
        <w:adjustRightInd w:val="0"/>
        <w:spacing w:after="0"/>
        <w:jc w:val="both"/>
        <w:rPr>
          <w:rFonts w:ascii="Calibri" w:hAnsi="Calibri" w:cs="Times New Roman"/>
          <w:b w:val="0"/>
          <w:bCs/>
          <w:sz w:val="24"/>
          <w:szCs w:val="24"/>
          <w:lang w:bidi="ar-SA"/>
        </w:rPr>
      </w:pPr>
      <w:r w:rsidRPr="00E72FF9">
        <w:rPr>
          <w:rFonts w:ascii="Calibri" w:hAnsi="Calibri" w:cs="Times New Roman"/>
          <w:b w:val="0"/>
          <w:bCs/>
          <w:sz w:val="24"/>
          <w:szCs w:val="24"/>
          <w:lang w:bidi="ar-SA"/>
        </w:rPr>
        <w:t>In the Islamic Republic of Iran, a partnership has been established whereby the GF grants are translated into projects that contribute to the implementation of the national strategic plan for malaria elimination. Under the supervision of the Country Coordinating Mechanism (CCM), UNDP serves as the PR to the GF grants.  UNDP, WHO, CDC/MOH and Universities of medical sciences are members of this partnership. MEP is a good and unique example of a comprehensive multi</w:t>
      </w:r>
      <w:r w:rsidR="001C398F">
        <w:rPr>
          <w:rFonts w:ascii="Calibri" w:hAnsi="Calibri" w:cs="Times New Roman"/>
          <w:b w:val="0"/>
          <w:bCs/>
          <w:sz w:val="24"/>
          <w:szCs w:val="24"/>
          <w:lang w:bidi="ar-SA"/>
        </w:rPr>
        <w:t>-</w:t>
      </w:r>
      <w:r w:rsidRPr="00E72FF9">
        <w:rPr>
          <w:rFonts w:ascii="Calibri" w:hAnsi="Calibri" w:cs="Times New Roman"/>
          <w:b w:val="0"/>
          <w:bCs/>
          <w:sz w:val="24"/>
          <w:szCs w:val="24"/>
          <w:lang w:bidi="ar-SA"/>
        </w:rPr>
        <w:t>sectoral mechanism in the country which has had a significant role in achievements of malaria elimination programme and successful implementation of SSF malaria project.</w:t>
      </w:r>
    </w:p>
    <w:p w14:paraId="652D1EC2" w14:textId="77777777" w:rsidR="00427236" w:rsidRPr="00B74198" w:rsidRDefault="00FA3F18" w:rsidP="00CC3FD0">
      <w:pPr>
        <w:pStyle w:val="Heading1"/>
        <w:numPr>
          <w:ilvl w:val="1"/>
          <w:numId w:val="13"/>
        </w:numPr>
        <w:shd w:val="clear" w:color="auto" w:fill="FFFFFF"/>
        <w:ind w:left="426"/>
        <w:rPr>
          <w:rFonts w:ascii="Calibri" w:hAnsi="Calibri"/>
          <w:bCs w:val="0"/>
          <w:sz w:val="24"/>
          <w:szCs w:val="24"/>
        </w:rPr>
      </w:pPr>
      <w:bookmarkStart w:id="31" w:name="_Toc483846719"/>
      <w:bookmarkStart w:id="32" w:name="_Toc505663545"/>
      <w:bookmarkStart w:id="33" w:name="_Toc396111242"/>
      <w:bookmarkStart w:id="34" w:name="_Toc396121487"/>
      <w:r w:rsidRPr="00B74198">
        <w:rPr>
          <w:rFonts w:ascii="Calibri" w:hAnsi="Calibri"/>
          <w:bCs w:val="0"/>
          <w:sz w:val="24"/>
          <w:szCs w:val="24"/>
        </w:rPr>
        <w:t>The</w:t>
      </w:r>
      <w:r w:rsidR="00C77238" w:rsidRPr="00B74198">
        <w:rPr>
          <w:rFonts w:ascii="Calibri" w:hAnsi="Calibri"/>
          <w:bCs w:val="0"/>
          <w:sz w:val="24"/>
          <w:szCs w:val="24"/>
        </w:rPr>
        <w:t xml:space="preserve"> </w:t>
      </w:r>
      <w:r w:rsidR="00B1571D" w:rsidRPr="00B74198">
        <w:rPr>
          <w:rFonts w:ascii="Calibri" w:hAnsi="Calibri"/>
          <w:bCs w:val="0"/>
          <w:sz w:val="24"/>
          <w:szCs w:val="24"/>
        </w:rPr>
        <w:t>SSF malaria project</w:t>
      </w:r>
      <w:bookmarkEnd w:id="31"/>
      <w:bookmarkEnd w:id="32"/>
      <w:r w:rsidRPr="00B74198">
        <w:rPr>
          <w:rFonts w:ascii="Calibri" w:hAnsi="Calibri"/>
          <w:bCs w:val="0"/>
          <w:sz w:val="24"/>
          <w:szCs w:val="24"/>
        </w:rPr>
        <w:t xml:space="preserve"> </w:t>
      </w:r>
      <w:bookmarkEnd w:id="33"/>
      <w:bookmarkEnd w:id="34"/>
    </w:p>
    <w:p w14:paraId="1ECBF918" w14:textId="77777777" w:rsidR="00E72FF9" w:rsidRPr="00E72FF9" w:rsidRDefault="00E72FF9" w:rsidP="00E72FF9">
      <w:pPr>
        <w:pStyle w:val="Caption"/>
        <w:rPr>
          <w:rFonts w:ascii="Calibri" w:hAnsi="Calibri" w:cs="Times New Roman"/>
          <w:color w:val="auto"/>
          <w:sz w:val="24"/>
          <w:szCs w:val="24"/>
          <w:lang w:bidi="ar-SA"/>
        </w:rPr>
      </w:pPr>
      <w:r w:rsidRPr="00E72FF9">
        <w:rPr>
          <w:rFonts w:ascii="Calibri" w:hAnsi="Calibri" w:cs="Times New Roman"/>
          <w:color w:val="auto"/>
          <w:sz w:val="24"/>
          <w:szCs w:val="24"/>
          <w:lang w:bidi="ar-SA"/>
        </w:rPr>
        <w:t>The malaria grant Round 10 was approved in October 2011. According to GFATM policy, a consolidated project (Malaria SSF Project) was developed upon existing Global Fund malaria grants in the country then including Y4 and Y5 of R7 (started in 2008) and R10 of which phase one (Y1, Y2 &amp; first half of Y3) covers R7 (Y4 &amp; Y5). The Malaria Single Stream of Funding (SSF) project of I.R. Iran has been developed in line with the goal of National Strategic Plan for Malaria Elimination.</w:t>
      </w:r>
    </w:p>
    <w:p w14:paraId="148CECC9" w14:textId="77777777" w:rsidR="00E72FF9" w:rsidRDefault="00E72FF9" w:rsidP="00E72FF9">
      <w:pPr>
        <w:pStyle w:val="Caption"/>
        <w:rPr>
          <w:rFonts w:ascii="Calibri" w:hAnsi="Calibri" w:cs="Times New Roman"/>
          <w:color w:val="auto"/>
          <w:sz w:val="24"/>
          <w:szCs w:val="24"/>
          <w:lang w:bidi="ar-SA"/>
        </w:rPr>
      </w:pPr>
      <w:r w:rsidRPr="00E72FF9">
        <w:rPr>
          <w:rFonts w:ascii="Calibri" w:hAnsi="Calibri" w:cs="Times New Roman"/>
          <w:color w:val="auto"/>
          <w:sz w:val="24"/>
          <w:szCs w:val="24"/>
          <w:lang w:bidi="ar-SA"/>
        </w:rPr>
        <w:t xml:space="preserve"> The SSF project titled “Intensified Malaria Control in High Burden Provinces towards falciparum Elimination” aims at the elimination of falciparum malaria in the country.</w:t>
      </w:r>
    </w:p>
    <w:p w14:paraId="1873C654" w14:textId="35131F71" w:rsidR="002D44A2" w:rsidRDefault="00AF1EDF" w:rsidP="00E72FF9">
      <w:pPr>
        <w:pStyle w:val="Caption"/>
      </w:pPr>
      <w:r>
        <w:t xml:space="preserve">Table </w:t>
      </w:r>
      <w:fldSimple w:instr=" SEQ Table \* ARABIC ">
        <w:r w:rsidR="008D4171">
          <w:rPr>
            <w:noProof/>
          </w:rPr>
          <w:t>3</w:t>
        </w:r>
      </w:fldSimple>
      <w:r>
        <w:t>: SSF Malaria project  at a glance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385"/>
      </w:tblGrid>
      <w:tr w:rsidR="002D44A2" w:rsidRPr="002D44A2" w14:paraId="0BB305CB" w14:textId="77777777" w:rsidTr="00CC3FD0">
        <w:trPr>
          <w:jc w:val="center"/>
        </w:trPr>
        <w:tc>
          <w:tcPr>
            <w:tcW w:w="2790" w:type="dxa"/>
            <w:shd w:val="clear" w:color="auto" w:fill="D9D9D9"/>
            <w:vAlign w:val="center"/>
          </w:tcPr>
          <w:p w14:paraId="2C8C3E83"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Project Title</w:t>
            </w:r>
          </w:p>
        </w:tc>
        <w:tc>
          <w:tcPr>
            <w:tcW w:w="6385" w:type="dxa"/>
            <w:vAlign w:val="center"/>
          </w:tcPr>
          <w:p w14:paraId="1B46F1B2"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Intensified Malaria Control in High Burden Provinces towards falciparum Elimination </w:t>
            </w:r>
          </w:p>
        </w:tc>
      </w:tr>
      <w:tr w:rsidR="002D44A2" w:rsidRPr="002D44A2" w14:paraId="3BAF102A" w14:textId="77777777" w:rsidTr="00CC3FD0">
        <w:trPr>
          <w:jc w:val="center"/>
        </w:trPr>
        <w:tc>
          <w:tcPr>
            <w:tcW w:w="2790" w:type="dxa"/>
            <w:shd w:val="clear" w:color="auto" w:fill="D9D9D9"/>
            <w:vAlign w:val="center"/>
          </w:tcPr>
          <w:p w14:paraId="6DF20533"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Country </w:t>
            </w:r>
          </w:p>
        </w:tc>
        <w:tc>
          <w:tcPr>
            <w:tcW w:w="6385" w:type="dxa"/>
            <w:vAlign w:val="center"/>
          </w:tcPr>
          <w:p w14:paraId="78BE682A"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The Islamic Republic of Iran </w:t>
            </w:r>
          </w:p>
        </w:tc>
      </w:tr>
      <w:tr w:rsidR="002D44A2" w:rsidRPr="002D44A2" w14:paraId="37376DE0" w14:textId="77777777" w:rsidTr="00CC3FD0">
        <w:trPr>
          <w:jc w:val="center"/>
        </w:trPr>
        <w:tc>
          <w:tcPr>
            <w:tcW w:w="2790" w:type="dxa"/>
            <w:shd w:val="clear" w:color="auto" w:fill="D9D9D9"/>
            <w:vAlign w:val="center"/>
          </w:tcPr>
          <w:p w14:paraId="460BED4E"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Grant Number </w:t>
            </w:r>
          </w:p>
        </w:tc>
        <w:tc>
          <w:tcPr>
            <w:tcW w:w="6385" w:type="dxa"/>
            <w:vAlign w:val="center"/>
          </w:tcPr>
          <w:p w14:paraId="529B9F34"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IRN-M-UNDP</w:t>
            </w:r>
          </w:p>
        </w:tc>
      </w:tr>
      <w:tr w:rsidR="002D44A2" w:rsidRPr="002D44A2" w14:paraId="04DF0AE2" w14:textId="77777777" w:rsidTr="00CC3FD0">
        <w:trPr>
          <w:jc w:val="center"/>
        </w:trPr>
        <w:tc>
          <w:tcPr>
            <w:tcW w:w="2790" w:type="dxa"/>
            <w:shd w:val="clear" w:color="auto" w:fill="D9D9D9"/>
            <w:vAlign w:val="center"/>
          </w:tcPr>
          <w:p w14:paraId="647EF800" w14:textId="77777777" w:rsidR="002D44A2" w:rsidRPr="002D44A2" w:rsidRDefault="0059120E" w:rsidP="0059120E">
            <w:pPr>
              <w:keepNext/>
              <w:keepLines/>
              <w:shd w:val="clear" w:color="auto" w:fill="FFFFFF"/>
              <w:spacing w:before="480" w:after="0"/>
              <w:outlineLvl w:val="0"/>
              <w:rPr>
                <w:rFonts w:ascii="Calibri" w:eastAsia="MS Gothic" w:hAnsi="Calibri" w:cs="Times New Roman"/>
                <w:b w:val="0"/>
                <w:bCs/>
                <w:color w:val="365F91"/>
                <w:sz w:val="24"/>
                <w:szCs w:val="24"/>
              </w:rPr>
            </w:pPr>
            <w:bookmarkStart w:id="35" w:name="_Toc504721680"/>
            <w:bookmarkStart w:id="36" w:name="_Toc505663546"/>
            <w:r w:rsidRPr="0059120E">
              <w:rPr>
                <w:rFonts w:ascii="Calibri" w:hAnsi="Calibri" w:cs="Times New Roman"/>
                <w:b w:val="0"/>
                <w:bCs/>
                <w:sz w:val="24"/>
                <w:szCs w:val="24"/>
                <w:lang w:bidi="ar-SA"/>
              </w:rPr>
              <w:t>Award No.</w:t>
            </w:r>
            <w:bookmarkEnd w:id="35"/>
            <w:bookmarkEnd w:id="36"/>
            <w:r w:rsidR="002D44A2" w:rsidRPr="002D44A2">
              <w:rPr>
                <w:rFonts w:ascii="Calibri" w:eastAsia="MS Gothic" w:hAnsi="Calibri" w:cs="Times New Roman"/>
                <w:b w:val="0"/>
                <w:bCs/>
                <w:color w:val="365F91"/>
                <w:sz w:val="24"/>
                <w:szCs w:val="24"/>
              </w:rPr>
              <w:t xml:space="preserve"> </w:t>
            </w:r>
          </w:p>
        </w:tc>
        <w:tc>
          <w:tcPr>
            <w:tcW w:w="6385" w:type="dxa"/>
            <w:vAlign w:val="center"/>
          </w:tcPr>
          <w:p w14:paraId="75FCF8BB" w14:textId="77777777" w:rsidR="002D44A2" w:rsidRPr="002D44A2" w:rsidRDefault="0059120E" w:rsidP="0059120E">
            <w:pPr>
              <w:keepNext/>
              <w:keepLines/>
              <w:shd w:val="clear" w:color="auto" w:fill="FFFFFF"/>
              <w:spacing w:before="480" w:after="0"/>
              <w:outlineLvl w:val="0"/>
              <w:rPr>
                <w:rFonts w:ascii="Calibri" w:eastAsia="MS Gothic" w:hAnsi="Calibri" w:cs="Times New Roman"/>
                <w:b w:val="0"/>
                <w:bCs/>
                <w:color w:val="365F91"/>
                <w:sz w:val="24"/>
                <w:szCs w:val="24"/>
              </w:rPr>
            </w:pPr>
            <w:bookmarkStart w:id="37" w:name="_Toc504721681"/>
            <w:bookmarkStart w:id="38" w:name="_Toc505663547"/>
            <w:r w:rsidRPr="0059120E">
              <w:rPr>
                <w:rFonts w:ascii="Calibri" w:hAnsi="Calibri" w:cs="Times New Roman"/>
                <w:b w:val="0"/>
                <w:bCs/>
                <w:sz w:val="24"/>
                <w:szCs w:val="24"/>
                <w:lang w:bidi="ar-SA"/>
              </w:rPr>
              <w:t>00040048</w:t>
            </w:r>
            <w:bookmarkEnd w:id="37"/>
            <w:bookmarkEnd w:id="38"/>
          </w:p>
        </w:tc>
      </w:tr>
      <w:tr w:rsidR="002D44A2" w:rsidRPr="002D44A2" w14:paraId="45DD7A1B" w14:textId="77777777" w:rsidTr="00CC3FD0">
        <w:trPr>
          <w:jc w:val="center"/>
        </w:trPr>
        <w:tc>
          <w:tcPr>
            <w:tcW w:w="2790" w:type="dxa"/>
            <w:shd w:val="clear" w:color="auto" w:fill="D9D9D9"/>
            <w:vAlign w:val="center"/>
          </w:tcPr>
          <w:p w14:paraId="7BB137C5"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Project No.</w:t>
            </w:r>
          </w:p>
        </w:tc>
        <w:tc>
          <w:tcPr>
            <w:tcW w:w="6385" w:type="dxa"/>
            <w:vAlign w:val="center"/>
          </w:tcPr>
          <w:p w14:paraId="58B57F32"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00080152 (Phase I)</w:t>
            </w:r>
          </w:p>
        </w:tc>
      </w:tr>
      <w:tr w:rsidR="002D44A2" w:rsidRPr="002D44A2" w14:paraId="01D8A831" w14:textId="77777777" w:rsidTr="00CC3FD0">
        <w:trPr>
          <w:jc w:val="center"/>
        </w:trPr>
        <w:tc>
          <w:tcPr>
            <w:tcW w:w="2790" w:type="dxa"/>
            <w:shd w:val="clear" w:color="auto" w:fill="D9D9D9"/>
            <w:vAlign w:val="center"/>
          </w:tcPr>
          <w:p w14:paraId="5CA22896"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Project No.</w:t>
            </w:r>
          </w:p>
        </w:tc>
        <w:tc>
          <w:tcPr>
            <w:tcW w:w="6385" w:type="dxa"/>
            <w:vAlign w:val="center"/>
          </w:tcPr>
          <w:p w14:paraId="53FBE6F8"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00090873 (Phase II)</w:t>
            </w:r>
          </w:p>
        </w:tc>
      </w:tr>
      <w:tr w:rsidR="002D44A2" w:rsidRPr="002D44A2" w14:paraId="60F0F091" w14:textId="77777777" w:rsidTr="00CC3FD0">
        <w:trPr>
          <w:jc w:val="center"/>
        </w:trPr>
        <w:tc>
          <w:tcPr>
            <w:tcW w:w="2790" w:type="dxa"/>
            <w:shd w:val="clear" w:color="auto" w:fill="D9D9D9"/>
            <w:vAlign w:val="center"/>
          </w:tcPr>
          <w:p w14:paraId="6FB90915"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Component </w:t>
            </w:r>
          </w:p>
        </w:tc>
        <w:tc>
          <w:tcPr>
            <w:tcW w:w="6385" w:type="dxa"/>
            <w:vAlign w:val="center"/>
          </w:tcPr>
          <w:p w14:paraId="289E6E0F"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Malaria </w:t>
            </w:r>
          </w:p>
        </w:tc>
      </w:tr>
      <w:tr w:rsidR="002D44A2" w:rsidRPr="002D44A2" w14:paraId="5899E4E9" w14:textId="77777777" w:rsidTr="00CC3FD0">
        <w:trPr>
          <w:jc w:val="center"/>
        </w:trPr>
        <w:tc>
          <w:tcPr>
            <w:tcW w:w="2790" w:type="dxa"/>
            <w:shd w:val="clear" w:color="auto" w:fill="D9D9D9"/>
            <w:vAlign w:val="center"/>
          </w:tcPr>
          <w:p w14:paraId="1649D095"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GF Funding Round</w:t>
            </w:r>
          </w:p>
        </w:tc>
        <w:tc>
          <w:tcPr>
            <w:tcW w:w="6385" w:type="dxa"/>
            <w:vAlign w:val="center"/>
          </w:tcPr>
          <w:p w14:paraId="28D398CE"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SSF</w:t>
            </w:r>
          </w:p>
        </w:tc>
      </w:tr>
      <w:tr w:rsidR="002D44A2" w:rsidRPr="002D44A2" w14:paraId="49FFE725" w14:textId="77777777" w:rsidTr="00CC3FD0">
        <w:trPr>
          <w:jc w:val="center"/>
        </w:trPr>
        <w:tc>
          <w:tcPr>
            <w:tcW w:w="2790" w:type="dxa"/>
            <w:shd w:val="clear" w:color="auto" w:fill="D9D9D9"/>
            <w:vAlign w:val="center"/>
          </w:tcPr>
          <w:p w14:paraId="22EFA2D3"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Principle Recipient</w:t>
            </w:r>
          </w:p>
        </w:tc>
        <w:tc>
          <w:tcPr>
            <w:tcW w:w="6385" w:type="dxa"/>
            <w:vAlign w:val="center"/>
          </w:tcPr>
          <w:p w14:paraId="5E464CDF"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UNDP</w:t>
            </w:r>
          </w:p>
        </w:tc>
      </w:tr>
      <w:tr w:rsidR="002D44A2" w:rsidRPr="002D44A2" w14:paraId="508F40F7" w14:textId="77777777" w:rsidTr="00CC3FD0">
        <w:trPr>
          <w:jc w:val="center"/>
        </w:trPr>
        <w:tc>
          <w:tcPr>
            <w:tcW w:w="2790" w:type="dxa"/>
            <w:shd w:val="clear" w:color="auto" w:fill="D9D9D9"/>
            <w:vAlign w:val="center"/>
          </w:tcPr>
          <w:p w14:paraId="79535200"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Sub Recipients</w:t>
            </w:r>
          </w:p>
        </w:tc>
        <w:tc>
          <w:tcPr>
            <w:tcW w:w="6385" w:type="dxa"/>
            <w:vAlign w:val="center"/>
          </w:tcPr>
          <w:p w14:paraId="0C7DC8DB"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CDC and WHO</w:t>
            </w:r>
          </w:p>
        </w:tc>
      </w:tr>
      <w:tr w:rsidR="002D44A2" w:rsidRPr="002D44A2" w14:paraId="3BDE7AB6" w14:textId="77777777" w:rsidTr="00CC3FD0">
        <w:trPr>
          <w:jc w:val="center"/>
        </w:trPr>
        <w:tc>
          <w:tcPr>
            <w:tcW w:w="2790" w:type="dxa"/>
            <w:shd w:val="clear" w:color="auto" w:fill="D9D9D9"/>
            <w:vAlign w:val="center"/>
          </w:tcPr>
          <w:p w14:paraId="22BC218B"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Sub-Sub-Recipients </w:t>
            </w:r>
          </w:p>
        </w:tc>
        <w:tc>
          <w:tcPr>
            <w:tcW w:w="6385" w:type="dxa"/>
            <w:vAlign w:val="center"/>
          </w:tcPr>
          <w:p w14:paraId="265F94DC"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21 Universities of Medical Sciences (UMSs) in 11 target provinces of </w:t>
            </w:r>
            <w:proofErr w:type="spellStart"/>
            <w:r w:rsidRPr="002D44A2">
              <w:rPr>
                <w:rFonts w:ascii="Calibri" w:hAnsi="Calibri" w:cs="Times New Roman"/>
                <w:b w:val="0"/>
                <w:bCs/>
                <w:sz w:val="24"/>
                <w:szCs w:val="24"/>
                <w:lang w:bidi="ar-SA"/>
              </w:rPr>
              <w:t>Sistan</w:t>
            </w:r>
            <w:proofErr w:type="spellEnd"/>
            <w:r w:rsidRPr="002D44A2">
              <w:rPr>
                <w:rFonts w:ascii="Calibri" w:hAnsi="Calibri" w:cs="Times New Roman"/>
                <w:b w:val="0"/>
                <w:bCs/>
                <w:sz w:val="24"/>
                <w:szCs w:val="24"/>
                <w:lang w:bidi="ar-SA"/>
              </w:rPr>
              <w:t xml:space="preserve"> and </w:t>
            </w:r>
            <w:proofErr w:type="spellStart"/>
            <w:r w:rsidRPr="002D44A2">
              <w:rPr>
                <w:rFonts w:ascii="Calibri" w:hAnsi="Calibri" w:cs="Times New Roman"/>
                <w:b w:val="0"/>
                <w:bCs/>
                <w:sz w:val="24"/>
                <w:szCs w:val="24"/>
                <w:lang w:bidi="ar-SA"/>
              </w:rPr>
              <w:t>Baloochestan</w:t>
            </w:r>
            <w:proofErr w:type="spellEnd"/>
            <w:r w:rsidRPr="002D44A2">
              <w:rPr>
                <w:rFonts w:ascii="Calibri" w:hAnsi="Calibri" w:cs="Times New Roman"/>
                <w:b w:val="0"/>
                <w:bCs/>
                <w:sz w:val="24"/>
                <w:szCs w:val="24"/>
                <w:lang w:bidi="ar-SA"/>
              </w:rPr>
              <w:t xml:space="preserve">, </w:t>
            </w:r>
            <w:proofErr w:type="spellStart"/>
            <w:r w:rsidRPr="002D44A2">
              <w:rPr>
                <w:rFonts w:ascii="Calibri" w:hAnsi="Calibri" w:cs="Times New Roman"/>
                <w:b w:val="0"/>
                <w:bCs/>
                <w:sz w:val="24"/>
                <w:szCs w:val="24"/>
                <w:lang w:bidi="ar-SA"/>
              </w:rPr>
              <w:t>Hormozgan</w:t>
            </w:r>
            <w:proofErr w:type="spellEnd"/>
            <w:r w:rsidRPr="002D44A2">
              <w:rPr>
                <w:rFonts w:ascii="Calibri" w:hAnsi="Calibri" w:cs="Times New Roman"/>
                <w:b w:val="0"/>
                <w:bCs/>
                <w:sz w:val="24"/>
                <w:szCs w:val="24"/>
                <w:lang w:bidi="ar-SA"/>
              </w:rPr>
              <w:t xml:space="preserve">, Kerman, Isfahan, Fars, </w:t>
            </w:r>
            <w:proofErr w:type="spellStart"/>
            <w:r w:rsidRPr="002D44A2">
              <w:rPr>
                <w:rFonts w:ascii="Calibri" w:hAnsi="Calibri" w:cs="Times New Roman"/>
                <w:b w:val="0"/>
                <w:bCs/>
                <w:sz w:val="24"/>
                <w:szCs w:val="24"/>
                <w:lang w:bidi="ar-SA"/>
              </w:rPr>
              <w:t>Booshehr</w:t>
            </w:r>
            <w:proofErr w:type="spellEnd"/>
            <w:r w:rsidRPr="002D44A2">
              <w:rPr>
                <w:rFonts w:ascii="Calibri" w:hAnsi="Calibri" w:cs="Times New Roman"/>
                <w:b w:val="0"/>
                <w:bCs/>
                <w:sz w:val="24"/>
                <w:szCs w:val="24"/>
                <w:lang w:bidi="ar-SA"/>
              </w:rPr>
              <w:t xml:space="preserve">, </w:t>
            </w:r>
            <w:proofErr w:type="spellStart"/>
            <w:r w:rsidRPr="002D44A2">
              <w:rPr>
                <w:rFonts w:ascii="Calibri" w:hAnsi="Calibri" w:cs="Times New Roman"/>
                <w:b w:val="0"/>
                <w:bCs/>
                <w:sz w:val="24"/>
                <w:szCs w:val="24"/>
                <w:lang w:bidi="ar-SA"/>
              </w:rPr>
              <w:t>Khoozestan</w:t>
            </w:r>
            <w:proofErr w:type="spellEnd"/>
            <w:r w:rsidRPr="002D44A2">
              <w:rPr>
                <w:rFonts w:ascii="Calibri" w:hAnsi="Calibri" w:cs="Times New Roman"/>
                <w:b w:val="0"/>
                <w:bCs/>
                <w:sz w:val="24"/>
                <w:szCs w:val="24"/>
                <w:lang w:bidi="ar-SA"/>
              </w:rPr>
              <w:t xml:space="preserve">, Kurdistan, </w:t>
            </w:r>
            <w:proofErr w:type="spellStart"/>
            <w:r w:rsidRPr="002D44A2">
              <w:rPr>
                <w:rFonts w:ascii="Calibri" w:hAnsi="Calibri" w:cs="Times New Roman"/>
                <w:b w:val="0"/>
                <w:bCs/>
                <w:sz w:val="24"/>
                <w:szCs w:val="24"/>
                <w:lang w:bidi="ar-SA"/>
              </w:rPr>
              <w:t>Gilan</w:t>
            </w:r>
            <w:proofErr w:type="spellEnd"/>
            <w:r w:rsidRPr="002D44A2">
              <w:rPr>
                <w:rFonts w:ascii="Calibri" w:hAnsi="Calibri" w:cs="Times New Roman"/>
                <w:b w:val="0"/>
                <w:bCs/>
                <w:sz w:val="24"/>
                <w:szCs w:val="24"/>
                <w:lang w:bidi="ar-SA"/>
              </w:rPr>
              <w:t xml:space="preserve">, Qom, and Khorasan-e </w:t>
            </w:r>
            <w:proofErr w:type="spellStart"/>
            <w:r w:rsidRPr="002D44A2">
              <w:rPr>
                <w:rFonts w:ascii="Calibri" w:hAnsi="Calibri" w:cs="Times New Roman"/>
                <w:b w:val="0"/>
                <w:bCs/>
                <w:sz w:val="24"/>
                <w:szCs w:val="24"/>
                <w:lang w:bidi="ar-SA"/>
              </w:rPr>
              <w:t>Razavi</w:t>
            </w:r>
            <w:proofErr w:type="spellEnd"/>
          </w:p>
        </w:tc>
      </w:tr>
      <w:tr w:rsidR="002D44A2" w:rsidRPr="002D44A2" w14:paraId="53A26736" w14:textId="77777777" w:rsidTr="00CC3FD0">
        <w:trPr>
          <w:jc w:val="center"/>
        </w:trPr>
        <w:tc>
          <w:tcPr>
            <w:tcW w:w="2790" w:type="dxa"/>
            <w:shd w:val="clear" w:color="auto" w:fill="D9D9D9"/>
            <w:vAlign w:val="center"/>
          </w:tcPr>
          <w:p w14:paraId="61167A32"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Total Grant Budget</w:t>
            </w:r>
          </w:p>
        </w:tc>
        <w:tc>
          <w:tcPr>
            <w:tcW w:w="6385" w:type="dxa"/>
            <w:vAlign w:val="center"/>
          </w:tcPr>
          <w:p w14:paraId="365AC773"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20,538,984 USD</w:t>
            </w:r>
          </w:p>
        </w:tc>
      </w:tr>
      <w:tr w:rsidR="002D44A2" w:rsidRPr="002D44A2" w14:paraId="004A2089" w14:textId="77777777" w:rsidTr="00CC3FD0">
        <w:trPr>
          <w:jc w:val="center"/>
        </w:trPr>
        <w:tc>
          <w:tcPr>
            <w:tcW w:w="2790" w:type="dxa"/>
            <w:shd w:val="clear" w:color="auto" w:fill="D9D9D9"/>
            <w:vAlign w:val="center"/>
          </w:tcPr>
          <w:p w14:paraId="185E53B1"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Budget (Phase I)</w:t>
            </w:r>
          </w:p>
        </w:tc>
        <w:tc>
          <w:tcPr>
            <w:tcW w:w="6385" w:type="dxa"/>
            <w:vAlign w:val="center"/>
          </w:tcPr>
          <w:p w14:paraId="75BD754E"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10,706,869 USD</w:t>
            </w:r>
          </w:p>
        </w:tc>
      </w:tr>
      <w:tr w:rsidR="002D44A2" w:rsidRPr="002D44A2" w14:paraId="2E66F3A8" w14:textId="77777777" w:rsidTr="00CC3FD0">
        <w:trPr>
          <w:jc w:val="center"/>
        </w:trPr>
        <w:tc>
          <w:tcPr>
            <w:tcW w:w="2790" w:type="dxa"/>
            <w:shd w:val="clear" w:color="auto" w:fill="D9D9D9"/>
            <w:vAlign w:val="center"/>
          </w:tcPr>
          <w:p w14:paraId="36CECA2A"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lastRenderedPageBreak/>
              <w:t>Budget (Phase II)</w:t>
            </w:r>
          </w:p>
        </w:tc>
        <w:tc>
          <w:tcPr>
            <w:tcW w:w="6385" w:type="dxa"/>
            <w:vAlign w:val="center"/>
          </w:tcPr>
          <w:p w14:paraId="362E6F0C"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9,832,115 USD</w:t>
            </w:r>
          </w:p>
        </w:tc>
      </w:tr>
      <w:tr w:rsidR="002D44A2" w:rsidRPr="002D44A2" w14:paraId="05D9C298" w14:textId="77777777" w:rsidTr="00CC3FD0">
        <w:trPr>
          <w:jc w:val="center"/>
        </w:trPr>
        <w:tc>
          <w:tcPr>
            <w:tcW w:w="2790" w:type="dxa"/>
            <w:shd w:val="clear" w:color="auto" w:fill="D9D9D9"/>
            <w:vAlign w:val="center"/>
          </w:tcPr>
          <w:p w14:paraId="3E9E34C5"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Grant Start Date </w:t>
            </w:r>
          </w:p>
        </w:tc>
        <w:tc>
          <w:tcPr>
            <w:tcW w:w="6385" w:type="dxa"/>
            <w:vAlign w:val="center"/>
          </w:tcPr>
          <w:p w14:paraId="565B4102"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1 Oct 2011</w:t>
            </w:r>
          </w:p>
        </w:tc>
      </w:tr>
      <w:tr w:rsidR="002D44A2" w:rsidRPr="002D44A2" w14:paraId="65DA42CB" w14:textId="77777777" w:rsidTr="00CC3FD0">
        <w:trPr>
          <w:jc w:val="center"/>
        </w:trPr>
        <w:tc>
          <w:tcPr>
            <w:tcW w:w="2790" w:type="dxa"/>
            <w:shd w:val="clear" w:color="auto" w:fill="D9D9D9"/>
            <w:vAlign w:val="center"/>
          </w:tcPr>
          <w:p w14:paraId="0E0B0508"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Phase I End Date</w:t>
            </w:r>
          </w:p>
        </w:tc>
        <w:tc>
          <w:tcPr>
            <w:tcW w:w="6385" w:type="dxa"/>
            <w:vAlign w:val="center"/>
          </w:tcPr>
          <w:p w14:paraId="57CCC624"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31 Mar 2014</w:t>
            </w:r>
          </w:p>
        </w:tc>
      </w:tr>
      <w:tr w:rsidR="002D44A2" w:rsidRPr="002D44A2" w14:paraId="13442F67" w14:textId="77777777" w:rsidTr="00CC3FD0">
        <w:trPr>
          <w:jc w:val="center"/>
        </w:trPr>
        <w:tc>
          <w:tcPr>
            <w:tcW w:w="2790" w:type="dxa"/>
            <w:shd w:val="clear" w:color="auto" w:fill="D9D9D9"/>
            <w:vAlign w:val="center"/>
          </w:tcPr>
          <w:p w14:paraId="01415F49"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Phase II End Date </w:t>
            </w:r>
          </w:p>
        </w:tc>
        <w:tc>
          <w:tcPr>
            <w:tcW w:w="6385" w:type="dxa"/>
            <w:vAlign w:val="center"/>
          </w:tcPr>
          <w:p w14:paraId="43F11876"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30 Sep 2017 (including one-year no-cost extension)</w:t>
            </w:r>
          </w:p>
        </w:tc>
      </w:tr>
      <w:tr w:rsidR="002D44A2" w:rsidRPr="002D44A2" w14:paraId="4877D191" w14:textId="77777777" w:rsidTr="00CC3FD0">
        <w:trPr>
          <w:jc w:val="center"/>
        </w:trPr>
        <w:tc>
          <w:tcPr>
            <w:tcW w:w="2790" w:type="dxa"/>
            <w:shd w:val="clear" w:color="auto" w:fill="D9D9D9"/>
            <w:vAlign w:val="center"/>
          </w:tcPr>
          <w:p w14:paraId="39DB3AC4" w14:textId="77777777" w:rsidR="002D44A2" w:rsidRPr="002D44A2" w:rsidRDefault="002D44A2" w:rsidP="002D44A2">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 xml:space="preserve">Grant Closure Date </w:t>
            </w:r>
          </w:p>
        </w:tc>
        <w:tc>
          <w:tcPr>
            <w:tcW w:w="6385" w:type="dxa"/>
            <w:vAlign w:val="center"/>
          </w:tcPr>
          <w:p w14:paraId="2A6A3B75" w14:textId="77777777" w:rsidR="002D44A2" w:rsidRPr="002D44A2" w:rsidRDefault="002D44A2" w:rsidP="00CC3FD0">
            <w:pPr>
              <w:numPr>
                <w:ilvl w:val="0"/>
                <w:numId w:val="12"/>
              </w:num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2D44A2">
              <w:rPr>
                <w:rFonts w:ascii="Calibri" w:hAnsi="Calibri" w:cs="Times New Roman"/>
                <w:b w:val="0"/>
                <w:bCs/>
                <w:sz w:val="24"/>
                <w:szCs w:val="24"/>
                <w:lang w:bidi="ar-SA"/>
              </w:rPr>
              <w:t>Oct 2017-31 Mar 2018</w:t>
            </w:r>
          </w:p>
        </w:tc>
      </w:tr>
    </w:tbl>
    <w:p w14:paraId="6865F3F8" w14:textId="77777777" w:rsidR="00EC0B09" w:rsidRDefault="00EC0B09" w:rsidP="00EC0B09">
      <w:bookmarkStart w:id="39" w:name="_Toc483846722"/>
    </w:p>
    <w:p w14:paraId="78999308" w14:textId="61CC3AFA" w:rsidR="00EC0B09" w:rsidRPr="001C398F" w:rsidRDefault="001C398F" w:rsidP="001C398F">
      <w:pPr>
        <w:jc w:val="right"/>
        <w:rPr>
          <w:rFonts w:ascii="Calibri" w:hAnsi="Calibri"/>
          <w:b w:val="0"/>
          <w:bCs/>
          <w:sz w:val="20"/>
          <w:szCs w:val="20"/>
        </w:rPr>
      </w:pPr>
      <w:r>
        <w:rPr>
          <w:rFonts w:cs="Garamond,Bold"/>
          <w:noProof/>
          <w:color w:val="0070C1"/>
          <w:sz w:val="32"/>
          <w:szCs w:val="32"/>
          <w:lang w:bidi="ar-SA"/>
        </w:rPr>
        <w:drawing>
          <wp:inline distT="0" distB="0" distL="0" distR="0" wp14:anchorId="3B1D1CD9" wp14:editId="66E8747D">
            <wp:extent cx="2837294" cy="2126527"/>
            <wp:effectExtent l="0" t="0" r="127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272" cy="2140001"/>
                    </a:xfrm>
                    <a:prstGeom prst="rect">
                      <a:avLst/>
                    </a:prstGeom>
                    <a:noFill/>
                    <a:ln>
                      <a:noFill/>
                    </a:ln>
                  </pic:spPr>
                </pic:pic>
              </a:graphicData>
            </a:graphic>
          </wp:inline>
        </w:drawing>
      </w:r>
      <w:r w:rsidR="00EC0B09">
        <w:rPr>
          <w:noProof/>
          <w:lang w:bidi="ar-SA"/>
        </w:rPr>
        <w:drawing>
          <wp:inline distT="0" distB="0" distL="0" distR="0" wp14:anchorId="75E937BD" wp14:editId="00ED0A15">
            <wp:extent cx="2771424" cy="213966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2775774" cy="2143025"/>
                    </a:xfrm>
                    <a:prstGeom prst="rect">
                      <a:avLst/>
                    </a:prstGeom>
                  </pic:spPr>
                </pic:pic>
              </a:graphicData>
            </a:graphic>
          </wp:inline>
        </w:drawing>
      </w:r>
    </w:p>
    <w:p w14:paraId="36AA8BCC" w14:textId="2F64BE74" w:rsidR="00EC0B09" w:rsidRPr="001C398F" w:rsidRDefault="00EC0B09" w:rsidP="001C398F">
      <w:pPr>
        <w:pStyle w:val="Caption"/>
        <w:jc w:val="center"/>
      </w:pPr>
      <w:r w:rsidRPr="001C398F">
        <w:t xml:space="preserve">Figure </w:t>
      </w:r>
      <w:r w:rsidR="001C398F" w:rsidRPr="001C398F">
        <w:t>5</w:t>
      </w:r>
      <w:r w:rsidRPr="001C398F">
        <w:t>: Eleven provinces which are covered with Malaria SSF Project</w:t>
      </w:r>
    </w:p>
    <w:p w14:paraId="1B6574D9" w14:textId="363DD4F4" w:rsidR="00EC0B09" w:rsidRPr="001C398F" w:rsidRDefault="001C398F" w:rsidP="001C398F">
      <w:pPr>
        <w:pStyle w:val="ListParagraph"/>
        <w:spacing w:after="160"/>
        <w:ind w:left="360"/>
        <w:jc w:val="both"/>
        <w:rPr>
          <w:rFonts w:ascii="Calibri" w:hAnsi="Calibri" w:cs="Times New Roman"/>
          <w:b w:val="0"/>
          <w:bCs/>
          <w:sz w:val="20"/>
          <w:szCs w:val="20"/>
          <w:lang w:bidi="ar-SA"/>
        </w:rPr>
      </w:pPr>
      <w:r w:rsidRPr="00492EA2">
        <w:rPr>
          <w:rFonts w:ascii="Calibri" w:hAnsi="Calibri" w:cs="Times New Roman"/>
          <w:b w:val="0"/>
          <w:bCs/>
          <w:sz w:val="20"/>
          <w:szCs w:val="20"/>
          <w:lang w:bidi="ar-SA"/>
        </w:rPr>
        <w:t>As illustrated in Figure 5, eleven provinces and 46% of the country’s population have been covered by Malaria SSF project.</w:t>
      </w:r>
    </w:p>
    <w:p w14:paraId="37AF8E41" w14:textId="185E7D22" w:rsidR="00873C37" w:rsidRDefault="000074C9" w:rsidP="00CC3FD0">
      <w:pPr>
        <w:pStyle w:val="Heading1"/>
        <w:numPr>
          <w:ilvl w:val="2"/>
          <w:numId w:val="13"/>
        </w:numPr>
        <w:shd w:val="clear" w:color="auto" w:fill="FFFFFF"/>
        <w:ind w:left="567" w:hanging="567"/>
        <w:rPr>
          <w:rFonts w:ascii="Calibri" w:hAnsi="Calibri"/>
          <w:sz w:val="24"/>
          <w:szCs w:val="24"/>
        </w:rPr>
      </w:pPr>
      <w:bookmarkStart w:id="40" w:name="_Toc505663548"/>
      <w:r w:rsidRPr="00B74198">
        <w:rPr>
          <w:rFonts w:ascii="Calibri" w:hAnsi="Calibri"/>
          <w:bCs w:val="0"/>
          <w:sz w:val="24"/>
          <w:szCs w:val="24"/>
        </w:rPr>
        <w:t xml:space="preserve">Stakeholders of </w:t>
      </w:r>
      <w:r w:rsidR="00873C37" w:rsidRPr="00B74198">
        <w:rPr>
          <w:rFonts w:ascii="Calibri" w:hAnsi="Calibri"/>
          <w:bCs w:val="0"/>
          <w:sz w:val="24"/>
          <w:szCs w:val="24"/>
        </w:rPr>
        <w:t xml:space="preserve">SSF </w:t>
      </w:r>
      <w:r w:rsidRPr="00B74198">
        <w:rPr>
          <w:rFonts w:ascii="Calibri" w:hAnsi="Calibri"/>
          <w:bCs w:val="0"/>
          <w:sz w:val="24"/>
          <w:szCs w:val="24"/>
        </w:rPr>
        <w:t xml:space="preserve">malaria </w:t>
      </w:r>
      <w:r w:rsidR="00873C37" w:rsidRPr="00B74198">
        <w:rPr>
          <w:rFonts w:ascii="Calibri" w:hAnsi="Calibri"/>
          <w:bCs w:val="0"/>
          <w:sz w:val="24"/>
          <w:szCs w:val="24"/>
        </w:rPr>
        <w:t>project</w:t>
      </w:r>
      <w:bookmarkEnd w:id="39"/>
      <w:bookmarkEnd w:id="40"/>
    </w:p>
    <w:p w14:paraId="6CA1DA4B" w14:textId="7ADB7B4B" w:rsidR="00E72FF9" w:rsidRPr="00E72FF9" w:rsidRDefault="00E72FF9" w:rsidP="00E72FF9">
      <w:pPr>
        <w:shd w:val="clear" w:color="auto" w:fill="FFFFFF"/>
        <w:autoSpaceDE w:val="0"/>
        <w:autoSpaceDN w:val="0"/>
        <w:adjustRightInd w:val="0"/>
        <w:spacing w:after="0"/>
        <w:jc w:val="both"/>
        <w:rPr>
          <w:rFonts w:ascii="Calibri" w:hAnsi="Calibri" w:cs="Times New Roman"/>
          <w:b w:val="0"/>
          <w:bCs/>
          <w:sz w:val="24"/>
          <w:szCs w:val="24"/>
          <w:lang w:bidi="ar-SA"/>
        </w:rPr>
      </w:pPr>
      <w:r w:rsidRPr="00E72FF9">
        <w:rPr>
          <w:rFonts w:ascii="Calibri" w:hAnsi="Calibri" w:cs="Times New Roman"/>
          <w:b w:val="0"/>
          <w:bCs/>
          <w:sz w:val="24"/>
          <w:szCs w:val="24"/>
          <w:lang w:bidi="ar-SA"/>
        </w:rPr>
        <w:t>This project is implemented through a partnership between the Centre for Disease Control (CDC) of the Ministry of Health and Medical Education (</w:t>
      </w:r>
      <w:proofErr w:type="spellStart"/>
      <w:r w:rsidRPr="00E72FF9">
        <w:rPr>
          <w:rFonts w:ascii="Calibri" w:hAnsi="Calibri" w:cs="Times New Roman"/>
          <w:b w:val="0"/>
          <w:bCs/>
          <w:sz w:val="24"/>
          <w:szCs w:val="24"/>
          <w:lang w:bidi="ar-SA"/>
        </w:rPr>
        <w:t>MoH</w:t>
      </w:r>
      <w:proofErr w:type="spellEnd"/>
      <w:r w:rsidRPr="00E72FF9">
        <w:rPr>
          <w:rFonts w:ascii="Calibri" w:hAnsi="Calibri" w:cs="Times New Roman"/>
          <w:b w:val="0"/>
          <w:bCs/>
          <w:sz w:val="24"/>
          <w:szCs w:val="24"/>
          <w:lang w:bidi="ar-SA"/>
        </w:rPr>
        <w:t>), the World Health Organization (WHO) and Universities of Medical Sciences (UMS) in eleven malaria-prone provinces.</w:t>
      </w:r>
    </w:p>
    <w:p w14:paraId="117E02EE" w14:textId="4FDFA224" w:rsidR="000074C9" w:rsidRPr="00B74198" w:rsidRDefault="000074C9" w:rsidP="00CC3FD0">
      <w:pPr>
        <w:pStyle w:val="Heading1"/>
        <w:numPr>
          <w:ilvl w:val="2"/>
          <w:numId w:val="13"/>
        </w:numPr>
        <w:shd w:val="clear" w:color="auto" w:fill="FFFFFF"/>
        <w:ind w:left="567" w:hanging="567"/>
        <w:rPr>
          <w:rFonts w:ascii="Calibri" w:hAnsi="Calibri"/>
          <w:sz w:val="24"/>
          <w:szCs w:val="24"/>
        </w:rPr>
      </w:pPr>
      <w:bookmarkStart w:id="41" w:name="_Toc483846723"/>
      <w:bookmarkStart w:id="42" w:name="_Toc505663549"/>
      <w:r w:rsidRPr="00B74198">
        <w:rPr>
          <w:rFonts w:ascii="Calibri" w:hAnsi="Calibri"/>
          <w:sz w:val="24"/>
          <w:szCs w:val="24"/>
        </w:rPr>
        <w:t xml:space="preserve">SSF </w:t>
      </w:r>
      <w:r w:rsidR="00A64D9E" w:rsidRPr="00B74198">
        <w:rPr>
          <w:rFonts w:ascii="Calibri" w:hAnsi="Calibri"/>
          <w:sz w:val="24"/>
          <w:szCs w:val="24"/>
        </w:rPr>
        <w:t xml:space="preserve">malaria </w:t>
      </w:r>
      <w:r w:rsidRPr="00B74198">
        <w:rPr>
          <w:rFonts w:ascii="Calibri" w:hAnsi="Calibri"/>
          <w:sz w:val="24"/>
          <w:szCs w:val="24"/>
        </w:rPr>
        <w:t xml:space="preserve">project </w:t>
      </w:r>
      <w:r w:rsidR="009B51FD" w:rsidRPr="00B74198">
        <w:rPr>
          <w:rFonts w:ascii="Calibri" w:hAnsi="Calibri"/>
          <w:sz w:val="24"/>
          <w:szCs w:val="24"/>
        </w:rPr>
        <w:t>goals</w:t>
      </w:r>
      <w:r w:rsidR="00225839" w:rsidRPr="00B74198">
        <w:rPr>
          <w:rFonts w:ascii="Calibri" w:hAnsi="Calibri"/>
          <w:sz w:val="24"/>
          <w:szCs w:val="24"/>
        </w:rPr>
        <w:t xml:space="preserve"> and objectives</w:t>
      </w:r>
      <w:bookmarkEnd w:id="41"/>
      <w:bookmarkEnd w:id="42"/>
    </w:p>
    <w:p w14:paraId="2A4325A6" w14:textId="77777777" w:rsidR="00002D66" w:rsidRPr="006325FB" w:rsidRDefault="00002D66">
      <w:pPr>
        <w:shd w:val="clear" w:color="auto" w:fill="FFFFFF"/>
        <w:autoSpaceDE w:val="0"/>
        <w:autoSpaceDN w:val="0"/>
        <w:adjustRightInd w:val="0"/>
        <w:spacing w:after="0"/>
        <w:jc w:val="both"/>
        <w:rPr>
          <w:rFonts w:ascii="Calibri" w:hAnsi="Calibri" w:cs="Times New Roman"/>
          <w:sz w:val="24"/>
          <w:szCs w:val="24"/>
          <w:lang w:bidi="ar-SA"/>
        </w:rPr>
      </w:pPr>
      <w:r w:rsidRPr="006325FB">
        <w:rPr>
          <w:rFonts w:ascii="Calibri" w:hAnsi="Calibri" w:cs="Times New Roman"/>
          <w:sz w:val="24"/>
          <w:szCs w:val="24"/>
          <w:lang w:bidi="ar-SA"/>
        </w:rPr>
        <w:t xml:space="preserve">The expected </w:t>
      </w:r>
      <w:r w:rsidR="00023C7A">
        <w:rPr>
          <w:rFonts w:ascii="Calibri" w:hAnsi="Calibri" w:cs="Times New Roman"/>
          <w:sz w:val="24"/>
          <w:szCs w:val="24"/>
          <w:lang w:bidi="ar-SA"/>
        </w:rPr>
        <w:t>goal</w:t>
      </w:r>
      <w:r w:rsidR="0059120E">
        <w:rPr>
          <w:rFonts w:ascii="Calibri" w:hAnsi="Calibri" w:cs="Times New Roman"/>
          <w:sz w:val="24"/>
          <w:szCs w:val="24"/>
          <w:lang w:bidi="ar-SA"/>
        </w:rPr>
        <w:t>s</w:t>
      </w:r>
      <w:r w:rsidR="00023C7A" w:rsidRPr="006325FB">
        <w:rPr>
          <w:rFonts w:ascii="Calibri" w:hAnsi="Calibri" w:cs="Times New Roman"/>
          <w:sz w:val="24"/>
          <w:szCs w:val="24"/>
          <w:lang w:bidi="ar-SA"/>
        </w:rPr>
        <w:t xml:space="preserve"> </w:t>
      </w:r>
      <w:r w:rsidRPr="006325FB">
        <w:rPr>
          <w:rFonts w:ascii="Calibri" w:hAnsi="Calibri" w:cs="Times New Roman"/>
          <w:sz w:val="24"/>
          <w:szCs w:val="24"/>
          <w:lang w:bidi="ar-SA"/>
        </w:rPr>
        <w:t xml:space="preserve">to be achieved through </w:t>
      </w:r>
      <w:r w:rsidR="00225839" w:rsidRPr="006325FB">
        <w:rPr>
          <w:rFonts w:ascii="Calibri" w:hAnsi="Calibri" w:cs="Times New Roman"/>
          <w:sz w:val="24"/>
          <w:szCs w:val="24"/>
          <w:lang w:bidi="ar-SA"/>
        </w:rPr>
        <w:t>SSF malaria project</w:t>
      </w:r>
      <w:r w:rsidRPr="006325FB">
        <w:rPr>
          <w:rFonts w:ascii="Calibri" w:hAnsi="Calibri" w:cs="Times New Roman"/>
          <w:sz w:val="24"/>
          <w:szCs w:val="24"/>
          <w:lang w:bidi="ar-SA"/>
        </w:rPr>
        <w:t xml:space="preserve"> are as follows:</w:t>
      </w:r>
    </w:p>
    <w:p w14:paraId="6D082C31" w14:textId="77777777" w:rsidR="00002D66" w:rsidRPr="006325FB" w:rsidRDefault="00002D66" w:rsidP="00CC3FD0">
      <w:pPr>
        <w:numPr>
          <w:ilvl w:val="0"/>
          <w:numId w:val="2"/>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To eliminate local falciparum transmission in the country by 2016</w:t>
      </w:r>
      <w:r w:rsidRPr="006325FB">
        <w:rPr>
          <w:rFonts w:ascii="Calibri" w:hAnsi="Calibri" w:cs="Times New Roman"/>
          <w:b w:val="0"/>
          <w:bCs/>
          <w:sz w:val="24"/>
          <w:szCs w:val="24"/>
          <w:lang w:bidi="ar-SA"/>
        </w:rPr>
        <w:footnoteReference w:id="4"/>
      </w:r>
      <w:r w:rsidRPr="006325FB">
        <w:rPr>
          <w:rFonts w:ascii="Calibri" w:hAnsi="Calibri" w:cs="Times New Roman"/>
          <w:b w:val="0"/>
          <w:bCs/>
          <w:sz w:val="24"/>
          <w:szCs w:val="24"/>
          <w:lang w:bidi="ar-SA"/>
        </w:rPr>
        <w:t xml:space="preserve"> in target districts;</w:t>
      </w:r>
    </w:p>
    <w:p w14:paraId="6D943A4D" w14:textId="77777777" w:rsidR="00002D66" w:rsidRPr="006325FB" w:rsidRDefault="00002D66" w:rsidP="00CC3FD0">
      <w:pPr>
        <w:numPr>
          <w:ilvl w:val="0"/>
          <w:numId w:val="2"/>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To prevent reintroduction of falciparum transmission.</w:t>
      </w:r>
    </w:p>
    <w:p w14:paraId="6A8D8864" w14:textId="77777777" w:rsidR="00002D66" w:rsidRPr="006325FB" w:rsidRDefault="00002D66" w:rsidP="00CC3FD0">
      <w:pPr>
        <w:numPr>
          <w:ilvl w:val="0"/>
          <w:numId w:val="2"/>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To reduce the local malaria vivax transmission to less than 895 by 2016</w:t>
      </w:r>
    </w:p>
    <w:p w14:paraId="52B65E3C" w14:textId="77777777" w:rsidR="00DC083E" w:rsidRPr="006325FB" w:rsidRDefault="00DC083E" w:rsidP="00D17A40">
      <w:pPr>
        <w:shd w:val="clear" w:color="auto" w:fill="FFFFFF"/>
        <w:autoSpaceDE w:val="0"/>
        <w:autoSpaceDN w:val="0"/>
        <w:adjustRightInd w:val="0"/>
        <w:spacing w:after="0"/>
        <w:ind w:left="720"/>
        <w:jc w:val="both"/>
        <w:rPr>
          <w:rFonts w:ascii="Calibri" w:hAnsi="Calibri" w:cs="Times New Roman"/>
          <w:b w:val="0"/>
          <w:bCs/>
          <w:sz w:val="24"/>
          <w:szCs w:val="24"/>
          <w:lang w:bidi="ar-SA"/>
        </w:rPr>
      </w:pPr>
    </w:p>
    <w:p w14:paraId="394A11F1" w14:textId="77777777" w:rsidR="00002D66" w:rsidRPr="006325FB" w:rsidRDefault="00002D66" w:rsidP="00D17A40">
      <w:pPr>
        <w:shd w:val="clear" w:color="auto" w:fill="FFFFFF"/>
        <w:autoSpaceDE w:val="0"/>
        <w:autoSpaceDN w:val="0"/>
        <w:adjustRightInd w:val="0"/>
        <w:spacing w:after="0"/>
        <w:jc w:val="both"/>
        <w:rPr>
          <w:rFonts w:ascii="Calibri" w:hAnsi="Calibri" w:cs="Times New Roman"/>
          <w:sz w:val="24"/>
          <w:szCs w:val="24"/>
          <w:lang w:bidi="ar-SA"/>
        </w:rPr>
      </w:pPr>
      <w:r w:rsidRPr="006325FB">
        <w:rPr>
          <w:rFonts w:ascii="Calibri" w:hAnsi="Calibri" w:cs="Times New Roman"/>
          <w:sz w:val="24"/>
          <w:szCs w:val="24"/>
          <w:lang w:bidi="ar-SA"/>
        </w:rPr>
        <w:t xml:space="preserve">The following are the main objectives of GF malaria SSF project: </w:t>
      </w:r>
    </w:p>
    <w:p w14:paraId="699F24D6" w14:textId="77777777" w:rsidR="00225839" w:rsidRPr="006325FB" w:rsidRDefault="00002D66" w:rsidP="00CC3FD0">
      <w:pPr>
        <w:numPr>
          <w:ilvl w:val="0"/>
          <w:numId w:val="4"/>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lastRenderedPageBreak/>
        <w:t>Treatment of all malaria cases according to the National Malaria Treatment Guidelines (NMTG) on the basis of parasitological confirmation of diagnosis;</w:t>
      </w:r>
    </w:p>
    <w:p w14:paraId="1955213A" w14:textId="77777777" w:rsidR="00225839" w:rsidRPr="006325FB" w:rsidRDefault="00BD4964" w:rsidP="00CC3FD0">
      <w:pPr>
        <w:numPr>
          <w:ilvl w:val="0"/>
          <w:numId w:val="4"/>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 </w:t>
      </w:r>
      <w:r w:rsidR="00002D66" w:rsidRPr="006325FB">
        <w:rPr>
          <w:rFonts w:ascii="Calibri" w:hAnsi="Calibri" w:cs="Times New Roman"/>
          <w:b w:val="0"/>
          <w:bCs/>
          <w:sz w:val="24"/>
          <w:szCs w:val="24"/>
          <w:lang w:bidi="ar-SA"/>
        </w:rPr>
        <w:t>Protection of at least 90% of target population of malaria transmission foci, residual foci and highly vulnerable foci of the target districts by vector control measures based on Integrated Vector Management approach;</w:t>
      </w:r>
      <w:r w:rsidRPr="006325FB">
        <w:rPr>
          <w:rFonts w:ascii="Calibri" w:hAnsi="Calibri" w:cs="Times New Roman"/>
          <w:b w:val="0"/>
          <w:bCs/>
          <w:sz w:val="24"/>
          <w:szCs w:val="24"/>
          <w:lang w:bidi="ar-SA"/>
        </w:rPr>
        <w:t xml:space="preserve"> </w:t>
      </w:r>
    </w:p>
    <w:p w14:paraId="71E86EBB" w14:textId="77777777" w:rsidR="00225839" w:rsidRPr="006325FB" w:rsidRDefault="00002D66" w:rsidP="00CC3FD0">
      <w:pPr>
        <w:numPr>
          <w:ilvl w:val="0"/>
          <w:numId w:val="4"/>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Prevention of re-introduction of falciparum malaria transmission through surveillance and vigilance system;</w:t>
      </w:r>
    </w:p>
    <w:p w14:paraId="7CECF2C4" w14:textId="77777777" w:rsidR="00002D66" w:rsidRPr="006325FB" w:rsidRDefault="00BD4964" w:rsidP="00CC3FD0">
      <w:pPr>
        <w:numPr>
          <w:ilvl w:val="0"/>
          <w:numId w:val="4"/>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 </w:t>
      </w:r>
      <w:r w:rsidR="00002D66" w:rsidRPr="006325FB">
        <w:rPr>
          <w:rFonts w:ascii="Calibri" w:hAnsi="Calibri" w:cs="Times New Roman"/>
          <w:b w:val="0"/>
          <w:bCs/>
          <w:sz w:val="24"/>
          <w:szCs w:val="24"/>
          <w:lang w:bidi="ar-SA"/>
        </w:rPr>
        <w:t>Strengthened health system and supporting inter-sectoral and community partnership on National Malaria Elimination Program in the target districts.</w:t>
      </w:r>
    </w:p>
    <w:p w14:paraId="292A4CB4" w14:textId="77777777" w:rsidR="00C149A4" w:rsidRPr="006325FB" w:rsidRDefault="00002D66" w:rsidP="00D17A40">
      <w:p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To achieve the above-mentioned goals, a set of activities have been designed and are implemented by project partners. </w:t>
      </w:r>
    </w:p>
    <w:p w14:paraId="56CD66D6" w14:textId="77777777" w:rsidR="00DC083E" w:rsidRPr="006325FB" w:rsidRDefault="00DC083E" w:rsidP="00D17A40">
      <w:pPr>
        <w:shd w:val="clear" w:color="auto" w:fill="FFFFFF"/>
        <w:autoSpaceDE w:val="0"/>
        <w:autoSpaceDN w:val="0"/>
        <w:adjustRightInd w:val="0"/>
        <w:spacing w:after="0"/>
        <w:jc w:val="both"/>
        <w:rPr>
          <w:rFonts w:ascii="Calibri" w:hAnsi="Calibri" w:cs="Times New Roman"/>
          <w:sz w:val="24"/>
          <w:szCs w:val="24"/>
          <w:lang w:bidi="ar-SA"/>
        </w:rPr>
      </w:pPr>
    </w:p>
    <w:p w14:paraId="20EF0A98" w14:textId="77777777" w:rsidR="00002D66" w:rsidRPr="006325FB" w:rsidRDefault="00002D66" w:rsidP="00D17A40">
      <w:pPr>
        <w:shd w:val="clear" w:color="auto" w:fill="FFFFFF"/>
        <w:autoSpaceDE w:val="0"/>
        <w:autoSpaceDN w:val="0"/>
        <w:adjustRightInd w:val="0"/>
        <w:spacing w:after="0"/>
        <w:jc w:val="both"/>
        <w:rPr>
          <w:rFonts w:ascii="Calibri" w:hAnsi="Calibri" w:cs="Times New Roman"/>
          <w:sz w:val="24"/>
          <w:szCs w:val="24"/>
          <w:lang w:bidi="ar-SA"/>
        </w:rPr>
      </w:pPr>
      <w:r w:rsidRPr="006325FB">
        <w:rPr>
          <w:rFonts w:ascii="Calibri" w:hAnsi="Calibri" w:cs="Times New Roman"/>
          <w:sz w:val="24"/>
          <w:szCs w:val="24"/>
          <w:lang w:bidi="ar-SA"/>
        </w:rPr>
        <w:t>The main project activities include:</w:t>
      </w:r>
    </w:p>
    <w:p w14:paraId="0D761D72" w14:textId="77777777" w:rsidR="00DC083E" w:rsidRPr="006325FB" w:rsidRDefault="00DC083E" w:rsidP="00D17A40">
      <w:pPr>
        <w:shd w:val="clear" w:color="auto" w:fill="FFFFFF"/>
        <w:autoSpaceDE w:val="0"/>
        <w:autoSpaceDN w:val="0"/>
        <w:adjustRightInd w:val="0"/>
        <w:spacing w:after="0"/>
        <w:jc w:val="both"/>
        <w:rPr>
          <w:rFonts w:ascii="Calibri" w:hAnsi="Calibri" w:cs="Times New Roman"/>
          <w:sz w:val="24"/>
          <w:szCs w:val="24"/>
          <w:lang w:bidi="ar-SA"/>
        </w:rPr>
      </w:pPr>
    </w:p>
    <w:p w14:paraId="0754690C" w14:textId="77777777" w:rsidR="00002D66" w:rsidRPr="006325FB" w:rsidRDefault="00002D66" w:rsidP="00CC3FD0">
      <w:pPr>
        <w:numPr>
          <w:ilvl w:val="0"/>
          <w:numId w:val="5"/>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Early detection and effective treatment through expansion of malaria diagnostic services with microscopy and Rapid Diagnostic Tests (RDTs) as well as the supply of quality Artemisinin-based Combination Therapy (ACTs) for the management of falciparum malaria;</w:t>
      </w:r>
    </w:p>
    <w:p w14:paraId="4C4EA18A" w14:textId="77777777" w:rsidR="00002D66" w:rsidRPr="006325FB" w:rsidRDefault="00002D66" w:rsidP="00CC3FD0">
      <w:pPr>
        <w:numPr>
          <w:ilvl w:val="0"/>
          <w:numId w:val="5"/>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Integrated Vector Management (IVM) through providing Long Lasting Insecticide Nets (LLINs) mainly for poor and marginalized people, and expansion of Indoor Residual Spraying (IRS) and </w:t>
      </w:r>
      <w:proofErr w:type="spellStart"/>
      <w:r w:rsidRPr="006325FB">
        <w:rPr>
          <w:rFonts w:ascii="Calibri" w:hAnsi="Calibri" w:cs="Times New Roman"/>
          <w:b w:val="0"/>
          <w:bCs/>
          <w:sz w:val="24"/>
          <w:szCs w:val="24"/>
          <w:lang w:bidi="ar-SA"/>
        </w:rPr>
        <w:t>larviciding</w:t>
      </w:r>
      <w:proofErr w:type="spellEnd"/>
      <w:r w:rsidRPr="006325FB">
        <w:rPr>
          <w:rFonts w:ascii="Calibri" w:hAnsi="Calibri" w:cs="Times New Roman"/>
          <w:b w:val="0"/>
          <w:bCs/>
          <w:sz w:val="24"/>
          <w:szCs w:val="24"/>
          <w:lang w:bidi="ar-SA"/>
        </w:rPr>
        <w:t xml:space="preserve"> to selected areas;</w:t>
      </w:r>
    </w:p>
    <w:p w14:paraId="7F97FD1A" w14:textId="77777777" w:rsidR="00C149A4" w:rsidRPr="006325FB" w:rsidRDefault="00002D66" w:rsidP="00CC3FD0">
      <w:pPr>
        <w:numPr>
          <w:ilvl w:val="0"/>
          <w:numId w:val="5"/>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Early warning, prevention and detection of malaria epidemics;</w:t>
      </w:r>
    </w:p>
    <w:p w14:paraId="04D5C3B6" w14:textId="77777777" w:rsidR="00C149A4" w:rsidRPr="006325FB" w:rsidRDefault="00002D66" w:rsidP="00CC3FD0">
      <w:pPr>
        <w:numPr>
          <w:ilvl w:val="0"/>
          <w:numId w:val="5"/>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Strengthening malaria control capacity at all levels of the national health system for implementation, monitoring and evaluation of interventions; and</w:t>
      </w:r>
    </w:p>
    <w:p w14:paraId="17C1DAF0" w14:textId="77777777" w:rsidR="00002D66" w:rsidRDefault="00DB1AFA" w:rsidP="00CC3FD0">
      <w:pPr>
        <w:numPr>
          <w:ilvl w:val="0"/>
          <w:numId w:val="5"/>
        </w:numPr>
        <w:shd w:val="clear" w:color="auto" w:fill="FFFFFF"/>
        <w:autoSpaceDE w:val="0"/>
        <w:autoSpaceDN w:val="0"/>
        <w:adjustRightInd w:val="0"/>
        <w:spacing w:after="0"/>
        <w:jc w:val="both"/>
        <w:rPr>
          <w:rFonts w:ascii="Calibri" w:hAnsi="Calibri" w:cs="Times New Roman"/>
          <w:b w:val="0"/>
          <w:bCs/>
          <w:sz w:val="24"/>
          <w:szCs w:val="24"/>
          <w:lang w:bidi="ar-SA"/>
        </w:rPr>
      </w:pPr>
      <w:r w:rsidRPr="006325FB">
        <w:rPr>
          <w:rFonts w:ascii="Calibri" w:hAnsi="Calibri" w:cs="Times New Roman"/>
          <w:b w:val="0"/>
          <w:bCs/>
          <w:sz w:val="24"/>
          <w:szCs w:val="24"/>
          <w:lang w:bidi="ar-SA"/>
        </w:rPr>
        <w:t xml:space="preserve"> </w:t>
      </w:r>
      <w:r w:rsidR="00002D66" w:rsidRPr="006325FB">
        <w:rPr>
          <w:rFonts w:ascii="Calibri" w:hAnsi="Calibri" w:cs="Times New Roman"/>
          <w:b w:val="0"/>
          <w:bCs/>
          <w:sz w:val="24"/>
          <w:szCs w:val="24"/>
          <w:lang w:bidi="ar-SA"/>
        </w:rPr>
        <w:t>Strengthening community participation in malaria elimination partnership.</w:t>
      </w:r>
    </w:p>
    <w:p w14:paraId="02F8D70C" w14:textId="77777777" w:rsidR="002F0267" w:rsidRDefault="002F0267" w:rsidP="002F0267">
      <w:pPr>
        <w:shd w:val="clear" w:color="auto" w:fill="FFFFFF"/>
        <w:autoSpaceDE w:val="0"/>
        <w:autoSpaceDN w:val="0"/>
        <w:adjustRightInd w:val="0"/>
        <w:spacing w:after="0"/>
        <w:jc w:val="both"/>
        <w:rPr>
          <w:rFonts w:ascii="Calibri" w:hAnsi="Calibri" w:cs="Times New Roman"/>
          <w:b w:val="0"/>
          <w:bCs/>
          <w:sz w:val="24"/>
          <w:szCs w:val="24"/>
          <w:lang w:bidi="ar-SA"/>
        </w:rPr>
      </w:pPr>
    </w:p>
    <w:p w14:paraId="0C584A8E" w14:textId="77777777" w:rsidR="002F0267" w:rsidRDefault="002F0267" w:rsidP="00CC3FD0">
      <w:pPr>
        <w:pStyle w:val="Heading1"/>
        <w:numPr>
          <w:ilvl w:val="0"/>
          <w:numId w:val="13"/>
        </w:numPr>
        <w:ind w:left="567"/>
      </w:pPr>
      <w:bookmarkStart w:id="43" w:name="_Toc505663550"/>
      <w:bookmarkStart w:id="44" w:name="_Toc483846724"/>
      <w:r w:rsidRPr="002F0267">
        <w:t>Chapter Two</w:t>
      </w:r>
      <w:r w:rsidR="0074497A">
        <w:t>: Evaluation Methodology</w:t>
      </w:r>
      <w:bookmarkEnd w:id="43"/>
    </w:p>
    <w:p w14:paraId="3230F2B8" w14:textId="77777777" w:rsidR="00D16F5B" w:rsidRPr="003E38DA" w:rsidRDefault="00D16F5B" w:rsidP="00CC3FD0">
      <w:pPr>
        <w:pStyle w:val="Heading2"/>
        <w:numPr>
          <w:ilvl w:val="1"/>
          <w:numId w:val="13"/>
        </w:numPr>
        <w:shd w:val="clear" w:color="auto" w:fill="FFFFFF"/>
        <w:ind w:left="567"/>
        <w:rPr>
          <w:rFonts w:ascii="Calibri" w:hAnsi="Calibri"/>
          <w:b w:val="0"/>
          <w:bCs w:val="0"/>
          <w:sz w:val="24"/>
          <w:szCs w:val="24"/>
        </w:rPr>
      </w:pPr>
      <w:bookmarkStart w:id="45" w:name="_Toc483846725"/>
      <w:bookmarkStart w:id="46" w:name="_Toc505663551"/>
      <w:bookmarkEnd w:id="44"/>
      <w:r w:rsidRPr="003E38DA">
        <w:rPr>
          <w:rFonts w:ascii="Calibri" w:hAnsi="Calibri"/>
          <w:b w:val="0"/>
          <w:bCs w:val="0"/>
          <w:sz w:val="24"/>
          <w:szCs w:val="24"/>
        </w:rPr>
        <w:t>Purpose of</w:t>
      </w:r>
      <w:r w:rsidR="00831413" w:rsidRPr="003E38DA">
        <w:rPr>
          <w:rFonts w:ascii="Calibri" w:hAnsi="Calibri"/>
          <w:b w:val="0"/>
          <w:bCs w:val="0"/>
          <w:sz w:val="24"/>
          <w:szCs w:val="24"/>
        </w:rPr>
        <w:t xml:space="preserve"> the</w:t>
      </w:r>
      <w:r w:rsidRPr="003E38DA">
        <w:rPr>
          <w:rFonts w:ascii="Calibri" w:hAnsi="Calibri"/>
          <w:b w:val="0"/>
          <w:bCs w:val="0"/>
          <w:sz w:val="24"/>
          <w:szCs w:val="24"/>
        </w:rPr>
        <w:t xml:space="preserve"> final </w:t>
      </w:r>
      <w:r w:rsidR="001E5CF8" w:rsidRPr="003E38DA">
        <w:rPr>
          <w:rFonts w:ascii="Calibri" w:hAnsi="Calibri"/>
          <w:b w:val="0"/>
          <w:bCs w:val="0"/>
          <w:sz w:val="24"/>
          <w:szCs w:val="24"/>
        </w:rPr>
        <w:t>evaluation</w:t>
      </w:r>
      <w:bookmarkEnd w:id="45"/>
      <w:bookmarkEnd w:id="46"/>
    </w:p>
    <w:p w14:paraId="1ADC3B1D" w14:textId="77777777" w:rsidR="001E5CF8" w:rsidRPr="006325FB" w:rsidRDefault="001E5CF8" w:rsidP="00E008E7">
      <w:pPr>
        <w:shd w:val="clear" w:color="auto" w:fill="FFFFFF"/>
        <w:ind w:left="360"/>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The </w:t>
      </w:r>
      <w:r w:rsidR="00E008E7" w:rsidRPr="006325FB">
        <w:rPr>
          <w:rFonts w:ascii="Calibri" w:hAnsi="Calibri" w:cs="Times New Roman"/>
          <w:b w:val="0"/>
          <w:bCs/>
          <w:color w:val="000000"/>
          <w:sz w:val="24"/>
          <w:szCs w:val="24"/>
          <w:lang w:bidi="ar-SA"/>
        </w:rPr>
        <w:t xml:space="preserve">purposes of the </w:t>
      </w:r>
      <w:r w:rsidRPr="006325FB">
        <w:rPr>
          <w:rFonts w:ascii="Calibri" w:hAnsi="Calibri" w:cs="Times New Roman"/>
          <w:b w:val="0"/>
          <w:bCs/>
          <w:color w:val="000000"/>
          <w:sz w:val="24"/>
          <w:szCs w:val="24"/>
          <w:lang w:bidi="ar-SA"/>
        </w:rPr>
        <w:t xml:space="preserve">final evaluation </w:t>
      </w:r>
      <w:r w:rsidR="00E008E7" w:rsidRPr="006325FB">
        <w:rPr>
          <w:rFonts w:ascii="Calibri" w:hAnsi="Calibri" w:cs="Times New Roman"/>
          <w:b w:val="0"/>
          <w:bCs/>
          <w:color w:val="000000"/>
          <w:sz w:val="24"/>
          <w:szCs w:val="24"/>
          <w:lang w:bidi="ar-SA"/>
        </w:rPr>
        <w:t xml:space="preserve">were </w:t>
      </w:r>
      <w:r w:rsidRPr="006325FB">
        <w:rPr>
          <w:rFonts w:ascii="Calibri" w:hAnsi="Calibri" w:cs="Times New Roman"/>
          <w:b w:val="0"/>
          <w:bCs/>
          <w:color w:val="000000"/>
          <w:sz w:val="24"/>
          <w:szCs w:val="24"/>
          <w:lang w:bidi="ar-SA"/>
        </w:rPr>
        <w:t>following</w:t>
      </w:r>
      <w:r w:rsidR="00E008E7" w:rsidRPr="006325FB">
        <w:rPr>
          <w:rFonts w:ascii="Calibri" w:hAnsi="Calibri" w:cs="Times New Roman"/>
          <w:b w:val="0"/>
          <w:bCs/>
          <w:color w:val="000000"/>
          <w:sz w:val="24"/>
          <w:szCs w:val="24"/>
          <w:lang w:bidi="ar-SA"/>
        </w:rPr>
        <w:t>s</w:t>
      </w:r>
      <w:r w:rsidRPr="006325FB">
        <w:rPr>
          <w:rFonts w:ascii="Calibri" w:hAnsi="Calibri" w:cs="Times New Roman"/>
          <w:b w:val="0"/>
          <w:bCs/>
          <w:color w:val="000000"/>
          <w:sz w:val="24"/>
          <w:szCs w:val="24"/>
          <w:lang w:bidi="ar-SA"/>
        </w:rPr>
        <w:t>:</w:t>
      </w:r>
    </w:p>
    <w:p w14:paraId="0DD478D7" w14:textId="77777777" w:rsidR="00D16F5B" w:rsidRPr="006325FB" w:rsidRDefault="00D16F5B"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To promote accountability and transparency, and to assess and disclose the extent of project accomplishments. </w:t>
      </w:r>
    </w:p>
    <w:p w14:paraId="2B2C9784" w14:textId="77777777" w:rsidR="00D16F5B" w:rsidRPr="006325FB" w:rsidRDefault="00D16F5B"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To </w:t>
      </w:r>
      <w:r w:rsidR="003F6C1C" w:rsidRPr="006325FB">
        <w:rPr>
          <w:rFonts w:ascii="Calibri" w:hAnsi="Calibri" w:cs="Times New Roman"/>
          <w:b w:val="0"/>
          <w:bCs/>
          <w:color w:val="000000"/>
          <w:sz w:val="24"/>
          <w:szCs w:val="24"/>
          <w:lang w:bidi="ar-SA"/>
        </w:rPr>
        <w:t xml:space="preserve">assess mitigation </w:t>
      </w:r>
      <w:r w:rsidR="00A00462" w:rsidRPr="006325FB">
        <w:rPr>
          <w:rFonts w:ascii="Calibri" w:hAnsi="Calibri" w:cs="Times New Roman"/>
          <w:b w:val="0"/>
          <w:bCs/>
          <w:color w:val="000000"/>
          <w:sz w:val="24"/>
          <w:szCs w:val="24"/>
          <w:lang w:bidi="ar-SA"/>
        </w:rPr>
        <w:t>response</w:t>
      </w:r>
      <w:r w:rsidR="003F6C1C" w:rsidRPr="006325FB">
        <w:rPr>
          <w:rFonts w:ascii="Calibri" w:hAnsi="Calibri" w:cs="Times New Roman"/>
          <w:b w:val="0"/>
          <w:bCs/>
          <w:color w:val="000000"/>
          <w:sz w:val="24"/>
          <w:szCs w:val="24"/>
          <w:lang w:bidi="ar-SA"/>
        </w:rPr>
        <w:t xml:space="preserve"> </w:t>
      </w:r>
      <w:r w:rsidR="00A00462" w:rsidRPr="006325FB">
        <w:rPr>
          <w:rFonts w:ascii="Calibri" w:hAnsi="Calibri" w:cs="Times New Roman"/>
          <w:b w:val="0"/>
          <w:bCs/>
          <w:color w:val="000000"/>
          <w:sz w:val="24"/>
          <w:szCs w:val="24"/>
          <w:lang w:bidi="ar-SA"/>
        </w:rPr>
        <w:t>on identified</w:t>
      </w:r>
      <w:r w:rsidR="003F6C1C" w:rsidRPr="006325FB">
        <w:rPr>
          <w:rFonts w:ascii="Calibri" w:hAnsi="Calibri" w:cs="Times New Roman"/>
          <w:b w:val="0"/>
          <w:bCs/>
          <w:color w:val="000000"/>
          <w:sz w:val="24"/>
          <w:szCs w:val="24"/>
          <w:lang w:bidi="ar-SA"/>
        </w:rPr>
        <w:t xml:space="preserve"> issues</w:t>
      </w:r>
      <w:r w:rsidR="00CE2455" w:rsidRPr="006325FB">
        <w:rPr>
          <w:rFonts w:ascii="Calibri" w:hAnsi="Calibri" w:cs="Times New Roman"/>
          <w:b w:val="0"/>
          <w:bCs/>
          <w:color w:val="000000"/>
          <w:sz w:val="24"/>
          <w:szCs w:val="24"/>
          <w:lang w:bidi="ar-SA"/>
        </w:rPr>
        <w:t xml:space="preserve"> during previous steps</w:t>
      </w:r>
      <w:r w:rsidRPr="006325FB">
        <w:rPr>
          <w:rFonts w:ascii="Calibri" w:hAnsi="Calibri" w:cs="Times New Roman"/>
          <w:b w:val="0"/>
          <w:bCs/>
          <w:color w:val="000000"/>
          <w:sz w:val="24"/>
          <w:szCs w:val="24"/>
          <w:lang w:bidi="ar-SA"/>
        </w:rPr>
        <w:t>.</w:t>
      </w:r>
    </w:p>
    <w:p w14:paraId="68BD5A66" w14:textId="77777777" w:rsidR="00D16F5B" w:rsidRPr="006325FB" w:rsidRDefault="00D16F5B"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lastRenderedPageBreak/>
        <w:t xml:space="preserve"> To contribute to the overall assessment of</w:t>
      </w:r>
      <w:r w:rsidR="003F6C1C" w:rsidRPr="006325FB">
        <w:rPr>
          <w:rFonts w:ascii="Calibri" w:hAnsi="Calibri" w:cs="Times New Roman"/>
          <w:b w:val="0"/>
          <w:bCs/>
          <w:color w:val="000000"/>
          <w:sz w:val="24"/>
          <w:szCs w:val="24"/>
          <w:lang w:bidi="ar-SA"/>
        </w:rPr>
        <w:t xml:space="preserve"> </w:t>
      </w:r>
      <w:r w:rsidRPr="006325FB">
        <w:rPr>
          <w:rFonts w:ascii="Calibri" w:hAnsi="Calibri" w:cs="Times New Roman"/>
          <w:b w:val="0"/>
          <w:bCs/>
          <w:color w:val="000000"/>
          <w:sz w:val="24"/>
          <w:szCs w:val="24"/>
          <w:lang w:bidi="ar-SA"/>
        </w:rPr>
        <w:t xml:space="preserve">results in achieving </w:t>
      </w:r>
      <w:r w:rsidR="003F6C1C" w:rsidRPr="006325FB">
        <w:rPr>
          <w:rFonts w:ascii="Calibri" w:hAnsi="Calibri" w:cs="Times New Roman"/>
          <w:b w:val="0"/>
          <w:bCs/>
          <w:color w:val="000000"/>
          <w:sz w:val="24"/>
          <w:szCs w:val="24"/>
          <w:lang w:bidi="ar-SA"/>
        </w:rPr>
        <w:t>SSF malaria project</w:t>
      </w:r>
      <w:r w:rsidRPr="006325FB">
        <w:rPr>
          <w:rFonts w:ascii="Calibri" w:hAnsi="Calibri" w:cs="Times New Roman"/>
          <w:b w:val="0"/>
          <w:bCs/>
          <w:color w:val="000000"/>
          <w:sz w:val="24"/>
          <w:szCs w:val="24"/>
          <w:lang w:bidi="ar-SA"/>
        </w:rPr>
        <w:t xml:space="preserve"> strategic objectives</w:t>
      </w:r>
    </w:p>
    <w:p w14:paraId="4341E4C7" w14:textId="77777777" w:rsidR="00AB0896" w:rsidRPr="006325FB" w:rsidRDefault="00AB0896"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To define operational priorities given current situation and considering </w:t>
      </w:r>
      <w:r w:rsidR="00F049D7" w:rsidRPr="006325FB">
        <w:rPr>
          <w:rFonts w:ascii="Calibri" w:hAnsi="Calibri" w:cs="Times New Roman"/>
          <w:b w:val="0"/>
          <w:bCs/>
          <w:color w:val="000000"/>
          <w:sz w:val="24"/>
          <w:szCs w:val="24"/>
          <w:lang w:bidi="ar-SA"/>
        </w:rPr>
        <w:t xml:space="preserve">ongoing </w:t>
      </w:r>
      <w:r w:rsidR="003F039B" w:rsidRPr="006325FB">
        <w:rPr>
          <w:rFonts w:ascii="Calibri" w:hAnsi="Calibri" w:cs="Times New Roman"/>
          <w:b w:val="0"/>
          <w:bCs/>
          <w:color w:val="000000"/>
          <w:sz w:val="24"/>
          <w:szCs w:val="24"/>
          <w:lang w:bidi="ar-SA"/>
        </w:rPr>
        <w:t>heath reforms plans</w:t>
      </w:r>
    </w:p>
    <w:p w14:paraId="51F28B72" w14:textId="77777777" w:rsidR="00CE2455" w:rsidRPr="006325FB" w:rsidRDefault="00CE2455"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To synthesize lessons that can help to improve the selection, design and implementation of future the GF financed UNDP activities.</w:t>
      </w:r>
    </w:p>
    <w:p w14:paraId="60DC767E" w14:textId="77777777" w:rsidR="00E008E7" w:rsidRPr="006325FB" w:rsidRDefault="00E008E7"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The coverage of key planned measures of Malaria SSF Project and UMS OPs for the period for 2015-2016</w:t>
      </w:r>
    </w:p>
    <w:p w14:paraId="04BAB710" w14:textId="77777777" w:rsidR="00E008E7" w:rsidRPr="006325FB" w:rsidRDefault="00E008E7"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External assessment of the project contribution to strengthen the NSPME </w:t>
      </w:r>
    </w:p>
    <w:p w14:paraId="0A0D9AE3" w14:textId="77777777" w:rsidR="00E008E7" w:rsidRPr="006325FB" w:rsidRDefault="00E008E7" w:rsidP="00F72EDC">
      <w:pPr>
        <w:numPr>
          <w:ilvl w:val="0"/>
          <w:numId w:val="7"/>
        </w:numPr>
        <w:shd w:val="clear" w:color="auto" w:fill="FFFFFF"/>
        <w:spacing w:line="240" w:lineRule="auto"/>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Assessment of sustainability of the project</w:t>
      </w:r>
    </w:p>
    <w:p w14:paraId="46FBA12D" w14:textId="77777777" w:rsidR="00A25830" w:rsidRPr="003E38DA" w:rsidRDefault="00964F8D" w:rsidP="00CC3FD0">
      <w:pPr>
        <w:pStyle w:val="Heading2"/>
        <w:numPr>
          <w:ilvl w:val="1"/>
          <w:numId w:val="13"/>
        </w:numPr>
        <w:shd w:val="clear" w:color="auto" w:fill="FFFFFF"/>
        <w:ind w:left="567"/>
        <w:rPr>
          <w:rFonts w:ascii="Calibri" w:hAnsi="Calibri"/>
          <w:b w:val="0"/>
          <w:bCs w:val="0"/>
          <w:sz w:val="24"/>
          <w:szCs w:val="24"/>
        </w:rPr>
      </w:pPr>
      <w:bookmarkStart w:id="47" w:name="_Toc396111243"/>
      <w:bookmarkStart w:id="48" w:name="_Toc396121488"/>
      <w:bookmarkStart w:id="49" w:name="_Toc483846726"/>
      <w:bookmarkStart w:id="50" w:name="_Toc505663552"/>
      <w:r w:rsidRPr="003E38DA">
        <w:rPr>
          <w:rFonts w:ascii="Calibri" w:hAnsi="Calibri"/>
          <w:b w:val="0"/>
          <w:bCs w:val="0"/>
          <w:sz w:val="24"/>
          <w:szCs w:val="24"/>
        </w:rPr>
        <w:t>Scope of</w:t>
      </w:r>
      <w:r w:rsidR="00914778" w:rsidRPr="003E38DA">
        <w:rPr>
          <w:rFonts w:ascii="Calibri" w:hAnsi="Calibri"/>
          <w:b w:val="0"/>
          <w:bCs w:val="0"/>
          <w:sz w:val="24"/>
          <w:szCs w:val="24"/>
        </w:rPr>
        <w:t xml:space="preserve"> the </w:t>
      </w:r>
      <w:r w:rsidR="00B1571D" w:rsidRPr="003E38DA">
        <w:rPr>
          <w:rFonts w:ascii="Calibri" w:hAnsi="Calibri"/>
          <w:b w:val="0"/>
          <w:bCs w:val="0"/>
          <w:sz w:val="24"/>
          <w:szCs w:val="24"/>
        </w:rPr>
        <w:t xml:space="preserve">SSF </w:t>
      </w:r>
      <w:r w:rsidR="00713DE4" w:rsidRPr="003E38DA">
        <w:rPr>
          <w:rFonts w:ascii="Calibri" w:hAnsi="Calibri"/>
          <w:b w:val="0"/>
          <w:bCs w:val="0"/>
          <w:sz w:val="24"/>
          <w:szCs w:val="24"/>
        </w:rPr>
        <w:t xml:space="preserve">malaria project </w:t>
      </w:r>
      <w:r w:rsidR="00D12359" w:rsidRPr="003E38DA">
        <w:rPr>
          <w:rFonts w:ascii="Calibri" w:hAnsi="Calibri"/>
          <w:b w:val="0"/>
          <w:bCs w:val="0"/>
          <w:sz w:val="24"/>
          <w:szCs w:val="24"/>
        </w:rPr>
        <w:t>final evaluation</w:t>
      </w:r>
      <w:bookmarkEnd w:id="47"/>
      <w:bookmarkEnd w:id="48"/>
      <w:bookmarkEnd w:id="49"/>
      <w:bookmarkEnd w:id="50"/>
    </w:p>
    <w:p w14:paraId="3E63035B" w14:textId="77777777" w:rsidR="00E008E7" w:rsidRDefault="00964F8D" w:rsidP="00847E27">
      <w:pPr>
        <w:shd w:val="clear" w:color="auto" w:fill="FFFFFF"/>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The scope of </w:t>
      </w:r>
      <w:r w:rsidR="00914778" w:rsidRPr="006325FB">
        <w:rPr>
          <w:rFonts w:ascii="Calibri" w:hAnsi="Calibri" w:cs="Times New Roman"/>
          <w:b w:val="0"/>
          <w:bCs/>
          <w:color w:val="000000"/>
          <w:sz w:val="24"/>
          <w:szCs w:val="24"/>
          <w:lang w:bidi="ar-SA"/>
        </w:rPr>
        <w:t xml:space="preserve">the </w:t>
      </w:r>
      <w:r w:rsidR="00B1571D" w:rsidRPr="006325FB">
        <w:rPr>
          <w:rFonts w:ascii="Calibri" w:hAnsi="Calibri" w:cs="Times New Roman"/>
          <w:b w:val="0"/>
          <w:bCs/>
          <w:color w:val="000000"/>
          <w:sz w:val="24"/>
          <w:szCs w:val="24"/>
          <w:lang w:bidi="ar-SA"/>
        </w:rPr>
        <w:t xml:space="preserve">SSF </w:t>
      </w:r>
      <w:r w:rsidR="00BB5B7F" w:rsidRPr="006325FB">
        <w:rPr>
          <w:rFonts w:ascii="Calibri" w:hAnsi="Calibri" w:cs="Times New Roman"/>
          <w:b w:val="0"/>
          <w:bCs/>
          <w:color w:val="000000"/>
          <w:sz w:val="24"/>
          <w:szCs w:val="24"/>
          <w:lang w:bidi="ar-SA"/>
        </w:rPr>
        <w:t xml:space="preserve">malaria </w:t>
      </w:r>
      <w:r w:rsidR="00171AE5" w:rsidRPr="006325FB">
        <w:rPr>
          <w:rFonts w:ascii="Calibri" w:hAnsi="Calibri" w:cs="Times New Roman"/>
          <w:b w:val="0"/>
          <w:bCs/>
          <w:color w:val="000000"/>
          <w:sz w:val="24"/>
          <w:szCs w:val="24"/>
          <w:lang w:bidi="ar-SA"/>
        </w:rPr>
        <w:t>project final</w:t>
      </w:r>
      <w:r w:rsidR="00D12359" w:rsidRPr="006325FB">
        <w:rPr>
          <w:rFonts w:ascii="Calibri" w:hAnsi="Calibri" w:cs="Times New Roman"/>
          <w:b w:val="0"/>
          <w:bCs/>
          <w:color w:val="000000"/>
          <w:sz w:val="24"/>
          <w:szCs w:val="24"/>
          <w:lang w:bidi="ar-SA"/>
        </w:rPr>
        <w:t xml:space="preserve"> </w:t>
      </w:r>
      <w:r w:rsidR="00171AE5" w:rsidRPr="006325FB">
        <w:rPr>
          <w:rFonts w:ascii="Calibri" w:hAnsi="Calibri" w:cs="Times New Roman"/>
          <w:b w:val="0"/>
          <w:bCs/>
          <w:color w:val="000000"/>
          <w:sz w:val="24"/>
          <w:szCs w:val="24"/>
          <w:lang w:bidi="ar-SA"/>
        </w:rPr>
        <w:t>evaluation</w:t>
      </w:r>
      <w:r w:rsidR="00914778" w:rsidRPr="006325FB">
        <w:rPr>
          <w:rFonts w:ascii="Calibri" w:hAnsi="Calibri" w:cs="Times New Roman"/>
          <w:b w:val="0"/>
          <w:bCs/>
          <w:color w:val="000000"/>
          <w:sz w:val="24"/>
          <w:szCs w:val="24"/>
          <w:lang w:bidi="ar-SA"/>
        </w:rPr>
        <w:t xml:space="preserve"> </w:t>
      </w:r>
      <w:r w:rsidR="00A52719" w:rsidRPr="006325FB">
        <w:rPr>
          <w:rFonts w:ascii="Calibri" w:hAnsi="Calibri" w:cs="Times New Roman"/>
          <w:b w:val="0"/>
          <w:bCs/>
          <w:color w:val="000000"/>
          <w:sz w:val="24"/>
          <w:szCs w:val="24"/>
          <w:lang w:bidi="ar-SA"/>
        </w:rPr>
        <w:t xml:space="preserve">was to assess </w:t>
      </w:r>
      <w:r w:rsidR="00E008E7" w:rsidRPr="006325FB">
        <w:rPr>
          <w:rFonts w:ascii="Calibri" w:hAnsi="Calibri" w:cs="Times New Roman"/>
          <w:b w:val="0"/>
          <w:bCs/>
          <w:color w:val="000000"/>
          <w:sz w:val="24"/>
          <w:szCs w:val="24"/>
          <w:lang w:bidi="ar-SA"/>
        </w:rPr>
        <w:t>the project</w:t>
      </w:r>
      <w:r w:rsidR="00A52719" w:rsidRPr="006325FB">
        <w:rPr>
          <w:rFonts w:ascii="Calibri" w:hAnsi="Calibri" w:cs="Times New Roman"/>
          <w:b w:val="0"/>
          <w:bCs/>
          <w:color w:val="000000"/>
          <w:sz w:val="24"/>
          <w:szCs w:val="24"/>
          <w:lang w:bidi="ar-SA"/>
        </w:rPr>
        <w:t xml:space="preserve"> concept and design, management and arrangement, and progress and achievements in with emphasis on </w:t>
      </w:r>
      <w:r w:rsidR="00E008E7" w:rsidRPr="006325FB">
        <w:rPr>
          <w:rFonts w:ascii="Calibri" w:hAnsi="Calibri" w:cs="Times New Roman"/>
          <w:b w:val="0"/>
          <w:bCs/>
          <w:color w:val="000000"/>
          <w:sz w:val="24"/>
          <w:szCs w:val="24"/>
          <w:lang w:bidi="ar-SA"/>
        </w:rPr>
        <w:t xml:space="preserve">21 target universities. </w:t>
      </w:r>
    </w:p>
    <w:p w14:paraId="778482E3" w14:textId="77777777" w:rsidR="00E70522" w:rsidRPr="00D17A40" w:rsidRDefault="00E70522" w:rsidP="00E70522">
      <w:p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The scope of the SSF malaria project final evaluation was assessing the project:</w:t>
      </w:r>
    </w:p>
    <w:p w14:paraId="319E2D96" w14:textId="0602BD98" w:rsidR="00E70522" w:rsidRPr="00F72EDC" w:rsidRDefault="00E70522" w:rsidP="00F72EDC">
      <w:pPr>
        <w:pStyle w:val="ListParagraph"/>
        <w:numPr>
          <w:ilvl w:val="0"/>
          <w:numId w:val="27"/>
        </w:numPr>
        <w:shd w:val="clear" w:color="auto" w:fill="FFFFFF"/>
        <w:jc w:val="both"/>
        <w:rPr>
          <w:rFonts w:ascii="Times New Roman" w:hAnsi="Times New Roman" w:cs="Times New Roman"/>
          <w:b w:val="0"/>
          <w:bCs/>
          <w:color w:val="000000"/>
          <w:sz w:val="22"/>
          <w:szCs w:val="22"/>
          <w:lang w:bidi="ar-SA"/>
        </w:rPr>
      </w:pPr>
      <w:r w:rsidRPr="00F72EDC">
        <w:rPr>
          <w:rFonts w:ascii="Times New Roman" w:hAnsi="Times New Roman" w:cs="Times New Roman"/>
          <w:b w:val="0"/>
          <w:bCs/>
          <w:color w:val="000000"/>
          <w:sz w:val="22"/>
          <w:szCs w:val="22"/>
          <w:lang w:bidi="ar-SA"/>
        </w:rPr>
        <w:t xml:space="preserve">concept and design, </w:t>
      </w:r>
    </w:p>
    <w:p w14:paraId="1C47955B" w14:textId="7C6EEEF4" w:rsidR="00E70522" w:rsidRPr="00F72EDC" w:rsidRDefault="00E70522" w:rsidP="00F72EDC">
      <w:pPr>
        <w:pStyle w:val="ListParagraph"/>
        <w:numPr>
          <w:ilvl w:val="0"/>
          <w:numId w:val="27"/>
        </w:numPr>
        <w:shd w:val="clear" w:color="auto" w:fill="FFFFFF"/>
        <w:jc w:val="both"/>
        <w:rPr>
          <w:rFonts w:ascii="Times New Roman" w:hAnsi="Times New Roman" w:cs="Times New Roman"/>
          <w:b w:val="0"/>
          <w:bCs/>
          <w:color w:val="000000"/>
          <w:sz w:val="22"/>
          <w:szCs w:val="22"/>
          <w:lang w:bidi="ar-SA"/>
        </w:rPr>
      </w:pPr>
      <w:r w:rsidRPr="00F72EDC">
        <w:rPr>
          <w:rFonts w:ascii="Times New Roman" w:hAnsi="Times New Roman" w:cs="Times New Roman"/>
          <w:b w:val="0"/>
          <w:bCs/>
          <w:color w:val="000000"/>
          <w:sz w:val="22"/>
          <w:szCs w:val="22"/>
          <w:lang w:bidi="ar-SA"/>
        </w:rPr>
        <w:t>management and arrangements; and</w:t>
      </w:r>
    </w:p>
    <w:p w14:paraId="013990F0" w14:textId="70F7529F" w:rsidR="00E70522" w:rsidRPr="00F72EDC" w:rsidRDefault="00E70522" w:rsidP="00F72EDC">
      <w:pPr>
        <w:pStyle w:val="ListParagraph"/>
        <w:numPr>
          <w:ilvl w:val="0"/>
          <w:numId w:val="27"/>
        </w:numPr>
        <w:shd w:val="clear" w:color="auto" w:fill="FFFFFF"/>
        <w:jc w:val="both"/>
        <w:rPr>
          <w:rFonts w:ascii="Times New Roman" w:hAnsi="Times New Roman" w:cs="Times New Roman"/>
          <w:b w:val="0"/>
          <w:bCs/>
          <w:color w:val="000000"/>
          <w:sz w:val="22"/>
          <w:szCs w:val="22"/>
          <w:lang w:bidi="ar-SA"/>
        </w:rPr>
      </w:pPr>
      <w:r w:rsidRPr="00F72EDC">
        <w:rPr>
          <w:rFonts w:ascii="Times New Roman" w:hAnsi="Times New Roman" w:cs="Times New Roman"/>
          <w:b w:val="0"/>
          <w:bCs/>
          <w:color w:val="000000"/>
          <w:sz w:val="22"/>
          <w:szCs w:val="22"/>
          <w:lang w:bidi="ar-SA"/>
        </w:rPr>
        <w:t>the project progress and achievements.</w:t>
      </w:r>
    </w:p>
    <w:p w14:paraId="187A089A" w14:textId="77777777" w:rsidR="00E70522" w:rsidRPr="00D17A40" w:rsidRDefault="00E70522" w:rsidP="00E70522">
      <w:pPr>
        <w:shd w:val="clear" w:color="auto" w:fill="FFFFFF"/>
        <w:autoSpaceDE w:val="0"/>
        <w:autoSpaceDN w:val="0"/>
        <w:adjustRightInd w:val="0"/>
        <w:spacing w:after="0"/>
        <w:ind w:left="63"/>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In addition to define priority operational actions following items are covered:</w:t>
      </w:r>
    </w:p>
    <w:p w14:paraId="1CA8C561" w14:textId="041FECD9" w:rsidR="00E70522" w:rsidRPr="00D17A40" w:rsidRDefault="00E70522" w:rsidP="00692EB8">
      <w:pPr>
        <w:numPr>
          <w:ilvl w:val="0"/>
          <w:numId w:val="25"/>
        </w:num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 xml:space="preserve">The </w:t>
      </w:r>
      <w:r w:rsidR="009D7933" w:rsidRPr="00D17A40">
        <w:rPr>
          <w:rFonts w:ascii="Times New Roman" w:hAnsi="Times New Roman" w:cs="Times New Roman"/>
          <w:b w:val="0"/>
          <w:bCs/>
          <w:color w:val="000000"/>
          <w:sz w:val="22"/>
          <w:szCs w:val="22"/>
          <w:lang w:bidi="ar-SA"/>
        </w:rPr>
        <w:t>coverage of</w:t>
      </w:r>
      <w:r w:rsidRPr="00D17A40">
        <w:rPr>
          <w:rFonts w:ascii="Times New Roman" w:hAnsi="Times New Roman" w:cs="Times New Roman"/>
          <w:b w:val="0"/>
          <w:bCs/>
          <w:color w:val="000000"/>
          <w:sz w:val="22"/>
          <w:szCs w:val="22"/>
          <w:lang w:bidi="ar-SA"/>
        </w:rPr>
        <w:t xml:space="preserve"> key planned measures of Malaria SSF Project and UMS OPs for the period for 2015-201</w:t>
      </w:r>
      <w:r w:rsidR="00692EB8">
        <w:rPr>
          <w:rFonts w:ascii="Times New Roman" w:hAnsi="Times New Roman" w:cs="Times New Roman"/>
          <w:b w:val="0"/>
          <w:bCs/>
          <w:color w:val="000000"/>
          <w:sz w:val="22"/>
          <w:szCs w:val="22"/>
          <w:lang w:bidi="ar-SA"/>
        </w:rPr>
        <w:t>7</w:t>
      </w:r>
      <w:r w:rsidRPr="00D17A40">
        <w:rPr>
          <w:rFonts w:ascii="Times New Roman" w:hAnsi="Times New Roman" w:cs="Times New Roman"/>
          <w:b w:val="0"/>
          <w:bCs/>
          <w:color w:val="000000"/>
          <w:sz w:val="22"/>
          <w:szCs w:val="22"/>
          <w:lang w:bidi="ar-SA"/>
        </w:rPr>
        <w:t xml:space="preserve">; </w:t>
      </w:r>
    </w:p>
    <w:p w14:paraId="11A8D985" w14:textId="77777777" w:rsidR="00E70522" w:rsidRPr="00D17A40" w:rsidRDefault="00E70522" w:rsidP="00E70522">
      <w:pPr>
        <w:numPr>
          <w:ilvl w:val="0"/>
          <w:numId w:val="25"/>
        </w:num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 xml:space="preserve">External assessment of the project contribution to strengthen the NSPME. </w:t>
      </w:r>
    </w:p>
    <w:p w14:paraId="15AD72C9" w14:textId="77777777" w:rsidR="00E70522" w:rsidRPr="00D17A40" w:rsidRDefault="00E70522" w:rsidP="00E70522">
      <w:pPr>
        <w:numPr>
          <w:ilvl w:val="0"/>
          <w:numId w:val="25"/>
        </w:num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Assessment of sustainability of the project</w:t>
      </w:r>
    </w:p>
    <w:p w14:paraId="3A195256" w14:textId="77777777" w:rsidR="00E70522" w:rsidRPr="00D17A40" w:rsidRDefault="00E70522" w:rsidP="00E70522">
      <w:pPr>
        <w:numPr>
          <w:ilvl w:val="0"/>
          <w:numId w:val="25"/>
        </w:num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Reviewing population movement survey results, challenges, gaps and opportunities;</w:t>
      </w:r>
    </w:p>
    <w:p w14:paraId="7878901B" w14:textId="77777777" w:rsidR="00E70522" w:rsidRPr="00D17A40" w:rsidRDefault="00E70522" w:rsidP="00E70522">
      <w:pPr>
        <w:numPr>
          <w:ilvl w:val="0"/>
          <w:numId w:val="25"/>
        </w:numPr>
        <w:shd w:val="clear" w:color="auto" w:fill="FFFFFF"/>
        <w:jc w:val="both"/>
        <w:rPr>
          <w:rFonts w:ascii="Times New Roman" w:hAnsi="Times New Roman" w:cs="Times New Roman"/>
          <w:b w:val="0"/>
          <w:bCs/>
          <w:color w:val="000000"/>
          <w:sz w:val="22"/>
          <w:szCs w:val="22"/>
          <w:lang w:bidi="ar-SA"/>
        </w:rPr>
      </w:pPr>
      <w:r w:rsidRPr="00D17A40">
        <w:rPr>
          <w:rFonts w:ascii="Times New Roman" w:hAnsi="Times New Roman" w:cs="Times New Roman"/>
          <w:b w:val="0"/>
          <w:bCs/>
          <w:color w:val="000000"/>
          <w:sz w:val="22"/>
          <w:szCs w:val="22"/>
          <w:lang w:bidi="ar-SA"/>
        </w:rPr>
        <w:t>Reviewing ongoing health reforms programme and family physician scheme to design OPs for period of 2017-2018 in line with them;</w:t>
      </w:r>
    </w:p>
    <w:p w14:paraId="01FF8541" w14:textId="77777777" w:rsidR="008D153D" w:rsidRPr="003E38DA" w:rsidRDefault="008D153D" w:rsidP="00CC3FD0">
      <w:pPr>
        <w:pStyle w:val="Heading2"/>
        <w:numPr>
          <w:ilvl w:val="1"/>
          <w:numId w:val="13"/>
        </w:numPr>
        <w:shd w:val="clear" w:color="auto" w:fill="FFFFFF"/>
        <w:ind w:left="567"/>
        <w:rPr>
          <w:rFonts w:ascii="Calibri" w:hAnsi="Calibri"/>
          <w:b w:val="0"/>
          <w:bCs w:val="0"/>
          <w:sz w:val="24"/>
          <w:szCs w:val="24"/>
        </w:rPr>
      </w:pPr>
      <w:bookmarkStart w:id="51" w:name="_Toc396111244"/>
      <w:bookmarkStart w:id="52" w:name="_Toc396121489"/>
      <w:bookmarkStart w:id="53" w:name="_Toc483846727"/>
      <w:bookmarkStart w:id="54" w:name="_Toc505663553"/>
      <w:r w:rsidRPr="003E38DA">
        <w:rPr>
          <w:rFonts w:ascii="Calibri" w:hAnsi="Calibri"/>
          <w:b w:val="0"/>
          <w:bCs w:val="0"/>
          <w:sz w:val="24"/>
          <w:szCs w:val="24"/>
        </w:rPr>
        <w:t>Final evaluation geographical scope</w:t>
      </w:r>
      <w:bookmarkEnd w:id="51"/>
      <w:bookmarkEnd w:id="52"/>
      <w:bookmarkEnd w:id="53"/>
      <w:bookmarkEnd w:id="54"/>
      <w:r w:rsidRPr="003E38DA">
        <w:rPr>
          <w:rFonts w:ascii="Calibri" w:hAnsi="Calibri"/>
          <w:b w:val="0"/>
          <w:bCs w:val="0"/>
          <w:sz w:val="24"/>
          <w:szCs w:val="24"/>
        </w:rPr>
        <w:t xml:space="preserve"> </w:t>
      </w:r>
    </w:p>
    <w:p w14:paraId="42A7D280" w14:textId="45AE71D3" w:rsidR="008D153D" w:rsidRPr="006325FB" w:rsidRDefault="008D153D" w:rsidP="00D17A40">
      <w:pPr>
        <w:shd w:val="clear" w:color="auto" w:fill="FFFFFF"/>
        <w:jc w:val="both"/>
        <w:rPr>
          <w:rFonts w:ascii="Calibri" w:hAnsi="Calibri" w:cs="Times New Roman"/>
          <w:b w:val="0"/>
          <w:sz w:val="24"/>
          <w:szCs w:val="24"/>
          <w:lang w:bidi="ar-SA"/>
        </w:rPr>
      </w:pPr>
      <w:r w:rsidRPr="006325FB">
        <w:rPr>
          <w:rFonts w:ascii="Calibri" w:hAnsi="Calibri" w:cs="Times New Roman"/>
          <w:b w:val="0"/>
          <w:sz w:val="24"/>
          <w:szCs w:val="24"/>
          <w:lang w:bidi="ar-SA"/>
        </w:rPr>
        <w:t>Besides the review of Project and MEP documents</w:t>
      </w:r>
      <w:r w:rsidR="008A77D4" w:rsidRPr="006325FB">
        <w:rPr>
          <w:rFonts w:ascii="Calibri" w:hAnsi="Calibri" w:cs="Times New Roman"/>
          <w:b w:val="0"/>
          <w:sz w:val="24"/>
          <w:szCs w:val="24"/>
          <w:lang w:bidi="ar-SA"/>
        </w:rPr>
        <w:t xml:space="preserve"> at national level</w:t>
      </w:r>
      <w:r w:rsidRPr="006325FB">
        <w:rPr>
          <w:rFonts w:ascii="Calibri" w:hAnsi="Calibri" w:cs="Times New Roman"/>
          <w:b w:val="0"/>
          <w:sz w:val="24"/>
          <w:szCs w:val="24"/>
          <w:lang w:bidi="ar-SA"/>
        </w:rPr>
        <w:t>, the evaluation team</w:t>
      </w:r>
      <w:r w:rsidR="00B87EDA" w:rsidRPr="006325FB">
        <w:rPr>
          <w:rFonts w:ascii="Calibri" w:hAnsi="Calibri" w:cs="Times New Roman"/>
          <w:b w:val="0"/>
          <w:sz w:val="24"/>
          <w:szCs w:val="24"/>
          <w:lang w:bidi="ar-SA"/>
        </w:rPr>
        <w:t xml:space="preserve"> </w:t>
      </w:r>
      <w:r w:rsidR="008A77D4" w:rsidRPr="006325FB">
        <w:rPr>
          <w:rFonts w:ascii="Calibri" w:hAnsi="Calibri" w:cs="Times New Roman"/>
          <w:b w:val="0"/>
          <w:sz w:val="24"/>
          <w:szCs w:val="24"/>
          <w:lang w:bidi="ar-SA"/>
        </w:rPr>
        <w:t xml:space="preserve">covered project activities </w:t>
      </w:r>
      <w:r w:rsidR="00B87EDA" w:rsidRPr="006325FB">
        <w:rPr>
          <w:rFonts w:ascii="Calibri" w:hAnsi="Calibri" w:cs="Times New Roman"/>
          <w:b w:val="0"/>
          <w:sz w:val="24"/>
          <w:szCs w:val="24"/>
          <w:lang w:bidi="ar-SA"/>
        </w:rPr>
        <w:t>in 21</w:t>
      </w:r>
      <w:r w:rsidRPr="006325FB">
        <w:rPr>
          <w:rFonts w:ascii="Calibri" w:hAnsi="Calibri" w:cs="Times New Roman"/>
          <w:b w:val="0"/>
          <w:sz w:val="24"/>
          <w:szCs w:val="24"/>
          <w:lang w:bidi="ar-SA"/>
        </w:rPr>
        <w:t xml:space="preserve"> universities of medical sciences and health education of Mashhad, </w:t>
      </w:r>
      <w:proofErr w:type="spellStart"/>
      <w:r w:rsidRPr="006325FB">
        <w:rPr>
          <w:rFonts w:ascii="Calibri" w:hAnsi="Calibri" w:cs="Times New Roman"/>
          <w:b w:val="0"/>
          <w:sz w:val="24"/>
          <w:szCs w:val="24"/>
          <w:lang w:bidi="ar-SA"/>
        </w:rPr>
        <w:t>Iranshahr</w:t>
      </w:r>
      <w:proofErr w:type="spellEnd"/>
      <w:r w:rsidRPr="006325FB">
        <w:rPr>
          <w:rFonts w:ascii="Calibri" w:hAnsi="Calibri" w:cs="Times New Roman"/>
          <w:b w:val="0"/>
          <w:sz w:val="24"/>
          <w:szCs w:val="24"/>
          <w:lang w:bidi="ar-SA"/>
        </w:rPr>
        <w:t xml:space="preserve">, </w:t>
      </w:r>
      <w:proofErr w:type="spellStart"/>
      <w:r w:rsidRPr="006325FB">
        <w:rPr>
          <w:rFonts w:ascii="Calibri" w:hAnsi="Calibri" w:cs="Times New Roman"/>
          <w:b w:val="0"/>
          <w:sz w:val="24"/>
          <w:szCs w:val="24"/>
          <w:lang w:bidi="ar-SA"/>
        </w:rPr>
        <w:t>Zabol</w:t>
      </w:r>
      <w:proofErr w:type="spellEnd"/>
      <w:r w:rsidRPr="006325FB">
        <w:rPr>
          <w:rFonts w:ascii="Calibri" w:hAnsi="Calibri" w:cs="Times New Roman"/>
          <w:b w:val="0"/>
          <w:sz w:val="24"/>
          <w:szCs w:val="24"/>
          <w:lang w:bidi="ar-SA"/>
        </w:rPr>
        <w:t xml:space="preserve">, Zahedan, </w:t>
      </w:r>
      <w:proofErr w:type="spellStart"/>
      <w:r w:rsidRPr="006325FB">
        <w:rPr>
          <w:rFonts w:ascii="Calibri" w:hAnsi="Calibri" w:cs="Times New Roman"/>
          <w:b w:val="0"/>
          <w:sz w:val="24"/>
          <w:szCs w:val="24"/>
          <w:lang w:bidi="ar-SA"/>
        </w:rPr>
        <w:t>Hormozgan</w:t>
      </w:r>
      <w:proofErr w:type="spellEnd"/>
      <w:r w:rsidRPr="006325FB">
        <w:rPr>
          <w:rFonts w:ascii="Calibri" w:hAnsi="Calibri" w:cs="Times New Roman"/>
          <w:b w:val="0"/>
          <w:sz w:val="24"/>
          <w:szCs w:val="24"/>
          <w:lang w:bidi="ar-SA"/>
        </w:rPr>
        <w:t xml:space="preserve">, Bam, </w:t>
      </w:r>
      <w:proofErr w:type="spellStart"/>
      <w:r w:rsidRPr="006325FB">
        <w:rPr>
          <w:rFonts w:ascii="Calibri" w:hAnsi="Calibri" w:cs="Times New Roman"/>
          <w:b w:val="0"/>
          <w:sz w:val="24"/>
          <w:szCs w:val="24"/>
          <w:lang w:bidi="ar-SA"/>
        </w:rPr>
        <w:t>Jiroft</w:t>
      </w:r>
      <w:proofErr w:type="spellEnd"/>
      <w:r w:rsidRPr="006325FB">
        <w:rPr>
          <w:rFonts w:ascii="Calibri" w:hAnsi="Calibri" w:cs="Times New Roman"/>
          <w:b w:val="0"/>
          <w:sz w:val="24"/>
          <w:szCs w:val="24"/>
          <w:lang w:bidi="ar-SA"/>
        </w:rPr>
        <w:t xml:space="preserve">, Kerman, Shiraz, </w:t>
      </w:r>
      <w:proofErr w:type="spellStart"/>
      <w:r w:rsidRPr="006325FB">
        <w:rPr>
          <w:rFonts w:ascii="Calibri" w:hAnsi="Calibri" w:cs="Times New Roman"/>
          <w:b w:val="0"/>
          <w:sz w:val="24"/>
          <w:szCs w:val="24"/>
          <w:lang w:bidi="ar-SA"/>
        </w:rPr>
        <w:t>larestan</w:t>
      </w:r>
      <w:proofErr w:type="spellEnd"/>
      <w:r w:rsidRPr="006325FB">
        <w:rPr>
          <w:rFonts w:ascii="Calibri" w:hAnsi="Calibri" w:cs="Times New Roman"/>
          <w:b w:val="0"/>
          <w:sz w:val="24"/>
          <w:szCs w:val="24"/>
          <w:lang w:bidi="ar-SA"/>
        </w:rPr>
        <w:t xml:space="preserve">, </w:t>
      </w:r>
      <w:proofErr w:type="spellStart"/>
      <w:r w:rsidRPr="006325FB">
        <w:rPr>
          <w:rFonts w:ascii="Calibri" w:hAnsi="Calibri" w:cs="Times New Roman"/>
          <w:b w:val="0"/>
          <w:sz w:val="24"/>
          <w:szCs w:val="24"/>
          <w:lang w:bidi="ar-SA"/>
        </w:rPr>
        <w:t>Jahrom</w:t>
      </w:r>
      <w:proofErr w:type="spellEnd"/>
      <w:r w:rsidRPr="006325FB">
        <w:rPr>
          <w:rFonts w:ascii="Calibri" w:hAnsi="Calibri" w:cs="Times New Roman"/>
          <w:b w:val="0"/>
          <w:sz w:val="24"/>
          <w:szCs w:val="24"/>
          <w:lang w:bidi="ar-SA"/>
        </w:rPr>
        <w:t xml:space="preserve">, Isfahan, Bushehr, Ahvaz, Abadan, </w:t>
      </w:r>
      <w:proofErr w:type="spellStart"/>
      <w:r w:rsidR="009D7933" w:rsidRPr="006325FB">
        <w:rPr>
          <w:rFonts w:ascii="Calibri" w:hAnsi="Calibri" w:cs="Times New Roman"/>
          <w:b w:val="0"/>
          <w:sz w:val="24"/>
          <w:szCs w:val="24"/>
          <w:lang w:bidi="ar-SA"/>
        </w:rPr>
        <w:t>Shoshtar</w:t>
      </w:r>
      <w:proofErr w:type="spellEnd"/>
      <w:r w:rsidR="009D7933" w:rsidRPr="006325FB">
        <w:rPr>
          <w:rFonts w:ascii="Calibri" w:hAnsi="Calibri" w:cs="Times New Roman"/>
          <w:b w:val="0"/>
          <w:sz w:val="24"/>
          <w:szCs w:val="24"/>
          <w:lang w:bidi="ar-SA"/>
        </w:rPr>
        <w:t>,</w:t>
      </w:r>
      <w:r w:rsidRPr="006325FB">
        <w:rPr>
          <w:rFonts w:ascii="Calibri" w:hAnsi="Calibri" w:cs="Times New Roman"/>
          <w:b w:val="0"/>
          <w:sz w:val="24"/>
          <w:szCs w:val="24"/>
          <w:lang w:bidi="ar-SA"/>
        </w:rPr>
        <w:t xml:space="preserve"> </w:t>
      </w:r>
      <w:proofErr w:type="spellStart"/>
      <w:r w:rsidRPr="006325FB">
        <w:rPr>
          <w:rFonts w:ascii="Calibri" w:hAnsi="Calibri" w:cs="Times New Roman"/>
          <w:b w:val="0"/>
          <w:sz w:val="24"/>
          <w:szCs w:val="24"/>
          <w:lang w:bidi="ar-SA"/>
        </w:rPr>
        <w:t>Behbahan</w:t>
      </w:r>
      <w:proofErr w:type="spellEnd"/>
      <w:r w:rsidRPr="006325FB">
        <w:rPr>
          <w:rFonts w:ascii="Calibri" w:hAnsi="Calibri" w:cs="Times New Roman"/>
          <w:b w:val="0"/>
          <w:sz w:val="24"/>
          <w:szCs w:val="24"/>
          <w:lang w:bidi="ar-SA"/>
        </w:rPr>
        <w:t xml:space="preserve">, </w:t>
      </w:r>
      <w:proofErr w:type="spellStart"/>
      <w:r w:rsidRPr="006325FB">
        <w:rPr>
          <w:rFonts w:ascii="Calibri" w:hAnsi="Calibri" w:cs="Times New Roman"/>
          <w:b w:val="0"/>
          <w:sz w:val="24"/>
          <w:szCs w:val="24"/>
          <w:lang w:bidi="ar-SA"/>
        </w:rPr>
        <w:t>Dezful</w:t>
      </w:r>
      <w:proofErr w:type="spellEnd"/>
      <w:r w:rsidRPr="006325FB">
        <w:rPr>
          <w:rFonts w:ascii="Calibri" w:hAnsi="Calibri" w:cs="Times New Roman"/>
          <w:b w:val="0"/>
          <w:sz w:val="24"/>
          <w:szCs w:val="24"/>
          <w:lang w:bidi="ar-SA"/>
        </w:rPr>
        <w:t xml:space="preserve">, Qom, </w:t>
      </w:r>
      <w:proofErr w:type="spellStart"/>
      <w:r w:rsidRPr="006325FB">
        <w:rPr>
          <w:rFonts w:ascii="Calibri" w:hAnsi="Calibri" w:cs="Times New Roman"/>
          <w:b w:val="0"/>
          <w:sz w:val="24"/>
          <w:szCs w:val="24"/>
          <w:lang w:bidi="ar-SA"/>
        </w:rPr>
        <w:t>Gilan</w:t>
      </w:r>
      <w:proofErr w:type="spellEnd"/>
      <w:r w:rsidRPr="006325FB">
        <w:rPr>
          <w:rFonts w:ascii="Calibri" w:hAnsi="Calibri" w:cs="Times New Roman"/>
          <w:b w:val="0"/>
          <w:sz w:val="24"/>
          <w:szCs w:val="24"/>
          <w:lang w:bidi="ar-SA"/>
        </w:rPr>
        <w:t xml:space="preserve"> and Kurdistan.</w:t>
      </w:r>
    </w:p>
    <w:p w14:paraId="3B4341B5" w14:textId="77777777" w:rsidR="00253E4C" w:rsidRPr="003E38DA" w:rsidRDefault="00607F96" w:rsidP="00CC3FD0">
      <w:pPr>
        <w:pStyle w:val="Heading2"/>
        <w:numPr>
          <w:ilvl w:val="1"/>
          <w:numId w:val="13"/>
        </w:numPr>
        <w:shd w:val="clear" w:color="auto" w:fill="FFFFFF"/>
        <w:ind w:left="567"/>
        <w:rPr>
          <w:rFonts w:ascii="Calibri" w:hAnsi="Calibri"/>
          <w:b w:val="0"/>
          <w:bCs w:val="0"/>
          <w:sz w:val="24"/>
          <w:szCs w:val="24"/>
        </w:rPr>
      </w:pPr>
      <w:bookmarkStart w:id="55" w:name="_Toc483846728"/>
      <w:bookmarkStart w:id="56" w:name="_Toc505663554"/>
      <w:r w:rsidRPr="003E38DA">
        <w:rPr>
          <w:rFonts w:ascii="Calibri" w:hAnsi="Calibri"/>
          <w:b w:val="0"/>
          <w:bCs w:val="0"/>
          <w:sz w:val="24"/>
          <w:szCs w:val="24"/>
        </w:rPr>
        <w:lastRenderedPageBreak/>
        <w:t>Involved parties in the final evaluation</w:t>
      </w:r>
      <w:bookmarkEnd w:id="55"/>
      <w:bookmarkEnd w:id="56"/>
    </w:p>
    <w:p w14:paraId="1E3C98FE" w14:textId="77777777" w:rsidR="00CB5774" w:rsidRPr="006325FB" w:rsidRDefault="00914778" w:rsidP="00D17A40">
      <w:pPr>
        <w:shd w:val="clear" w:color="auto" w:fill="FFFFFF"/>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The main stakeholders in</w:t>
      </w:r>
      <w:r w:rsidR="002C4A6D" w:rsidRPr="006325FB">
        <w:rPr>
          <w:rFonts w:ascii="Calibri" w:hAnsi="Calibri" w:cs="Times New Roman"/>
          <w:b w:val="0"/>
          <w:bCs/>
          <w:color w:val="000000"/>
          <w:sz w:val="24"/>
          <w:szCs w:val="24"/>
          <w:lang w:bidi="ar-SA"/>
        </w:rPr>
        <w:t xml:space="preserve">volved in the evaluation through interviews and consultations </w:t>
      </w:r>
      <w:r w:rsidRPr="006325FB">
        <w:rPr>
          <w:rFonts w:ascii="Calibri" w:hAnsi="Calibri" w:cs="Times New Roman"/>
          <w:b w:val="0"/>
          <w:bCs/>
          <w:color w:val="000000"/>
          <w:sz w:val="24"/>
          <w:szCs w:val="24"/>
          <w:lang w:bidi="ar-SA"/>
        </w:rPr>
        <w:t xml:space="preserve">were CCM, MOHME, </w:t>
      </w:r>
      <w:r w:rsidR="008F0E6D" w:rsidRPr="006325FB">
        <w:rPr>
          <w:rFonts w:ascii="Calibri" w:hAnsi="Calibri" w:cs="Times New Roman"/>
          <w:b w:val="0"/>
          <w:bCs/>
          <w:color w:val="000000"/>
          <w:sz w:val="24"/>
          <w:szCs w:val="24"/>
          <w:lang w:bidi="ar-SA"/>
        </w:rPr>
        <w:t xml:space="preserve">UMSs </w:t>
      </w:r>
      <w:r w:rsidRPr="006325FB">
        <w:rPr>
          <w:rFonts w:ascii="Calibri" w:hAnsi="Calibri" w:cs="Times New Roman"/>
          <w:b w:val="0"/>
          <w:bCs/>
          <w:color w:val="000000"/>
          <w:sz w:val="24"/>
          <w:szCs w:val="24"/>
          <w:lang w:bidi="ar-SA"/>
        </w:rPr>
        <w:t>and UNDP.</w:t>
      </w:r>
      <w:r w:rsidR="00B47291" w:rsidRPr="006325FB">
        <w:rPr>
          <w:rFonts w:ascii="Calibri" w:hAnsi="Calibri" w:cs="Times New Roman"/>
          <w:b w:val="0"/>
          <w:bCs/>
          <w:color w:val="000000"/>
          <w:sz w:val="24"/>
          <w:szCs w:val="24"/>
          <w:lang w:bidi="ar-SA"/>
        </w:rPr>
        <w:t xml:space="preserve"> </w:t>
      </w:r>
    </w:p>
    <w:p w14:paraId="15C612C1" w14:textId="77777777" w:rsidR="00562415" w:rsidRPr="003E38DA" w:rsidRDefault="00562415" w:rsidP="00CC3FD0">
      <w:pPr>
        <w:pStyle w:val="Heading2"/>
        <w:numPr>
          <w:ilvl w:val="1"/>
          <w:numId w:val="13"/>
        </w:numPr>
        <w:shd w:val="clear" w:color="auto" w:fill="FFFFFF"/>
        <w:ind w:left="567"/>
        <w:rPr>
          <w:rFonts w:ascii="Calibri" w:hAnsi="Calibri"/>
          <w:b w:val="0"/>
          <w:bCs w:val="0"/>
          <w:sz w:val="24"/>
          <w:szCs w:val="24"/>
        </w:rPr>
      </w:pPr>
      <w:bookmarkStart w:id="57" w:name="_Toc483846729"/>
      <w:bookmarkStart w:id="58" w:name="_Toc505663555"/>
      <w:r w:rsidRPr="003E38DA">
        <w:rPr>
          <w:rFonts w:ascii="Calibri" w:hAnsi="Calibri"/>
          <w:b w:val="0"/>
          <w:bCs w:val="0"/>
          <w:sz w:val="24"/>
          <w:szCs w:val="24"/>
        </w:rPr>
        <w:t>Approach for final evaluation by thematic area</w:t>
      </w:r>
      <w:bookmarkEnd w:id="57"/>
      <w:bookmarkEnd w:id="58"/>
    </w:p>
    <w:p w14:paraId="38738135" w14:textId="128AC6FE" w:rsidR="00AE59A6" w:rsidRPr="00AE59A6" w:rsidRDefault="00B21124" w:rsidP="00AE59A6">
      <w:pPr>
        <w:rPr>
          <w:rFonts w:ascii="Calibri" w:hAnsi="Calibri"/>
          <w:b w:val="0"/>
          <w:bCs/>
          <w:sz w:val="24"/>
          <w:szCs w:val="24"/>
        </w:rPr>
      </w:pPr>
      <w:r w:rsidRPr="00E813BE">
        <w:rPr>
          <w:rFonts w:ascii="Calibri" w:hAnsi="Calibri"/>
          <w:b w:val="0"/>
          <w:bCs/>
        </w:rPr>
        <w:t xml:space="preserve"> </w:t>
      </w:r>
      <w:bookmarkStart w:id="59" w:name="_Toc396111248"/>
      <w:bookmarkStart w:id="60" w:name="_Toc396121492"/>
      <w:bookmarkStart w:id="61" w:name="_Toc483846730"/>
      <w:r w:rsidR="00AE59A6" w:rsidRPr="00AE59A6">
        <w:rPr>
          <w:rFonts w:ascii="Calibri" w:hAnsi="Calibri"/>
          <w:b w:val="0"/>
          <w:bCs/>
          <w:sz w:val="24"/>
          <w:szCs w:val="24"/>
        </w:rPr>
        <w:t>Three areas of co</w:t>
      </w:r>
      <w:r w:rsidR="009D7933">
        <w:rPr>
          <w:rFonts w:ascii="Calibri" w:hAnsi="Calibri"/>
          <w:b w:val="0"/>
          <w:bCs/>
          <w:sz w:val="24"/>
          <w:szCs w:val="24"/>
        </w:rPr>
        <w:t xml:space="preserve">ncept and design, management </w:t>
      </w:r>
      <w:r w:rsidR="009D7933" w:rsidRPr="00AE59A6">
        <w:rPr>
          <w:rFonts w:ascii="Calibri" w:hAnsi="Calibri"/>
          <w:b w:val="0"/>
          <w:bCs/>
          <w:sz w:val="24"/>
          <w:szCs w:val="24"/>
        </w:rPr>
        <w:t>arrangements</w:t>
      </w:r>
      <w:r w:rsidR="00AE59A6" w:rsidRPr="00AE59A6">
        <w:rPr>
          <w:rFonts w:ascii="Calibri" w:hAnsi="Calibri"/>
          <w:b w:val="0"/>
          <w:bCs/>
          <w:sz w:val="24"/>
          <w:szCs w:val="24"/>
        </w:rPr>
        <w:t xml:space="preserve"> and</w:t>
      </w:r>
      <w:r w:rsidR="009D7933">
        <w:rPr>
          <w:rFonts w:ascii="Calibri" w:hAnsi="Calibri"/>
          <w:b w:val="0"/>
          <w:bCs/>
          <w:sz w:val="24"/>
          <w:szCs w:val="24"/>
        </w:rPr>
        <w:t>,</w:t>
      </w:r>
      <w:r w:rsidR="00AE59A6" w:rsidRPr="00AE59A6">
        <w:rPr>
          <w:rFonts w:ascii="Calibri" w:hAnsi="Calibri"/>
          <w:b w:val="0"/>
          <w:bCs/>
          <w:sz w:val="24"/>
          <w:szCs w:val="24"/>
        </w:rPr>
        <w:t xml:space="preserve"> progress and achievements were considered for evaluation. Each area was measured by some criteria as follows:</w:t>
      </w:r>
    </w:p>
    <w:p w14:paraId="4230A399" w14:textId="77777777" w:rsidR="00AE59A6" w:rsidRPr="00AE59A6" w:rsidRDefault="00AE59A6" w:rsidP="00AE59A6">
      <w:pPr>
        <w:rPr>
          <w:rFonts w:ascii="Calibri" w:hAnsi="Calibri"/>
          <w:b w:val="0"/>
          <w:bCs/>
          <w:sz w:val="24"/>
          <w:szCs w:val="24"/>
        </w:rPr>
      </w:pPr>
      <w:r w:rsidRPr="00AE59A6">
        <w:rPr>
          <w:rFonts w:ascii="Calibri" w:hAnsi="Calibri"/>
          <w:b w:val="0"/>
          <w:bCs/>
          <w:sz w:val="24"/>
          <w:szCs w:val="24"/>
        </w:rPr>
        <w:t>-    Project Concept and design was measured by Relevance criterion.</w:t>
      </w:r>
    </w:p>
    <w:p w14:paraId="5F00FA26" w14:textId="76FD386E" w:rsidR="00AE59A6" w:rsidRPr="00AE59A6" w:rsidRDefault="009D7933" w:rsidP="00AE59A6">
      <w:pPr>
        <w:rPr>
          <w:rFonts w:ascii="Calibri" w:hAnsi="Calibri"/>
          <w:b w:val="0"/>
          <w:bCs/>
          <w:sz w:val="24"/>
          <w:szCs w:val="24"/>
        </w:rPr>
      </w:pPr>
      <w:r>
        <w:rPr>
          <w:rFonts w:ascii="Calibri" w:hAnsi="Calibri"/>
          <w:b w:val="0"/>
          <w:bCs/>
          <w:sz w:val="24"/>
          <w:szCs w:val="24"/>
        </w:rPr>
        <w:t xml:space="preserve">-    Project Management </w:t>
      </w:r>
      <w:r w:rsidRPr="00AE59A6">
        <w:rPr>
          <w:rFonts w:ascii="Calibri" w:hAnsi="Calibri"/>
          <w:b w:val="0"/>
          <w:bCs/>
          <w:sz w:val="24"/>
          <w:szCs w:val="24"/>
        </w:rPr>
        <w:t>arrangement</w:t>
      </w:r>
      <w:r w:rsidR="00AE59A6" w:rsidRPr="00AE59A6">
        <w:rPr>
          <w:rFonts w:ascii="Calibri" w:hAnsi="Calibri"/>
          <w:b w:val="0"/>
          <w:bCs/>
          <w:sz w:val="24"/>
          <w:szCs w:val="24"/>
        </w:rPr>
        <w:t xml:space="preserve"> was measured by 7 criteria of preparation and readiness, country ownership, stakeholders’ involvement, financial planning, supervision and support, and delays and project outcomes and sustainability. </w:t>
      </w:r>
    </w:p>
    <w:p w14:paraId="43896E47" w14:textId="030CEA8D" w:rsidR="00AE59A6" w:rsidRPr="00AE59A6" w:rsidRDefault="00AE59A6" w:rsidP="00AE59A6">
      <w:pPr>
        <w:rPr>
          <w:rFonts w:ascii="Calibri" w:hAnsi="Calibri"/>
          <w:b w:val="0"/>
          <w:bCs/>
          <w:sz w:val="24"/>
          <w:szCs w:val="24"/>
        </w:rPr>
      </w:pPr>
      <w:r w:rsidRPr="00AE59A6">
        <w:rPr>
          <w:rFonts w:ascii="Calibri" w:hAnsi="Calibri"/>
          <w:b w:val="0"/>
          <w:bCs/>
          <w:sz w:val="24"/>
          <w:szCs w:val="24"/>
        </w:rPr>
        <w:t>-     Project Progress and achievements were measured by 2 criteria of efficiency</w:t>
      </w:r>
      <w:r w:rsidR="009D7933">
        <w:rPr>
          <w:rFonts w:ascii="Calibri" w:hAnsi="Calibri"/>
          <w:b w:val="0"/>
          <w:bCs/>
          <w:sz w:val="24"/>
          <w:szCs w:val="24"/>
        </w:rPr>
        <w:t xml:space="preserve"> and</w:t>
      </w:r>
      <w:r w:rsidRPr="00AE59A6">
        <w:rPr>
          <w:rFonts w:ascii="Calibri" w:hAnsi="Calibri"/>
          <w:b w:val="0"/>
          <w:bCs/>
          <w:sz w:val="24"/>
          <w:szCs w:val="24"/>
        </w:rPr>
        <w:t xml:space="preserve"> effectiveness. In addition, SSF malaria project Impact, sustainability and Catalytic role were assessed separately but did not include in the project rating because of the impossibility of setting a direct causal relationship between project outcomes, and impact indicators of malaria program elimination in Iran.</w:t>
      </w:r>
    </w:p>
    <w:p w14:paraId="5973BD13" w14:textId="77777777" w:rsidR="002343A6" w:rsidRDefault="00AE59A6" w:rsidP="00AE59A6">
      <w:pPr>
        <w:rPr>
          <w:rFonts w:ascii="Calibri" w:hAnsi="Calibri"/>
          <w:b w:val="0"/>
          <w:bCs/>
          <w:sz w:val="24"/>
          <w:szCs w:val="24"/>
        </w:rPr>
      </w:pPr>
      <w:r w:rsidRPr="00AE59A6">
        <w:rPr>
          <w:rFonts w:ascii="Calibri" w:hAnsi="Calibri"/>
          <w:b w:val="0"/>
          <w:bCs/>
          <w:sz w:val="24"/>
          <w:szCs w:val="24"/>
        </w:rPr>
        <w:t xml:space="preserve">To qualitative assessment of each criterion, a number of questions were designed and data were collected in different methods like as Desk reviews, Interviews and Focus group discussions to answer the questions. Annex 1 shows the details of the assessment measures and </w:t>
      </w:r>
      <w:r w:rsidR="002C3AA6" w:rsidRPr="00AE59A6">
        <w:rPr>
          <w:rFonts w:ascii="Calibri" w:hAnsi="Calibri"/>
          <w:b w:val="0"/>
          <w:bCs/>
          <w:sz w:val="24"/>
          <w:szCs w:val="24"/>
        </w:rPr>
        <w:t>tools.</w:t>
      </w:r>
      <w:r w:rsidR="002C3AA6" w:rsidRPr="003E38DA">
        <w:rPr>
          <w:rFonts w:ascii="Calibri" w:hAnsi="Calibri"/>
          <w:b w:val="0"/>
          <w:bCs/>
          <w:sz w:val="24"/>
          <w:szCs w:val="24"/>
        </w:rPr>
        <w:t xml:space="preserve"> </w:t>
      </w:r>
    </w:p>
    <w:p w14:paraId="7B9D774D" w14:textId="3E518BFA" w:rsidR="00A4753B" w:rsidRPr="003E38DA" w:rsidRDefault="002C3AA6" w:rsidP="002343A6">
      <w:pPr>
        <w:pStyle w:val="Heading2"/>
        <w:numPr>
          <w:ilvl w:val="1"/>
          <w:numId w:val="13"/>
        </w:numPr>
        <w:shd w:val="clear" w:color="auto" w:fill="FFFFFF"/>
        <w:ind w:left="567"/>
        <w:rPr>
          <w:rFonts w:ascii="Calibri" w:hAnsi="Calibri"/>
          <w:b w:val="0"/>
          <w:bCs w:val="0"/>
          <w:sz w:val="24"/>
          <w:szCs w:val="24"/>
        </w:rPr>
      </w:pPr>
      <w:bookmarkStart w:id="62" w:name="_Toc505663556"/>
      <w:r w:rsidRPr="003E38DA">
        <w:rPr>
          <w:rFonts w:ascii="Calibri" w:hAnsi="Calibri"/>
          <w:b w:val="0"/>
          <w:bCs w:val="0"/>
          <w:sz w:val="24"/>
          <w:szCs w:val="24"/>
        </w:rPr>
        <w:t>Data</w:t>
      </w:r>
      <w:r w:rsidR="00A4753B" w:rsidRPr="003E38DA">
        <w:rPr>
          <w:rFonts w:ascii="Calibri" w:hAnsi="Calibri"/>
          <w:b w:val="0"/>
          <w:bCs w:val="0"/>
          <w:sz w:val="24"/>
          <w:szCs w:val="24"/>
        </w:rPr>
        <w:t xml:space="preserve"> collection and analysis</w:t>
      </w:r>
      <w:bookmarkEnd w:id="59"/>
      <w:bookmarkEnd w:id="60"/>
      <w:bookmarkEnd w:id="61"/>
      <w:bookmarkEnd w:id="62"/>
    </w:p>
    <w:p w14:paraId="62F6C3C0" w14:textId="77777777" w:rsidR="00595D9D" w:rsidRPr="006325FB" w:rsidRDefault="00A4753B" w:rsidP="002A086A">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The evaluation team used different methods for data collection and analysis i</w:t>
      </w:r>
      <w:r w:rsidR="00BE7DBC" w:rsidRPr="006325FB">
        <w:rPr>
          <w:rFonts w:ascii="Calibri" w:hAnsi="Calibri" w:cs="Times New Roman"/>
          <w:b w:val="0"/>
          <w:bCs/>
          <w:color w:val="000000"/>
          <w:sz w:val="24"/>
          <w:szCs w:val="24"/>
          <w:lang w:bidi="ar-SA"/>
        </w:rPr>
        <w:t>ncluding desk review, FGDs interviews and survey</w:t>
      </w:r>
      <w:r w:rsidR="00103163" w:rsidRPr="006325FB">
        <w:rPr>
          <w:rFonts w:ascii="Calibri" w:hAnsi="Calibri" w:cs="Times New Roman"/>
          <w:b w:val="0"/>
          <w:bCs/>
          <w:color w:val="000000"/>
          <w:sz w:val="24"/>
          <w:szCs w:val="24"/>
          <w:lang w:bidi="ar-SA"/>
        </w:rPr>
        <w:t xml:space="preserve">. </w:t>
      </w:r>
      <w:r w:rsidR="00E008E7" w:rsidRPr="006325FB">
        <w:rPr>
          <w:rFonts w:ascii="Calibri" w:hAnsi="Calibri" w:cs="Times New Roman"/>
          <w:b w:val="0"/>
          <w:bCs/>
          <w:color w:val="000000"/>
          <w:sz w:val="24"/>
          <w:szCs w:val="24"/>
          <w:lang w:bidi="ar-SA"/>
        </w:rPr>
        <w:t>Several s</w:t>
      </w:r>
      <w:r w:rsidR="00103163" w:rsidRPr="006325FB">
        <w:rPr>
          <w:rFonts w:ascii="Calibri" w:hAnsi="Calibri" w:cs="Times New Roman"/>
          <w:b w:val="0"/>
          <w:bCs/>
          <w:color w:val="000000"/>
          <w:sz w:val="24"/>
          <w:szCs w:val="24"/>
          <w:lang w:bidi="ar-SA"/>
        </w:rPr>
        <w:t xml:space="preserve">ite visits arranged to </w:t>
      </w:r>
      <w:r w:rsidR="001E4072" w:rsidRPr="006325FB">
        <w:rPr>
          <w:rFonts w:ascii="Calibri" w:hAnsi="Calibri" w:cs="Times New Roman"/>
          <w:b w:val="0"/>
          <w:bCs/>
          <w:color w:val="000000"/>
          <w:sz w:val="24"/>
          <w:szCs w:val="24"/>
          <w:lang w:bidi="ar-SA"/>
        </w:rPr>
        <w:t xml:space="preserve">review the available documents and doing interviews and </w:t>
      </w:r>
      <w:r w:rsidR="00E008E7" w:rsidRPr="006325FB">
        <w:rPr>
          <w:rFonts w:ascii="Calibri" w:hAnsi="Calibri" w:cs="Times New Roman"/>
          <w:b w:val="0"/>
          <w:bCs/>
          <w:color w:val="000000"/>
          <w:sz w:val="24"/>
          <w:szCs w:val="24"/>
          <w:lang w:bidi="ar-SA"/>
        </w:rPr>
        <w:t>FGDs</w:t>
      </w:r>
      <w:r w:rsidR="00103163" w:rsidRPr="006325FB">
        <w:rPr>
          <w:rFonts w:ascii="Calibri" w:hAnsi="Calibri" w:cs="Times New Roman"/>
          <w:b w:val="0"/>
          <w:bCs/>
          <w:color w:val="000000"/>
          <w:sz w:val="24"/>
          <w:szCs w:val="24"/>
          <w:lang w:bidi="ar-SA"/>
        </w:rPr>
        <w:t xml:space="preserve"> at UMS</w:t>
      </w:r>
      <w:r w:rsidR="001E4072" w:rsidRPr="006325FB">
        <w:rPr>
          <w:rFonts w:ascii="Calibri" w:hAnsi="Calibri" w:cs="Times New Roman"/>
          <w:b w:val="0"/>
          <w:bCs/>
          <w:color w:val="000000"/>
          <w:sz w:val="24"/>
          <w:szCs w:val="24"/>
          <w:lang w:bidi="ar-SA"/>
        </w:rPr>
        <w:t xml:space="preserve">. </w:t>
      </w:r>
      <w:r w:rsidR="00595D9D" w:rsidRPr="006325FB">
        <w:rPr>
          <w:rFonts w:ascii="Calibri" w:hAnsi="Calibri" w:cs="Times New Roman"/>
          <w:b w:val="0"/>
          <w:bCs/>
          <w:color w:val="000000"/>
          <w:sz w:val="24"/>
          <w:szCs w:val="24"/>
          <w:lang w:bidi="ar-SA"/>
        </w:rPr>
        <w:t>The interviews were made with the selected high burden provinces mangers and malaria focal points in UMSs. FGDS</w:t>
      </w:r>
      <w:r w:rsidR="00595D9D" w:rsidRPr="006325FB">
        <w:rPr>
          <w:rFonts w:ascii="Calibri" w:hAnsi="Calibri" w:cs="Times New Roman"/>
          <w:b w:val="0"/>
          <w:bCs/>
          <w:color w:val="000000"/>
          <w:sz w:val="24"/>
          <w:szCs w:val="24"/>
          <w:rtl/>
          <w:lang w:bidi="ar-SA"/>
        </w:rPr>
        <w:t xml:space="preserve">. </w:t>
      </w:r>
      <w:r w:rsidR="00595D9D" w:rsidRPr="006325FB">
        <w:rPr>
          <w:rFonts w:ascii="Calibri" w:hAnsi="Calibri" w:cs="Times New Roman"/>
          <w:b w:val="0"/>
          <w:bCs/>
          <w:color w:val="000000"/>
          <w:sz w:val="24"/>
          <w:szCs w:val="24"/>
          <w:lang w:bidi="ar-SA"/>
        </w:rPr>
        <w:t xml:space="preserve"> FGD sessions were held with the participation of malaria managers, experts and key informants. </w:t>
      </w:r>
      <w:r w:rsidR="001E4072" w:rsidRPr="006325FB">
        <w:rPr>
          <w:rFonts w:ascii="Calibri" w:hAnsi="Calibri" w:cs="Times New Roman"/>
          <w:b w:val="0"/>
          <w:bCs/>
          <w:color w:val="000000"/>
          <w:sz w:val="24"/>
          <w:szCs w:val="24"/>
          <w:lang w:bidi="ar-SA"/>
        </w:rPr>
        <w:t xml:space="preserve">In addition, </w:t>
      </w:r>
      <w:r w:rsidR="00595D9D" w:rsidRPr="006325FB">
        <w:rPr>
          <w:rFonts w:ascii="Calibri" w:hAnsi="Calibri" w:cs="Times New Roman"/>
          <w:b w:val="0"/>
          <w:bCs/>
          <w:color w:val="000000"/>
          <w:sz w:val="24"/>
          <w:szCs w:val="24"/>
          <w:lang w:bidi="ar-SA"/>
        </w:rPr>
        <w:t xml:space="preserve">three meetings with the participation of target universities and CCDC –MOHME were held in </w:t>
      </w:r>
      <w:proofErr w:type="spellStart"/>
      <w:r w:rsidR="00595D9D" w:rsidRPr="006325FB">
        <w:rPr>
          <w:rFonts w:ascii="Calibri" w:hAnsi="Calibri" w:cs="Times New Roman"/>
          <w:b w:val="0"/>
          <w:bCs/>
          <w:color w:val="000000"/>
          <w:sz w:val="24"/>
          <w:szCs w:val="24"/>
          <w:lang w:bidi="ar-SA"/>
        </w:rPr>
        <w:t>Za</w:t>
      </w:r>
      <w:r w:rsidR="002A086A" w:rsidRPr="006325FB">
        <w:rPr>
          <w:rFonts w:ascii="Calibri" w:hAnsi="Calibri" w:cs="Times New Roman"/>
          <w:b w:val="0"/>
          <w:bCs/>
          <w:color w:val="000000"/>
          <w:sz w:val="24"/>
          <w:szCs w:val="24"/>
          <w:lang w:bidi="ar-SA"/>
        </w:rPr>
        <w:t>nj</w:t>
      </w:r>
      <w:r w:rsidR="00595D9D" w:rsidRPr="006325FB">
        <w:rPr>
          <w:rFonts w:ascii="Calibri" w:hAnsi="Calibri" w:cs="Times New Roman"/>
          <w:b w:val="0"/>
          <w:bCs/>
          <w:color w:val="000000"/>
          <w:sz w:val="24"/>
          <w:szCs w:val="24"/>
          <w:lang w:bidi="ar-SA"/>
        </w:rPr>
        <w:t>an</w:t>
      </w:r>
      <w:proofErr w:type="spellEnd"/>
      <w:r w:rsidR="00595D9D" w:rsidRPr="006325FB">
        <w:rPr>
          <w:rFonts w:ascii="Calibri" w:hAnsi="Calibri" w:cs="Times New Roman"/>
          <w:b w:val="0"/>
          <w:bCs/>
          <w:color w:val="000000"/>
          <w:sz w:val="24"/>
          <w:szCs w:val="24"/>
          <w:lang w:bidi="ar-SA"/>
        </w:rPr>
        <w:t xml:space="preserve"> (</w:t>
      </w:r>
      <w:r w:rsidR="002A086A" w:rsidRPr="006325FB">
        <w:rPr>
          <w:rFonts w:ascii="Calibri" w:hAnsi="Calibri" w:cs="Times New Roman"/>
          <w:b w:val="0"/>
          <w:bCs/>
          <w:color w:val="000000"/>
          <w:sz w:val="24"/>
          <w:szCs w:val="24"/>
          <w:lang w:bidi="ar-SA"/>
        </w:rPr>
        <w:t>b</w:t>
      </w:r>
      <w:r w:rsidR="00595D9D" w:rsidRPr="006325FB">
        <w:rPr>
          <w:rFonts w:ascii="Calibri" w:hAnsi="Calibri" w:cs="Times New Roman"/>
          <w:b w:val="0"/>
          <w:bCs/>
          <w:color w:val="000000"/>
          <w:sz w:val="24"/>
          <w:szCs w:val="24"/>
          <w:lang w:bidi="ar-SA"/>
        </w:rPr>
        <w:t xml:space="preserve">eside Malaria day celebration), Bandar Abbas and </w:t>
      </w:r>
      <w:bookmarkStart w:id="63" w:name="_Toc483846731"/>
      <w:r w:rsidR="002A086A" w:rsidRPr="006325FB">
        <w:rPr>
          <w:rFonts w:ascii="Calibri" w:hAnsi="Calibri" w:cs="Times New Roman"/>
          <w:b w:val="0"/>
          <w:bCs/>
          <w:color w:val="000000"/>
          <w:sz w:val="24"/>
          <w:szCs w:val="24"/>
          <w:lang w:bidi="ar-SA"/>
        </w:rPr>
        <w:t>MOHME</w:t>
      </w:r>
      <w:r w:rsidR="00BE7DBC" w:rsidRPr="006325FB">
        <w:rPr>
          <w:rFonts w:ascii="Calibri" w:hAnsi="Calibri" w:cs="Times New Roman"/>
          <w:b w:val="0"/>
          <w:bCs/>
          <w:color w:val="000000"/>
          <w:sz w:val="24"/>
          <w:szCs w:val="24"/>
          <w:lang w:bidi="ar-SA"/>
        </w:rPr>
        <w:t xml:space="preserve"> (Tehran)</w:t>
      </w:r>
      <w:r w:rsidR="002A086A" w:rsidRPr="006325FB">
        <w:rPr>
          <w:rFonts w:ascii="Calibri" w:hAnsi="Calibri" w:cs="Times New Roman"/>
          <w:b w:val="0"/>
          <w:bCs/>
          <w:color w:val="000000"/>
          <w:sz w:val="24"/>
          <w:szCs w:val="24"/>
          <w:lang w:bidi="ar-SA"/>
        </w:rPr>
        <w:t>.</w:t>
      </w:r>
    </w:p>
    <w:p w14:paraId="2FC0837A" w14:textId="77777777" w:rsidR="00595D9D" w:rsidRPr="006325FB" w:rsidRDefault="00595D9D" w:rsidP="002A086A">
      <w:pPr>
        <w:shd w:val="clear" w:color="auto" w:fill="FFFFFF"/>
        <w:autoSpaceDE w:val="0"/>
        <w:autoSpaceDN w:val="0"/>
        <w:adjustRightInd w:val="0"/>
        <w:spacing w:after="0"/>
        <w:jc w:val="both"/>
        <w:rPr>
          <w:rFonts w:ascii="Calibri" w:hAnsi="Calibri"/>
          <w:sz w:val="24"/>
          <w:szCs w:val="24"/>
        </w:rPr>
      </w:pPr>
      <w:r w:rsidRPr="006325FB">
        <w:rPr>
          <w:rFonts w:ascii="Calibri" w:hAnsi="Calibri" w:cs="Times New Roman"/>
          <w:b w:val="0"/>
          <w:bCs/>
          <w:color w:val="000000"/>
          <w:sz w:val="24"/>
          <w:szCs w:val="24"/>
          <w:lang w:bidi="ar-SA"/>
        </w:rPr>
        <w:t xml:space="preserve">A meeting </w:t>
      </w:r>
      <w:r w:rsidR="002A086A" w:rsidRPr="006325FB">
        <w:rPr>
          <w:rFonts w:ascii="Calibri" w:hAnsi="Calibri" w:cs="Times New Roman"/>
          <w:b w:val="0"/>
          <w:bCs/>
          <w:color w:val="000000"/>
          <w:sz w:val="24"/>
          <w:szCs w:val="24"/>
          <w:lang w:bidi="ar-SA"/>
        </w:rPr>
        <w:t>including</w:t>
      </w:r>
      <w:r w:rsidRPr="006325FB">
        <w:rPr>
          <w:rFonts w:ascii="Calibri" w:hAnsi="Calibri" w:cs="Times New Roman"/>
          <w:b w:val="0"/>
          <w:bCs/>
          <w:color w:val="000000"/>
          <w:sz w:val="24"/>
          <w:szCs w:val="24"/>
          <w:lang w:bidi="ar-SA"/>
        </w:rPr>
        <w:t xml:space="preserve"> two FGD</w:t>
      </w:r>
      <w:r w:rsidR="002A086A" w:rsidRPr="006325FB">
        <w:rPr>
          <w:rFonts w:ascii="Calibri" w:hAnsi="Calibri" w:cs="Times New Roman"/>
          <w:b w:val="0"/>
          <w:bCs/>
          <w:color w:val="000000"/>
          <w:sz w:val="24"/>
          <w:szCs w:val="24"/>
          <w:lang w:bidi="ar-SA"/>
        </w:rPr>
        <w:t xml:space="preserve"> sessions </w:t>
      </w:r>
      <w:r w:rsidRPr="006325FB">
        <w:rPr>
          <w:rFonts w:ascii="Calibri" w:hAnsi="Calibri" w:cs="Times New Roman"/>
          <w:b w:val="0"/>
          <w:bCs/>
          <w:color w:val="000000"/>
          <w:sz w:val="24"/>
          <w:szCs w:val="24"/>
          <w:lang w:bidi="ar-SA"/>
        </w:rPr>
        <w:t>was also held with the</w:t>
      </w:r>
      <w:r w:rsidR="002A086A" w:rsidRPr="006325FB">
        <w:rPr>
          <w:rFonts w:ascii="Calibri" w:hAnsi="Calibri" w:cs="Times New Roman"/>
          <w:b w:val="0"/>
          <w:bCs/>
          <w:color w:val="000000"/>
          <w:sz w:val="24"/>
          <w:szCs w:val="24"/>
          <w:lang w:bidi="ar-SA"/>
        </w:rPr>
        <w:t xml:space="preserve"> participation of UNDP (PR) and CCDC malaria department manager and experts</w:t>
      </w:r>
      <w:r w:rsidR="00BE7DBC" w:rsidRPr="006325FB">
        <w:rPr>
          <w:rFonts w:ascii="Calibri" w:hAnsi="Calibri" w:cs="Times New Roman"/>
          <w:b w:val="0"/>
          <w:bCs/>
          <w:color w:val="000000"/>
          <w:sz w:val="24"/>
          <w:szCs w:val="24"/>
          <w:lang w:bidi="ar-SA"/>
        </w:rPr>
        <w:t xml:space="preserve"> in Tehran</w:t>
      </w:r>
      <w:r w:rsidRPr="006325FB">
        <w:rPr>
          <w:rFonts w:ascii="Calibri" w:hAnsi="Calibri" w:cs="Times New Roman"/>
          <w:b w:val="0"/>
          <w:bCs/>
          <w:color w:val="000000"/>
          <w:sz w:val="24"/>
          <w:szCs w:val="24"/>
          <w:lang w:bidi="ar-SA"/>
        </w:rPr>
        <w:t>.</w:t>
      </w:r>
    </w:p>
    <w:p w14:paraId="0780BA49" w14:textId="77777777" w:rsidR="00A4753B" w:rsidRPr="003E38DA" w:rsidRDefault="00A4753B" w:rsidP="00CC3FD0">
      <w:pPr>
        <w:pStyle w:val="Heading2"/>
        <w:numPr>
          <w:ilvl w:val="2"/>
          <w:numId w:val="13"/>
        </w:numPr>
        <w:shd w:val="clear" w:color="auto" w:fill="FFFFFF"/>
        <w:ind w:left="567"/>
        <w:rPr>
          <w:rFonts w:ascii="Calibri" w:hAnsi="Calibri"/>
          <w:b w:val="0"/>
          <w:bCs w:val="0"/>
          <w:sz w:val="24"/>
          <w:szCs w:val="24"/>
        </w:rPr>
      </w:pPr>
      <w:bookmarkStart w:id="64" w:name="_Toc505663557"/>
      <w:r w:rsidRPr="003E38DA">
        <w:rPr>
          <w:rFonts w:ascii="Calibri" w:hAnsi="Calibri"/>
          <w:b w:val="0"/>
          <w:bCs w:val="0"/>
          <w:sz w:val="24"/>
          <w:szCs w:val="24"/>
        </w:rPr>
        <w:t>Desk review</w:t>
      </w:r>
      <w:bookmarkEnd w:id="64"/>
      <w:r w:rsidRPr="003E38DA">
        <w:rPr>
          <w:rFonts w:ascii="Calibri" w:hAnsi="Calibri"/>
          <w:b w:val="0"/>
          <w:bCs w:val="0"/>
          <w:sz w:val="24"/>
          <w:szCs w:val="24"/>
        </w:rPr>
        <w:t xml:space="preserve"> </w:t>
      </w:r>
      <w:bookmarkEnd w:id="63"/>
    </w:p>
    <w:p w14:paraId="707749A0" w14:textId="70F2671A" w:rsidR="00A4753B" w:rsidRPr="006325FB" w:rsidRDefault="00062470">
      <w:pPr>
        <w:shd w:val="clear" w:color="auto" w:fill="FFFFFF"/>
        <w:jc w:val="both"/>
        <w:rPr>
          <w:rFonts w:ascii="Calibri" w:hAnsi="Calibri" w:cs="Times New Roman"/>
          <w:b w:val="0"/>
          <w:bCs/>
          <w:color w:val="000000"/>
          <w:sz w:val="24"/>
          <w:szCs w:val="24"/>
          <w:lang w:bidi="ar-SA"/>
        </w:rPr>
      </w:pPr>
      <w:r w:rsidRPr="00062470">
        <w:rPr>
          <w:rFonts w:ascii="Calibri" w:hAnsi="Calibri" w:cs="Times New Roman"/>
          <w:b w:val="0"/>
          <w:bCs/>
          <w:color w:val="000000"/>
          <w:sz w:val="24"/>
          <w:szCs w:val="24"/>
          <w:lang w:bidi="ar-SA"/>
        </w:rPr>
        <w:t>The evaluation team reviewed the five annual reports tried precisely describing the procession of the implementation</w:t>
      </w:r>
      <w:r w:rsidR="00A4753B" w:rsidRPr="006325FB">
        <w:rPr>
          <w:rFonts w:ascii="Calibri" w:hAnsi="Calibri" w:cs="Times New Roman"/>
          <w:b w:val="0"/>
          <w:bCs/>
          <w:color w:val="000000"/>
          <w:sz w:val="24"/>
          <w:szCs w:val="24"/>
          <w:lang w:bidi="ar-SA"/>
        </w:rPr>
        <w:t xml:space="preserve">; including administrative and logistic challenges, but also the outstanding </w:t>
      </w:r>
      <w:r w:rsidR="00A4753B" w:rsidRPr="006325FB">
        <w:rPr>
          <w:rFonts w:ascii="Calibri" w:hAnsi="Calibri" w:cs="Times New Roman"/>
          <w:b w:val="0"/>
          <w:bCs/>
          <w:color w:val="000000"/>
          <w:sz w:val="24"/>
          <w:szCs w:val="24"/>
          <w:lang w:bidi="ar-SA"/>
        </w:rPr>
        <w:lastRenderedPageBreak/>
        <w:t xml:space="preserve">results in some technical areas under the project objectives. The final evaluation, whenever made possible by data availability, </w:t>
      </w:r>
      <w:r w:rsidR="009F1D2A" w:rsidRPr="006325FB">
        <w:rPr>
          <w:rFonts w:ascii="Calibri" w:hAnsi="Calibri" w:cs="Times New Roman"/>
          <w:b w:val="0"/>
          <w:bCs/>
          <w:color w:val="000000"/>
          <w:sz w:val="24"/>
          <w:szCs w:val="24"/>
          <w:lang w:bidi="ar-SA"/>
        </w:rPr>
        <w:t>assessed the achievement of out</w:t>
      </w:r>
      <w:r w:rsidR="00A4753B" w:rsidRPr="006325FB">
        <w:rPr>
          <w:rFonts w:ascii="Calibri" w:hAnsi="Calibri" w:cs="Times New Roman"/>
          <w:b w:val="0"/>
          <w:bCs/>
          <w:color w:val="000000"/>
          <w:sz w:val="24"/>
          <w:szCs w:val="24"/>
          <w:lang w:bidi="ar-SA"/>
        </w:rPr>
        <w:t xml:space="preserve">puts and outcomes and provided ratings for Project’s targets. </w:t>
      </w:r>
      <w:r w:rsidR="009F1D2A" w:rsidRPr="006325FB">
        <w:rPr>
          <w:rFonts w:ascii="Calibri" w:hAnsi="Calibri" w:cs="Times New Roman"/>
          <w:b w:val="0"/>
          <w:bCs/>
          <w:color w:val="000000"/>
          <w:sz w:val="24"/>
          <w:szCs w:val="24"/>
          <w:lang w:bidi="ar-SA"/>
        </w:rPr>
        <w:t>T</w:t>
      </w:r>
      <w:r w:rsidR="00A4753B" w:rsidRPr="006325FB">
        <w:rPr>
          <w:rFonts w:ascii="Calibri" w:hAnsi="Calibri" w:cs="Times New Roman"/>
          <w:b w:val="0"/>
          <w:bCs/>
          <w:color w:val="000000"/>
          <w:sz w:val="24"/>
          <w:szCs w:val="24"/>
          <w:lang w:bidi="ar-SA"/>
        </w:rPr>
        <w:t xml:space="preserve">he assessment of </w:t>
      </w:r>
      <w:r w:rsidR="00DE671F">
        <w:rPr>
          <w:rFonts w:ascii="Calibri" w:hAnsi="Calibri" w:cs="Times New Roman"/>
          <w:b w:val="0"/>
          <w:bCs/>
          <w:color w:val="000000"/>
          <w:sz w:val="24"/>
          <w:szCs w:val="24"/>
          <w:lang w:bidi="ar-SA"/>
        </w:rPr>
        <w:t>the p</w:t>
      </w:r>
      <w:r w:rsidR="00A4753B" w:rsidRPr="006325FB">
        <w:rPr>
          <w:rFonts w:ascii="Calibri" w:hAnsi="Calibri" w:cs="Times New Roman"/>
          <w:b w:val="0"/>
          <w:bCs/>
          <w:color w:val="000000"/>
          <w:sz w:val="24"/>
          <w:szCs w:val="24"/>
          <w:lang w:bidi="ar-SA"/>
        </w:rPr>
        <w:t xml:space="preserve">roject included the extent to which the project objectives were achieved, and tried to determine any short- or long-term, positive or negative consequences. </w:t>
      </w:r>
    </w:p>
    <w:p w14:paraId="2B50676D" w14:textId="77777777" w:rsidR="00A4753B" w:rsidRPr="006325FB" w:rsidRDefault="00A4753B" w:rsidP="00D17A40">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The evaluation team collected a project information package that brings together the most important SSF malaria project documents for use by the evaluation team. </w:t>
      </w:r>
    </w:p>
    <w:p w14:paraId="469C9471" w14:textId="77777777" w:rsidR="00A4753B" w:rsidRPr="006325FB" w:rsidRDefault="00A4753B" w:rsidP="00D17A40">
      <w:pPr>
        <w:shd w:val="clear" w:color="auto" w:fill="FFFFFF"/>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The project information package included following documents which were provided by various stakeholders on request of consultants:</w:t>
      </w:r>
    </w:p>
    <w:p w14:paraId="7FF796B4"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List and contact details for project staff, key project stakeholders, including CCM members, </w:t>
      </w:r>
    </w:p>
    <w:p w14:paraId="585D678F"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National Malaria Elimination Strategic Plan 2015-2019</w:t>
      </w:r>
    </w:p>
    <w:p w14:paraId="125AAFA5" w14:textId="77777777" w:rsidR="00A4753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National Malaria M&amp;E plan</w:t>
      </w:r>
    </w:p>
    <w:p w14:paraId="3C11067D" w14:textId="77777777" w:rsidR="00D051E0" w:rsidRPr="006325FB" w:rsidRDefault="00D051E0" w:rsidP="00D051E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PUDs 2011-15</w:t>
      </w:r>
    </w:p>
    <w:p w14:paraId="7432B011" w14:textId="77777777" w:rsidR="00A4753B" w:rsidRPr="006325FB" w:rsidRDefault="00A4753B" w:rsidP="00D051E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Project sites including </w:t>
      </w:r>
      <w:r w:rsidR="00D051E0">
        <w:rPr>
          <w:rFonts w:ascii="Calibri" w:hAnsi="Calibri" w:cs="Times New Roman"/>
          <w:b w:val="0"/>
          <w:bCs/>
          <w:color w:val="000000"/>
          <w:sz w:val="24"/>
          <w:szCs w:val="24"/>
          <w:lang w:bidi="ar-SA"/>
        </w:rPr>
        <w:t>districts and peripheral levels</w:t>
      </w:r>
      <w:r w:rsidRPr="006325FB">
        <w:rPr>
          <w:rFonts w:ascii="Calibri" w:hAnsi="Calibri" w:cs="Times New Roman"/>
          <w:b w:val="0"/>
          <w:bCs/>
          <w:color w:val="000000"/>
          <w:sz w:val="24"/>
          <w:szCs w:val="24"/>
          <w:lang w:bidi="ar-SA"/>
        </w:rPr>
        <w:t xml:space="preserve"> </w:t>
      </w:r>
    </w:p>
    <w:p w14:paraId="57996107"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CCM notes related to SSF malaria project</w:t>
      </w:r>
    </w:p>
    <w:p w14:paraId="322C3644"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SSF malaria project reviews and evaluation and other relevant assessments and evaluations</w:t>
      </w:r>
    </w:p>
    <w:p w14:paraId="652A97AE"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Malaria phase 1 assessment</w:t>
      </w:r>
    </w:p>
    <w:p w14:paraId="2E09EB45"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SSF malaria project Grant agreement between GFATM and UNDP</w:t>
      </w:r>
    </w:p>
    <w:p w14:paraId="4D936F9C"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PSM plans</w:t>
      </w:r>
    </w:p>
    <w:p w14:paraId="2C2DA0B2"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Performance framework phase 1 &amp; 2</w:t>
      </w:r>
    </w:p>
    <w:p w14:paraId="6D7A8B27"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Work plan summary budget</w:t>
      </w:r>
    </w:p>
    <w:p w14:paraId="113943BE"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Work plan phase 1</w:t>
      </w:r>
    </w:p>
    <w:p w14:paraId="5CE88B24"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Work plan phase 2</w:t>
      </w:r>
    </w:p>
    <w:p w14:paraId="602EC9FB" w14:textId="77777777" w:rsidR="00A4753B" w:rsidRPr="006325FB" w:rsidRDefault="00A4753B" w:rsidP="00CC3FD0">
      <w:pPr>
        <w:numPr>
          <w:ilvl w:val="0"/>
          <w:numId w:val="8"/>
        </w:numPr>
        <w:shd w:val="clear" w:color="auto" w:fill="FFFFFF"/>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SSF malaria project annual </w:t>
      </w:r>
      <w:r w:rsidR="00D051E0" w:rsidRPr="006325FB">
        <w:rPr>
          <w:rFonts w:ascii="Calibri" w:hAnsi="Calibri" w:cs="Times New Roman"/>
          <w:b w:val="0"/>
          <w:bCs/>
          <w:color w:val="000000"/>
          <w:sz w:val="24"/>
          <w:szCs w:val="24"/>
          <w:lang w:bidi="ar-SA"/>
        </w:rPr>
        <w:t>reports 2011</w:t>
      </w:r>
      <w:r w:rsidRPr="006325FB">
        <w:rPr>
          <w:rFonts w:ascii="Calibri" w:hAnsi="Calibri" w:cs="Times New Roman"/>
          <w:b w:val="0"/>
          <w:bCs/>
          <w:color w:val="000000"/>
          <w:sz w:val="24"/>
          <w:szCs w:val="24"/>
          <w:lang w:bidi="ar-SA"/>
        </w:rPr>
        <w:t>-2016</w:t>
      </w:r>
      <w:r w:rsidR="00267A1F" w:rsidRPr="006325FB">
        <w:rPr>
          <w:rFonts w:ascii="Calibri" w:hAnsi="Calibri" w:cs="Times New Roman"/>
          <w:b w:val="0"/>
          <w:bCs/>
          <w:color w:val="000000"/>
          <w:sz w:val="24"/>
          <w:szCs w:val="24"/>
          <w:lang w:bidi="ar-SA"/>
        </w:rPr>
        <w:t xml:space="preserve"> including EFRs</w:t>
      </w:r>
    </w:p>
    <w:p w14:paraId="7E077D38" w14:textId="77777777" w:rsidR="00A4753B" w:rsidRPr="006325FB" w:rsidRDefault="00A4753B" w:rsidP="00CC3FD0">
      <w:pPr>
        <w:numPr>
          <w:ilvl w:val="0"/>
          <w:numId w:val="8"/>
        </w:numPr>
        <w:shd w:val="clear" w:color="auto" w:fill="FFFFFF"/>
        <w:autoSpaceDE w:val="0"/>
        <w:autoSpaceDN w:val="0"/>
        <w:adjustRightInd w:val="0"/>
        <w:spacing w:after="0"/>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Samples of project communications materials, i.e. press releases, brochures, documentaries</w:t>
      </w:r>
    </w:p>
    <w:p w14:paraId="005BC1C9" w14:textId="77777777" w:rsidR="00A4753B" w:rsidRPr="006325FB" w:rsidRDefault="00A4753B" w:rsidP="00D17A40">
      <w:pPr>
        <w:shd w:val="clear" w:color="auto" w:fill="FFFFFF"/>
        <w:autoSpaceDE w:val="0"/>
        <w:autoSpaceDN w:val="0"/>
        <w:adjustRightInd w:val="0"/>
        <w:spacing w:after="0"/>
        <w:jc w:val="both"/>
        <w:rPr>
          <w:rFonts w:ascii="Calibri" w:hAnsi="Calibri" w:cs="Times New Roman"/>
          <w:b w:val="0"/>
          <w:bCs/>
          <w:color w:val="000000"/>
          <w:sz w:val="24"/>
          <w:szCs w:val="24"/>
          <w:lang w:bidi="ar-SA"/>
        </w:rPr>
      </w:pPr>
    </w:p>
    <w:p w14:paraId="5B25F9FC" w14:textId="419E683E" w:rsidR="00A4753B" w:rsidRDefault="00A4753B" w:rsidP="00CC3FD0">
      <w:pPr>
        <w:pStyle w:val="Heading2"/>
        <w:numPr>
          <w:ilvl w:val="2"/>
          <w:numId w:val="13"/>
        </w:numPr>
        <w:shd w:val="clear" w:color="auto" w:fill="FFFFFF"/>
        <w:ind w:left="567"/>
        <w:rPr>
          <w:rFonts w:ascii="Calibri" w:hAnsi="Calibri"/>
          <w:b w:val="0"/>
          <w:bCs w:val="0"/>
          <w:sz w:val="24"/>
          <w:szCs w:val="24"/>
        </w:rPr>
      </w:pPr>
      <w:bookmarkStart w:id="65" w:name="_Toc483846732"/>
      <w:bookmarkStart w:id="66" w:name="_Toc505663558"/>
      <w:r w:rsidRPr="003E38DA">
        <w:rPr>
          <w:rFonts w:ascii="Calibri" w:hAnsi="Calibri"/>
          <w:b w:val="0"/>
          <w:bCs w:val="0"/>
          <w:sz w:val="24"/>
          <w:szCs w:val="24"/>
        </w:rPr>
        <w:t>Interviews</w:t>
      </w:r>
      <w:bookmarkEnd w:id="65"/>
      <w:bookmarkEnd w:id="66"/>
    </w:p>
    <w:p w14:paraId="1714F6A4" w14:textId="0755F343" w:rsidR="00AE59A6" w:rsidRPr="00AE59A6" w:rsidRDefault="00A4753B" w:rsidP="00B44C93">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 </w:t>
      </w:r>
      <w:r w:rsidR="00AE59A6" w:rsidRPr="00AE59A6">
        <w:rPr>
          <w:rFonts w:ascii="Calibri" w:hAnsi="Calibri" w:cs="Times New Roman"/>
          <w:b w:val="0"/>
          <w:bCs/>
          <w:color w:val="000000"/>
          <w:sz w:val="24"/>
          <w:szCs w:val="24"/>
          <w:lang w:bidi="ar-SA"/>
        </w:rPr>
        <w:t>Interviews arranged with identified stakeholders at the central level in Tehran, including UNDP, CDC/MOH and key persons, project staff and related health workers at the peripheral level. Therefore, during final evaluation, 6</w:t>
      </w:r>
      <w:r w:rsidR="00B44C93">
        <w:rPr>
          <w:rFonts w:ascii="Calibri" w:hAnsi="Calibri" w:cs="Times New Roman"/>
          <w:b w:val="0"/>
          <w:bCs/>
          <w:color w:val="000000"/>
          <w:sz w:val="24"/>
          <w:szCs w:val="24"/>
          <w:lang w:bidi="ar-SA"/>
        </w:rPr>
        <w:t>6</w:t>
      </w:r>
      <w:r w:rsidR="00AE59A6" w:rsidRPr="00AE59A6">
        <w:rPr>
          <w:rFonts w:ascii="Calibri" w:hAnsi="Calibri" w:cs="Times New Roman"/>
          <w:b w:val="0"/>
          <w:bCs/>
          <w:color w:val="000000"/>
          <w:sz w:val="24"/>
          <w:szCs w:val="24"/>
          <w:lang w:bidi="ar-SA"/>
        </w:rPr>
        <w:t xml:space="preserve"> persons were interviewed through three </w:t>
      </w:r>
      <w:r w:rsidR="00062470">
        <w:rPr>
          <w:rFonts w:ascii="Calibri" w:hAnsi="Calibri" w:cs="Times New Roman"/>
          <w:b w:val="0"/>
          <w:bCs/>
          <w:color w:val="000000"/>
          <w:sz w:val="24"/>
          <w:szCs w:val="24"/>
          <w:lang w:bidi="ar-SA"/>
        </w:rPr>
        <w:t xml:space="preserve">type </w:t>
      </w:r>
      <w:r w:rsidR="00AE59A6" w:rsidRPr="00AE59A6">
        <w:rPr>
          <w:rFonts w:ascii="Calibri" w:hAnsi="Calibri" w:cs="Times New Roman"/>
          <w:b w:val="0"/>
          <w:bCs/>
          <w:color w:val="000000"/>
          <w:sz w:val="24"/>
          <w:szCs w:val="24"/>
          <w:lang w:bidi="ar-SA"/>
        </w:rPr>
        <w:t xml:space="preserve">semi-structured questionnaires which were developed separately for the interview with the managers </w:t>
      </w:r>
      <w:r w:rsidR="00AE59A6" w:rsidRPr="00AE59A6">
        <w:rPr>
          <w:rFonts w:ascii="Calibri" w:hAnsi="Calibri" w:cs="Times New Roman"/>
          <w:b w:val="0"/>
          <w:bCs/>
          <w:color w:val="000000"/>
          <w:sz w:val="24"/>
          <w:szCs w:val="24"/>
          <w:lang w:bidi="ar-SA"/>
        </w:rPr>
        <w:lastRenderedPageBreak/>
        <w:t>and malaria experts at national, provincial and district levels. The interviewers already completed the necessary training sessions. All interviews were voice recorded with the prior permission of the interviewees. After completion of each interview session, the recorded interviews were drafted by interviewers. In order to increase the validity, all of the voice records were precisely re-drafted by independent external experts. The drafted texts were compared and finalized in bilateral meetings and delivered to the qualitative analysis team. According to the codes of conduct on implementing evaluation, the consultants respected the right of the interviewees do not provide confidential data, any other sensitive information or not to respond to a particular question or query.</w:t>
      </w:r>
    </w:p>
    <w:p w14:paraId="61B151AA" w14:textId="0DA67C94" w:rsidR="00A4753B" w:rsidRPr="003E38DA" w:rsidRDefault="00A4753B" w:rsidP="00CC3FD0">
      <w:pPr>
        <w:pStyle w:val="Heading2"/>
        <w:numPr>
          <w:ilvl w:val="2"/>
          <w:numId w:val="13"/>
        </w:numPr>
        <w:shd w:val="clear" w:color="auto" w:fill="FFFFFF"/>
        <w:ind w:left="567"/>
        <w:rPr>
          <w:rFonts w:ascii="Calibri" w:hAnsi="Calibri"/>
          <w:b w:val="0"/>
          <w:bCs w:val="0"/>
          <w:sz w:val="24"/>
          <w:szCs w:val="24"/>
        </w:rPr>
      </w:pPr>
      <w:bookmarkStart w:id="67" w:name="_Toc483846733"/>
      <w:bookmarkStart w:id="68" w:name="_Toc505663559"/>
      <w:r w:rsidRPr="003E38DA">
        <w:rPr>
          <w:rFonts w:ascii="Calibri" w:hAnsi="Calibri"/>
          <w:b w:val="0"/>
          <w:bCs w:val="0"/>
          <w:sz w:val="24"/>
          <w:szCs w:val="24"/>
        </w:rPr>
        <w:t>FGDs</w:t>
      </w:r>
      <w:bookmarkEnd w:id="67"/>
      <w:bookmarkEnd w:id="68"/>
    </w:p>
    <w:p w14:paraId="6A96E4A3" w14:textId="77777777" w:rsidR="00FE2B2A" w:rsidRPr="00751097" w:rsidRDefault="00A4753B" w:rsidP="00FE2B2A">
      <w:pPr>
        <w:shd w:val="clear" w:color="auto" w:fill="FFFFFF"/>
        <w:autoSpaceDE w:val="0"/>
        <w:autoSpaceDN w:val="0"/>
        <w:adjustRightInd w:val="0"/>
        <w:spacing w:after="0"/>
        <w:jc w:val="both"/>
        <w:rPr>
          <w:rFonts w:ascii="Calibri" w:hAnsi="Calibri" w:cs="Times New Roman"/>
          <w:b w:val="0"/>
          <w:bCs/>
          <w:sz w:val="24"/>
          <w:szCs w:val="24"/>
          <w:lang w:bidi="ar-SA"/>
        </w:rPr>
      </w:pPr>
      <w:r w:rsidRPr="00751097">
        <w:rPr>
          <w:rFonts w:ascii="Calibri" w:hAnsi="Calibri" w:cs="Times New Roman"/>
          <w:b w:val="0"/>
          <w:bCs/>
          <w:sz w:val="24"/>
          <w:szCs w:val="24"/>
          <w:lang w:bidi="ar-SA"/>
        </w:rPr>
        <w:t>Focus Group Discussions</w:t>
      </w:r>
      <w:r w:rsidR="00C948EE" w:rsidRPr="00751097">
        <w:rPr>
          <w:rFonts w:ascii="Calibri" w:hAnsi="Calibri" w:cs="Times New Roman"/>
          <w:b w:val="0"/>
          <w:bCs/>
          <w:sz w:val="24"/>
          <w:szCs w:val="24"/>
          <w:lang w:bidi="ar-SA"/>
        </w:rPr>
        <w:t xml:space="preserve"> arranged based on free discussions in selected groups</w:t>
      </w:r>
      <w:r w:rsidR="00BE7DBC" w:rsidRPr="00751097">
        <w:rPr>
          <w:rFonts w:ascii="Calibri" w:hAnsi="Calibri" w:cs="Times New Roman"/>
          <w:b w:val="0"/>
          <w:bCs/>
          <w:sz w:val="24"/>
          <w:szCs w:val="24"/>
          <w:lang w:bidi="ar-SA"/>
        </w:rPr>
        <w:t xml:space="preserve"> </w:t>
      </w:r>
      <w:r w:rsidR="006D0FE8" w:rsidRPr="00751097">
        <w:rPr>
          <w:rFonts w:ascii="Calibri" w:hAnsi="Calibri" w:cs="Times New Roman"/>
          <w:b w:val="0"/>
          <w:bCs/>
          <w:sz w:val="24"/>
          <w:szCs w:val="24"/>
          <w:lang w:bidi="ar-SA"/>
        </w:rPr>
        <w:t>of</w:t>
      </w:r>
      <w:r w:rsidR="006D0FE8" w:rsidRPr="00751097">
        <w:rPr>
          <w:rFonts w:ascii="Calibri" w:hAnsi="Calibri" w:cs="Times New Roman"/>
          <w:b w:val="0"/>
          <w:bCs/>
          <w:sz w:val="24"/>
          <w:szCs w:val="24"/>
          <w:rtl/>
          <w:lang w:bidi="ar-SA"/>
        </w:rPr>
        <w:t xml:space="preserve"> </w:t>
      </w:r>
      <w:r w:rsidR="006D0FE8" w:rsidRPr="00751097">
        <w:rPr>
          <w:rFonts w:ascii="Calibri" w:hAnsi="Calibri" w:cs="Times New Roman"/>
          <w:b w:val="0"/>
          <w:bCs/>
          <w:sz w:val="24"/>
          <w:szCs w:val="24"/>
          <w:lang w:bidi="ar-SA"/>
        </w:rPr>
        <w:t>managers and malaria experts</w:t>
      </w:r>
      <w:r w:rsidR="00C948EE" w:rsidRPr="00751097">
        <w:rPr>
          <w:rFonts w:ascii="Calibri" w:hAnsi="Calibri" w:cs="Times New Roman"/>
          <w:b w:val="0"/>
          <w:bCs/>
          <w:sz w:val="24"/>
          <w:szCs w:val="24"/>
          <w:lang w:bidi="ar-SA"/>
        </w:rPr>
        <w:t>.</w:t>
      </w:r>
      <w:r w:rsidR="006D0FE8" w:rsidRPr="00751097">
        <w:rPr>
          <w:rFonts w:ascii="Calibri" w:hAnsi="Calibri"/>
          <w:sz w:val="24"/>
          <w:szCs w:val="24"/>
        </w:rPr>
        <w:t xml:space="preserve"> </w:t>
      </w:r>
      <w:r w:rsidR="006D0FE8" w:rsidRPr="00751097">
        <w:rPr>
          <w:rFonts w:ascii="Calibri" w:hAnsi="Calibri" w:cs="Times New Roman"/>
          <w:b w:val="0"/>
          <w:bCs/>
          <w:sz w:val="24"/>
          <w:szCs w:val="24"/>
          <w:lang w:bidi="ar-SA"/>
        </w:rPr>
        <w:t xml:space="preserve">Two themes were designed for the </w:t>
      </w:r>
      <w:r w:rsidR="00FE2B2A" w:rsidRPr="00751097">
        <w:rPr>
          <w:rFonts w:ascii="Calibri" w:hAnsi="Calibri" w:cs="Times New Roman"/>
          <w:b w:val="0"/>
          <w:bCs/>
          <w:sz w:val="24"/>
          <w:szCs w:val="24"/>
          <w:lang w:bidi="ar-SA"/>
        </w:rPr>
        <w:t>FGDs</w:t>
      </w:r>
      <w:r w:rsidR="006D0FE8" w:rsidRPr="00751097">
        <w:rPr>
          <w:rFonts w:ascii="Calibri" w:hAnsi="Calibri" w:cs="Times New Roman"/>
          <w:b w:val="0"/>
          <w:bCs/>
          <w:sz w:val="24"/>
          <w:szCs w:val="24"/>
          <w:lang w:bidi="ar-SA"/>
        </w:rPr>
        <w:t xml:space="preserve"> as follows: </w:t>
      </w:r>
    </w:p>
    <w:p w14:paraId="39CE210D" w14:textId="77777777" w:rsidR="009C1D26" w:rsidRPr="00751097" w:rsidRDefault="006D0FE8" w:rsidP="009C1D26">
      <w:pPr>
        <w:shd w:val="clear" w:color="auto" w:fill="FFFFFF"/>
        <w:autoSpaceDE w:val="0"/>
        <w:autoSpaceDN w:val="0"/>
        <w:adjustRightInd w:val="0"/>
        <w:spacing w:after="0"/>
        <w:jc w:val="both"/>
        <w:rPr>
          <w:rFonts w:ascii="Calibri" w:hAnsi="Calibri" w:cs="Times New Roman"/>
          <w:b w:val="0"/>
          <w:bCs/>
          <w:sz w:val="24"/>
          <w:szCs w:val="24"/>
          <w:rtl/>
        </w:rPr>
      </w:pPr>
      <w:r w:rsidRPr="00751097">
        <w:rPr>
          <w:rFonts w:ascii="Calibri" w:hAnsi="Calibri" w:cs="Times New Roman"/>
          <w:b w:val="0"/>
          <w:bCs/>
          <w:sz w:val="24"/>
          <w:szCs w:val="24"/>
          <w:lang w:bidi="ar-SA"/>
        </w:rPr>
        <w:t xml:space="preserve">The first topic was to assess the role and manner of implementing the </w:t>
      </w:r>
      <w:r w:rsidR="00FE2B2A" w:rsidRPr="00751097">
        <w:rPr>
          <w:rFonts w:ascii="Calibri" w:hAnsi="Calibri" w:cs="Times New Roman"/>
          <w:b w:val="0"/>
          <w:bCs/>
          <w:sz w:val="24"/>
          <w:szCs w:val="24"/>
          <w:lang w:bidi="ar-SA"/>
        </w:rPr>
        <w:t>Malaria SSF</w:t>
      </w:r>
      <w:r w:rsidRPr="00751097">
        <w:rPr>
          <w:rFonts w:ascii="Calibri" w:hAnsi="Calibri" w:cs="Times New Roman"/>
          <w:b w:val="0"/>
          <w:bCs/>
          <w:sz w:val="24"/>
          <w:szCs w:val="24"/>
          <w:lang w:bidi="ar-SA"/>
        </w:rPr>
        <w:t xml:space="preserve"> project, discussing the three areas including the benefits and amount of project assistance to malaria </w:t>
      </w:r>
      <w:r w:rsidR="00FE2B2A" w:rsidRPr="00751097">
        <w:rPr>
          <w:rFonts w:ascii="Calibri" w:hAnsi="Calibri" w:cs="Times New Roman"/>
          <w:b w:val="0"/>
          <w:bCs/>
          <w:sz w:val="24"/>
          <w:szCs w:val="24"/>
          <w:lang w:bidi="ar-SA"/>
        </w:rPr>
        <w:t>elimination plan</w:t>
      </w:r>
      <w:r w:rsidRPr="00751097">
        <w:rPr>
          <w:rFonts w:ascii="Calibri" w:hAnsi="Calibri" w:cs="Times New Roman"/>
          <w:b w:val="0"/>
          <w:bCs/>
          <w:sz w:val="24"/>
          <w:szCs w:val="24"/>
          <w:lang w:bidi="ar-SA"/>
        </w:rPr>
        <w:t xml:space="preserve"> in target areas, defects and adverse effects of th</w:t>
      </w:r>
      <w:r w:rsidR="00672CAE" w:rsidRPr="00751097">
        <w:rPr>
          <w:rFonts w:ascii="Calibri" w:hAnsi="Calibri" w:cs="Times New Roman"/>
          <w:b w:val="0"/>
          <w:bCs/>
          <w:sz w:val="24"/>
          <w:szCs w:val="24"/>
          <w:lang w:bidi="ar-SA"/>
        </w:rPr>
        <w:t xml:space="preserve">e project, and lessons learned. </w:t>
      </w:r>
      <w:r w:rsidRPr="00751097">
        <w:rPr>
          <w:rFonts w:ascii="Calibri" w:hAnsi="Calibri" w:cs="Times New Roman"/>
          <w:b w:val="0"/>
          <w:bCs/>
          <w:sz w:val="24"/>
          <w:szCs w:val="24"/>
          <w:lang w:bidi="ar-SA"/>
        </w:rPr>
        <w:t xml:space="preserve">The second </w:t>
      </w:r>
      <w:r w:rsidR="00FE2B2A" w:rsidRPr="00751097">
        <w:rPr>
          <w:rFonts w:ascii="Calibri" w:hAnsi="Calibri" w:cs="Times New Roman"/>
          <w:b w:val="0"/>
          <w:bCs/>
          <w:sz w:val="24"/>
          <w:szCs w:val="24"/>
          <w:lang w:bidi="ar-SA"/>
        </w:rPr>
        <w:t xml:space="preserve">them </w:t>
      </w:r>
      <w:r w:rsidRPr="00751097">
        <w:rPr>
          <w:rFonts w:ascii="Calibri" w:hAnsi="Calibri" w:cs="Times New Roman"/>
          <w:b w:val="0"/>
          <w:bCs/>
          <w:sz w:val="24"/>
          <w:szCs w:val="24"/>
          <w:lang w:bidi="ar-SA"/>
        </w:rPr>
        <w:t>was</w:t>
      </w:r>
      <w:r w:rsidR="00672CAE" w:rsidRPr="00751097">
        <w:rPr>
          <w:rFonts w:ascii="Calibri" w:hAnsi="Calibri" w:cs="Times New Roman"/>
          <w:b w:val="0"/>
          <w:bCs/>
          <w:sz w:val="24"/>
          <w:szCs w:val="24"/>
          <w:lang w:bidi="ar-SA"/>
        </w:rPr>
        <w:t xml:space="preserve"> around</w:t>
      </w:r>
      <w:r w:rsidRPr="00751097">
        <w:rPr>
          <w:rFonts w:ascii="Calibri" w:hAnsi="Calibri" w:cs="Times New Roman"/>
          <w:b w:val="0"/>
          <w:bCs/>
          <w:sz w:val="24"/>
          <w:szCs w:val="24"/>
          <w:lang w:bidi="ar-SA"/>
        </w:rPr>
        <w:t xml:space="preserve"> the sustainability of the </w:t>
      </w:r>
      <w:r w:rsidR="00FE2B2A" w:rsidRPr="00751097">
        <w:rPr>
          <w:rFonts w:ascii="Calibri" w:hAnsi="Calibri" w:cs="Times New Roman"/>
          <w:b w:val="0"/>
          <w:bCs/>
          <w:sz w:val="24"/>
          <w:szCs w:val="24"/>
          <w:lang w:bidi="ar-SA"/>
        </w:rPr>
        <w:t xml:space="preserve">Malaria SSF project results and </w:t>
      </w:r>
      <w:r w:rsidRPr="00751097">
        <w:rPr>
          <w:rFonts w:ascii="Calibri" w:hAnsi="Calibri" w:cs="Times New Roman"/>
          <w:b w:val="0"/>
          <w:bCs/>
          <w:sz w:val="24"/>
          <w:szCs w:val="24"/>
          <w:lang w:bidi="ar-SA"/>
        </w:rPr>
        <w:t xml:space="preserve">achievements. </w:t>
      </w:r>
      <w:r w:rsidR="00672CAE" w:rsidRPr="00751097">
        <w:rPr>
          <w:rFonts w:ascii="Calibri" w:hAnsi="Calibri" w:cs="Times New Roman"/>
          <w:b w:val="0"/>
          <w:bCs/>
          <w:sz w:val="24"/>
          <w:szCs w:val="24"/>
          <w:lang w:bidi="ar-SA"/>
        </w:rPr>
        <w:t xml:space="preserve">The main discussion was designed around </w:t>
      </w:r>
      <w:r w:rsidRPr="00751097">
        <w:rPr>
          <w:rFonts w:ascii="Calibri" w:hAnsi="Calibri" w:cs="Times New Roman"/>
          <w:b w:val="0"/>
          <w:bCs/>
          <w:sz w:val="24"/>
          <w:szCs w:val="24"/>
          <w:lang w:bidi="ar-SA"/>
        </w:rPr>
        <w:t xml:space="preserve">the challenges and concerns of the </w:t>
      </w:r>
      <w:r w:rsidR="00672CAE" w:rsidRPr="00751097">
        <w:rPr>
          <w:rFonts w:ascii="Calibri" w:hAnsi="Calibri" w:cs="Times New Roman"/>
          <w:b w:val="0"/>
          <w:bCs/>
          <w:sz w:val="24"/>
          <w:szCs w:val="24"/>
          <w:lang w:bidi="ar-SA"/>
        </w:rPr>
        <w:t xml:space="preserve">project sustainability and possible strategies of continuing the project achievements. </w:t>
      </w:r>
      <w:r w:rsidR="009C1D26" w:rsidRPr="00751097">
        <w:rPr>
          <w:rFonts w:ascii="Calibri" w:hAnsi="Calibri" w:cs="Times New Roman"/>
          <w:b w:val="0"/>
          <w:bCs/>
          <w:sz w:val="24"/>
          <w:szCs w:val="24"/>
          <w:lang w:bidi="ar-SA"/>
        </w:rPr>
        <w:t>For the each of the themes a detailed FGD protocol was developed. The facilitators completed the necessary training sessions prior to FGDs.</w:t>
      </w:r>
    </w:p>
    <w:p w14:paraId="63232595" w14:textId="33983949" w:rsidR="00675278" w:rsidRDefault="00675278" w:rsidP="00675278">
      <w:pPr>
        <w:shd w:val="clear" w:color="auto" w:fill="FFFFFF"/>
        <w:autoSpaceDE w:val="0"/>
        <w:autoSpaceDN w:val="0"/>
        <w:adjustRightInd w:val="0"/>
        <w:spacing w:after="0"/>
        <w:jc w:val="both"/>
        <w:rPr>
          <w:rFonts w:ascii="Calibri" w:hAnsi="Calibri" w:cs="Times New Roman"/>
          <w:b w:val="0"/>
          <w:bCs/>
          <w:color w:val="000000"/>
          <w:sz w:val="24"/>
          <w:szCs w:val="24"/>
          <w:highlight w:val="yellow"/>
          <w:rtl/>
          <w:lang w:bidi="ar-SA"/>
        </w:rPr>
      </w:pPr>
      <w:r w:rsidRPr="00675278">
        <w:rPr>
          <w:rFonts w:ascii="Calibri" w:hAnsi="Calibri" w:cs="Times New Roman"/>
          <w:b w:val="0"/>
          <w:bCs/>
          <w:color w:val="000000"/>
          <w:sz w:val="24"/>
          <w:szCs w:val="24"/>
          <w:lang w:bidi="ar-SA"/>
        </w:rPr>
        <w:t>In addition, the results of group discussions conducted in 14 areas of mal</w:t>
      </w:r>
      <w:r>
        <w:rPr>
          <w:rFonts w:ascii="Calibri" w:hAnsi="Calibri" w:cs="Times New Roman"/>
          <w:b w:val="0"/>
          <w:bCs/>
          <w:color w:val="000000"/>
          <w:sz w:val="24"/>
          <w:szCs w:val="24"/>
          <w:lang w:bidi="ar-SA"/>
        </w:rPr>
        <w:t xml:space="preserve">aria that were used to develop </w:t>
      </w:r>
      <w:r w:rsidRPr="00675278">
        <w:rPr>
          <w:rFonts w:ascii="Calibri" w:hAnsi="Calibri" w:cs="Times New Roman"/>
          <w:b w:val="0"/>
          <w:bCs/>
          <w:color w:val="000000"/>
          <w:sz w:val="24"/>
          <w:szCs w:val="24"/>
          <w:lang w:bidi="ar-SA"/>
        </w:rPr>
        <w:t>malaria elimination plan</w:t>
      </w:r>
      <w:r>
        <w:rPr>
          <w:rFonts w:ascii="Calibri" w:hAnsi="Calibri" w:cs="Times New Roman"/>
          <w:b w:val="0"/>
          <w:bCs/>
          <w:color w:val="000000"/>
          <w:sz w:val="24"/>
          <w:szCs w:val="24"/>
          <w:lang w:bidi="ar-SA"/>
        </w:rPr>
        <w:t>s for 23 target medical</w:t>
      </w:r>
      <w:r w:rsidRPr="00675278">
        <w:rPr>
          <w:rFonts w:ascii="Calibri" w:hAnsi="Calibri" w:cs="Times New Roman"/>
          <w:b w:val="0"/>
          <w:bCs/>
          <w:color w:val="000000"/>
          <w:sz w:val="24"/>
          <w:szCs w:val="24"/>
          <w:lang w:bidi="ar-SA"/>
        </w:rPr>
        <w:t xml:space="preserve"> </w:t>
      </w:r>
      <w:r>
        <w:rPr>
          <w:rFonts w:ascii="Calibri" w:hAnsi="Calibri" w:cs="Times New Roman"/>
          <w:b w:val="0"/>
          <w:bCs/>
          <w:color w:val="000000"/>
          <w:sz w:val="24"/>
          <w:szCs w:val="24"/>
          <w:lang w:bidi="ar-SA"/>
        </w:rPr>
        <w:t xml:space="preserve">universities, </w:t>
      </w:r>
      <w:r w:rsidRPr="00675278">
        <w:rPr>
          <w:rFonts w:ascii="Calibri" w:hAnsi="Calibri" w:cs="Times New Roman"/>
          <w:b w:val="0"/>
          <w:bCs/>
          <w:color w:val="000000"/>
          <w:sz w:val="24"/>
          <w:szCs w:val="24"/>
          <w:lang w:bidi="ar-SA"/>
        </w:rPr>
        <w:t xml:space="preserve">were also </w:t>
      </w:r>
      <w:r>
        <w:rPr>
          <w:rFonts w:ascii="Calibri" w:hAnsi="Calibri" w:cs="Times New Roman"/>
          <w:b w:val="0"/>
          <w:bCs/>
          <w:color w:val="000000"/>
          <w:sz w:val="24"/>
          <w:szCs w:val="24"/>
          <w:lang w:bidi="ar-SA"/>
        </w:rPr>
        <w:t>benefited</w:t>
      </w:r>
      <w:r w:rsidRPr="00675278">
        <w:rPr>
          <w:rFonts w:ascii="Calibri" w:hAnsi="Calibri" w:cs="Times New Roman"/>
          <w:b w:val="0"/>
          <w:bCs/>
          <w:color w:val="000000"/>
          <w:sz w:val="24"/>
          <w:szCs w:val="24"/>
          <w:lang w:bidi="ar-SA"/>
        </w:rPr>
        <w:t xml:space="preserve"> to better assess the project.</w:t>
      </w:r>
    </w:p>
    <w:p w14:paraId="33D6AF6A" w14:textId="5CCDA0E9" w:rsidR="009C1D26" w:rsidRPr="006325FB" w:rsidRDefault="00675278" w:rsidP="00B11ABE">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So</w:t>
      </w:r>
      <w:r w:rsidRPr="00675278">
        <w:rPr>
          <w:rFonts w:ascii="Calibri" w:hAnsi="Calibri" w:cs="Times New Roman"/>
          <w:b w:val="0"/>
          <w:bCs/>
          <w:color w:val="000000"/>
          <w:sz w:val="24"/>
          <w:szCs w:val="24"/>
          <w:lang w:bidi="ar-SA"/>
        </w:rPr>
        <w:t xml:space="preserve">, the </w:t>
      </w:r>
      <w:r>
        <w:rPr>
          <w:rFonts w:ascii="Calibri" w:hAnsi="Calibri" w:cs="Times New Roman"/>
          <w:b w:val="0"/>
          <w:bCs/>
          <w:color w:val="000000"/>
          <w:sz w:val="24"/>
          <w:szCs w:val="24"/>
          <w:lang w:bidi="ar-SA"/>
        </w:rPr>
        <w:t>findings</w:t>
      </w:r>
      <w:r w:rsidRPr="00675278">
        <w:rPr>
          <w:rFonts w:ascii="Calibri" w:hAnsi="Calibri" w:cs="Times New Roman"/>
          <w:b w:val="0"/>
          <w:bCs/>
          <w:color w:val="000000"/>
          <w:sz w:val="24"/>
          <w:szCs w:val="24"/>
          <w:lang w:bidi="ar-SA"/>
        </w:rPr>
        <w:t xml:space="preserve"> of the 8</w:t>
      </w:r>
      <w:r>
        <w:rPr>
          <w:rFonts w:ascii="Calibri" w:hAnsi="Calibri" w:cs="Times New Roman"/>
          <w:b w:val="0"/>
          <w:bCs/>
          <w:color w:val="000000"/>
          <w:sz w:val="24"/>
          <w:szCs w:val="24"/>
          <w:lang w:bidi="ar-SA"/>
        </w:rPr>
        <w:t>6</w:t>
      </w:r>
      <w:r w:rsidRPr="00675278">
        <w:rPr>
          <w:rFonts w:ascii="Calibri" w:hAnsi="Calibri" w:cs="Times New Roman"/>
          <w:b w:val="0"/>
          <w:bCs/>
          <w:color w:val="000000"/>
          <w:sz w:val="24"/>
          <w:szCs w:val="24"/>
          <w:lang w:bidi="ar-SA"/>
        </w:rPr>
        <w:t xml:space="preserve"> focused group </w:t>
      </w:r>
      <w:r>
        <w:rPr>
          <w:rFonts w:ascii="Calibri" w:hAnsi="Calibri" w:cs="Times New Roman"/>
          <w:b w:val="0"/>
          <w:bCs/>
          <w:color w:val="000000"/>
          <w:sz w:val="24"/>
          <w:szCs w:val="24"/>
          <w:lang w:bidi="ar-SA"/>
        </w:rPr>
        <w:t>sessions</w:t>
      </w:r>
      <w:r w:rsidRPr="00675278">
        <w:rPr>
          <w:rFonts w:ascii="Calibri" w:hAnsi="Calibri" w:cs="Times New Roman"/>
          <w:b w:val="0"/>
          <w:bCs/>
          <w:color w:val="000000"/>
          <w:sz w:val="24"/>
          <w:szCs w:val="24"/>
          <w:lang w:bidi="ar-SA"/>
        </w:rPr>
        <w:t xml:space="preserve"> </w:t>
      </w:r>
      <w:r>
        <w:rPr>
          <w:rFonts w:ascii="Calibri" w:hAnsi="Calibri" w:cs="Times New Roman"/>
          <w:b w:val="0"/>
          <w:bCs/>
          <w:color w:val="000000"/>
          <w:sz w:val="24"/>
          <w:szCs w:val="24"/>
          <w:lang w:bidi="ar-SA"/>
        </w:rPr>
        <w:t>which were</w:t>
      </w:r>
      <w:r w:rsidR="009F6534" w:rsidRPr="006325FB">
        <w:rPr>
          <w:rFonts w:ascii="Calibri" w:hAnsi="Calibri" w:cs="Times New Roman"/>
          <w:b w:val="0"/>
          <w:bCs/>
          <w:color w:val="000000"/>
          <w:sz w:val="24"/>
          <w:szCs w:val="24"/>
          <w:lang w:bidi="ar-SA"/>
        </w:rPr>
        <w:t xml:space="preserve"> held with</w:t>
      </w:r>
      <w:r w:rsidR="00751097">
        <w:rPr>
          <w:rFonts w:ascii="Calibri" w:hAnsi="Calibri" w:cs="Times New Roman" w:hint="cs"/>
          <w:b w:val="0"/>
          <w:bCs/>
          <w:color w:val="000000"/>
          <w:sz w:val="24"/>
          <w:szCs w:val="24"/>
          <w:rtl/>
          <w:lang w:bidi="ar-SA"/>
        </w:rPr>
        <w:t xml:space="preserve"> </w:t>
      </w:r>
      <w:r w:rsidR="00751097">
        <w:rPr>
          <w:rFonts w:ascii="Calibri" w:hAnsi="Calibri" w:cs="Times New Roman"/>
          <w:b w:val="0"/>
          <w:bCs/>
          <w:color w:val="000000"/>
          <w:sz w:val="24"/>
          <w:szCs w:val="24"/>
          <w:lang w:bidi="ar-SA"/>
        </w:rPr>
        <w:t>the</w:t>
      </w:r>
      <w:r w:rsidR="009F6534" w:rsidRPr="006325FB">
        <w:rPr>
          <w:rFonts w:ascii="Calibri" w:hAnsi="Calibri" w:cs="Times New Roman"/>
          <w:b w:val="0"/>
          <w:bCs/>
          <w:color w:val="000000"/>
          <w:sz w:val="24"/>
          <w:szCs w:val="24"/>
          <w:lang w:bidi="ar-SA"/>
        </w:rPr>
        <w:t xml:space="preserve"> participation </w:t>
      </w:r>
      <w:r w:rsidR="004B7350" w:rsidRPr="006325FB">
        <w:rPr>
          <w:rFonts w:ascii="Calibri" w:hAnsi="Calibri" w:cs="Times New Roman"/>
          <w:b w:val="0"/>
          <w:bCs/>
          <w:color w:val="000000"/>
          <w:sz w:val="24"/>
          <w:szCs w:val="24"/>
          <w:lang w:bidi="ar-SA"/>
        </w:rPr>
        <w:t>of project</w:t>
      </w:r>
      <w:r w:rsidR="009F6534" w:rsidRPr="006325FB">
        <w:rPr>
          <w:rFonts w:ascii="Calibri" w:hAnsi="Calibri" w:cs="Times New Roman"/>
          <w:b w:val="0"/>
          <w:bCs/>
          <w:color w:val="000000"/>
          <w:sz w:val="24"/>
          <w:szCs w:val="24"/>
          <w:lang w:bidi="ar-SA"/>
        </w:rPr>
        <w:t xml:space="preserve"> target universities and two with UNDP (PR) and CCDC (SR)</w:t>
      </w:r>
      <w:r>
        <w:rPr>
          <w:rFonts w:ascii="Calibri" w:hAnsi="Calibri" w:cs="Times New Roman"/>
          <w:b w:val="0"/>
          <w:bCs/>
          <w:color w:val="000000"/>
          <w:sz w:val="24"/>
          <w:szCs w:val="24"/>
          <w:lang w:bidi="ar-SA"/>
        </w:rPr>
        <w:t xml:space="preserve"> shaped evaluation team</w:t>
      </w:r>
      <w:r w:rsidR="00B11ABE">
        <w:rPr>
          <w:rFonts w:ascii="Calibri" w:hAnsi="Calibri" w:cs="Times New Roman"/>
          <w:b w:val="0"/>
          <w:bCs/>
          <w:color w:val="000000"/>
          <w:sz w:val="24"/>
          <w:szCs w:val="24"/>
          <w:lang w:bidi="ar-SA"/>
        </w:rPr>
        <w:t>`s</w:t>
      </w:r>
      <w:r>
        <w:rPr>
          <w:rFonts w:ascii="Calibri" w:hAnsi="Calibri" w:cs="Times New Roman"/>
          <w:b w:val="0"/>
          <w:bCs/>
          <w:color w:val="000000"/>
          <w:sz w:val="24"/>
          <w:szCs w:val="24"/>
          <w:lang w:bidi="ar-SA"/>
        </w:rPr>
        <w:t xml:space="preserve"> perception on the SSF malaria project.</w:t>
      </w:r>
      <w:r w:rsidR="009F6534" w:rsidRPr="006325FB">
        <w:rPr>
          <w:rFonts w:ascii="Calibri" w:hAnsi="Calibri" w:cs="Times New Roman"/>
          <w:b w:val="0"/>
          <w:bCs/>
          <w:color w:val="000000"/>
          <w:sz w:val="24"/>
          <w:szCs w:val="24"/>
          <w:lang w:bidi="ar-SA"/>
        </w:rPr>
        <w:t xml:space="preserve"> </w:t>
      </w:r>
      <w:r w:rsidR="009C1D26" w:rsidRPr="006325FB">
        <w:rPr>
          <w:rFonts w:ascii="Calibri" w:hAnsi="Calibri" w:cs="Times New Roman"/>
          <w:b w:val="0"/>
          <w:bCs/>
          <w:color w:val="000000"/>
          <w:sz w:val="24"/>
          <w:szCs w:val="24"/>
          <w:lang w:bidi="ar-SA"/>
        </w:rPr>
        <w:t>All FGDs were voice recorded with the prior agreement of the participants. After completion of each FGD session, the recorded file was drafted by</w:t>
      </w:r>
      <w:r w:rsidR="00CE19EA">
        <w:rPr>
          <w:rFonts w:ascii="Calibri" w:hAnsi="Calibri" w:cs="Times New Roman" w:hint="cs"/>
          <w:b w:val="0"/>
          <w:bCs/>
          <w:color w:val="000000"/>
          <w:sz w:val="24"/>
          <w:szCs w:val="24"/>
          <w:rtl/>
          <w:lang w:bidi="ar-SA"/>
        </w:rPr>
        <w:t xml:space="preserve"> </w:t>
      </w:r>
      <w:r w:rsidR="00CE19EA">
        <w:rPr>
          <w:rFonts w:ascii="Calibri" w:hAnsi="Calibri" w:cs="Times New Roman"/>
          <w:b w:val="0"/>
          <w:bCs/>
          <w:color w:val="000000"/>
          <w:sz w:val="24"/>
          <w:szCs w:val="24"/>
          <w:lang w:bidi="ar-SA"/>
        </w:rPr>
        <w:t>a</w:t>
      </w:r>
      <w:r w:rsidR="00CE19EA">
        <w:rPr>
          <w:rFonts w:ascii="Calibri" w:hAnsi="Calibri" w:cs="Times New Roman" w:hint="cs"/>
          <w:b w:val="0"/>
          <w:bCs/>
          <w:color w:val="000000"/>
          <w:sz w:val="24"/>
          <w:szCs w:val="24"/>
          <w:rtl/>
        </w:rPr>
        <w:t xml:space="preserve"> </w:t>
      </w:r>
      <w:r w:rsidR="009C1D26" w:rsidRPr="006325FB">
        <w:rPr>
          <w:rFonts w:ascii="Calibri" w:hAnsi="Calibri" w:cs="Times New Roman"/>
          <w:b w:val="0"/>
          <w:bCs/>
          <w:color w:val="000000"/>
          <w:sz w:val="24"/>
          <w:szCs w:val="24"/>
          <w:lang w:bidi="ar-SA"/>
        </w:rPr>
        <w:t>facilitator. In order to increase the validity, all of the voice records were precisely re-drafted by independent external experts.</w:t>
      </w:r>
      <w:r w:rsidR="009F6534" w:rsidRPr="006325FB">
        <w:rPr>
          <w:rFonts w:ascii="Calibri" w:hAnsi="Calibri" w:cs="Times New Roman"/>
          <w:b w:val="0"/>
          <w:bCs/>
          <w:color w:val="000000"/>
          <w:sz w:val="24"/>
          <w:szCs w:val="24"/>
          <w:lang w:bidi="ar-SA"/>
        </w:rPr>
        <w:t xml:space="preserve"> The recorded files were re-written by an independent team and the findings were verified in bilateral meetings.</w:t>
      </w:r>
      <w:r w:rsidR="00CE19EA">
        <w:rPr>
          <w:rFonts w:ascii="Calibri" w:hAnsi="Calibri" w:cs="Times New Roman" w:hint="cs"/>
          <w:b w:val="0"/>
          <w:bCs/>
          <w:color w:val="000000"/>
          <w:sz w:val="24"/>
          <w:szCs w:val="24"/>
          <w:rtl/>
          <w:lang w:bidi="ar-SA"/>
        </w:rPr>
        <w:t xml:space="preserve"> </w:t>
      </w:r>
      <w:r w:rsidR="009C1D26" w:rsidRPr="006325FB">
        <w:rPr>
          <w:rFonts w:ascii="Calibri" w:hAnsi="Calibri" w:cs="Times New Roman"/>
          <w:b w:val="0"/>
          <w:bCs/>
          <w:color w:val="000000"/>
          <w:sz w:val="24"/>
          <w:szCs w:val="24"/>
          <w:lang w:bidi="ar-SA"/>
        </w:rPr>
        <w:t>According to the codes of conduct on implementing evaluation</w:t>
      </w:r>
      <w:r w:rsidR="009F6534" w:rsidRPr="006325FB">
        <w:rPr>
          <w:rFonts w:ascii="Calibri" w:hAnsi="Calibri" w:cs="Times New Roman"/>
          <w:b w:val="0"/>
          <w:bCs/>
          <w:color w:val="000000"/>
          <w:sz w:val="24"/>
          <w:szCs w:val="24"/>
          <w:lang w:bidi="ar-SA"/>
        </w:rPr>
        <w:t>, the facilitators</w:t>
      </w:r>
      <w:r w:rsidR="009C1D26" w:rsidRPr="006325FB">
        <w:rPr>
          <w:rFonts w:ascii="Calibri" w:hAnsi="Calibri" w:cs="Times New Roman"/>
          <w:b w:val="0"/>
          <w:bCs/>
          <w:color w:val="000000"/>
          <w:sz w:val="24"/>
          <w:szCs w:val="24"/>
          <w:lang w:bidi="ar-SA"/>
        </w:rPr>
        <w:t xml:space="preserve"> respected the right of each of the participants </w:t>
      </w:r>
      <w:r w:rsidR="009F6534" w:rsidRPr="006325FB">
        <w:rPr>
          <w:rFonts w:ascii="Calibri" w:hAnsi="Calibri" w:cs="Times New Roman"/>
          <w:b w:val="0"/>
          <w:bCs/>
          <w:color w:val="000000"/>
          <w:sz w:val="24"/>
          <w:szCs w:val="24"/>
          <w:lang w:bidi="ar-SA"/>
        </w:rPr>
        <w:t>to</w:t>
      </w:r>
      <w:r w:rsidR="009F6534" w:rsidRPr="006325FB">
        <w:rPr>
          <w:rFonts w:ascii="Calibri" w:hAnsi="Calibri"/>
          <w:sz w:val="24"/>
          <w:szCs w:val="24"/>
        </w:rPr>
        <w:t xml:space="preserve"> </w:t>
      </w:r>
      <w:r w:rsidR="009F6534" w:rsidRPr="006325FB">
        <w:rPr>
          <w:rFonts w:ascii="Calibri" w:hAnsi="Calibri" w:cs="Times New Roman"/>
          <w:b w:val="0"/>
          <w:bCs/>
          <w:color w:val="000000"/>
          <w:sz w:val="24"/>
          <w:szCs w:val="24"/>
          <w:lang w:bidi="ar-SA"/>
        </w:rPr>
        <w:t xml:space="preserve">leave the meeting </w:t>
      </w:r>
      <w:r w:rsidR="00AB44E3" w:rsidRPr="006325FB">
        <w:rPr>
          <w:rFonts w:ascii="Calibri" w:hAnsi="Calibri" w:cs="Times New Roman"/>
          <w:b w:val="0"/>
          <w:bCs/>
          <w:color w:val="000000"/>
          <w:sz w:val="24"/>
          <w:szCs w:val="24"/>
          <w:lang w:bidi="ar-SA"/>
        </w:rPr>
        <w:t xml:space="preserve">whenever they desire </w:t>
      </w:r>
      <w:r w:rsidR="009F6534" w:rsidRPr="006325FB">
        <w:rPr>
          <w:rFonts w:ascii="Calibri" w:hAnsi="Calibri" w:cs="Times New Roman"/>
          <w:b w:val="0"/>
          <w:bCs/>
          <w:color w:val="000000"/>
          <w:sz w:val="24"/>
          <w:szCs w:val="24"/>
          <w:lang w:bidi="ar-SA"/>
        </w:rPr>
        <w:t>or ask for anonymity</w:t>
      </w:r>
      <w:r w:rsidR="009F6534" w:rsidRPr="006325FB">
        <w:rPr>
          <w:rFonts w:ascii="Calibri" w:hAnsi="Calibri" w:cs="Times New Roman"/>
          <w:b w:val="0"/>
          <w:bCs/>
          <w:color w:val="000000"/>
          <w:sz w:val="24"/>
          <w:szCs w:val="24"/>
          <w:rtl/>
          <w:lang w:bidi="ar-SA"/>
        </w:rPr>
        <w:t>.</w:t>
      </w:r>
    </w:p>
    <w:p w14:paraId="4E14381E" w14:textId="77777777" w:rsidR="006D0FE8" w:rsidRPr="006325FB" w:rsidRDefault="006D0FE8" w:rsidP="00672CAE">
      <w:pPr>
        <w:shd w:val="clear" w:color="auto" w:fill="FFFFFF"/>
        <w:autoSpaceDE w:val="0"/>
        <w:autoSpaceDN w:val="0"/>
        <w:adjustRightInd w:val="0"/>
        <w:spacing w:after="0"/>
        <w:jc w:val="both"/>
        <w:rPr>
          <w:rFonts w:ascii="Calibri" w:hAnsi="Calibri" w:cs="Times New Roman"/>
          <w:b w:val="0"/>
          <w:bCs/>
          <w:color w:val="000000"/>
          <w:sz w:val="24"/>
          <w:szCs w:val="24"/>
          <w:rtl/>
          <w:lang w:bidi="ar-SA"/>
        </w:rPr>
      </w:pPr>
    </w:p>
    <w:p w14:paraId="78B9C317" w14:textId="77777777" w:rsidR="002E1B14" w:rsidRPr="003E38DA" w:rsidRDefault="0056731F" w:rsidP="00CC3FD0">
      <w:pPr>
        <w:pStyle w:val="Heading2"/>
        <w:numPr>
          <w:ilvl w:val="1"/>
          <w:numId w:val="13"/>
        </w:numPr>
        <w:shd w:val="clear" w:color="auto" w:fill="FFFFFF"/>
        <w:ind w:left="567"/>
        <w:rPr>
          <w:rFonts w:ascii="Calibri" w:hAnsi="Calibri"/>
          <w:b w:val="0"/>
          <w:bCs w:val="0"/>
          <w:sz w:val="24"/>
          <w:szCs w:val="24"/>
        </w:rPr>
      </w:pPr>
      <w:bookmarkStart w:id="69" w:name="_Toc396121491"/>
      <w:bookmarkStart w:id="70" w:name="_Toc396111247"/>
      <w:bookmarkStart w:id="71" w:name="_Toc483846734"/>
      <w:bookmarkStart w:id="72" w:name="_Toc505663560"/>
      <w:r w:rsidRPr="003E38DA">
        <w:rPr>
          <w:rFonts w:ascii="Calibri" w:hAnsi="Calibri"/>
          <w:b w:val="0"/>
          <w:bCs w:val="0"/>
          <w:sz w:val="24"/>
          <w:szCs w:val="24"/>
        </w:rPr>
        <w:t>Basis for</w:t>
      </w:r>
      <w:r w:rsidR="002F5A54" w:rsidRPr="003E38DA">
        <w:rPr>
          <w:rFonts w:ascii="Calibri" w:hAnsi="Calibri"/>
          <w:b w:val="0"/>
          <w:bCs w:val="0"/>
          <w:sz w:val="24"/>
          <w:szCs w:val="24"/>
        </w:rPr>
        <w:t xml:space="preserve"> the</w:t>
      </w:r>
      <w:r w:rsidRPr="003E38DA">
        <w:rPr>
          <w:rFonts w:ascii="Calibri" w:hAnsi="Calibri"/>
          <w:b w:val="0"/>
          <w:bCs w:val="0"/>
          <w:sz w:val="24"/>
          <w:szCs w:val="24"/>
        </w:rPr>
        <w:t xml:space="preserve"> </w:t>
      </w:r>
      <w:r w:rsidR="003E5B93" w:rsidRPr="003E38DA">
        <w:rPr>
          <w:rFonts w:ascii="Calibri" w:hAnsi="Calibri"/>
          <w:b w:val="0"/>
          <w:bCs w:val="0"/>
          <w:sz w:val="24"/>
          <w:szCs w:val="24"/>
        </w:rPr>
        <w:t xml:space="preserve">SSF malaria </w:t>
      </w:r>
      <w:r w:rsidR="002E1B14" w:rsidRPr="003E38DA">
        <w:rPr>
          <w:rFonts w:ascii="Calibri" w:hAnsi="Calibri"/>
          <w:b w:val="0"/>
          <w:bCs w:val="0"/>
          <w:sz w:val="24"/>
          <w:szCs w:val="24"/>
        </w:rPr>
        <w:t>Project rating</w:t>
      </w:r>
      <w:bookmarkEnd w:id="69"/>
      <w:bookmarkEnd w:id="70"/>
      <w:bookmarkEnd w:id="71"/>
      <w:bookmarkEnd w:id="72"/>
      <w:r w:rsidRPr="003E38DA">
        <w:rPr>
          <w:rFonts w:ascii="Calibri" w:hAnsi="Calibri"/>
          <w:b w:val="0"/>
          <w:bCs w:val="0"/>
          <w:sz w:val="24"/>
          <w:szCs w:val="24"/>
        </w:rPr>
        <w:t xml:space="preserve"> </w:t>
      </w:r>
    </w:p>
    <w:p w14:paraId="097E54A7" w14:textId="77777777" w:rsidR="002069CE" w:rsidRPr="006325FB" w:rsidRDefault="000D33A4" w:rsidP="002E73A8">
      <w:pPr>
        <w:autoSpaceDE w:val="0"/>
        <w:autoSpaceDN w:val="0"/>
        <w:adjustRightInd w:val="0"/>
        <w:spacing w:after="0" w:line="240" w:lineRule="auto"/>
        <w:jc w:val="both"/>
        <w:rPr>
          <w:rFonts w:ascii="Calibri" w:hAnsi="Calibri" w:cs="Times New Roman"/>
          <w:b w:val="0"/>
          <w:bCs/>
          <w:color w:val="000000"/>
          <w:sz w:val="24"/>
          <w:szCs w:val="24"/>
          <w:lang w:bidi="ar-SA"/>
        </w:rPr>
      </w:pPr>
      <w:bookmarkStart w:id="73" w:name="_Toc483846737"/>
      <w:r w:rsidRPr="006325FB">
        <w:rPr>
          <w:rFonts w:ascii="Calibri" w:hAnsi="Calibri" w:cs="Times New Roman"/>
          <w:b w:val="0"/>
          <w:color w:val="000000"/>
          <w:sz w:val="24"/>
          <w:szCs w:val="24"/>
          <w:lang w:bidi="ar-SA"/>
        </w:rPr>
        <w:t xml:space="preserve">For the purpose of the SSF malaria project assessment, three areas of </w:t>
      </w:r>
      <w:r w:rsidR="009F1D2A" w:rsidRPr="006325FB">
        <w:rPr>
          <w:rFonts w:ascii="Calibri" w:hAnsi="Calibri" w:cs="Times New Roman"/>
          <w:b w:val="0"/>
          <w:color w:val="000000"/>
          <w:sz w:val="24"/>
          <w:szCs w:val="24"/>
          <w:lang w:bidi="ar-SA"/>
        </w:rPr>
        <w:t xml:space="preserve">concept and </w:t>
      </w:r>
      <w:r w:rsidRPr="006325FB">
        <w:rPr>
          <w:rFonts w:ascii="Calibri" w:hAnsi="Calibri" w:cs="Times New Roman"/>
          <w:b w:val="0"/>
          <w:color w:val="000000"/>
          <w:sz w:val="24"/>
          <w:szCs w:val="24"/>
          <w:lang w:bidi="ar-SA"/>
        </w:rPr>
        <w:t xml:space="preserve">design, management and </w:t>
      </w:r>
      <w:r w:rsidR="009F1D2A" w:rsidRPr="006325FB">
        <w:rPr>
          <w:rFonts w:ascii="Calibri" w:hAnsi="Calibri" w:cs="Times New Roman"/>
          <w:b w:val="0"/>
          <w:color w:val="000000"/>
          <w:sz w:val="24"/>
          <w:szCs w:val="24"/>
          <w:lang w:bidi="ar-SA"/>
        </w:rPr>
        <w:t>arrangements, achievements and results</w:t>
      </w:r>
      <w:r w:rsidRPr="006325FB">
        <w:rPr>
          <w:rFonts w:ascii="Calibri" w:hAnsi="Calibri" w:cs="Times New Roman"/>
          <w:b w:val="0"/>
          <w:color w:val="000000"/>
          <w:sz w:val="24"/>
          <w:szCs w:val="24"/>
          <w:lang w:bidi="ar-SA"/>
        </w:rPr>
        <w:t xml:space="preserve"> were determined. </w:t>
      </w:r>
      <w:r w:rsidR="002069CE" w:rsidRPr="006325FB">
        <w:rPr>
          <w:rFonts w:ascii="Calibri" w:hAnsi="Calibri" w:cs="Times New Roman"/>
          <w:b w:val="0"/>
          <w:color w:val="000000"/>
          <w:sz w:val="24"/>
          <w:szCs w:val="24"/>
          <w:lang w:bidi="ar-SA"/>
        </w:rPr>
        <w:t xml:space="preserve">The following </w:t>
      </w:r>
      <w:r w:rsidR="002069CE" w:rsidRPr="006325FB">
        <w:rPr>
          <w:rFonts w:ascii="Calibri" w:hAnsi="Calibri" w:cs="Times New Roman"/>
          <w:b w:val="0"/>
          <w:color w:val="000000"/>
          <w:sz w:val="24"/>
          <w:szCs w:val="24"/>
          <w:lang w:bidi="ar-SA"/>
        </w:rPr>
        <w:lastRenderedPageBreak/>
        <w:t xml:space="preserve">evaluation criteria have been selected to define the standards against which the </w:t>
      </w:r>
      <w:r w:rsidR="009F1D2A" w:rsidRPr="006325FB">
        <w:rPr>
          <w:rFonts w:ascii="Calibri" w:hAnsi="Calibri" w:cs="Times New Roman"/>
          <w:b w:val="0"/>
          <w:color w:val="000000"/>
          <w:sz w:val="24"/>
          <w:szCs w:val="24"/>
          <w:lang w:bidi="ar-SA"/>
        </w:rPr>
        <w:t xml:space="preserve">SSF- Malaria </w:t>
      </w:r>
      <w:r w:rsidR="002069CE" w:rsidRPr="006325FB">
        <w:rPr>
          <w:rFonts w:ascii="Calibri" w:hAnsi="Calibri" w:cs="Times New Roman"/>
          <w:b w:val="0"/>
          <w:color w:val="000000"/>
          <w:sz w:val="24"/>
          <w:szCs w:val="24"/>
          <w:lang w:bidi="ar-SA"/>
        </w:rPr>
        <w:t xml:space="preserve">could be assessed. Evaluation team applied relevance criterion to assess </w:t>
      </w:r>
      <w:r w:rsidR="00A17B6A">
        <w:rPr>
          <w:rFonts w:ascii="Calibri" w:hAnsi="Calibri" w:cs="Times New Roman"/>
          <w:b w:val="0"/>
          <w:color w:val="000000"/>
          <w:sz w:val="24"/>
          <w:szCs w:val="24"/>
          <w:lang w:bidi="ar-SA"/>
        </w:rPr>
        <w:t xml:space="preserve">the project concept and design. 7 </w:t>
      </w:r>
      <w:r w:rsidR="002E73A8">
        <w:rPr>
          <w:rFonts w:ascii="Calibri" w:hAnsi="Calibri" w:cs="Times New Roman"/>
          <w:b w:val="0"/>
          <w:color w:val="000000"/>
          <w:sz w:val="24"/>
          <w:szCs w:val="24"/>
          <w:lang w:bidi="ar-SA"/>
        </w:rPr>
        <w:t>criteria</w:t>
      </w:r>
      <w:r w:rsidR="00A17B6A">
        <w:rPr>
          <w:rFonts w:ascii="Calibri" w:hAnsi="Calibri" w:cs="Times New Roman"/>
          <w:b w:val="0"/>
          <w:color w:val="000000"/>
          <w:sz w:val="24"/>
          <w:szCs w:val="24"/>
          <w:lang w:bidi="ar-SA"/>
        </w:rPr>
        <w:t xml:space="preserve"> were used to assess project </w:t>
      </w:r>
      <w:r w:rsidR="00A17B6A" w:rsidRPr="006325FB">
        <w:rPr>
          <w:rFonts w:ascii="Calibri" w:hAnsi="Calibri" w:cs="Times New Roman"/>
          <w:b w:val="0"/>
          <w:color w:val="000000"/>
          <w:sz w:val="24"/>
          <w:szCs w:val="24"/>
          <w:lang w:bidi="ar-SA"/>
        </w:rPr>
        <w:t>management</w:t>
      </w:r>
      <w:r w:rsidR="002069CE" w:rsidRPr="006325FB">
        <w:rPr>
          <w:rFonts w:ascii="Calibri" w:hAnsi="Calibri" w:cs="Times New Roman"/>
          <w:b w:val="0"/>
          <w:color w:val="000000"/>
          <w:sz w:val="24"/>
          <w:szCs w:val="24"/>
          <w:lang w:bidi="ar-SA"/>
        </w:rPr>
        <w:t xml:space="preserve"> </w:t>
      </w:r>
      <w:r w:rsidR="00A17B6A">
        <w:rPr>
          <w:rFonts w:ascii="Calibri" w:hAnsi="Calibri" w:cs="Times New Roman"/>
          <w:b w:val="0"/>
          <w:color w:val="000000"/>
          <w:sz w:val="24"/>
          <w:szCs w:val="24"/>
          <w:lang w:bidi="ar-SA"/>
        </w:rPr>
        <w:t xml:space="preserve">arrangements. The efficiency, </w:t>
      </w:r>
      <w:r w:rsidR="002069CE" w:rsidRPr="006325FB">
        <w:rPr>
          <w:rFonts w:ascii="Calibri" w:hAnsi="Calibri" w:cs="Times New Roman"/>
          <w:b w:val="0"/>
          <w:color w:val="000000"/>
          <w:sz w:val="24"/>
          <w:szCs w:val="24"/>
          <w:lang w:bidi="ar-SA"/>
        </w:rPr>
        <w:t>effectiveness</w:t>
      </w:r>
      <w:r w:rsidR="00A17B6A">
        <w:rPr>
          <w:rFonts w:ascii="Calibri" w:hAnsi="Calibri" w:cs="Times New Roman"/>
          <w:b w:val="0"/>
          <w:color w:val="000000"/>
          <w:sz w:val="24"/>
          <w:szCs w:val="24"/>
          <w:lang w:bidi="ar-SA"/>
        </w:rPr>
        <w:t xml:space="preserve"> </w:t>
      </w:r>
      <w:r w:rsidR="00A17B6A" w:rsidRPr="006325FB">
        <w:rPr>
          <w:rFonts w:ascii="Calibri" w:hAnsi="Calibri" w:cs="Times New Roman"/>
          <w:b w:val="0"/>
          <w:color w:val="000000"/>
          <w:sz w:val="24"/>
          <w:szCs w:val="24"/>
          <w:lang w:bidi="ar-SA"/>
        </w:rPr>
        <w:t>criteria</w:t>
      </w:r>
      <w:r w:rsidR="002069CE" w:rsidRPr="006325FB">
        <w:rPr>
          <w:rFonts w:ascii="Calibri" w:hAnsi="Calibri" w:cs="Times New Roman"/>
          <w:b w:val="0"/>
          <w:color w:val="000000"/>
          <w:sz w:val="24"/>
          <w:szCs w:val="24"/>
          <w:lang w:bidi="ar-SA"/>
        </w:rPr>
        <w:t xml:space="preserve"> also were used to assess the project results and achievements. In addition, project </w:t>
      </w:r>
      <w:r w:rsidR="002E73A8" w:rsidRPr="006325FB">
        <w:rPr>
          <w:rFonts w:ascii="Calibri" w:hAnsi="Calibri" w:cs="Times New Roman"/>
          <w:b w:val="0"/>
          <w:color w:val="000000"/>
          <w:sz w:val="24"/>
          <w:szCs w:val="24"/>
          <w:lang w:bidi="ar-SA"/>
        </w:rPr>
        <w:t>impact,</w:t>
      </w:r>
      <w:r w:rsidR="002E73A8">
        <w:rPr>
          <w:rFonts w:ascii="Calibri" w:hAnsi="Calibri" w:cs="Times New Roman"/>
          <w:b w:val="0"/>
          <w:color w:val="000000"/>
          <w:sz w:val="24"/>
          <w:szCs w:val="24"/>
          <w:lang w:bidi="ar-SA"/>
        </w:rPr>
        <w:t xml:space="preserve"> sustainability </w:t>
      </w:r>
      <w:r w:rsidR="002069CE" w:rsidRPr="006325FB">
        <w:rPr>
          <w:rFonts w:ascii="Calibri" w:hAnsi="Calibri" w:cs="Times New Roman"/>
          <w:b w:val="0"/>
          <w:color w:val="000000"/>
          <w:sz w:val="24"/>
          <w:szCs w:val="24"/>
          <w:lang w:bidi="ar-SA"/>
        </w:rPr>
        <w:t>and catalytic role were assessed.  Below is the basic definition of the selected evaluation criteria:</w:t>
      </w:r>
    </w:p>
    <w:p w14:paraId="4E82318E" w14:textId="77777777" w:rsidR="002069CE" w:rsidRPr="006325FB" w:rsidRDefault="002069CE" w:rsidP="002069CE">
      <w:pPr>
        <w:tabs>
          <w:tab w:val="left" w:pos="7361"/>
        </w:tabs>
        <w:autoSpaceDE w:val="0"/>
        <w:autoSpaceDN w:val="0"/>
        <w:adjustRightInd w:val="0"/>
        <w:spacing w:after="0" w:line="240" w:lineRule="auto"/>
        <w:jc w:val="both"/>
        <w:rPr>
          <w:rFonts w:ascii="Calibri" w:hAnsi="Calibri" w:cs="Times New Roman"/>
          <w:b w:val="0"/>
          <w:bCs/>
          <w:color w:val="000000"/>
          <w:sz w:val="24"/>
          <w:szCs w:val="24"/>
          <w:lang w:bidi="ar-SA"/>
        </w:rPr>
      </w:pPr>
      <w:r w:rsidRPr="006325FB">
        <w:rPr>
          <w:rFonts w:ascii="Calibri" w:hAnsi="Calibri" w:cs="Times New Roman"/>
          <w:b w:val="0"/>
          <w:color w:val="000000"/>
          <w:sz w:val="24"/>
          <w:szCs w:val="24"/>
          <w:lang w:bidi="ar-SA"/>
        </w:rPr>
        <w:tab/>
      </w:r>
    </w:p>
    <w:p w14:paraId="73B3F8D6" w14:textId="77777777" w:rsidR="002069CE" w:rsidRPr="006325FB" w:rsidRDefault="002069CE" w:rsidP="002069CE">
      <w:pPr>
        <w:spacing w:line="240" w:lineRule="auto"/>
        <w:jc w:val="both"/>
        <w:rPr>
          <w:rFonts w:ascii="Calibri" w:hAnsi="Calibri" w:cs="Times New Roman"/>
          <w:b w:val="0"/>
          <w:bCs/>
          <w:sz w:val="24"/>
          <w:szCs w:val="24"/>
        </w:rPr>
      </w:pPr>
      <w:r w:rsidRPr="006325FB">
        <w:rPr>
          <w:rFonts w:ascii="Calibri" w:hAnsi="Calibri" w:cs="Times New Roman"/>
          <w:color w:val="000000"/>
          <w:sz w:val="24"/>
          <w:szCs w:val="24"/>
          <w:lang w:bidi="ar-SA"/>
        </w:rPr>
        <w:t>Relevance:</w:t>
      </w:r>
      <w:r w:rsidRPr="006325FB">
        <w:rPr>
          <w:rFonts w:ascii="Calibri" w:hAnsi="Calibri" w:cs="Times New Roman"/>
          <w:b w:val="0"/>
          <w:color w:val="000000"/>
          <w:sz w:val="24"/>
          <w:szCs w:val="24"/>
          <w:lang w:bidi="ar-SA"/>
        </w:rPr>
        <w:t xml:space="preserve"> </w:t>
      </w:r>
      <w:r w:rsidRPr="006325FB">
        <w:rPr>
          <w:rFonts w:ascii="Calibri" w:hAnsi="Calibri" w:cs="Times New Roman"/>
          <w:b w:val="0"/>
          <w:sz w:val="24"/>
          <w:szCs w:val="24"/>
        </w:rPr>
        <w:t xml:space="preserve">the extent to which a development initiative and its intended outputs or outcomes are consistent with the global, national and local policies and priorities and the needs of intended beneficiaries. </w:t>
      </w:r>
    </w:p>
    <w:p w14:paraId="5A5E2B4B" w14:textId="77777777" w:rsidR="002069CE" w:rsidRPr="006325FB" w:rsidRDefault="002069CE" w:rsidP="002069CE">
      <w:pPr>
        <w:spacing w:line="240" w:lineRule="auto"/>
        <w:jc w:val="both"/>
        <w:rPr>
          <w:rFonts w:ascii="Calibri" w:hAnsi="Calibri" w:cs="Times New Roman"/>
          <w:b w:val="0"/>
          <w:bCs/>
          <w:sz w:val="24"/>
          <w:szCs w:val="24"/>
        </w:rPr>
      </w:pPr>
      <w:r w:rsidRPr="006325FB">
        <w:rPr>
          <w:rFonts w:ascii="Calibri" w:hAnsi="Calibri" w:cs="Times New Roman"/>
          <w:sz w:val="24"/>
          <w:szCs w:val="24"/>
        </w:rPr>
        <w:t>Efficiency:</w:t>
      </w:r>
      <w:r w:rsidRPr="006325FB">
        <w:rPr>
          <w:rFonts w:ascii="Calibri" w:hAnsi="Calibri" w:cs="Times New Roman"/>
          <w:b w:val="0"/>
          <w:sz w:val="24"/>
          <w:szCs w:val="24"/>
        </w:rPr>
        <w:t xml:space="preserve"> how economically resources or inputs (such as funds, expertise and time) are converted to results. An initiative is efficient when it uses resources appropriately and economically to produce the desired outputs. Efficiency is important in ensuring that resources have been used appropriately and in highlighting more effective uses of resources.</w:t>
      </w:r>
    </w:p>
    <w:p w14:paraId="69AFB855" w14:textId="77777777" w:rsidR="002069CE" w:rsidRPr="006325FB" w:rsidRDefault="002069CE" w:rsidP="002069CE">
      <w:pPr>
        <w:spacing w:line="240" w:lineRule="auto"/>
        <w:jc w:val="both"/>
        <w:rPr>
          <w:rFonts w:ascii="Calibri" w:hAnsi="Calibri" w:cs="Times New Roman"/>
          <w:b w:val="0"/>
          <w:bCs/>
          <w:sz w:val="24"/>
          <w:szCs w:val="24"/>
        </w:rPr>
      </w:pPr>
      <w:r w:rsidRPr="006325FB">
        <w:rPr>
          <w:rFonts w:ascii="Calibri" w:hAnsi="Calibri" w:cs="Times New Roman"/>
          <w:sz w:val="24"/>
          <w:szCs w:val="24"/>
        </w:rPr>
        <w:t>Effectiveness:</w:t>
      </w:r>
      <w:r w:rsidRPr="006325FB">
        <w:rPr>
          <w:rFonts w:ascii="Calibri" w:hAnsi="Calibri" w:cs="Times New Roman"/>
          <w:b w:val="0"/>
          <w:sz w:val="24"/>
          <w:szCs w:val="24"/>
        </w:rPr>
        <w:t xml:space="preserve"> the extent to which the initiative’s intended results (outputs or outcomes) have been achieved or the extent to which progress toward outputs or outcomes has been achieved. </w:t>
      </w:r>
    </w:p>
    <w:p w14:paraId="153F77CA" w14:textId="77777777" w:rsidR="002069CE" w:rsidRPr="006325FB" w:rsidRDefault="002069CE" w:rsidP="002069CE">
      <w:pPr>
        <w:spacing w:line="240" w:lineRule="auto"/>
        <w:jc w:val="both"/>
        <w:rPr>
          <w:rFonts w:ascii="Calibri" w:hAnsi="Calibri" w:cs="Times New Roman"/>
          <w:b w:val="0"/>
          <w:bCs/>
          <w:sz w:val="24"/>
          <w:szCs w:val="24"/>
        </w:rPr>
      </w:pPr>
      <w:r w:rsidRPr="006325FB">
        <w:rPr>
          <w:rFonts w:ascii="Calibri" w:hAnsi="Calibri" w:cs="Times New Roman"/>
          <w:sz w:val="24"/>
          <w:szCs w:val="24"/>
        </w:rPr>
        <w:t>Sustainability:</w:t>
      </w:r>
      <w:r w:rsidRPr="006325FB">
        <w:rPr>
          <w:rFonts w:ascii="Calibri" w:hAnsi="Calibri" w:cs="Times New Roman"/>
          <w:b w:val="0"/>
          <w:sz w:val="24"/>
          <w:szCs w:val="24"/>
        </w:rPr>
        <w:t xml:space="preserve"> the extent to which benefits of initiatives continue after external development assistance has come to an end. Assessing sustainability involves evaluating the extent to which relevant social, economic, political, institutional and other conditions are present and, based on that assessment, making projections about the national capacity to maintain, manage and ensure the development results in the future.</w:t>
      </w:r>
    </w:p>
    <w:p w14:paraId="3EE32ADE" w14:textId="77777777" w:rsidR="002069CE" w:rsidRPr="006325FB" w:rsidRDefault="002069CE" w:rsidP="001D5D6D">
      <w:pPr>
        <w:autoSpaceDE w:val="0"/>
        <w:autoSpaceDN w:val="0"/>
        <w:adjustRightInd w:val="0"/>
        <w:spacing w:after="0" w:line="240" w:lineRule="auto"/>
        <w:jc w:val="both"/>
        <w:rPr>
          <w:rFonts w:ascii="Calibri" w:hAnsi="Calibri" w:cs="Times New Roman"/>
          <w:b w:val="0"/>
          <w:bCs/>
          <w:sz w:val="24"/>
          <w:szCs w:val="24"/>
        </w:rPr>
      </w:pPr>
      <w:r w:rsidRPr="006325FB">
        <w:rPr>
          <w:rFonts w:ascii="Calibri" w:hAnsi="Calibri" w:cs="Times New Roman"/>
          <w:color w:val="000000"/>
          <w:sz w:val="24"/>
          <w:szCs w:val="24"/>
          <w:lang w:bidi="ar-SA"/>
        </w:rPr>
        <w:t>Impact:</w:t>
      </w:r>
      <w:r w:rsidRPr="006325FB">
        <w:rPr>
          <w:rFonts w:ascii="Calibri" w:hAnsi="Calibri" w:cs="Times New Roman"/>
          <w:b w:val="0"/>
          <w:color w:val="000000"/>
          <w:sz w:val="24"/>
          <w:szCs w:val="24"/>
          <w:lang w:bidi="ar-SA"/>
        </w:rPr>
        <w:t xml:space="preserve"> </w:t>
      </w:r>
      <w:r w:rsidRPr="006325FB">
        <w:rPr>
          <w:rFonts w:ascii="Calibri" w:hAnsi="Calibri" w:cs="Times New Roman"/>
          <w:b w:val="0"/>
          <w:sz w:val="24"/>
          <w:szCs w:val="24"/>
        </w:rPr>
        <w:t xml:space="preserve">the long-term, cumulative effect of programs/interventions over time on what they ultimately aim to change, such as a change in </w:t>
      </w:r>
      <w:r w:rsidR="001D5D6D">
        <w:rPr>
          <w:rFonts w:ascii="Calibri" w:hAnsi="Calibri" w:cs="Times New Roman"/>
          <w:b w:val="0"/>
          <w:sz w:val="24"/>
          <w:szCs w:val="24"/>
        </w:rPr>
        <w:t>Malaria incidence and</w:t>
      </w:r>
      <w:r w:rsidRPr="006325FB">
        <w:rPr>
          <w:rFonts w:ascii="Calibri" w:hAnsi="Calibri" w:cs="Times New Roman"/>
          <w:b w:val="0"/>
          <w:sz w:val="24"/>
          <w:szCs w:val="24"/>
        </w:rPr>
        <w:t xml:space="preserve"> mortality</w:t>
      </w:r>
      <w:r w:rsidRPr="006325FB">
        <w:rPr>
          <w:rStyle w:val="FootnoteReference"/>
          <w:rFonts w:ascii="Calibri" w:hAnsi="Calibri" w:cs="Times New Roman"/>
          <w:b w:val="0"/>
          <w:sz w:val="24"/>
          <w:szCs w:val="24"/>
        </w:rPr>
        <w:footnoteReference w:id="5"/>
      </w:r>
      <w:r w:rsidRPr="006325FB">
        <w:rPr>
          <w:rFonts w:ascii="Calibri" w:hAnsi="Calibri" w:cs="Times New Roman"/>
          <w:b w:val="0"/>
          <w:sz w:val="24"/>
          <w:szCs w:val="24"/>
        </w:rPr>
        <w:t xml:space="preserve">. </w:t>
      </w:r>
    </w:p>
    <w:p w14:paraId="2BF0601D" w14:textId="77777777" w:rsidR="002069CE" w:rsidRPr="006325FB" w:rsidRDefault="002069CE" w:rsidP="002069CE">
      <w:pPr>
        <w:autoSpaceDE w:val="0"/>
        <w:autoSpaceDN w:val="0"/>
        <w:adjustRightInd w:val="0"/>
        <w:spacing w:after="0" w:line="240" w:lineRule="auto"/>
        <w:rPr>
          <w:rFonts w:ascii="Calibri" w:hAnsi="Calibri" w:cs="Times New Roman"/>
          <w:b w:val="0"/>
          <w:bCs/>
          <w:sz w:val="24"/>
          <w:szCs w:val="24"/>
        </w:rPr>
      </w:pPr>
    </w:p>
    <w:p w14:paraId="3FA40DBB" w14:textId="77777777" w:rsidR="002069CE" w:rsidRPr="006325FB" w:rsidRDefault="002069CE" w:rsidP="002069CE">
      <w:pPr>
        <w:autoSpaceDE w:val="0"/>
        <w:autoSpaceDN w:val="0"/>
        <w:adjustRightInd w:val="0"/>
        <w:spacing w:after="0" w:line="240" w:lineRule="auto"/>
        <w:rPr>
          <w:rFonts w:ascii="Calibri" w:hAnsi="Calibri" w:cs="Times New Roman"/>
          <w:b w:val="0"/>
          <w:color w:val="000000"/>
          <w:sz w:val="24"/>
          <w:szCs w:val="24"/>
          <w:lang w:bidi="ar-SA"/>
        </w:rPr>
      </w:pPr>
      <w:r w:rsidRPr="006325FB">
        <w:rPr>
          <w:rFonts w:ascii="Calibri" w:hAnsi="Calibri" w:cs="Times New Roman"/>
          <w:color w:val="000000"/>
          <w:sz w:val="24"/>
          <w:szCs w:val="24"/>
          <w:lang w:bidi="ar-SA"/>
        </w:rPr>
        <w:t xml:space="preserve">Catalytic role: </w:t>
      </w:r>
      <w:r w:rsidRPr="006325FB">
        <w:rPr>
          <w:rFonts w:ascii="Calibri" w:hAnsi="Calibri" w:cs="Times New Roman"/>
          <w:b w:val="0"/>
          <w:color w:val="000000"/>
          <w:sz w:val="24"/>
          <w:szCs w:val="24"/>
          <w:lang w:bidi="ar-SA"/>
        </w:rPr>
        <w:t>catalytic role means whether the project has exhibited scaling up (to regional and national levels), replication (outside of the project), demonstration, and/or production of a public good (lowest level of catalytic effect, such as new technologies and approaches)</w:t>
      </w:r>
      <w:r w:rsidRPr="006325FB">
        <w:rPr>
          <w:rStyle w:val="FootnoteReference"/>
          <w:rFonts w:ascii="Calibri" w:hAnsi="Calibri" w:cs="Times New Roman"/>
          <w:b w:val="0"/>
          <w:color w:val="000000"/>
          <w:sz w:val="24"/>
          <w:szCs w:val="24"/>
          <w:lang w:bidi="ar-SA"/>
        </w:rPr>
        <w:footnoteReference w:id="6"/>
      </w:r>
      <w:r w:rsidRPr="006325FB">
        <w:rPr>
          <w:rFonts w:ascii="Calibri" w:hAnsi="Calibri" w:cs="Times New Roman"/>
          <w:b w:val="0"/>
          <w:color w:val="000000"/>
          <w:sz w:val="24"/>
          <w:szCs w:val="24"/>
          <w:lang w:bidi="ar-SA"/>
        </w:rPr>
        <w:t xml:space="preserve">. </w:t>
      </w:r>
    </w:p>
    <w:p w14:paraId="13AF8691" w14:textId="77777777" w:rsidR="002069CE" w:rsidRPr="006325FB" w:rsidRDefault="002069CE" w:rsidP="002069CE">
      <w:pPr>
        <w:autoSpaceDE w:val="0"/>
        <w:autoSpaceDN w:val="0"/>
        <w:adjustRightInd w:val="0"/>
        <w:spacing w:after="0" w:line="240" w:lineRule="auto"/>
        <w:rPr>
          <w:rFonts w:ascii="Calibri" w:hAnsi="Calibri" w:cs="Times New Roman"/>
          <w:b w:val="0"/>
          <w:bCs/>
          <w:color w:val="000000"/>
          <w:sz w:val="24"/>
          <w:szCs w:val="24"/>
          <w:lang w:bidi="ar-SA"/>
        </w:rPr>
      </w:pPr>
    </w:p>
    <w:p w14:paraId="4FCA3507" w14:textId="77777777" w:rsidR="002069CE" w:rsidRPr="006325FB" w:rsidRDefault="002069CE" w:rsidP="00CC3FD0">
      <w:pPr>
        <w:pStyle w:val="Heading2"/>
        <w:numPr>
          <w:ilvl w:val="2"/>
          <w:numId w:val="13"/>
        </w:numPr>
        <w:shd w:val="clear" w:color="auto" w:fill="FFFFFF"/>
        <w:ind w:left="567"/>
        <w:rPr>
          <w:rFonts w:ascii="Calibri" w:hAnsi="Calibri"/>
          <w:b w:val="0"/>
          <w:bCs w:val="0"/>
          <w:sz w:val="24"/>
          <w:szCs w:val="24"/>
        </w:rPr>
      </w:pPr>
      <w:bookmarkStart w:id="74" w:name="_Toc399165386"/>
      <w:r w:rsidRPr="006325FB">
        <w:rPr>
          <w:rFonts w:ascii="Calibri" w:hAnsi="Calibri"/>
          <w:b w:val="0"/>
          <w:sz w:val="24"/>
          <w:szCs w:val="24"/>
        </w:rPr>
        <w:t xml:space="preserve"> </w:t>
      </w:r>
      <w:bookmarkStart w:id="75" w:name="_Toc505663561"/>
      <w:r w:rsidRPr="003E38DA">
        <w:rPr>
          <w:rFonts w:ascii="Calibri" w:hAnsi="Calibri"/>
          <w:b w:val="0"/>
          <w:bCs w:val="0"/>
          <w:sz w:val="24"/>
          <w:szCs w:val="24"/>
        </w:rPr>
        <w:t>Rating</w:t>
      </w:r>
      <w:bookmarkEnd w:id="74"/>
      <w:r w:rsidRPr="003E38DA">
        <w:rPr>
          <w:rFonts w:ascii="Calibri" w:hAnsi="Calibri"/>
          <w:b w:val="0"/>
          <w:bCs w:val="0"/>
          <w:sz w:val="24"/>
          <w:szCs w:val="24"/>
        </w:rPr>
        <w:t xml:space="preserve"> Mechanism</w:t>
      </w:r>
      <w:bookmarkEnd w:id="75"/>
    </w:p>
    <w:p w14:paraId="1B612AE8" w14:textId="77777777" w:rsidR="002069CE" w:rsidRDefault="00A17B6A" w:rsidP="003B6153">
      <w:pPr>
        <w:autoSpaceDE w:val="0"/>
        <w:autoSpaceDN w:val="0"/>
        <w:adjustRightInd w:val="0"/>
        <w:spacing w:after="0" w:line="240" w:lineRule="auto"/>
        <w:jc w:val="both"/>
        <w:rPr>
          <w:rFonts w:ascii="Calibri" w:hAnsi="Calibri" w:cs="Times New Roman"/>
          <w:b w:val="0"/>
          <w:color w:val="000000"/>
          <w:sz w:val="24"/>
          <w:szCs w:val="24"/>
          <w:lang w:bidi="ar-SA"/>
        </w:rPr>
      </w:pPr>
      <w:r>
        <w:rPr>
          <w:rFonts w:ascii="Calibri" w:hAnsi="Calibri" w:cs="Times New Roman"/>
          <w:b w:val="0"/>
          <w:color w:val="000000"/>
          <w:sz w:val="24"/>
          <w:szCs w:val="24"/>
          <w:lang w:bidi="ar-SA"/>
        </w:rPr>
        <w:t xml:space="preserve"> </w:t>
      </w:r>
      <w:r w:rsidR="00D14E53">
        <w:fldChar w:fldCharType="begin"/>
      </w:r>
      <w:r w:rsidR="00D14E53">
        <w:instrText xml:space="preserve"> REF _Ref500539200 \h  \* MERGEFORMAT </w:instrText>
      </w:r>
      <w:r w:rsidR="00D14E53">
        <w:fldChar w:fldCharType="separate"/>
      </w:r>
      <w:r w:rsidRPr="003B6153">
        <w:rPr>
          <w:rFonts w:ascii="Calibri" w:hAnsi="Calibri" w:cs="Times New Roman"/>
          <w:b w:val="0"/>
          <w:color w:val="000000"/>
          <w:sz w:val="24"/>
          <w:szCs w:val="24"/>
          <w:lang w:bidi="ar-SA"/>
        </w:rPr>
        <w:t>Table 4</w:t>
      </w:r>
      <w:r w:rsidR="00D14E53">
        <w:fldChar w:fldCharType="end"/>
      </w:r>
      <w:r w:rsidR="002069CE" w:rsidRPr="006325FB">
        <w:rPr>
          <w:rFonts w:ascii="Calibri" w:hAnsi="Calibri" w:cs="Times New Roman"/>
          <w:b w:val="0"/>
          <w:color w:val="000000"/>
          <w:sz w:val="24"/>
          <w:szCs w:val="24"/>
          <w:lang w:bidi="ar-SA"/>
        </w:rPr>
        <w:t xml:space="preserve"> </w:t>
      </w:r>
      <w:r w:rsidR="003B6153">
        <w:rPr>
          <w:rFonts w:ascii="Calibri" w:hAnsi="Calibri" w:cs="Times New Roman"/>
          <w:b w:val="0"/>
          <w:color w:val="000000"/>
          <w:sz w:val="24"/>
          <w:szCs w:val="24"/>
          <w:lang w:bidi="ar-SA"/>
        </w:rPr>
        <w:t xml:space="preserve">to </w:t>
      </w:r>
      <w:r w:rsidR="00D14E53">
        <w:fldChar w:fldCharType="begin"/>
      </w:r>
      <w:r w:rsidR="00D14E53">
        <w:instrText xml:space="preserve"> REF _Ref500539362 \h  \* MERGEFORMAT </w:instrText>
      </w:r>
      <w:r w:rsidR="00D14E53">
        <w:fldChar w:fldCharType="separate"/>
      </w:r>
      <w:r w:rsidR="003B6153" w:rsidRPr="003B6153">
        <w:rPr>
          <w:rFonts w:ascii="Calibri" w:hAnsi="Calibri" w:cs="Times New Roman"/>
          <w:b w:val="0"/>
          <w:color w:val="000000"/>
          <w:sz w:val="24"/>
          <w:szCs w:val="24"/>
          <w:lang w:bidi="ar-SA"/>
        </w:rPr>
        <w:t xml:space="preserve"> 7</w:t>
      </w:r>
      <w:r w:rsidR="00D14E53">
        <w:fldChar w:fldCharType="end"/>
      </w:r>
      <w:r w:rsidR="003B6153">
        <w:rPr>
          <w:rFonts w:ascii="Calibri" w:hAnsi="Calibri" w:cs="Times New Roman"/>
          <w:b w:val="0"/>
          <w:color w:val="000000"/>
          <w:sz w:val="24"/>
          <w:szCs w:val="24"/>
          <w:lang w:bidi="ar-SA"/>
        </w:rPr>
        <w:t xml:space="preserve"> </w:t>
      </w:r>
      <w:r w:rsidR="002069CE" w:rsidRPr="006325FB">
        <w:rPr>
          <w:rFonts w:ascii="Calibri" w:hAnsi="Calibri" w:cs="Times New Roman"/>
          <w:b w:val="0"/>
          <w:color w:val="000000"/>
          <w:sz w:val="24"/>
          <w:szCs w:val="24"/>
          <w:lang w:bidi="ar-SA"/>
        </w:rPr>
        <w:t>indicate the rating mechanism used for the purpose of this evaluation</w:t>
      </w:r>
      <w:r w:rsidR="003B6153">
        <w:rPr>
          <w:rFonts w:ascii="Calibri" w:hAnsi="Calibri" w:cs="Times New Roman"/>
          <w:b w:val="0"/>
          <w:color w:val="000000"/>
          <w:sz w:val="24"/>
          <w:szCs w:val="24"/>
          <w:lang w:bidi="ar-SA"/>
        </w:rPr>
        <w:t>:</w:t>
      </w:r>
    </w:p>
    <w:p w14:paraId="79B7C631" w14:textId="77777777" w:rsidR="003B6153" w:rsidRPr="006325FB" w:rsidRDefault="003B6153" w:rsidP="003B6153">
      <w:pPr>
        <w:autoSpaceDE w:val="0"/>
        <w:autoSpaceDN w:val="0"/>
        <w:adjustRightInd w:val="0"/>
        <w:spacing w:after="0" w:line="240" w:lineRule="auto"/>
        <w:jc w:val="both"/>
        <w:rPr>
          <w:rFonts w:ascii="Calibri" w:hAnsi="Calibri" w:cs="Times New Roman"/>
          <w:b w:val="0"/>
          <w:bCs/>
          <w:color w:val="000000"/>
          <w:sz w:val="24"/>
          <w:szCs w:val="24"/>
          <w:lang w:bidi="ar-SA"/>
        </w:rPr>
      </w:pPr>
    </w:p>
    <w:p w14:paraId="1A3B43AF" w14:textId="77777777" w:rsidR="002069CE" w:rsidRPr="00AF1EDF" w:rsidRDefault="00AF1EDF" w:rsidP="008D4171">
      <w:pPr>
        <w:pStyle w:val="Caption"/>
      </w:pPr>
      <w:bookmarkStart w:id="76" w:name="_Ref500539200"/>
      <w:r>
        <w:t xml:space="preserve">Table </w:t>
      </w:r>
      <w:fldSimple w:instr=" SEQ Table \* ARABIC ">
        <w:r w:rsidR="008D4171">
          <w:rPr>
            <w:noProof/>
          </w:rPr>
          <w:t>4</w:t>
        </w:r>
      </w:fldSimple>
      <w:bookmarkEnd w:id="76"/>
      <w:r w:rsidR="002069CE" w:rsidRPr="00AF1EDF">
        <w:t xml:space="preserve">Rating for </w:t>
      </w:r>
      <w:r w:rsidR="001C5E42" w:rsidRPr="00AF1EDF">
        <w:t>SSF malaria project</w:t>
      </w:r>
      <w:r w:rsidR="002069CE" w:rsidRPr="00AF1EDF">
        <w:t xml:space="preserve"> </w:t>
      </w:r>
      <w:r w:rsidR="008D4171">
        <w:t>concept and design</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95"/>
      </w:tblGrid>
      <w:tr w:rsidR="002069CE" w:rsidRPr="00207F04" w14:paraId="009BAB7D" w14:textId="77777777" w:rsidTr="00D230B9">
        <w:tc>
          <w:tcPr>
            <w:tcW w:w="2835" w:type="dxa"/>
            <w:shd w:val="clear" w:color="auto" w:fill="auto"/>
          </w:tcPr>
          <w:p w14:paraId="6EA04A0B"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Rating scale</w:t>
            </w:r>
          </w:p>
        </w:tc>
        <w:tc>
          <w:tcPr>
            <w:tcW w:w="6095" w:type="dxa"/>
            <w:shd w:val="clear" w:color="auto" w:fill="auto"/>
          </w:tcPr>
          <w:p w14:paraId="16456E0D"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Description</w:t>
            </w:r>
          </w:p>
        </w:tc>
      </w:tr>
      <w:tr w:rsidR="002069CE" w:rsidRPr="00207F04" w14:paraId="2E181593" w14:textId="77777777" w:rsidTr="00D230B9">
        <w:tc>
          <w:tcPr>
            <w:tcW w:w="2835" w:type="dxa"/>
            <w:shd w:val="clear" w:color="auto" w:fill="auto"/>
          </w:tcPr>
          <w:p w14:paraId="6F0E87D0"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Highly relevant (HR)</w:t>
            </w:r>
          </w:p>
        </w:tc>
        <w:tc>
          <w:tcPr>
            <w:tcW w:w="6095" w:type="dxa"/>
            <w:shd w:val="clear" w:color="auto" w:fill="auto"/>
          </w:tcPr>
          <w:p w14:paraId="1B7D399E"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(objectives, activities and services) is significantly relevant and coherent.</w:t>
            </w:r>
          </w:p>
        </w:tc>
      </w:tr>
      <w:tr w:rsidR="002069CE" w:rsidRPr="00207F04" w14:paraId="082B683E" w14:textId="77777777" w:rsidTr="00D230B9">
        <w:tc>
          <w:tcPr>
            <w:tcW w:w="2835" w:type="dxa"/>
            <w:shd w:val="clear" w:color="auto" w:fill="auto"/>
          </w:tcPr>
          <w:p w14:paraId="6D008490"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relevant (MR)</w:t>
            </w:r>
          </w:p>
        </w:tc>
        <w:tc>
          <w:tcPr>
            <w:tcW w:w="6095" w:type="dxa"/>
            <w:shd w:val="clear" w:color="auto" w:fill="auto"/>
          </w:tcPr>
          <w:p w14:paraId="47EA7230"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(objectives, activities and services) are somehow relevant and coherent.</w:t>
            </w:r>
          </w:p>
        </w:tc>
      </w:tr>
      <w:tr w:rsidR="002069CE" w:rsidRPr="00207F04" w14:paraId="324C7AB5" w14:textId="77777777" w:rsidTr="00D230B9">
        <w:tc>
          <w:tcPr>
            <w:tcW w:w="2835" w:type="dxa"/>
            <w:shd w:val="clear" w:color="auto" w:fill="auto"/>
          </w:tcPr>
          <w:p w14:paraId="044ACCF9"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Irrelevant (I) </w:t>
            </w:r>
          </w:p>
        </w:tc>
        <w:tc>
          <w:tcPr>
            <w:tcW w:w="6095" w:type="dxa"/>
            <w:shd w:val="clear" w:color="auto" w:fill="auto"/>
          </w:tcPr>
          <w:p w14:paraId="44A613A5"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(objectives, activities and services) is significantly irrelevant.</w:t>
            </w:r>
          </w:p>
        </w:tc>
      </w:tr>
    </w:tbl>
    <w:p w14:paraId="3B0C3C75" w14:textId="77777777" w:rsidR="002069CE" w:rsidRPr="006325FB" w:rsidRDefault="002069CE" w:rsidP="002069CE">
      <w:pPr>
        <w:autoSpaceDE w:val="0"/>
        <w:autoSpaceDN w:val="0"/>
        <w:adjustRightInd w:val="0"/>
        <w:spacing w:after="0" w:line="240" w:lineRule="auto"/>
        <w:rPr>
          <w:rFonts w:ascii="Calibri" w:hAnsi="Calibri" w:cs="Times New Roman"/>
          <w:b w:val="0"/>
          <w:bCs/>
          <w:color w:val="000000"/>
          <w:sz w:val="24"/>
          <w:szCs w:val="24"/>
          <w:lang w:bidi="ar-SA"/>
        </w:rPr>
      </w:pPr>
    </w:p>
    <w:p w14:paraId="5F783203" w14:textId="36575144" w:rsidR="008D4171" w:rsidRPr="00AF1EDF" w:rsidRDefault="008D4171" w:rsidP="008D4171">
      <w:pPr>
        <w:pStyle w:val="Caption"/>
      </w:pPr>
      <w:r>
        <w:t xml:space="preserve">Table </w:t>
      </w:r>
      <w:fldSimple w:instr=" SEQ Table \* ARABIC ">
        <w:r>
          <w:rPr>
            <w:noProof/>
          </w:rPr>
          <w:t>5</w:t>
        </w:r>
      </w:fldSimple>
      <w:r w:rsidRPr="00AF1EDF">
        <w:t xml:space="preserve">: Rating for SSF malaria project </w:t>
      </w:r>
      <w:r w:rsidR="002560F2">
        <w:t xml:space="preserve">management </w:t>
      </w:r>
      <w:r>
        <w:t xml:space="preserve"> arrangements</w:t>
      </w:r>
      <w:r w:rsidRPr="00AF1EDF">
        <w:t xml:space="preserve"> </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95"/>
      </w:tblGrid>
      <w:tr w:rsidR="008D4171" w:rsidRPr="00207F04" w14:paraId="0BDE3D42" w14:textId="77777777" w:rsidTr="00DC1DD3">
        <w:tc>
          <w:tcPr>
            <w:tcW w:w="2835" w:type="dxa"/>
            <w:shd w:val="clear" w:color="auto" w:fill="auto"/>
          </w:tcPr>
          <w:p w14:paraId="2123914E"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Rating scale</w:t>
            </w:r>
          </w:p>
        </w:tc>
        <w:tc>
          <w:tcPr>
            <w:tcW w:w="6095" w:type="dxa"/>
            <w:shd w:val="clear" w:color="auto" w:fill="auto"/>
          </w:tcPr>
          <w:p w14:paraId="6C8A2C9C"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Description</w:t>
            </w:r>
          </w:p>
        </w:tc>
      </w:tr>
      <w:tr w:rsidR="008D4171" w:rsidRPr="00207F04" w14:paraId="552E404C" w14:textId="77777777" w:rsidTr="00DC1DD3">
        <w:tc>
          <w:tcPr>
            <w:tcW w:w="2835" w:type="dxa"/>
            <w:shd w:val="clear" w:color="auto" w:fill="auto"/>
          </w:tcPr>
          <w:p w14:paraId="67E0C5B2"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Highly satisfactory (HS)</w:t>
            </w:r>
          </w:p>
        </w:tc>
        <w:tc>
          <w:tcPr>
            <w:tcW w:w="6095" w:type="dxa"/>
            <w:shd w:val="clear" w:color="auto" w:fill="auto"/>
          </w:tcPr>
          <w:p w14:paraId="350D2AC3" w14:textId="02DB4951" w:rsidR="008D4171" w:rsidRPr="00207F04" w:rsidRDefault="008D4171" w:rsidP="008D4171">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no shortcomings </w:t>
            </w:r>
            <w:r w:rsidR="002E73A8" w:rsidRPr="00207F04">
              <w:rPr>
                <w:rFonts w:ascii="Calibri" w:hAnsi="Calibri" w:cs="Times New Roman"/>
                <w:b w:val="0"/>
                <w:color w:val="000000"/>
                <w:sz w:val="20"/>
                <w:szCs w:val="20"/>
                <w:lang w:bidi="ar-SA"/>
              </w:rPr>
              <w:t>in its</w:t>
            </w:r>
            <w:r w:rsidRPr="00207F04">
              <w:rPr>
                <w:rFonts w:ascii="Calibri" w:hAnsi="Calibri" w:cs="Times New Roman"/>
                <w:b w:val="0"/>
                <w:color w:val="000000"/>
                <w:sz w:val="20"/>
                <w:szCs w:val="20"/>
                <w:lang w:bidi="ar-SA"/>
              </w:rPr>
              <w:t xml:space="preserve"> </w:t>
            </w:r>
            <w:r w:rsidR="002560F2">
              <w:rPr>
                <w:rFonts w:ascii="Calibri" w:hAnsi="Calibri" w:cs="Times New Roman"/>
                <w:b w:val="0"/>
                <w:color w:val="000000"/>
                <w:sz w:val="20"/>
                <w:szCs w:val="20"/>
                <w:lang w:bidi="ar-SA"/>
              </w:rPr>
              <w:t>management arrangements</w:t>
            </w:r>
            <w:r>
              <w:rPr>
                <w:rFonts w:ascii="Calibri" w:hAnsi="Calibri" w:cs="Times New Roman"/>
                <w:b w:val="0"/>
                <w:color w:val="000000"/>
                <w:sz w:val="20"/>
                <w:szCs w:val="20"/>
                <w:lang w:bidi="ar-SA"/>
              </w:rPr>
              <w:t xml:space="preserve"> in terms of 7 selected criteria.</w:t>
            </w:r>
            <w:r w:rsidRPr="00207F04">
              <w:rPr>
                <w:rFonts w:ascii="Calibri" w:hAnsi="Calibri" w:cs="Times New Roman"/>
                <w:b w:val="0"/>
                <w:color w:val="000000"/>
                <w:sz w:val="20"/>
                <w:szCs w:val="20"/>
                <w:lang w:bidi="ar-SA"/>
              </w:rPr>
              <w:t xml:space="preserve"> </w:t>
            </w:r>
          </w:p>
        </w:tc>
      </w:tr>
      <w:tr w:rsidR="008D4171" w:rsidRPr="00207F04" w14:paraId="24919BD9" w14:textId="77777777" w:rsidTr="00DC1DD3">
        <w:tc>
          <w:tcPr>
            <w:tcW w:w="2835" w:type="dxa"/>
            <w:shd w:val="clear" w:color="auto" w:fill="auto"/>
          </w:tcPr>
          <w:p w14:paraId="6A658C0F"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Satisfactory (S)</w:t>
            </w:r>
          </w:p>
        </w:tc>
        <w:tc>
          <w:tcPr>
            <w:tcW w:w="6095" w:type="dxa"/>
            <w:shd w:val="clear" w:color="auto" w:fill="auto"/>
          </w:tcPr>
          <w:p w14:paraId="54BAFD3B" w14:textId="298221BD" w:rsidR="008D4171" w:rsidRPr="00207F04" w:rsidRDefault="008D4171" w:rsidP="008D4171">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w:t>
            </w:r>
            <w:r>
              <w:rPr>
                <w:rFonts w:ascii="Calibri" w:hAnsi="Calibri" w:cs="Times New Roman"/>
                <w:b w:val="0"/>
                <w:color w:val="000000"/>
                <w:sz w:val="20"/>
                <w:szCs w:val="20"/>
                <w:lang w:bidi="ar-SA"/>
              </w:rPr>
              <w:t>minor</w:t>
            </w:r>
            <w:r w:rsidRPr="00207F04">
              <w:rPr>
                <w:rFonts w:ascii="Calibri" w:hAnsi="Calibri" w:cs="Times New Roman"/>
                <w:b w:val="0"/>
                <w:color w:val="000000"/>
                <w:sz w:val="20"/>
                <w:szCs w:val="20"/>
                <w:lang w:bidi="ar-SA"/>
              </w:rPr>
              <w:t xml:space="preserve"> shortcomings in  its </w:t>
            </w:r>
            <w:r w:rsidR="002560F2">
              <w:rPr>
                <w:rFonts w:ascii="Calibri" w:hAnsi="Calibri" w:cs="Times New Roman"/>
                <w:b w:val="0"/>
                <w:color w:val="000000"/>
                <w:sz w:val="20"/>
                <w:szCs w:val="20"/>
                <w:lang w:bidi="ar-SA"/>
              </w:rPr>
              <w:t xml:space="preserve">management </w:t>
            </w:r>
            <w:r>
              <w:rPr>
                <w:rFonts w:ascii="Calibri" w:hAnsi="Calibri" w:cs="Times New Roman"/>
                <w:b w:val="0"/>
                <w:color w:val="000000"/>
                <w:sz w:val="20"/>
                <w:szCs w:val="20"/>
                <w:lang w:bidi="ar-SA"/>
              </w:rPr>
              <w:t xml:space="preserve"> arrangements in terms of 7 selected criteria.</w:t>
            </w:r>
          </w:p>
        </w:tc>
      </w:tr>
      <w:tr w:rsidR="008D4171" w:rsidRPr="00207F04" w14:paraId="0280833B" w14:textId="77777777" w:rsidTr="00DC1DD3">
        <w:tc>
          <w:tcPr>
            <w:tcW w:w="2835" w:type="dxa"/>
            <w:shd w:val="clear" w:color="auto" w:fill="auto"/>
          </w:tcPr>
          <w:p w14:paraId="01149E64"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satisfactory (MS</w:t>
            </w:r>
          </w:p>
        </w:tc>
        <w:tc>
          <w:tcPr>
            <w:tcW w:w="6095" w:type="dxa"/>
            <w:shd w:val="clear" w:color="auto" w:fill="auto"/>
          </w:tcPr>
          <w:p w14:paraId="0F0D0B8B" w14:textId="47652DB8" w:rsidR="008D4171" w:rsidRPr="00207F04" w:rsidRDefault="008D4171" w:rsidP="008D4171">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w:t>
            </w:r>
            <w:r>
              <w:rPr>
                <w:rFonts w:ascii="Calibri" w:hAnsi="Calibri" w:cs="Times New Roman"/>
                <w:b w:val="0"/>
                <w:color w:val="000000"/>
                <w:sz w:val="20"/>
                <w:szCs w:val="20"/>
                <w:lang w:bidi="ar-SA"/>
              </w:rPr>
              <w:t>moderate</w:t>
            </w:r>
            <w:r w:rsidRPr="00207F04">
              <w:rPr>
                <w:rFonts w:ascii="Calibri" w:hAnsi="Calibri" w:cs="Times New Roman"/>
                <w:b w:val="0"/>
                <w:color w:val="000000"/>
                <w:sz w:val="20"/>
                <w:szCs w:val="20"/>
                <w:lang w:bidi="ar-SA"/>
              </w:rPr>
              <w:t xml:space="preserve"> shortcomings in  its </w:t>
            </w:r>
            <w:r w:rsidR="002560F2">
              <w:rPr>
                <w:rFonts w:ascii="Calibri" w:hAnsi="Calibri" w:cs="Times New Roman"/>
                <w:b w:val="0"/>
                <w:color w:val="000000"/>
                <w:sz w:val="20"/>
                <w:szCs w:val="20"/>
                <w:lang w:bidi="ar-SA"/>
              </w:rPr>
              <w:t xml:space="preserve">management </w:t>
            </w:r>
            <w:r>
              <w:rPr>
                <w:rFonts w:ascii="Calibri" w:hAnsi="Calibri" w:cs="Times New Roman"/>
                <w:b w:val="0"/>
                <w:color w:val="000000"/>
                <w:sz w:val="20"/>
                <w:szCs w:val="20"/>
                <w:lang w:bidi="ar-SA"/>
              </w:rPr>
              <w:t xml:space="preserve"> arrangements in terms of 7 selected criteria.</w:t>
            </w:r>
          </w:p>
        </w:tc>
      </w:tr>
      <w:tr w:rsidR="008D4171" w:rsidRPr="00207F04" w14:paraId="31AE518C" w14:textId="77777777" w:rsidTr="00DC1DD3">
        <w:tc>
          <w:tcPr>
            <w:tcW w:w="2835" w:type="dxa"/>
            <w:shd w:val="clear" w:color="auto" w:fill="auto"/>
          </w:tcPr>
          <w:p w14:paraId="17372219"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unsatisfactory (MU)</w:t>
            </w:r>
          </w:p>
        </w:tc>
        <w:tc>
          <w:tcPr>
            <w:tcW w:w="6095" w:type="dxa"/>
            <w:shd w:val="clear" w:color="auto" w:fill="auto"/>
          </w:tcPr>
          <w:p w14:paraId="3923E8FF" w14:textId="6E9AC2BC" w:rsidR="008D4171" w:rsidRPr="00207F04" w:rsidRDefault="008D4171" w:rsidP="008D4171">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w:t>
            </w:r>
            <w:r>
              <w:rPr>
                <w:rFonts w:ascii="Calibri" w:hAnsi="Calibri" w:cs="Times New Roman"/>
                <w:b w:val="0"/>
                <w:color w:val="000000"/>
                <w:sz w:val="20"/>
                <w:szCs w:val="20"/>
                <w:lang w:bidi="ar-SA"/>
              </w:rPr>
              <w:t>significant</w:t>
            </w:r>
            <w:r w:rsidRPr="00207F04">
              <w:rPr>
                <w:rFonts w:ascii="Calibri" w:hAnsi="Calibri" w:cs="Times New Roman"/>
                <w:b w:val="0"/>
                <w:color w:val="000000"/>
                <w:sz w:val="20"/>
                <w:szCs w:val="20"/>
                <w:lang w:bidi="ar-SA"/>
              </w:rPr>
              <w:t xml:space="preserve"> shortcomings in  its </w:t>
            </w:r>
            <w:r w:rsidR="002560F2">
              <w:rPr>
                <w:rFonts w:ascii="Calibri" w:hAnsi="Calibri" w:cs="Times New Roman"/>
                <w:b w:val="0"/>
                <w:color w:val="000000"/>
                <w:sz w:val="20"/>
                <w:szCs w:val="20"/>
                <w:lang w:bidi="ar-SA"/>
              </w:rPr>
              <w:t xml:space="preserve">management </w:t>
            </w:r>
            <w:r>
              <w:rPr>
                <w:rFonts w:ascii="Calibri" w:hAnsi="Calibri" w:cs="Times New Roman"/>
                <w:b w:val="0"/>
                <w:color w:val="000000"/>
                <w:sz w:val="20"/>
                <w:szCs w:val="20"/>
                <w:lang w:bidi="ar-SA"/>
              </w:rPr>
              <w:t>arrangements in terms of 7 selected criteria.</w:t>
            </w:r>
            <w:r w:rsidRPr="00207F04">
              <w:rPr>
                <w:rFonts w:ascii="Calibri" w:hAnsi="Calibri" w:cs="Times New Roman"/>
                <w:b w:val="0"/>
                <w:color w:val="000000"/>
                <w:sz w:val="20"/>
                <w:szCs w:val="20"/>
                <w:lang w:bidi="ar-SA"/>
              </w:rPr>
              <w:t>.</w:t>
            </w:r>
          </w:p>
        </w:tc>
      </w:tr>
      <w:tr w:rsidR="008D4171" w:rsidRPr="00207F04" w14:paraId="6E52802B" w14:textId="77777777" w:rsidTr="00DC1DD3">
        <w:tc>
          <w:tcPr>
            <w:tcW w:w="2835" w:type="dxa"/>
            <w:shd w:val="clear" w:color="auto" w:fill="auto"/>
          </w:tcPr>
          <w:p w14:paraId="077B2DFF" w14:textId="77777777" w:rsidR="008D4171" w:rsidRPr="00207F04" w:rsidRDefault="008D4171" w:rsidP="00DC1DD3">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Unsatisfactory (U)</w:t>
            </w:r>
          </w:p>
        </w:tc>
        <w:tc>
          <w:tcPr>
            <w:tcW w:w="6095" w:type="dxa"/>
            <w:shd w:val="clear" w:color="auto" w:fill="auto"/>
          </w:tcPr>
          <w:p w14:paraId="1BA043B7" w14:textId="4186898D" w:rsidR="008D4171" w:rsidRPr="00207F04" w:rsidRDefault="008D4171" w:rsidP="008D4171">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w:t>
            </w:r>
            <w:r>
              <w:rPr>
                <w:rFonts w:ascii="Calibri" w:hAnsi="Calibri" w:cs="Times New Roman"/>
                <w:b w:val="0"/>
                <w:color w:val="000000"/>
                <w:sz w:val="20"/>
                <w:szCs w:val="20"/>
                <w:lang w:bidi="ar-SA"/>
              </w:rPr>
              <w:t>major</w:t>
            </w:r>
            <w:r w:rsidRPr="00207F04">
              <w:rPr>
                <w:rFonts w:ascii="Calibri" w:hAnsi="Calibri" w:cs="Times New Roman"/>
                <w:b w:val="0"/>
                <w:color w:val="000000"/>
                <w:sz w:val="20"/>
                <w:szCs w:val="20"/>
                <w:lang w:bidi="ar-SA"/>
              </w:rPr>
              <w:t xml:space="preserve"> shortcomings in  its </w:t>
            </w:r>
            <w:r w:rsidR="002560F2">
              <w:rPr>
                <w:rFonts w:ascii="Calibri" w:hAnsi="Calibri" w:cs="Times New Roman"/>
                <w:b w:val="0"/>
                <w:color w:val="000000"/>
                <w:sz w:val="20"/>
                <w:szCs w:val="20"/>
                <w:lang w:bidi="ar-SA"/>
              </w:rPr>
              <w:t xml:space="preserve">management </w:t>
            </w:r>
            <w:r>
              <w:rPr>
                <w:rFonts w:ascii="Calibri" w:hAnsi="Calibri" w:cs="Times New Roman"/>
                <w:b w:val="0"/>
                <w:color w:val="000000"/>
                <w:sz w:val="20"/>
                <w:szCs w:val="20"/>
                <w:lang w:bidi="ar-SA"/>
              </w:rPr>
              <w:t xml:space="preserve"> arrangements in terms of 7 selected criteria.</w:t>
            </w:r>
          </w:p>
        </w:tc>
      </w:tr>
    </w:tbl>
    <w:p w14:paraId="6E0BF6C4" w14:textId="77777777" w:rsidR="008D4171" w:rsidRDefault="008D4171" w:rsidP="00AF1EDF">
      <w:pPr>
        <w:pStyle w:val="Caption"/>
      </w:pPr>
    </w:p>
    <w:p w14:paraId="5C06B4DD" w14:textId="77777777" w:rsidR="008D4171" w:rsidRDefault="008D4171" w:rsidP="00AF1EDF">
      <w:pPr>
        <w:pStyle w:val="Caption"/>
      </w:pPr>
    </w:p>
    <w:p w14:paraId="08555F46" w14:textId="77777777" w:rsidR="002069CE" w:rsidRPr="00AF1EDF" w:rsidRDefault="00AF1EDF" w:rsidP="002E73A8">
      <w:pPr>
        <w:pStyle w:val="Caption"/>
      </w:pPr>
      <w:r>
        <w:t xml:space="preserve">Table </w:t>
      </w:r>
      <w:fldSimple w:instr=" SEQ Table \* ARABIC ">
        <w:r w:rsidR="008D4171">
          <w:rPr>
            <w:noProof/>
          </w:rPr>
          <w:t>6</w:t>
        </w:r>
      </w:fldSimple>
      <w:r w:rsidR="002069CE" w:rsidRPr="00AF1EDF">
        <w:t xml:space="preserve">: Rating for </w:t>
      </w:r>
      <w:r w:rsidR="001C5E42" w:rsidRPr="00AF1EDF">
        <w:t>SSF malaria project</w:t>
      </w:r>
      <w:r w:rsidR="002069CE" w:rsidRPr="00AF1EDF">
        <w:t xml:space="preserve"> </w:t>
      </w:r>
      <w:r w:rsidR="002E73A8">
        <w:t xml:space="preserve">progress and achievements </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95"/>
      </w:tblGrid>
      <w:tr w:rsidR="002069CE" w:rsidRPr="00207F04" w14:paraId="28B630BE" w14:textId="77777777" w:rsidTr="00D230B9">
        <w:tc>
          <w:tcPr>
            <w:tcW w:w="2835" w:type="dxa"/>
            <w:shd w:val="clear" w:color="auto" w:fill="auto"/>
          </w:tcPr>
          <w:p w14:paraId="4E34C3DD"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Rating scale</w:t>
            </w:r>
          </w:p>
        </w:tc>
        <w:tc>
          <w:tcPr>
            <w:tcW w:w="6095" w:type="dxa"/>
            <w:shd w:val="clear" w:color="auto" w:fill="auto"/>
          </w:tcPr>
          <w:p w14:paraId="594AE168"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Description</w:t>
            </w:r>
          </w:p>
        </w:tc>
      </w:tr>
      <w:tr w:rsidR="002069CE" w:rsidRPr="00207F04" w14:paraId="650A8DDB" w14:textId="77777777" w:rsidTr="00D230B9">
        <w:tc>
          <w:tcPr>
            <w:tcW w:w="2835" w:type="dxa"/>
            <w:shd w:val="clear" w:color="auto" w:fill="auto"/>
          </w:tcPr>
          <w:p w14:paraId="7078BA51"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Highly satisfactory (HS)</w:t>
            </w:r>
          </w:p>
        </w:tc>
        <w:tc>
          <w:tcPr>
            <w:tcW w:w="6095" w:type="dxa"/>
            <w:shd w:val="clear" w:color="auto" w:fill="auto"/>
          </w:tcPr>
          <w:p w14:paraId="6290B8B3" w14:textId="77777777" w:rsidR="002069CE" w:rsidRPr="00207F04" w:rsidRDefault="002069CE" w:rsidP="009F1D2A">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The project had no shortcomings in the achievement of its objectives in terms of efficiency and </w:t>
            </w:r>
            <w:r w:rsidR="009F1D2A" w:rsidRPr="00207F04">
              <w:rPr>
                <w:rFonts w:ascii="Calibri" w:hAnsi="Calibri" w:cs="Times New Roman"/>
                <w:b w:val="0"/>
                <w:color w:val="000000"/>
                <w:sz w:val="20"/>
                <w:szCs w:val="20"/>
                <w:lang w:bidi="ar-SA"/>
              </w:rPr>
              <w:t>effectiveness.</w:t>
            </w:r>
            <w:r w:rsidRPr="00207F04">
              <w:rPr>
                <w:rFonts w:ascii="Calibri" w:hAnsi="Calibri" w:cs="Times New Roman"/>
                <w:b w:val="0"/>
                <w:color w:val="000000"/>
                <w:sz w:val="20"/>
                <w:szCs w:val="20"/>
                <w:lang w:bidi="ar-SA"/>
              </w:rPr>
              <w:t xml:space="preserve"> </w:t>
            </w:r>
          </w:p>
        </w:tc>
      </w:tr>
      <w:tr w:rsidR="002069CE" w:rsidRPr="00207F04" w14:paraId="7DEEDC44" w14:textId="77777777" w:rsidTr="00D230B9">
        <w:tc>
          <w:tcPr>
            <w:tcW w:w="2835" w:type="dxa"/>
            <w:shd w:val="clear" w:color="auto" w:fill="auto"/>
          </w:tcPr>
          <w:p w14:paraId="60F0FACD"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Satisfactory (S)</w:t>
            </w:r>
          </w:p>
        </w:tc>
        <w:tc>
          <w:tcPr>
            <w:tcW w:w="6095" w:type="dxa"/>
            <w:shd w:val="clear" w:color="auto" w:fill="auto"/>
          </w:tcPr>
          <w:p w14:paraId="17D26810"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had minor shortcomings in the achievement of its objectives in terms of efficiency and effectiveness.</w:t>
            </w:r>
          </w:p>
        </w:tc>
      </w:tr>
      <w:tr w:rsidR="002069CE" w:rsidRPr="00207F04" w14:paraId="36E15455" w14:textId="77777777" w:rsidTr="00D230B9">
        <w:tc>
          <w:tcPr>
            <w:tcW w:w="2835" w:type="dxa"/>
            <w:shd w:val="clear" w:color="auto" w:fill="auto"/>
          </w:tcPr>
          <w:p w14:paraId="4F850E38"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satisfactory (MS</w:t>
            </w:r>
          </w:p>
        </w:tc>
        <w:tc>
          <w:tcPr>
            <w:tcW w:w="6095" w:type="dxa"/>
            <w:shd w:val="clear" w:color="auto" w:fill="auto"/>
          </w:tcPr>
          <w:p w14:paraId="3E7F5B60"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had moderate shortcomings in the achievement of its objectives in terms of efficiency and effectiveness.</w:t>
            </w:r>
          </w:p>
        </w:tc>
      </w:tr>
      <w:tr w:rsidR="002069CE" w:rsidRPr="00207F04" w14:paraId="62D7B57E" w14:textId="77777777" w:rsidTr="00D230B9">
        <w:tc>
          <w:tcPr>
            <w:tcW w:w="2835" w:type="dxa"/>
            <w:shd w:val="clear" w:color="auto" w:fill="auto"/>
          </w:tcPr>
          <w:p w14:paraId="7D6D0E47"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unsatisfactory (MU)</w:t>
            </w:r>
          </w:p>
        </w:tc>
        <w:tc>
          <w:tcPr>
            <w:tcW w:w="6095" w:type="dxa"/>
            <w:shd w:val="clear" w:color="auto" w:fill="auto"/>
          </w:tcPr>
          <w:p w14:paraId="5BC9ABFB"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had significant shortcomings in the achievement of its objectives in terms of efficiency and effectiveness.</w:t>
            </w:r>
          </w:p>
        </w:tc>
      </w:tr>
      <w:tr w:rsidR="002069CE" w:rsidRPr="00207F04" w14:paraId="09BD6EE2" w14:textId="77777777" w:rsidTr="00D230B9">
        <w:tc>
          <w:tcPr>
            <w:tcW w:w="2835" w:type="dxa"/>
            <w:shd w:val="clear" w:color="auto" w:fill="auto"/>
          </w:tcPr>
          <w:p w14:paraId="085A7F8A"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Unsatisfactory (U)</w:t>
            </w:r>
          </w:p>
        </w:tc>
        <w:tc>
          <w:tcPr>
            <w:tcW w:w="6095" w:type="dxa"/>
            <w:shd w:val="clear" w:color="auto" w:fill="auto"/>
          </w:tcPr>
          <w:p w14:paraId="12DB7FAB"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 project had major shortcomings in the achievement of its objectives in terms of efficiency and effectiveness.</w:t>
            </w:r>
          </w:p>
        </w:tc>
      </w:tr>
    </w:tbl>
    <w:p w14:paraId="43538A93" w14:textId="77777777" w:rsidR="002069CE" w:rsidRPr="006325FB" w:rsidRDefault="002069CE" w:rsidP="002069CE">
      <w:pPr>
        <w:autoSpaceDE w:val="0"/>
        <w:autoSpaceDN w:val="0"/>
        <w:adjustRightInd w:val="0"/>
        <w:spacing w:after="0" w:line="240" w:lineRule="auto"/>
        <w:rPr>
          <w:rFonts w:ascii="Calibri" w:hAnsi="Calibri" w:cs="Times New Roman"/>
          <w:b w:val="0"/>
          <w:bCs/>
          <w:color w:val="000000"/>
          <w:sz w:val="24"/>
          <w:szCs w:val="24"/>
          <w:lang w:bidi="ar-SA"/>
        </w:rPr>
      </w:pPr>
    </w:p>
    <w:p w14:paraId="76F80543" w14:textId="77777777" w:rsidR="002069CE" w:rsidRPr="006325FB" w:rsidRDefault="002069CE" w:rsidP="002069CE">
      <w:pPr>
        <w:pStyle w:val="Caption"/>
        <w:keepNext/>
        <w:jc w:val="both"/>
        <w:rPr>
          <w:rFonts w:ascii="Calibri" w:hAnsi="Calibri" w:cs="Times New Roman"/>
          <w:sz w:val="24"/>
          <w:szCs w:val="24"/>
        </w:rPr>
      </w:pPr>
    </w:p>
    <w:p w14:paraId="23EECFB5" w14:textId="77777777" w:rsidR="002069CE" w:rsidRPr="00AF1EDF" w:rsidRDefault="00AF1EDF" w:rsidP="00AF1EDF">
      <w:pPr>
        <w:pStyle w:val="Caption"/>
      </w:pPr>
      <w:r>
        <w:t xml:space="preserve">Table </w:t>
      </w:r>
      <w:fldSimple w:instr=" SEQ Table \* ARABIC ">
        <w:r w:rsidR="008D4171">
          <w:rPr>
            <w:noProof/>
          </w:rPr>
          <w:t>7</w:t>
        </w:r>
      </w:fldSimple>
      <w:r w:rsidR="002069CE" w:rsidRPr="00AF1EDF">
        <w:t xml:space="preserve">: Rating for </w:t>
      </w:r>
      <w:r w:rsidR="001C5E42" w:rsidRPr="00AF1EDF">
        <w:t>SSF malaria project</w:t>
      </w:r>
      <w:r w:rsidR="002069CE" w:rsidRPr="00AF1EDF">
        <w:t xml:space="preserve"> Sustainability </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095"/>
      </w:tblGrid>
      <w:tr w:rsidR="002069CE" w:rsidRPr="00207F04" w14:paraId="021A072C" w14:textId="77777777" w:rsidTr="00D230B9">
        <w:tc>
          <w:tcPr>
            <w:tcW w:w="2835" w:type="dxa"/>
            <w:shd w:val="clear" w:color="auto" w:fill="auto"/>
          </w:tcPr>
          <w:p w14:paraId="1BA309AE"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Rating scale</w:t>
            </w:r>
          </w:p>
        </w:tc>
        <w:tc>
          <w:tcPr>
            <w:tcW w:w="6095" w:type="dxa"/>
            <w:shd w:val="clear" w:color="auto" w:fill="auto"/>
          </w:tcPr>
          <w:p w14:paraId="58B71128"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Description</w:t>
            </w:r>
          </w:p>
        </w:tc>
      </w:tr>
      <w:tr w:rsidR="002069CE" w:rsidRPr="00207F04" w14:paraId="65562A53" w14:textId="77777777" w:rsidTr="001810AB">
        <w:trPr>
          <w:trHeight w:val="575"/>
        </w:trPr>
        <w:tc>
          <w:tcPr>
            <w:tcW w:w="2835" w:type="dxa"/>
            <w:shd w:val="clear" w:color="auto" w:fill="auto"/>
          </w:tcPr>
          <w:p w14:paraId="3B91DC15"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Likely (L)</w:t>
            </w:r>
          </w:p>
        </w:tc>
        <w:tc>
          <w:tcPr>
            <w:tcW w:w="6095" w:type="dxa"/>
            <w:shd w:val="clear" w:color="auto" w:fill="auto"/>
          </w:tcPr>
          <w:p w14:paraId="65B4D4D7"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There are no or negligible risks that affect this dimension of sustainability</w:t>
            </w:r>
          </w:p>
        </w:tc>
      </w:tr>
      <w:tr w:rsidR="002069CE" w:rsidRPr="00207F04" w14:paraId="018BF07C" w14:textId="77777777" w:rsidTr="00D230B9">
        <w:tc>
          <w:tcPr>
            <w:tcW w:w="2835" w:type="dxa"/>
            <w:shd w:val="clear" w:color="auto" w:fill="auto"/>
          </w:tcPr>
          <w:p w14:paraId="35A29369"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likely (ML).</w:t>
            </w:r>
          </w:p>
        </w:tc>
        <w:tc>
          <w:tcPr>
            <w:tcW w:w="6095" w:type="dxa"/>
            <w:shd w:val="clear" w:color="auto" w:fill="auto"/>
          </w:tcPr>
          <w:p w14:paraId="38FDF425"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There are moderate risks that affect this dimension of sustainability.</w:t>
            </w:r>
          </w:p>
        </w:tc>
      </w:tr>
      <w:tr w:rsidR="002069CE" w:rsidRPr="00207F04" w14:paraId="07D6026F" w14:textId="77777777" w:rsidTr="00D230B9">
        <w:tc>
          <w:tcPr>
            <w:tcW w:w="2835" w:type="dxa"/>
            <w:shd w:val="clear" w:color="auto" w:fill="auto"/>
          </w:tcPr>
          <w:p w14:paraId="70956BA2"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Moderately unlikely (MU).</w:t>
            </w:r>
          </w:p>
        </w:tc>
        <w:tc>
          <w:tcPr>
            <w:tcW w:w="6095" w:type="dxa"/>
            <w:shd w:val="clear" w:color="auto" w:fill="auto"/>
          </w:tcPr>
          <w:p w14:paraId="2F4F1499"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There are significant risks that affect this dimension of sustainability</w:t>
            </w:r>
          </w:p>
        </w:tc>
      </w:tr>
      <w:tr w:rsidR="002069CE" w:rsidRPr="00207F04" w14:paraId="24863C61" w14:textId="77777777" w:rsidTr="00D230B9">
        <w:tc>
          <w:tcPr>
            <w:tcW w:w="2835" w:type="dxa"/>
            <w:shd w:val="clear" w:color="auto" w:fill="auto"/>
          </w:tcPr>
          <w:p w14:paraId="38280F6D"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Unlikely (U)</w:t>
            </w:r>
          </w:p>
        </w:tc>
        <w:tc>
          <w:tcPr>
            <w:tcW w:w="6095" w:type="dxa"/>
            <w:shd w:val="clear" w:color="auto" w:fill="auto"/>
          </w:tcPr>
          <w:p w14:paraId="73E49DCA" w14:textId="77777777" w:rsidR="002069CE" w:rsidRPr="00207F04" w:rsidRDefault="002069CE" w:rsidP="00D230B9">
            <w:pPr>
              <w:autoSpaceDE w:val="0"/>
              <w:autoSpaceDN w:val="0"/>
              <w:adjustRightInd w:val="0"/>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There are severe risks that affect this dimension of sustainability.</w:t>
            </w:r>
          </w:p>
        </w:tc>
      </w:tr>
    </w:tbl>
    <w:p w14:paraId="4CC72197" w14:textId="77777777" w:rsidR="002069CE" w:rsidRPr="006325FB" w:rsidRDefault="002069CE" w:rsidP="002069CE">
      <w:pPr>
        <w:pStyle w:val="ListParagraph"/>
        <w:autoSpaceDE w:val="0"/>
        <w:autoSpaceDN w:val="0"/>
        <w:adjustRightInd w:val="0"/>
        <w:spacing w:after="0" w:line="240" w:lineRule="auto"/>
        <w:rPr>
          <w:rFonts w:ascii="Calibri" w:hAnsi="Calibri" w:cs="Times New Roman"/>
          <w:b w:val="0"/>
          <w:bCs/>
          <w:color w:val="000000"/>
          <w:sz w:val="24"/>
          <w:szCs w:val="24"/>
          <w:lang w:bidi="ar-SA"/>
        </w:rPr>
      </w:pPr>
    </w:p>
    <w:p w14:paraId="0E607B38" w14:textId="77777777" w:rsidR="002069CE" w:rsidRPr="006325FB" w:rsidRDefault="002069CE" w:rsidP="002069CE">
      <w:pPr>
        <w:spacing w:after="0" w:line="240" w:lineRule="auto"/>
        <w:rPr>
          <w:rFonts w:ascii="Calibri" w:hAnsi="Calibri" w:cs="Times New Roman"/>
          <w:b w:val="0"/>
          <w:bCs/>
          <w:color w:val="000000"/>
          <w:sz w:val="24"/>
          <w:szCs w:val="24"/>
          <w:lang w:bidi="ar-SA"/>
        </w:rPr>
      </w:pPr>
    </w:p>
    <w:p w14:paraId="2663D342" w14:textId="77777777" w:rsidR="002069CE" w:rsidRPr="006325FB" w:rsidRDefault="00D14E53" w:rsidP="00AF1EDF">
      <w:pPr>
        <w:spacing w:after="0" w:line="240" w:lineRule="auto"/>
        <w:rPr>
          <w:rFonts w:ascii="Calibri" w:hAnsi="Calibri" w:cs="Times New Roman"/>
          <w:b w:val="0"/>
          <w:color w:val="000000"/>
          <w:sz w:val="24"/>
          <w:szCs w:val="24"/>
          <w:lang w:bidi="ar-SA"/>
        </w:rPr>
      </w:pPr>
      <w:r>
        <w:fldChar w:fldCharType="begin"/>
      </w:r>
      <w:r>
        <w:instrText xml:space="preserve"> REF _Ref500539362 \h  \* MERGEFORMAT </w:instrText>
      </w:r>
      <w:r>
        <w:fldChar w:fldCharType="separate"/>
      </w:r>
      <w:r w:rsidR="002E73A8" w:rsidRPr="002E73A8">
        <w:rPr>
          <w:rFonts w:ascii="Calibri" w:hAnsi="Calibri" w:cs="Times New Roman"/>
          <w:b w:val="0"/>
          <w:color w:val="000000"/>
          <w:sz w:val="24"/>
          <w:szCs w:val="24"/>
          <w:lang w:bidi="ar-SA"/>
        </w:rPr>
        <w:t>Table 8</w:t>
      </w:r>
      <w:r>
        <w:fldChar w:fldCharType="end"/>
      </w:r>
      <w:r w:rsidR="002E73A8">
        <w:rPr>
          <w:rFonts w:ascii="Calibri" w:hAnsi="Calibri" w:cs="Times New Roman"/>
          <w:b w:val="0"/>
          <w:color w:val="000000"/>
          <w:sz w:val="24"/>
          <w:szCs w:val="24"/>
          <w:lang w:bidi="ar-SA"/>
        </w:rPr>
        <w:t xml:space="preserve"> </w:t>
      </w:r>
      <w:r w:rsidR="002069CE" w:rsidRPr="006325FB">
        <w:rPr>
          <w:rFonts w:ascii="Calibri" w:hAnsi="Calibri" w:cs="Times New Roman"/>
          <w:b w:val="0"/>
          <w:color w:val="000000"/>
          <w:sz w:val="24"/>
          <w:szCs w:val="24"/>
          <w:lang w:bidi="ar-SA"/>
        </w:rPr>
        <w:t xml:space="preserve">summarizes the overall rating instrument used for the </w:t>
      </w:r>
      <w:r w:rsidR="001D5D6D">
        <w:rPr>
          <w:rFonts w:ascii="Calibri" w:hAnsi="Calibri" w:cs="Times New Roman"/>
          <w:b w:val="0"/>
          <w:color w:val="000000"/>
          <w:sz w:val="24"/>
          <w:szCs w:val="24"/>
          <w:lang w:bidi="ar-SA"/>
        </w:rPr>
        <w:t>SSF malaria</w:t>
      </w:r>
      <w:r w:rsidR="002069CE" w:rsidRPr="006325FB">
        <w:rPr>
          <w:rFonts w:ascii="Calibri" w:hAnsi="Calibri" w:cs="Times New Roman"/>
          <w:b w:val="0"/>
          <w:color w:val="000000"/>
          <w:sz w:val="24"/>
          <w:szCs w:val="24"/>
          <w:lang w:bidi="ar-SA"/>
        </w:rPr>
        <w:t xml:space="preserve"> project</w:t>
      </w:r>
    </w:p>
    <w:p w14:paraId="5EAC627E" w14:textId="77777777" w:rsidR="002069CE" w:rsidRPr="006325FB" w:rsidRDefault="002069CE" w:rsidP="002069CE">
      <w:pPr>
        <w:spacing w:after="0" w:line="240" w:lineRule="auto"/>
        <w:rPr>
          <w:rFonts w:ascii="Calibri" w:hAnsi="Calibri" w:cs="Times New Roman"/>
          <w:b w:val="0"/>
          <w:bCs/>
          <w:color w:val="000000"/>
          <w:sz w:val="24"/>
          <w:szCs w:val="24"/>
          <w:lang w:bidi="ar-SA"/>
        </w:rPr>
      </w:pPr>
    </w:p>
    <w:p w14:paraId="164B5B9C" w14:textId="77777777" w:rsidR="002069CE" w:rsidRPr="00AF1EDF" w:rsidRDefault="00AF1EDF" w:rsidP="00AF1EDF">
      <w:pPr>
        <w:pStyle w:val="Caption"/>
      </w:pPr>
      <w:bookmarkStart w:id="77" w:name="_Ref500539362"/>
      <w:r>
        <w:t xml:space="preserve">Table </w:t>
      </w:r>
      <w:fldSimple w:instr=" SEQ Table \* ARABIC ">
        <w:r w:rsidR="008D4171">
          <w:rPr>
            <w:noProof/>
          </w:rPr>
          <w:t>8</w:t>
        </w:r>
      </w:fldSimple>
      <w:bookmarkEnd w:id="77"/>
      <w:r w:rsidR="002069CE" w:rsidRPr="00AF1EDF">
        <w:t xml:space="preserve">: The </w:t>
      </w:r>
      <w:r w:rsidR="001C5E42" w:rsidRPr="00AF1EDF">
        <w:t xml:space="preserve">SSF malaria project </w:t>
      </w:r>
      <w:r w:rsidR="002069CE" w:rsidRPr="00AF1EDF">
        <w:t>overall rating guide based on evaluation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10"/>
      </w:tblGrid>
      <w:tr w:rsidR="002069CE" w:rsidRPr="00207F04" w14:paraId="14C89FE4" w14:textId="77777777" w:rsidTr="00D230B9">
        <w:tc>
          <w:tcPr>
            <w:tcW w:w="1418" w:type="dxa"/>
            <w:shd w:val="clear" w:color="auto" w:fill="auto"/>
          </w:tcPr>
          <w:p w14:paraId="64062F5C"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Rating</w:t>
            </w:r>
          </w:p>
        </w:tc>
        <w:tc>
          <w:tcPr>
            <w:tcW w:w="7510" w:type="dxa"/>
            <w:shd w:val="clear" w:color="auto" w:fill="auto"/>
          </w:tcPr>
          <w:p w14:paraId="5C53C565"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Description</w:t>
            </w:r>
          </w:p>
        </w:tc>
      </w:tr>
      <w:tr w:rsidR="002069CE" w:rsidRPr="00207F04" w14:paraId="1BCB0116" w14:textId="77777777" w:rsidTr="00D230B9">
        <w:tc>
          <w:tcPr>
            <w:tcW w:w="1418" w:type="dxa"/>
            <w:shd w:val="clear" w:color="auto" w:fill="auto"/>
          </w:tcPr>
          <w:p w14:paraId="6FAAAC64"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Excellent</w:t>
            </w:r>
          </w:p>
        </w:tc>
        <w:tc>
          <w:tcPr>
            <w:tcW w:w="7510" w:type="dxa"/>
            <w:shd w:val="clear" w:color="auto" w:fill="auto"/>
          </w:tcPr>
          <w:p w14:paraId="01A46BDF"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 xml:space="preserve">Project overall concept and design, management arrangements,  progress and  achievements exceed expectations </w:t>
            </w:r>
          </w:p>
        </w:tc>
      </w:tr>
      <w:tr w:rsidR="002069CE" w:rsidRPr="00207F04" w14:paraId="613D1CF5" w14:textId="77777777" w:rsidTr="00D230B9">
        <w:tc>
          <w:tcPr>
            <w:tcW w:w="1418" w:type="dxa"/>
            <w:shd w:val="clear" w:color="auto" w:fill="auto"/>
          </w:tcPr>
          <w:p w14:paraId="55F56FE0"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Perfect</w:t>
            </w:r>
          </w:p>
        </w:tc>
        <w:tc>
          <w:tcPr>
            <w:tcW w:w="7510" w:type="dxa"/>
            <w:shd w:val="clear" w:color="auto" w:fill="auto"/>
          </w:tcPr>
          <w:p w14:paraId="43D1C346"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Project overall concept and design, management arrangements,  progress and  achievements meet expectations</w:t>
            </w:r>
          </w:p>
        </w:tc>
      </w:tr>
      <w:tr w:rsidR="002069CE" w:rsidRPr="00207F04" w14:paraId="6D87AC1C" w14:textId="77777777" w:rsidTr="00D230B9">
        <w:tc>
          <w:tcPr>
            <w:tcW w:w="1418" w:type="dxa"/>
            <w:shd w:val="clear" w:color="auto" w:fill="auto"/>
          </w:tcPr>
          <w:p w14:paraId="008CDC9E"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Good</w:t>
            </w:r>
          </w:p>
        </w:tc>
        <w:tc>
          <w:tcPr>
            <w:tcW w:w="7510" w:type="dxa"/>
            <w:shd w:val="clear" w:color="auto" w:fill="auto"/>
          </w:tcPr>
          <w:p w14:paraId="36F8454F"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Project overall concept and design, management arrangements,  progress and  achievements are adequate</w:t>
            </w:r>
          </w:p>
        </w:tc>
      </w:tr>
      <w:tr w:rsidR="002069CE" w:rsidRPr="00207F04" w14:paraId="3E9C6272" w14:textId="77777777" w:rsidTr="00D230B9">
        <w:tc>
          <w:tcPr>
            <w:tcW w:w="1418" w:type="dxa"/>
            <w:shd w:val="clear" w:color="auto" w:fill="auto"/>
          </w:tcPr>
          <w:p w14:paraId="08E28D42"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Moderate</w:t>
            </w:r>
          </w:p>
        </w:tc>
        <w:tc>
          <w:tcPr>
            <w:tcW w:w="7510" w:type="dxa"/>
            <w:shd w:val="clear" w:color="auto" w:fill="auto"/>
          </w:tcPr>
          <w:p w14:paraId="7651E3C8"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Project overall concept and design, management arrangements,  progress and  achievements are somehow adequate</w:t>
            </w:r>
          </w:p>
        </w:tc>
      </w:tr>
      <w:tr w:rsidR="002069CE" w:rsidRPr="00207F04" w14:paraId="7A973699" w14:textId="77777777" w:rsidTr="00D230B9">
        <w:tc>
          <w:tcPr>
            <w:tcW w:w="1418" w:type="dxa"/>
            <w:shd w:val="clear" w:color="auto" w:fill="auto"/>
          </w:tcPr>
          <w:p w14:paraId="107993BF"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Poor</w:t>
            </w:r>
          </w:p>
        </w:tc>
        <w:tc>
          <w:tcPr>
            <w:tcW w:w="7510" w:type="dxa"/>
            <w:shd w:val="clear" w:color="auto" w:fill="auto"/>
          </w:tcPr>
          <w:p w14:paraId="2325C22E" w14:textId="77777777" w:rsidR="002069CE" w:rsidRPr="00207F04" w:rsidRDefault="002069CE" w:rsidP="00D230B9">
            <w:pPr>
              <w:rPr>
                <w:rFonts w:ascii="Calibri" w:hAnsi="Calibri" w:cs="Times New Roman"/>
                <w:b w:val="0"/>
                <w:bCs/>
                <w:color w:val="000000"/>
                <w:sz w:val="20"/>
                <w:szCs w:val="20"/>
                <w:lang w:bidi="ar-SA"/>
              </w:rPr>
            </w:pPr>
            <w:r w:rsidRPr="00207F04">
              <w:rPr>
                <w:rFonts w:ascii="Calibri" w:hAnsi="Calibri" w:cs="Times New Roman"/>
                <w:b w:val="0"/>
                <w:color w:val="000000"/>
                <w:sz w:val="20"/>
                <w:szCs w:val="20"/>
                <w:lang w:bidi="ar-SA"/>
              </w:rPr>
              <w:t>Project overall concept and design, management arrangements,  progress and  achievements are not adequate</w:t>
            </w:r>
          </w:p>
        </w:tc>
      </w:tr>
    </w:tbl>
    <w:p w14:paraId="16168E43" w14:textId="77777777" w:rsidR="003E38DA" w:rsidRDefault="003E38DA" w:rsidP="00CC3FD0">
      <w:pPr>
        <w:pStyle w:val="Heading1"/>
        <w:numPr>
          <w:ilvl w:val="0"/>
          <w:numId w:val="13"/>
        </w:numPr>
        <w:ind w:left="567" w:hanging="425"/>
      </w:pPr>
      <w:bookmarkStart w:id="78" w:name="_Toc505663562"/>
      <w:r w:rsidRPr="003E38DA">
        <w:t xml:space="preserve">Chapter </w:t>
      </w:r>
      <w:r w:rsidR="0074497A" w:rsidRPr="003E38DA">
        <w:t>Three</w:t>
      </w:r>
      <w:r w:rsidR="0074497A" w:rsidRPr="0074497A">
        <w:t>:</w:t>
      </w:r>
      <w:r w:rsidR="0074497A">
        <w:t xml:space="preserve"> </w:t>
      </w:r>
      <w:r w:rsidR="0074497A" w:rsidRPr="003E38DA">
        <w:t>Final evaluation findings</w:t>
      </w:r>
      <w:bookmarkEnd w:id="78"/>
    </w:p>
    <w:p w14:paraId="4B56DB98" w14:textId="21CC7A6A" w:rsidR="00C23FEB" w:rsidRPr="00C23FEB" w:rsidRDefault="00C23FEB" w:rsidP="00C23FEB">
      <w:pPr>
        <w:rPr>
          <w:rFonts w:ascii="Calibri" w:hAnsi="Calibri" w:cs="Times New Roman"/>
          <w:b w:val="0"/>
          <w:bCs/>
          <w:color w:val="000000"/>
          <w:sz w:val="24"/>
          <w:szCs w:val="24"/>
          <w:lang w:bidi="ar-SA"/>
        </w:rPr>
      </w:pPr>
      <w:r w:rsidRPr="00C23FEB">
        <w:rPr>
          <w:rFonts w:ascii="Calibri" w:hAnsi="Calibri" w:cs="Times New Roman"/>
          <w:b w:val="0"/>
          <w:bCs/>
          <w:color w:val="000000"/>
          <w:sz w:val="24"/>
          <w:szCs w:val="24"/>
          <w:lang w:bidi="ar-SA"/>
        </w:rPr>
        <w:t>SSF malaria project final evaluation results are classified into three evaluation areas including project concept an</w:t>
      </w:r>
      <w:r w:rsidR="002560F2">
        <w:rPr>
          <w:rFonts w:ascii="Calibri" w:hAnsi="Calibri" w:cs="Times New Roman"/>
          <w:b w:val="0"/>
          <w:bCs/>
          <w:color w:val="000000"/>
          <w:sz w:val="24"/>
          <w:szCs w:val="24"/>
          <w:lang w:bidi="ar-SA"/>
        </w:rPr>
        <w:t xml:space="preserve">d design, project management </w:t>
      </w:r>
      <w:r w:rsidRPr="00C23FEB">
        <w:rPr>
          <w:rFonts w:ascii="Calibri" w:hAnsi="Calibri" w:cs="Times New Roman"/>
          <w:b w:val="0"/>
          <w:bCs/>
          <w:color w:val="000000"/>
          <w:sz w:val="24"/>
          <w:szCs w:val="24"/>
          <w:lang w:bidi="ar-SA"/>
        </w:rPr>
        <w:t xml:space="preserve"> arrangements and project progress and achievements.  </w:t>
      </w:r>
    </w:p>
    <w:p w14:paraId="7154555D" w14:textId="77777777" w:rsidR="0074497A" w:rsidRPr="0074497A" w:rsidRDefault="0074497A" w:rsidP="00CC3FD0">
      <w:pPr>
        <w:pStyle w:val="Heading2"/>
        <w:numPr>
          <w:ilvl w:val="1"/>
          <w:numId w:val="13"/>
        </w:numPr>
        <w:shd w:val="clear" w:color="auto" w:fill="FFFFFF"/>
        <w:ind w:left="567" w:hanging="567"/>
        <w:rPr>
          <w:lang w:bidi="fa-IR"/>
        </w:rPr>
      </w:pPr>
      <w:r>
        <w:rPr>
          <w:lang w:bidi="fa-IR"/>
        </w:rPr>
        <w:t xml:space="preserve"> </w:t>
      </w:r>
      <w:bookmarkStart w:id="79" w:name="_Toc505663563"/>
      <w:r w:rsidRPr="0074497A">
        <w:rPr>
          <w:rFonts w:ascii="Calibri" w:hAnsi="Calibri" w:cs="B Nazanin"/>
          <w:b w:val="0"/>
          <w:sz w:val="24"/>
          <w:szCs w:val="24"/>
        </w:rPr>
        <w:t>Project concept and design</w:t>
      </w:r>
      <w:bookmarkEnd w:id="79"/>
    </w:p>
    <w:bookmarkEnd w:id="73"/>
    <w:p w14:paraId="4EC38C23" w14:textId="77777777" w:rsidR="00C23FEB" w:rsidRPr="00C23FEB" w:rsidRDefault="00C23FEB" w:rsidP="00C23FEB">
      <w:pPr>
        <w:rPr>
          <w:rFonts w:ascii="Calibri" w:hAnsi="Calibri" w:cs="Times New Roman"/>
          <w:b w:val="0"/>
          <w:bCs/>
          <w:color w:val="000000"/>
          <w:sz w:val="24"/>
          <w:szCs w:val="24"/>
          <w:lang w:bidi="ar-SA"/>
        </w:rPr>
      </w:pPr>
      <w:r w:rsidRPr="00C23FEB">
        <w:rPr>
          <w:rFonts w:ascii="Calibri" w:hAnsi="Calibri" w:cs="Times New Roman"/>
          <w:b w:val="0"/>
          <w:bCs/>
          <w:color w:val="000000"/>
          <w:sz w:val="24"/>
          <w:szCs w:val="24"/>
          <w:lang w:bidi="ar-SA"/>
        </w:rPr>
        <w:t xml:space="preserve">The main criterion here was an assessment of project relevance meaning the extent to which the goals and objectives of SSF malaria project were consistent with the global and national policies and strategies and in concordance to local needs of implemented sites. </w:t>
      </w:r>
    </w:p>
    <w:p w14:paraId="1C3C6DEF" w14:textId="77777777" w:rsidR="00C06B2A" w:rsidRPr="006325FB" w:rsidRDefault="00C06B2A" w:rsidP="00C06B2A">
      <w:pPr>
        <w:spacing w:after="160" w:line="259" w:lineRule="auto"/>
        <w:ind w:left="360"/>
        <w:contextualSpacing/>
        <w:rPr>
          <w:rFonts w:ascii="Calibri" w:hAnsi="Calibri" w:cs="B Lotus"/>
          <w:b w:val="0"/>
          <w:sz w:val="24"/>
          <w:szCs w:val="24"/>
        </w:rPr>
      </w:pPr>
    </w:p>
    <w:p w14:paraId="5552241E" w14:textId="77777777" w:rsidR="00C06B2A" w:rsidRPr="006325FB" w:rsidRDefault="006F44C7" w:rsidP="006F44C7">
      <w:pPr>
        <w:pStyle w:val="Heading2"/>
        <w:numPr>
          <w:ilvl w:val="2"/>
          <w:numId w:val="13"/>
        </w:numPr>
        <w:shd w:val="clear" w:color="auto" w:fill="FFFFFF"/>
        <w:ind w:left="567" w:hanging="567"/>
        <w:rPr>
          <w:rFonts w:ascii="Calibri" w:hAnsi="Calibri" w:cs="B Lotus"/>
          <w:b w:val="0"/>
          <w:sz w:val="24"/>
          <w:szCs w:val="24"/>
        </w:rPr>
      </w:pPr>
      <w:bookmarkStart w:id="80" w:name="_Toc505663564"/>
      <w:r>
        <w:rPr>
          <w:rFonts w:ascii="Calibri" w:hAnsi="Calibri"/>
          <w:b w:val="0"/>
          <w:bCs w:val="0"/>
          <w:sz w:val="24"/>
          <w:szCs w:val="24"/>
        </w:rPr>
        <w:t xml:space="preserve">Is </w:t>
      </w:r>
      <w:r w:rsidR="006624EB">
        <w:rPr>
          <w:rFonts w:ascii="Calibri" w:hAnsi="Calibri"/>
          <w:b w:val="0"/>
          <w:bCs w:val="0"/>
          <w:sz w:val="24"/>
          <w:szCs w:val="24"/>
        </w:rPr>
        <w:t xml:space="preserve">the </w:t>
      </w:r>
      <w:r w:rsidR="006624EB" w:rsidRPr="006325FB">
        <w:rPr>
          <w:rFonts w:ascii="Calibri" w:hAnsi="Calibri"/>
          <w:b w:val="0"/>
          <w:bCs w:val="0"/>
          <w:sz w:val="24"/>
          <w:szCs w:val="24"/>
        </w:rPr>
        <w:t>SSF</w:t>
      </w:r>
      <w:r w:rsidR="00C06B2A" w:rsidRPr="006325FB">
        <w:rPr>
          <w:rFonts w:ascii="Calibri" w:hAnsi="Calibri"/>
          <w:b w:val="0"/>
          <w:bCs w:val="0"/>
          <w:sz w:val="24"/>
          <w:szCs w:val="24"/>
        </w:rPr>
        <w:t xml:space="preserve"> malaria project </w:t>
      </w:r>
      <w:r>
        <w:rPr>
          <w:rFonts w:ascii="Calibri" w:hAnsi="Calibri"/>
          <w:b w:val="0"/>
          <w:bCs w:val="0"/>
          <w:sz w:val="24"/>
          <w:szCs w:val="24"/>
        </w:rPr>
        <w:t xml:space="preserve">relevant </w:t>
      </w:r>
      <w:r w:rsidR="00C06B2A" w:rsidRPr="006325FB">
        <w:rPr>
          <w:rFonts w:ascii="Calibri" w:hAnsi="Calibri"/>
          <w:b w:val="0"/>
          <w:bCs w:val="0"/>
          <w:sz w:val="24"/>
          <w:szCs w:val="24"/>
        </w:rPr>
        <w:t>to globally agreed malaria elimination goals, policies and strategies</w:t>
      </w:r>
      <w:r>
        <w:rPr>
          <w:rFonts w:ascii="Calibri" w:hAnsi="Calibri"/>
          <w:b w:val="0"/>
          <w:bCs w:val="0"/>
          <w:sz w:val="24"/>
          <w:szCs w:val="24"/>
        </w:rPr>
        <w:t>?</w:t>
      </w:r>
      <w:bookmarkEnd w:id="80"/>
    </w:p>
    <w:p w14:paraId="4B4078E0" w14:textId="5DC4F801" w:rsidR="00C06B2A" w:rsidRDefault="00C06B2A">
      <w:pPr>
        <w:spacing w:after="160" w:line="259" w:lineRule="auto"/>
        <w:contextualSpacing/>
        <w:rPr>
          <w:rFonts w:ascii="Calibri" w:hAnsi="Calibri" w:cs="B Lotus"/>
          <w:b w:val="0"/>
          <w:bCs/>
          <w:sz w:val="24"/>
          <w:szCs w:val="24"/>
        </w:rPr>
      </w:pPr>
      <w:r w:rsidRPr="0074497A">
        <w:rPr>
          <w:rFonts w:ascii="Calibri" w:eastAsia="MS Gothic" w:hAnsi="Calibri" w:cs="Times New Roman"/>
          <w:b w:val="0"/>
          <w:color w:val="4F81BD"/>
          <w:sz w:val="24"/>
          <w:szCs w:val="24"/>
          <w:lang w:bidi="ar-SA"/>
        </w:rPr>
        <w:t xml:space="preserve"> </w:t>
      </w:r>
      <w:r w:rsidRPr="00207F04">
        <w:rPr>
          <w:rFonts w:ascii="Calibri" w:eastAsia="MS Gothic" w:hAnsi="Calibri" w:cs="Times New Roman"/>
          <w:bCs/>
          <w:sz w:val="24"/>
          <w:szCs w:val="24"/>
          <w:lang w:bidi="ar-SA"/>
        </w:rPr>
        <w:t xml:space="preserve">Desk </w:t>
      </w:r>
      <w:r w:rsidR="00207F04" w:rsidRPr="00207F04">
        <w:rPr>
          <w:rFonts w:ascii="Calibri" w:eastAsia="MS Gothic" w:hAnsi="Calibri" w:cs="Times New Roman"/>
          <w:bCs/>
          <w:sz w:val="24"/>
          <w:szCs w:val="24"/>
          <w:lang w:bidi="ar-SA"/>
        </w:rPr>
        <w:t>review</w:t>
      </w:r>
      <w:r w:rsidR="00C04CBE">
        <w:rPr>
          <w:rFonts w:ascii="Calibri" w:eastAsia="MS Gothic" w:hAnsi="Calibri" w:cs="Times New Roman"/>
          <w:bCs/>
          <w:sz w:val="24"/>
          <w:szCs w:val="24"/>
          <w:lang w:bidi="ar-SA"/>
        </w:rPr>
        <w:t xml:space="preserve"> findings</w:t>
      </w:r>
      <w:r w:rsidR="00207F04" w:rsidRPr="00207F04">
        <w:rPr>
          <w:rFonts w:ascii="Calibri" w:eastAsia="MS Gothic" w:hAnsi="Calibri" w:cs="Times New Roman"/>
          <w:bCs/>
          <w:sz w:val="24"/>
          <w:szCs w:val="24"/>
          <w:lang w:bidi="ar-SA"/>
        </w:rPr>
        <w:t>:</w:t>
      </w:r>
      <w:r w:rsidRPr="0074497A">
        <w:rPr>
          <w:rFonts w:ascii="Calibri" w:eastAsia="MS Gothic" w:hAnsi="Calibri" w:cs="Times New Roman"/>
          <w:b w:val="0"/>
          <w:color w:val="4F81BD"/>
          <w:sz w:val="24"/>
          <w:szCs w:val="24"/>
          <w:lang w:bidi="ar-SA"/>
        </w:rPr>
        <w:t xml:space="preserve"> </w:t>
      </w:r>
      <w:r w:rsidRPr="006325FB">
        <w:rPr>
          <w:rFonts w:ascii="Calibri" w:hAnsi="Calibri" w:cs="B Lotus"/>
          <w:b w:val="0"/>
          <w:sz w:val="24"/>
          <w:szCs w:val="24"/>
        </w:rPr>
        <w:t>A world without malaria is a global vision and the malaria eliminat</w:t>
      </w:r>
      <w:r w:rsidR="0074497A">
        <w:rPr>
          <w:rFonts w:ascii="Calibri" w:hAnsi="Calibri" w:cs="B Lotus"/>
          <w:b w:val="0"/>
          <w:sz w:val="24"/>
          <w:szCs w:val="24"/>
        </w:rPr>
        <w:t xml:space="preserve">ion is a globally agreed goal. </w:t>
      </w:r>
      <w:r w:rsidRPr="006325FB">
        <w:rPr>
          <w:rFonts w:ascii="Calibri" w:hAnsi="Calibri" w:cs="B Lotus"/>
          <w:b w:val="0"/>
          <w:sz w:val="24"/>
          <w:szCs w:val="24"/>
        </w:rPr>
        <w:t>The review of the relevant literature reflects the full coherence between the global and regional goals with the</w:t>
      </w:r>
      <w:r w:rsidRPr="006325FB">
        <w:rPr>
          <w:rFonts w:ascii="Calibri" w:hAnsi="Calibri" w:cs="B Lotus"/>
          <w:b w:val="0"/>
          <w:sz w:val="24"/>
          <w:szCs w:val="24"/>
          <w:rtl/>
        </w:rPr>
        <w:t xml:space="preserve"> </w:t>
      </w:r>
      <w:r w:rsidRPr="006325FB">
        <w:rPr>
          <w:rFonts w:ascii="Calibri" w:hAnsi="Calibri" w:cs="B Lotus"/>
          <w:b w:val="0"/>
          <w:sz w:val="24"/>
          <w:szCs w:val="24"/>
        </w:rPr>
        <w:t>SSF project goals, objectives and service delivery areas.</w:t>
      </w:r>
      <w:r w:rsidRPr="006325FB">
        <w:rPr>
          <w:rFonts w:ascii="Calibri" w:hAnsi="Calibri" w:cs="B Lotus"/>
          <w:b w:val="0"/>
          <w:bCs/>
          <w:sz w:val="24"/>
          <w:szCs w:val="24"/>
        </w:rPr>
        <w:t xml:space="preserve"> </w:t>
      </w:r>
      <w:r w:rsidR="00F72EDC" w:rsidRPr="006325FB">
        <w:rPr>
          <w:rFonts w:ascii="Calibri" w:hAnsi="Calibri" w:cs="B Lotus"/>
          <w:b w:val="0"/>
          <w:bCs/>
          <w:sz w:val="24"/>
          <w:szCs w:val="24"/>
        </w:rPr>
        <w:t>WHO’s global</w:t>
      </w:r>
      <w:r w:rsidRPr="006325FB">
        <w:rPr>
          <w:rFonts w:ascii="Calibri" w:hAnsi="Calibri" w:cs="B Lotus"/>
          <w:b w:val="0"/>
          <w:bCs/>
          <w:sz w:val="24"/>
          <w:szCs w:val="24"/>
        </w:rPr>
        <w:t xml:space="preserve"> technical strategy for malaria includes the following goals, milestones and targets:</w:t>
      </w:r>
    </w:p>
    <w:p w14:paraId="036A0B63" w14:textId="77777777" w:rsidR="00AF1EDF" w:rsidRPr="006325FB" w:rsidRDefault="00AF1EDF" w:rsidP="00C510C8">
      <w:pPr>
        <w:pStyle w:val="Caption"/>
        <w:jc w:val="center"/>
        <w:rPr>
          <w:rFonts w:ascii="Calibri" w:hAnsi="Calibri" w:cs="B Lotus"/>
          <w:b/>
          <w:bCs w:val="0"/>
          <w:sz w:val="24"/>
          <w:szCs w:val="24"/>
        </w:rPr>
      </w:pPr>
      <w:r>
        <w:t xml:space="preserve">Table </w:t>
      </w:r>
      <w:fldSimple w:instr=" SEQ Table \* ARABIC ">
        <w:r w:rsidR="008D4171">
          <w:rPr>
            <w:noProof/>
          </w:rPr>
          <w:t>9</w:t>
        </w:r>
      </w:fldSimple>
      <w:r>
        <w:t>:</w:t>
      </w:r>
      <w:r w:rsidR="00C510C8">
        <w:t>Global vision, goals and milestones of Malaria elimination</w:t>
      </w:r>
    </w:p>
    <w:tbl>
      <w:tblPr>
        <w:tblStyle w:val="TableGrid"/>
        <w:tblW w:w="4589" w:type="pct"/>
        <w:tblLayout w:type="fixed"/>
        <w:tblLook w:val="04A0" w:firstRow="1" w:lastRow="0" w:firstColumn="1" w:lastColumn="0" w:noHBand="0" w:noVBand="1"/>
      </w:tblPr>
      <w:tblGrid>
        <w:gridCol w:w="4012"/>
        <w:gridCol w:w="1661"/>
        <w:gridCol w:w="1387"/>
        <w:gridCol w:w="1521"/>
      </w:tblGrid>
      <w:tr w:rsidR="008824BB" w:rsidRPr="00207F04" w14:paraId="3574C424" w14:textId="77777777" w:rsidTr="0082064E">
        <w:tc>
          <w:tcPr>
            <w:tcW w:w="5000" w:type="pct"/>
            <w:gridSpan w:val="4"/>
            <w:hideMark/>
          </w:tcPr>
          <w:p w14:paraId="1643788F" w14:textId="77777777" w:rsidR="00C06B2A" w:rsidRPr="00207F04" w:rsidRDefault="00C06B2A" w:rsidP="00207F04">
            <w:pPr>
              <w:spacing w:after="160" w:line="259" w:lineRule="auto"/>
              <w:ind w:left="720"/>
              <w:jc w:val="center"/>
              <w:rPr>
                <w:rFonts w:ascii="Calibri" w:hAnsi="Calibri" w:cs="B Lotus"/>
                <w:b w:val="0"/>
                <w:bCs/>
                <w:sz w:val="20"/>
                <w:szCs w:val="20"/>
              </w:rPr>
            </w:pPr>
            <w:r w:rsidRPr="00207F04">
              <w:rPr>
                <w:rFonts w:ascii="Calibri" w:hAnsi="Calibri" w:cs="B Lotus"/>
                <w:b w:val="0"/>
                <w:bCs/>
                <w:sz w:val="20"/>
                <w:szCs w:val="20"/>
              </w:rPr>
              <w:t>Vision – A World Free of Malaria</w:t>
            </w:r>
          </w:p>
        </w:tc>
      </w:tr>
      <w:tr w:rsidR="008824BB" w:rsidRPr="00207F04" w14:paraId="0B32D975" w14:textId="77777777" w:rsidTr="0082064E">
        <w:trPr>
          <w:trHeight w:val="643"/>
        </w:trPr>
        <w:tc>
          <w:tcPr>
            <w:tcW w:w="2338" w:type="pct"/>
            <w:vMerge w:val="restart"/>
            <w:hideMark/>
          </w:tcPr>
          <w:p w14:paraId="5B9569C6"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Goals</w:t>
            </w:r>
          </w:p>
        </w:tc>
        <w:tc>
          <w:tcPr>
            <w:tcW w:w="1776" w:type="pct"/>
            <w:gridSpan w:val="2"/>
            <w:hideMark/>
          </w:tcPr>
          <w:p w14:paraId="0E07C2D3"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Milestones</w:t>
            </w:r>
          </w:p>
        </w:tc>
        <w:tc>
          <w:tcPr>
            <w:tcW w:w="887" w:type="pct"/>
            <w:hideMark/>
          </w:tcPr>
          <w:p w14:paraId="5AC9CFB9"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Targets</w:t>
            </w:r>
          </w:p>
        </w:tc>
      </w:tr>
      <w:tr w:rsidR="00207F04" w:rsidRPr="00207F04" w14:paraId="6C6BCEE1" w14:textId="77777777" w:rsidTr="0082064E">
        <w:trPr>
          <w:trHeight w:val="567"/>
        </w:trPr>
        <w:tc>
          <w:tcPr>
            <w:tcW w:w="2338" w:type="pct"/>
            <w:vMerge/>
            <w:hideMark/>
          </w:tcPr>
          <w:p w14:paraId="38CD0A89" w14:textId="77777777" w:rsidR="00C06B2A" w:rsidRPr="00207F04" w:rsidRDefault="00C06B2A" w:rsidP="00207F04">
            <w:pPr>
              <w:spacing w:after="160" w:line="259" w:lineRule="auto"/>
              <w:ind w:left="720"/>
              <w:jc w:val="center"/>
              <w:rPr>
                <w:rFonts w:ascii="Calibri" w:hAnsi="Calibri" w:cs="B Lotus"/>
                <w:b w:val="0"/>
                <w:bCs/>
                <w:sz w:val="20"/>
                <w:szCs w:val="20"/>
              </w:rPr>
            </w:pPr>
          </w:p>
        </w:tc>
        <w:tc>
          <w:tcPr>
            <w:tcW w:w="968" w:type="pct"/>
            <w:hideMark/>
          </w:tcPr>
          <w:p w14:paraId="2D1A09FB"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2020</w:t>
            </w:r>
          </w:p>
        </w:tc>
        <w:tc>
          <w:tcPr>
            <w:tcW w:w="807" w:type="pct"/>
            <w:hideMark/>
          </w:tcPr>
          <w:p w14:paraId="5AFD9E5A"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2025</w:t>
            </w:r>
          </w:p>
        </w:tc>
        <w:tc>
          <w:tcPr>
            <w:tcW w:w="887" w:type="pct"/>
            <w:hideMark/>
          </w:tcPr>
          <w:p w14:paraId="4EB0B710"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2030</w:t>
            </w:r>
          </w:p>
        </w:tc>
      </w:tr>
      <w:tr w:rsidR="00207F04" w:rsidRPr="00207F04" w14:paraId="68CD603D" w14:textId="77777777" w:rsidTr="0082064E">
        <w:trPr>
          <w:trHeight w:val="567"/>
        </w:trPr>
        <w:tc>
          <w:tcPr>
            <w:tcW w:w="2338" w:type="pct"/>
            <w:hideMark/>
          </w:tcPr>
          <w:p w14:paraId="7EEC876B"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1. Reduce malaria mortality rates globally compared with 2015</w:t>
            </w:r>
          </w:p>
        </w:tc>
        <w:tc>
          <w:tcPr>
            <w:tcW w:w="968" w:type="pct"/>
            <w:hideMark/>
          </w:tcPr>
          <w:p w14:paraId="53141379"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≥40%</w:t>
            </w:r>
          </w:p>
        </w:tc>
        <w:tc>
          <w:tcPr>
            <w:tcW w:w="807" w:type="pct"/>
            <w:hideMark/>
          </w:tcPr>
          <w:p w14:paraId="443BEFAF"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≥75%</w:t>
            </w:r>
          </w:p>
        </w:tc>
        <w:tc>
          <w:tcPr>
            <w:tcW w:w="887" w:type="pct"/>
            <w:hideMark/>
          </w:tcPr>
          <w:p w14:paraId="4A66E789"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≥90%</w:t>
            </w:r>
          </w:p>
        </w:tc>
      </w:tr>
      <w:tr w:rsidR="00207F04" w:rsidRPr="00207F04" w14:paraId="6E5EEAE9" w14:textId="77777777" w:rsidTr="0082064E">
        <w:trPr>
          <w:trHeight w:val="567"/>
        </w:trPr>
        <w:tc>
          <w:tcPr>
            <w:tcW w:w="2338" w:type="pct"/>
            <w:hideMark/>
          </w:tcPr>
          <w:p w14:paraId="29F1EC76"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2. Reduce malaria case incidence globally compared with 2015</w:t>
            </w:r>
          </w:p>
        </w:tc>
        <w:tc>
          <w:tcPr>
            <w:tcW w:w="968" w:type="pct"/>
            <w:hideMark/>
          </w:tcPr>
          <w:p w14:paraId="41093EB6"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≥40%</w:t>
            </w:r>
          </w:p>
        </w:tc>
        <w:tc>
          <w:tcPr>
            <w:tcW w:w="807" w:type="pct"/>
            <w:hideMark/>
          </w:tcPr>
          <w:p w14:paraId="1AB7AFC6"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≥75%</w:t>
            </w:r>
          </w:p>
        </w:tc>
        <w:tc>
          <w:tcPr>
            <w:tcW w:w="887" w:type="pct"/>
            <w:hideMark/>
          </w:tcPr>
          <w:p w14:paraId="13DF08BD"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≥90%</w:t>
            </w:r>
          </w:p>
        </w:tc>
      </w:tr>
      <w:tr w:rsidR="00207F04" w:rsidRPr="00207F04" w14:paraId="5B0932A2" w14:textId="77777777" w:rsidTr="0082064E">
        <w:trPr>
          <w:trHeight w:val="567"/>
        </w:trPr>
        <w:tc>
          <w:tcPr>
            <w:tcW w:w="2338" w:type="pct"/>
            <w:hideMark/>
          </w:tcPr>
          <w:p w14:paraId="4A66EBF3"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3. Eliminate malaria from countries in which malaria was transmitted in 2015</w:t>
            </w:r>
          </w:p>
        </w:tc>
        <w:tc>
          <w:tcPr>
            <w:tcW w:w="968" w:type="pct"/>
            <w:hideMark/>
          </w:tcPr>
          <w:p w14:paraId="69769421"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At least 10 countries</w:t>
            </w:r>
          </w:p>
        </w:tc>
        <w:tc>
          <w:tcPr>
            <w:tcW w:w="807" w:type="pct"/>
            <w:hideMark/>
          </w:tcPr>
          <w:p w14:paraId="051DA170"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At least 20 countries</w:t>
            </w:r>
          </w:p>
        </w:tc>
        <w:tc>
          <w:tcPr>
            <w:tcW w:w="887" w:type="pct"/>
            <w:hideMark/>
          </w:tcPr>
          <w:p w14:paraId="5CC70B4B"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At least 35 countries</w:t>
            </w:r>
          </w:p>
        </w:tc>
      </w:tr>
      <w:tr w:rsidR="00207F04" w:rsidRPr="00207F04" w14:paraId="2A2322BA" w14:textId="77777777" w:rsidTr="0082064E">
        <w:trPr>
          <w:trHeight w:val="567"/>
        </w:trPr>
        <w:tc>
          <w:tcPr>
            <w:tcW w:w="2338" w:type="pct"/>
            <w:hideMark/>
          </w:tcPr>
          <w:p w14:paraId="0AE84A65"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4. Prevent re-establishment of malaria in all countries that are malaria-free</w:t>
            </w:r>
          </w:p>
        </w:tc>
        <w:tc>
          <w:tcPr>
            <w:tcW w:w="968" w:type="pct"/>
            <w:hideMark/>
          </w:tcPr>
          <w:p w14:paraId="0C7ABA7E"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Re-establishment prevented</w:t>
            </w:r>
          </w:p>
        </w:tc>
        <w:tc>
          <w:tcPr>
            <w:tcW w:w="807" w:type="pct"/>
            <w:hideMark/>
          </w:tcPr>
          <w:p w14:paraId="5B513748"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Re-establishment prevented</w:t>
            </w:r>
          </w:p>
        </w:tc>
        <w:tc>
          <w:tcPr>
            <w:tcW w:w="887" w:type="pct"/>
            <w:hideMark/>
          </w:tcPr>
          <w:p w14:paraId="55C2B83F" w14:textId="77777777" w:rsidR="00C06B2A" w:rsidRPr="00207F04" w:rsidRDefault="00C06B2A" w:rsidP="00207F04">
            <w:pPr>
              <w:spacing w:after="160" w:line="259" w:lineRule="auto"/>
              <w:jc w:val="center"/>
              <w:rPr>
                <w:rFonts w:ascii="Calibri" w:hAnsi="Calibri" w:cs="B Lotus"/>
                <w:b w:val="0"/>
                <w:bCs/>
                <w:sz w:val="20"/>
                <w:szCs w:val="20"/>
              </w:rPr>
            </w:pPr>
            <w:r w:rsidRPr="00207F04">
              <w:rPr>
                <w:rFonts w:ascii="Calibri" w:hAnsi="Calibri" w:cs="B Lotus"/>
                <w:b w:val="0"/>
                <w:bCs/>
                <w:sz w:val="20"/>
                <w:szCs w:val="20"/>
              </w:rPr>
              <w:t>Re-establishment prevented</w:t>
            </w:r>
          </w:p>
        </w:tc>
      </w:tr>
    </w:tbl>
    <w:p w14:paraId="20F80B3F" w14:textId="77777777" w:rsidR="00C06B2A" w:rsidRPr="006325FB" w:rsidRDefault="00C06B2A" w:rsidP="00C06B2A">
      <w:pPr>
        <w:spacing w:after="160" w:line="259" w:lineRule="auto"/>
        <w:ind w:left="720"/>
        <w:rPr>
          <w:rFonts w:ascii="Calibri" w:hAnsi="Calibri" w:cs="B Lotus"/>
          <w:b w:val="0"/>
          <w:bCs/>
          <w:sz w:val="24"/>
          <w:szCs w:val="24"/>
        </w:rPr>
      </w:pPr>
    </w:p>
    <w:p w14:paraId="66D422E9" w14:textId="77777777" w:rsidR="00C06B2A" w:rsidRPr="006325FB" w:rsidRDefault="00C06B2A" w:rsidP="00C06B2A">
      <w:pPr>
        <w:spacing w:after="160" w:line="259" w:lineRule="auto"/>
        <w:ind w:left="720"/>
        <w:rPr>
          <w:rFonts w:ascii="Calibri" w:hAnsi="Calibri" w:cs="B Lotus"/>
          <w:b w:val="0"/>
          <w:bCs/>
          <w:sz w:val="24"/>
          <w:szCs w:val="24"/>
        </w:rPr>
      </w:pPr>
      <w:r w:rsidRPr="006325FB">
        <w:rPr>
          <w:rFonts w:ascii="Calibri" w:hAnsi="Calibri" w:cs="B Lotus"/>
          <w:b w:val="0"/>
          <w:bCs/>
          <w:sz w:val="24"/>
          <w:szCs w:val="24"/>
        </w:rPr>
        <w:t xml:space="preserve">Following goals have been set by the WHO Eastern Mediterranean region: </w:t>
      </w:r>
    </w:p>
    <w:p w14:paraId="734C393B" w14:textId="77777777" w:rsidR="00C06B2A" w:rsidRPr="006325FB" w:rsidRDefault="0053692E" w:rsidP="00C06B2A">
      <w:pPr>
        <w:spacing w:after="160" w:line="259" w:lineRule="auto"/>
        <w:ind w:left="720"/>
        <w:rPr>
          <w:rFonts w:ascii="Calibri" w:hAnsi="Calibri" w:cs="B Lotus"/>
          <w:b w:val="0"/>
          <w:bCs/>
          <w:sz w:val="24"/>
          <w:szCs w:val="24"/>
        </w:rPr>
      </w:pPr>
      <w:r w:rsidRPr="006325FB">
        <w:rPr>
          <w:rFonts w:ascii="Calibri" w:hAnsi="Calibri" w:cs="B Lotus"/>
          <w:b w:val="0"/>
          <w:bCs/>
          <w:sz w:val="24"/>
          <w:szCs w:val="24"/>
        </w:rPr>
        <w:t xml:space="preserve"> </w:t>
      </w:r>
      <w:r w:rsidR="00C06B2A" w:rsidRPr="006325FB">
        <w:rPr>
          <w:rFonts w:ascii="Calibri" w:hAnsi="Calibri" w:cs="B Lotus"/>
          <w:b w:val="0"/>
          <w:bCs/>
          <w:sz w:val="24"/>
          <w:szCs w:val="24"/>
        </w:rPr>
        <w:t>-</w:t>
      </w:r>
      <w:r w:rsidR="00C06B2A" w:rsidRPr="006325FB">
        <w:rPr>
          <w:rFonts w:ascii="Calibri" w:hAnsi="Calibri" w:cs="B Lotus"/>
          <w:b w:val="0"/>
          <w:bCs/>
          <w:sz w:val="24"/>
          <w:szCs w:val="24"/>
        </w:rPr>
        <w:tab/>
        <w:t>Reduce malaria mortality rates by at least 40% compared with 2015</w:t>
      </w:r>
    </w:p>
    <w:p w14:paraId="4E3C7E8D" w14:textId="77777777" w:rsidR="00C06B2A" w:rsidRPr="006325FB" w:rsidRDefault="00C06B2A" w:rsidP="00C06B2A">
      <w:pPr>
        <w:spacing w:after="160" w:line="259" w:lineRule="auto"/>
        <w:ind w:left="720"/>
        <w:rPr>
          <w:rFonts w:ascii="Calibri" w:hAnsi="Calibri" w:cs="B Lotus"/>
          <w:b w:val="0"/>
          <w:bCs/>
          <w:sz w:val="24"/>
          <w:szCs w:val="24"/>
        </w:rPr>
      </w:pPr>
      <w:r w:rsidRPr="006325FB">
        <w:rPr>
          <w:rFonts w:ascii="Calibri" w:hAnsi="Calibri" w:cs="B Lotus"/>
          <w:b w:val="0"/>
          <w:bCs/>
          <w:sz w:val="24"/>
          <w:szCs w:val="24"/>
        </w:rPr>
        <w:t>-</w:t>
      </w:r>
      <w:r w:rsidRPr="006325FB">
        <w:rPr>
          <w:rFonts w:ascii="Calibri" w:hAnsi="Calibri" w:cs="B Lotus"/>
          <w:b w:val="0"/>
          <w:bCs/>
          <w:sz w:val="24"/>
          <w:szCs w:val="24"/>
        </w:rPr>
        <w:tab/>
        <w:t>Reduce malaria case incidence by at least 40% compared with 2015</w:t>
      </w:r>
    </w:p>
    <w:p w14:paraId="01CFB347" w14:textId="77777777" w:rsidR="00C06B2A" w:rsidRPr="006325FB" w:rsidRDefault="00C06B2A" w:rsidP="00C06B2A">
      <w:pPr>
        <w:spacing w:after="160" w:line="259" w:lineRule="auto"/>
        <w:ind w:left="720"/>
        <w:rPr>
          <w:rFonts w:ascii="Calibri" w:hAnsi="Calibri" w:cs="B Lotus"/>
          <w:b w:val="0"/>
          <w:bCs/>
          <w:sz w:val="24"/>
          <w:szCs w:val="24"/>
        </w:rPr>
      </w:pPr>
      <w:r w:rsidRPr="006325FB">
        <w:rPr>
          <w:rFonts w:ascii="Calibri" w:hAnsi="Calibri" w:cs="B Lotus"/>
          <w:b w:val="0"/>
          <w:bCs/>
          <w:sz w:val="24"/>
          <w:szCs w:val="24"/>
        </w:rPr>
        <w:t>-</w:t>
      </w:r>
      <w:r w:rsidRPr="006325FB">
        <w:rPr>
          <w:rFonts w:ascii="Calibri" w:hAnsi="Calibri" w:cs="B Lotus"/>
          <w:b w:val="0"/>
          <w:bCs/>
          <w:sz w:val="24"/>
          <w:szCs w:val="24"/>
        </w:rPr>
        <w:tab/>
        <w:t xml:space="preserve">Eliminate malaria from two countries (Iran and Saudi Arabia) </w:t>
      </w:r>
    </w:p>
    <w:p w14:paraId="181D6C48" w14:textId="77777777" w:rsidR="00C06B2A" w:rsidRDefault="00C06B2A" w:rsidP="00C06B2A">
      <w:pPr>
        <w:spacing w:after="160" w:line="259" w:lineRule="auto"/>
        <w:ind w:left="720"/>
        <w:rPr>
          <w:rFonts w:ascii="Calibri" w:hAnsi="Calibri" w:cs="B Lotus"/>
          <w:b w:val="0"/>
          <w:bCs/>
          <w:sz w:val="24"/>
          <w:szCs w:val="24"/>
        </w:rPr>
      </w:pPr>
      <w:r w:rsidRPr="006325FB">
        <w:rPr>
          <w:rFonts w:ascii="Calibri" w:hAnsi="Calibri" w:cs="B Lotus"/>
          <w:b w:val="0"/>
          <w:bCs/>
          <w:sz w:val="24"/>
          <w:szCs w:val="24"/>
        </w:rPr>
        <w:t>-</w:t>
      </w:r>
      <w:r w:rsidRPr="006325FB">
        <w:rPr>
          <w:rFonts w:ascii="Calibri" w:hAnsi="Calibri" w:cs="B Lotus"/>
          <w:b w:val="0"/>
          <w:bCs/>
          <w:sz w:val="24"/>
          <w:szCs w:val="24"/>
        </w:rPr>
        <w:tab/>
        <w:t>Prevent re-establishment of malaria in all countries that are malaria-free</w:t>
      </w:r>
    </w:p>
    <w:p w14:paraId="3BCFD68F" w14:textId="77777777" w:rsidR="007E0114" w:rsidRDefault="007E0114" w:rsidP="00C04CBE">
      <w:pPr>
        <w:spacing w:after="160" w:line="259" w:lineRule="auto"/>
        <w:ind w:left="720"/>
        <w:rPr>
          <w:rFonts w:ascii="Calibri" w:hAnsi="Calibri" w:cs="B Lotus"/>
          <w:b w:val="0"/>
          <w:bCs/>
          <w:sz w:val="24"/>
          <w:szCs w:val="24"/>
        </w:rPr>
      </w:pPr>
    </w:p>
    <w:p w14:paraId="2F66F29C" w14:textId="77777777" w:rsidR="00C04CBE" w:rsidRPr="006325FB" w:rsidRDefault="00C04CBE" w:rsidP="00C04CBE">
      <w:pPr>
        <w:spacing w:after="160" w:line="259" w:lineRule="auto"/>
        <w:ind w:left="720"/>
        <w:rPr>
          <w:rFonts w:ascii="Calibri" w:hAnsi="Calibri" w:cs="B Lotus"/>
          <w:b w:val="0"/>
          <w:bCs/>
          <w:sz w:val="24"/>
          <w:szCs w:val="24"/>
          <w:rtl/>
        </w:rPr>
      </w:pPr>
      <w:r>
        <w:rPr>
          <w:rFonts w:ascii="Calibri" w:hAnsi="Calibri" w:cs="B Lotus"/>
          <w:b w:val="0"/>
          <w:bCs/>
          <w:sz w:val="24"/>
          <w:szCs w:val="24"/>
        </w:rPr>
        <w:t xml:space="preserve">Comparing the goals and </w:t>
      </w:r>
      <w:r w:rsidRPr="00C04CBE">
        <w:rPr>
          <w:rFonts w:ascii="Calibri" w:hAnsi="Calibri" w:cs="B Lotus"/>
          <w:b w:val="0"/>
          <w:bCs/>
          <w:sz w:val="24"/>
          <w:szCs w:val="24"/>
        </w:rPr>
        <w:t xml:space="preserve">objectives of the </w:t>
      </w:r>
      <w:r>
        <w:rPr>
          <w:rFonts w:ascii="Calibri" w:hAnsi="Calibri" w:cs="B Lotus"/>
          <w:b w:val="0"/>
          <w:bCs/>
          <w:sz w:val="24"/>
          <w:szCs w:val="24"/>
        </w:rPr>
        <w:t xml:space="preserve">SSF malaria </w:t>
      </w:r>
      <w:r w:rsidRPr="00C04CBE">
        <w:rPr>
          <w:rFonts w:ascii="Calibri" w:hAnsi="Calibri" w:cs="B Lotus"/>
          <w:b w:val="0"/>
          <w:bCs/>
          <w:sz w:val="24"/>
          <w:szCs w:val="24"/>
        </w:rPr>
        <w:t xml:space="preserve">project reflects its full compliance with the </w:t>
      </w:r>
      <w:r>
        <w:rPr>
          <w:rFonts w:ascii="Calibri" w:hAnsi="Calibri" w:cs="B Lotus"/>
          <w:b w:val="0"/>
          <w:bCs/>
          <w:sz w:val="24"/>
          <w:szCs w:val="24"/>
        </w:rPr>
        <w:t>global and regional goals and policies.</w:t>
      </w:r>
    </w:p>
    <w:p w14:paraId="1B76092A" w14:textId="77777777" w:rsidR="00207F04" w:rsidRPr="006325FB" w:rsidRDefault="00207F04" w:rsidP="00207F04">
      <w:pPr>
        <w:spacing w:after="160" w:line="259" w:lineRule="auto"/>
        <w:ind w:left="720"/>
        <w:contextualSpacing/>
        <w:rPr>
          <w:rFonts w:ascii="Calibri" w:hAnsi="Calibri" w:cs="B Lotus"/>
          <w:b w:val="0"/>
          <w:sz w:val="24"/>
          <w:szCs w:val="24"/>
        </w:rPr>
      </w:pPr>
    </w:p>
    <w:p w14:paraId="1A4A5678" w14:textId="77777777" w:rsidR="00207F04" w:rsidRPr="004740A7" w:rsidRDefault="006F44C7" w:rsidP="00CC3FD0">
      <w:pPr>
        <w:pStyle w:val="Heading2"/>
        <w:numPr>
          <w:ilvl w:val="2"/>
          <w:numId w:val="13"/>
        </w:numPr>
        <w:shd w:val="clear" w:color="auto" w:fill="FFFFFF"/>
        <w:ind w:left="567" w:hanging="567"/>
        <w:rPr>
          <w:rFonts w:ascii="Calibri" w:hAnsi="Calibri"/>
          <w:b w:val="0"/>
          <w:bCs w:val="0"/>
          <w:sz w:val="24"/>
          <w:szCs w:val="24"/>
        </w:rPr>
      </w:pPr>
      <w:bookmarkStart w:id="81" w:name="_Toc505663565"/>
      <w:r>
        <w:rPr>
          <w:rFonts w:ascii="Calibri" w:hAnsi="Calibri"/>
          <w:b w:val="0"/>
          <w:bCs w:val="0"/>
          <w:sz w:val="24"/>
          <w:szCs w:val="24"/>
        </w:rPr>
        <w:t>Is the malaria project relevant</w:t>
      </w:r>
      <w:r w:rsidR="00C06B2A" w:rsidRPr="004740A7">
        <w:rPr>
          <w:rFonts w:ascii="Calibri" w:hAnsi="Calibri"/>
          <w:b w:val="0"/>
          <w:bCs w:val="0"/>
          <w:sz w:val="24"/>
          <w:szCs w:val="24"/>
        </w:rPr>
        <w:t xml:space="preserve"> to National Malaria </w:t>
      </w:r>
      <w:r w:rsidR="00F6577E" w:rsidRPr="004740A7">
        <w:rPr>
          <w:rFonts w:ascii="Calibri" w:hAnsi="Calibri"/>
          <w:b w:val="0"/>
          <w:bCs w:val="0"/>
          <w:sz w:val="24"/>
          <w:szCs w:val="24"/>
        </w:rPr>
        <w:t>Elimination program</w:t>
      </w:r>
      <w:r w:rsidR="00C06B2A" w:rsidRPr="004740A7">
        <w:rPr>
          <w:rFonts w:ascii="Calibri" w:hAnsi="Calibri"/>
          <w:b w:val="0"/>
          <w:bCs w:val="0"/>
          <w:sz w:val="24"/>
          <w:szCs w:val="24"/>
        </w:rPr>
        <w:t xml:space="preserve"> (NMEP)</w:t>
      </w:r>
      <w:r>
        <w:rPr>
          <w:rFonts w:ascii="Calibri" w:hAnsi="Calibri"/>
          <w:b w:val="0"/>
          <w:bCs w:val="0"/>
          <w:sz w:val="24"/>
          <w:szCs w:val="24"/>
        </w:rPr>
        <w:t>?</w:t>
      </w:r>
      <w:bookmarkEnd w:id="81"/>
    </w:p>
    <w:p w14:paraId="2C16D063" w14:textId="77777777" w:rsidR="00C23FEB" w:rsidRPr="00C23FEB" w:rsidRDefault="00C06B2A" w:rsidP="00C23FEB">
      <w:pPr>
        <w:spacing w:after="160" w:line="259" w:lineRule="auto"/>
        <w:contextualSpacing/>
        <w:jc w:val="both"/>
        <w:rPr>
          <w:rFonts w:ascii="Calibri" w:hAnsi="Calibri" w:cs="B Lotus"/>
          <w:b w:val="0"/>
          <w:sz w:val="24"/>
          <w:szCs w:val="24"/>
        </w:rPr>
      </w:pPr>
      <w:r w:rsidRPr="00207F04">
        <w:rPr>
          <w:rFonts w:ascii="Calibri" w:hAnsi="Calibri" w:cs="B Lotus"/>
          <w:bCs/>
          <w:sz w:val="24"/>
          <w:szCs w:val="24"/>
        </w:rPr>
        <w:t xml:space="preserve">Desk </w:t>
      </w:r>
      <w:r w:rsidR="008F3845" w:rsidRPr="00207F04">
        <w:rPr>
          <w:rFonts w:ascii="Calibri" w:hAnsi="Calibri" w:cs="B Lotus"/>
          <w:bCs/>
          <w:sz w:val="24"/>
          <w:szCs w:val="24"/>
        </w:rPr>
        <w:t>review</w:t>
      </w:r>
      <w:r w:rsidRPr="00207F04">
        <w:rPr>
          <w:rFonts w:ascii="Calibri" w:hAnsi="Calibri" w:cs="B Lotus"/>
          <w:bCs/>
          <w:sz w:val="24"/>
          <w:szCs w:val="24"/>
        </w:rPr>
        <w:t xml:space="preserve"> findings</w:t>
      </w:r>
      <w:r w:rsidRPr="006325FB">
        <w:rPr>
          <w:rFonts w:ascii="Calibri" w:hAnsi="Calibri" w:cs="B Lotus"/>
          <w:b w:val="0"/>
          <w:sz w:val="24"/>
          <w:szCs w:val="24"/>
        </w:rPr>
        <w:t xml:space="preserve">: </w:t>
      </w:r>
      <w:r w:rsidR="00C23FEB" w:rsidRPr="00C23FEB">
        <w:rPr>
          <w:rFonts w:ascii="Calibri" w:hAnsi="Calibri" w:cs="B Lotus"/>
          <w:b w:val="0"/>
          <w:sz w:val="24"/>
          <w:szCs w:val="24"/>
        </w:rPr>
        <w:t>In 2010 the Council of Ministers endorsed ‘The Long-term Strategic Plan for Malaria Elimination (2010-2025)’ as an integral part of the National Plan of Development (‘Iran’s 2025 Horizon’).  Malaria Elimination is also among the macro goals of the National Long-Term Plan for Health. Executive decisions on the NMEP at the national level are made in the Supreme Council of Health and Food Security (SCHFS.), which is led by the vice president. Reports and any special follow-ups are made by the minister to the SCHFS.</w:t>
      </w:r>
    </w:p>
    <w:p w14:paraId="340426A6" w14:textId="77777777" w:rsidR="00C23FEB" w:rsidRDefault="00C23FEB" w:rsidP="00C23FEB">
      <w:pPr>
        <w:spacing w:after="160" w:line="259" w:lineRule="auto"/>
        <w:contextualSpacing/>
        <w:jc w:val="both"/>
        <w:rPr>
          <w:rFonts w:ascii="Calibri" w:hAnsi="Calibri" w:cs="B Lotus"/>
          <w:b w:val="0"/>
          <w:sz w:val="24"/>
          <w:szCs w:val="24"/>
        </w:rPr>
      </w:pPr>
      <w:r w:rsidRPr="00C23FEB">
        <w:rPr>
          <w:rFonts w:ascii="Calibri" w:hAnsi="Calibri" w:cs="B Lotus"/>
          <w:b w:val="0"/>
          <w:sz w:val="24"/>
          <w:szCs w:val="24"/>
        </w:rPr>
        <w:t>The bills ratified by the Cabinet Ministers on the development of a National Action Plan on the management of social determinants of health under the Fifth Development Plan include the NMEP 2025 Horizon. Full compliance with SSF project with goals, strategies, and objectives of the National malaria elimination plan was fund.</w:t>
      </w:r>
      <w:r w:rsidR="00C06B2A" w:rsidRPr="006325FB">
        <w:rPr>
          <w:rFonts w:ascii="Calibri" w:hAnsi="Calibri" w:cs="B Lotus"/>
          <w:b w:val="0"/>
          <w:sz w:val="24"/>
          <w:szCs w:val="24"/>
        </w:rPr>
        <w:t xml:space="preserve"> </w:t>
      </w:r>
    </w:p>
    <w:p w14:paraId="3B05C0F7" w14:textId="1E4B83CD" w:rsidR="00C06B2A" w:rsidRPr="006325FB" w:rsidRDefault="00F6577E" w:rsidP="00C23FEB">
      <w:pPr>
        <w:spacing w:after="160" w:line="259" w:lineRule="auto"/>
        <w:contextualSpacing/>
        <w:jc w:val="both"/>
        <w:rPr>
          <w:rFonts w:ascii="Calibri" w:hAnsi="Calibri" w:cs="B Lotus"/>
          <w:b w:val="0"/>
          <w:sz w:val="24"/>
          <w:szCs w:val="24"/>
        </w:rPr>
      </w:pPr>
      <w:r>
        <w:rPr>
          <w:rFonts w:ascii="Calibri" w:hAnsi="Calibri" w:cs="B Lotus"/>
          <w:bCs/>
          <w:sz w:val="24"/>
          <w:szCs w:val="24"/>
        </w:rPr>
        <w:t>Interviews</w:t>
      </w:r>
      <w:r w:rsidRPr="00F6577E">
        <w:rPr>
          <w:rFonts w:ascii="Calibri" w:hAnsi="Calibri" w:cs="B Lotus"/>
          <w:bCs/>
          <w:sz w:val="24"/>
          <w:szCs w:val="24"/>
        </w:rPr>
        <w:t xml:space="preserve"> findings</w:t>
      </w:r>
      <w:r w:rsidR="00C06B2A" w:rsidRPr="006325FB">
        <w:rPr>
          <w:rFonts w:ascii="Calibri" w:hAnsi="Calibri" w:cs="B Lotus"/>
          <w:b w:val="0"/>
          <w:sz w:val="24"/>
          <w:szCs w:val="24"/>
        </w:rPr>
        <w:t>:</w:t>
      </w:r>
      <w:r>
        <w:rPr>
          <w:rFonts w:ascii="Calibri" w:hAnsi="Calibri" w:cs="B Lotus"/>
          <w:b w:val="0"/>
          <w:sz w:val="24"/>
          <w:szCs w:val="24"/>
        </w:rPr>
        <w:t xml:space="preserve"> </w:t>
      </w:r>
      <w:r w:rsidR="00C06B2A" w:rsidRPr="006325FB">
        <w:rPr>
          <w:rFonts w:ascii="Calibri" w:hAnsi="Calibri" w:cs="B Lotus"/>
          <w:b w:val="0"/>
          <w:sz w:val="24"/>
          <w:szCs w:val="24"/>
        </w:rPr>
        <w:t>All executives and policy makers interviewed</w:t>
      </w:r>
      <w:r w:rsidR="008879B9">
        <w:rPr>
          <w:rFonts w:ascii="Calibri" w:hAnsi="Calibri" w:cs="B Lotus"/>
          <w:b w:val="0"/>
          <w:sz w:val="24"/>
          <w:szCs w:val="24"/>
        </w:rPr>
        <w:t xml:space="preserve"> (62 individuals)</w:t>
      </w:r>
      <w:r w:rsidR="00C04139">
        <w:rPr>
          <w:rFonts w:ascii="Calibri" w:hAnsi="Calibri" w:cs="B Lotus"/>
          <w:b w:val="0"/>
          <w:sz w:val="24"/>
          <w:szCs w:val="24"/>
        </w:rPr>
        <w:t>,</w:t>
      </w:r>
      <w:r w:rsidR="00C06B2A" w:rsidRPr="006325FB">
        <w:rPr>
          <w:rFonts w:ascii="Calibri" w:hAnsi="Calibri" w:cs="B Lotus"/>
          <w:b w:val="0"/>
          <w:sz w:val="24"/>
          <w:szCs w:val="24"/>
        </w:rPr>
        <w:t xml:space="preserve"> emphasized the full alignment of the objectives and strategies of the malaria elimination plan project with National malaria elimination plan.</w:t>
      </w:r>
    </w:p>
    <w:p w14:paraId="66C8916E" w14:textId="77777777" w:rsidR="00C06B2A" w:rsidRPr="006325FB" w:rsidRDefault="006F44C7" w:rsidP="00CC3FD0">
      <w:pPr>
        <w:pStyle w:val="Heading2"/>
        <w:numPr>
          <w:ilvl w:val="2"/>
          <w:numId w:val="13"/>
        </w:numPr>
        <w:shd w:val="clear" w:color="auto" w:fill="FFFFFF"/>
        <w:ind w:left="567" w:hanging="567"/>
        <w:rPr>
          <w:rFonts w:ascii="Calibri" w:hAnsi="Calibri" w:cs="B Lotus"/>
          <w:b w:val="0"/>
          <w:sz w:val="24"/>
          <w:szCs w:val="24"/>
        </w:rPr>
      </w:pPr>
      <w:bookmarkStart w:id="82" w:name="_Toc505663566"/>
      <w:r>
        <w:rPr>
          <w:rFonts w:ascii="Calibri" w:hAnsi="Calibri"/>
          <w:b w:val="0"/>
          <w:bCs w:val="0"/>
          <w:sz w:val="24"/>
          <w:szCs w:val="24"/>
        </w:rPr>
        <w:t>Are the</w:t>
      </w:r>
      <w:r w:rsidR="00C06B2A" w:rsidRPr="006325FB">
        <w:rPr>
          <w:rFonts w:ascii="Calibri" w:hAnsi="Calibri"/>
          <w:b w:val="0"/>
          <w:bCs w:val="0"/>
          <w:sz w:val="24"/>
          <w:szCs w:val="24"/>
        </w:rPr>
        <w:t xml:space="preserve"> SSF malaria proj</w:t>
      </w:r>
      <w:r>
        <w:rPr>
          <w:rFonts w:ascii="Calibri" w:hAnsi="Calibri"/>
          <w:b w:val="0"/>
          <w:bCs w:val="0"/>
          <w:sz w:val="24"/>
          <w:szCs w:val="24"/>
        </w:rPr>
        <w:t>ect Goals/objectives concordant</w:t>
      </w:r>
      <w:r w:rsidR="00C06B2A" w:rsidRPr="006325FB">
        <w:rPr>
          <w:rFonts w:ascii="Calibri" w:hAnsi="Calibri"/>
          <w:b w:val="0"/>
          <w:bCs w:val="0"/>
          <w:sz w:val="24"/>
          <w:szCs w:val="24"/>
        </w:rPr>
        <w:t xml:space="preserve"> with beneficiaries’ assessed needs in target provinces</w:t>
      </w:r>
      <w:r>
        <w:rPr>
          <w:rFonts w:ascii="Calibri" w:hAnsi="Calibri" w:cs="B Lotus"/>
          <w:b w:val="0"/>
          <w:sz w:val="24"/>
          <w:szCs w:val="24"/>
        </w:rPr>
        <w:t>?</w:t>
      </w:r>
      <w:bookmarkEnd w:id="82"/>
    </w:p>
    <w:p w14:paraId="378010AA" w14:textId="61E89DE7" w:rsidR="00C06B2A" w:rsidRPr="006325FB" w:rsidRDefault="008824BB" w:rsidP="00931AD0">
      <w:pPr>
        <w:spacing w:after="160" w:line="259" w:lineRule="auto"/>
        <w:contextualSpacing/>
        <w:jc w:val="both"/>
        <w:rPr>
          <w:rFonts w:ascii="Calibri" w:hAnsi="Calibri" w:cs="B Lotus"/>
          <w:b w:val="0"/>
          <w:sz w:val="24"/>
          <w:szCs w:val="24"/>
          <w:rtl/>
        </w:rPr>
      </w:pPr>
      <w:r w:rsidRPr="00F6577E">
        <w:rPr>
          <w:rFonts w:ascii="Calibri" w:hAnsi="Calibri" w:cs="B Lotus"/>
          <w:bCs/>
          <w:sz w:val="24"/>
          <w:szCs w:val="24"/>
        </w:rPr>
        <w:t>Interviews</w:t>
      </w:r>
      <w:r w:rsidR="00C06B2A" w:rsidRPr="00F6577E">
        <w:rPr>
          <w:rFonts w:ascii="Calibri" w:hAnsi="Calibri" w:cs="B Lotus"/>
          <w:bCs/>
          <w:sz w:val="24"/>
          <w:szCs w:val="24"/>
        </w:rPr>
        <w:t xml:space="preserve"> findings</w:t>
      </w:r>
      <w:r w:rsidR="00C06B2A" w:rsidRPr="00F6577E">
        <w:rPr>
          <w:rFonts w:ascii="Calibri" w:hAnsi="Calibri" w:cs="B Lotus"/>
          <w:bCs/>
          <w:sz w:val="24"/>
          <w:szCs w:val="24"/>
          <w:rtl/>
        </w:rPr>
        <w:t>:</w:t>
      </w:r>
      <w:r w:rsidR="00F6577E">
        <w:rPr>
          <w:rFonts w:ascii="Calibri" w:hAnsi="Calibri" w:cs="B Lotus"/>
          <w:bCs/>
          <w:sz w:val="24"/>
          <w:szCs w:val="24"/>
        </w:rPr>
        <w:t xml:space="preserve"> </w:t>
      </w:r>
      <w:r w:rsidR="00C06B2A" w:rsidRPr="006325FB">
        <w:rPr>
          <w:rFonts w:ascii="Calibri" w:hAnsi="Calibri" w:cs="B Lotus"/>
          <w:b w:val="0"/>
          <w:sz w:val="24"/>
          <w:szCs w:val="24"/>
        </w:rPr>
        <w:t xml:space="preserve">In total, more than 95% of the </w:t>
      </w:r>
      <w:r w:rsidR="00C35791">
        <w:rPr>
          <w:rFonts w:ascii="Calibri" w:hAnsi="Calibri" w:cs="B Lotus"/>
          <w:b w:val="0"/>
          <w:sz w:val="24"/>
          <w:szCs w:val="24"/>
        </w:rPr>
        <w:t xml:space="preserve">beneficiary </w:t>
      </w:r>
      <w:r w:rsidR="00C06B2A" w:rsidRPr="006325FB">
        <w:rPr>
          <w:rFonts w:ascii="Calibri" w:hAnsi="Calibri" w:cs="B Lotus"/>
          <w:b w:val="0"/>
          <w:sz w:val="24"/>
          <w:szCs w:val="24"/>
        </w:rPr>
        <w:t>managers and malaria experts (57 out of 62) interviewed, agreed</w:t>
      </w:r>
      <w:r w:rsidR="00C23FEB">
        <w:rPr>
          <w:rFonts w:ascii="Calibri" w:hAnsi="Calibri" w:cs="B Lotus"/>
          <w:b w:val="0"/>
          <w:sz w:val="24"/>
          <w:szCs w:val="24"/>
        </w:rPr>
        <w:t xml:space="preserve"> on</w:t>
      </w:r>
      <w:r w:rsidR="00C06B2A" w:rsidRPr="006325FB">
        <w:rPr>
          <w:rFonts w:ascii="Calibri" w:hAnsi="Calibri" w:cs="B Lotus"/>
          <w:b w:val="0"/>
          <w:sz w:val="24"/>
          <w:szCs w:val="24"/>
        </w:rPr>
        <w:t xml:space="preserve"> </w:t>
      </w:r>
      <w:r w:rsidR="00C23FEB">
        <w:rPr>
          <w:rFonts w:ascii="Calibri" w:hAnsi="Calibri" w:cs="B Lotus"/>
          <w:b w:val="0"/>
          <w:sz w:val="24"/>
          <w:szCs w:val="24"/>
        </w:rPr>
        <w:t xml:space="preserve">the </w:t>
      </w:r>
      <w:r w:rsidR="00C06B2A" w:rsidRPr="006325FB">
        <w:rPr>
          <w:rFonts w:ascii="Calibri" w:hAnsi="Calibri" w:cs="B Lotus"/>
          <w:b w:val="0"/>
          <w:sz w:val="24"/>
          <w:szCs w:val="24"/>
        </w:rPr>
        <w:t>great compliance of the objectives and activities of the SSF project with the requirements and conditions of malaria in the target universities.</w:t>
      </w:r>
    </w:p>
    <w:p w14:paraId="470C0C38" w14:textId="3BF3B844" w:rsidR="00F6577E" w:rsidRDefault="00931AD0">
      <w:pPr>
        <w:spacing w:after="160" w:line="259" w:lineRule="auto"/>
        <w:contextualSpacing/>
        <w:jc w:val="both"/>
        <w:rPr>
          <w:rFonts w:ascii="Calibri" w:hAnsi="Calibri" w:cs="Times New Roman"/>
          <w:b w:val="0"/>
          <w:bCs/>
          <w:sz w:val="24"/>
          <w:szCs w:val="24"/>
          <w:lang w:bidi="ar-SA"/>
        </w:rPr>
      </w:pPr>
      <w:r w:rsidRPr="00931AD0">
        <w:rPr>
          <w:rFonts w:ascii="Calibri" w:hAnsi="Calibri" w:cs="Times New Roman"/>
          <w:b w:val="0"/>
          <w:bCs/>
          <w:sz w:val="24"/>
          <w:szCs w:val="24"/>
          <w:lang w:bidi="ar-SA"/>
        </w:rPr>
        <w:t>While the majority of the interviewees considered the pr</w:t>
      </w:r>
      <w:r>
        <w:rPr>
          <w:rFonts w:ascii="Calibri" w:hAnsi="Calibri" w:cs="Times New Roman"/>
          <w:b w:val="0"/>
          <w:bCs/>
          <w:sz w:val="24"/>
          <w:szCs w:val="24"/>
          <w:lang w:bidi="ar-SA"/>
        </w:rPr>
        <w:t>oject</w:t>
      </w:r>
      <w:r w:rsidRPr="00931AD0">
        <w:rPr>
          <w:rFonts w:ascii="Calibri" w:hAnsi="Calibri" w:cs="Times New Roman"/>
          <w:b w:val="0"/>
          <w:bCs/>
          <w:sz w:val="24"/>
          <w:szCs w:val="24"/>
          <w:lang w:bidi="ar-SA"/>
        </w:rPr>
        <w:t xml:space="preserve"> to be highly relevant to the needs of their </w:t>
      </w:r>
      <w:r>
        <w:rPr>
          <w:rFonts w:ascii="Calibri" w:hAnsi="Calibri" w:cs="Times New Roman"/>
          <w:b w:val="0"/>
          <w:bCs/>
          <w:sz w:val="24"/>
          <w:szCs w:val="24"/>
          <w:lang w:bidi="ar-SA"/>
        </w:rPr>
        <w:t>universities,</w:t>
      </w:r>
      <w:r w:rsidRPr="00931AD0">
        <w:rPr>
          <w:rFonts w:ascii="Calibri" w:hAnsi="Calibri" w:cs="Times New Roman"/>
          <w:b w:val="0"/>
          <w:bCs/>
          <w:sz w:val="24"/>
          <w:szCs w:val="24"/>
          <w:lang w:bidi="ar-SA"/>
        </w:rPr>
        <w:t xml:space="preserve"> </w:t>
      </w:r>
      <w:r>
        <w:rPr>
          <w:rFonts w:ascii="Calibri" w:hAnsi="Calibri" w:cs="Times New Roman"/>
          <w:b w:val="0"/>
          <w:bCs/>
          <w:sz w:val="24"/>
          <w:szCs w:val="24"/>
        </w:rPr>
        <w:t xml:space="preserve">a few mentioned </w:t>
      </w:r>
      <w:r w:rsidRPr="00931AD0">
        <w:rPr>
          <w:rFonts w:ascii="Calibri" w:hAnsi="Calibri" w:cs="Times New Roman"/>
          <w:b w:val="0"/>
          <w:bCs/>
          <w:sz w:val="24"/>
          <w:szCs w:val="24"/>
          <w:lang w:bidi="ar-SA"/>
        </w:rPr>
        <w:t xml:space="preserve">some </w:t>
      </w:r>
      <w:r>
        <w:rPr>
          <w:rFonts w:ascii="Calibri" w:hAnsi="Calibri" w:cs="Times New Roman"/>
          <w:b w:val="0"/>
          <w:bCs/>
          <w:sz w:val="24"/>
          <w:szCs w:val="24"/>
          <w:lang w:bidi="ar-SA"/>
        </w:rPr>
        <w:t xml:space="preserve">local needs ignored </w:t>
      </w:r>
      <w:r w:rsidRPr="00931AD0">
        <w:rPr>
          <w:rFonts w:ascii="Calibri" w:hAnsi="Calibri" w:cs="Times New Roman"/>
          <w:b w:val="0"/>
          <w:bCs/>
          <w:sz w:val="24"/>
          <w:szCs w:val="24"/>
          <w:lang w:bidi="ar-SA"/>
        </w:rPr>
        <w:t xml:space="preserve">such as the lack of attention to student education, </w:t>
      </w:r>
      <w:r>
        <w:rPr>
          <w:rFonts w:ascii="Calibri" w:hAnsi="Calibri" w:cs="Times New Roman"/>
          <w:b w:val="0"/>
          <w:bCs/>
          <w:sz w:val="24"/>
          <w:szCs w:val="24"/>
          <w:lang w:bidi="ar-SA"/>
        </w:rPr>
        <w:t xml:space="preserve">the mismatch of </w:t>
      </w:r>
      <w:r w:rsidRPr="00931AD0">
        <w:rPr>
          <w:rFonts w:ascii="Calibri" w:hAnsi="Calibri" w:cs="Times New Roman"/>
          <w:b w:val="0"/>
          <w:bCs/>
          <w:sz w:val="24"/>
          <w:szCs w:val="24"/>
          <w:lang w:bidi="ar-SA"/>
        </w:rPr>
        <w:t xml:space="preserve">distributing </w:t>
      </w:r>
      <w:r>
        <w:rPr>
          <w:rFonts w:ascii="Calibri" w:hAnsi="Calibri" w:cs="Times New Roman"/>
          <w:b w:val="0"/>
          <w:bCs/>
          <w:sz w:val="24"/>
          <w:szCs w:val="24"/>
          <w:lang w:bidi="ar-SA"/>
        </w:rPr>
        <w:t xml:space="preserve">RDT </w:t>
      </w:r>
      <w:r w:rsidRPr="00931AD0">
        <w:rPr>
          <w:rFonts w:ascii="Calibri" w:hAnsi="Calibri" w:cs="Times New Roman"/>
          <w:b w:val="0"/>
          <w:bCs/>
          <w:sz w:val="24"/>
          <w:szCs w:val="24"/>
          <w:lang w:bidi="ar-SA"/>
        </w:rPr>
        <w:t>kits</w:t>
      </w:r>
      <w:r w:rsidR="00DE671F">
        <w:rPr>
          <w:rFonts w:ascii="Calibri" w:hAnsi="Calibri" w:cs="Times New Roman"/>
          <w:b w:val="0"/>
          <w:bCs/>
          <w:sz w:val="24"/>
          <w:szCs w:val="24"/>
          <w:lang w:bidi="ar-SA"/>
        </w:rPr>
        <w:t xml:space="preserve"> </w:t>
      </w:r>
      <w:r w:rsidRPr="00931AD0">
        <w:rPr>
          <w:rFonts w:ascii="Calibri" w:hAnsi="Calibri" w:cs="Times New Roman"/>
          <w:b w:val="0"/>
          <w:bCs/>
          <w:sz w:val="24"/>
          <w:szCs w:val="24"/>
          <w:lang w:bidi="ar-SA"/>
        </w:rPr>
        <w:t xml:space="preserve">and </w:t>
      </w:r>
      <w:r>
        <w:rPr>
          <w:rFonts w:ascii="Calibri" w:hAnsi="Calibri" w:cs="Times New Roman"/>
          <w:b w:val="0"/>
          <w:bCs/>
          <w:sz w:val="24"/>
          <w:szCs w:val="24"/>
          <w:lang w:bidi="ar-SA"/>
        </w:rPr>
        <w:t>LLINs</w:t>
      </w:r>
      <w:r w:rsidRPr="00931AD0">
        <w:rPr>
          <w:rFonts w:ascii="Calibri" w:hAnsi="Calibri" w:cs="Times New Roman"/>
          <w:b w:val="0"/>
          <w:bCs/>
          <w:sz w:val="24"/>
          <w:szCs w:val="24"/>
          <w:lang w:bidi="ar-SA"/>
        </w:rPr>
        <w:t xml:space="preserve"> to local conditions</w:t>
      </w:r>
      <w:r w:rsidR="00E15BF7">
        <w:rPr>
          <w:rFonts w:ascii="Calibri" w:hAnsi="Calibri" w:cs="Times New Roman"/>
          <w:b w:val="0"/>
          <w:bCs/>
          <w:sz w:val="24"/>
          <w:szCs w:val="24"/>
          <w:lang w:bidi="ar-SA"/>
        </w:rPr>
        <w:t xml:space="preserve"> in a few settings</w:t>
      </w:r>
      <w:r w:rsidRPr="00931AD0">
        <w:rPr>
          <w:rFonts w:ascii="Calibri" w:hAnsi="Calibri" w:cs="Times New Roman"/>
          <w:b w:val="0"/>
          <w:bCs/>
          <w:sz w:val="24"/>
          <w:szCs w:val="24"/>
          <w:lang w:bidi="ar-SA"/>
        </w:rPr>
        <w:t xml:space="preserve">, the </w:t>
      </w:r>
      <w:r>
        <w:rPr>
          <w:rFonts w:ascii="Calibri" w:hAnsi="Calibri" w:cs="Times New Roman"/>
          <w:b w:val="0"/>
          <w:bCs/>
          <w:sz w:val="24"/>
          <w:szCs w:val="24"/>
          <w:lang w:bidi="ar-SA"/>
        </w:rPr>
        <w:t>project</w:t>
      </w:r>
      <w:r w:rsidRPr="00931AD0">
        <w:rPr>
          <w:rFonts w:ascii="Calibri" w:hAnsi="Calibri" w:cs="Times New Roman"/>
          <w:b w:val="0"/>
          <w:bCs/>
          <w:sz w:val="24"/>
          <w:szCs w:val="24"/>
          <w:lang w:bidi="ar-SA"/>
        </w:rPr>
        <w:t xml:space="preserve"> weakness </w:t>
      </w:r>
      <w:r>
        <w:rPr>
          <w:rFonts w:ascii="Calibri" w:hAnsi="Calibri" w:cs="Times New Roman"/>
          <w:b w:val="0"/>
          <w:bCs/>
          <w:sz w:val="24"/>
          <w:szCs w:val="24"/>
          <w:lang w:bidi="ar-SA"/>
        </w:rPr>
        <w:t xml:space="preserve">in setting up </w:t>
      </w:r>
      <w:r w:rsidR="00E15BF7">
        <w:rPr>
          <w:rFonts w:ascii="Calibri" w:hAnsi="Calibri" w:cs="Times New Roman"/>
          <w:b w:val="0"/>
          <w:bCs/>
          <w:sz w:val="24"/>
          <w:szCs w:val="24"/>
          <w:lang w:bidi="ar-SA"/>
        </w:rPr>
        <w:t xml:space="preserve">sustainable </w:t>
      </w:r>
      <w:r>
        <w:rPr>
          <w:rFonts w:ascii="Calibri" w:hAnsi="Calibri" w:cs="Times New Roman"/>
          <w:b w:val="0"/>
          <w:bCs/>
          <w:sz w:val="24"/>
          <w:szCs w:val="24"/>
          <w:lang w:bidi="ar-SA"/>
        </w:rPr>
        <w:t>RDT passive post with the participation of the community</w:t>
      </w:r>
      <w:r w:rsidR="00E15BF7">
        <w:rPr>
          <w:rFonts w:ascii="Calibri" w:hAnsi="Calibri" w:cs="Times New Roman"/>
          <w:b w:val="0"/>
          <w:bCs/>
          <w:sz w:val="24"/>
          <w:szCs w:val="24"/>
          <w:lang w:bidi="ar-SA"/>
        </w:rPr>
        <w:t xml:space="preserve"> in some foci.</w:t>
      </w:r>
    </w:p>
    <w:p w14:paraId="343D9E9B" w14:textId="686DDC3E" w:rsidR="00B56DBB" w:rsidRPr="00B56DBB" w:rsidRDefault="00B56DBB">
      <w:pPr>
        <w:spacing w:after="160" w:line="259" w:lineRule="auto"/>
        <w:contextualSpacing/>
        <w:jc w:val="both"/>
        <w:rPr>
          <w:rFonts w:ascii="Calibri" w:hAnsi="Calibri" w:cs="Times New Roman"/>
          <w:b w:val="0"/>
          <w:bCs/>
          <w:sz w:val="24"/>
          <w:szCs w:val="24"/>
          <w:rtl/>
        </w:rPr>
      </w:pPr>
      <w:r w:rsidRPr="00B56DBB">
        <w:rPr>
          <w:rFonts w:ascii="Calibri" w:hAnsi="Calibri" w:cs="Times New Roman"/>
          <w:sz w:val="24"/>
          <w:szCs w:val="24"/>
          <w:lang w:bidi="ar-SA"/>
        </w:rPr>
        <w:t>FGDs Findings:</w:t>
      </w:r>
      <w:r w:rsidR="009E33F5">
        <w:rPr>
          <w:rFonts w:ascii="Calibri" w:hAnsi="Calibri" w:cs="Times New Roman"/>
          <w:sz w:val="24"/>
          <w:szCs w:val="24"/>
          <w:lang w:bidi="ar-SA"/>
        </w:rPr>
        <w:t xml:space="preserve"> </w:t>
      </w:r>
      <w:r w:rsidR="009E33F5" w:rsidRPr="009E33F5">
        <w:rPr>
          <w:rFonts w:ascii="Calibri" w:hAnsi="Calibri" w:cs="Times New Roman"/>
          <w:b w:val="0"/>
          <w:bCs/>
          <w:sz w:val="24"/>
          <w:szCs w:val="24"/>
          <w:lang w:bidi="ar-SA"/>
        </w:rPr>
        <w:t>As a local need</w:t>
      </w:r>
      <w:r w:rsidR="009E33F5">
        <w:rPr>
          <w:rFonts w:ascii="Calibri" w:hAnsi="Calibri" w:cs="Times New Roman"/>
          <w:sz w:val="24"/>
          <w:szCs w:val="24"/>
          <w:lang w:bidi="ar-SA"/>
        </w:rPr>
        <w:t xml:space="preserve"> </w:t>
      </w:r>
      <w:r w:rsidR="009E33F5">
        <w:rPr>
          <w:rFonts w:ascii="Calibri" w:hAnsi="Calibri" w:cs="Times New Roman"/>
          <w:b w:val="0"/>
          <w:bCs/>
          <w:sz w:val="24"/>
          <w:szCs w:val="24"/>
          <w:lang w:bidi="ar-SA"/>
        </w:rPr>
        <w:t xml:space="preserve">little </w:t>
      </w:r>
      <w:r w:rsidR="009E33F5" w:rsidRPr="00B56DBB">
        <w:rPr>
          <w:rFonts w:ascii="Calibri" w:hAnsi="Calibri" w:cs="Times New Roman"/>
          <w:b w:val="0"/>
          <w:bCs/>
          <w:sz w:val="24"/>
          <w:szCs w:val="24"/>
          <w:lang w:bidi="ar-SA"/>
        </w:rPr>
        <w:t>attention</w:t>
      </w:r>
      <w:r w:rsidRPr="00B56DBB">
        <w:rPr>
          <w:rFonts w:ascii="Calibri" w:hAnsi="Calibri" w:cs="Times New Roman"/>
          <w:b w:val="0"/>
          <w:bCs/>
          <w:sz w:val="24"/>
          <w:szCs w:val="24"/>
          <w:lang w:bidi="ar-SA"/>
        </w:rPr>
        <w:t xml:space="preserve"> was paid to the training of </w:t>
      </w:r>
      <w:r w:rsidR="009E33F5" w:rsidRPr="00B56DBB">
        <w:rPr>
          <w:rFonts w:ascii="Calibri" w:hAnsi="Calibri" w:cs="Times New Roman"/>
          <w:b w:val="0"/>
          <w:bCs/>
          <w:sz w:val="24"/>
          <w:szCs w:val="24"/>
          <w:lang w:bidi="ar-SA"/>
        </w:rPr>
        <w:t xml:space="preserve">students </w:t>
      </w:r>
      <w:r w:rsidR="009E33F5">
        <w:rPr>
          <w:rFonts w:ascii="Calibri" w:hAnsi="Calibri" w:cs="Times New Roman"/>
          <w:b w:val="0"/>
          <w:bCs/>
          <w:sz w:val="24"/>
          <w:szCs w:val="24"/>
          <w:lang w:bidi="ar-SA"/>
        </w:rPr>
        <w:t>and</w:t>
      </w:r>
      <w:r w:rsidRPr="00B56DBB">
        <w:rPr>
          <w:rFonts w:ascii="Calibri" w:hAnsi="Calibri" w:cs="Times New Roman"/>
          <w:b w:val="0"/>
          <w:bCs/>
          <w:sz w:val="24"/>
          <w:szCs w:val="24"/>
          <w:lang w:bidi="ar-SA"/>
        </w:rPr>
        <w:t xml:space="preserve"> </w:t>
      </w:r>
      <w:r w:rsidR="00C23FEB">
        <w:rPr>
          <w:rFonts w:ascii="Calibri" w:hAnsi="Calibri" w:cs="Times New Roman"/>
          <w:b w:val="0"/>
          <w:bCs/>
          <w:sz w:val="24"/>
          <w:szCs w:val="24"/>
          <w:lang w:bidi="ar-SA"/>
        </w:rPr>
        <w:t>volunteers collaboration on</w:t>
      </w:r>
      <w:r w:rsidRPr="00B56DBB">
        <w:rPr>
          <w:rFonts w:ascii="Calibri" w:hAnsi="Calibri" w:cs="Times New Roman"/>
          <w:b w:val="0"/>
          <w:bCs/>
          <w:sz w:val="24"/>
          <w:szCs w:val="24"/>
          <w:lang w:bidi="ar-SA"/>
        </w:rPr>
        <w:t xml:space="preserve"> </w:t>
      </w:r>
      <w:r w:rsidR="00C23FEB">
        <w:rPr>
          <w:rFonts w:ascii="Calibri" w:hAnsi="Calibri" w:cs="Times New Roman"/>
          <w:b w:val="0"/>
          <w:bCs/>
          <w:sz w:val="24"/>
          <w:szCs w:val="24"/>
          <w:lang w:bidi="ar-SA"/>
        </w:rPr>
        <w:t xml:space="preserve">the </w:t>
      </w:r>
      <w:r w:rsidRPr="00B56DBB">
        <w:rPr>
          <w:rFonts w:ascii="Calibri" w:hAnsi="Calibri" w:cs="Times New Roman"/>
          <w:b w:val="0"/>
          <w:bCs/>
          <w:sz w:val="24"/>
          <w:szCs w:val="24"/>
          <w:lang w:bidi="ar-SA"/>
        </w:rPr>
        <w:t>launch</w:t>
      </w:r>
      <w:r w:rsidR="00E15BF7">
        <w:rPr>
          <w:rFonts w:ascii="Calibri" w:hAnsi="Calibri" w:cs="Times New Roman"/>
          <w:b w:val="0"/>
          <w:bCs/>
          <w:sz w:val="24"/>
          <w:szCs w:val="24"/>
          <w:lang w:bidi="ar-SA"/>
        </w:rPr>
        <w:t>ing</w:t>
      </w:r>
      <w:r w:rsidRPr="00B56DBB">
        <w:rPr>
          <w:rFonts w:ascii="Calibri" w:hAnsi="Calibri" w:cs="Times New Roman"/>
          <w:b w:val="0"/>
          <w:bCs/>
          <w:sz w:val="24"/>
          <w:szCs w:val="24"/>
          <w:lang w:bidi="ar-SA"/>
        </w:rPr>
        <w:t xml:space="preserve"> of </w:t>
      </w:r>
      <w:r w:rsidR="009E33F5">
        <w:rPr>
          <w:rFonts w:ascii="Calibri" w:hAnsi="Calibri" w:cs="Times New Roman"/>
          <w:b w:val="0"/>
          <w:bCs/>
          <w:sz w:val="24"/>
          <w:szCs w:val="24"/>
          <w:lang w:bidi="ar-SA"/>
        </w:rPr>
        <w:t xml:space="preserve">RDT </w:t>
      </w:r>
      <w:r w:rsidRPr="00B56DBB">
        <w:rPr>
          <w:rFonts w:ascii="Calibri" w:hAnsi="Calibri" w:cs="Times New Roman"/>
          <w:b w:val="0"/>
          <w:bCs/>
          <w:sz w:val="24"/>
          <w:szCs w:val="24"/>
          <w:lang w:bidi="ar-SA"/>
        </w:rPr>
        <w:t>pa</w:t>
      </w:r>
      <w:r w:rsidR="009E33F5">
        <w:rPr>
          <w:rFonts w:ascii="Calibri" w:hAnsi="Calibri" w:cs="Times New Roman"/>
          <w:b w:val="0"/>
          <w:bCs/>
          <w:sz w:val="24"/>
          <w:szCs w:val="24"/>
          <w:lang w:bidi="ar-SA"/>
        </w:rPr>
        <w:t>ssive</w:t>
      </w:r>
      <w:r w:rsidRPr="00B56DBB">
        <w:rPr>
          <w:rFonts w:ascii="Calibri" w:hAnsi="Calibri" w:cs="Times New Roman"/>
          <w:b w:val="0"/>
          <w:bCs/>
          <w:sz w:val="24"/>
          <w:szCs w:val="24"/>
          <w:lang w:bidi="ar-SA"/>
        </w:rPr>
        <w:t xml:space="preserve"> posts </w:t>
      </w:r>
      <w:r w:rsidR="009E33F5">
        <w:rPr>
          <w:rFonts w:ascii="Calibri" w:hAnsi="Calibri" w:cs="Times New Roman"/>
          <w:b w:val="0"/>
          <w:bCs/>
          <w:sz w:val="24"/>
          <w:szCs w:val="24"/>
          <w:lang w:bidi="ar-SA"/>
        </w:rPr>
        <w:t xml:space="preserve">were </w:t>
      </w:r>
      <w:r w:rsidR="00E15BF7">
        <w:rPr>
          <w:rFonts w:ascii="Calibri" w:hAnsi="Calibri" w:cs="Times New Roman"/>
          <w:b w:val="0"/>
          <w:bCs/>
          <w:sz w:val="24"/>
          <w:szCs w:val="24"/>
          <w:lang w:bidi="ar-SA"/>
        </w:rPr>
        <w:t>not sustainable in some foci</w:t>
      </w:r>
      <w:r w:rsidRPr="00B56DBB">
        <w:rPr>
          <w:rFonts w:ascii="Calibri" w:hAnsi="Calibri" w:cs="Times New Roman"/>
          <w:b w:val="0"/>
          <w:bCs/>
          <w:sz w:val="24"/>
          <w:szCs w:val="24"/>
          <w:lang w:bidi="ar-SA"/>
        </w:rPr>
        <w:t>. Another mismatch was not raised in focused discussion sessions.</w:t>
      </w:r>
    </w:p>
    <w:p w14:paraId="3AFA671E" w14:textId="77777777" w:rsidR="00931AD0" w:rsidRDefault="00931AD0" w:rsidP="00931AD0">
      <w:pPr>
        <w:spacing w:after="160" w:line="259" w:lineRule="auto"/>
        <w:contextualSpacing/>
        <w:rPr>
          <w:rFonts w:ascii="Calibri" w:hAnsi="Calibri" w:cs="Times New Roman"/>
          <w:b w:val="0"/>
          <w:bCs/>
          <w:sz w:val="24"/>
          <w:szCs w:val="24"/>
          <w:highlight w:val="cyan"/>
          <w:lang w:bidi="ar-SA"/>
        </w:rPr>
      </w:pPr>
    </w:p>
    <w:p w14:paraId="3352B654" w14:textId="3601437C" w:rsidR="00C06B2A" w:rsidRPr="00F6577E" w:rsidRDefault="006F44C7" w:rsidP="006F44C7">
      <w:pPr>
        <w:pStyle w:val="Heading2"/>
        <w:numPr>
          <w:ilvl w:val="2"/>
          <w:numId w:val="13"/>
        </w:numPr>
        <w:shd w:val="clear" w:color="auto" w:fill="FFFFFF"/>
        <w:ind w:left="567" w:hanging="567"/>
        <w:rPr>
          <w:rFonts w:ascii="Calibri" w:hAnsi="Calibri"/>
          <w:b w:val="0"/>
          <w:bCs w:val="0"/>
          <w:sz w:val="24"/>
          <w:szCs w:val="24"/>
        </w:rPr>
      </w:pPr>
      <w:bookmarkStart w:id="83" w:name="_Toc505663567"/>
      <w:r>
        <w:rPr>
          <w:rFonts w:ascii="Calibri" w:hAnsi="Calibri"/>
          <w:b w:val="0"/>
          <w:bCs w:val="0"/>
          <w:sz w:val="24"/>
          <w:szCs w:val="24"/>
        </w:rPr>
        <w:t>Is t</w:t>
      </w:r>
      <w:r w:rsidR="00C06B2A" w:rsidRPr="00F6577E">
        <w:rPr>
          <w:rFonts w:ascii="Calibri" w:hAnsi="Calibri"/>
          <w:b w:val="0"/>
          <w:bCs w:val="0"/>
          <w:sz w:val="24"/>
          <w:szCs w:val="24"/>
        </w:rPr>
        <w:t xml:space="preserve">he SSF malaria project </w:t>
      </w:r>
      <w:r w:rsidR="00DE671F" w:rsidRPr="00F6577E">
        <w:rPr>
          <w:rFonts w:ascii="Calibri" w:hAnsi="Calibri"/>
          <w:b w:val="0"/>
          <w:bCs w:val="0"/>
          <w:sz w:val="24"/>
          <w:szCs w:val="24"/>
        </w:rPr>
        <w:t>interna</w:t>
      </w:r>
      <w:r w:rsidR="00DE671F">
        <w:rPr>
          <w:rFonts w:ascii="Calibri" w:hAnsi="Calibri"/>
          <w:b w:val="0"/>
          <w:bCs w:val="0"/>
          <w:sz w:val="24"/>
          <w:szCs w:val="24"/>
        </w:rPr>
        <w:t>l</w:t>
      </w:r>
      <w:r>
        <w:rPr>
          <w:rFonts w:ascii="Calibri" w:hAnsi="Calibri"/>
          <w:b w:val="0"/>
          <w:bCs w:val="0"/>
          <w:sz w:val="24"/>
          <w:szCs w:val="24"/>
        </w:rPr>
        <w:t xml:space="preserve"> </w:t>
      </w:r>
      <w:r w:rsidR="00DE671F">
        <w:rPr>
          <w:rFonts w:ascii="Calibri" w:hAnsi="Calibri"/>
          <w:b w:val="0"/>
          <w:bCs w:val="0"/>
          <w:sz w:val="24"/>
          <w:szCs w:val="24"/>
        </w:rPr>
        <w:t>coherent</w:t>
      </w:r>
      <w:r w:rsidR="00C06B2A" w:rsidRPr="00F6577E">
        <w:rPr>
          <w:rFonts w:ascii="Calibri" w:hAnsi="Calibri"/>
          <w:b w:val="0"/>
          <w:bCs w:val="0"/>
          <w:sz w:val="24"/>
          <w:szCs w:val="24"/>
        </w:rPr>
        <w:t xml:space="preserve"> in its design</w:t>
      </w:r>
      <w:r>
        <w:rPr>
          <w:rFonts w:ascii="Calibri" w:hAnsi="Calibri"/>
          <w:b w:val="0"/>
          <w:bCs w:val="0"/>
          <w:sz w:val="24"/>
          <w:szCs w:val="24"/>
        </w:rPr>
        <w:t>?</w:t>
      </w:r>
      <w:bookmarkEnd w:id="83"/>
    </w:p>
    <w:p w14:paraId="0729727C" w14:textId="08A7CE3E" w:rsidR="009E33F5" w:rsidRDefault="00C06B2A" w:rsidP="00E00658">
      <w:pPr>
        <w:spacing w:after="160" w:line="259" w:lineRule="auto"/>
        <w:contextualSpacing/>
        <w:jc w:val="both"/>
        <w:rPr>
          <w:rFonts w:ascii="Calibri" w:hAnsi="Calibri" w:cs="B Lotus"/>
          <w:bCs/>
          <w:sz w:val="24"/>
          <w:szCs w:val="24"/>
        </w:rPr>
      </w:pPr>
      <w:r w:rsidRPr="00F6577E">
        <w:rPr>
          <w:rFonts w:ascii="Calibri" w:hAnsi="Calibri" w:cs="B Lotus"/>
          <w:bCs/>
          <w:sz w:val="24"/>
          <w:szCs w:val="24"/>
        </w:rPr>
        <w:t xml:space="preserve">Desk </w:t>
      </w:r>
      <w:r w:rsidR="00F6577E" w:rsidRPr="00F6577E">
        <w:rPr>
          <w:rFonts w:ascii="Calibri" w:hAnsi="Calibri" w:cs="B Lotus"/>
          <w:bCs/>
          <w:sz w:val="24"/>
          <w:szCs w:val="24"/>
        </w:rPr>
        <w:t>review</w:t>
      </w:r>
      <w:r w:rsidRPr="00F6577E">
        <w:rPr>
          <w:rFonts w:ascii="Calibri" w:hAnsi="Calibri" w:cs="B Lotus"/>
          <w:bCs/>
          <w:sz w:val="24"/>
          <w:szCs w:val="24"/>
        </w:rPr>
        <w:t xml:space="preserve"> findings: </w:t>
      </w:r>
      <w:r w:rsidR="009E33F5">
        <w:rPr>
          <w:rFonts w:ascii="Calibri" w:hAnsi="Calibri" w:cs="B Lotus"/>
          <w:bCs/>
          <w:sz w:val="24"/>
          <w:szCs w:val="24"/>
        </w:rPr>
        <w:t xml:space="preserve"> </w:t>
      </w:r>
      <w:r w:rsidR="00CA1264" w:rsidRPr="00CA1264">
        <w:rPr>
          <w:rFonts w:ascii="Calibri" w:hAnsi="Calibri" w:cs="B Lotus"/>
          <w:b w:val="0"/>
          <w:sz w:val="24"/>
          <w:szCs w:val="24"/>
        </w:rPr>
        <w:t xml:space="preserve">Good </w:t>
      </w:r>
      <w:r w:rsidR="00CA1264">
        <w:rPr>
          <w:rFonts w:ascii="Calibri" w:hAnsi="Calibri" w:cs="B Lotus"/>
          <w:b w:val="0"/>
          <w:sz w:val="24"/>
          <w:szCs w:val="24"/>
        </w:rPr>
        <w:t xml:space="preserve">internal coherence </w:t>
      </w:r>
      <w:r w:rsidR="00CA1264" w:rsidRPr="00CA1264">
        <w:rPr>
          <w:rFonts w:ascii="Calibri" w:hAnsi="Calibri" w:cs="B Lotus"/>
          <w:b w:val="0"/>
          <w:sz w:val="24"/>
          <w:szCs w:val="24"/>
        </w:rPr>
        <w:t xml:space="preserve">was found in the components of the </w:t>
      </w:r>
      <w:r w:rsidR="00CA1264">
        <w:rPr>
          <w:rFonts w:ascii="Calibri" w:hAnsi="Calibri" w:cs="B Lotus"/>
          <w:b w:val="0"/>
          <w:sz w:val="24"/>
          <w:szCs w:val="24"/>
        </w:rPr>
        <w:t xml:space="preserve">SSF malaria </w:t>
      </w:r>
      <w:r w:rsidR="00CA1264" w:rsidRPr="00CA1264">
        <w:rPr>
          <w:rFonts w:ascii="Calibri" w:hAnsi="Calibri" w:cs="B Lotus"/>
          <w:b w:val="0"/>
          <w:sz w:val="24"/>
          <w:szCs w:val="24"/>
        </w:rPr>
        <w:t xml:space="preserve">project, including </w:t>
      </w:r>
      <w:r w:rsidR="00CA1264">
        <w:rPr>
          <w:rFonts w:ascii="Calibri" w:hAnsi="Calibri" w:cs="B Lotus"/>
          <w:b w:val="0"/>
          <w:sz w:val="24"/>
          <w:szCs w:val="24"/>
        </w:rPr>
        <w:t xml:space="preserve">concordance between prompt diagnoses and treatment, case finding, surveillance system, vector control </w:t>
      </w:r>
      <w:r w:rsidR="006739B3">
        <w:rPr>
          <w:rFonts w:ascii="Calibri" w:hAnsi="Calibri" w:cs="B Lotus"/>
          <w:b w:val="0"/>
          <w:sz w:val="24"/>
          <w:szCs w:val="24"/>
        </w:rPr>
        <w:t xml:space="preserve">(IRS, LLINs, </w:t>
      </w:r>
      <w:proofErr w:type="spellStart"/>
      <w:r w:rsidR="006739B3">
        <w:rPr>
          <w:rFonts w:ascii="Calibri" w:hAnsi="Calibri" w:cs="B Lotus"/>
          <w:b w:val="0"/>
          <w:sz w:val="24"/>
          <w:szCs w:val="24"/>
        </w:rPr>
        <w:t>larviciding</w:t>
      </w:r>
      <w:proofErr w:type="spellEnd"/>
      <w:r w:rsidR="006739B3">
        <w:rPr>
          <w:rFonts w:ascii="Calibri" w:hAnsi="Calibri" w:cs="B Lotus"/>
          <w:b w:val="0"/>
          <w:sz w:val="24"/>
          <w:szCs w:val="24"/>
        </w:rPr>
        <w:t xml:space="preserve">) </w:t>
      </w:r>
      <w:r w:rsidR="00CA1264">
        <w:rPr>
          <w:rFonts w:ascii="Calibri" w:hAnsi="Calibri" w:cs="B Lotus"/>
          <w:b w:val="0"/>
          <w:sz w:val="24"/>
          <w:szCs w:val="24"/>
        </w:rPr>
        <w:t>and epidemics early detection with supportive and logistic activities designation like as providing technical staff, training sessions, community participation, PSM plan</w:t>
      </w:r>
      <w:r w:rsidR="001C4DC5">
        <w:rPr>
          <w:rFonts w:ascii="Calibri" w:hAnsi="Calibri" w:cs="B Lotus"/>
          <w:b w:val="0"/>
          <w:sz w:val="24"/>
          <w:szCs w:val="24"/>
        </w:rPr>
        <w:t>, inter</w:t>
      </w:r>
      <w:r w:rsidR="002560F2">
        <w:rPr>
          <w:rFonts w:ascii="Calibri" w:hAnsi="Calibri" w:cs="B Lotus"/>
          <w:b w:val="0"/>
          <w:sz w:val="24"/>
          <w:szCs w:val="24"/>
        </w:rPr>
        <w:t>-</w:t>
      </w:r>
      <w:r w:rsidR="00E00658">
        <w:rPr>
          <w:rFonts w:ascii="Calibri" w:hAnsi="Calibri" w:cs="B Lotus"/>
          <w:b w:val="0"/>
          <w:sz w:val="24"/>
          <w:szCs w:val="24"/>
        </w:rPr>
        <w:t>sectoral cooperation and</w:t>
      </w:r>
      <w:r w:rsidR="00CA1264">
        <w:rPr>
          <w:rFonts w:ascii="Calibri" w:hAnsi="Calibri" w:cs="B Lotus"/>
          <w:b w:val="0"/>
          <w:sz w:val="24"/>
          <w:szCs w:val="24"/>
        </w:rPr>
        <w:t xml:space="preserve"> transportation. </w:t>
      </w:r>
      <w:r w:rsidR="005355BF">
        <w:rPr>
          <w:rFonts w:ascii="Calibri" w:hAnsi="Calibri" w:cs="B Lotus"/>
          <w:b w:val="0"/>
          <w:sz w:val="24"/>
          <w:szCs w:val="24"/>
        </w:rPr>
        <w:t>However,</w:t>
      </w:r>
      <w:r w:rsidR="00E77B3F">
        <w:rPr>
          <w:rFonts w:ascii="Calibri" w:hAnsi="Calibri" w:cs="B Lotus"/>
          <w:b w:val="0"/>
          <w:sz w:val="24"/>
          <w:szCs w:val="24"/>
        </w:rPr>
        <w:t xml:space="preserve"> advocacy rising activities could </w:t>
      </w:r>
      <w:r w:rsidR="007B14C7">
        <w:rPr>
          <w:rFonts w:ascii="Calibri" w:hAnsi="Calibri" w:cs="B Lotus"/>
          <w:b w:val="0"/>
          <w:sz w:val="24"/>
          <w:szCs w:val="24"/>
        </w:rPr>
        <w:t>be given</w:t>
      </w:r>
      <w:r w:rsidR="00E77B3F">
        <w:rPr>
          <w:rFonts w:ascii="Calibri" w:hAnsi="Calibri" w:cs="B Lotus"/>
          <w:b w:val="0"/>
          <w:sz w:val="24"/>
          <w:szCs w:val="24"/>
        </w:rPr>
        <w:t xml:space="preserve"> more attention.</w:t>
      </w:r>
    </w:p>
    <w:p w14:paraId="5C19BAD7" w14:textId="77777777" w:rsidR="00E77B3F" w:rsidRPr="00F6577E" w:rsidRDefault="00E77B3F" w:rsidP="00F6577E">
      <w:pPr>
        <w:spacing w:after="160" w:line="259" w:lineRule="auto"/>
        <w:contextualSpacing/>
        <w:rPr>
          <w:rFonts w:ascii="Calibri" w:hAnsi="Calibri" w:cs="B Lotus"/>
          <w:bCs/>
          <w:sz w:val="24"/>
          <w:szCs w:val="24"/>
        </w:rPr>
      </w:pPr>
    </w:p>
    <w:p w14:paraId="6221A1FF" w14:textId="316884F7" w:rsidR="00C06B2A" w:rsidRPr="005355BF" w:rsidRDefault="00F6577E">
      <w:pPr>
        <w:spacing w:after="160" w:line="259" w:lineRule="auto"/>
        <w:contextualSpacing/>
        <w:jc w:val="both"/>
        <w:rPr>
          <w:rFonts w:ascii="Calibri" w:hAnsi="Calibri" w:cs="B Lotus"/>
          <w:b w:val="0"/>
          <w:sz w:val="24"/>
          <w:szCs w:val="24"/>
          <w:rtl/>
        </w:rPr>
      </w:pPr>
      <w:r w:rsidRPr="00F6577E">
        <w:rPr>
          <w:rFonts w:ascii="Calibri" w:hAnsi="Calibri" w:cs="B Lotus"/>
          <w:bCs/>
          <w:sz w:val="24"/>
          <w:szCs w:val="24"/>
        </w:rPr>
        <w:t>Interviews</w:t>
      </w:r>
      <w:r w:rsidR="00C06B2A" w:rsidRPr="00F6577E">
        <w:rPr>
          <w:rFonts w:ascii="Calibri" w:hAnsi="Calibri" w:cs="B Lotus"/>
          <w:bCs/>
          <w:sz w:val="24"/>
          <w:szCs w:val="24"/>
        </w:rPr>
        <w:t xml:space="preserve"> findings:</w:t>
      </w:r>
      <w:r w:rsidR="007B14C7">
        <w:rPr>
          <w:rFonts w:ascii="Calibri" w:hAnsi="Calibri" w:cs="B Lotus"/>
          <w:bCs/>
          <w:sz w:val="24"/>
          <w:szCs w:val="24"/>
        </w:rPr>
        <w:t xml:space="preserve"> </w:t>
      </w:r>
      <w:r w:rsidR="007B14C7" w:rsidRPr="005355BF">
        <w:rPr>
          <w:rFonts w:ascii="Calibri" w:hAnsi="Calibri" w:cs="B Lotus"/>
          <w:b w:val="0"/>
          <w:sz w:val="24"/>
          <w:szCs w:val="24"/>
        </w:rPr>
        <w:t xml:space="preserve">A </w:t>
      </w:r>
      <w:r w:rsidR="005355BF">
        <w:rPr>
          <w:rFonts w:ascii="Calibri" w:hAnsi="Calibri" w:cs="B Lotus"/>
          <w:b w:val="0"/>
          <w:sz w:val="24"/>
          <w:szCs w:val="24"/>
        </w:rPr>
        <w:t xml:space="preserve">little </w:t>
      </w:r>
      <w:r w:rsidR="007B14C7" w:rsidRPr="005355BF">
        <w:rPr>
          <w:rFonts w:ascii="Calibri" w:hAnsi="Calibri" w:cs="B Lotus"/>
          <w:b w:val="0"/>
          <w:sz w:val="24"/>
          <w:szCs w:val="24"/>
        </w:rPr>
        <w:t xml:space="preserve">number of interviewees </w:t>
      </w:r>
      <w:r w:rsidR="005355BF">
        <w:rPr>
          <w:rFonts w:ascii="Calibri" w:hAnsi="Calibri" w:cs="B Lotus"/>
          <w:b w:val="0"/>
          <w:sz w:val="24"/>
          <w:szCs w:val="24"/>
        </w:rPr>
        <w:t>believed that advocacy rising and inter- sectoral cooperation was poorly designed in the project</w:t>
      </w:r>
      <w:r w:rsidR="007B14C7" w:rsidRPr="005355BF">
        <w:rPr>
          <w:rFonts w:ascii="Calibri" w:hAnsi="Calibri" w:cs="B Lotus"/>
          <w:b w:val="0"/>
          <w:sz w:val="24"/>
          <w:szCs w:val="24"/>
        </w:rPr>
        <w:t xml:space="preserve"> </w:t>
      </w:r>
      <w:r w:rsidR="00A253AF">
        <w:rPr>
          <w:rFonts w:ascii="Calibri" w:hAnsi="Calibri" w:cs="B Lotus"/>
          <w:b w:val="0"/>
          <w:sz w:val="24"/>
          <w:szCs w:val="24"/>
        </w:rPr>
        <w:t xml:space="preserve">initially however addressed in </w:t>
      </w:r>
      <w:r w:rsidR="00E00658">
        <w:rPr>
          <w:rFonts w:ascii="Calibri" w:hAnsi="Calibri" w:cs="B Lotus"/>
          <w:b w:val="0"/>
          <w:sz w:val="24"/>
          <w:szCs w:val="24"/>
        </w:rPr>
        <w:t>reprogra</w:t>
      </w:r>
      <w:r w:rsidR="001C4DC5">
        <w:rPr>
          <w:rFonts w:ascii="Calibri" w:hAnsi="Calibri" w:cs="B Lotus"/>
          <w:b w:val="0"/>
          <w:sz w:val="24"/>
          <w:szCs w:val="24"/>
        </w:rPr>
        <w:t>m</w:t>
      </w:r>
      <w:r w:rsidR="00E00658">
        <w:rPr>
          <w:rFonts w:ascii="Calibri" w:hAnsi="Calibri" w:cs="B Lotus"/>
          <w:b w:val="0"/>
          <w:sz w:val="24"/>
          <w:szCs w:val="24"/>
        </w:rPr>
        <w:t>ming</w:t>
      </w:r>
      <w:r w:rsidR="001C4DC5">
        <w:rPr>
          <w:rFonts w:ascii="Calibri" w:hAnsi="Calibri" w:cs="B Lotus"/>
          <w:b w:val="0"/>
          <w:sz w:val="24"/>
          <w:szCs w:val="24"/>
        </w:rPr>
        <w:t>,</w:t>
      </w:r>
      <w:r w:rsidR="00E00658">
        <w:rPr>
          <w:rFonts w:ascii="Calibri" w:hAnsi="Calibri" w:cs="B Lotus"/>
          <w:b w:val="0"/>
          <w:sz w:val="24"/>
          <w:szCs w:val="24"/>
        </w:rPr>
        <w:t xml:space="preserve"> however</w:t>
      </w:r>
      <w:r w:rsidR="005355BF" w:rsidRPr="005355BF">
        <w:rPr>
          <w:rFonts w:ascii="Calibri" w:hAnsi="Calibri" w:cs="B Lotus"/>
          <w:b w:val="0"/>
          <w:sz w:val="24"/>
          <w:szCs w:val="24"/>
        </w:rPr>
        <w:t xml:space="preserve"> in practice,</w:t>
      </w:r>
      <w:r w:rsidR="005355BF">
        <w:rPr>
          <w:rFonts w:ascii="Calibri" w:hAnsi="Calibri" w:cs="B Lotus"/>
          <w:b w:val="0"/>
          <w:sz w:val="24"/>
          <w:szCs w:val="24"/>
        </w:rPr>
        <w:t xml:space="preserve"> </w:t>
      </w:r>
      <w:r w:rsidR="00A253AF">
        <w:rPr>
          <w:rFonts w:ascii="Calibri" w:hAnsi="Calibri" w:cs="B Lotus"/>
          <w:b w:val="0"/>
          <w:sz w:val="24"/>
          <w:szCs w:val="24"/>
        </w:rPr>
        <w:t>implementation of multi</w:t>
      </w:r>
      <w:r w:rsidR="002560F2">
        <w:rPr>
          <w:rFonts w:ascii="Calibri" w:hAnsi="Calibri" w:cs="B Lotus"/>
          <w:b w:val="0"/>
          <w:sz w:val="24"/>
          <w:szCs w:val="24"/>
        </w:rPr>
        <w:t>-</w:t>
      </w:r>
      <w:r w:rsidR="00A253AF">
        <w:rPr>
          <w:rFonts w:ascii="Calibri" w:hAnsi="Calibri" w:cs="B Lotus"/>
          <w:b w:val="0"/>
          <w:sz w:val="24"/>
          <w:szCs w:val="24"/>
        </w:rPr>
        <w:t>sectoral actions encountered to some problems</w:t>
      </w:r>
      <w:r w:rsidR="009D1368" w:rsidRPr="005355BF">
        <w:rPr>
          <w:rFonts w:ascii="Calibri" w:hAnsi="Calibri" w:cs="B Lotus"/>
          <w:b w:val="0"/>
          <w:sz w:val="24"/>
          <w:szCs w:val="24"/>
        </w:rPr>
        <w:t>.</w:t>
      </w:r>
    </w:p>
    <w:p w14:paraId="3F508FF3" w14:textId="77777777" w:rsidR="007B14C7" w:rsidRPr="00F6577E" w:rsidRDefault="007B14C7" w:rsidP="00F6577E">
      <w:pPr>
        <w:spacing w:after="160" w:line="259" w:lineRule="auto"/>
        <w:contextualSpacing/>
        <w:rPr>
          <w:rFonts w:ascii="Calibri" w:hAnsi="Calibri" w:cs="B Lotus"/>
          <w:bCs/>
          <w:sz w:val="24"/>
          <w:szCs w:val="24"/>
        </w:rPr>
      </w:pPr>
    </w:p>
    <w:p w14:paraId="10AF2EBA" w14:textId="77777777" w:rsidR="006631A2" w:rsidRPr="00F6577E" w:rsidRDefault="006631A2" w:rsidP="002F16E5">
      <w:pPr>
        <w:pStyle w:val="Heading2"/>
        <w:numPr>
          <w:ilvl w:val="2"/>
          <w:numId w:val="13"/>
        </w:numPr>
        <w:shd w:val="clear" w:color="auto" w:fill="FFFFFF"/>
        <w:ind w:left="567"/>
        <w:rPr>
          <w:rFonts w:ascii="Calibri" w:hAnsi="Calibri"/>
          <w:b w:val="0"/>
          <w:bCs w:val="0"/>
          <w:sz w:val="24"/>
          <w:szCs w:val="24"/>
        </w:rPr>
      </w:pPr>
      <w:bookmarkStart w:id="84" w:name="_Toc483846739"/>
      <w:bookmarkStart w:id="85" w:name="_Toc505663568"/>
      <w:r w:rsidRPr="00F6577E">
        <w:rPr>
          <w:rFonts w:ascii="Calibri" w:hAnsi="Calibri"/>
          <w:b w:val="0"/>
          <w:bCs w:val="0"/>
          <w:sz w:val="24"/>
          <w:szCs w:val="24"/>
        </w:rPr>
        <w:t xml:space="preserve">Project </w:t>
      </w:r>
      <w:r w:rsidR="00B322B2">
        <w:rPr>
          <w:rFonts w:ascii="Calibri" w:hAnsi="Calibri"/>
          <w:b w:val="0"/>
          <w:bCs w:val="0"/>
          <w:sz w:val="24"/>
          <w:szCs w:val="24"/>
        </w:rPr>
        <w:t>c</w:t>
      </w:r>
      <w:r w:rsidR="00F6577E">
        <w:rPr>
          <w:rFonts w:ascii="Calibri" w:hAnsi="Calibri"/>
          <w:b w:val="0"/>
          <w:bCs w:val="0"/>
          <w:sz w:val="24"/>
          <w:szCs w:val="24"/>
        </w:rPr>
        <w:t xml:space="preserve">oncept and </w:t>
      </w:r>
      <w:r w:rsidR="00B322B2">
        <w:rPr>
          <w:rFonts w:ascii="Calibri" w:hAnsi="Calibri"/>
          <w:b w:val="0"/>
          <w:bCs w:val="0"/>
          <w:sz w:val="24"/>
          <w:szCs w:val="24"/>
        </w:rPr>
        <w:t>d</w:t>
      </w:r>
      <w:r w:rsidR="00F6577E">
        <w:rPr>
          <w:rFonts w:ascii="Calibri" w:hAnsi="Calibri"/>
          <w:b w:val="0"/>
          <w:bCs w:val="0"/>
          <w:sz w:val="24"/>
          <w:szCs w:val="24"/>
        </w:rPr>
        <w:t xml:space="preserve">esign </w:t>
      </w:r>
      <w:bookmarkEnd w:id="84"/>
      <w:r w:rsidR="002F16E5">
        <w:rPr>
          <w:rFonts w:ascii="Calibri" w:hAnsi="Calibri"/>
          <w:b w:val="0"/>
          <w:bCs w:val="0"/>
          <w:sz w:val="24"/>
          <w:szCs w:val="24"/>
        </w:rPr>
        <w:t>evaluation</w:t>
      </w:r>
      <w:bookmarkEnd w:id="85"/>
    </w:p>
    <w:p w14:paraId="2BA05A0E" w14:textId="7B09113E" w:rsidR="006631A2" w:rsidRPr="00F6577E" w:rsidRDefault="006631A2">
      <w:pPr>
        <w:shd w:val="clear" w:color="auto" w:fill="FFFFFF"/>
        <w:autoSpaceDE w:val="0"/>
        <w:autoSpaceDN w:val="0"/>
        <w:adjustRightInd w:val="0"/>
        <w:spacing w:after="0"/>
        <w:rPr>
          <w:rFonts w:ascii="Calibri" w:hAnsi="Calibri" w:cs="Times New Roman"/>
          <w:b w:val="0"/>
          <w:bCs/>
          <w:sz w:val="24"/>
          <w:szCs w:val="24"/>
          <w:lang w:bidi="ar-SA"/>
        </w:rPr>
      </w:pPr>
      <w:r w:rsidRPr="002C3AA6">
        <w:rPr>
          <w:rFonts w:ascii="Calibri" w:hAnsi="Calibri" w:cs="Times New Roman"/>
          <w:b w:val="0"/>
          <w:bCs/>
          <w:sz w:val="24"/>
          <w:szCs w:val="24"/>
          <w:lang w:bidi="ar-SA"/>
        </w:rPr>
        <w:t xml:space="preserve">In terms of </w:t>
      </w:r>
      <w:r w:rsidR="002C3AA6">
        <w:rPr>
          <w:rFonts w:ascii="Calibri" w:hAnsi="Calibri" w:cs="Times New Roman"/>
          <w:b w:val="0"/>
          <w:bCs/>
          <w:sz w:val="24"/>
          <w:szCs w:val="24"/>
          <w:lang w:bidi="ar-SA"/>
        </w:rPr>
        <w:t>the project concept</w:t>
      </w:r>
      <w:r w:rsidRPr="002C3AA6">
        <w:rPr>
          <w:rFonts w:ascii="Calibri" w:hAnsi="Calibri" w:cs="Times New Roman"/>
          <w:b w:val="0"/>
          <w:bCs/>
          <w:sz w:val="24"/>
          <w:szCs w:val="24"/>
          <w:lang w:bidi="ar-SA"/>
        </w:rPr>
        <w:t xml:space="preserve"> and design, the evaluation team </w:t>
      </w:r>
      <w:r w:rsidR="002F16E5" w:rsidRPr="002C3AA6">
        <w:rPr>
          <w:rFonts w:ascii="Calibri" w:hAnsi="Calibri" w:cs="Times New Roman"/>
          <w:b w:val="0"/>
          <w:bCs/>
          <w:sz w:val="24"/>
          <w:szCs w:val="24"/>
          <w:lang w:bidi="ar-SA"/>
        </w:rPr>
        <w:t xml:space="preserve">recognizes </w:t>
      </w:r>
      <w:r w:rsidRPr="002C3AA6">
        <w:rPr>
          <w:rFonts w:ascii="Calibri" w:hAnsi="Calibri" w:cs="Times New Roman"/>
          <w:b w:val="0"/>
          <w:bCs/>
          <w:sz w:val="24"/>
          <w:szCs w:val="24"/>
          <w:lang w:bidi="ar-SA"/>
        </w:rPr>
        <w:t xml:space="preserve">it highly relevant </w:t>
      </w:r>
      <w:r w:rsidR="00C933E1" w:rsidRPr="002C3AA6">
        <w:rPr>
          <w:rFonts w:ascii="Calibri" w:hAnsi="Calibri" w:cs="Times New Roman"/>
          <w:b w:val="0"/>
          <w:bCs/>
          <w:sz w:val="24"/>
          <w:szCs w:val="24"/>
          <w:lang w:bidi="ar-SA"/>
        </w:rPr>
        <w:t xml:space="preserve">given </w:t>
      </w:r>
      <w:r w:rsidRPr="002C3AA6">
        <w:rPr>
          <w:rFonts w:ascii="Calibri" w:hAnsi="Calibri" w:cs="Times New Roman"/>
          <w:b w:val="0"/>
          <w:bCs/>
          <w:sz w:val="24"/>
          <w:szCs w:val="24"/>
          <w:lang w:bidi="ar-SA"/>
        </w:rPr>
        <w:t xml:space="preserve">the project outputs and </w:t>
      </w:r>
      <w:r w:rsidR="008879B9" w:rsidRPr="002C3AA6">
        <w:rPr>
          <w:rFonts w:ascii="Calibri" w:hAnsi="Calibri" w:cs="Times New Roman"/>
          <w:b w:val="0"/>
          <w:bCs/>
          <w:sz w:val="24"/>
          <w:szCs w:val="24"/>
          <w:lang w:bidi="ar-SA"/>
        </w:rPr>
        <w:t>outcomes are consistent with national and local policies and priorities and are</w:t>
      </w:r>
      <w:r w:rsidRPr="002C3AA6">
        <w:rPr>
          <w:rFonts w:ascii="Calibri" w:hAnsi="Calibri" w:cs="Times New Roman"/>
          <w:b w:val="0"/>
          <w:bCs/>
          <w:sz w:val="24"/>
          <w:szCs w:val="24"/>
          <w:lang w:bidi="ar-SA"/>
        </w:rPr>
        <w:t xml:space="preserve"> in line with the needs of inten</w:t>
      </w:r>
      <w:r w:rsidR="001C4DC5">
        <w:rPr>
          <w:rFonts w:ascii="Calibri" w:hAnsi="Calibri" w:cs="Times New Roman"/>
          <w:b w:val="0"/>
          <w:bCs/>
          <w:sz w:val="24"/>
          <w:szCs w:val="24"/>
          <w:lang w:bidi="ar-SA"/>
        </w:rPr>
        <w:t xml:space="preserve">ded beneficiaries. The project </w:t>
      </w:r>
      <w:r w:rsidRPr="002C3AA6">
        <w:rPr>
          <w:rFonts w:ascii="Calibri" w:hAnsi="Calibri" w:cs="Times New Roman"/>
          <w:b w:val="0"/>
          <w:bCs/>
          <w:sz w:val="24"/>
          <w:szCs w:val="24"/>
          <w:lang w:bidi="ar-SA"/>
        </w:rPr>
        <w:t>also captured the UNDP priority areas in changing and emerging development areas in a responsive manner.</w:t>
      </w:r>
    </w:p>
    <w:p w14:paraId="41ABA5AD" w14:textId="77777777" w:rsidR="00922D89" w:rsidRPr="002C3AA6" w:rsidRDefault="00F6577E" w:rsidP="00CC3FD0">
      <w:pPr>
        <w:pStyle w:val="Heading2"/>
        <w:numPr>
          <w:ilvl w:val="1"/>
          <w:numId w:val="13"/>
        </w:numPr>
        <w:shd w:val="clear" w:color="auto" w:fill="FFFFFF"/>
        <w:ind w:left="567" w:hanging="567"/>
        <w:rPr>
          <w:rFonts w:ascii="Calibri" w:hAnsi="Calibri"/>
          <w:b w:val="0"/>
          <w:bCs w:val="0"/>
          <w:sz w:val="24"/>
          <w:szCs w:val="24"/>
        </w:rPr>
      </w:pPr>
      <w:bookmarkStart w:id="86" w:name="_Toc483846740"/>
      <w:bookmarkStart w:id="87" w:name="_Toc505663569"/>
      <w:r w:rsidRPr="002C3AA6">
        <w:rPr>
          <w:rFonts w:ascii="Calibri" w:hAnsi="Calibri"/>
          <w:b w:val="0"/>
          <w:bCs w:val="0"/>
          <w:sz w:val="24"/>
          <w:szCs w:val="24"/>
        </w:rPr>
        <w:t>P</w:t>
      </w:r>
      <w:r w:rsidR="0021580D" w:rsidRPr="002C3AA6">
        <w:rPr>
          <w:rFonts w:ascii="Calibri" w:hAnsi="Calibri"/>
          <w:b w:val="0"/>
          <w:bCs w:val="0"/>
          <w:sz w:val="24"/>
          <w:szCs w:val="24"/>
        </w:rPr>
        <w:t>roject</w:t>
      </w:r>
      <w:r w:rsidR="006A193B" w:rsidRPr="002C3AA6">
        <w:rPr>
          <w:rFonts w:ascii="Calibri" w:hAnsi="Calibri"/>
          <w:b w:val="0"/>
          <w:bCs w:val="0"/>
          <w:sz w:val="24"/>
          <w:szCs w:val="24"/>
        </w:rPr>
        <w:t xml:space="preserve"> management and arrangements</w:t>
      </w:r>
      <w:bookmarkEnd w:id="86"/>
      <w:bookmarkEnd w:id="87"/>
      <w:r w:rsidR="006A193B" w:rsidRPr="002C3AA6">
        <w:rPr>
          <w:rFonts w:ascii="Calibri" w:hAnsi="Calibri"/>
          <w:b w:val="0"/>
          <w:bCs w:val="0"/>
          <w:sz w:val="24"/>
          <w:szCs w:val="24"/>
        </w:rPr>
        <w:t xml:space="preserve"> </w:t>
      </w:r>
    </w:p>
    <w:p w14:paraId="70FFA879" w14:textId="558E0213" w:rsidR="00016AAE" w:rsidRPr="002C3AA6" w:rsidRDefault="00016AAE" w:rsidP="00782854">
      <w:pPr>
        <w:shd w:val="clear" w:color="auto" w:fill="FFFFFF"/>
        <w:autoSpaceDE w:val="0"/>
        <w:autoSpaceDN w:val="0"/>
        <w:adjustRightInd w:val="0"/>
        <w:spacing w:after="0"/>
        <w:rPr>
          <w:rFonts w:ascii="Calibri" w:hAnsi="Calibri" w:cs="Times New Roman"/>
          <w:sz w:val="24"/>
          <w:szCs w:val="24"/>
          <w:lang w:bidi="ar-SA"/>
        </w:rPr>
      </w:pPr>
      <w:r w:rsidRPr="002C3AA6">
        <w:rPr>
          <w:rFonts w:ascii="Calibri" w:hAnsi="Calibri" w:cs="Times New Roman"/>
          <w:b w:val="0"/>
          <w:bCs/>
          <w:sz w:val="24"/>
          <w:szCs w:val="24"/>
          <w:lang w:bidi="ar-SA"/>
        </w:rPr>
        <w:t xml:space="preserve">Evaluation team adapted seven criteria to examine SSF malaria project management and </w:t>
      </w:r>
      <w:r w:rsidR="002C3AA6">
        <w:rPr>
          <w:rFonts w:ascii="Calibri" w:hAnsi="Calibri" w:cs="Times New Roman"/>
          <w:b w:val="0"/>
          <w:bCs/>
          <w:sz w:val="24"/>
          <w:szCs w:val="24"/>
          <w:lang w:bidi="ar-SA"/>
        </w:rPr>
        <w:t>arrangements, including</w:t>
      </w:r>
      <w:r w:rsidR="001C4DC5">
        <w:rPr>
          <w:rFonts w:ascii="Calibri" w:hAnsi="Calibri" w:cs="Times New Roman"/>
          <w:b w:val="0"/>
          <w:bCs/>
          <w:sz w:val="24"/>
          <w:szCs w:val="24"/>
          <w:lang w:bidi="ar-SA"/>
        </w:rPr>
        <w:t xml:space="preserve">: preparation </w:t>
      </w:r>
      <w:r w:rsidRPr="002C3AA6">
        <w:rPr>
          <w:rFonts w:ascii="Calibri" w:hAnsi="Calibri" w:cs="Times New Roman"/>
          <w:b w:val="0"/>
          <w:bCs/>
          <w:sz w:val="24"/>
          <w:szCs w:val="24"/>
          <w:lang w:bidi="ar-SA"/>
        </w:rPr>
        <w:t>and readiness</w:t>
      </w:r>
      <w:r w:rsidRPr="002C3AA6">
        <w:rPr>
          <w:rFonts w:ascii="Calibri" w:hAnsi="Calibri" w:cs="Times New Roman"/>
          <w:b w:val="0"/>
          <w:bCs/>
          <w:color w:val="FF0000"/>
          <w:sz w:val="24"/>
          <w:szCs w:val="24"/>
          <w:lang w:bidi="ar-SA"/>
        </w:rPr>
        <w:t xml:space="preserve">, </w:t>
      </w:r>
      <w:r w:rsidRPr="002C3AA6">
        <w:rPr>
          <w:rFonts w:ascii="Calibri" w:hAnsi="Calibri" w:cs="Times New Roman"/>
          <w:b w:val="0"/>
          <w:bCs/>
          <w:sz w:val="24"/>
          <w:szCs w:val="24"/>
          <w:lang w:bidi="ar-SA"/>
        </w:rPr>
        <w:t xml:space="preserve">country ownership, stakeholders’ involvement, financial </w:t>
      </w:r>
      <w:r w:rsidR="002D5DE8" w:rsidRPr="002C3AA6">
        <w:rPr>
          <w:rFonts w:ascii="Calibri" w:hAnsi="Calibri" w:cs="Times New Roman"/>
          <w:b w:val="0"/>
          <w:bCs/>
          <w:sz w:val="24"/>
          <w:szCs w:val="24"/>
          <w:lang w:bidi="ar-SA"/>
        </w:rPr>
        <w:t>planning,</w:t>
      </w:r>
      <w:r w:rsidRPr="002C3AA6">
        <w:rPr>
          <w:rFonts w:ascii="Calibri" w:hAnsi="Calibri" w:cs="Times New Roman"/>
          <w:b w:val="0"/>
          <w:bCs/>
          <w:sz w:val="24"/>
          <w:szCs w:val="24"/>
          <w:lang w:bidi="ar-SA"/>
        </w:rPr>
        <w:t xml:space="preserve"> supervision </w:t>
      </w:r>
      <w:r w:rsidR="002D5DE8" w:rsidRPr="002C3AA6">
        <w:rPr>
          <w:rFonts w:ascii="Calibri" w:hAnsi="Calibri" w:cs="Times New Roman"/>
          <w:b w:val="0"/>
          <w:bCs/>
          <w:sz w:val="24"/>
          <w:szCs w:val="24"/>
          <w:lang w:bidi="ar-SA"/>
        </w:rPr>
        <w:t>and support</w:t>
      </w:r>
      <w:r w:rsidR="00E26BF2" w:rsidRPr="002C3AA6">
        <w:rPr>
          <w:rFonts w:ascii="Calibri" w:hAnsi="Calibri" w:cs="Times New Roman"/>
          <w:b w:val="0"/>
          <w:bCs/>
          <w:sz w:val="24"/>
          <w:szCs w:val="24"/>
          <w:lang w:bidi="ar-SA"/>
        </w:rPr>
        <w:t>, and delay</w:t>
      </w:r>
      <w:r w:rsidR="002D5DE8" w:rsidRPr="002C3AA6">
        <w:rPr>
          <w:rFonts w:ascii="Calibri" w:hAnsi="Calibri" w:cs="Times New Roman"/>
          <w:b w:val="0"/>
          <w:bCs/>
          <w:sz w:val="24"/>
          <w:szCs w:val="24"/>
          <w:lang w:bidi="ar-SA"/>
        </w:rPr>
        <w:t>s and project outcomes and sustainability.</w:t>
      </w:r>
      <w:r w:rsidRPr="002C3AA6">
        <w:rPr>
          <w:rFonts w:ascii="Calibri" w:hAnsi="Calibri" w:cs="Times New Roman"/>
          <w:sz w:val="24"/>
          <w:szCs w:val="24"/>
          <w:lang w:bidi="ar-SA"/>
        </w:rPr>
        <w:t xml:space="preserve"> </w:t>
      </w:r>
    </w:p>
    <w:p w14:paraId="1AEF26DD" w14:textId="77777777" w:rsidR="009C7C70" w:rsidRPr="002C3AA6" w:rsidRDefault="009C7C70" w:rsidP="00CC3FD0">
      <w:pPr>
        <w:pStyle w:val="Heading2"/>
        <w:numPr>
          <w:ilvl w:val="2"/>
          <w:numId w:val="13"/>
        </w:numPr>
        <w:shd w:val="clear" w:color="auto" w:fill="FFFFFF"/>
        <w:ind w:left="567" w:hanging="567"/>
        <w:rPr>
          <w:rFonts w:ascii="Calibri" w:hAnsi="Calibri"/>
          <w:b w:val="0"/>
          <w:bCs w:val="0"/>
          <w:sz w:val="24"/>
          <w:szCs w:val="24"/>
        </w:rPr>
      </w:pPr>
      <w:bookmarkStart w:id="88" w:name="_Toc505663570"/>
      <w:r w:rsidRPr="002C3AA6">
        <w:rPr>
          <w:rFonts w:ascii="Calibri" w:hAnsi="Calibri"/>
          <w:b w:val="0"/>
          <w:bCs w:val="0"/>
          <w:sz w:val="24"/>
          <w:szCs w:val="24"/>
        </w:rPr>
        <w:t>Preparation and readiness</w:t>
      </w:r>
      <w:bookmarkEnd w:id="88"/>
    </w:p>
    <w:p w14:paraId="63B2BE54" w14:textId="28BBDF25" w:rsidR="009C7C70" w:rsidRPr="002C3AA6"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89" w:name="_Toc505663571"/>
      <w:r w:rsidRPr="002C3AA6">
        <w:rPr>
          <w:rFonts w:ascii="Calibri" w:hAnsi="Calibri"/>
          <w:b w:val="0"/>
          <w:bCs w:val="0"/>
          <w:sz w:val="24"/>
          <w:szCs w:val="24"/>
        </w:rPr>
        <w:t>Were t</w:t>
      </w:r>
      <w:r w:rsidR="009C7C70" w:rsidRPr="002C3AA6">
        <w:rPr>
          <w:rFonts w:ascii="Calibri" w:hAnsi="Calibri"/>
          <w:b w:val="0"/>
          <w:bCs w:val="0"/>
          <w:sz w:val="24"/>
          <w:szCs w:val="24"/>
        </w:rPr>
        <w:t xml:space="preserve">he project’s objectives and components </w:t>
      </w:r>
      <w:r w:rsidRPr="002C3AA6">
        <w:rPr>
          <w:rFonts w:ascii="Calibri" w:hAnsi="Calibri"/>
          <w:b w:val="0"/>
          <w:bCs w:val="0"/>
          <w:sz w:val="24"/>
          <w:szCs w:val="24"/>
        </w:rPr>
        <w:t>clear</w:t>
      </w:r>
      <w:r w:rsidR="009C7C70" w:rsidRPr="002C3AA6">
        <w:rPr>
          <w:rFonts w:ascii="Calibri" w:hAnsi="Calibri"/>
          <w:b w:val="0"/>
          <w:bCs w:val="0"/>
          <w:sz w:val="24"/>
          <w:szCs w:val="24"/>
        </w:rPr>
        <w:t xml:space="preserve">, </w:t>
      </w:r>
      <w:r w:rsidR="007C152C">
        <w:rPr>
          <w:rFonts w:ascii="Calibri" w:hAnsi="Calibri"/>
          <w:b w:val="0"/>
          <w:bCs w:val="0"/>
          <w:sz w:val="24"/>
          <w:szCs w:val="24"/>
        </w:rPr>
        <w:t>practical</w:t>
      </w:r>
      <w:r w:rsidR="009C7C70" w:rsidRPr="002C3AA6">
        <w:rPr>
          <w:rFonts w:ascii="Calibri" w:hAnsi="Calibri"/>
          <w:b w:val="0"/>
          <w:bCs w:val="0"/>
          <w:sz w:val="24"/>
          <w:szCs w:val="24"/>
        </w:rPr>
        <w:t xml:space="preserve">, and </w:t>
      </w:r>
      <w:r w:rsidRPr="002C3AA6">
        <w:rPr>
          <w:rFonts w:ascii="Calibri" w:hAnsi="Calibri"/>
          <w:b w:val="0"/>
          <w:bCs w:val="0"/>
          <w:sz w:val="24"/>
          <w:szCs w:val="24"/>
        </w:rPr>
        <w:t>feasible</w:t>
      </w:r>
      <w:r w:rsidR="009C7C70" w:rsidRPr="002C3AA6">
        <w:rPr>
          <w:rFonts w:ascii="Calibri" w:hAnsi="Calibri"/>
          <w:b w:val="0"/>
          <w:bCs w:val="0"/>
          <w:sz w:val="24"/>
          <w:szCs w:val="24"/>
        </w:rPr>
        <w:t xml:space="preserve"> within its time frame</w:t>
      </w:r>
      <w:r w:rsidRPr="002C3AA6">
        <w:rPr>
          <w:rFonts w:ascii="Calibri" w:hAnsi="Calibri"/>
          <w:b w:val="0"/>
          <w:bCs w:val="0"/>
          <w:sz w:val="24"/>
          <w:szCs w:val="24"/>
        </w:rPr>
        <w:t>?</w:t>
      </w:r>
      <w:bookmarkEnd w:id="89"/>
    </w:p>
    <w:p w14:paraId="3EBCB75F" w14:textId="4A80299F" w:rsidR="00FF6D0B" w:rsidRPr="002560F2" w:rsidRDefault="00B322B2" w:rsidP="002560F2">
      <w:pPr>
        <w:spacing w:after="160" w:line="259" w:lineRule="auto"/>
        <w:contextualSpacing/>
        <w:rPr>
          <w:rFonts w:ascii="Calibri" w:hAnsi="Calibri" w:cs="B Lotus"/>
          <w:bCs/>
          <w:sz w:val="24"/>
          <w:szCs w:val="24"/>
        </w:rPr>
      </w:pPr>
      <w:r w:rsidRPr="002C3AA6">
        <w:rPr>
          <w:rFonts w:ascii="Calibri" w:hAnsi="Calibri" w:cs="B Lotus"/>
          <w:bCs/>
          <w:sz w:val="24"/>
          <w:szCs w:val="24"/>
        </w:rPr>
        <w:t xml:space="preserve">Desk review </w:t>
      </w:r>
      <w:r w:rsidR="002560F2">
        <w:rPr>
          <w:rFonts w:ascii="Calibri" w:hAnsi="Calibri" w:cs="B Lotus"/>
          <w:bCs/>
          <w:sz w:val="24"/>
          <w:szCs w:val="24"/>
        </w:rPr>
        <w:t xml:space="preserve">findings: </w:t>
      </w:r>
      <w:r w:rsidR="00FF6D0B" w:rsidRPr="002C3AA6">
        <w:rPr>
          <w:rFonts w:ascii="Calibri" w:hAnsi="Calibri" w:cs="B Lotus"/>
          <w:b w:val="0"/>
          <w:sz w:val="24"/>
          <w:szCs w:val="24"/>
        </w:rPr>
        <w:t xml:space="preserve">According to </w:t>
      </w:r>
      <w:r w:rsidR="008A1FEE" w:rsidRPr="002C3AA6">
        <w:rPr>
          <w:rFonts w:ascii="Calibri" w:hAnsi="Calibri" w:cs="B Lotus"/>
          <w:b w:val="0"/>
          <w:sz w:val="24"/>
          <w:szCs w:val="24"/>
        </w:rPr>
        <w:t>the accessed</w:t>
      </w:r>
      <w:r w:rsidR="00FF6D0B" w:rsidRPr="002C3AA6">
        <w:rPr>
          <w:rFonts w:ascii="Calibri" w:hAnsi="Calibri" w:cs="B Lotus"/>
          <w:b w:val="0"/>
          <w:sz w:val="24"/>
          <w:szCs w:val="24"/>
        </w:rPr>
        <w:t xml:space="preserve"> documents and data, </w:t>
      </w:r>
      <w:r w:rsidR="002C3AA6">
        <w:rPr>
          <w:rFonts w:ascii="Calibri" w:hAnsi="Calibri" w:cs="B Lotus"/>
          <w:b w:val="0"/>
          <w:sz w:val="24"/>
          <w:szCs w:val="24"/>
        </w:rPr>
        <w:t>the majority</w:t>
      </w:r>
      <w:r w:rsidR="00FF6D0B" w:rsidRPr="002C3AA6">
        <w:rPr>
          <w:rFonts w:ascii="Calibri" w:hAnsi="Calibri" w:cs="B Lotus"/>
          <w:b w:val="0"/>
          <w:sz w:val="24"/>
          <w:szCs w:val="24"/>
        </w:rPr>
        <w:t xml:space="preserve"> of the objectives and activities show desirable improvement over the time, </w:t>
      </w:r>
      <w:r w:rsidR="008A1FEE" w:rsidRPr="002C3AA6">
        <w:rPr>
          <w:rFonts w:ascii="Calibri" w:hAnsi="Calibri" w:cs="B Lotus"/>
          <w:b w:val="0"/>
          <w:sz w:val="24"/>
          <w:szCs w:val="24"/>
        </w:rPr>
        <w:t>which assumes</w:t>
      </w:r>
      <w:r w:rsidR="00FF6D0B" w:rsidRPr="002C3AA6">
        <w:rPr>
          <w:rFonts w:ascii="Calibri" w:hAnsi="Calibri" w:cs="B Lotus"/>
          <w:b w:val="0"/>
          <w:sz w:val="24"/>
          <w:szCs w:val="24"/>
        </w:rPr>
        <w:t xml:space="preserve"> that they are clear, </w:t>
      </w:r>
      <w:r w:rsidR="008A1FEE" w:rsidRPr="002C3AA6">
        <w:rPr>
          <w:rFonts w:ascii="Calibri" w:hAnsi="Calibri" w:cs="B Lotus"/>
          <w:b w:val="0"/>
          <w:sz w:val="24"/>
          <w:szCs w:val="24"/>
        </w:rPr>
        <w:t>practical</w:t>
      </w:r>
      <w:r w:rsidR="00FF6D0B" w:rsidRPr="002C3AA6">
        <w:rPr>
          <w:rFonts w:ascii="Calibri" w:hAnsi="Calibri" w:cs="B Lotus"/>
          <w:b w:val="0"/>
          <w:sz w:val="24"/>
          <w:szCs w:val="24"/>
        </w:rPr>
        <w:t xml:space="preserve"> and feasible</w:t>
      </w:r>
      <w:r w:rsidR="00F602A1" w:rsidRPr="002C3AA6">
        <w:rPr>
          <w:rFonts w:ascii="Calibri" w:hAnsi="Calibri" w:cs="B Lotus"/>
          <w:b w:val="0"/>
          <w:sz w:val="24"/>
          <w:szCs w:val="24"/>
        </w:rPr>
        <w:t xml:space="preserve"> within their time frame. </w:t>
      </w:r>
      <w:r w:rsidR="00FF6D0B" w:rsidRPr="002C3AA6">
        <w:rPr>
          <w:rFonts w:ascii="Calibri" w:hAnsi="Calibri" w:cs="B Lotus"/>
          <w:b w:val="0"/>
          <w:sz w:val="24"/>
          <w:szCs w:val="24"/>
        </w:rPr>
        <w:t xml:space="preserve"> </w:t>
      </w:r>
    </w:p>
    <w:p w14:paraId="15A77073" w14:textId="5D48B7D7" w:rsidR="008A1FEE" w:rsidRPr="002C3AA6" w:rsidRDefault="002560F2" w:rsidP="002560F2">
      <w:pPr>
        <w:spacing w:after="160" w:line="259" w:lineRule="auto"/>
        <w:contextualSpacing/>
        <w:rPr>
          <w:rFonts w:ascii="Calibri" w:hAnsi="Calibri" w:cs="B Lotus"/>
          <w:bCs/>
          <w:sz w:val="24"/>
          <w:szCs w:val="24"/>
          <w:rtl/>
        </w:rPr>
      </w:pPr>
      <w:r>
        <w:rPr>
          <w:rFonts w:ascii="Calibri" w:hAnsi="Calibri" w:cs="B Lotus"/>
          <w:bCs/>
          <w:sz w:val="24"/>
          <w:szCs w:val="24"/>
        </w:rPr>
        <w:t xml:space="preserve">Interviews findings: </w:t>
      </w:r>
      <w:r w:rsidR="00B2213C" w:rsidRPr="002C3AA6">
        <w:rPr>
          <w:rFonts w:ascii="Calibri" w:hAnsi="Calibri" w:cs="B Lotus"/>
          <w:b w:val="0"/>
          <w:sz w:val="24"/>
          <w:szCs w:val="24"/>
        </w:rPr>
        <w:t>No weaknesses in this regard were raised by the interviewees</w:t>
      </w:r>
      <w:r w:rsidR="00B2213C" w:rsidRPr="002C3AA6">
        <w:rPr>
          <w:rFonts w:ascii="Calibri" w:hAnsi="Calibri" w:cs="B Lotus"/>
          <w:bCs/>
          <w:sz w:val="24"/>
          <w:szCs w:val="24"/>
        </w:rPr>
        <w:t>.</w:t>
      </w:r>
    </w:p>
    <w:p w14:paraId="1774514F" w14:textId="68A455DC" w:rsidR="008A1FEE" w:rsidRPr="002560F2" w:rsidRDefault="00B322B2" w:rsidP="002560F2">
      <w:pPr>
        <w:spacing w:after="160" w:line="259" w:lineRule="auto"/>
        <w:contextualSpacing/>
        <w:rPr>
          <w:rFonts w:ascii="Calibri" w:hAnsi="Calibri" w:cs="B Lotus"/>
          <w:bCs/>
          <w:sz w:val="24"/>
          <w:szCs w:val="24"/>
          <w:rtl/>
        </w:rPr>
      </w:pPr>
      <w:r w:rsidRPr="002C3AA6">
        <w:rPr>
          <w:rFonts w:ascii="Calibri" w:hAnsi="Calibri" w:cs="B Lotus"/>
          <w:bCs/>
          <w:sz w:val="24"/>
          <w:szCs w:val="24"/>
        </w:rPr>
        <w:t xml:space="preserve">FGDs findings: </w:t>
      </w:r>
      <w:r w:rsidR="00EB4086" w:rsidRPr="002C3AA6">
        <w:rPr>
          <w:rFonts w:ascii="Calibri" w:hAnsi="Calibri" w:cs="B Lotus"/>
          <w:b w:val="0"/>
          <w:sz w:val="24"/>
          <w:szCs w:val="24"/>
        </w:rPr>
        <w:t xml:space="preserve">In most of the FGD </w:t>
      </w:r>
      <w:r w:rsidR="00521374" w:rsidRPr="002C3AA6">
        <w:rPr>
          <w:rFonts w:ascii="Calibri" w:hAnsi="Calibri" w:cs="B Lotus"/>
          <w:b w:val="0"/>
          <w:sz w:val="24"/>
          <w:szCs w:val="24"/>
        </w:rPr>
        <w:t>sessions,</w:t>
      </w:r>
      <w:r w:rsidR="008A1FEE" w:rsidRPr="002C3AA6">
        <w:rPr>
          <w:rFonts w:ascii="Calibri" w:hAnsi="Calibri" w:cs="B Lotus"/>
          <w:b w:val="0"/>
          <w:sz w:val="24"/>
          <w:szCs w:val="24"/>
        </w:rPr>
        <w:t xml:space="preserve"> there was n</w:t>
      </w:r>
      <w:r w:rsidR="00EB4086" w:rsidRPr="002C3AA6">
        <w:rPr>
          <w:rFonts w:ascii="Calibri" w:hAnsi="Calibri" w:cs="B Lotus"/>
          <w:b w:val="0"/>
          <w:sz w:val="24"/>
          <w:szCs w:val="24"/>
        </w:rPr>
        <w:t xml:space="preserve">o mention of the difficulty or impracticality of </w:t>
      </w:r>
      <w:r w:rsidR="00521374" w:rsidRPr="002C3AA6">
        <w:rPr>
          <w:rFonts w:ascii="Calibri" w:hAnsi="Calibri" w:cs="B Lotus"/>
          <w:b w:val="0"/>
          <w:sz w:val="24"/>
          <w:szCs w:val="24"/>
        </w:rPr>
        <w:t>the goals</w:t>
      </w:r>
      <w:r w:rsidR="008A1FEE" w:rsidRPr="002C3AA6">
        <w:rPr>
          <w:rFonts w:ascii="Calibri" w:hAnsi="Calibri" w:cs="B Lotus"/>
          <w:b w:val="0"/>
          <w:sz w:val="24"/>
          <w:szCs w:val="24"/>
        </w:rPr>
        <w:t>, activities and the project</w:t>
      </w:r>
      <w:r w:rsidR="00EB4086" w:rsidRPr="002C3AA6">
        <w:rPr>
          <w:rFonts w:ascii="Calibri" w:hAnsi="Calibri" w:cs="B Lotus"/>
          <w:b w:val="0"/>
          <w:sz w:val="24"/>
          <w:szCs w:val="24"/>
        </w:rPr>
        <w:t xml:space="preserve"> components</w:t>
      </w:r>
      <w:r w:rsidR="002560F2">
        <w:rPr>
          <w:rFonts w:ascii="Calibri" w:hAnsi="Calibri" w:cs="B Lotus"/>
          <w:b w:val="0"/>
          <w:sz w:val="24"/>
          <w:szCs w:val="24"/>
        </w:rPr>
        <w:t>.</w:t>
      </w:r>
    </w:p>
    <w:p w14:paraId="64600E07" w14:textId="4A272D95" w:rsidR="009C7C70" w:rsidRPr="002C3AA6"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0" w:name="_Toc505663572"/>
      <w:r w:rsidRPr="002C3AA6">
        <w:rPr>
          <w:rFonts w:ascii="Calibri" w:hAnsi="Calibri"/>
          <w:b w:val="0"/>
          <w:bCs w:val="0"/>
          <w:sz w:val="24"/>
          <w:szCs w:val="24"/>
        </w:rPr>
        <w:t>Were t</w:t>
      </w:r>
      <w:r w:rsidR="009C7C70" w:rsidRPr="002C3AA6">
        <w:rPr>
          <w:rFonts w:ascii="Calibri" w:hAnsi="Calibri"/>
          <w:b w:val="0"/>
          <w:bCs w:val="0"/>
          <w:sz w:val="24"/>
          <w:szCs w:val="24"/>
        </w:rPr>
        <w:t>he capacities of the executing institution(s) and its counterparts properly considered when the project was designed</w:t>
      </w:r>
      <w:r w:rsidRPr="002C3AA6">
        <w:rPr>
          <w:rFonts w:ascii="Calibri" w:hAnsi="Calibri"/>
          <w:b w:val="0"/>
          <w:bCs w:val="0"/>
          <w:sz w:val="24"/>
          <w:szCs w:val="24"/>
        </w:rPr>
        <w:t>?</w:t>
      </w:r>
      <w:bookmarkEnd w:id="90"/>
    </w:p>
    <w:p w14:paraId="54070393" w14:textId="3B0FAA1F" w:rsidR="00181C94" w:rsidRPr="00181C94" w:rsidRDefault="00181C94">
      <w:pPr>
        <w:shd w:val="clear" w:color="auto" w:fill="FFFFFF"/>
        <w:autoSpaceDE w:val="0"/>
        <w:autoSpaceDN w:val="0"/>
        <w:adjustRightInd w:val="0"/>
        <w:spacing w:after="0"/>
        <w:jc w:val="both"/>
        <w:rPr>
          <w:rFonts w:ascii="Calibri" w:hAnsi="Calibri" w:cs="Times New Roman"/>
          <w:b w:val="0"/>
          <w:color w:val="000000"/>
          <w:sz w:val="24"/>
          <w:szCs w:val="24"/>
          <w:rtl/>
        </w:rPr>
      </w:pPr>
      <w:r>
        <w:rPr>
          <w:rFonts w:ascii="Calibri" w:hAnsi="Calibri" w:cs="Times New Roman"/>
          <w:bCs/>
          <w:color w:val="000000"/>
          <w:sz w:val="24"/>
          <w:szCs w:val="24"/>
          <w:lang w:bidi="ar-SA"/>
        </w:rPr>
        <w:t xml:space="preserve">Desk review findings: </w:t>
      </w:r>
      <w:r>
        <w:rPr>
          <w:rFonts w:ascii="Calibri" w:hAnsi="Calibri" w:cs="Times New Roman"/>
          <w:b w:val="0"/>
          <w:color w:val="000000"/>
          <w:sz w:val="24"/>
          <w:szCs w:val="24"/>
          <w:lang w:bidi="ar-SA"/>
        </w:rPr>
        <w:t xml:space="preserve">According to the project </w:t>
      </w:r>
      <w:r w:rsidR="006E39E8">
        <w:rPr>
          <w:rFonts w:ascii="Calibri" w:hAnsi="Calibri" w:cs="Times New Roman"/>
          <w:b w:val="0"/>
          <w:color w:val="000000"/>
          <w:sz w:val="24"/>
          <w:szCs w:val="24"/>
          <w:lang w:bidi="ar-SA"/>
        </w:rPr>
        <w:t>components, forecasts were</w:t>
      </w:r>
      <w:r w:rsidRPr="00181C94">
        <w:rPr>
          <w:rFonts w:ascii="Calibri" w:hAnsi="Calibri" w:cs="Times New Roman"/>
          <w:b w:val="0"/>
          <w:color w:val="000000"/>
          <w:sz w:val="24"/>
          <w:szCs w:val="24"/>
          <w:lang w:bidi="ar-SA"/>
        </w:rPr>
        <w:t xml:space="preserve"> made to strengthen the capacity of universities to implement the </w:t>
      </w:r>
      <w:r>
        <w:rPr>
          <w:rFonts w:ascii="Calibri" w:hAnsi="Calibri" w:cs="Times New Roman"/>
          <w:b w:val="0"/>
          <w:color w:val="000000"/>
          <w:sz w:val="24"/>
          <w:szCs w:val="24"/>
          <w:lang w:bidi="ar-SA"/>
        </w:rPr>
        <w:t>planned activities,</w:t>
      </w:r>
      <w:r w:rsidRPr="00181C94">
        <w:rPr>
          <w:rFonts w:ascii="Calibri" w:hAnsi="Calibri" w:cs="Times New Roman"/>
          <w:b w:val="0"/>
          <w:color w:val="000000"/>
          <w:sz w:val="24"/>
          <w:szCs w:val="24"/>
          <w:lang w:bidi="ar-SA"/>
        </w:rPr>
        <w:t xml:space="preserve"> including the human resources</w:t>
      </w:r>
      <w:r>
        <w:rPr>
          <w:rFonts w:ascii="Calibri" w:hAnsi="Calibri" w:cs="Times New Roman"/>
          <w:b w:val="0"/>
          <w:color w:val="000000"/>
          <w:sz w:val="24"/>
          <w:szCs w:val="24"/>
          <w:lang w:bidi="ar-SA"/>
        </w:rPr>
        <w:t xml:space="preserve">, </w:t>
      </w:r>
      <w:r w:rsidRPr="00181C94">
        <w:rPr>
          <w:rFonts w:ascii="Calibri" w:hAnsi="Calibri" w:cs="Times New Roman"/>
          <w:b w:val="0"/>
          <w:color w:val="000000"/>
          <w:sz w:val="24"/>
          <w:szCs w:val="24"/>
          <w:lang w:bidi="ar-SA"/>
        </w:rPr>
        <w:t xml:space="preserve">empowerment and training of health workers, strengthening of infrastructure and laboratory standards, improving the </w:t>
      </w:r>
      <w:r>
        <w:rPr>
          <w:rFonts w:ascii="Calibri" w:hAnsi="Calibri" w:cs="Times New Roman"/>
          <w:b w:val="0"/>
          <w:color w:val="000000"/>
          <w:sz w:val="24"/>
          <w:szCs w:val="24"/>
          <w:lang w:bidi="ar-SA"/>
        </w:rPr>
        <w:t>transportation system by p</w:t>
      </w:r>
      <w:r w:rsidRPr="00181C94">
        <w:rPr>
          <w:rFonts w:ascii="Calibri" w:hAnsi="Calibri" w:cs="Times New Roman"/>
          <w:b w:val="0"/>
          <w:color w:val="000000"/>
          <w:sz w:val="24"/>
          <w:szCs w:val="24"/>
          <w:lang w:bidi="ar-SA"/>
        </w:rPr>
        <w:t xml:space="preserve">urchasing motorcycles and cars, procuring </w:t>
      </w:r>
      <w:r>
        <w:rPr>
          <w:rFonts w:ascii="Calibri" w:hAnsi="Calibri" w:cs="Times New Roman"/>
          <w:b w:val="0"/>
          <w:color w:val="000000"/>
          <w:sz w:val="24"/>
          <w:szCs w:val="24"/>
          <w:lang w:bidi="ar-SA"/>
        </w:rPr>
        <w:t xml:space="preserve">IRS </w:t>
      </w:r>
      <w:r w:rsidR="006E39E8">
        <w:rPr>
          <w:rFonts w:ascii="Calibri" w:hAnsi="Calibri" w:cs="Times New Roman"/>
          <w:b w:val="0"/>
          <w:color w:val="000000"/>
          <w:sz w:val="24"/>
          <w:szCs w:val="24"/>
          <w:lang w:bidi="ar-SA"/>
        </w:rPr>
        <w:t xml:space="preserve">, </w:t>
      </w:r>
      <w:proofErr w:type="spellStart"/>
      <w:r w:rsidR="006E39E8">
        <w:rPr>
          <w:rFonts w:ascii="Calibri" w:hAnsi="Calibri" w:cs="Times New Roman"/>
          <w:b w:val="0"/>
          <w:color w:val="000000"/>
          <w:sz w:val="24"/>
          <w:szCs w:val="24"/>
          <w:lang w:bidi="ar-SA"/>
        </w:rPr>
        <w:t>larvicidals</w:t>
      </w:r>
      <w:proofErr w:type="spellEnd"/>
      <w:r w:rsidR="006E39E8">
        <w:rPr>
          <w:rFonts w:ascii="Calibri" w:hAnsi="Calibri" w:cs="Times New Roman"/>
          <w:b w:val="0"/>
          <w:color w:val="000000"/>
          <w:sz w:val="24"/>
          <w:szCs w:val="24"/>
          <w:lang w:bidi="ar-SA"/>
        </w:rPr>
        <w:t xml:space="preserve"> and LLINs, </w:t>
      </w:r>
      <w:r w:rsidRPr="00181C94">
        <w:rPr>
          <w:rFonts w:ascii="Calibri" w:hAnsi="Calibri" w:cs="Times New Roman"/>
          <w:b w:val="0"/>
          <w:color w:val="000000"/>
          <w:sz w:val="24"/>
          <w:szCs w:val="24"/>
          <w:lang w:bidi="ar-SA"/>
        </w:rPr>
        <w:t xml:space="preserve"> providing </w:t>
      </w:r>
      <w:r w:rsidR="006E39E8">
        <w:rPr>
          <w:rFonts w:ascii="Calibri" w:hAnsi="Calibri" w:cs="Times New Roman"/>
          <w:b w:val="0"/>
          <w:color w:val="000000"/>
          <w:sz w:val="24"/>
          <w:szCs w:val="24"/>
          <w:lang w:bidi="ar-SA"/>
        </w:rPr>
        <w:t xml:space="preserve">microscopes and RDTs and strengthening border surveillance and , M&amp;E and reporting system. </w:t>
      </w:r>
    </w:p>
    <w:p w14:paraId="2C2100DC" w14:textId="77777777" w:rsidR="00B669C4" w:rsidRDefault="00B322B2" w:rsidP="00B322B2">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322B2">
        <w:rPr>
          <w:rFonts w:ascii="Calibri" w:hAnsi="Calibri" w:cs="Times New Roman"/>
          <w:bCs/>
          <w:color w:val="000000"/>
          <w:sz w:val="24"/>
          <w:szCs w:val="24"/>
          <w:lang w:bidi="ar-SA"/>
        </w:rPr>
        <w:t>Interviews</w:t>
      </w:r>
      <w:r w:rsidR="009C7C70" w:rsidRPr="00B322B2">
        <w:rPr>
          <w:rFonts w:ascii="Calibri" w:hAnsi="Calibri" w:cs="Times New Roman"/>
          <w:bCs/>
          <w:color w:val="000000"/>
          <w:sz w:val="24"/>
          <w:szCs w:val="24"/>
          <w:lang w:bidi="ar-SA"/>
        </w:rPr>
        <w:t xml:space="preserve"> findings:</w:t>
      </w:r>
      <w:r>
        <w:rPr>
          <w:rFonts w:ascii="Calibri" w:hAnsi="Calibri" w:cs="Times New Roman"/>
          <w:b w:val="0"/>
          <w:color w:val="000000"/>
          <w:sz w:val="24"/>
          <w:szCs w:val="24"/>
          <w:lang w:bidi="ar-SA"/>
        </w:rPr>
        <w:t xml:space="preserve"> </w:t>
      </w:r>
      <w:r w:rsidR="00181C94">
        <w:rPr>
          <w:rFonts w:ascii="Calibri" w:hAnsi="Calibri" w:cs="Times New Roman"/>
          <w:b w:val="0"/>
          <w:color w:val="000000"/>
          <w:sz w:val="24"/>
          <w:szCs w:val="24"/>
          <w:lang w:bidi="ar-SA"/>
        </w:rPr>
        <w:t xml:space="preserve">At least </w:t>
      </w:r>
      <w:r w:rsidR="009C7C70" w:rsidRPr="006325FB">
        <w:rPr>
          <w:rFonts w:ascii="Calibri" w:hAnsi="Calibri" w:cs="Times New Roman"/>
          <w:b w:val="0"/>
          <w:color w:val="000000"/>
          <w:sz w:val="24"/>
          <w:szCs w:val="24"/>
          <w:lang w:bidi="ar-SA"/>
        </w:rPr>
        <w:t xml:space="preserve">50% of interviewees believed that their universities and organizational capacities were significantly considered when the project designed, while 6% believed that little attention had been paid to this issue. The rest of the manager’s view was average. </w:t>
      </w:r>
    </w:p>
    <w:p w14:paraId="092AC554" w14:textId="77777777" w:rsidR="009C7C70" w:rsidRPr="006E39E8" w:rsidRDefault="009C7C70" w:rsidP="001D033E">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E39E8">
        <w:rPr>
          <w:rFonts w:ascii="Calibri" w:hAnsi="Calibri" w:cs="Times New Roman"/>
          <w:bCs/>
          <w:color w:val="000000"/>
          <w:sz w:val="24"/>
          <w:szCs w:val="24"/>
          <w:lang w:bidi="ar-SA"/>
        </w:rPr>
        <w:t>FGDs findings</w:t>
      </w:r>
      <w:r w:rsidR="00B669C4" w:rsidRPr="006E39E8">
        <w:rPr>
          <w:rFonts w:ascii="Calibri" w:hAnsi="Calibri" w:cs="Times New Roman"/>
          <w:bCs/>
          <w:color w:val="000000"/>
          <w:sz w:val="24"/>
          <w:szCs w:val="24"/>
          <w:lang w:bidi="ar-SA"/>
        </w:rPr>
        <w:t>:</w:t>
      </w:r>
      <w:r w:rsidR="006E39E8">
        <w:rPr>
          <w:rFonts w:ascii="Calibri" w:hAnsi="Calibri" w:cs="Times New Roman"/>
          <w:bCs/>
          <w:color w:val="000000"/>
          <w:sz w:val="24"/>
          <w:szCs w:val="24"/>
          <w:lang w:bidi="ar-SA"/>
        </w:rPr>
        <w:t xml:space="preserve"> </w:t>
      </w:r>
      <w:r w:rsidR="006E39E8" w:rsidRPr="006E39E8">
        <w:rPr>
          <w:rFonts w:ascii="Calibri" w:hAnsi="Calibri" w:cs="Times New Roman"/>
          <w:b w:val="0"/>
          <w:color w:val="000000"/>
          <w:sz w:val="24"/>
          <w:szCs w:val="24"/>
          <w:lang w:bidi="ar-SA"/>
        </w:rPr>
        <w:t>Participants in FGD s</w:t>
      </w:r>
      <w:r w:rsidR="001D033E">
        <w:rPr>
          <w:rFonts w:ascii="Calibri" w:hAnsi="Calibri" w:cs="Times New Roman"/>
          <w:b w:val="0"/>
          <w:color w:val="000000"/>
          <w:sz w:val="24"/>
          <w:szCs w:val="24"/>
          <w:lang w:bidi="ar-SA"/>
        </w:rPr>
        <w:t xml:space="preserve">essions greatly acknowledged </w:t>
      </w:r>
      <w:r w:rsidR="006E39E8" w:rsidRPr="006E39E8">
        <w:rPr>
          <w:rFonts w:ascii="Calibri" w:hAnsi="Calibri" w:cs="Times New Roman"/>
          <w:b w:val="0"/>
          <w:color w:val="000000"/>
          <w:sz w:val="24"/>
          <w:szCs w:val="24"/>
          <w:lang w:bidi="ar-SA"/>
        </w:rPr>
        <w:t xml:space="preserve">taking care of their universities capacities and good designation in the project to improve it.  </w:t>
      </w:r>
      <w:r w:rsidR="006E39E8">
        <w:rPr>
          <w:rFonts w:ascii="Calibri" w:hAnsi="Calibri" w:cs="Times New Roman"/>
          <w:b w:val="0"/>
          <w:color w:val="000000"/>
          <w:sz w:val="24"/>
          <w:szCs w:val="24"/>
          <w:lang w:bidi="ar-SA"/>
        </w:rPr>
        <w:t xml:space="preserve">A little concern was mentioned about ignoring some universities </w:t>
      </w:r>
      <w:r w:rsidR="00FD4D4B">
        <w:rPr>
          <w:rFonts w:ascii="Calibri" w:hAnsi="Calibri" w:cs="Times New Roman"/>
          <w:b w:val="0"/>
          <w:color w:val="000000"/>
          <w:sz w:val="24"/>
          <w:szCs w:val="24"/>
          <w:lang w:bidi="ar-SA"/>
        </w:rPr>
        <w:t xml:space="preserve">fundamental </w:t>
      </w:r>
      <w:r w:rsidR="006E39E8">
        <w:rPr>
          <w:rFonts w:ascii="Calibri" w:hAnsi="Calibri" w:cs="Times New Roman"/>
          <w:b w:val="0"/>
          <w:color w:val="000000"/>
          <w:sz w:val="24"/>
          <w:szCs w:val="24"/>
          <w:lang w:bidi="ar-SA"/>
        </w:rPr>
        <w:t xml:space="preserve">weaknesses prior </w:t>
      </w:r>
      <w:r w:rsidR="001D033E">
        <w:rPr>
          <w:rFonts w:ascii="Calibri" w:hAnsi="Calibri" w:cs="Times New Roman"/>
          <w:b w:val="0"/>
          <w:color w:val="000000"/>
          <w:sz w:val="24"/>
          <w:szCs w:val="24"/>
          <w:lang w:bidi="ar-SA"/>
        </w:rPr>
        <w:t>to implementation</w:t>
      </w:r>
      <w:r w:rsidR="006E39E8">
        <w:rPr>
          <w:rFonts w:ascii="Calibri" w:hAnsi="Calibri" w:cs="Times New Roman"/>
          <w:b w:val="0"/>
          <w:color w:val="000000"/>
          <w:sz w:val="24"/>
          <w:szCs w:val="24"/>
          <w:lang w:bidi="ar-SA"/>
        </w:rPr>
        <w:t xml:space="preserve"> of the </w:t>
      </w:r>
      <w:r w:rsidR="001D033E">
        <w:rPr>
          <w:rFonts w:ascii="Calibri" w:hAnsi="Calibri" w:cs="Times New Roman"/>
          <w:b w:val="0"/>
          <w:color w:val="000000"/>
          <w:sz w:val="24"/>
          <w:szCs w:val="24"/>
          <w:lang w:bidi="ar-SA"/>
        </w:rPr>
        <w:t>project.</w:t>
      </w:r>
      <w:r w:rsidR="006E39E8">
        <w:rPr>
          <w:rFonts w:ascii="Calibri" w:hAnsi="Calibri" w:cs="Times New Roman"/>
          <w:b w:val="0"/>
          <w:color w:val="000000"/>
          <w:sz w:val="24"/>
          <w:szCs w:val="24"/>
          <w:lang w:bidi="ar-SA"/>
        </w:rPr>
        <w:t xml:space="preserve">  </w:t>
      </w:r>
    </w:p>
    <w:p w14:paraId="48E0CCFB" w14:textId="77777777" w:rsidR="009C7C70" w:rsidRPr="00B322B2"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1" w:name="_Toc505663573"/>
      <w:r>
        <w:rPr>
          <w:rFonts w:ascii="Calibri" w:hAnsi="Calibri"/>
          <w:b w:val="0"/>
          <w:bCs w:val="0"/>
          <w:sz w:val="24"/>
          <w:szCs w:val="24"/>
        </w:rPr>
        <w:t>Were t</w:t>
      </w:r>
      <w:r w:rsidR="009C7C70" w:rsidRPr="00B322B2">
        <w:rPr>
          <w:rFonts w:ascii="Calibri" w:hAnsi="Calibri"/>
          <w:b w:val="0"/>
          <w:bCs w:val="0"/>
          <w:sz w:val="24"/>
          <w:szCs w:val="24"/>
        </w:rPr>
        <w:t>he partnership arrangements properly identified and roles and responsibilities negotiated prior to project approval</w:t>
      </w:r>
      <w:r>
        <w:rPr>
          <w:rFonts w:ascii="Calibri" w:hAnsi="Calibri"/>
          <w:b w:val="0"/>
          <w:bCs w:val="0"/>
          <w:sz w:val="24"/>
          <w:szCs w:val="24"/>
        </w:rPr>
        <w:t>?</w:t>
      </w:r>
      <w:bookmarkEnd w:id="91"/>
    </w:p>
    <w:p w14:paraId="73248C20" w14:textId="77777777" w:rsidR="001D033E" w:rsidRDefault="001D033E" w:rsidP="00B322B2">
      <w:pPr>
        <w:shd w:val="clear" w:color="auto" w:fill="FFFFFF"/>
        <w:autoSpaceDE w:val="0"/>
        <w:autoSpaceDN w:val="0"/>
        <w:adjustRightInd w:val="0"/>
        <w:spacing w:after="0"/>
        <w:jc w:val="both"/>
        <w:rPr>
          <w:rFonts w:ascii="Calibri" w:hAnsi="Calibri" w:cs="Times New Roman"/>
          <w:bCs/>
          <w:color w:val="000000"/>
          <w:sz w:val="24"/>
          <w:szCs w:val="24"/>
          <w:lang w:bidi="ar-SA"/>
        </w:rPr>
      </w:pPr>
    </w:p>
    <w:p w14:paraId="6C435CCB" w14:textId="569146DD" w:rsidR="00434ECF" w:rsidRPr="007C152C" w:rsidRDefault="00C024F9" w:rsidP="007C152C">
      <w:pPr>
        <w:shd w:val="clear" w:color="auto" w:fill="FFFFFF"/>
        <w:autoSpaceDE w:val="0"/>
        <w:autoSpaceDN w:val="0"/>
        <w:adjustRightInd w:val="0"/>
        <w:spacing w:after="0"/>
        <w:rPr>
          <w:rFonts w:ascii="Calibri" w:hAnsi="Calibri" w:cs="Times New Roman"/>
          <w:b w:val="0"/>
          <w:color w:val="000000"/>
          <w:sz w:val="24"/>
          <w:szCs w:val="24"/>
          <w:lang w:bidi="ar-SA"/>
        </w:rPr>
      </w:pPr>
      <w:r>
        <w:rPr>
          <w:rFonts w:ascii="Calibri" w:hAnsi="Calibri" w:cs="Times New Roman"/>
          <w:bCs/>
          <w:color w:val="000000"/>
          <w:sz w:val="24"/>
          <w:szCs w:val="24"/>
          <w:lang w:bidi="ar-SA"/>
        </w:rPr>
        <w:t xml:space="preserve">Desk review findings: </w:t>
      </w:r>
      <w:r w:rsidR="007C152C" w:rsidRPr="007C152C">
        <w:rPr>
          <w:rFonts w:ascii="Calibri" w:hAnsi="Calibri" w:cs="Times New Roman"/>
          <w:b w:val="0"/>
          <w:color w:val="000000"/>
          <w:sz w:val="24"/>
          <w:szCs w:val="24"/>
          <w:lang w:bidi="ar-SA"/>
        </w:rPr>
        <w:t>CCM acts as a national coordination body which carries out the necessary arrangements with the stakeholders prior to the project approval. Accessed documents confirmed PR, CDC –MOHME and target UMSs full involvement in the negotiation process to determine roles and responsibilities. The grant proposal and work-plan originally have been initiated by a technical team led by CCM and in participation with CDC (MEP) as the government representative and has been endorsed by CCM.</w:t>
      </w:r>
    </w:p>
    <w:p w14:paraId="6F4BB7CD" w14:textId="331A0EDB" w:rsidR="009C7C70" w:rsidRDefault="00B322B2" w:rsidP="00911825">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322B2">
        <w:rPr>
          <w:rFonts w:ascii="Calibri" w:hAnsi="Calibri" w:cs="Times New Roman"/>
          <w:bCs/>
          <w:color w:val="000000"/>
          <w:sz w:val="24"/>
          <w:szCs w:val="24"/>
          <w:lang w:bidi="ar-SA"/>
        </w:rPr>
        <w:t>Interviews</w:t>
      </w:r>
      <w:r w:rsidR="009C7C70" w:rsidRPr="00B322B2">
        <w:rPr>
          <w:rFonts w:ascii="Calibri" w:hAnsi="Calibri" w:cs="Times New Roman"/>
          <w:bCs/>
          <w:color w:val="000000"/>
          <w:sz w:val="24"/>
          <w:szCs w:val="24"/>
          <w:lang w:bidi="ar-SA"/>
        </w:rPr>
        <w:t xml:space="preserve"> findings:</w:t>
      </w:r>
      <w:r>
        <w:rPr>
          <w:rFonts w:ascii="Calibri" w:hAnsi="Calibri" w:cs="Times New Roman"/>
          <w:bCs/>
          <w:color w:val="000000"/>
          <w:sz w:val="24"/>
          <w:szCs w:val="24"/>
          <w:lang w:bidi="ar-SA"/>
        </w:rPr>
        <w:t xml:space="preserve"> </w:t>
      </w:r>
      <w:r w:rsidR="00911825" w:rsidRPr="006325FB">
        <w:rPr>
          <w:rFonts w:ascii="Calibri" w:hAnsi="Calibri" w:cs="Times New Roman"/>
          <w:b w:val="0"/>
          <w:color w:val="000000"/>
          <w:sz w:val="24"/>
          <w:szCs w:val="24"/>
          <w:lang w:bidi="ar-SA"/>
        </w:rPr>
        <w:t xml:space="preserve"> % 69 of interviewees said they had a great deal of involvement in SSF project design</w:t>
      </w:r>
      <w:r w:rsidR="00911825">
        <w:rPr>
          <w:rFonts w:ascii="Calibri" w:hAnsi="Calibri" w:cs="Times New Roman"/>
          <w:b w:val="0"/>
          <w:color w:val="000000"/>
          <w:sz w:val="24"/>
          <w:szCs w:val="24"/>
          <w:lang w:bidi="ar-SA"/>
        </w:rPr>
        <w:t>. However</w:t>
      </w:r>
      <w:r w:rsidR="007C152C">
        <w:rPr>
          <w:rFonts w:ascii="Calibri" w:hAnsi="Calibri" w:cs="Times New Roman"/>
          <w:b w:val="0"/>
          <w:color w:val="000000"/>
          <w:sz w:val="24"/>
          <w:szCs w:val="24"/>
          <w:lang w:bidi="ar-SA"/>
        </w:rPr>
        <w:t>,</w:t>
      </w:r>
      <w:r w:rsidR="00911825" w:rsidRPr="00911825">
        <w:rPr>
          <w:rFonts w:ascii="Calibri" w:hAnsi="Calibri" w:cs="Times New Roman"/>
          <w:b w:val="0"/>
          <w:color w:val="000000"/>
          <w:sz w:val="24"/>
          <w:szCs w:val="24"/>
          <w:lang w:bidi="ar-SA"/>
        </w:rPr>
        <w:t xml:space="preserve"> </w:t>
      </w:r>
      <w:r w:rsidR="002560F2" w:rsidRPr="00911825">
        <w:rPr>
          <w:rFonts w:ascii="Calibri" w:hAnsi="Calibri" w:cs="Times New Roman"/>
          <w:b w:val="0"/>
          <w:color w:val="000000"/>
          <w:sz w:val="24"/>
          <w:szCs w:val="24"/>
          <w:lang w:bidi="ar-SA"/>
        </w:rPr>
        <w:t>only</w:t>
      </w:r>
      <w:r w:rsidR="009C7C70" w:rsidRPr="006325FB">
        <w:rPr>
          <w:rFonts w:ascii="Calibri" w:hAnsi="Calibri" w:cs="Times New Roman"/>
          <w:b w:val="0"/>
          <w:color w:val="000000"/>
          <w:sz w:val="24"/>
          <w:szCs w:val="24"/>
          <w:lang w:bidi="ar-SA"/>
        </w:rPr>
        <w:t xml:space="preserve"> 45% of managers and experts believed that their partnership, roles and responsibilities in the project were highly defined. The remaining respondents reported moderate and low levels of participation.</w:t>
      </w:r>
    </w:p>
    <w:p w14:paraId="46D72E94" w14:textId="77777777" w:rsidR="001D033E" w:rsidRPr="006325FB" w:rsidRDefault="001D033E" w:rsidP="00B322B2">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822CE63" w14:textId="4BB31F65" w:rsidR="009C7C70" w:rsidRPr="00B322B2"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2" w:name="_Toc505663574"/>
      <w:r>
        <w:rPr>
          <w:rFonts w:ascii="Calibri" w:hAnsi="Calibri"/>
          <w:b w:val="0"/>
          <w:bCs w:val="0"/>
          <w:sz w:val="24"/>
          <w:szCs w:val="24"/>
        </w:rPr>
        <w:t xml:space="preserve">Were the </w:t>
      </w:r>
      <w:r w:rsidR="009C7C70" w:rsidRPr="00B322B2">
        <w:rPr>
          <w:rFonts w:ascii="Calibri" w:hAnsi="Calibri"/>
          <w:b w:val="0"/>
          <w:bCs w:val="0"/>
          <w:sz w:val="24"/>
          <w:szCs w:val="24"/>
        </w:rPr>
        <w:t>counterpart resources (staff, and facilities), and adequate project management arrangements in place during the project implementation</w:t>
      </w:r>
      <w:r>
        <w:rPr>
          <w:rFonts w:ascii="Calibri" w:hAnsi="Calibri"/>
          <w:b w:val="0"/>
          <w:bCs w:val="0"/>
          <w:sz w:val="24"/>
          <w:szCs w:val="24"/>
        </w:rPr>
        <w:t>?</w:t>
      </w:r>
      <w:bookmarkEnd w:id="92"/>
    </w:p>
    <w:p w14:paraId="7A549802" w14:textId="7719B9AF" w:rsidR="009C7C70" w:rsidRPr="006325FB" w:rsidRDefault="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322B2">
        <w:rPr>
          <w:rFonts w:ascii="Calibri" w:hAnsi="Calibri" w:cs="Times New Roman"/>
          <w:bCs/>
          <w:color w:val="000000"/>
          <w:sz w:val="24"/>
          <w:szCs w:val="24"/>
          <w:lang w:bidi="ar-SA"/>
        </w:rPr>
        <w:t>Desk review findings:</w:t>
      </w:r>
      <w:r w:rsidR="00B322B2">
        <w:rPr>
          <w:rFonts w:ascii="Calibri" w:hAnsi="Calibri" w:cs="Times New Roman"/>
          <w:bCs/>
          <w:color w:val="000000"/>
          <w:sz w:val="24"/>
          <w:szCs w:val="24"/>
          <w:lang w:bidi="ar-SA"/>
        </w:rPr>
        <w:t xml:space="preserve"> </w:t>
      </w:r>
      <w:r w:rsidRPr="006325FB">
        <w:rPr>
          <w:rFonts w:ascii="Calibri" w:hAnsi="Calibri" w:cs="Times New Roman"/>
          <w:b w:val="0"/>
          <w:color w:val="000000"/>
          <w:sz w:val="24"/>
          <w:szCs w:val="24"/>
          <w:lang w:bidi="ar-SA"/>
        </w:rPr>
        <w:t xml:space="preserve">The fourth objective of the Global Fund Malaria project focused on the capacity building, strengthening Malaria Unit and the role of stakeholders. According to report of PR   </w:t>
      </w:r>
      <w:r w:rsidR="00911825">
        <w:rPr>
          <w:rFonts w:ascii="Calibri" w:hAnsi="Calibri" w:cs="Times New Roman"/>
          <w:b w:val="0"/>
          <w:color w:val="000000"/>
          <w:sz w:val="24"/>
          <w:szCs w:val="24"/>
          <w:lang w:bidi="ar-SA"/>
        </w:rPr>
        <w:t>i</w:t>
      </w:r>
      <w:r w:rsidRPr="006325FB">
        <w:rPr>
          <w:rFonts w:ascii="Calibri" w:hAnsi="Calibri" w:cs="Times New Roman"/>
          <w:b w:val="0"/>
          <w:color w:val="000000"/>
          <w:sz w:val="24"/>
          <w:szCs w:val="24"/>
          <w:lang w:bidi="ar-SA"/>
        </w:rPr>
        <w:t xml:space="preserve">n order to enhance and strengthen the technical capacity of the Malaria Unit within UNDP and </w:t>
      </w:r>
      <w:r w:rsidR="00911825" w:rsidRPr="006325FB">
        <w:rPr>
          <w:rFonts w:ascii="Calibri" w:hAnsi="Calibri" w:cs="Times New Roman"/>
          <w:b w:val="0"/>
          <w:color w:val="000000"/>
          <w:sz w:val="24"/>
          <w:szCs w:val="24"/>
          <w:lang w:bidi="ar-SA"/>
        </w:rPr>
        <w:t>CDC,</w:t>
      </w:r>
      <w:r w:rsidR="00911825">
        <w:rPr>
          <w:rFonts w:ascii="Calibri" w:hAnsi="Calibri" w:cs="Times New Roman"/>
          <w:b w:val="0"/>
          <w:color w:val="000000"/>
          <w:sz w:val="24"/>
          <w:szCs w:val="24"/>
          <w:lang w:bidi="ar-SA"/>
        </w:rPr>
        <w:t xml:space="preserve"> </w:t>
      </w:r>
      <w:r w:rsidRPr="006325FB">
        <w:rPr>
          <w:rFonts w:ascii="Calibri" w:hAnsi="Calibri" w:cs="Times New Roman"/>
          <w:b w:val="0"/>
          <w:color w:val="000000"/>
          <w:sz w:val="24"/>
          <w:szCs w:val="24"/>
          <w:lang w:bidi="ar-SA"/>
        </w:rPr>
        <w:t xml:space="preserve">one Project Associate (CDC), three Project Assistants (two at CDC and one UNDP), and one Procurement Assistant (were recruited. At peripheral level, totally 20 staffs were contracted by CDC to cooperate with GFATM/UNDP project in line with National Malaria Elimination Programme. The team consists of 10 persons as malaria monitoring and evaluation Focal Points in provinces of </w:t>
      </w:r>
      <w:proofErr w:type="spellStart"/>
      <w:r w:rsidRPr="006325FB">
        <w:rPr>
          <w:rFonts w:ascii="Calibri" w:hAnsi="Calibri" w:cs="Times New Roman"/>
          <w:b w:val="0"/>
          <w:color w:val="000000"/>
          <w:sz w:val="24"/>
          <w:szCs w:val="24"/>
          <w:lang w:bidi="ar-SA"/>
        </w:rPr>
        <w:t>Sistan</w:t>
      </w:r>
      <w:proofErr w:type="spellEnd"/>
      <w:r w:rsidRPr="006325FB">
        <w:rPr>
          <w:rFonts w:ascii="Calibri" w:hAnsi="Calibri" w:cs="Times New Roman"/>
          <w:b w:val="0"/>
          <w:color w:val="000000"/>
          <w:sz w:val="24"/>
          <w:szCs w:val="24"/>
          <w:lang w:bidi="ar-SA"/>
        </w:rPr>
        <w:t xml:space="preserve"> and </w:t>
      </w:r>
      <w:proofErr w:type="spellStart"/>
      <w:r w:rsidRPr="006325FB">
        <w:rPr>
          <w:rFonts w:ascii="Calibri" w:hAnsi="Calibri" w:cs="Times New Roman"/>
          <w:b w:val="0"/>
          <w:color w:val="000000"/>
          <w:sz w:val="24"/>
          <w:szCs w:val="24"/>
          <w:lang w:bidi="ar-SA"/>
        </w:rPr>
        <w:t>Baloochestan</w:t>
      </w:r>
      <w:proofErr w:type="spellEnd"/>
      <w:r w:rsidRPr="006325FB">
        <w:rPr>
          <w:rFonts w:ascii="Calibri" w:hAnsi="Calibri" w:cs="Times New Roman"/>
          <w:b w:val="0"/>
          <w:color w:val="000000"/>
          <w:sz w:val="24"/>
          <w:szCs w:val="24"/>
          <w:lang w:bidi="ar-SA"/>
        </w:rPr>
        <w:t xml:space="preserve">, </w:t>
      </w:r>
      <w:proofErr w:type="spellStart"/>
      <w:r w:rsidRPr="006325FB">
        <w:rPr>
          <w:rFonts w:ascii="Calibri" w:hAnsi="Calibri" w:cs="Times New Roman"/>
          <w:b w:val="0"/>
          <w:color w:val="000000"/>
          <w:sz w:val="24"/>
          <w:szCs w:val="24"/>
          <w:lang w:bidi="ar-SA"/>
        </w:rPr>
        <w:t>Hormozgan</w:t>
      </w:r>
      <w:proofErr w:type="spellEnd"/>
      <w:r w:rsidRPr="006325FB">
        <w:rPr>
          <w:rFonts w:ascii="Calibri" w:hAnsi="Calibri" w:cs="Times New Roman"/>
          <w:b w:val="0"/>
          <w:color w:val="000000"/>
          <w:sz w:val="24"/>
          <w:szCs w:val="24"/>
          <w:lang w:bidi="ar-SA"/>
        </w:rPr>
        <w:t xml:space="preserve">, Kerman, </w:t>
      </w:r>
      <w:proofErr w:type="spellStart"/>
      <w:r w:rsidRPr="006325FB">
        <w:rPr>
          <w:rFonts w:ascii="Calibri" w:hAnsi="Calibri" w:cs="Times New Roman"/>
          <w:b w:val="0"/>
          <w:color w:val="000000"/>
          <w:sz w:val="24"/>
          <w:szCs w:val="24"/>
          <w:lang w:bidi="ar-SA"/>
        </w:rPr>
        <w:t>Booshehr</w:t>
      </w:r>
      <w:proofErr w:type="spellEnd"/>
      <w:r w:rsidRPr="006325FB">
        <w:rPr>
          <w:rFonts w:ascii="Calibri" w:hAnsi="Calibri" w:cs="Times New Roman"/>
          <w:b w:val="0"/>
          <w:color w:val="000000"/>
          <w:sz w:val="24"/>
          <w:szCs w:val="24"/>
          <w:lang w:bidi="ar-SA"/>
        </w:rPr>
        <w:t xml:space="preserve">, </w:t>
      </w:r>
      <w:proofErr w:type="spellStart"/>
      <w:r w:rsidRPr="006325FB">
        <w:rPr>
          <w:rFonts w:ascii="Calibri" w:hAnsi="Calibri" w:cs="Times New Roman"/>
          <w:b w:val="0"/>
          <w:color w:val="000000"/>
          <w:sz w:val="24"/>
          <w:szCs w:val="24"/>
          <w:lang w:bidi="ar-SA"/>
        </w:rPr>
        <w:t>Khoozestan</w:t>
      </w:r>
      <w:proofErr w:type="spellEnd"/>
      <w:r w:rsidRPr="006325FB">
        <w:rPr>
          <w:rFonts w:ascii="Calibri" w:hAnsi="Calibri" w:cs="Times New Roman"/>
          <w:b w:val="0"/>
          <w:color w:val="000000"/>
          <w:sz w:val="24"/>
          <w:szCs w:val="24"/>
          <w:lang w:bidi="ar-SA"/>
        </w:rPr>
        <w:t xml:space="preserve">, Fars and Isfahan, and 10 health-care </w:t>
      </w:r>
      <w:r w:rsidR="003F24FE">
        <w:rPr>
          <w:rFonts w:ascii="Calibri" w:hAnsi="Calibri" w:cs="Times New Roman"/>
          <w:b w:val="0"/>
          <w:color w:val="000000"/>
          <w:sz w:val="24"/>
          <w:szCs w:val="24"/>
          <w:lang w:bidi="ar-SA"/>
        </w:rPr>
        <w:t>providers</w:t>
      </w:r>
      <w:r w:rsidR="003F24FE" w:rsidRPr="006325FB">
        <w:rPr>
          <w:rFonts w:ascii="Calibri" w:hAnsi="Calibri" w:cs="Times New Roman"/>
          <w:b w:val="0"/>
          <w:color w:val="000000"/>
          <w:sz w:val="24"/>
          <w:szCs w:val="24"/>
          <w:lang w:bidi="ar-SA"/>
        </w:rPr>
        <w:t xml:space="preserve"> </w:t>
      </w:r>
      <w:r w:rsidRPr="006325FB">
        <w:rPr>
          <w:rFonts w:ascii="Calibri" w:hAnsi="Calibri" w:cs="Times New Roman"/>
          <w:b w:val="0"/>
          <w:color w:val="000000"/>
          <w:sz w:val="24"/>
          <w:szCs w:val="24"/>
          <w:lang w:bidi="ar-SA"/>
        </w:rPr>
        <w:t xml:space="preserve">specifically for </w:t>
      </w:r>
      <w:proofErr w:type="spellStart"/>
      <w:r w:rsidRPr="006325FB">
        <w:rPr>
          <w:rFonts w:ascii="Calibri" w:hAnsi="Calibri" w:cs="Times New Roman"/>
          <w:b w:val="0"/>
          <w:color w:val="000000"/>
          <w:sz w:val="24"/>
          <w:szCs w:val="24"/>
          <w:lang w:bidi="ar-SA"/>
        </w:rPr>
        <w:t>Setri</w:t>
      </w:r>
      <w:proofErr w:type="spellEnd"/>
      <w:r w:rsidRPr="006325FB">
        <w:rPr>
          <w:rFonts w:ascii="Calibri" w:hAnsi="Calibri" w:cs="Times New Roman"/>
          <w:b w:val="0"/>
          <w:color w:val="000000"/>
          <w:sz w:val="24"/>
          <w:szCs w:val="24"/>
          <w:lang w:bidi="ar-SA"/>
        </w:rPr>
        <w:t xml:space="preserve"> women in </w:t>
      </w:r>
      <w:proofErr w:type="spellStart"/>
      <w:r w:rsidRPr="006325FB">
        <w:rPr>
          <w:rFonts w:ascii="Calibri" w:hAnsi="Calibri" w:cs="Times New Roman"/>
          <w:b w:val="0"/>
          <w:color w:val="000000"/>
          <w:sz w:val="24"/>
          <w:szCs w:val="24"/>
          <w:lang w:bidi="ar-SA"/>
        </w:rPr>
        <w:t>Sistan</w:t>
      </w:r>
      <w:proofErr w:type="spellEnd"/>
      <w:r w:rsidRPr="006325FB">
        <w:rPr>
          <w:rFonts w:ascii="Calibri" w:hAnsi="Calibri" w:cs="Times New Roman"/>
          <w:b w:val="0"/>
          <w:color w:val="000000"/>
          <w:sz w:val="24"/>
          <w:szCs w:val="24"/>
          <w:lang w:bidi="ar-SA"/>
        </w:rPr>
        <w:t xml:space="preserve"> and </w:t>
      </w:r>
      <w:proofErr w:type="spellStart"/>
      <w:r w:rsidRPr="006325FB">
        <w:rPr>
          <w:rFonts w:ascii="Calibri" w:hAnsi="Calibri" w:cs="Times New Roman"/>
          <w:b w:val="0"/>
          <w:color w:val="000000"/>
          <w:sz w:val="24"/>
          <w:szCs w:val="24"/>
          <w:lang w:bidi="ar-SA"/>
        </w:rPr>
        <w:t>Baloochestan</w:t>
      </w:r>
      <w:proofErr w:type="spellEnd"/>
      <w:r w:rsidRPr="006325FB">
        <w:rPr>
          <w:rFonts w:ascii="Calibri" w:hAnsi="Calibri" w:cs="Times New Roman"/>
          <w:b w:val="0"/>
          <w:color w:val="000000"/>
          <w:sz w:val="24"/>
          <w:szCs w:val="24"/>
          <w:lang w:bidi="ar-SA"/>
        </w:rPr>
        <w:t>. 88 desktop computers and printers to be sent to</w:t>
      </w:r>
      <w:r w:rsidR="004B40B6">
        <w:rPr>
          <w:rFonts w:ascii="Calibri" w:hAnsi="Calibri" w:cs="Times New Roman"/>
          <w:b w:val="0"/>
          <w:color w:val="000000"/>
          <w:sz w:val="24"/>
          <w:szCs w:val="24"/>
          <w:lang w:bidi="ar-SA"/>
        </w:rPr>
        <w:t xml:space="preserve"> the district level, and 13 lap</w:t>
      </w:r>
      <w:r w:rsidRPr="006325FB">
        <w:rPr>
          <w:rFonts w:ascii="Calibri" w:hAnsi="Calibri" w:cs="Times New Roman"/>
          <w:b w:val="0"/>
          <w:color w:val="000000"/>
          <w:sz w:val="24"/>
          <w:szCs w:val="24"/>
          <w:lang w:bidi="ar-SA"/>
        </w:rPr>
        <w:t xml:space="preserve">top computers for CDC staff and the Focal Points </w:t>
      </w:r>
      <w:r w:rsidR="00C071AA">
        <w:rPr>
          <w:rFonts w:ascii="Calibri" w:hAnsi="Calibri" w:cs="Times New Roman"/>
          <w:b w:val="0"/>
          <w:color w:val="000000"/>
          <w:sz w:val="24"/>
          <w:szCs w:val="24"/>
          <w:lang w:bidi="ar-SA"/>
        </w:rPr>
        <w:t xml:space="preserve">in UMSs </w:t>
      </w:r>
      <w:r w:rsidRPr="006325FB">
        <w:rPr>
          <w:rFonts w:ascii="Calibri" w:hAnsi="Calibri" w:cs="Times New Roman"/>
          <w:b w:val="0"/>
          <w:color w:val="000000"/>
          <w:sz w:val="24"/>
          <w:szCs w:val="24"/>
          <w:lang w:bidi="ar-SA"/>
        </w:rPr>
        <w:t xml:space="preserve">were purchased and distributed. Also, 500 motorbikes and 27 double-cabin pick-ups were procured and distributed in order to facilitate the health-care providers’ transportation in remote rural areas. With the purpose of capacity building, 22 persons from </w:t>
      </w:r>
      <w:r w:rsidR="004B40B6">
        <w:rPr>
          <w:rFonts w:ascii="Calibri" w:hAnsi="Calibri" w:cs="Times New Roman"/>
          <w:b w:val="0"/>
          <w:color w:val="000000"/>
          <w:sz w:val="24"/>
          <w:szCs w:val="24"/>
          <w:lang w:bidi="ar-SA"/>
        </w:rPr>
        <w:t xml:space="preserve">the </w:t>
      </w:r>
      <w:r w:rsidRPr="006325FB">
        <w:rPr>
          <w:rFonts w:ascii="Calibri" w:hAnsi="Calibri" w:cs="Times New Roman"/>
          <w:b w:val="0"/>
          <w:color w:val="000000"/>
          <w:sz w:val="24"/>
          <w:szCs w:val="24"/>
          <w:lang w:bidi="ar-SA"/>
        </w:rPr>
        <w:t xml:space="preserve">health-care staff at </w:t>
      </w:r>
      <w:r w:rsidR="004B40B6">
        <w:rPr>
          <w:rFonts w:ascii="Calibri" w:hAnsi="Calibri" w:cs="Times New Roman"/>
          <w:b w:val="0"/>
          <w:color w:val="000000"/>
          <w:sz w:val="24"/>
          <w:szCs w:val="24"/>
          <w:lang w:bidi="ar-SA"/>
        </w:rPr>
        <w:t xml:space="preserve">the </w:t>
      </w:r>
      <w:r w:rsidRPr="006325FB">
        <w:rPr>
          <w:rFonts w:ascii="Calibri" w:hAnsi="Calibri" w:cs="Times New Roman"/>
          <w:b w:val="0"/>
          <w:color w:val="000000"/>
          <w:sz w:val="24"/>
          <w:szCs w:val="24"/>
          <w:lang w:bidi="ar-SA"/>
        </w:rPr>
        <w:t>peripheral level from the UMSs were selected for taking part in epidemiology, parasitology, and entomology courses at Master’s Degree level.</w:t>
      </w:r>
      <w:r w:rsidR="00533345">
        <w:rPr>
          <w:rFonts w:ascii="Calibri" w:hAnsi="Calibri" w:cs="Times New Roman"/>
          <w:b w:val="0"/>
          <w:color w:val="000000"/>
          <w:sz w:val="24"/>
          <w:szCs w:val="24"/>
          <w:lang w:bidi="ar-SA"/>
        </w:rPr>
        <w:t xml:space="preserve"> All of the MSC candidates passed the courses successfully.  </w:t>
      </w:r>
    </w:p>
    <w:p w14:paraId="1A588216" w14:textId="6B1440A4" w:rsidR="009C7C70" w:rsidRPr="006325FB" w:rsidRDefault="00B322B2" w:rsidP="00B322B2">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322B2">
        <w:rPr>
          <w:rFonts w:ascii="Calibri" w:hAnsi="Calibri" w:cs="Times New Roman"/>
          <w:bCs/>
          <w:color w:val="000000"/>
          <w:sz w:val="24"/>
          <w:szCs w:val="24"/>
          <w:lang w:bidi="ar-SA"/>
        </w:rPr>
        <w:t>Interviews</w:t>
      </w:r>
      <w:r w:rsidR="009C7C70" w:rsidRPr="00B322B2">
        <w:rPr>
          <w:rFonts w:ascii="Calibri" w:hAnsi="Calibri" w:cs="Times New Roman"/>
          <w:bCs/>
          <w:color w:val="000000"/>
          <w:sz w:val="24"/>
          <w:szCs w:val="24"/>
          <w:lang w:bidi="ar-SA"/>
        </w:rPr>
        <w:t xml:space="preserve"> findings:</w:t>
      </w:r>
      <w:r>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Of the interviewees, 84% stated that the project significantly provided their universities with a necessary ma</w:t>
      </w:r>
      <w:r w:rsidR="004B40B6">
        <w:rPr>
          <w:rFonts w:ascii="Calibri" w:hAnsi="Calibri" w:cs="Times New Roman"/>
          <w:b w:val="0"/>
          <w:color w:val="000000"/>
          <w:sz w:val="24"/>
          <w:szCs w:val="24"/>
          <w:lang w:bidi="ar-SA"/>
        </w:rPr>
        <w:t>laria equipment and materials at</w:t>
      </w:r>
      <w:r w:rsidR="009C7C70" w:rsidRPr="006325FB">
        <w:rPr>
          <w:rFonts w:ascii="Calibri" w:hAnsi="Calibri" w:cs="Times New Roman"/>
          <w:b w:val="0"/>
          <w:color w:val="000000"/>
          <w:sz w:val="24"/>
          <w:szCs w:val="24"/>
          <w:lang w:bidi="ar-SA"/>
        </w:rPr>
        <w:t xml:space="preserve"> appropriate amount and </w:t>
      </w:r>
      <w:r w:rsidR="004B40B6">
        <w:rPr>
          <w:rFonts w:ascii="Calibri" w:hAnsi="Calibri" w:cs="Times New Roman"/>
          <w:b w:val="0"/>
          <w:color w:val="000000"/>
          <w:sz w:val="24"/>
          <w:szCs w:val="24"/>
          <w:lang w:bidi="ar-SA"/>
        </w:rPr>
        <w:t>on time</w:t>
      </w:r>
      <w:r w:rsidR="009C7C70" w:rsidRPr="006325FB">
        <w:rPr>
          <w:rFonts w:ascii="Calibri" w:hAnsi="Calibri" w:cs="Times New Roman"/>
          <w:b w:val="0"/>
          <w:color w:val="000000"/>
          <w:sz w:val="24"/>
          <w:szCs w:val="24"/>
          <w:lang w:bidi="ar-SA"/>
        </w:rPr>
        <w:t>. 68% believed that their manpower greatly enhanced by the SSF project.</w:t>
      </w:r>
    </w:p>
    <w:p w14:paraId="5083351F" w14:textId="77777777" w:rsidR="009C7C70" w:rsidRPr="006325FB" w:rsidRDefault="009C7C70" w:rsidP="00B322B2">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322B2">
        <w:rPr>
          <w:rFonts w:ascii="Calibri" w:hAnsi="Calibri" w:cs="Times New Roman"/>
          <w:bCs/>
          <w:color w:val="000000"/>
          <w:sz w:val="24"/>
          <w:szCs w:val="24"/>
          <w:lang w:bidi="ar-SA"/>
        </w:rPr>
        <w:t>FGDs findings:</w:t>
      </w:r>
      <w:r w:rsidR="00B322B2">
        <w:rPr>
          <w:rFonts w:ascii="Calibri" w:hAnsi="Calibri" w:cs="Times New Roman"/>
          <w:bCs/>
          <w:color w:val="000000"/>
          <w:sz w:val="24"/>
          <w:szCs w:val="24"/>
          <w:lang w:bidi="ar-SA"/>
        </w:rPr>
        <w:t xml:space="preserve"> </w:t>
      </w:r>
      <w:r w:rsidRPr="006325FB">
        <w:rPr>
          <w:rFonts w:ascii="Calibri" w:hAnsi="Calibri" w:cs="Times New Roman"/>
          <w:b w:val="0"/>
          <w:color w:val="000000"/>
          <w:sz w:val="24"/>
          <w:szCs w:val="24"/>
          <w:lang w:bidi="ar-SA"/>
        </w:rPr>
        <w:t xml:space="preserve">In case of health staff training and skills enhancement participants in the group discussions focused on the effectiveness of workshops and training courses in </w:t>
      </w:r>
      <w:r w:rsidR="00B322B2" w:rsidRPr="006325FB">
        <w:rPr>
          <w:rFonts w:ascii="Calibri" w:hAnsi="Calibri" w:cs="Times New Roman"/>
          <w:b w:val="0"/>
          <w:color w:val="000000"/>
          <w:sz w:val="24"/>
          <w:szCs w:val="24"/>
          <w:lang w:bidi="ar-SA"/>
        </w:rPr>
        <w:t>improving</w:t>
      </w:r>
      <w:r w:rsidRPr="006325FB">
        <w:rPr>
          <w:rFonts w:ascii="Calibri" w:hAnsi="Calibri" w:cs="Times New Roman"/>
          <w:b w:val="0"/>
          <w:color w:val="000000"/>
          <w:sz w:val="24"/>
          <w:szCs w:val="24"/>
          <w:lang w:bidi="ar-SA"/>
        </w:rPr>
        <w:t xml:space="preserve"> the performance of malaria staff. Some example including the followings:</w:t>
      </w:r>
    </w:p>
    <w:p w14:paraId="5499C9C4" w14:textId="105DD369" w:rsidR="009C7C70" w:rsidRPr="006325FB" w:rsidRDefault="002560F2"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Pr>
          <w:rFonts w:ascii="Calibri" w:hAnsi="Calibri" w:cs="Times New Roman"/>
          <w:b w:val="0"/>
          <w:color w:val="000000"/>
          <w:sz w:val="24"/>
          <w:szCs w:val="24"/>
          <w:lang w:bidi="ar-SA"/>
        </w:rPr>
        <w:t xml:space="preserve">-Training of </w:t>
      </w:r>
      <w:proofErr w:type="spellStart"/>
      <w:r>
        <w:rPr>
          <w:rFonts w:ascii="Calibri" w:hAnsi="Calibri" w:cs="Times New Roman"/>
          <w:b w:val="0"/>
          <w:color w:val="000000"/>
          <w:sz w:val="24"/>
          <w:szCs w:val="24"/>
          <w:lang w:bidi="ar-SA"/>
        </w:rPr>
        <w:t>microscopists</w:t>
      </w:r>
      <w:proofErr w:type="spellEnd"/>
      <w:r w:rsidR="00AC74D9">
        <w:rPr>
          <w:rFonts w:ascii="Calibri" w:hAnsi="Calibri" w:cs="Times New Roman"/>
          <w:b w:val="0"/>
          <w:color w:val="000000"/>
          <w:sz w:val="24"/>
          <w:szCs w:val="24"/>
          <w:lang w:bidi="ar-SA"/>
        </w:rPr>
        <w:t xml:space="preserve"> </w:t>
      </w:r>
    </w:p>
    <w:p w14:paraId="2ADE4670" w14:textId="33FA55FA" w:rsidR="009C7C70" w:rsidRPr="006325FB" w:rsidRDefault="009C7C70"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-Promotion of skills of entomologist</w:t>
      </w:r>
      <w:r w:rsidR="002560F2">
        <w:rPr>
          <w:rFonts w:ascii="Calibri" w:hAnsi="Calibri" w:cs="Times New Roman"/>
          <w:b w:val="0"/>
          <w:color w:val="000000"/>
          <w:sz w:val="24"/>
          <w:szCs w:val="24"/>
          <w:lang w:bidi="ar-SA"/>
        </w:rPr>
        <w:t>s, laboratories, health workers</w:t>
      </w:r>
    </w:p>
    <w:p w14:paraId="2C40EF2F" w14:textId="417FD239" w:rsidR="009C7C70" w:rsidRPr="006325FB" w:rsidRDefault="009C7C70"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-Sending a number of colleagues</w:t>
      </w:r>
      <w:r w:rsidR="002560F2">
        <w:rPr>
          <w:rFonts w:ascii="Calibri" w:hAnsi="Calibri" w:cs="Times New Roman"/>
          <w:b w:val="0"/>
          <w:color w:val="000000"/>
          <w:sz w:val="24"/>
          <w:szCs w:val="24"/>
          <w:lang w:bidi="ar-SA"/>
        </w:rPr>
        <w:t xml:space="preserve"> to a long-term training course</w:t>
      </w:r>
    </w:p>
    <w:p w14:paraId="787BA329" w14:textId="77777777" w:rsidR="002560F2" w:rsidRDefault="002560F2"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5712086" w14:textId="14CE7FD4" w:rsidR="00415BFD" w:rsidRDefault="009C7C70" w:rsidP="002560F2">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One of the most important issues emphasized was on the supplement and strengthening of infrastructures and procurement of the items required for malaria elimination activities, which was frequently discussed by the participants in the group discussions of the target universities. </w:t>
      </w:r>
    </w:p>
    <w:p w14:paraId="3FF99C02" w14:textId="3EFD80CA" w:rsidR="009C7C70" w:rsidRPr="006325FB" w:rsidRDefault="00FB3FC1"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Pr>
          <w:rFonts w:ascii="Calibri" w:hAnsi="Calibri" w:cs="Times New Roman"/>
          <w:b w:val="0"/>
          <w:color w:val="000000"/>
          <w:sz w:val="24"/>
          <w:szCs w:val="24"/>
          <w:lang w:bidi="ar-SA"/>
        </w:rPr>
        <w:t>Some examples were given as be</w:t>
      </w:r>
      <w:r w:rsidR="009C7C70" w:rsidRPr="006325FB">
        <w:rPr>
          <w:rFonts w:ascii="Calibri" w:hAnsi="Calibri" w:cs="Times New Roman"/>
          <w:b w:val="0"/>
          <w:color w:val="000000"/>
          <w:sz w:val="24"/>
          <w:szCs w:val="24"/>
          <w:lang w:bidi="ar-SA"/>
        </w:rPr>
        <w:t>low:</w:t>
      </w:r>
    </w:p>
    <w:p w14:paraId="7E389B0F" w14:textId="57BE0B0E" w:rsidR="003F24FE" w:rsidRPr="00520525" w:rsidRDefault="009C7C70" w:rsidP="003F24FE">
      <w:pPr>
        <w:pStyle w:val="ListParagraph"/>
        <w:numPr>
          <w:ilvl w:val="0"/>
          <w:numId w:val="18"/>
        </w:numPr>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 </w:t>
      </w:r>
      <w:r w:rsidR="003F24FE" w:rsidRPr="00520525">
        <w:rPr>
          <w:rFonts w:ascii="Calibri" w:hAnsi="Calibri" w:cs="Times New Roman"/>
          <w:b w:val="0"/>
          <w:color w:val="000000"/>
          <w:sz w:val="24"/>
          <w:szCs w:val="24"/>
          <w:lang w:bidi="ar-SA"/>
        </w:rPr>
        <w:t xml:space="preserve">A very good supply chain management </w:t>
      </w:r>
      <w:r w:rsidR="00520525" w:rsidRPr="00520525">
        <w:rPr>
          <w:rFonts w:ascii="Calibri" w:hAnsi="Calibri" w:cs="Times New Roman"/>
          <w:b w:val="0"/>
          <w:color w:val="000000"/>
          <w:sz w:val="24"/>
          <w:szCs w:val="24"/>
          <w:lang w:bidi="ar-SA"/>
        </w:rPr>
        <w:t>guaranteed on time</w:t>
      </w:r>
      <w:r w:rsidR="003F24FE" w:rsidRPr="00520525">
        <w:rPr>
          <w:rFonts w:ascii="Calibri" w:hAnsi="Calibri" w:cs="Times New Roman"/>
          <w:b w:val="0"/>
          <w:color w:val="000000"/>
          <w:sz w:val="24"/>
          <w:szCs w:val="24"/>
          <w:lang w:bidi="ar-SA"/>
        </w:rPr>
        <w:t xml:space="preserve"> provision of needed standard supplies and equipment based on principles efficient usage of resources</w:t>
      </w:r>
    </w:p>
    <w:p w14:paraId="5CA17EB1" w14:textId="1386D1D6" w:rsidR="003F24FE" w:rsidRPr="00520525" w:rsidRDefault="003F24FE" w:rsidP="002A2723">
      <w:pPr>
        <w:pStyle w:val="ListParagraph"/>
        <w:numPr>
          <w:ilvl w:val="0"/>
          <w:numId w:val="18"/>
        </w:numPr>
        <w:jc w:val="both"/>
        <w:rPr>
          <w:rFonts w:ascii="Calibri" w:hAnsi="Calibri" w:cs="Times New Roman"/>
          <w:b w:val="0"/>
          <w:color w:val="000000"/>
          <w:sz w:val="24"/>
          <w:szCs w:val="24"/>
          <w:lang w:bidi="ar-SA"/>
        </w:rPr>
      </w:pPr>
      <w:r w:rsidRPr="00520525">
        <w:rPr>
          <w:rFonts w:ascii="Calibri" w:hAnsi="Calibri" w:cs="Times New Roman"/>
          <w:b w:val="0"/>
          <w:color w:val="000000"/>
          <w:sz w:val="24"/>
          <w:szCs w:val="24"/>
          <w:lang w:bidi="ar-SA"/>
        </w:rPr>
        <w:t>Providing high</w:t>
      </w:r>
      <w:r w:rsidR="00520525">
        <w:rPr>
          <w:rFonts w:ascii="Calibri" w:hAnsi="Calibri" w:cs="Times New Roman"/>
          <w:b w:val="0"/>
          <w:color w:val="000000"/>
          <w:sz w:val="24"/>
          <w:szCs w:val="24"/>
          <w:lang w:bidi="ar-SA"/>
        </w:rPr>
        <w:t>-</w:t>
      </w:r>
      <w:r w:rsidRPr="00520525">
        <w:rPr>
          <w:rFonts w:ascii="Calibri" w:hAnsi="Calibri" w:cs="Times New Roman"/>
          <w:b w:val="0"/>
          <w:color w:val="000000"/>
          <w:sz w:val="24"/>
          <w:szCs w:val="24"/>
          <w:lang w:bidi="ar-SA"/>
        </w:rPr>
        <w:t xml:space="preserve"> quality lab and RDT passive posts supplies and </w:t>
      </w:r>
      <w:r w:rsidR="00520525" w:rsidRPr="00520525">
        <w:rPr>
          <w:rFonts w:ascii="Calibri" w:hAnsi="Calibri" w:cs="Times New Roman"/>
          <w:b w:val="0"/>
          <w:color w:val="000000"/>
          <w:sz w:val="24"/>
          <w:szCs w:val="24"/>
          <w:lang w:bidi="ar-SA"/>
        </w:rPr>
        <w:t>equipment and</w:t>
      </w:r>
      <w:r w:rsidRPr="00520525">
        <w:rPr>
          <w:rFonts w:ascii="Calibri" w:hAnsi="Calibri" w:cs="Times New Roman"/>
          <w:b w:val="0"/>
          <w:color w:val="000000"/>
          <w:sz w:val="24"/>
          <w:szCs w:val="24"/>
          <w:lang w:bidi="ar-SA"/>
        </w:rPr>
        <w:t xml:space="preserve"> mobile shelters</w:t>
      </w:r>
    </w:p>
    <w:p w14:paraId="5226CCF0" w14:textId="41AD42CC" w:rsidR="003F24FE" w:rsidRPr="00520525" w:rsidRDefault="003F24FE" w:rsidP="002A2723">
      <w:pPr>
        <w:pStyle w:val="ListParagraph"/>
        <w:numPr>
          <w:ilvl w:val="0"/>
          <w:numId w:val="18"/>
        </w:numPr>
        <w:jc w:val="both"/>
        <w:rPr>
          <w:rFonts w:ascii="Calibri" w:hAnsi="Calibri" w:cs="Times New Roman"/>
          <w:b w:val="0"/>
          <w:color w:val="000000"/>
          <w:sz w:val="24"/>
          <w:szCs w:val="24"/>
          <w:lang w:bidi="ar-SA"/>
        </w:rPr>
      </w:pPr>
      <w:r w:rsidRPr="00520525">
        <w:rPr>
          <w:rFonts w:ascii="Calibri" w:hAnsi="Calibri" w:cs="Times New Roman"/>
          <w:b w:val="0"/>
          <w:color w:val="000000"/>
          <w:sz w:val="24"/>
          <w:szCs w:val="24"/>
          <w:lang w:bidi="ar-SA"/>
        </w:rPr>
        <w:t xml:space="preserve">Provision of standard equipment’s for vector control (sprayer pumps, insecticides, </w:t>
      </w:r>
      <w:r w:rsidR="00520525" w:rsidRPr="00520525">
        <w:rPr>
          <w:rFonts w:ascii="Calibri" w:hAnsi="Calibri" w:cs="Times New Roman"/>
          <w:b w:val="0"/>
          <w:color w:val="000000"/>
          <w:sz w:val="24"/>
          <w:szCs w:val="24"/>
          <w:lang w:bidi="ar-SA"/>
        </w:rPr>
        <w:t>larvicides, and</w:t>
      </w:r>
      <w:r w:rsidRPr="00520525">
        <w:rPr>
          <w:rFonts w:ascii="Calibri" w:hAnsi="Calibri" w:cs="Times New Roman"/>
          <w:b w:val="0"/>
          <w:color w:val="000000"/>
          <w:sz w:val="24"/>
          <w:szCs w:val="24"/>
          <w:lang w:bidi="ar-SA"/>
        </w:rPr>
        <w:t xml:space="preserve"> thermal fog machines) </w:t>
      </w:r>
    </w:p>
    <w:p w14:paraId="675B9D4A" w14:textId="11372466" w:rsidR="0082064E" w:rsidRPr="00520525" w:rsidRDefault="00520525" w:rsidP="002A2723">
      <w:pPr>
        <w:pStyle w:val="ListParagraph"/>
        <w:numPr>
          <w:ilvl w:val="0"/>
          <w:numId w:val="18"/>
        </w:numPr>
        <w:jc w:val="both"/>
        <w:rPr>
          <w:rFonts w:ascii="Calibri" w:hAnsi="Calibri" w:cs="Times New Roman"/>
          <w:b w:val="0"/>
          <w:color w:val="000000"/>
          <w:sz w:val="24"/>
          <w:szCs w:val="24"/>
          <w:lang w:bidi="ar-SA"/>
        </w:rPr>
      </w:pPr>
      <w:r w:rsidRPr="00520525">
        <w:rPr>
          <w:rFonts w:ascii="Calibri" w:hAnsi="Calibri" w:cs="Times New Roman"/>
          <w:b w:val="0"/>
          <w:color w:val="000000"/>
          <w:sz w:val="24"/>
          <w:szCs w:val="24"/>
          <w:lang w:bidi="ar-SA"/>
        </w:rPr>
        <w:t>Provision of</w:t>
      </w:r>
      <w:r w:rsidR="003F24FE" w:rsidRPr="00520525">
        <w:rPr>
          <w:rFonts w:ascii="Calibri" w:hAnsi="Calibri" w:cs="Times New Roman"/>
          <w:b w:val="0"/>
          <w:color w:val="000000"/>
          <w:sz w:val="24"/>
          <w:szCs w:val="24"/>
          <w:lang w:bidi="ar-SA"/>
        </w:rPr>
        <w:t xml:space="preserve"> standard medicines</w:t>
      </w:r>
    </w:p>
    <w:p w14:paraId="40AE1F30" w14:textId="4E6FEE76"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 xml:space="preserve">Provision of </w:t>
      </w:r>
      <w:r w:rsidR="00520525" w:rsidRPr="0082064E">
        <w:rPr>
          <w:rFonts w:ascii="Calibri" w:hAnsi="Calibri" w:cs="Times New Roman"/>
          <w:b w:val="0"/>
          <w:color w:val="000000"/>
          <w:sz w:val="24"/>
          <w:szCs w:val="24"/>
          <w:lang w:bidi="ar-SA"/>
        </w:rPr>
        <w:t>logistics</w:t>
      </w:r>
      <w:r w:rsidRPr="0082064E">
        <w:rPr>
          <w:rFonts w:ascii="Calibri" w:hAnsi="Calibri" w:cs="Times New Roman"/>
          <w:b w:val="0"/>
          <w:color w:val="000000"/>
          <w:sz w:val="24"/>
          <w:szCs w:val="24"/>
          <w:lang w:bidi="ar-SA"/>
        </w:rPr>
        <w:t xml:space="preserve"> and transportation facilities including motorbikes for remote areas </w:t>
      </w:r>
    </w:p>
    <w:p w14:paraId="72EF3F37" w14:textId="3720CCD9"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 xml:space="preserve">Strengthening border malaria surveillance system through established RDT passive posts in </w:t>
      </w:r>
      <w:r w:rsidR="002A2723" w:rsidRPr="0082064E">
        <w:rPr>
          <w:rFonts w:ascii="Calibri" w:hAnsi="Calibri" w:cs="Times New Roman"/>
          <w:b w:val="0"/>
          <w:color w:val="000000"/>
          <w:sz w:val="24"/>
          <w:szCs w:val="24"/>
          <w:lang w:bidi="ar-SA"/>
        </w:rPr>
        <w:t>border area</w:t>
      </w:r>
      <w:r w:rsidRPr="0082064E">
        <w:rPr>
          <w:rFonts w:ascii="Calibri" w:hAnsi="Calibri" w:cs="Times New Roman"/>
          <w:b w:val="0"/>
          <w:color w:val="000000"/>
          <w:sz w:val="24"/>
          <w:szCs w:val="24"/>
          <w:lang w:bidi="ar-SA"/>
        </w:rPr>
        <w:t xml:space="preserve"> </w:t>
      </w:r>
    </w:p>
    <w:p w14:paraId="5F590575" w14:textId="225137D6"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Improvement of case finding and prompt treatment th</w:t>
      </w:r>
      <w:r w:rsidR="00520525">
        <w:rPr>
          <w:rFonts w:ascii="Calibri" w:hAnsi="Calibri" w:cs="Times New Roman"/>
          <w:b w:val="0"/>
          <w:color w:val="000000"/>
          <w:sz w:val="24"/>
          <w:szCs w:val="24"/>
          <w:lang w:bidi="ar-SA"/>
        </w:rPr>
        <w:t>r</w:t>
      </w:r>
      <w:r w:rsidRPr="0082064E">
        <w:rPr>
          <w:rFonts w:ascii="Calibri" w:hAnsi="Calibri" w:cs="Times New Roman"/>
          <w:b w:val="0"/>
          <w:color w:val="000000"/>
          <w:sz w:val="24"/>
          <w:szCs w:val="24"/>
          <w:lang w:bidi="ar-SA"/>
        </w:rPr>
        <w:t xml:space="preserve">ough </w:t>
      </w:r>
      <w:r w:rsidR="00520525" w:rsidRPr="0082064E">
        <w:rPr>
          <w:rFonts w:ascii="Calibri" w:hAnsi="Calibri" w:cs="Times New Roman"/>
          <w:b w:val="0"/>
          <w:color w:val="000000"/>
          <w:sz w:val="24"/>
          <w:szCs w:val="24"/>
          <w:lang w:bidi="ar-SA"/>
        </w:rPr>
        <w:t>introduction of</w:t>
      </w:r>
      <w:r w:rsidRPr="0082064E">
        <w:rPr>
          <w:rFonts w:ascii="Calibri" w:hAnsi="Calibri" w:cs="Times New Roman"/>
          <w:b w:val="0"/>
          <w:color w:val="000000"/>
          <w:sz w:val="24"/>
          <w:szCs w:val="24"/>
          <w:lang w:bidi="ar-SA"/>
        </w:rPr>
        <w:t xml:space="preserve"> RDT kits and expansion of malaria treatment centers</w:t>
      </w:r>
    </w:p>
    <w:p w14:paraId="753349AB" w14:textId="27B5FD0B"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 xml:space="preserve">Establishment of a comprehensive M&amp;E system including Midterm review, Population bases surveys </w:t>
      </w:r>
      <w:r w:rsidR="00520525" w:rsidRPr="0082064E">
        <w:rPr>
          <w:rFonts w:ascii="Calibri" w:hAnsi="Calibri" w:cs="Times New Roman"/>
          <w:b w:val="0"/>
          <w:color w:val="000000"/>
          <w:sz w:val="24"/>
          <w:szCs w:val="24"/>
          <w:lang w:bidi="ar-SA"/>
        </w:rPr>
        <w:t>and external</w:t>
      </w:r>
      <w:r w:rsidRPr="0082064E">
        <w:rPr>
          <w:rFonts w:ascii="Calibri" w:hAnsi="Calibri" w:cs="Times New Roman"/>
          <w:b w:val="0"/>
          <w:color w:val="000000"/>
          <w:sz w:val="24"/>
          <w:szCs w:val="24"/>
          <w:lang w:bidi="ar-SA"/>
        </w:rPr>
        <w:t xml:space="preserve"> evaluation of malaria labs </w:t>
      </w:r>
    </w:p>
    <w:p w14:paraId="4B9E221A" w14:textId="24D9A086" w:rsidR="0082064E" w:rsidRPr="0082064E" w:rsidRDefault="0082064E" w:rsidP="00775952">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Good exam</w:t>
      </w:r>
      <w:r w:rsidR="00520525">
        <w:rPr>
          <w:rFonts w:ascii="Calibri" w:hAnsi="Calibri" w:cs="Times New Roman"/>
          <w:b w:val="0"/>
          <w:color w:val="000000"/>
          <w:sz w:val="24"/>
          <w:szCs w:val="24"/>
          <w:lang w:bidi="ar-SA"/>
        </w:rPr>
        <w:t>ples of community participation</w:t>
      </w:r>
      <w:r w:rsidRPr="0082064E">
        <w:rPr>
          <w:rFonts w:ascii="Calibri" w:hAnsi="Calibri" w:cs="Times New Roman"/>
          <w:b w:val="0"/>
          <w:color w:val="000000"/>
          <w:sz w:val="24"/>
          <w:szCs w:val="24"/>
          <w:lang w:bidi="ar-SA"/>
        </w:rPr>
        <w:t xml:space="preserve"> in th</w:t>
      </w:r>
      <w:r w:rsidR="00520525">
        <w:rPr>
          <w:rFonts w:ascii="Calibri" w:hAnsi="Calibri" w:cs="Times New Roman"/>
          <w:b w:val="0"/>
          <w:color w:val="000000"/>
          <w:sz w:val="24"/>
          <w:szCs w:val="24"/>
          <w:lang w:bidi="ar-SA"/>
        </w:rPr>
        <w:t>e field (</w:t>
      </w:r>
      <w:proofErr w:type="spellStart"/>
      <w:r w:rsidR="00775952">
        <w:rPr>
          <w:rFonts w:ascii="Calibri" w:hAnsi="Calibri" w:cs="Times New Roman"/>
          <w:b w:val="0"/>
          <w:color w:val="000000"/>
          <w:sz w:val="24"/>
          <w:szCs w:val="24"/>
          <w:lang w:bidi="ar-SA"/>
        </w:rPr>
        <w:t>Setrii</w:t>
      </w:r>
      <w:proofErr w:type="spellEnd"/>
      <w:r w:rsidRPr="0082064E">
        <w:rPr>
          <w:rFonts w:ascii="Calibri" w:hAnsi="Calibri" w:cs="Times New Roman"/>
          <w:b w:val="0"/>
          <w:color w:val="000000"/>
          <w:sz w:val="24"/>
          <w:szCs w:val="24"/>
          <w:lang w:bidi="ar-SA"/>
        </w:rPr>
        <w:t xml:space="preserve"> women, </w:t>
      </w:r>
      <w:proofErr w:type="spellStart"/>
      <w:r w:rsidRPr="0082064E">
        <w:rPr>
          <w:rFonts w:ascii="Calibri" w:hAnsi="Calibri" w:cs="Times New Roman"/>
          <w:b w:val="0"/>
          <w:color w:val="000000"/>
          <w:sz w:val="24"/>
          <w:szCs w:val="24"/>
          <w:lang w:bidi="ar-SA"/>
        </w:rPr>
        <w:t>hamyar</w:t>
      </w:r>
      <w:proofErr w:type="spellEnd"/>
      <w:r w:rsidRPr="0082064E">
        <w:rPr>
          <w:rFonts w:ascii="Calibri" w:hAnsi="Calibri" w:cs="Times New Roman"/>
          <w:b w:val="0"/>
          <w:color w:val="000000"/>
          <w:sz w:val="24"/>
          <w:szCs w:val="24"/>
          <w:lang w:bidi="ar-SA"/>
        </w:rPr>
        <w:t xml:space="preserve"> </w:t>
      </w:r>
      <w:proofErr w:type="spellStart"/>
      <w:r w:rsidRPr="0082064E">
        <w:rPr>
          <w:rFonts w:ascii="Calibri" w:hAnsi="Calibri" w:cs="Times New Roman"/>
          <w:b w:val="0"/>
          <w:color w:val="000000"/>
          <w:sz w:val="24"/>
          <w:szCs w:val="24"/>
          <w:lang w:bidi="ar-SA"/>
        </w:rPr>
        <w:t>daneshamooz</w:t>
      </w:r>
      <w:proofErr w:type="spellEnd"/>
      <w:r w:rsidRPr="0082064E">
        <w:rPr>
          <w:rFonts w:ascii="Calibri" w:hAnsi="Calibri" w:cs="Times New Roman"/>
          <w:b w:val="0"/>
          <w:color w:val="000000"/>
          <w:sz w:val="24"/>
          <w:szCs w:val="24"/>
          <w:lang w:bidi="ar-SA"/>
        </w:rPr>
        <w:t xml:space="preserve">, </w:t>
      </w:r>
      <w:proofErr w:type="spellStart"/>
      <w:r w:rsidRPr="0082064E">
        <w:rPr>
          <w:rFonts w:ascii="Calibri" w:hAnsi="Calibri" w:cs="Times New Roman"/>
          <w:b w:val="0"/>
          <w:color w:val="000000"/>
          <w:sz w:val="24"/>
          <w:szCs w:val="24"/>
          <w:lang w:bidi="ar-SA"/>
        </w:rPr>
        <w:t>safiran</w:t>
      </w:r>
      <w:proofErr w:type="spellEnd"/>
      <w:r w:rsidRPr="0082064E">
        <w:rPr>
          <w:rFonts w:ascii="Calibri" w:hAnsi="Calibri" w:cs="Times New Roman"/>
          <w:b w:val="0"/>
          <w:color w:val="000000"/>
          <w:sz w:val="24"/>
          <w:szCs w:val="24"/>
          <w:lang w:bidi="ar-SA"/>
        </w:rPr>
        <w:t xml:space="preserve"> </w:t>
      </w:r>
      <w:proofErr w:type="spellStart"/>
      <w:r w:rsidR="002A2723" w:rsidRPr="0082064E">
        <w:rPr>
          <w:rFonts w:ascii="Calibri" w:hAnsi="Calibri" w:cs="Times New Roman"/>
          <w:b w:val="0"/>
          <w:color w:val="000000"/>
          <w:sz w:val="24"/>
          <w:szCs w:val="24"/>
          <w:lang w:bidi="ar-SA"/>
        </w:rPr>
        <w:t>salamat</w:t>
      </w:r>
      <w:proofErr w:type="spellEnd"/>
      <w:r w:rsidR="002A2723" w:rsidRPr="0082064E">
        <w:rPr>
          <w:rFonts w:ascii="Calibri" w:hAnsi="Calibri" w:cs="Times New Roman"/>
          <w:b w:val="0"/>
          <w:color w:val="000000"/>
          <w:sz w:val="24"/>
          <w:szCs w:val="24"/>
          <w:lang w:bidi="ar-SA"/>
        </w:rPr>
        <w:t>.</w:t>
      </w:r>
      <w:r w:rsidRPr="0082064E">
        <w:rPr>
          <w:rFonts w:ascii="Calibri" w:hAnsi="Calibri" w:cs="Times New Roman"/>
          <w:b w:val="0"/>
          <w:color w:val="000000"/>
          <w:sz w:val="24"/>
          <w:szCs w:val="24"/>
          <w:lang w:bidi="ar-SA"/>
        </w:rPr>
        <w:t>)</w:t>
      </w:r>
    </w:p>
    <w:p w14:paraId="0C8F1863"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Local leaders (</w:t>
      </w:r>
      <w:proofErr w:type="spellStart"/>
      <w:r w:rsidRPr="0082064E">
        <w:rPr>
          <w:rFonts w:ascii="Calibri" w:hAnsi="Calibri" w:cs="Times New Roman"/>
          <w:b w:val="0"/>
          <w:color w:val="000000"/>
          <w:sz w:val="24"/>
          <w:szCs w:val="24"/>
          <w:lang w:bidi="ar-SA"/>
        </w:rPr>
        <w:t>shoura</w:t>
      </w:r>
      <w:proofErr w:type="spellEnd"/>
      <w:r w:rsidRPr="0082064E">
        <w:rPr>
          <w:rFonts w:ascii="Calibri" w:hAnsi="Calibri" w:cs="Times New Roman"/>
          <w:b w:val="0"/>
          <w:color w:val="000000"/>
          <w:sz w:val="24"/>
          <w:szCs w:val="24"/>
          <w:lang w:bidi="ar-SA"/>
        </w:rPr>
        <w:t>) supports on households spraying</w:t>
      </w:r>
    </w:p>
    <w:p w14:paraId="68A758BE"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Local inter-sectoral committees</w:t>
      </w:r>
    </w:p>
    <w:p w14:paraId="77045580"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Integrated malaria database</w:t>
      </w:r>
    </w:p>
    <w:p w14:paraId="7C50FF97"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 xml:space="preserve">Initiation of easy to use early warning tool </w:t>
      </w:r>
    </w:p>
    <w:p w14:paraId="4A6A39DE" w14:textId="56CD67BA"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Development of result oriented cost detailed operational plans for UMSs in a participative manner and that is effective tool for resource allocation based on priorities and improve</w:t>
      </w:r>
      <w:r w:rsidR="00520525">
        <w:rPr>
          <w:rFonts w:ascii="Calibri" w:hAnsi="Calibri" w:cs="Times New Roman"/>
          <w:b w:val="0"/>
          <w:color w:val="000000"/>
          <w:sz w:val="24"/>
          <w:szCs w:val="24"/>
          <w:lang w:bidi="ar-SA"/>
        </w:rPr>
        <w:t>d</w:t>
      </w:r>
      <w:r w:rsidRPr="0082064E">
        <w:rPr>
          <w:rFonts w:ascii="Calibri" w:hAnsi="Calibri" w:cs="Times New Roman"/>
          <w:b w:val="0"/>
          <w:color w:val="000000"/>
          <w:sz w:val="24"/>
          <w:szCs w:val="24"/>
          <w:lang w:bidi="ar-SA"/>
        </w:rPr>
        <w:t xml:space="preserve"> efficiency of the project</w:t>
      </w:r>
    </w:p>
    <w:p w14:paraId="683AD6C8"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Enhancement of malaria surveillance system and excellent OSDVs SCM random check</w:t>
      </w:r>
    </w:p>
    <w:p w14:paraId="344EAE65"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Malaria labs accreditation and quality assurance</w:t>
      </w:r>
    </w:p>
    <w:p w14:paraId="49851635" w14:textId="77777777" w:rsidR="0082064E" w:rsidRPr="0082064E" w:rsidRDefault="0082064E" w:rsidP="0082064E">
      <w:pPr>
        <w:pStyle w:val="ListParagraph"/>
        <w:numPr>
          <w:ilvl w:val="0"/>
          <w:numId w:val="18"/>
        </w:numPr>
        <w:jc w:val="both"/>
        <w:rPr>
          <w:rFonts w:ascii="Calibri" w:hAnsi="Calibri" w:cs="Times New Roman"/>
          <w:b w:val="0"/>
          <w:color w:val="000000"/>
          <w:sz w:val="24"/>
          <w:szCs w:val="24"/>
          <w:lang w:bidi="ar-SA"/>
        </w:rPr>
      </w:pPr>
      <w:r w:rsidRPr="0082064E">
        <w:rPr>
          <w:rFonts w:ascii="Calibri" w:hAnsi="Calibri" w:cs="Times New Roman"/>
          <w:b w:val="0"/>
          <w:color w:val="000000"/>
          <w:sz w:val="24"/>
          <w:szCs w:val="24"/>
          <w:lang w:bidi="ar-SA"/>
        </w:rPr>
        <w:t xml:space="preserve"> Capacity building of human resources</w:t>
      </w:r>
    </w:p>
    <w:p w14:paraId="11B1CDF7" w14:textId="77777777" w:rsidR="009C7C70" w:rsidRPr="006325FB" w:rsidRDefault="009C7C70" w:rsidP="0082064E">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D3746FB" w14:textId="77777777" w:rsidR="009C7C70" w:rsidRPr="00BD7B4C" w:rsidRDefault="009C7C70" w:rsidP="00CC3FD0">
      <w:pPr>
        <w:pStyle w:val="Heading2"/>
        <w:numPr>
          <w:ilvl w:val="2"/>
          <w:numId w:val="13"/>
        </w:numPr>
        <w:shd w:val="clear" w:color="auto" w:fill="FFFFFF"/>
        <w:ind w:left="567" w:hanging="567"/>
        <w:rPr>
          <w:rFonts w:ascii="Calibri" w:hAnsi="Calibri"/>
          <w:b w:val="0"/>
          <w:bCs w:val="0"/>
          <w:sz w:val="24"/>
          <w:szCs w:val="24"/>
        </w:rPr>
      </w:pPr>
      <w:r w:rsidRPr="00BD7B4C">
        <w:rPr>
          <w:rFonts w:ascii="Calibri" w:hAnsi="Calibri"/>
          <w:b w:val="0"/>
          <w:bCs w:val="0"/>
          <w:sz w:val="24"/>
          <w:szCs w:val="24"/>
        </w:rPr>
        <w:t xml:space="preserve"> </w:t>
      </w:r>
      <w:bookmarkStart w:id="93" w:name="_Toc505663575"/>
      <w:r w:rsidRPr="00BD7B4C">
        <w:rPr>
          <w:rFonts w:ascii="Calibri" w:hAnsi="Calibri"/>
          <w:b w:val="0"/>
          <w:bCs w:val="0"/>
          <w:sz w:val="24"/>
          <w:szCs w:val="24"/>
        </w:rPr>
        <w:t>Country ownership</w:t>
      </w:r>
      <w:bookmarkEnd w:id="93"/>
    </w:p>
    <w:p w14:paraId="7CAB0B9B" w14:textId="77777777" w:rsidR="009C7C70" w:rsidRPr="00BD7B4C"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4" w:name="_Toc505663576"/>
      <w:r>
        <w:rPr>
          <w:rFonts w:ascii="Calibri" w:hAnsi="Calibri"/>
          <w:b w:val="0"/>
          <w:bCs w:val="0"/>
          <w:sz w:val="24"/>
          <w:szCs w:val="24"/>
        </w:rPr>
        <w:t>Were t</w:t>
      </w:r>
      <w:r w:rsidR="009C7C70" w:rsidRPr="00BD7B4C">
        <w:rPr>
          <w:rFonts w:ascii="Calibri" w:hAnsi="Calibri"/>
          <w:b w:val="0"/>
          <w:bCs w:val="0"/>
          <w:sz w:val="24"/>
          <w:szCs w:val="24"/>
        </w:rPr>
        <w:t>he relevant partners from public, private and government involved in the project</w:t>
      </w:r>
      <w:r>
        <w:rPr>
          <w:rFonts w:ascii="Calibri" w:hAnsi="Calibri"/>
          <w:b w:val="0"/>
          <w:bCs w:val="0"/>
          <w:sz w:val="24"/>
          <w:szCs w:val="24"/>
        </w:rPr>
        <w:t>?</w:t>
      </w:r>
      <w:bookmarkEnd w:id="94"/>
    </w:p>
    <w:p w14:paraId="48E94666" w14:textId="77777777" w:rsidR="00403077" w:rsidRPr="006325FB" w:rsidRDefault="009C7C70" w:rsidP="00403077">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Desk review findings:</w:t>
      </w:r>
      <w:r w:rsidR="00BD7B4C">
        <w:rPr>
          <w:rFonts w:ascii="Calibri" w:hAnsi="Calibri" w:cs="Times New Roman"/>
          <w:bCs/>
          <w:color w:val="000000"/>
          <w:sz w:val="24"/>
          <w:szCs w:val="24"/>
          <w:lang w:bidi="ar-SA"/>
        </w:rPr>
        <w:t xml:space="preserve"> </w:t>
      </w:r>
      <w:r w:rsidR="00403077" w:rsidRPr="006325FB">
        <w:rPr>
          <w:rFonts w:ascii="Calibri" w:hAnsi="Calibri" w:cs="Times New Roman"/>
          <w:b w:val="0"/>
          <w:color w:val="000000"/>
          <w:sz w:val="24"/>
          <w:szCs w:val="24"/>
          <w:lang w:bidi="ar-SA"/>
        </w:rPr>
        <w:t>To increase the collaboration of the public and private sector and community leaders and also to raise their awareness about monitoring areas of the National Malaria Elimination Programme and GFATM/UNDP malaria project, intra- &amp; inter-sectoral malaria elimination committees and regular quarterly meeting were planned to convene by presence of representatives from public and private sectors, NGOs, urban and rural Islamic committees and communities at district levels.</w:t>
      </w:r>
    </w:p>
    <w:p w14:paraId="383E9218" w14:textId="7502B39B" w:rsidR="00403077" w:rsidRDefault="008D56DB" w:rsidP="00403077">
      <w:pPr>
        <w:shd w:val="clear" w:color="auto" w:fill="FFFFFF"/>
        <w:autoSpaceDE w:val="0"/>
        <w:autoSpaceDN w:val="0"/>
        <w:adjustRightInd w:val="0"/>
        <w:spacing w:after="0"/>
        <w:jc w:val="both"/>
        <w:rPr>
          <w:rFonts w:ascii="Calibri" w:hAnsi="Calibri" w:cs="Times New Roman"/>
          <w:b w:val="0"/>
          <w:color w:val="000000"/>
          <w:sz w:val="24"/>
          <w:szCs w:val="24"/>
          <w:lang w:bidi="ar-SA"/>
        </w:rPr>
      </w:pPr>
      <w:r>
        <w:rPr>
          <w:rFonts w:ascii="Calibri" w:hAnsi="Calibri" w:cs="Times New Roman"/>
          <w:b w:val="0"/>
          <w:color w:val="000000"/>
          <w:sz w:val="24"/>
          <w:szCs w:val="24"/>
          <w:lang w:bidi="ar-SA"/>
        </w:rPr>
        <w:t>In line with the above -</w:t>
      </w:r>
      <w:r w:rsidR="00403077" w:rsidRPr="006325FB">
        <w:rPr>
          <w:rFonts w:ascii="Calibri" w:hAnsi="Calibri" w:cs="Times New Roman"/>
          <w:b w:val="0"/>
          <w:color w:val="000000"/>
          <w:sz w:val="24"/>
          <w:szCs w:val="24"/>
          <w:lang w:bidi="ar-SA"/>
        </w:rPr>
        <w:t xml:space="preserve">mentioned points, designing, publishing and distribution of a quarterly periodical on malaria programme news and statistics, scientific articles, interviews with key persons, etc. was planned. The addressees of the periodical include and inter-sectoral committee members, community network and health units in the target districts. The first issue was published in Q4 in 12,000 copies. In 2013, 216 committees were held within the districts covered by the 14 UMSs under SSF Malaria Project. </w:t>
      </w:r>
    </w:p>
    <w:p w14:paraId="537770CB" w14:textId="77777777" w:rsidR="00487EF6" w:rsidRPr="00D07163" w:rsidRDefault="00487EF6" w:rsidP="00D07163">
      <w:pPr>
        <w:shd w:val="clear" w:color="auto" w:fill="FFFFFF"/>
        <w:autoSpaceDE w:val="0"/>
        <w:autoSpaceDN w:val="0"/>
        <w:adjustRightInd w:val="0"/>
        <w:spacing w:after="0"/>
        <w:jc w:val="both"/>
        <w:rPr>
          <w:rFonts w:ascii="Calibri" w:hAnsi="Calibri" w:cs="Times New Roman"/>
          <w:b w:val="0"/>
          <w:color w:val="000000"/>
          <w:sz w:val="24"/>
          <w:szCs w:val="24"/>
          <w:rtl/>
        </w:rPr>
      </w:pPr>
      <w:r>
        <w:rPr>
          <w:rFonts w:ascii="Calibri" w:hAnsi="Calibri" w:cs="Times New Roman"/>
          <w:bCs/>
          <w:color w:val="000000"/>
          <w:sz w:val="24"/>
          <w:szCs w:val="24"/>
          <w:lang w:bidi="ar-SA"/>
        </w:rPr>
        <w:t xml:space="preserve">Interviews findings: </w:t>
      </w:r>
      <w:r w:rsidR="00D07163" w:rsidRPr="00D07163">
        <w:rPr>
          <w:rFonts w:ascii="Calibri" w:hAnsi="Calibri" w:cs="Times New Roman"/>
          <w:b w:val="0"/>
          <w:color w:val="000000"/>
          <w:sz w:val="24"/>
          <w:szCs w:val="24"/>
          <w:lang w:bidi="ar-SA"/>
        </w:rPr>
        <w:t>In summary, the saturation of responses given to this study shows NGOs   and the private sector could not have had a strong presence in the project because there was not any active NGO available and private sector does not concern Malaria.</w:t>
      </w:r>
      <w:r w:rsidR="00D07163">
        <w:rPr>
          <w:rFonts w:ascii="Calibri" w:hAnsi="Calibri" w:cs="Times New Roman"/>
          <w:b w:val="0"/>
          <w:color w:val="000000"/>
          <w:sz w:val="24"/>
          <w:szCs w:val="24"/>
          <w:lang w:bidi="ar-SA"/>
        </w:rPr>
        <w:t xml:space="preserve"> However inter-sectoral committees were formed as one of the project planned activities. </w:t>
      </w:r>
    </w:p>
    <w:p w14:paraId="282EFFED" w14:textId="77777777" w:rsidR="009855B4" w:rsidRDefault="009C7C70" w:rsidP="00D1483B">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FGDs findings:</w:t>
      </w:r>
      <w:r w:rsidR="00BD7B4C">
        <w:rPr>
          <w:rFonts w:ascii="Calibri" w:hAnsi="Calibri" w:cs="Times New Roman"/>
          <w:bCs/>
          <w:color w:val="000000"/>
          <w:sz w:val="24"/>
          <w:szCs w:val="24"/>
          <w:lang w:bidi="ar-SA"/>
        </w:rPr>
        <w:t xml:space="preserve"> </w:t>
      </w:r>
      <w:r w:rsidR="00D1483B">
        <w:rPr>
          <w:rFonts w:ascii="Calibri" w:hAnsi="Calibri" w:cs="Times New Roman"/>
          <w:b w:val="0"/>
          <w:color w:val="000000"/>
          <w:sz w:val="24"/>
          <w:szCs w:val="24"/>
          <w:lang w:bidi="ar-SA"/>
        </w:rPr>
        <w:t xml:space="preserve">The </w:t>
      </w:r>
      <w:r w:rsidR="00D1483B">
        <w:rPr>
          <w:rFonts w:ascii="Calibri" w:hAnsi="Calibri" w:cs="Times New Roman" w:hint="cs"/>
          <w:b w:val="0"/>
          <w:color w:val="000000"/>
          <w:sz w:val="24"/>
          <w:szCs w:val="24"/>
          <w:lang w:bidi="ar-SA"/>
        </w:rPr>
        <w:t>following</w:t>
      </w:r>
      <w:r w:rsidR="00D1483B">
        <w:rPr>
          <w:rFonts w:ascii="Calibri" w:hAnsi="Calibri" w:cs="Times New Roman"/>
          <w:b w:val="0"/>
          <w:color w:val="000000"/>
          <w:sz w:val="24"/>
          <w:szCs w:val="24"/>
          <w:lang w:bidi="ar-SA"/>
        </w:rPr>
        <w:t xml:space="preserve"> examples </w:t>
      </w:r>
      <w:r w:rsidR="009855B4">
        <w:rPr>
          <w:rFonts w:ascii="Calibri" w:hAnsi="Calibri" w:cs="Times New Roman"/>
          <w:b w:val="0"/>
          <w:color w:val="000000"/>
          <w:sz w:val="24"/>
          <w:szCs w:val="24"/>
          <w:lang w:bidi="ar-SA"/>
        </w:rPr>
        <w:t>were given by the participants:</w:t>
      </w:r>
      <w:r w:rsidR="00D07163">
        <w:rPr>
          <w:rFonts w:ascii="Calibri" w:hAnsi="Calibri" w:cs="Times New Roman"/>
          <w:b w:val="0"/>
          <w:color w:val="000000"/>
          <w:sz w:val="24"/>
          <w:szCs w:val="24"/>
          <w:lang w:bidi="ar-SA"/>
        </w:rPr>
        <w:t xml:space="preserve"> </w:t>
      </w:r>
    </w:p>
    <w:p w14:paraId="2E1CFB52" w14:textId="77777777"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Pr>
          <w:rFonts w:ascii="Calibri" w:hAnsi="Calibri" w:cs="Times New Roman"/>
          <w:b w:val="0"/>
          <w:color w:val="000000"/>
          <w:sz w:val="24"/>
          <w:szCs w:val="24"/>
          <w:lang w:bidi="ar-SA"/>
        </w:rPr>
        <w:t>-</w:t>
      </w:r>
      <w:proofErr w:type="spellStart"/>
      <w:r w:rsidRPr="006325FB">
        <w:rPr>
          <w:rFonts w:ascii="Calibri" w:hAnsi="Calibri" w:cs="Times New Roman"/>
          <w:b w:val="0"/>
          <w:color w:val="000000"/>
          <w:sz w:val="24"/>
          <w:szCs w:val="24"/>
          <w:lang w:bidi="ar-SA"/>
        </w:rPr>
        <w:t>S</w:t>
      </w:r>
      <w:r>
        <w:rPr>
          <w:rFonts w:ascii="Calibri" w:hAnsi="Calibri" w:cs="Times New Roman"/>
          <w:b w:val="0"/>
          <w:color w:val="000000"/>
          <w:sz w:val="24"/>
          <w:szCs w:val="24"/>
          <w:lang w:bidi="ar-SA"/>
        </w:rPr>
        <w:t>etri</w:t>
      </w:r>
      <w:proofErr w:type="spellEnd"/>
      <w:r w:rsidRPr="006325FB">
        <w:rPr>
          <w:rFonts w:ascii="Calibri" w:hAnsi="Calibri" w:cs="Times New Roman"/>
          <w:b w:val="0"/>
          <w:color w:val="000000"/>
          <w:sz w:val="24"/>
          <w:szCs w:val="24"/>
          <w:lang w:bidi="ar-SA"/>
        </w:rPr>
        <w:t xml:space="preserve"> Women trained by the health workers to reach women who have never been in contact with stranger </w:t>
      </w:r>
      <w:r w:rsidR="00D1483B" w:rsidRPr="006325FB">
        <w:rPr>
          <w:rFonts w:ascii="Calibri" w:hAnsi="Calibri" w:cs="Times New Roman"/>
          <w:b w:val="0"/>
          <w:color w:val="000000"/>
          <w:sz w:val="24"/>
          <w:szCs w:val="24"/>
          <w:lang w:bidi="ar-SA"/>
        </w:rPr>
        <w:t>men for</w:t>
      </w:r>
      <w:r w:rsidRPr="006325FB">
        <w:rPr>
          <w:rFonts w:ascii="Calibri" w:hAnsi="Calibri" w:cs="Times New Roman"/>
          <w:b w:val="0"/>
          <w:color w:val="000000"/>
          <w:sz w:val="24"/>
          <w:szCs w:val="24"/>
          <w:lang w:bidi="ar-SA"/>
        </w:rPr>
        <w:t xml:space="preserve"> religious reasons and to find malaria cases and give necessary medicines. </w:t>
      </w:r>
    </w:p>
    <w:p w14:paraId="28E2328F" w14:textId="3FAFD396"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w:t>
      </w:r>
      <w:r w:rsidR="008D56DB">
        <w:rPr>
          <w:rFonts w:ascii="Calibri" w:hAnsi="Calibri" w:cs="Times New Roman"/>
          <w:b w:val="0"/>
          <w:color w:val="000000"/>
          <w:sz w:val="24"/>
          <w:szCs w:val="24"/>
          <w:lang w:bidi="ar-SA"/>
        </w:rPr>
        <w:t>The o</w:t>
      </w:r>
      <w:r w:rsidRPr="006325FB">
        <w:rPr>
          <w:rFonts w:ascii="Calibri" w:hAnsi="Calibri" w:cs="Times New Roman"/>
          <w:b w:val="0"/>
          <w:color w:val="000000"/>
          <w:sz w:val="24"/>
          <w:szCs w:val="24"/>
          <w:lang w:bidi="ar-SA"/>
        </w:rPr>
        <w:t>pportunity of face to face education of peop</w:t>
      </w:r>
      <w:r w:rsidR="002A2723">
        <w:rPr>
          <w:rFonts w:ascii="Calibri" w:hAnsi="Calibri" w:cs="Times New Roman"/>
          <w:b w:val="0"/>
          <w:color w:val="000000"/>
          <w:sz w:val="24"/>
          <w:szCs w:val="24"/>
          <w:lang w:bidi="ar-SA"/>
        </w:rPr>
        <w:t>le during distribution of LLINs</w:t>
      </w:r>
    </w:p>
    <w:p w14:paraId="08BA7384" w14:textId="484E5E6D"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Students involvement in malar</w:t>
      </w:r>
      <w:r w:rsidR="002A2723">
        <w:rPr>
          <w:rFonts w:ascii="Calibri" w:hAnsi="Calibri" w:cs="Times New Roman"/>
          <w:b w:val="0"/>
          <w:color w:val="000000"/>
          <w:sz w:val="24"/>
          <w:szCs w:val="24"/>
          <w:lang w:bidi="ar-SA"/>
        </w:rPr>
        <w:t xml:space="preserve">ia activities by </w:t>
      </w:r>
      <w:proofErr w:type="spellStart"/>
      <w:r w:rsidR="002A2723">
        <w:rPr>
          <w:rFonts w:ascii="Calibri" w:hAnsi="Calibri" w:cs="Times New Roman"/>
          <w:b w:val="0"/>
          <w:color w:val="000000"/>
          <w:sz w:val="24"/>
          <w:szCs w:val="24"/>
          <w:lang w:bidi="ar-SA"/>
        </w:rPr>
        <w:t>Hamyar</w:t>
      </w:r>
      <w:proofErr w:type="spellEnd"/>
      <w:r w:rsidR="002A2723">
        <w:rPr>
          <w:rFonts w:ascii="Calibri" w:hAnsi="Calibri" w:cs="Times New Roman"/>
          <w:b w:val="0"/>
          <w:color w:val="000000"/>
          <w:sz w:val="24"/>
          <w:szCs w:val="24"/>
          <w:lang w:bidi="ar-SA"/>
        </w:rPr>
        <w:t xml:space="preserve"> project</w:t>
      </w:r>
    </w:p>
    <w:p w14:paraId="73EE4114" w14:textId="47A09224"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w:t>
      </w:r>
      <w:proofErr w:type="spellStart"/>
      <w:r w:rsidRPr="006325FB">
        <w:rPr>
          <w:rFonts w:ascii="Calibri" w:hAnsi="Calibri" w:cs="Times New Roman"/>
          <w:b w:val="0"/>
          <w:color w:val="000000"/>
          <w:sz w:val="24"/>
          <w:szCs w:val="24"/>
          <w:lang w:bidi="ar-SA"/>
        </w:rPr>
        <w:t>Safiran</w:t>
      </w:r>
      <w:proofErr w:type="spellEnd"/>
      <w:r w:rsidRPr="006325FB">
        <w:rPr>
          <w:rFonts w:ascii="Calibri" w:hAnsi="Calibri" w:cs="Times New Roman"/>
          <w:b w:val="0"/>
          <w:color w:val="000000"/>
          <w:sz w:val="24"/>
          <w:szCs w:val="24"/>
          <w:lang w:bidi="ar-SA"/>
        </w:rPr>
        <w:t xml:space="preserve"> </w:t>
      </w:r>
      <w:proofErr w:type="spellStart"/>
      <w:r w:rsidRPr="006325FB">
        <w:rPr>
          <w:rFonts w:ascii="Calibri" w:hAnsi="Calibri" w:cs="Times New Roman"/>
          <w:b w:val="0"/>
          <w:color w:val="000000"/>
          <w:sz w:val="24"/>
          <w:szCs w:val="24"/>
          <w:lang w:bidi="ar-SA"/>
        </w:rPr>
        <w:t>salamat</w:t>
      </w:r>
      <w:proofErr w:type="spellEnd"/>
      <w:r w:rsidRPr="006325FB">
        <w:rPr>
          <w:rFonts w:ascii="Calibri" w:hAnsi="Calibri" w:cs="Times New Roman"/>
          <w:b w:val="0"/>
          <w:color w:val="000000"/>
          <w:sz w:val="24"/>
          <w:szCs w:val="24"/>
          <w:lang w:bidi="ar-SA"/>
        </w:rPr>
        <w:t xml:space="preserve"> project for malaria education</w:t>
      </w:r>
      <w:r w:rsidR="002A2723">
        <w:rPr>
          <w:rFonts w:ascii="Calibri" w:hAnsi="Calibri" w:cs="Times New Roman"/>
          <w:b w:val="0"/>
          <w:color w:val="000000"/>
          <w:sz w:val="24"/>
          <w:szCs w:val="24"/>
          <w:lang w:bidi="ar-SA"/>
        </w:rPr>
        <w:t xml:space="preserve"> and case finding in seminaries</w:t>
      </w:r>
    </w:p>
    <w:p w14:paraId="164389F7" w14:textId="6E66B243"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Health voluntee</w:t>
      </w:r>
      <w:r w:rsidR="002A2723">
        <w:rPr>
          <w:rFonts w:ascii="Calibri" w:hAnsi="Calibri" w:cs="Times New Roman"/>
          <w:b w:val="0"/>
          <w:color w:val="000000"/>
          <w:sz w:val="24"/>
          <w:szCs w:val="24"/>
          <w:lang w:bidi="ar-SA"/>
        </w:rPr>
        <w:t>rs</w:t>
      </w:r>
    </w:p>
    <w:p w14:paraId="38107936" w14:textId="61E79A89" w:rsidR="009855B4" w:rsidRPr="006325FB" w:rsidRDefault="009855B4" w:rsidP="009855B4">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 Public participation campaigns on malaria elimination programs, including case </w:t>
      </w:r>
      <w:r w:rsidR="008D56DB" w:rsidRPr="006325FB">
        <w:rPr>
          <w:rFonts w:ascii="Calibri" w:hAnsi="Calibri" w:cs="Times New Roman"/>
          <w:b w:val="0"/>
          <w:color w:val="000000"/>
          <w:sz w:val="24"/>
          <w:szCs w:val="24"/>
          <w:lang w:bidi="ar-SA"/>
        </w:rPr>
        <w:t>finding, use</w:t>
      </w:r>
      <w:r w:rsidRPr="006325FB">
        <w:rPr>
          <w:rFonts w:ascii="Calibri" w:hAnsi="Calibri" w:cs="Times New Roman"/>
          <w:b w:val="0"/>
          <w:color w:val="000000"/>
          <w:sz w:val="24"/>
          <w:szCs w:val="24"/>
          <w:lang w:bidi="ar-SA"/>
        </w:rPr>
        <w:t xml:space="preserve"> of LLIN</w:t>
      </w:r>
      <w:r w:rsidR="002A2723">
        <w:rPr>
          <w:rFonts w:ascii="Calibri" w:hAnsi="Calibri" w:cs="Times New Roman"/>
          <w:b w:val="0"/>
          <w:color w:val="000000"/>
          <w:sz w:val="24"/>
          <w:szCs w:val="24"/>
          <w:lang w:bidi="ar-SA"/>
        </w:rPr>
        <w:t>s and vector control activities</w:t>
      </w:r>
    </w:p>
    <w:p w14:paraId="0003A7DD" w14:textId="3F007567" w:rsidR="009C7C70" w:rsidRPr="006325FB" w:rsidRDefault="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274B889A" w14:textId="1C861724" w:rsidR="009C7C70" w:rsidRPr="00BD7B4C"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5" w:name="_Toc505663577"/>
      <w:r>
        <w:rPr>
          <w:rFonts w:ascii="Calibri" w:hAnsi="Calibri"/>
          <w:b w:val="0"/>
          <w:bCs w:val="0"/>
          <w:sz w:val="24"/>
          <w:szCs w:val="24"/>
        </w:rPr>
        <w:t>Did the</w:t>
      </w:r>
      <w:r w:rsidR="008D56DB">
        <w:rPr>
          <w:rFonts w:ascii="Calibri" w:hAnsi="Calibri"/>
          <w:b w:val="0"/>
          <w:bCs w:val="0"/>
          <w:sz w:val="24"/>
          <w:szCs w:val="24"/>
        </w:rPr>
        <w:t xml:space="preserve"> government maintain</w:t>
      </w:r>
      <w:r w:rsidR="009C7C70" w:rsidRPr="00BD7B4C">
        <w:rPr>
          <w:rFonts w:ascii="Calibri" w:hAnsi="Calibri"/>
          <w:b w:val="0"/>
          <w:bCs w:val="0"/>
          <w:sz w:val="24"/>
          <w:szCs w:val="24"/>
        </w:rPr>
        <w:t xml:space="preserve"> its financial commitment to the project</w:t>
      </w:r>
      <w:r>
        <w:rPr>
          <w:rFonts w:ascii="Calibri" w:hAnsi="Calibri"/>
          <w:b w:val="0"/>
          <w:bCs w:val="0"/>
          <w:sz w:val="24"/>
          <w:szCs w:val="24"/>
        </w:rPr>
        <w:t>?</w:t>
      </w:r>
      <w:bookmarkEnd w:id="95"/>
    </w:p>
    <w:p w14:paraId="17C44215" w14:textId="42C80982" w:rsidR="00D66913" w:rsidRPr="00BD7B4C" w:rsidRDefault="00D66913">
      <w:pPr>
        <w:shd w:val="clear" w:color="auto" w:fill="FFFFFF"/>
        <w:autoSpaceDE w:val="0"/>
        <w:autoSpaceDN w:val="0"/>
        <w:adjustRightInd w:val="0"/>
        <w:spacing w:after="0"/>
        <w:jc w:val="both"/>
        <w:rPr>
          <w:rFonts w:ascii="Calibri" w:hAnsi="Calibri" w:cs="Times New Roman"/>
          <w:bCs/>
          <w:color w:val="000000"/>
          <w:sz w:val="24"/>
          <w:szCs w:val="24"/>
          <w:lang w:bidi="ar-SA"/>
        </w:rPr>
      </w:pPr>
    </w:p>
    <w:p w14:paraId="5F27E187" w14:textId="77777777" w:rsidR="00BD7B4C" w:rsidRDefault="00BD7B4C" w:rsidP="00BF5F55">
      <w:pPr>
        <w:shd w:val="clear" w:color="auto" w:fill="FFFFFF"/>
        <w:autoSpaceDE w:val="0"/>
        <w:autoSpaceDN w:val="0"/>
        <w:adjustRightInd w:val="0"/>
        <w:spacing w:after="0" w:line="240" w:lineRule="auto"/>
        <w:jc w:val="both"/>
        <w:rPr>
          <w:rFonts w:ascii="Times New Roman" w:hAnsi="Times New Roman" w:cs="Times New Roman"/>
          <w:b w:val="0"/>
          <w:bCs/>
          <w:sz w:val="22"/>
          <w:szCs w:val="22"/>
          <w:lang w:bidi="ar-SA"/>
        </w:rPr>
      </w:pPr>
    </w:p>
    <w:p w14:paraId="1803DB97" w14:textId="77777777" w:rsidR="00BF5F55" w:rsidRPr="00E008E7" w:rsidRDefault="00BF5F55" w:rsidP="00BF5F55">
      <w:pPr>
        <w:shd w:val="clear" w:color="auto" w:fill="FFFFFF"/>
        <w:autoSpaceDE w:val="0"/>
        <w:autoSpaceDN w:val="0"/>
        <w:adjustRightInd w:val="0"/>
        <w:spacing w:after="0" w:line="240" w:lineRule="auto"/>
        <w:jc w:val="both"/>
        <w:rPr>
          <w:rFonts w:ascii="Times New Roman" w:hAnsi="Times New Roman" w:cs="Times New Roman"/>
          <w:b w:val="0"/>
          <w:bCs/>
          <w:sz w:val="22"/>
          <w:szCs w:val="22"/>
          <w:lang w:bidi="ar-SA"/>
        </w:rPr>
      </w:pPr>
    </w:p>
    <w:p w14:paraId="670BDC10" w14:textId="0F21956C" w:rsidR="009C7C70" w:rsidRPr="006325FB" w:rsidRDefault="009C7C70" w:rsidP="00BF5F55">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3E27B098" w14:textId="3A1F5E94" w:rsidR="009C7C70" w:rsidRPr="00D66913" w:rsidRDefault="0021697E">
      <w:pPr>
        <w:shd w:val="clear" w:color="auto" w:fill="FFFFFF"/>
        <w:autoSpaceDE w:val="0"/>
        <w:autoSpaceDN w:val="0"/>
        <w:adjustRightInd w:val="0"/>
        <w:spacing w:after="0"/>
        <w:jc w:val="both"/>
        <w:rPr>
          <w:rFonts w:ascii="Calibri" w:hAnsi="Calibri" w:cs="Times New Roman"/>
          <w:b w:val="0"/>
          <w:sz w:val="24"/>
          <w:szCs w:val="24"/>
          <w:lang w:bidi="ar-SA"/>
        </w:rPr>
      </w:pPr>
      <w:r w:rsidRPr="00BD7B4C">
        <w:rPr>
          <w:rFonts w:ascii="Calibri" w:hAnsi="Calibri" w:cs="Times New Roman"/>
          <w:bCs/>
          <w:color w:val="000000"/>
          <w:sz w:val="24"/>
          <w:szCs w:val="24"/>
          <w:lang w:bidi="ar-SA"/>
        </w:rPr>
        <w:t>Interviews</w:t>
      </w:r>
      <w:r w:rsidR="009C7C70" w:rsidRPr="00BD7B4C">
        <w:rPr>
          <w:rFonts w:ascii="Calibri" w:hAnsi="Calibri" w:cs="Times New Roman"/>
          <w:bCs/>
          <w:color w:val="000000"/>
          <w:sz w:val="24"/>
          <w:szCs w:val="24"/>
          <w:lang w:bidi="ar-SA"/>
        </w:rPr>
        <w:t xml:space="preserve"> findings:</w:t>
      </w:r>
      <w:r w:rsidR="00BD7B4C">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 xml:space="preserve">Only 26% of respondents believed that government funding </w:t>
      </w:r>
      <w:r w:rsidR="00DE379C">
        <w:rPr>
          <w:rFonts w:ascii="Calibri" w:hAnsi="Calibri" w:cs="Times New Roman"/>
          <w:b w:val="0"/>
          <w:color w:val="000000"/>
          <w:sz w:val="24"/>
          <w:szCs w:val="24"/>
          <w:lang w:bidi="ar-SA"/>
        </w:rPr>
        <w:t xml:space="preserve">has </w:t>
      </w:r>
      <w:r w:rsidR="008D56DB">
        <w:rPr>
          <w:rFonts w:ascii="Calibri" w:hAnsi="Calibri" w:cs="Times New Roman"/>
          <w:b w:val="0"/>
          <w:color w:val="000000"/>
          <w:sz w:val="24"/>
          <w:szCs w:val="24"/>
          <w:lang w:bidi="ar-SA"/>
        </w:rPr>
        <w:t xml:space="preserve">been </w:t>
      </w:r>
      <w:r w:rsidR="008D56DB" w:rsidRPr="006325FB">
        <w:rPr>
          <w:rFonts w:ascii="Calibri" w:hAnsi="Calibri" w:cs="Times New Roman"/>
          <w:b w:val="0"/>
          <w:color w:val="000000"/>
          <w:sz w:val="24"/>
          <w:szCs w:val="24"/>
          <w:lang w:bidi="ar-SA"/>
        </w:rPr>
        <w:t>timely</w:t>
      </w:r>
      <w:r w:rsidR="009C7C70" w:rsidRPr="006325FB">
        <w:rPr>
          <w:rFonts w:ascii="Calibri" w:hAnsi="Calibri" w:cs="Times New Roman"/>
          <w:b w:val="0"/>
          <w:color w:val="000000"/>
          <w:sz w:val="24"/>
          <w:szCs w:val="24"/>
          <w:lang w:bidi="ar-SA"/>
        </w:rPr>
        <w:t xml:space="preserve">. </w:t>
      </w:r>
      <w:r w:rsidR="00D66913" w:rsidRPr="00D66913">
        <w:rPr>
          <w:rFonts w:ascii="Calibri" w:hAnsi="Calibri" w:cs="Times New Roman"/>
          <w:b w:val="0"/>
          <w:sz w:val="24"/>
          <w:szCs w:val="24"/>
          <w:lang w:bidi="ar-SA"/>
        </w:rPr>
        <w:t xml:space="preserve">And less than 21% of them believed that </w:t>
      </w:r>
      <w:r w:rsidR="009C7C70" w:rsidRPr="00D66913">
        <w:rPr>
          <w:rFonts w:ascii="Calibri" w:hAnsi="Calibri" w:cs="Times New Roman"/>
          <w:b w:val="0"/>
          <w:sz w:val="24"/>
          <w:szCs w:val="24"/>
          <w:lang w:bidi="ar-SA"/>
        </w:rPr>
        <w:t xml:space="preserve">government's funding was </w:t>
      </w:r>
      <w:r w:rsidRPr="00D66913">
        <w:rPr>
          <w:rFonts w:ascii="Calibri" w:hAnsi="Calibri" w:cs="Times New Roman"/>
          <w:b w:val="0"/>
          <w:sz w:val="24"/>
          <w:szCs w:val="24"/>
          <w:lang w:bidi="ar-SA"/>
        </w:rPr>
        <w:t>sufficient</w:t>
      </w:r>
      <w:r w:rsidR="009C7C70" w:rsidRPr="00D66913">
        <w:rPr>
          <w:rFonts w:ascii="Calibri" w:hAnsi="Calibri" w:cs="Times New Roman"/>
          <w:b w:val="0"/>
          <w:sz w:val="24"/>
          <w:szCs w:val="24"/>
          <w:lang w:bidi="ar-SA"/>
        </w:rPr>
        <w:t>.</w:t>
      </w:r>
      <w:r w:rsidR="00DE379C">
        <w:rPr>
          <w:rFonts w:ascii="Calibri" w:hAnsi="Calibri" w:cs="Times New Roman"/>
          <w:b w:val="0"/>
          <w:sz w:val="24"/>
          <w:szCs w:val="24"/>
          <w:lang w:bidi="ar-SA"/>
        </w:rPr>
        <w:t xml:space="preserve"> Allocation of needed financial resource s in absence of the global fund grants and allocation of funds timely is vital for sustainability of the project.</w:t>
      </w:r>
      <w:r w:rsidR="009C7C70" w:rsidRPr="00D66913">
        <w:rPr>
          <w:rFonts w:ascii="Calibri" w:hAnsi="Calibri" w:cs="Times New Roman"/>
          <w:b w:val="0"/>
          <w:sz w:val="24"/>
          <w:szCs w:val="24"/>
          <w:lang w:bidi="ar-SA"/>
        </w:rPr>
        <w:t xml:space="preserve"> </w:t>
      </w:r>
    </w:p>
    <w:p w14:paraId="13AE7F4E" w14:textId="77777777" w:rsidR="009C7C70" w:rsidRPr="00BD7B4C" w:rsidRDefault="009C7C70" w:rsidP="00CC3FD0">
      <w:pPr>
        <w:pStyle w:val="Heading2"/>
        <w:numPr>
          <w:ilvl w:val="2"/>
          <w:numId w:val="13"/>
        </w:numPr>
        <w:shd w:val="clear" w:color="auto" w:fill="FFFFFF"/>
        <w:ind w:left="567" w:hanging="567"/>
        <w:rPr>
          <w:rFonts w:ascii="Calibri" w:hAnsi="Calibri"/>
          <w:b w:val="0"/>
          <w:bCs w:val="0"/>
          <w:sz w:val="24"/>
          <w:szCs w:val="24"/>
        </w:rPr>
      </w:pPr>
      <w:bookmarkStart w:id="96" w:name="_Toc505663578"/>
      <w:r w:rsidRPr="00BD7B4C">
        <w:rPr>
          <w:rFonts w:ascii="Calibri" w:hAnsi="Calibri"/>
          <w:b w:val="0"/>
          <w:bCs w:val="0"/>
          <w:sz w:val="24"/>
          <w:szCs w:val="24"/>
        </w:rPr>
        <w:t>Stakeholder involvement</w:t>
      </w:r>
      <w:bookmarkEnd w:id="96"/>
    </w:p>
    <w:p w14:paraId="285693C7" w14:textId="78A1D705" w:rsidR="009C7C70" w:rsidRPr="00BD7B4C"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7" w:name="_Toc505663579"/>
      <w:r>
        <w:rPr>
          <w:rFonts w:ascii="Calibri" w:hAnsi="Calibri"/>
          <w:b w:val="0"/>
          <w:bCs w:val="0"/>
          <w:sz w:val="24"/>
          <w:szCs w:val="24"/>
        </w:rPr>
        <w:t>Did the</w:t>
      </w:r>
      <w:r w:rsidR="008D56DB">
        <w:rPr>
          <w:rFonts w:ascii="Calibri" w:hAnsi="Calibri"/>
          <w:b w:val="0"/>
          <w:bCs w:val="0"/>
          <w:sz w:val="24"/>
          <w:szCs w:val="24"/>
        </w:rPr>
        <w:t xml:space="preserve"> project involve </w:t>
      </w:r>
      <w:r w:rsidR="009C7C70" w:rsidRPr="00BD7B4C">
        <w:rPr>
          <w:rFonts w:ascii="Calibri" w:hAnsi="Calibri"/>
          <w:b w:val="0"/>
          <w:bCs w:val="0"/>
          <w:sz w:val="24"/>
          <w:szCs w:val="24"/>
        </w:rPr>
        <w:t>the relevant stakeholders through information sharing and consultation and by seeking their participation in project design, implementation, and M&amp;E</w:t>
      </w:r>
      <w:r>
        <w:rPr>
          <w:rFonts w:ascii="Calibri" w:hAnsi="Calibri"/>
          <w:b w:val="0"/>
          <w:bCs w:val="0"/>
          <w:sz w:val="24"/>
          <w:szCs w:val="24"/>
        </w:rPr>
        <w:t>?</w:t>
      </w:r>
      <w:bookmarkEnd w:id="97"/>
    </w:p>
    <w:p w14:paraId="1C6FF4DD" w14:textId="77777777" w:rsidR="00403077" w:rsidRPr="006325FB" w:rsidRDefault="009C7C70" w:rsidP="00403077">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 xml:space="preserve">Desk </w:t>
      </w:r>
      <w:r w:rsidR="00BD7B4C" w:rsidRPr="00BD7B4C">
        <w:rPr>
          <w:rFonts w:ascii="Calibri" w:hAnsi="Calibri" w:cs="Times New Roman"/>
          <w:bCs/>
          <w:color w:val="000000"/>
          <w:sz w:val="24"/>
          <w:szCs w:val="24"/>
          <w:lang w:bidi="ar-SA"/>
        </w:rPr>
        <w:t>review</w:t>
      </w:r>
      <w:r w:rsidRPr="00BD7B4C">
        <w:rPr>
          <w:rFonts w:ascii="Calibri" w:hAnsi="Calibri" w:cs="Times New Roman"/>
          <w:bCs/>
          <w:color w:val="000000"/>
          <w:sz w:val="24"/>
          <w:szCs w:val="24"/>
          <w:lang w:bidi="ar-SA"/>
        </w:rPr>
        <w:t xml:space="preserve"> findings: </w:t>
      </w:r>
      <w:r w:rsidR="00403077" w:rsidRPr="006325FB">
        <w:rPr>
          <w:rFonts w:ascii="Calibri" w:hAnsi="Calibri" w:cs="Times New Roman"/>
          <w:b w:val="0"/>
          <w:color w:val="000000"/>
          <w:sz w:val="24"/>
          <w:szCs w:val="24"/>
          <w:lang w:bidi="ar-SA"/>
        </w:rPr>
        <w:t>The main stakeholder organizations have membership of the CCM and inter-sectoral co</w:t>
      </w:r>
      <w:r w:rsidR="00403077">
        <w:rPr>
          <w:rFonts w:ascii="Calibri" w:hAnsi="Calibri" w:cs="Times New Roman"/>
          <w:b w:val="0"/>
          <w:color w:val="000000"/>
          <w:sz w:val="24"/>
          <w:szCs w:val="24"/>
          <w:lang w:bidi="ar-SA"/>
        </w:rPr>
        <w:t>operation</w:t>
      </w:r>
      <w:r w:rsidR="00403077" w:rsidRPr="006325FB">
        <w:rPr>
          <w:rFonts w:ascii="Calibri" w:hAnsi="Calibri" w:cs="Times New Roman"/>
          <w:b w:val="0"/>
          <w:color w:val="000000"/>
          <w:sz w:val="24"/>
          <w:szCs w:val="24"/>
          <w:lang w:bidi="ar-SA"/>
        </w:rPr>
        <w:t xml:space="preserve"> has been done this way.</w:t>
      </w:r>
      <w:r w:rsidR="00403077">
        <w:rPr>
          <w:rFonts w:ascii="Calibri" w:hAnsi="Calibri" w:cs="Times New Roman"/>
          <w:b w:val="0"/>
          <w:color w:val="000000"/>
          <w:sz w:val="24"/>
          <w:szCs w:val="24"/>
          <w:lang w:bidi="ar-SA"/>
        </w:rPr>
        <w:t xml:space="preserve"> In order to facilitate project activities, l</w:t>
      </w:r>
      <w:r w:rsidR="00403077" w:rsidRPr="006325FB">
        <w:rPr>
          <w:rFonts w:ascii="Calibri" w:hAnsi="Calibri" w:cs="Times New Roman"/>
          <w:b w:val="0"/>
          <w:color w:val="000000"/>
          <w:sz w:val="24"/>
          <w:szCs w:val="24"/>
          <w:lang w:bidi="ar-SA"/>
        </w:rPr>
        <w:t>ocal</w:t>
      </w:r>
      <w:r w:rsidR="00403077">
        <w:rPr>
          <w:rFonts w:ascii="Calibri" w:hAnsi="Calibri" w:cs="Times New Roman"/>
          <w:b w:val="0"/>
          <w:color w:val="000000"/>
          <w:sz w:val="24"/>
          <w:szCs w:val="24"/>
          <w:lang w:bidi="ar-SA"/>
        </w:rPr>
        <w:t xml:space="preserve"> Inter- sectoral committees were formed in 14 UMSs. </w:t>
      </w:r>
    </w:p>
    <w:p w14:paraId="0E118546" w14:textId="77777777" w:rsidR="009C7C70" w:rsidRDefault="00BD7B4C" w:rsidP="00BD7B4C">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Interviews</w:t>
      </w:r>
      <w:r w:rsidR="009C7C70" w:rsidRPr="00BD7B4C">
        <w:rPr>
          <w:rFonts w:ascii="Calibri" w:hAnsi="Calibri" w:cs="Times New Roman"/>
          <w:bCs/>
          <w:color w:val="000000"/>
          <w:sz w:val="24"/>
          <w:szCs w:val="24"/>
          <w:lang w:bidi="ar-SA"/>
        </w:rPr>
        <w:t xml:space="preserve"> findings:</w:t>
      </w:r>
      <w:r>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 69 of interviewees believed a great deal of involvement in SSF project design. The remaining respondents reported moderate and low levels of participation.</w:t>
      </w:r>
    </w:p>
    <w:p w14:paraId="513290BE" w14:textId="77777777" w:rsidR="00392630" w:rsidRPr="006325FB" w:rsidRDefault="00392630" w:rsidP="00BD7B4C">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1BE79959" w14:textId="77777777" w:rsidR="009C7C70" w:rsidRPr="00BD7B4C" w:rsidRDefault="009C7C70" w:rsidP="00792215">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BD7B4C">
        <w:rPr>
          <w:rFonts w:ascii="Calibri" w:hAnsi="Calibri" w:cs="Times New Roman"/>
          <w:bCs/>
          <w:color w:val="000000"/>
          <w:sz w:val="24"/>
          <w:szCs w:val="24"/>
          <w:lang w:bidi="ar-SA"/>
        </w:rPr>
        <w:t>FGDs findings</w:t>
      </w:r>
      <w:r w:rsidR="00BD7B4C">
        <w:rPr>
          <w:rFonts w:ascii="Calibri" w:hAnsi="Calibri" w:cs="Times New Roman"/>
          <w:bCs/>
          <w:color w:val="000000"/>
          <w:sz w:val="24"/>
          <w:szCs w:val="24"/>
          <w:lang w:bidi="ar-SA"/>
        </w:rPr>
        <w:t xml:space="preserve">: </w:t>
      </w:r>
      <w:r w:rsidR="00792215" w:rsidRPr="007543D9">
        <w:rPr>
          <w:rFonts w:ascii="Calibri" w:hAnsi="Calibri" w:cs="Times New Roman"/>
          <w:b w:val="0"/>
          <w:color w:val="000000"/>
          <w:sz w:val="24"/>
          <w:szCs w:val="24"/>
          <w:lang w:bidi="ar-SA"/>
        </w:rPr>
        <w:t>According to the FGDs</w:t>
      </w:r>
      <w:r w:rsidR="00792215">
        <w:rPr>
          <w:rFonts w:ascii="Calibri" w:hAnsi="Calibri" w:cs="Times New Roman"/>
          <w:b w:val="0"/>
          <w:color w:val="000000"/>
          <w:sz w:val="24"/>
          <w:szCs w:val="24"/>
          <w:lang w:bidi="ar-SA"/>
        </w:rPr>
        <w:t xml:space="preserve"> result </w:t>
      </w:r>
      <w:r w:rsidR="00792215" w:rsidRPr="00792215">
        <w:rPr>
          <w:rFonts w:ascii="Calibri" w:hAnsi="Calibri" w:cs="Times New Roman"/>
          <w:b w:val="0"/>
          <w:color w:val="000000"/>
          <w:sz w:val="24"/>
          <w:szCs w:val="24"/>
          <w:lang w:bidi="ar-SA"/>
        </w:rPr>
        <w:t>for</w:t>
      </w:r>
      <w:r w:rsidR="00792215" w:rsidRPr="006325FB">
        <w:rPr>
          <w:rFonts w:ascii="Calibri" w:hAnsi="Calibri" w:cs="Times New Roman"/>
          <w:b w:val="0"/>
          <w:color w:val="000000"/>
          <w:sz w:val="24"/>
          <w:szCs w:val="24"/>
          <w:lang w:bidi="ar-SA"/>
        </w:rPr>
        <w:t xml:space="preserve"> the next time inter</w:t>
      </w:r>
      <w:r w:rsidR="00792215">
        <w:rPr>
          <w:rFonts w:ascii="Calibri" w:hAnsi="Calibri" w:cs="Times New Roman"/>
          <w:b w:val="0"/>
          <w:color w:val="000000"/>
          <w:sz w:val="24"/>
          <w:szCs w:val="24"/>
          <w:lang w:bidi="ar-SA"/>
        </w:rPr>
        <w:t>-</w:t>
      </w:r>
      <w:r w:rsidR="00792215" w:rsidRPr="006325FB">
        <w:rPr>
          <w:rFonts w:ascii="Calibri" w:hAnsi="Calibri" w:cs="Times New Roman"/>
          <w:b w:val="0"/>
          <w:color w:val="000000"/>
          <w:sz w:val="24"/>
          <w:szCs w:val="24"/>
          <w:lang w:bidi="ar-SA"/>
        </w:rPr>
        <w:t>sectoral cooperation committees in the malicious areas were formed and better cooperation between police force, local governors and authorities took place.</w:t>
      </w:r>
    </w:p>
    <w:p w14:paraId="1EF2BA62" w14:textId="77777777" w:rsidR="00BD7B4C" w:rsidRDefault="00BD7B4C" w:rsidP="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0E50D47" w14:textId="77777777" w:rsidR="009C7C70" w:rsidRPr="00BD7B4C" w:rsidRDefault="009C7C70" w:rsidP="00CC3FD0">
      <w:pPr>
        <w:pStyle w:val="Heading2"/>
        <w:numPr>
          <w:ilvl w:val="2"/>
          <w:numId w:val="13"/>
        </w:numPr>
        <w:shd w:val="clear" w:color="auto" w:fill="FFFFFF"/>
        <w:ind w:left="567" w:hanging="567"/>
        <w:rPr>
          <w:rFonts w:ascii="Calibri" w:hAnsi="Calibri"/>
          <w:b w:val="0"/>
          <w:bCs w:val="0"/>
          <w:sz w:val="24"/>
          <w:szCs w:val="24"/>
        </w:rPr>
      </w:pPr>
      <w:bookmarkStart w:id="98" w:name="_Toc505663580"/>
      <w:r w:rsidRPr="00BD7B4C">
        <w:rPr>
          <w:rFonts w:ascii="Calibri" w:hAnsi="Calibri"/>
          <w:b w:val="0"/>
          <w:bCs w:val="0"/>
          <w:sz w:val="24"/>
          <w:szCs w:val="24"/>
        </w:rPr>
        <w:t>Financial planning</w:t>
      </w:r>
      <w:bookmarkEnd w:id="98"/>
    </w:p>
    <w:p w14:paraId="4E3B482A" w14:textId="0C20E4F9" w:rsidR="009C7C70" w:rsidRPr="00BD7B4C" w:rsidRDefault="006F44C7" w:rsidP="006F44C7">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99" w:name="_Toc505663581"/>
      <w:r>
        <w:rPr>
          <w:rFonts w:ascii="Calibri" w:hAnsi="Calibri"/>
          <w:b w:val="0"/>
          <w:bCs w:val="0"/>
          <w:sz w:val="24"/>
          <w:szCs w:val="24"/>
        </w:rPr>
        <w:t>Did t</w:t>
      </w:r>
      <w:r w:rsidR="009C7C70" w:rsidRPr="00BD7B4C">
        <w:rPr>
          <w:rFonts w:ascii="Calibri" w:hAnsi="Calibri"/>
          <w:b w:val="0"/>
          <w:bCs w:val="0"/>
          <w:sz w:val="24"/>
          <w:szCs w:val="24"/>
        </w:rPr>
        <w:t xml:space="preserve">he project </w:t>
      </w:r>
      <w:r w:rsidR="008D56DB" w:rsidRPr="00BD7B4C">
        <w:rPr>
          <w:rFonts w:ascii="Calibri" w:hAnsi="Calibri"/>
          <w:b w:val="0"/>
          <w:bCs w:val="0"/>
          <w:sz w:val="24"/>
          <w:szCs w:val="24"/>
        </w:rPr>
        <w:t>have</w:t>
      </w:r>
      <w:r w:rsidR="009C7C70" w:rsidRPr="00BD7B4C">
        <w:rPr>
          <w:rFonts w:ascii="Calibri" w:hAnsi="Calibri"/>
          <w:b w:val="0"/>
          <w:bCs w:val="0"/>
          <w:sz w:val="24"/>
          <w:szCs w:val="24"/>
        </w:rPr>
        <w:t xml:space="preserve"> the appropriate financial controls, including reporting and planning, that allowed management to make informed decisions regarding the budget and allowed for timely flow of funds</w:t>
      </w:r>
      <w:r>
        <w:rPr>
          <w:rFonts w:ascii="Calibri" w:hAnsi="Calibri"/>
          <w:b w:val="0"/>
          <w:bCs w:val="0"/>
          <w:sz w:val="24"/>
          <w:szCs w:val="24"/>
        </w:rPr>
        <w:t>?</w:t>
      </w:r>
      <w:bookmarkEnd w:id="99"/>
    </w:p>
    <w:p w14:paraId="534C5843" w14:textId="1ACF2E06" w:rsidR="009C7C70" w:rsidRPr="00BD7B4C" w:rsidRDefault="009C7C70" w:rsidP="004A14B3">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BD7B4C">
        <w:rPr>
          <w:rFonts w:ascii="Calibri" w:hAnsi="Calibri" w:cs="Times New Roman"/>
          <w:bCs/>
          <w:color w:val="000000"/>
          <w:sz w:val="24"/>
          <w:szCs w:val="24"/>
          <w:lang w:bidi="ar-SA"/>
        </w:rPr>
        <w:t xml:space="preserve">Desk </w:t>
      </w:r>
      <w:r w:rsidR="00BD7B4C" w:rsidRPr="00BD7B4C">
        <w:rPr>
          <w:rFonts w:ascii="Calibri" w:hAnsi="Calibri" w:cs="Times New Roman"/>
          <w:bCs/>
          <w:color w:val="000000"/>
          <w:sz w:val="24"/>
          <w:szCs w:val="24"/>
          <w:lang w:bidi="ar-SA"/>
        </w:rPr>
        <w:t>review</w:t>
      </w:r>
      <w:r w:rsidRPr="00BD7B4C">
        <w:rPr>
          <w:rFonts w:ascii="Calibri" w:hAnsi="Calibri" w:cs="Times New Roman"/>
          <w:bCs/>
          <w:color w:val="000000"/>
          <w:sz w:val="24"/>
          <w:szCs w:val="24"/>
          <w:lang w:bidi="ar-SA"/>
        </w:rPr>
        <w:t xml:space="preserve"> findings: </w:t>
      </w:r>
      <w:r w:rsidR="004A14B3" w:rsidRPr="00BE5267">
        <w:rPr>
          <w:rFonts w:ascii="Calibri" w:hAnsi="Calibri" w:cs="Times New Roman"/>
          <w:b w:val="0"/>
          <w:bCs/>
          <w:sz w:val="24"/>
          <w:szCs w:val="24"/>
        </w:rPr>
        <w:t>LFA</w:t>
      </w:r>
      <w:r w:rsidR="004A14B3">
        <w:rPr>
          <w:rFonts w:ascii="Calibri" w:hAnsi="Calibri" w:cs="Times New Roman"/>
          <w:sz w:val="24"/>
          <w:szCs w:val="24"/>
        </w:rPr>
        <w:t xml:space="preserve"> </w:t>
      </w:r>
      <w:r w:rsidR="004A14B3" w:rsidRPr="004D6726">
        <w:rPr>
          <w:rFonts w:ascii="Calibri" w:hAnsi="Calibri" w:cs="Times New Roman"/>
          <w:b w:val="0"/>
          <w:bCs/>
          <w:sz w:val="24"/>
          <w:szCs w:val="24"/>
        </w:rPr>
        <w:t>produced r</w:t>
      </w:r>
      <w:r w:rsidR="004A14B3">
        <w:rPr>
          <w:rFonts w:ascii="Calibri" w:hAnsi="Calibri" w:cs="Times New Roman"/>
          <w:b w:val="0"/>
          <w:bCs/>
          <w:sz w:val="24"/>
          <w:szCs w:val="24"/>
        </w:rPr>
        <w:t>egular audit</w:t>
      </w:r>
      <w:r w:rsidR="004A14B3" w:rsidRPr="00BE5267">
        <w:rPr>
          <w:rFonts w:ascii="Calibri" w:hAnsi="Calibri" w:cs="Times New Roman"/>
          <w:b w:val="0"/>
          <w:bCs/>
          <w:sz w:val="24"/>
          <w:szCs w:val="24"/>
        </w:rPr>
        <w:t xml:space="preserve"> </w:t>
      </w:r>
      <w:r w:rsidR="004A14B3">
        <w:rPr>
          <w:rFonts w:ascii="Calibri" w:hAnsi="Calibri" w:cs="Times New Roman"/>
          <w:b w:val="0"/>
          <w:bCs/>
          <w:sz w:val="24"/>
          <w:szCs w:val="24"/>
        </w:rPr>
        <w:t xml:space="preserve">reports </w:t>
      </w:r>
      <w:r w:rsidR="004A14B3" w:rsidRPr="00BE5267">
        <w:rPr>
          <w:rFonts w:ascii="Calibri" w:hAnsi="Calibri" w:cs="Times New Roman"/>
          <w:b w:val="0"/>
          <w:bCs/>
          <w:sz w:val="24"/>
          <w:szCs w:val="24"/>
        </w:rPr>
        <w:t xml:space="preserve">to </w:t>
      </w:r>
      <w:r w:rsidR="004A14B3">
        <w:rPr>
          <w:rFonts w:ascii="Calibri" w:hAnsi="Calibri" w:cs="Times New Roman"/>
          <w:b w:val="0"/>
          <w:bCs/>
          <w:sz w:val="24"/>
          <w:szCs w:val="24"/>
        </w:rPr>
        <w:t>ensure maximum</w:t>
      </w:r>
      <w:r w:rsidR="004A14B3">
        <w:rPr>
          <w:rFonts w:ascii="Calibri" w:hAnsi="Calibri" w:cs="Times New Roman" w:hint="cs"/>
          <w:b w:val="0"/>
          <w:bCs/>
          <w:sz w:val="24"/>
          <w:szCs w:val="24"/>
          <w:rtl/>
        </w:rPr>
        <w:t xml:space="preserve"> </w:t>
      </w:r>
      <w:r w:rsidR="004A14B3">
        <w:rPr>
          <w:rFonts w:ascii="Calibri" w:hAnsi="Calibri" w:cs="Times New Roman"/>
          <w:b w:val="0"/>
          <w:bCs/>
          <w:sz w:val="24"/>
          <w:szCs w:val="24"/>
        </w:rPr>
        <w:t xml:space="preserve"> </w:t>
      </w:r>
      <w:r w:rsidR="004A14B3" w:rsidRPr="00BE5267">
        <w:rPr>
          <w:rFonts w:ascii="Calibri" w:hAnsi="Calibri" w:cs="Times New Roman"/>
          <w:b w:val="0"/>
          <w:bCs/>
          <w:sz w:val="24"/>
          <w:szCs w:val="24"/>
        </w:rPr>
        <w:t xml:space="preserve"> proportionality between the</w:t>
      </w:r>
      <w:r w:rsidR="004A14B3">
        <w:rPr>
          <w:rFonts w:ascii="Calibri" w:hAnsi="Calibri" w:cs="Times New Roman"/>
          <w:b w:val="0"/>
          <w:bCs/>
          <w:sz w:val="24"/>
          <w:szCs w:val="24"/>
        </w:rPr>
        <w:t xml:space="preserve"> fund disbursements, expenditures and project planned outputs and outcomes. Every activity implemented by the UMSs/ CDC followed up and reported in terms of financial reports and statements. A very good auditing and accounting system observed at UNDP. Regular PUDs and EFRs produced by PR. According to variances in planned budget and expenditures necessary adjustment was taken by PR</w:t>
      </w:r>
      <w:r w:rsidR="004257F8">
        <w:rPr>
          <w:rFonts w:ascii="Calibri" w:hAnsi="Calibri" w:cs="Times New Roman"/>
          <w:b w:val="0"/>
          <w:bCs/>
          <w:sz w:val="24"/>
          <w:szCs w:val="24"/>
        </w:rPr>
        <w:t xml:space="preserve"> under supervision of CCM</w:t>
      </w:r>
      <w:r w:rsidR="004A14B3">
        <w:rPr>
          <w:rFonts w:ascii="Calibri" w:hAnsi="Calibri" w:cs="Times New Roman"/>
          <w:b w:val="0"/>
          <w:bCs/>
          <w:sz w:val="24"/>
          <w:szCs w:val="24"/>
        </w:rPr>
        <w:t xml:space="preserve">. Precise tracking of the costs allowed better management and reprogramming of the project. </w:t>
      </w:r>
    </w:p>
    <w:p w14:paraId="32E2D67C" w14:textId="35349F29" w:rsidR="009C7C70" w:rsidRPr="006325FB" w:rsidRDefault="00BD7B4C" w:rsidP="00BD7B4C">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Interviews</w:t>
      </w:r>
      <w:r w:rsidR="009C7C70" w:rsidRPr="00BD7B4C">
        <w:rPr>
          <w:rFonts w:ascii="Calibri" w:hAnsi="Calibri" w:cs="Times New Roman"/>
          <w:bCs/>
          <w:color w:val="000000"/>
          <w:sz w:val="24"/>
          <w:szCs w:val="24"/>
          <w:lang w:bidi="ar-SA"/>
        </w:rPr>
        <w:t xml:space="preserve"> findings:</w:t>
      </w:r>
      <w:r>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91 % of respondents identified that there was a great financial con</w:t>
      </w:r>
      <w:r w:rsidR="008D56DB">
        <w:rPr>
          <w:rFonts w:ascii="Calibri" w:hAnsi="Calibri" w:cs="Times New Roman"/>
          <w:b w:val="0"/>
          <w:color w:val="000000"/>
          <w:sz w:val="24"/>
          <w:szCs w:val="24"/>
          <w:lang w:bidi="ar-SA"/>
        </w:rPr>
        <w:t>trol</w:t>
      </w:r>
      <w:r w:rsidR="009C7C70" w:rsidRPr="006325FB">
        <w:rPr>
          <w:rFonts w:ascii="Calibri" w:hAnsi="Calibri" w:cs="Times New Roman"/>
          <w:b w:val="0"/>
          <w:color w:val="000000"/>
          <w:sz w:val="24"/>
          <w:szCs w:val="24"/>
          <w:lang w:bidi="ar-SA"/>
        </w:rPr>
        <w:t xml:space="preserve"> in place, including timely flow of funds. </w:t>
      </w:r>
    </w:p>
    <w:p w14:paraId="434B2C36" w14:textId="711504F2" w:rsidR="009C7C70" w:rsidRDefault="009C7C70">
      <w:pPr>
        <w:shd w:val="clear" w:color="auto" w:fill="FFFFFF"/>
        <w:autoSpaceDE w:val="0"/>
        <w:autoSpaceDN w:val="0"/>
        <w:adjustRightInd w:val="0"/>
        <w:spacing w:after="0"/>
        <w:jc w:val="both"/>
        <w:rPr>
          <w:rFonts w:ascii="Calibri" w:hAnsi="Calibri" w:cs="Times New Roman"/>
          <w:bCs/>
          <w:color w:val="000000"/>
          <w:sz w:val="24"/>
          <w:szCs w:val="24"/>
          <w:rtl/>
        </w:rPr>
      </w:pPr>
      <w:r w:rsidRPr="00BD7B4C">
        <w:rPr>
          <w:rFonts w:ascii="Calibri" w:hAnsi="Calibri" w:cs="Times New Roman"/>
          <w:bCs/>
          <w:color w:val="000000"/>
          <w:sz w:val="24"/>
          <w:szCs w:val="24"/>
          <w:lang w:bidi="ar-SA"/>
        </w:rPr>
        <w:t>FGDs findings</w:t>
      </w:r>
      <w:r w:rsidR="00BD7B4C">
        <w:rPr>
          <w:rFonts w:ascii="Calibri" w:hAnsi="Calibri" w:cs="Times New Roman"/>
          <w:bCs/>
          <w:color w:val="000000"/>
          <w:sz w:val="24"/>
          <w:szCs w:val="24"/>
          <w:lang w:bidi="ar-SA"/>
        </w:rPr>
        <w:t>:</w:t>
      </w:r>
      <w:r w:rsidR="00EF4351" w:rsidRPr="00EF4351">
        <w:t xml:space="preserve"> </w:t>
      </w:r>
      <w:r w:rsidR="004257F8">
        <w:rPr>
          <w:rFonts w:ascii="Calibri" w:hAnsi="Calibri" w:cs="Times New Roman"/>
          <w:b w:val="0"/>
          <w:color w:val="000000"/>
          <w:sz w:val="24"/>
          <w:szCs w:val="24"/>
          <w:lang w:bidi="ar-SA"/>
        </w:rPr>
        <w:t xml:space="preserve">A sophisticated </w:t>
      </w:r>
      <w:r w:rsidR="004257F8" w:rsidRPr="00EF4351">
        <w:rPr>
          <w:rFonts w:ascii="Calibri" w:hAnsi="Calibri" w:cs="Times New Roman"/>
          <w:b w:val="0"/>
          <w:color w:val="000000"/>
          <w:sz w:val="24"/>
          <w:szCs w:val="24"/>
          <w:lang w:bidi="ar-SA"/>
        </w:rPr>
        <w:t>financial</w:t>
      </w:r>
      <w:r w:rsidR="004257F8">
        <w:rPr>
          <w:rFonts w:ascii="Calibri" w:hAnsi="Calibri" w:cs="Times New Roman"/>
          <w:b w:val="0"/>
          <w:color w:val="000000"/>
          <w:sz w:val="24"/>
          <w:szCs w:val="24"/>
          <w:lang w:bidi="ar-SA"/>
        </w:rPr>
        <w:t xml:space="preserve"> system</w:t>
      </w:r>
      <w:r w:rsidR="004257F8" w:rsidRPr="00EF4351">
        <w:rPr>
          <w:rFonts w:ascii="Calibri" w:hAnsi="Calibri" w:cs="Times New Roman"/>
          <w:b w:val="0"/>
          <w:color w:val="000000"/>
          <w:sz w:val="24"/>
          <w:szCs w:val="24"/>
          <w:lang w:bidi="ar-SA"/>
        </w:rPr>
        <w:t xml:space="preserve"> </w:t>
      </w:r>
      <w:r w:rsidR="00EF4351" w:rsidRPr="00EF4351">
        <w:rPr>
          <w:rFonts w:ascii="Calibri" w:hAnsi="Calibri" w:cs="Times New Roman"/>
          <w:b w:val="0"/>
          <w:color w:val="000000"/>
          <w:sz w:val="24"/>
          <w:szCs w:val="24"/>
          <w:lang w:bidi="ar-SA"/>
        </w:rPr>
        <w:t xml:space="preserve">was </w:t>
      </w:r>
      <w:r w:rsidR="004257F8">
        <w:rPr>
          <w:rFonts w:ascii="Calibri" w:hAnsi="Calibri" w:cs="Times New Roman"/>
          <w:b w:val="0"/>
          <w:color w:val="000000"/>
          <w:sz w:val="24"/>
          <w:szCs w:val="24"/>
          <w:lang w:bidi="ar-SA"/>
        </w:rPr>
        <w:t>established by PR</w:t>
      </w:r>
      <w:r w:rsidR="00EF4351" w:rsidRPr="00EF4351">
        <w:rPr>
          <w:rFonts w:ascii="Calibri" w:hAnsi="Calibri" w:cs="Times New Roman"/>
          <w:b w:val="0"/>
          <w:color w:val="000000"/>
          <w:sz w:val="24"/>
          <w:szCs w:val="24"/>
          <w:lang w:bidi="ar-SA"/>
        </w:rPr>
        <w:t xml:space="preserve"> </w:t>
      </w:r>
      <w:r w:rsidR="004257F8">
        <w:rPr>
          <w:rFonts w:ascii="Calibri" w:hAnsi="Calibri" w:cs="Times New Roman"/>
          <w:b w:val="0"/>
          <w:color w:val="000000"/>
          <w:sz w:val="24"/>
          <w:szCs w:val="24"/>
          <w:lang w:bidi="ar-SA"/>
        </w:rPr>
        <w:t xml:space="preserve">facilitating financial management of </w:t>
      </w:r>
      <w:r w:rsidR="00EF4351" w:rsidRPr="00EF4351">
        <w:rPr>
          <w:rFonts w:ascii="Calibri" w:hAnsi="Calibri" w:cs="Times New Roman"/>
          <w:b w:val="0"/>
          <w:color w:val="000000"/>
          <w:sz w:val="24"/>
          <w:szCs w:val="24"/>
          <w:lang w:bidi="ar-SA"/>
        </w:rPr>
        <w:t xml:space="preserve">the project. The </w:t>
      </w:r>
      <w:r w:rsidR="0082719B">
        <w:rPr>
          <w:rFonts w:ascii="Calibri" w:hAnsi="Calibri" w:cs="Times New Roman"/>
          <w:b w:val="0"/>
          <w:color w:val="000000"/>
          <w:sz w:val="24"/>
          <w:szCs w:val="24"/>
          <w:lang w:bidi="ar-SA"/>
        </w:rPr>
        <w:t>accounting unit of UNDP draw</w:t>
      </w:r>
      <w:r w:rsidR="008D56DB">
        <w:rPr>
          <w:rFonts w:ascii="Calibri" w:hAnsi="Calibri" w:cs="Times New Roman"/>
          <w:b w:val="0"/>
          <w:color w:val="000000"/>
          <w:sz w:val="24"/>
          <w:szCs w:val="24"/>
          <w:lang w:bidi="ar-SA"/>
        </w:rPr>
        <w:t>s</w:t>
      </w:r>
      <w:r w:rsidR="0082719B">
        <w:rPr>
          <w:rFonts w:ascii="Calibri" w:hAnsi="Calibri" w:cs="Times New Roman"/>
          <w:b w:val="0"/>
          <w:color w:val="000000"/>
          <w:sz w:val="24"/>
          <w:szCs w:val="24"/>
          <w:lang w:bidi="ar-SA"/>
        </w:rPr>
        <w:t xml:space="preserve"> up every money spending </w:t>
      </w:r>
      <w:r w:rsidR="00EF4351" w:rsidRPr="00EF4351">
        <w:rPr>
          <w:rFonts w:ascii="Calibri" w:hAnsi="Calibri" w:cs="Times New Roman"/>
          <w:b w:val="0"/>
          <w:color w:val="000000"/>
          <w:sz w:val="24"/>
          <w:szCs w:val="24"/>
          <w:lang w:bidi="ar-SA"/>
        </w:rPr>
        <w:t xml:space="preserve">to the last </w:t>
      </w:r>
      <w:r w:rsidR="00EF4351">
        <w:rPr>
          <w:rFonts w:ascii="Calibri" w:hAnsi="Calibri" w:cs="Times New Roman"/>
          <w:b w:val="0"/>
          <w:color w:val="000000"/>
          <w:sz w:val="24"/>
          <w:szCs w:val="24"/>
          <w:lang w:bidi="ar-SA"/>
        </w:rPr>
        <w:t>cent</w:t>
      </w:r>
      <w:r w:rsidR="00EF4351" w:rsidRPr="00EF4351">
        <w:rPr>
          <w:rFonts w:ascii="Calibri" w:hAnsi="Calibri" w:cs="Times New Roman"/>
          <w:b w:val="0"/>
          <w:color w:val="000000"/>
          <w:sz w:val="24"/>
          <w:szCs w:val="24"/>
          <w:lang w:bidi="ar-SA"/>
        </w:rPr>
        <w:t>.</w:t>
      </w:r>
      <w:r w:rsidR="004257F8">
        <w:rPr>
          <w:rFonts w:ascii="Calibri" w:hAnsi="Calibri" w:cs="Times New Roman"/>
          <w:b w:val="0"/>
          <w:color w:val="000000"/>
          <w:sz w:val="24"/>
          <w:szCs w:val="24"/>
          <w:lang w:bidi="ar-SA"/>
        </w:rPr>
        <w:t xml:space="preserve"> F</w:t>
      </w:r>
      <w:r w:rsidR="0082719B">
        <w:rPr>
          <w:rFonts w:ascii="Calibri" w:hAnsi="Calibri" w:cs="Times New Roman"/>
          <w:b w:val="0"/>
          <w:color w:val="000000"/>
          <w:sz w:val="24"/>
          <w:szCs w:val="24"/>
          <w:lang w:bidi="ar-SA"/>
        </w:rPr>
        <w:t>unds were released on time and precisely</w:t>
      </w:r>
      <w:r w:rsidR="004257F8">
        <w:rPr>
          <w:rFonts w:ascii="Calibri" w:hAnsi="Calibri" w:cs="Times New Roman"/>
          <w:b w:val="0"/>
          <w:color w:val="000000"/>
          <w:sz w:val="24"/>
          <w:szCs w:val="24"/>
          <w:lang w:bidi="ar-SA"/>
        </w:rPr>
        <w:t xml:space="preserve"> by donor. Reimbursement of SSRs was time-consuming mainly because of delays in receiving supporting documents form peripheral level.</w:t>
      </w:r>
    </w:p>
    <w:p w14:paraId="35EBF34D" w14:textId="77777777" w:rsidR="00BD7B4C" w:rsidRPr="00BD7B4C" w:rsidRDefault="00BD7B4C" w:rsidP="009C7C70">
      <w:pPr>
        <w:shd w:val="clear" w:color="auto" w:fill="FFFFFF"/>
        <w:autoSpaceDE w:val="0"/>
        <w:autoSpaceDN w:val="0"/>
        <w:adjustRightInd w:val="0"/>
        <w:spacing w:after="0"/>
        <w:jc w:val="both"/>
        <w:rPr>
          <w:rFonts w:ascii="Calibri" w:hAnsi="Calibri" w:cs="Times New Roman"/>
          <w:bCs/>
          <w:color w:val="000000"/>
          <w:sz w:val="24"/>
          <w:szCs w:val="24"/>
          <w:lang w:bidi="ar-SA"/>
        </w:rPr>
      </w:pPr>
    </w:p>
    <w:p w14:paraId="37E1A917" w14:textId="77777777" w:rsidR="009C7C70" w:rsidRPr="00BD7B4C" w:rsidRDefault="006F44C7"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0" w:name="_Toc505663582"/>
      <w:r>
        <w:rPr>
          <w:rFonts w:ascii="Calibri" w:hAnsi="Calibri"/>
          <w:b w:val="0"/>
          <w:bCs w:val="0"/>
          <w:sz w:val="24"/>
          <w:szCs w:val="24"/>
        </w:rPr>
        <w:t xml:space="preserve">Did </w:t>
      </w:r>
      <w:r w:rsidR="009C7C70" w:rsidRPr="00BD7B4C">
        <w:rPr>
          <w:rFonts w:ascii="Calibri" w:hAnsi="Calibri"/>
          <w:b w:val="0"/>
          <w:bCs w:val="0"/>
          <w:sz w:val="24"/>
          <w:szCs w:val="24"/>
        </w:rPr>
        <w:t>Promised financing materialized</w:t>
      </w:r>
      <w:r>
        <w:rPr>
          <w:rFonts w:ascii="Calibri" w:hAnsi="Calibri"/>
          <w:b w:val="0"/>
          <w:bCs w:val="0"/>
          <w:sz w:val="24"/>
          <w:szCs w:val="24"/>
        </w:rPr>
        <w:t>?</w:t>
      </w:r>
      <w:bookmarkEnd w:id="100"/>
    </w:p>
    <w:p w14:paraId="6720A235" w14:textId="39911A4D" w:rsidR="009C7C70" w:rsidRPr="0091058B" w:rsidRDefault="009C7C7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 xml:space="preserve">Desk </w:t>
      </w:r>
      <w:r w:rsidR="00BD7B4C" w:rsidRPr="00BD7B4C">
        <w:rPr>
          <w:rFonts w:ascii="Calibri" w:hAnsi="Calibri" w:cs="Times New Roman"/>
          <w:bCs/>
          <w:color w:val="000000"/>
          <w:sz w:val="24"/>
          <w:szCs w:val="24"/>
          <w:lang w:bidi="ar-SA"/>
        </w:rPr>
        <w:t>review</w:t>
      </w:r>
      <w:r w:rsidRPr="00BD7B4C">
        <w:rPr>
          <w:rFonts w:ascii="Calibri" w:hAnsi="Calibri" w:cs="Times New Roman"/>
          <w:bCs/>
          <w:color w:val="000000"/>
          <w:sz w:val="24"/>
          <w:szCs w:val="24"/>
          <w:lang w:bidi="ar-SA"/>
        </w:rPr>
        <w:t xml:space="preserve"> findings: </w:t>
      </w:r>
      <w:r w:rsidR="0082719B" w:rsidRPr="0091058B">
        <w:rPr>
          <w:rFonts w:ascii="Calibri" w:hAnsi="Calibri" w:cs="Times New Roman"/>
          <w:b w:val="0"/>
          <w:color w:val="000000"/>
          <w:sz w:val="24"/>
          <w:szCs w:val="24"/>
          <w:lang w:bidi="ar-SA"/>
        </w:rPr>
        <w:t>The PR produced regular reports on money dis</w:t>
      </w:r>
      <w:r w:rsidR="008D56DB">
        <w:rPr>
          <w:rFonts w:ascii="Calibri" w:hAnsi="Calibri" w:cs="Times New Roman"/>
          <w:b w:val="0"/>
          <w:color w:val="000000"/>
          <w:sz w:val="24"/>
          <w:szCs w:val="24"/>
          <w:lang w:bidi="ar-SA"/>
        </w:rPr>
        <w:t>bursement over the project life</w:t>
      </w:r>
      <w:r w:rsidR="0082719B" w:rsidRPr="0091058B">
        <w:rPr>
          <w:rFonts w:ascii="Calibri" w:hAnsi="Calibri" w:cs="Times New Roman"/>
          <w:b w:val="0"/>
          <w:color w:val="000000"/>
          <w:sz w:val="24"/>
          <w:szCs w:val="24"/>
          <w:lang w:bidi="ar-SA"/>
        </w:rPr>
        <w:t xml:space="preserve">time. </w:t>
      </w:r>
      <w:r w:rsidR="0091058B" w:rsidRPr="0091058B">
        <w:rPr>
          <w:rFonts w:ascii="Calibri" w:hAnsi="Calibri" w:cs="Times New Roman"/>
          <w:b w:val="0"/>
          <w:color w:val="000000"/>
          <w:sz w:val="24"/>
          <w:szCs w:val="24"/>
          <w:lang w:bidi="ar-SA"/>
        </w:rPr>
        <w:t xml:space="preserve">The overall disbursed fund was in line with </w:t>
      </w:r>
      <w:r w:rsidR="00694090">
        <w:rPr>
          <w:rFonts w:ascii="Calibri" w:hAnsi="Calibri" w:cs="Times New Roman"/>
          <w:b w:val="0"/>
          <w:color w:val="000000"/>
          <w:sz w:val="24"/>
          <w:szCs w:val="24"/>
          <w:lang w:bidi="ar-SA"/>
        </w:rPr>
        <w:t xml:space="preserve">planned </w:t>
      </w:r>
      <w:r w:rsidR="0091058B" w:rsidRPr="0091058B">
        <w:rPr>
          <w:rFonts w:ascii="Calibri" w:hAnsi="Calibri" w:cs="Times New Roman"/>
          <w:b w:val="0"/>
          <w:color w:val="000000"/>
          <w:sz w:val="24"/>
          <w:szCs w:val="24"/>
          <w:lang w:bidi="ar-SA"/>
        </w:rPr>
        <w:t xml:space="preserve">budget (see 3.3.1 for details) </w:t>
      </w:r>
    </w:p>
    <w:p w14:paraId="69FBB6B3" w14:textId="77777777" w:rsidR="009C7C70" w:rsidRPr="006325FB" w:rsidRDefault="00BD7B4C" w:rsidP="0082719B">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D7B4C">
        <w:rPr>
          <w:rFonts w:ascii="Calibri" w:hAnsi="Calibri" w:cs="Times New Roman"/>
          <w:bCs/>
          <w:color w:val="000000"/>
          <w:sz w:val="24"/>
          <w:szCs w:val="24"/>
          <w:lang w:bidi="ar-SA"/>
        </w:rPr>
        <w:t>Interviews</w:t>
      </w:r>
      <w:r w:rsidR="009C7C70" w:rsidRPr="00BD7B4C">
        <w:rPr>
          <w:rFonts w:ascii="Calibri" w:hAnsi="Calibri" w:cs="Times New Roman"/>
          <w:bCs/>
          <w:color w:val="000000"/>
          <w:sz w:val="24"/>
          <w:szCs w:val="24"/>
          <w:lang w:bidi="ar-SA"/>
        </w:rPr>
        <w:t xml:space="preserve"> findings:</w:t>
      </w:r>
      <w:r>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 xml:space="preserve">More than 90% of respondents believed that the project had greatly complied with its financial </w:t>
      </w:r>
      <w:r w:rsidRPr="006325FB">
        <w:rPr>
          <w:rFonts w:ascii="Calibri" w:hAnsi="Calibri" w:cs="Times New Roman"/>
          <w:b w:val="0"/>
          <w:color w:val="000000"/>
          <w:sz w:val="24"/>
          <w:szCs w:val="24"/>
          <w:lang w:bidi="ar-SA"/>
        </w:rPr>
        <w:t>commitment</w:t>
      </w:r>
      <w:r w:rsidR="009C7C70" w:rsidRPr="006325FB">
        <w:rPr>
          <w:rFonts w:ascii="Calibri" w:hAnsi="Calibri" w:cs="Times New Roman"/>
          <w:b w:val="0"/>
          <w:color w:val="000000"/>
          <w:sz w:val="24"/>
          <w:szCs w:val="24"/>
          <w:lang w:bidi="ar-SA"/>
        </w:rPr>
        <w:t>. Nobody estimated the level of financial commitment</w:t>
      </w:r>
      <w:r w:rsidR="00CC2439">
        <w:rPr>
          <w:rFonts w:ascii="Calibri" w:hAnsi="Calibri" w:cs="Times New Roman"/>
          <w:b w:val="0"/>
          <w:color w:val="000000"/>
          <w:sz w:val="24"/>
          <w:szCs w:val="24"/>
          <w:lang w:bidi="ar-SA"/>
        </w:rPr>
        <w:t xml:space="preserve"> as being</w:t>
      </w:r>
      <w:r w:rsidR="009C7C70" w:rsidRPr="006325FB">
        <w:rPr>
          <w:rFonts w:ascii="Calibri" w:hAnsi="Calibri" w:cs="Times New Roman"/>
          <w:b w:val="0"/>
          <w:color w:val="000000"/>
          <w:sz w:val="24"/>
          <w:szCs w:val="24"/>
          <w:lang w:bidi="ar-SA"/>
        </w:rPr>
        <w:t xml:space="preserve"> weak. Nevertheless, the remaining 10% of managers and </w:t>
      </w:r>
      <w:r w:rsidR="0082719B" w:rsidRPr="006325FB">
        <w:rPr>
          <w:rFonts w:ascii="Calibri" w:hAnsi="Calibri" w:cs="Times New Roman"/>
          <w:b w:val="0"/>
          <w:color w:val="000000"/>
          <w:sz w:val="24"/>
          <w:szCs w:val="24"/>
          <w:lang w:bidi="ar-SA"/>
        </w:rPr>
        <w:t>experts’</w:t>
      </w:r>
      <w:r w:rsidR="009C7C70" w:rsidRPr="006325FB">
        <w:rPr>
          <w:rFonts w:ascii="Calibri" w:hAnsi="Calibri" w:cs="Times New Roman"/>
          <w:b w:val="0"/>
          <w:color w:val="000000"/>
          <w:sz w:val="24"/>
          <w:szCs w:val="24"/>
          <w:lang w:bidi="ar-SA"/>
        </w:rPr>
        <w:t xml:space="preserve"> </w:t>
      </w:r>
      <w:r w:rsidRPr="006325FB">
        <w:rPr>
          <w:rFonts w:ascii="Calibri" w:hAnsi="Calibri" w:cs="Times New Roman"/>
          <w:b w:val="0"/>
          <w:color w:val="000000"/>
          <w:sz w:val="24"/>
          <w:szCs w:val="24"/>
          <w:lang w:bidi="ar-SA"/>
        </w:rPr>
        <w:t>assessment</w:t>
      </w:r>
      <w:r w:rsidR="009C7C70" w:rsidRPr="006325FB">
        <w:rPr>
          <w:rFonts w:ascii="Calibri" w:hAnsi="Calibri" w:cs="Times New Roman"/>
          <w:b w:val="0"/>
          <w:color w:val="000000"/>
          <w:sz w:val="24"/>
          <w:szCs w:val="24"/>
          <w:lang w:bidi="ar-SA"/>
        </w:rPr>
        <w:t xml:space="preserve"> were average.</w:t>
      </w:r>
    </w:p>
    <w:p w14:paraId="789CDCFF" w14:textId="77777777" w:rsidR="009C7C70" w:rsidRPr="00B459B3" w:rsidRDefault="009C7C70" w:rsidP="0091058B">
      <w:pPr>
        <w:shd w:val="clear" w:color="auto" w:fill="FFFFFF"/>
        <w:autoSpaceDE w:val="0"/>
        <w:autoSpaceDN w:val="0"/>
        <w:adjustRightInd w:val="0"/>
        <w:spacing w:after="0"/>
        <w:jc w:val="both"/>
        <w:rPr>
          <w:rFonts w:ascii="Calibri" w:hAnsi="Calibri" w:cs="Times New Roman"/>
          <w:bCs/>
          <w:color w:val="000000"/>
          <w:sz w:val="24"/>
          <w:szCs w:val="24"/>
          <w:rtl/>
        </w:rPr>
      </w:pPr>
      <w:r w:rsidRPr="00B459B3">
        <w:rPr>
          <w:rFonts w:ascii="Calibri" w:hAnsi="Calibri" w:cs="Times New Roman"/>
          <w:bCs/>
          <w:color w:val="000000"/>
          <w:sz w:val="24"/>
          <w:szCs w:val="24"/>
          <w:lang w:bidi="ar-SA"/>
        </w:rPr>
        <w:t>FGDs findings</w:t>
      </w:r>
      <w:r w:rsidR="00B459B3" w:rsidRPr="00B459B3">
        <w:rPr>
          <w:rFonts w:ascii="Calibri" w:hAnsi="Calibri" w:cs="Times New Roman"/>
          <w:bCs/>
          <w:color w:val="000000"/>
          <w:sz w:val="24"/>
          <w:szCs w:val="24"/>
          <w:lang w:bidi="ar-SA"/>
        </w:rPr>
        <w:t>:</w:t>
      </w:r>
      <w:r w:rsidR="0091058B" w:rsidRPr="0091058B">
        <w:t xml:space="preserve"> </w:t>
      </w:r>
      <w:r w:rsidR="0091058B" w:rsidRPr="0091058B">
        <w:rPr>
          <w:rFonts w:ascii="Calibri" w:hAnsi="Calibri" w:cs="Times New Roman"/>
          <w:b w:val="0"/>
          <w:color w:val="000000"/>
          <w:sz w:val="24"/>
          <w:szCs w:val="24"/>
          <w:lang w:bidi="ar-SA"/>
        </w:rPr>
        <w:t xml:space="preserve">No particular </w:t>
      </w:r>
      <w:r w:rsidR="00DE5B00" w:rsidRPr="0091058B">
        <w:rPr>
          <w:rFonts w:ascii="Calibri" w:hAnsi="Calibri" w:cs="Times New Roman"/>
          <w:b w:val="0"/>
          <w:color w:val="000000"/>
          <w:sz w:val="24"/>
          <w:szCs w:val="24"/>
          <w:lang w:bidi="ar-SA"/>
        </w:rPr>
        <w:t>comment was</w:t>
      </w:r>
      <w:r w:rsidR="0091058B" w:rsidRPr="0091058B">
        <w:rPr>
          <w:rFonts w:ascii="Calibri" w:hAnsi="Calibri" w:cs="Times New Roman"/>
          <w:b w:val="0"/>
          <w:color w:val="000000"/>
          <w:sz w:val="24"/>
          <w:szCs w:val="24"/>
          <w:lang w:bidi="ar-SA"/>
        </w:rPr>
        <w:t xml:space="preserve"> made by the participants in this regard.</w:t>
      </w:r>
      <w:r w:rsidR="0091058B">
        <w:rPr>
          <w:rFonts w:ascii="Calibri" w:hAnsi="Calibri" w:cs="Times New Roman"/>
          <w:bCs/>
          <w:color w:val="000000"/>
          <w:sz w:val="24"/>
          <w:szCs w:val="24"/>
          <w:lang w:bidi="ar-SA"/>
        </w:rPr>
        <w:t xml:space="preserve"> </w:t>
      </w:r>
    </w:p>
    <w:p w14:paraId="34D71906" w14:textId="77777777" w:rsidR="009C7C70" w:rsidRPr="00B459B3" w:rsidRDefault="009C7C70" w:rsidP="00CC3FD0">
      <w:pPr>
        <w:pStyle w:val="Heading2"/>
        <w:numPr>
          <w:ilvl w:val="2"/>
          <w:numId w:val="13"/>
        </w:numPr>
        <w:shd w:val="clear" w:color="auto" w:fill="FFFFFF"/>
        <w:ind w:left="567" w:hanging="567"/>
        <w:rPr>
          <w:rFonts w:ascii="Calibri" w:hAnsi="Calibri"/>
          <w:b w:val="0"/>
          <w:bCs w:val="0"/>
          <w:sz w:val="24"/>
          <w:szCs w:val="24"/>
        </w:rPr>
      </w:pPr>
      <w:bookmarkStart w:id="101" w:name="_Toc505663583"/>
      <w:r w:rsidRPr="00B459B3">
        <w:rPr>
          <w:rFonts w:ascii="Calibri" w:hAnsi="Calibri"/>
          <w:b w:val="0"/>
          <w:bCs w:val="0"/>
          <w:sz w:val="24"/>
          <w:szCs w:val="24"/>
        </w:rPr>
        <w:t>Supervision and support</w:t>
      </w:r>
      <w:bookmarkEnd w:id="101"/>
    </w:p>
    <w:p w14:paraId="3AE7D4B8" w14:textId="5130D4B9" w:rsidR="009C7C70" w:rsidRPr="00B459B3" w:rsidRDefault="006F44C7"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2" w:name="_Toc505663584"/>
      <w:r>
        <w:rPr>
          <w:rFonts w:ascii="Calibri" w:hAnsi="Calibri"/>
          <w:b w:val="0"/>
          <w:bCs w:val="0"/>
          <w:sz w:val="24"/>
          <w:szCs w:val="24"/>
        </w:rPr>
        <w:t>Did CCM has</w:t>
      </w:r>
      <w:r w:rsidR="009C7C70" w:rsidRPr="00B459B3">
        <w:rPr>
          <w:rFonts w:ascii="Calibri" w:hAnsi="Calibri"/>
          <w:b w:val="0"/>
          <w:bCs w:val="0"/>
          <w:sz w:val="24"/>
          <w:szCs w:val="24"/>
        </w:rPr>
        <w:t xml:space="preserve"> eno</w:t>
      </w:r>
      <w:r w:rsidR="008807D9">
        <w:rPr>
          <w:rFonts w:ascii="Calibri" w:hAnsi="Calibri"/>
          <w:b w:val="0"/>
          <w:bCs w:val="0"/>
          <w:sz w:val="24"/>
          <w:szCs w:val="24"/>
        </w:rPr>
        <w:t>ugh supervision and oversight of</w:t>
      </w:r>
      <w:r w:rsidR="009C7C70" w:rsidRPr="00B459B3">
        <w:rPr>
          <w:rFonts w:ascii="Calibri" w:hAnsi="Calibri"/>
          <w:b w:val="0"/>
          <w:bCs w:val="0"/>
          <w:sz w:val="24"/>
          <w:szCs w:val="24"/>
        </w:rPr>
        <w:t xml:space="preserve"> project activities and SRs/SSRs performance in this regard</w:t>
      </w:r>
      <w:r>
        <w:rPr>
          <w:rFonts w:ascii="Calibri" w:hAnsi="Calibri"/>
          <w:b w:val="0"/>
          <w:bCs w:val="0"/>
          <w:sz w:val="24"/>
          <w:szCs w:val="24"/>
        </w:rPr>
        <w:t>?</w:t>
      </w:r>
      <w:bookmarkEnd w:id="102"/>
    </w:p>
    <w:p w14:paraId="6AD87301" w14:textId="1108DAED" w:rsidR="009C7C70" w:rsidRPr="00B459B3" w:rsidRDefault="009C7C70">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B459B3">
        <w:rPr>
          <w:rFonts w:ascii="Calibri" w:hAnsi="Calibri" w:cs="Times New Roman"/>
          <w:bCs/>
          <w:color w:val="000000"/>
          <w:sz w:val="24"/>
          <w:szCs w:val="24"/>
          <w:lang w:bidi="ar-SA"/>
        </w:rPr>
        <w:t xml:space="preserve">Desk </w:t>
      </w:r>
      <w:r w:rsidR="00B459B3" w:rsidRPr="00B459B3">
        <w:rPr>
          <w:rFonts w:ascii="Calibri" w:hAnsi="Calibri" w:cs="Times New Roman"/>
          <w:bCs/>
          <w:color w:val="000000"/>
          <w:sz w:val="24"/>
          <w:szCs w:val="24"/>
          <w:lang w:bidi="ar-SA"/>
        </w:rPr>
        <w:t>review</w:t>
      </w:r>
      <w:r w:rsidRPr="00B459B3">
        <w:rPr>
          <w:rFonts w:ascii="Calibri" w:hAnsi="Calibri" w:cs="Times New Roman"/>
          <w:bCs/>
          <w:color w:val="000000"/>
          <w:sz w:val="24"/>
          <w:szCs w:val="24"/>
          <w:lang w:bidi="ar-SA"/>
        </w:rPr>
        <w:t xml:space="preserve"> findings:</w:t>
      </w:r>
      <w:r w:rsidR="0091058B">
        <w:rPr>
          <w:rFonts w:ascii="Calibri" w:hAnsi="Calibri" w:cs="Times New Roman"/>
          <w:bCs/>
          <w:color w:val="000000"/>
          <w:sz w:val="24"/>
          <w:szCs w:val="24"/>
          <w:lang w:bidi="ar-SA"/>
        </w:rPr>
        <w:t xml:space="preserve"> </w:t>
      </w:r>
      <w:r w:rsidR="00744F3D" w:rsidRPr="00FB330D">
        <w:rPr>
          <w:rFonts w:ascii="Calibri" w:hAnsi="Calibri" w:cs="Times New Roman"/>
          <w:b w:val="0"/>
          <w:color w:val="000000"/>
          <w:sz w:val="24"/>
          <w:szCs w:val="24"/>
          <w:lang w:bidi="ar-SA"/>
        </w:rPr>
        <w:t>CCM appeared to be a high-level, strategic coordinator</w:t>
      </w:r>
      <w:r w:rsidR="00744F3D" w:rsidRPr="00744F3D">
        <w:rPr>
          <w:rFonts w:ascii="Calibri" w:hAnsi="Calibri" w:cs="Times New Roman"/>
          <w:b w:val="0"/>
          <w:color w:val="000000"/>
          <w:sz w:val="24"/>
          <w:szCs w:val="24"/>
          <w:lang w:bidi="ar-SA"/>
        </w:rPr>
        <w:t xml:space="preserve">. The </w:t>
      </w:r>
      <w:r w:rsidR="00744F3D">
        <w:rPr>
          <w:rFonts w:ascii="Calibri" w:hAnsi="Calibri" w:cs="Times New Roman"/>
          <w:b w:val="0"/>
          <w:color w:val="000000"/>
          <w:sz w:val="24"/>
          <w:szCs w:val="24"/>
          <w:lang w:bidi="ar-SA"/>
        </w:rPr>
        <w:t>biggest</w:t>
      </w:r>
      <w:r w:rsidR="00744F3D" w:rsidRPr="00744F3D">
        <w:rPr>
          <w:rFonts w:ascii="Calibri" w:hAnsi="Calibri" w:cs="Times New Roman"/>
          <w:b w:val="0"/>
          <w:color w:val="000000"/>
          <w:sz w:val="24"/>
          <w:szCs w:val="24"/>
          <w:lang w:bidi="ar-SA"/>
        </w:rPr>
        <w:t xml:space="preserve"> role of the </w:t>
      </w:r>
      <w:r w:rsidR="00744F3D">
        <w:rPr>
          <w:rFonts w:ascii="Calibri" w:hAnsi="Calibri" w:cs="Times New Roman"/>
          <w:b w:val="0"/>
          <w:color w:val="000000"/>
          <w:sz w:val="24"/>
          <w:szCs w:val="24"/>
          <w:lang w:bidi="ar-SA"/>
        </w:rPr>
        <w:t>CCM</w:t>
      </w:r>
      <w:r w:rsidR="00744F3D" w:rsidRPr="00744F3D">
        <w:rPr>
          <w:rFonts w:ascii="Calibri" w:hAnsi="Calibri" w:cs="Times New Roman"/>
          <w:b w:val="0"/>
          <w:color w:val="000000"/>
          <w:sz w:val="24"/>
          <w:szCs w:val="24"/>
          <w:lang w:bidi="ar-SA"/>
        </w:rPr>
        <w:t xml:space="preserve"> was the </w:t>
      </w:r>
      <w:r w:rsidR="00744F3D">
        <w:rPr>
          <w:rFonts w:ascii="Calibri" w:hAnsi="Calibri" w:cs="Times New Roman"/>
          <w:b w:val="0"/>
          <w:color w:val="000000"/>
          <w:sz w:val="24"/>
          <w:szCs w:val="24"/>
          <w:lang w:bidi="ar-SA"/>
        </w:rPr>
        <w:t xml:space="preserve">fund request </w:t>
      </w:r>
      <w:r w:rsidR="00744F3D" w:rsidRPr="00744F3D">
        <w:rPr>
          <w:rFonts w:ascii="Calibri" w:hAnsi="Calibri" w:cs="Times New Roman"/>
          <w:b w:val="0"/>
          <w:color w:val="000000"/>
          <w:sz w:val="24"/>
          <w:szCs w:val="24"/>
          <w:lang w:bidi="ar-SA"/>
        </w:rPr>
        <w:t xml:space="preserve">from Global Fond, recruiting consultants to </w:t>
      </w:r>
      <w:r w:rsidR="00CC2439">
        <w:rPr>
          <w:rFonts w:ascii="Calibri" w:hAnsi="Calibri" w:cs="Times New Roman"/>
          <w:b w:val="0"/>
          <w:color w:val="000000"/>
          <w:sz w:val="24"/>
          <w:szCs w:val="24"/>
          <w:lang w:bidi="ar-SA"/>
        </w:rPr>
        <w:t>oversight</w:t>
      </w:r>
      <w:r w:rsidR="00744F3D" w:rsidRPr="00744F3D">
        <w:rPr>
          <w:rFonts w:ascii="Calibri" w:hAnsi="Calibri" w:cs="Times New Roman"/>
          <w:b w:val="0"/>
          <w:color w:val="000000"/>
          <w:sz w:val="24"/>
          <w:szCs w:val="24"/>
          <w:lang w:bidi="ar-SA"/>
        </w:rPr>
        <w:t xml:space="preserve"> </w:t>
      </w:r>
      <w:r w:rsidR="008807D9">
        <w:rPr>
          <w:rFonts w:ascii="Calibri" w:hAnsi="Calibri" w:cs="Times New Roman"/>
          <w:b w:val="0"/>
          <w:color w:val="000000"/>
          <w:sz w:val="24"/>
          <w:szCs w:val="24"/>
          <w:lang w:bidi="ar-SA"/>
        </w:rPr>
        <w:t xml:space="preserve">of </w:t>
      </w:r>
      <w:r w:rsidR="00744F3D" w:rsidRPr="00744F3D">
        <w:rPr>
          <w:rFonts w:ascii="Calibri" w:hAnsi="Calibri" w:cs="Times New Roman"/>
          <w:b w:val="0"/>
          <w:color w:val="000000"/>
          <w:sz w:val="24"/>
          <w:szCs w:val="24"/>
          <w:lang w:bidi="ar-SA"/>
        </w:rPr>
        <w:t xml:space="preserve">the </w:t>
      </w:r>
      <w:r w:rsidR="00744F3D">
        <w:rPr>
          <w:rFonts w:ascii="Calibri" w:hAnsi="Calibri" w:cs="Times New Roman"/>
          <w:b w:val="0"/>
          <w:color w:val="000000"/>
          <w:sz w:val="24"/>
          <w:szCs w:val="24"/>
          <w:lang w:bidi="ar-SA"/>
        </w:rPr>
        <w:t xml:space="preserve">overall </w:t>
      </w:r>
      <w:r w:rsidR="00744F3D" w:rsidRPr="00744F3D">
        <w:rPr>
          <w:rFonts w:ascii="Calibri" w:hAnsi="Calibri" w:cs="Times New Roman"/>
          <w:b w:val="0"/>
          <w:color w:val="000000"/>
          <w:sz w:val="24"/>
          <w:szCs w:val="24"/>
          <w:lang w:bidi="ar-SA"/>
        </w:rPr>
        <w:t>effectiv</w:t>
      </w:r>
      <w:r w:rsidR="00744F3D">
        <w:rPr>
          <w:rFonts w:ascii="Calibri" w:hAnsi="Calibri" w:cs="Times New Roman"/>
          <w:b w:val="0"/>
          <w:color w:val="000000"/>
          <w:sz w:val="24"/>
          <w:szCs w:val="24"/>
          <w:lang w:bidi="ar-SA"/>
        </w:rPr>
        <w:t>eness and efficiency of project</w:t>
      </w:r>
      <w:r w:rsidR="00744F3D" w:rsidRPr="00744F3D">
        <w:rPr>
          <w:rFonts w:ascii="Calibri" w:hAnsi="Calibri" w:cs="Times New Roman"/>
          <w:b w:val="0"/>
          <w:color w:val="000000"/>
          <w:sz w:val="24"/>
          <w:szCs w:val="24"/>
          <w:lang w:bidi="ar-SA"/>
        </w:rPr>
        <w:t xml:space="preserve">, and </w:t>
      </w:r>
      <w:r w:rsidR="000A151C">
        <w:rPr>
          <w:rFonts w:ascii="Calibri" w:hAnsi="Calibri" w:cs="Times New Roman"/>
          <w:b w:val="0"/>
          <w:color w:val="000000"/>
          <w:sz w:val="24"/>
          <w:szCs w:val="24"/>
          <w:lang w:bidi="ar-SA"/>
        </w:rPr>
        <w:t>handling key</w:t>
      </w:r>
      <w:r w:rsidR="00DE5B00">
        <w:rPr>
          <w:rFonts w:ascii="Calibri" w:hAnsi="Calibri" w:cs="Times New Roman"/>
          <w:b w:val="0"/>
          <w:color w:val="000000"/>
          <w:sz w:val="24"/>
          <w:szCs w:val="24"/>
          <w:lang w:bidi="ar-SA"/>
        </w:rPr>
        <w:t xml:space="preserve"> </w:t>
      </w:r>
      <w:r w:rsidR="00744F3D" w:rsidRPr="00744F3D">
        <w:rPr>
          <w:rFonts w:ascii="Calibri" w:hAnsi="Calibri" w:cs="Times New Roman"/>
          <w:b w:val="0"/>
          <w:color w:val="000000"/>
          <w:sz w:val="24"/>
          <w:szCs w:val="24"/>
          <w:lang w:bidi="ar-SA"/>
        </w:rPr>
        <w:t>reports for the grant-making bodies.</w:t>
      </w:r>
    </w:p>
    <w:p w14:paraId="0CC0D73E" w14:textId="11A97AB0" w:rsidR="009C7C70" w:rsidRPr="006325FB" w:rsidRDefault="00B459B3" w:rsidP="008807D9">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B459B3">
        <w:rPr>
          <w:rFonts w:ascii="Calibri" w:hAnsi="Calibri" w:cs="Times New Roman"/>
          <w:bCs/>
          <w:color w:val="000000"/>
          <w:sz w:val="24"/>
          <w:szCs w:val="24"/>
          <w:lang w:bidi="ar-SA"/>
        </w:rPr>
        <w:t>Interviews</w:t>
      </w:r>
      <w:r w:rsidR="009C7C70" w:rsidRPr="00B459B3">
        <w:rPr>
          <w:rFonts w:ascii="Calibri" w:hAnsi="Calibri" w:cs="Times New Roman"/>
          <w:bCs/>
          <w:color w:val="000000"/>
          <w:sz w:val="24"/>
          <w:szCs w:val="24"/>
          <w:lang w:bidi="ar-SA"/>
        </w:rPr>
        <w:t xml:space="preserve"> findings:</w:t>
      </w:r>
      <w:r w:rsidR="003606D1">
        <w:rPr>
          <w:rFonts w:ascii="Calibri" w:hAnsi="Calibri" w:cs="Times New Roman"/>
          <w:bCs/>
          <w:color w:val="000000"/>
          <w:sz w:val="24"/>
          <w:szCs w:val="24"/>
          <w:lang w:bidi="ar-SA"/>
        </w:rPr>
        <w:t xml:space="preserve"> </w:t>
      </w:r>
      <w:r w:rsidR="009C7C70" w:rsidRPr="006325FB">
        <w:rPr>
          <w:rFonts w:ascii="Calibri" w:hAnsi="Calibri" w:cs="Times New Roman"/>
          <w:b w:val="0"/>
          <w:color w:val="000000"/>
          <w:sz w:val="24"/>
          <w:szCs w:val="24"/>
          <w:lang w:bidi="ar-SA"/>
        </w:rPr>
        <w:t xml:space="preserve">The interviewees believed that the role of CCM in project at the end years was more prominent than before. Nevertheless, they believed that the CCM could play a more effective role in </w:t>
      </w:r>
      <w:r w:rsidR="008807D9" w:rsidRPr="008807D9">
        <w:rPr>
          <w:rFonts w:ascii="Calibri" w:hAnsi="Calibri" w:cs="Times New Roman"/>
          <w:b w:val="0"/>
          <w:color w:val="000000"/>
          <w:sz w:val="24"/>
          <w:szCs w:val="24"/>
          <w:lang w:bidi="ar-SA"/>
        </w:rPr>
        <w:t>facilitating the</w:t>
      </w:r>
      <w:r w:rsidR="008807D9">
        <w:rPr>
          <w:rFonts w:ascii="Calibri" w:hAnsi="Calibri" w:cs="Times New Roman"/>
          <w:b w:val="0"/>
          <w:color w:val="000000"/>
          <w:sz w:val="24"/>
          <w:szCs w:val="24"/>
          <w:lang w:bidi="ar-SA"/>
        </w:rPr>
        <w:t xml:space="preserve"> </w:t>
      </w:r>
      <w:r w:rsidR="009C7C70" w:rsidRPr="006325FB">
        <w:rPr>
          <w:rFonts w:ascii="Calibri" w:hAnsi="Calibri" w:cs="Times New Roman"/>
          <w:b w:val="0"/>
          <w:color w:val="000000"/>
          <w:sz w:val="24"/>
          <w:szCs w:val="24"/>
          <w:lang w:bidi="ar-SA"/>
        </w:rPr>
        <w:t>project</w:t>
      </w:r>
      <w:r w:rsidR="00694090">
        <w:rPr>
          <w:rFonts w:ascii="Calibri" w:hAnsi="Calibri" w:cs="Times New Roman"/>
          <w:b w:val="0"/>
          <w:color w:val="000000"/>
          <w:sz w:val="24"/>
          <w:szCs w:val="24"/>
          <w:lang w:bidi="ar-SA"/>
        </w:rPr>
        <w:t xml:space="preserve"> implementation whenever there is a need for collaboration of other sectors </w:t>
      </w:r>
      <w:r w:rsidR="008807D9">
        <w:rPr>
          <w:rFonts w:ascii="Calibri" w:hAnsi="Calibri" w:cs="Times New Roman"/>
          <w:b w:val="0"/>
          <w:color w:val="000000"/>
          <w:sz w:val="24"/>
          <w:szCs w:val="24"/>
          <w:lang w:bidi="ar-SA"/>
        </w:rPr>
        <w:t>outside</w:t>
      </w:r>
      <w:r w:rsidR="00694090">
        <w:rPr>
          <w:rFonts w:ascii="Calibri" w:hAnsi="Calibri" w:cs="Times New Roman"/>
          <w:b w:val="0"/>
          <w:color w:val="000000"/>
          <w:sz w:val="24"/>
          <w:szCs w:val="24"/>
          <w:lang w:bidi="ar-SA"/>
        </w:rPr>
        <w:t xml:space="preserve"> of health </w:t>
      </w:r>
      <w:r w:rsidR="009B5179">
        <w:rPr>
          <w:rFonts w:ascii="Calibri" w:hAnsi="Calibri" w:cs="Times New Roman"/>
          <w:b w:val="0"/>
          <w:color w:val="000000"/>
          <w:sz w:val="24"/>
          <w:szCs w:val="24"/>
          <w:lang w:bidi="ar-SA"/>
        </w:rPr>
        <w:t>sector</w:t>
      </w:r>
      <w:r w:rsidR="008807D9">
        <w:rPr>
          <w:rFonts w:ascii="Calibri" w:hAnsi="Calibri" w:cs="Times New Roman"/>
          <w:b w:val="0"/>
          <w:color w:val="000000"/>
          <w:sz w:val="24"/>
          <w:szCs w:val="24"/>
          <w:lang w:bidi="ar-SA"/>
        </w:rPr>
        <w:t>.</w:t>
      </w:r>
      <w:r w:rsidR="0091058B">
        <w:rPr>
          <w:rFonts w:ascii="Calibri" w:hAnsi="Calibri" w:cs="Times New Roman"/>
          <w:b w:val="0"/>
          <w:color w:val="000000"/>
          <w:sz w:val="24"/>
          <w:szCs w:val="24"/>
          <w:lang w:bidi="ar-SA"/>
        </w:rPr>
        <w:t xml:space="preserve"> </w:t>
      </w:r>
    </w:p>
    <w:p w14:paraId="5D0E0BF6" w14:textId="77777777" w:rsidR="009C7C70" w:rsidRPr="003606D1" w:rsidRDefault="009C7C70" w:rsidP="00DE5B00">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3606D1">
        <w:rPr>
          <w:rFonts w:ascii="Calibri" w:hAnsi="Calibri" w:cs="Times New Roman"/>
          <w:bCs/>
          <w:color w:val="000000"/>
          <w:sz w:val="24"/>
          <w:szCs w:val="24"/>
          <w:lang w:bidi="ar-SA"/>
        </w:rPr>
        <w:t>FGDs findings:</w:t>
      </w:r>
      <w:r w:rsidR="00DE5B00" w:rsidRPr="00DE5B00">
        <w:rPr>
          <w:rFonts w:ascii="Calibri" w:hAnsi="Calibri" w:cs="Times New Roman"/>
          <w:b w:val="0"/>
          <w:color w:val="000000"/>
          <w:sz w:val="24"/>
          <w:szCs w:val="24"/>
          <w:lang w:bidi="ar-SA"/>
        </w:rPr>
        <w:t xml:space="preserve"> </w:t>
      </w:r>
      <w:r w:rsidR="00DE5B00" w:rsidRPr="0091058B">
        <w:rPr>
          <w:rFonts w:ascii="Calibri" w:hAnsi="Calibri" w:cs="Times New Roman"/>
          <w:b w:val="0"/>
          <w:color w:val="000000"/>
          <w:sz w:val="24"/>
          <w:szCs w:val="24"/>
          <w:lang w:bidi="ar-SA"/>
        </w:rPr>
        <w:t>No particular comment was made by the participants in this regard.</w:t>
      </w:r>
    </w:p>
    <w:p w14:paraId="7EEDBD2C" w14:textId="77777777" w:rsidR="009C7C70" w:rsidRPr="003606D1" w:rsidRDefault="00E466E9"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3" w:name="_Toc505663585"/>
      <w:r>
        <w:rPr>
          <w:rFonts w:ascii="Calibri" w:hAnsi="Calibri"/>
          <w:b w:val="0"/>
          <w:bCs w:val="0"/>
          <w:sz w:val="24"/>
          <w:szCs w:val="24"/>
        </w:rPr>
        <w:t xml:space="preserve">Did </w:t>
      </w:r>
      <w:r w:rsidR="009C7C70" w:rsidRPr="003606D1">
        <w:rPr>
          <w:rFonts w:ascii="Calibri" w:hAnsi="Calibri"/>
          <w:b w:val="0"/>
          <w:bCs w:val="0"/>
          <w:sz w:val="24"/>
          <w:szCs w:val="24"/>
        </w:rPr>
        <w:t>UNDP provide the right staffing levels, continuity, skill mix, and frequency of field visits for the project</w:t>
      </w:r>
      <w:r>
        <w:rPr>
          <w:rFonts w:ascii="Calibri" w:hAnsi="Calibri"/>
          <w:b w:val="0"/>
          <w:bCs w:val="0"/>
          <w:sz w:val="24"/>
          <w:szCs w:val="24"/>
        </w:rPr>
        <w:t>?</w:t>
      </w:r>
      <w:bookmarkEnd w:id="103"/>
    </w:p>
    <w:p w14:paraId="017F34E7" w14:textId="77777777" w:rsidR="0080376F" w:rsidRPr="0080376F" w:rsidRDefault="009C7C70" w:rsidP="0080376F">
      <w:pPr>
        <w:jc w:val="both"/>
        <w:rPr>
          <w:b w:val="0"/>
          <w:rtl/>
          <w:lang w:bidi="ar-SA"/>
        </w:rPr>
      </w:pPr>
      <w:r w:rsidRPr="003606D1">
        <w:rPr>
          <w:rFonts w:ascii="Calibri" w:hAnsi="Calibri" w:cs="Times New Roman"/>
          <w:bCs/>
          <w:color w:val="000000"/>
          <w:sz w:val="24"/>
          <w:szCs w:val="24"/>
          <w:lang w:bidi="ar-SA"/>
        </w:rPr>
        <w:t xml:space="preserve">Desk </w:t>
      </w:r>
      <w:r w:rsidR="003606D1" w:rsidRPr="003606D1">
        <w:rPr>
          <w:rFonts w:ascii="Calibri" w:hAnsi="Calibri" w:cs="Times New Roman"/>
          <w:bCs/>
          <w:color w:val="000000"/>
          <w:sz w:val="24"/>
          <w:szCs w:val="24"/>
          <w:lang w:bidi="ar-SA"/>
        </w:rPr>
        <w:t>review</w:t>
      </w:r>
      <w:r w:rsidRPr="003606D1">
        <w:rPr>
          <w:rFonts w:ascii="Calibri" w:hAnsi="Calibri" w:cs="Times New Roman"/>
          <w:bCs/>
          <w:color w:val="000000"/>
          <w:sz w:val="24"/>
          <w:szCs w:val="24"/>
          <w:lang w:bidi="ar-SA"/>
        </w:rPr>
        <w:t xml:space="preserve"> findings:</w:t>
      </w:r>
      <w:r w:rsidR="00DE5B00">
        <w:rPr>
          <w:rFonts w:ascii="Calibri" w:hAnsi="Calibri" w:cs="Times New Roman"/>
          <w:bCs/>
          <w:color w:val="000000"/>
          <w:sz w:val="24"/>
          <w:szCs w:val="24"/>
          <w:lang w:bidi="ar-SA"/>
        </w:rPr>
        <w:t xml:space="preserve"> </w:t>
      </w:r>
      <w:r w:rsidR="0080376F" w:rsidRPr="0080376F">
        <w:rPr>
          <w:rFonts w:ascii="Calibri" w:hAnsi="Calibri" w:cs="Times New Roman"/>
          <w:b w:val="0"/>
          <w:color w:val="000000"/>
          <w:sz w:val="24"/>
          <w:szCs w:val="24"/>
          <w:lang w:bidi="ar-SA"/>
        </w:rPr>
        <w:t>(See 3.3.5.1 for details)</w:t>
      </w:r>
    </w:p>
    <w:p w14:paraId="081D3566" w14:textId="794FB68A" w:rsidR="009C7C70" w:rsidRPr="003606D1" w:rsidRDefault="00E466E9">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4" w:name="_Toc505663586"/>
      <w:r>
        <w:rPr>
          <w:rFonts w:ascii="Calibri" w:hAnsi="Calibri"/>
          <w:b w:val="0"/>
          <w:bCs w:val="0"/>
          <w:sz w:val="24"/>
          <w:szCs w:val="24"/>
        </w:rPr>
        <w:t xml:space="preserve">Did </w:t>
      </w:r>
      <w:r w:rsidR="009C7C70" w:rsidRPr="003606D1">
        <w:rPr>
          <w:rFonts w:ascii="Calibri" w:hAnsi="Calibri"/>
          <w:b w:val="0"/>
          <w:bCs w:val="0"/>
          <w:sz w:val="24"/>
          <w:szCs w:val="24"/>
        </w:rPr>
        <w:t xml:space="preserve">UNDP </w:t>
      </w:r>
      <w:r w:rsidR="003606D1" w:rsidRPr="003606D1">
        <w:rPr>
          <w:rFonts w:ascii="Calibri" w:hAnsi="Calibri"/>
          <w:b w:val="0"/>
          <w:bCs w:val="0"/>
          <w:sz w:val="24"/>
          <w:szCs w:val="24"/>
        </w:rPr>
        <w:t>staff provides</w:t>
      </w:r>
      <w:r w:rsidR="009C7C70" w:rsidRPr="003606D1">
        <w:rPr>
          <w:rFonts w:ascii="Calibri" w:hAnsi="Calibri"/>
          <w:b w:val="0"/>
          <w:bCs w:val="0"/>
          <w:sz w:val="24"/>
          <w:szCs w:val="24"/>
        </w:rPr>
        <w:t xml:space="preserve"> </w:t>
      </w:r>
      <w:r w:rsidR="009B5179">
        <w:rPr>
          <w:rFonts w:ascii="Calibri" w:hAnsi="Calibri"/>
          <w:b w:val="0"/>
          <w:bCs w:val="0"/>
          <w:sz w:val="24"/>
          <w:szCs w:val="24"/>
        </w:rPr>
        <w:t>technical</w:t>
      </w:r>
      <w:r w:rsidR="00694090" w:rsidRPr="003606D1">
        <w:rPr>
          <w:rFonts w:ascii="Calibri" w:hAnsi="Calibri"/>
          <w:b w:val="0"/>
          <w:bCs w:val="0"/>
          <w:sz w:val="24"/>
          <w:szCs w:val="24"/>
        </w:rPr>
        <w:t xml:space="preserve"> </w:t>
      </w:r>
      <w:r w:rsidR="009C7C70" w:rsidRPr="003606D1">
        <w:rPr>
          <w:rFonts w:ascii="Calibri" w:hAnsi="Calibri"/>
          <w:b w:val="0"/>
          <w:bCs w:val="0"/>
          <w:sz w:val="24"/>
          <w:szCs w:val="24"/>
        </w:rPr>
        <w:t>support and advice to the project, modifications in time, and restructure the project when needed</w:t>
      </w:r>
      <w:r>
        <w:rPr>
          <w:rFonts w:ascii="Calibri" w:hAnsi="Calibri"/>
          <w:b w:val="0"/>
          <w:bCs w:val="0"/>
          <w:sz w:val="24"/>
          <w:szCs w:val="24"/>
        </w:rPr>
        <w:t>?</w:t>
      </w:r>
      <w:bookmarkEnd w:id="104"/>
    </w:p>
    <w:p w14:paraId="6396355D" w14:textId="77777777" w:rsidR="003606D1" w:rsidRPr="0080376F" w:rsidRDefault="003606D1">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3606D1">
        <w:rPr>
          <w:rFonts w:ascii="Calibri" w:hAnsi="Calibri" w:cs="Times New Roman"/>
          <w:bCs/>
          <w:color w:val="000000"/>
          <w:sz w:val="24"/>
          <w:szCs w:val="24"/>
          <w:lang w:bidi="ar-SA"/>
        </w:rPr>
        <w:t>Desk review findings:</w:t>
      </w:r>
      <w:r w:rsidR="0080376F">
        <w:rPr>
          <w:rFonts w:ascii="Calibri" w:hAnsi="Calibri" w:cs="Times New Roman"/>
          <w:bCs/>
          <w:color w:val="000000"/>
          <w:sz w:val="24"/>
          <w:szCs w:val="24"/>
          <w:lang w:bidi="ar-SA"/>
        </w:rPr>
        <w:t xml:space="preserve"> </w:t>
      </w:r>
      <w:r w:rsidR="0080376F" w:rsidRPr="0080376F">
        <w:rPr>
          <w:rFonts w:ascii="Calibri" w:hAnsi="Calibri" w:cs="Times New Roman"/>
          <w:b w:val="0"/>
          <w:color w:val="000000"/>
          <w:sz w:val="24"/>
          <w:szCs w:val="24"/>
          <w:lang w:bidi="ar-SA"/>
        </w:rPr>
        <w:t xml:space="preserve">PR established a project management unit. PR benefited hiring consultants whenever needed to provide necessary support to the project </w:t>
      </w:r>
      <w:r w:rsidR="0080376F">
        <w:rPr>
          <w:rFonts w:ascii="Calibri" w:hAnsi="Calibri" w:cs="Times New Roman"/>
          <w:b w:val="0"/>
          <w:color w:val="000000"/>
          <w:sz w:val="24"/>
          <w:szCs w:val="24"/>
          <w:lang w:bidi="ar-SA"/>
        </w:rPr>
        <w:t>implement</w:t>
      </w:r>
      <w:r w:rsidR="000A151C">
        <w:rPr>
          <w:rFonts w:ascii="Calibri" w:hAnsi="Calibri" w:cs="Times New Roman"/>
          <w:b w:val="0"/>
          <w:color w:val="000000"/>
          <w:sz w:val="24"/>
          <w:szCs w:val="24"/>
          <w:lang w:bidi="ar-SA"/>
        </w:rPr>
        <w:t>er</w:t>
      </w:r>
      <w:r w:rsidR="0080376F">
        <w:rPr>
          <w:rFonts w:ascii="Calibri" w:hAnsi="Calibri" w:cs="Times New Roman"/>
          <w:b w:val="0"/>
          <w:color w:val="000000"/>
          <w:sz w:val="24"/>
          <w:szCs w:val="24"/>
          <w:lang w:bidi="ar-SA"/>
        </w:rPr>
        <w:t xml:space="preserve">s. Multiple adjustments and modifications were made according to </w:t>
      </w:r>
      <w:r w:rsidR="00D312DB">
        <w:rPr>
          <w:rFonts w:ascii="Calibri" w:hAnsi="Calibri" w:cs="Times New Roman"/>
          <w:b w:val="0"/>
          <w:color w:val="000000"/>
          <w:sz w:val="24"/>
          <w:szCs w:val="24"/>
          <w:lang w:bidi="ar-SA"/>
        </w:rPr>
        <w:t xml:space="preserve">the </w:t>
      </w:r>
      <w:r w:rsidR="0080376F">
        <w:rPr>
          <w:rFonts w:ascii="Calibri" w:hAnsi="Calibri" w:cs="Times New Roman"/>
          <w:b w:val="0"/>
          <w:color w:val="000000"/>
          <w:sz w:val="24"/>
          <w:szCs w:val="24"/>
          <w:lang w:bidi="ar-SA"/>
        </w:rPr>
        <w:t xml:space="preserve">project activities actual performance and </w:t>
      </w:r>
      <w:r w:rsidR="0080376F" w:rsidRPr="0080376F">
        <w:rPr>
          <w:rFonts w:ascii="Calibri" w:hAnsi="Calibri" w:cs="Times New Roman"/>
          <w:b w:val="0"/>
          <w:color w:val="000000"/>
          <w:sz w:val="24"/>
          <w:szCs w:val="24"/>
          <w:lang w:bidi="ar-SA"/>
        </w:rPr>
        <w:t>cost</w:t>
      </w:r>
      <w:r w:rsidR="0080376F">
        <w:rPr>
          <w:rFonts w:ascii="Calibri" w:hAnsi="Calibri" w:cs="Times New Roman"/>
          <w:b w:val="0"/>
          <w:color w:val="000000"/>
          <w:sz w:val="24"/>
          <w:szCs w:val="24"/>
          <w:lang w:bidi="ar-SA"/>
        </w:rPr>
        <w:t xml:space="preserve"> savings.</w:t>
      </w:r>
    </w:p>
    <w:p w14:paraId="148A15AE" w14:textId="6D4F4A80" w:rsidR="00004641" w:rsidRDefault="003606D1">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3606D1">
        <w:rPr>
          <w:rFonts w:ascii="Calibri" w:hAnsi="Calibri" w:cs="Times New Roman"/>
          <w:bCs/>
          <w:color w:val="000000"/>
          <w:sz w:val="24"/>
          <w:szCs w:val="24"/>
          <w:lang w:bidi="ar-SA"/>
        </w:rPr>
        <w:t>Interviews findings:</w:t>
      </w:r>
      <w:r w:rsidR="005932A8">
        <w:rPr>
          <w:rFonts w:ascii="Calibri" w:hAnsi="Calibri" w:cs="Times New Roman"/>
          <w:bCs/>
          <w:color w:val="000000"/>
          <w:sz w:val="24"/>
          <w:szCs w:val="24"/>
          <w:lang w:bidi="ar-SA"/>
        </w:rPr>
        <w:t xml:space="preserve"> </w:t>
      </w:r>
      <w:r w:rsidR="000A151C">
        <w:rPr>
          <w:rFonts w:ascii="Calibri" w:hAnsi="Calibri" w:cs="Times New Roman"/>
          <w:bCs/>
          <w:color w:val="000000"/>
          <w:sz w:val="24"/>
          <w:szCs w:val="24"/>
          <w:lang w:bidi="ar-SA"/>
        </w:rPr>
        <w:t xml:space="preserve"> </w:t>
      </w:r>
      <w:r w:rsidR="00004641" w:rsidRPr="00004641">
        <w:rPr>
          <w:rFonts w:ascii="Calibri" w:hAnsi="Calibri" w:cs="Times New Roman"/>
          <w:b w:val="0"/>
          <w:color w:val="000000"/>
          <w:sz w:val="24"/>
          <w:szCs w:val="24"/>
          <w:lang w:bidi="ar-SA"/>
        </w:rPr>
        <w:t xml:space="preserve">91% believed that the PR had a great role in providing </w:t>
      </w:r>
      <w:r w:rsidR="00694090">
        <w:rPr>
          <w:rFonts w:ascii="Calibri" w:hAnsi="Calibri" w:cs="Times New Roman"/>
          <w:b w:val="0"/>
          <w:color w:val="000000"/>
          <w:sz w:val="24"/>
          <w:szCs w:val="24"/>
          <w:lang w:bidi="ar-SA"/>
        </w:rPr>
        <w:t xml:space="preserve">technical </w:t>
      </w:r>
      <w:r w:rsidR="00004641" w:rsidRPr="00004641">
        <w:rPr>
          <w:rFonts w:ascii="Calibri" w:hAnsi="Calibri" w:cs="Times New Roman"/>
          <w:b w:val="0"/>
          <w:color w:val="000000"/>
          <w:sz w:val="24"/>
          <w:szCs w:val="24"/>
          <w:lang w:bidi="ar-SA"/>
        </w:rPr>
        <w:t xml:space="preserve">support to </w:t>
      </w:r>
      <w:r w:rsidR="00695118">
        <w:rPr>
          <w:rFonts w:ascii="Calibri" w:hAnsi="Calibri" w:cs="Times New Roman"/>
          <w:b w:val="0"/>
          <w:color w:val="000000"/>
          <w:sz w:val="24"/>
          <w:szCs w:val="24"/>
          <w:lang w:bidi="ar-SA"/>
        </w:rPr>
        <w:t>the</w:t>
      </w:r>
      <w:r w:rsidR="00004641" w:rsidRPr="00004641">
        <w:rPr>
          <w:rFonts w:ascii="Calibri" w:hAnsi="Calibri" w:cs="Times New Roman"/>
          <w:b w:val="0"/>
          <w:color w:val="000000"/>
          <w:sz w:val="24"/>
          <w:szCs w:val="24"/>
          <w:lang w:bidi="ar-SA"/>
        </w:rPr>
        <w:t xml:space="preserve"> universities.</w:t>
      </w:r>
    </w:p>
    <w:p w14:paraId="106E6AC3" w14:textId="77777777" w:rsidR="003606D1" w:rsidRPr="003606D1" w:rsidRDefault="003606D1" w:rsidP="00004641">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3606D1">
        <w:rPr>
          <w:rFonts w:ascii="Calibri" w:hAnsi="Calibri" w:cs="Times New Roman"/>
          <w:bCs/>
          <w:color w:val="000000"/>
          <w:sz w:val="24"/>
          <w:szCs w:val="24"/>
          <w:lang w:bidi="ar-SA"/>
        </w:rPr>
        <w:t>FGDs findings</w:t>
      </w:r>
      <w:r w:rsidR="00CB669A">
        <w:rPr>
          <w:rFonts w:ascii="Calibri" w:hAnsi="Calibri" w:cs="Times New Roman"/>
          <w:bCs/>
          <w:color w:val="000000"/>
          <w:sz w:val="24"/>
          <w:szCs w:val="24"/>
          <w:lang w:bidi="ar-SA"/>
        </w:rPr>
        <w:t>:</w:t>
      </w:r>
      <w:r w:rsidR="00004641">
        <w:rPr>
          <w:rFonts w:ascii="Calibri" w:hAnsi="Calibri" w:cs="Times New Roman"/>
          <w:bCs/>
          <w:color w:val="000000"/>
          <w:sz w:val="24"/>
          <w:szCs w:val="24"/>
          <w:lang w:bidi="ar-SA"/>
        </w:rPr>
        <w:t xml:space="preserve"> </w:t>
      </w:r>
      <w:r w:rsidR="00004641" w:rsidRPr="0091058B">
        <w:rPr>
          <w:rFonts w:ascii="Calibri" w:hAnsi="Calibri" w:cs="Times New Roman"/>
          <w:b w:val="0"/>
          <w:color w:val="000000"/>
          <w:sz w:val="24"/>
          <w:szCs w:val="24"/>
          <w:lang w:bidi="ar-SA"/>
        </w:rPr>
        <w:t>No particular comment was made by the participants in this regard.</w:t>
      </w:r>
    </w:p>
    <w:p w14:paraId="7702774E" w14:textId="77777777" w:rsidR="009C7C70" w:rsidRPr="003606D1" w:rsidRDefault="009C7C70" w:rsidP="00CC3FD0">
      <w:pPr>
        <w:pStyle w:val="Heading2"/>
        <w:numPr>
          <w:ilvl w:val="2"/>
          <w:numId w:val="13"/>
        </w:numPr>
        <w:shd w:val="clear" w:color="auto" w:fill="FFFFFF"/>
        <w:ind w:left="567" w:hanging="567"/>
        <w:rPr>
          <w:rFonts w:ascii="Calibri" w:hAnsi="Calibri"/>
          <w:b w:val="0"/>
          <w:bCs w:val="0"/>
          <w:sz w:val="24"/>
          <w:szCs w:val="24"/>
        </w:rPr>
      </w:pPr>
      <w:bookmarkStart w:id="105" w:name="_Toc505663587"/>
      <w:r w:rsidRPr="003606D1">
        <w:rPr>
          <w:rFonts w:ascii="Calibri" w:hAnsi="Calibri"/>
          <w:b w:val="0"/>
          <w:bCs w:val="0"/>
          <w:sz w:val="24"/>
          <w:szCs w:val="24"/>
        </w:rPr>
        <w:t>Financing and project outcome and sustainability</w:t>
      </w:r>
      <w:bookmarkEnd w:id="105"/>
    </w:p>
    <w:p w14:paraId="34A7DB94" w14:textId="77777777" w:rsidR="003606D1" w:rsidRPr="003606D1" w:rsidRDefault="009C7C70"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6" w:name="_Toc505663588"/>
      <w:r w:rsidRPr="003606D1">
        <w:rPr>
          <w:rFonts w:ascii="Calibri" w:hAnsi="Calibri"/>
          <w:b w:val="0"/>
          <w:bCs w:val="0"/>
          <w:sz w:val="24"/>
          <w:szCs w:val="24"/>
        </w:rPr>
        <w:t>If there was a difference in the level of expected financing and the financing actually realized, what were</w:t>
      </w:r>
      <w:r w:rsidR="003606D1" w:rsidRPr="003606D1">
        <w:rPr>
          <w:rFonts w:ascii="Calibri" w:hAnsi="Calibri"/>
          <w:b w:val="0"/>
          <w:bCs w:val="0"/>
          <w:sz w:val="24"/>
          <w:szCs w:val="24"/>
        </w:rPr>
        <w:t xml:space="preserve"> the reasons for the variance?</w:t>
      </w:r>
      <w:bookmarkEnd w:id="106"/>
    </w:p>
    <w:p w14:paraId="269F9A81" w14:textId="77777777" w:rsidR="00695118" w:rsidRPr="00695118" w:rsidRDefault="00004641" w:rsidP="00695118">
      <w:pPr>
        <w:rPr>
          <w:rFonts w:ascii="Calibri" w:hAnsi="Calibri" w:cs="Times New Roman"/>
          <w:b w:val="0"/>
          <w:sz w:val="24"/>
          <w:szCs w:val="24"/>
          <w:lang w:bidi="ar-SA"/>
        </w:rPr>
      </w:pPr>
      <w:r>
        <w:rPr>
          <w:rFonts w:ascii="Calibri" w:hAnsi="Calibri" w:cs="Times New Roman"/>
          <w:bCs/>
          <w:color w:val="000000"/>
          <w:sz w:val="24"/>
          <w:szCs w:val="24"/>
          <w:lang w:bidi="ar-SA"/>
        </w:rPr>
        <w:t xml:space="preserve">Desk review findings: </w:t>
      </w:r>
      <w:r w:rsidR="00695118" w:rsidRPr="00695118">
        <w:rPr>
          <w:rFonts w:ascii="Calibri" w:hAnsi="Calibri" w:cs="Times New Roman"/>
          <w:b w:val="0"/>
          <w:color w:val="000000"/>
          <w:sz w:val="24"/>
          <w:szCs w:val="24"/>
          <w:lang w:bidi="ar-SA"/>
        </w:rPr>
        <w:t xml:space="preserve">PR reported variances in money disbursement to the SRs/SSRs. The main reasons for the fund variances were mentioned because of </w:t>
      </w:r>
      <w:r w:rsidR="00695118" w:rsidRPr="00695118">
        <w:rPr>
          <w:rFonts w:ascii="Calibri" w:hAnsi="Calibri" w:cs="Times New Roman"/>
          <w:b w:val="0"/>
          <w:sz w:val="24"/>
          <w:szCs w:val="24"/>
          <w:lang w:bidi="ar-SA"/>
        </w:rPr>
        <w:t>delays in starting SSF project and cash disbursement from GFATM, open commitments on some activities, delays in reporting the planned activities and some modifications in the project activities</w:t>
      </w:r>
      <w:r w:rsidR="00695118">
        <w:rPr>
          <w:rFonts w:ascii="Calibri" w:hAnsi="Calibri" w:cs="Times New Roman"/>
          <w:b w:val="0"/>
          <w:sz w:val="24"/>
          <w:szCs w:val="24"/>
          <w:lang w:bidi="ar-SA"/>
        </w:rPr>
        <w:t xml:space="preserve"> (See 3.3.1.2 for details).</w:t>
      </w:r>
    </w:p>
    <w:p w14:paraId="53F70341" w14:textId="77777777" w:rsidR="009C7C70" w:rsidRDefault="00695118" w:rsidP="00531D3F">
      <w:pPr>
        <w:pStyle w:val="Heading2"/>
        <w:numPr>
          <w:ilvl w:val="2"/>
          <w:numId w:val="13"/>
        </w:numPr>
        <w:shd w:val="clear" w:color="auto" w:fill="FFFFFF"/>
        <w:ind w:left="567" w:hanging="567"/>
        <w:rPr>
          <w:rFonts w:ascii="Calibri" w:hAnsi="Calibri"/>
          <w:b w:val="0"/>
          <w:bCs w:val="0"/>
          <w:sz w:val="24"/>
          <w:szCs w:val="24"/>
        </w:rPr>
      </w:pPr>
      <w:r w:rsidRPr="003606D1">
        <w:rPr>
          <w:rFonts w:ascii="Calibri" w:hAnsi="Calibri"/>
          <w:b w:val="0"/>
          <w:bCs w:val="0"/>
          <w:sz w:val="24"/>
          <w:szCs w:val="24"/>
        </w:rPr>
        <w:t xml:space="preserve"> </w:t>
      </w:r>
      <w:bookmarkStart w:id="107" w:name="_Toc505663589"/>
      <w:r w:rsidR="009C7C70" w:rsidRPr="00531D3F">
        <w:rPr>
          <w:rFonts w:ascii="Calibri" w:hAnsi="Calibri"/>
          <w:b w:val="0"/>
          <w:bCs w:val="0"/>
          <w:sz w:val="24"/>
          <w:szCs w:val="24"/>
        </w:rPr>
        <w:t>Delay and project outcome and sustainability</w:t>
      </w:r>
      <w:bookmarkEnd w:id="107"/>
    </w:p>
    <w:p w14:paraId="4644BDE3" w14:textId="77777777" w:rsidR="00CB669A" w:rsidRPr="00531D3F" w:rsidRDefault="00CB669A" w:rsidP="00531D3F">
      <w:pPr>
        <w:shd w:val="clear" w:color="auto" w:fill="FFFFFF"/>
        <w:autoSpaceDE w:val="0"/>
        <w:autoSpaceDN w:val="0"/>
        <w:adjustRightInd w:val="0"/>
        <w:spacing w:after="0"/>
        <w:jc w:val="both"/>
        <w:rPr>
          <w:rFonts w:ascii="Calibri" w:hAnsi="Calibri" w:cs="Times New Roman"/>
          <w:b w:val="0"/>
          <w:color w:val="000000"/>
          <w:sz w:val="24"/>
          <w:szCs w:val="24"/>
          <w:rtl/>
        </w:rPr>
      </w:pPr>
      <w:r w:rsidRPr="003606D1">
        <w:rPr>
          <w:rFonts w:ascii="Calibri" w:hAnsi="Calibri" w:cs="Times New Roman"/>
          <w:bCs/>
          <w:color w:val="000000"/>
          <w:sz w:val="24"/>
          <w:szCs w:val="24"/>
          <w:lang w:bidi="ar-SA"/>
        </w:rPr>
        <w:t>Desk review findings:</w:t>
      </w:r>
      <w:r w:rsidR="00531D3F">
        <w:rPr>
          <w:rFonts w:ascii="Calibri" w:hAnsi="Calibri" w:cs="Times New Roman"/>
          <w:bCs/>
          <w:color w:val="000000"/>
          <w:sz w:val="24"/>
          <w:szCs w:val="24"/>
          <w:lang w:bidi="ar-SA"/>
        </w:rPr>
        <w:t xml:space="preserve"> </w:t>
      </w:r>
      <w:r w:rsidR="00531D3F" w:rsidRPr="00531D3F">
        <w:rPr>
          <w:rFonts w:ascii="Calibri" w:hAnsi="Calibri" w:cs="Times New Roman"/>
          <w:b w:val="0"/>
          <w:color w:val="000000"/>
          <w:sz w:val="24"/>
          <w:szCs w:val="24"/>
          <w:lang w:bidi="ar-SA"/>
        </w:rPr>
        <w:t>No</w:t>
      </w:r>
      <w:r w:rsidR="00531D3F">
        <w:rPr>
          <w:rFonts w:ascii="Calibri" w:hAnsi="Calibri" w:cs="Times New Roman"/>
          <w:b w:val="0"/>
          <w:color w:val="000000"/>
          <w:sz w:val="24"/>
          <w:szCs w:val="24"/>
          <w:lang w:bidi="ar-SA"/>
        </w:rPr>
        <w:t xml:space="preserve"> evidence of undesirable impacts of</w:t>
      </w:r>
      <w:r w:rsidR="00531D3F" w:rsidRPr="00531D3F">
        <w:rPr>
          <w:rFonts w:ascii="Calibri" w:hAnsi="Calibri" w:cs="Times New Roman"/>
          <w:b w:val="0"/>
          <w:color w:val="000000"/>
          <w:sz w:val="24"/>
          <w:szCs w:val="24"/>
          <w:lang w:bidi="ar-SA"/>
        </w:rPr>
        <w:t xml:space="preserve"> delays </w:t>
      </w:r>
      <w:r w:rsidR="00531D3F">
        <w:rPr>
          <w:rFonts w:ascii="Calibri" w:hAnsi="Calibri" w:cs="Times New Roman"/>
          <w:b w:val="0"/>
          <w:color w:val="000000"/>
          <w:sz w:val="24"/>
          <w:szCs w:val="24"/>
          <w:lang w:bidi="ar-SA"/>
        </w:rPr>
        <w:t xml:space="preserve">in money disbursements on </w:t>
      </w:r>
      <w:r w:rsidR="00531D3F" w:rsidRPr="00531D3F">
        <w:rPr>
          <w:rFonts w:ascii="Calibri" w:hAnsi="Calibri" w:cs="Times New Roman"/>
          <w:b w:val="0"/>
          <w:color w:val="000000"/>
          <w:sz w:val="24"/>
          <w:szCs w:val="24"/>
          <w:lang w:bidi="ar-SA"/>
        </w:rPr>
        <w:t xml:space="preserve">project </w:t>
      </w:r>
      <w:r w:rsidR="00531D3F">
        <w:rPr>
          <w:rFonts w:ascii="Calibri" w:hAnsi="Calibri" w:cs="Times New Roman"/>
          <w:b w:val="0"/>
          <w:color w:val="000000"/>
          <w:sz w:val="24"/>
          <w:szCs w:val="24"/>
          <w:lang w:bidi="ar-SA"/>
        </w:rPr>
        <w:t xml:space="preserve">outcomes </w:t>
      </w:r>
      <w:r w:rsidR="00531D3F" w:rsidRPr="00531D3F">
        <w:rPr>
          <w:rFonts w:ascii="Calibri" w:hAnsi="Calibri" w:cs="Times New Roman"/>
          <w:b w:val="0"/>
          <w:color w:val="000000"/>
          <w:sz w:val="24"/>
          <w:szCs w:val="24"/>
          <w:lang w:bidi="ar-SA"/>
        </w:rPr>
        <w:t xml:space="preserve">and </w:t>
      </w:r>
      <w:r w:rsidR="00531D3F">
        <w:rPr>
          <w:rFonts w:ascii="Calibri" w:hAnsi="Calibri" w:cs="Times New Roman"/>
          <w:b w:val="0"/>
          <w:color w:val="000000"/>
          <w:sz w:val="24"/>
          <w:szCs w:val="24"/>
          <w:lang w:bidi="ar-SA"/>
        </w:rPr>
        <w:t>sustainability</w:t>
      </w:r>
      <w:r w:rsidR="005A7EB9">
        <w:rPr>
          <w:rFonts w:ascii="Calibri" w:hAnsi="Calibri" w:cs="Times New Roman"/>
          <w:b w:val="0"/>
          <w:color w:val="000000"/>
          <w:sz w:val="24"/>
          <w:szCs w:val="24"/>
          <w:lang w:bidi="ar-SA"/>
        </w:rPr>
        <w:t xml:space="preserve"> was found</w:t>
      </w:r>
      <w:r w:rsidR="00531D3F" w:rsidRPr="00531D3F">
        <w:rPr>
          <w:rFonts w:ascii="Calibri" w:hAnsi="Calibri" w:cs="Times New Roman"/>
          <w:b w:val="0"/>
          <w:color w:val="000000"/>
          <w:sz w:val="24"/>
          <w:szCs w:val="24"/>
          <w:lang w:bidi="ar-SA"/>
        </w:rPr>
        <w:t>.</w:t>
      </w:r>
    </w:p>
    <w:p w14:paraId="56358F2C" w14:textId="77777777" w:rsidR="009C7C70" w:rsidRPr="003606D1" w:rsidRDefault="009C7C70"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8" w:name="_Toc505663590"/>
      <w:r w:rsidRPr="003606D1">
        <w:rPr>
          <w:rFonts w:ascii="Calibri" w:hAnsi="Calibri"/>
          <w:b w:val="0"/>
          <w:bCs w:val="0"/>
          <w:sz w:val="24"/>
          <w:szCs w:val="24"/>
        </w:rPr>
        <w:t xml:space="preserve">If there were delays in project implementation and completion, what were the </w:t>
      </w:r>
      <w:r w:rsidR="003606D1" w:rsidRPr="003606D1">
        <w:rPr>
          <w:rFonts w:ascii="Calibri" w:hAnsi="Calibri"/>
          <w:b w:val="0"/>
          <w:bCs w:val="0"/>
          <w:sz w:val="24"/>
          <w:szCs w:val="24"/>
        </w:rPr>
        <w:t>reasons?</w:t>
      </w:r>
      <w:bookmarkEnd w:id="108"/>
    </w:p>
    <w:p w14:paraId="5FC25F6D" w14:textId="77777777" w:rsidR="00CB669A" w:rsidRPr="003606D1" w:rsidRDefault="00CB669A" w:rsidP="005A7EB9">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3606D1">
        <w:rPr>
          <w:rFonts w:ascii="Calibri" w:hAnsi="Calibri" w:cs="Times New Roman"/>
          <w:bCs/>
          <w:color w:val="000000"/>
          <w:sz w:val="24"/>
          <w:szCs w:val="24"/>
          <w:lang w:bidi="ar-SA"/>
        </w:rPr>
        <w:t>Desk review findings:</w:t>
      </w:r>
      <w:r w:rsidR="00531D3F">
        <w:rPr>
          <w:rFonts w:ascii="Calibri" w:hAnsi="Calibri" w:cs="Times New Roman"/>
          <w:bCs/>
          <w:color w:val="000000"/>
          <w:sz w:val="24"/>
          <w:szCs w:val="24"/>
          <w:lang w:bidi="ar-SA"/>
        </w:rPr>
        <w:t xml:space="preserve"> </w:t>
      </w:r>
      <w:r w:rsidR="005A7EB9" w:rsidRPr="005A7EB9">
        <w:rPr>
          <w:rFonts w:ascii="Calibri" w:hAnsi="Calibri" w:cs="Times New Roman"/>
          <w:b w:val="0"/>
          <w:color w:val="000000"/>
          <w:sz w:val="24"/>
          <w:szCs w:val="24"/>
          <w:lang w:bidi="ar-SA"/>
        </w:rPr>
        <w:t>(See 3.3.1.2. for details)</w:t>
      </w:r>
    </w:p>
    <w:p w14:paraId="3ED3CDA3" w14:textId="77777777" w:rsidR="009C7C70" w:rsidRPr="003606D1" w:rsidRDefault="009C7C70" w:rsidP="00CC3FD0">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09" w:name="_Toc505663591"/>
      <w:r w:rsidRPr="003606D1">
        <w:rPr>
          <w:rFonts w:ascii="Calibri" w:hAnsi="Calibri"/>
          <w:b w:val="0"/>
          <w:bCs w:val="0"/>
          <w:sz w:val="24"/>
          <w:szCs w:val="24"/>
        </w:rPr>
        <w:t>Did the delays affect project outcomes and/or sustainability, and, if so, in what ways and through what causal linkages?</w:t>
      </w:r>
      <w:bookmarkEnd w:id="109"/>
    </w:p>
    <w:p w14:paraId="5E84B56A" w14:textId="77777777" w:rsidR="00CB669A" w:rsidRPr="003606D1" w:rsidRDefault="00CB669A" w:rsidP="005A7EB9">
      <w:pPr>
        <w:shd w:val="clear" w:color="auto" w:fill="FFFFFF"/>
        <w:autoSpaceDE w:val="0"/>
        <w:autoSpaceDN w:val="0"/>
        <w:adjustRightInd w:val="0"/>
        <w:spacing w:after="0"/>
        <w:jc w:val="both"/>
        <w:rPr>
          <w:rFonts w:ascii="Calibri" w:hAnsi="Calibri" w:cs="Times New Roman"/>
          <w:bCs/>
          <w:color w:val="000000"/>
          <w:sz w:val="24"/>
          <w:szCs w:val="24"/>
          <w:lang w:bidi="ar-SA"/>
        </w:rPr>
      </w:pPr>
      <w:r w:rsidRPr="003606D1">
        <w:rPr>
          <w:rFonts w:ascii="Calibri" w:hAnsi="Calibri" w:cs="Times New Roman"/>
          <w:bCs/>
          <w:color w:val="000000"/>
          <w:sz w:val="24"/>
          <w:szCs w:val="24"/>
          <w:lang w:bidi="ar-SA"/>
        </w:rPr>
        <w:t>Desk review findings:</w:t>
      </w:r>
      <w:r w:rsidR="005A7EB9">
        <w:rPr>
          <w:rFonts w:ascii="Calibri" w:hAnsi="Calibri" w:cs="Times New Roman"/>
          <w:bCs/>
          <w:color w:val="000000"/>
          <w:sz w:val="24"/>
          <w:szCs w:val="24"/>
          <w:lang w:bidi="ar-SA"/>
        </w:rPr>
        <w:t xml:space="preserve"> </w:t>
      </w:r>
      <w:r w:rsidR="005A7EB9" w:rsidRPr="00531D3F">
        <w:rPr>
          <w:rFonts w:ascii="Calibri" w:hAnsi="Calibri" w:cs="Times New Roman"/>
          <w:b w:val="0"/>
          <w:color w:val="000000"/>
          <w:sz w:val="24"/>
          <w:szCs w:val="24"/>
          <w:lang w:bidi="ar-SA"/>
        </w:rPr>
        <w:t>No</w:t>
      </w:r>
      <w:r w:rsidR="005A7EB9">
        <w:rPr>
          <w:rFonts w:ascii="Calibri" w:hAnsi="Calibri" w:cs="Times New Roman"/>
          <w:b w:val="0"/>
          <w:color w:val="000000"/>
          <w:sz w:val="24"/>
          <w:szCs w:val="24"/>
          <w:lang w:bidi="ar-SA"/>
        </w:rPr>
        <w:t xml:space="preserve"> evidence of undesirable impacts of</w:t>
      </w:r>
      <w:r w:rsidR="005A7EB9" w:rsidRPr="00531D3F">
        <w:rPr>
          <w:rFonts w:ascii="Calibri" w:hAnsi="Calibri" w:cs="Times New Roman"/>
          <w:b w:val="0"/>
          <w:color w:val="000000"/>
          <w:sz w:val="24"/>
          <w:szCs w:val="24"/>
          <w:lang w:bidi="ar-SA"/>
        </w:rPr>
        <w:t xml:space="preserve"> delays </w:t>
      </w:r>
      <w:r w:rsidR="005A7EB9">
        <w:rPr>
          <w:rFonts w:ascii="Calibri" w:hAnsi="Calibri" w:cs="Times New Roman"/>
          <w:b w:val="0"/>
          <w:color w:val="000000"/>
          <w:sz w:val="24"/>
          <w:szCs w:val="24"/>
          <w:lang w:bidi="ar-SA"/>
        </w:rPr>
        <w:t xml:space="preserve">on </w:t>
      </w:r>
      <w:r w:rsidR="005A7EB9" w:rsidRPr="00531D3F">
        <w:rPr>
          <w:rFonts w:ascii="Calibri" w:hAnsi="Calibri" w:cs="Times New Roman"/>
          <w:b w:val="0"/>
          <w:color w:val="000000"/>
          <w:sz w:val="24"/>
          <w:szCs w:val="24"/>
          <w:lang w:bidi="ar-SA"/>
        </w:rPr>
        <w:t xml:space="preserve">project </w:t>
      </w:r>
      <w:r w:rsidR="005A7EB9">
        <w:rPr>
          <w:rFonts w:ascii="Calibri" w:hAnsi="Calibri" w:cs="Times New Roman"/>
          <w:b w:val="0"/>
          <w:color w:val="000000"/>
          <w:sz w:val="24"/>
          <w:szCs w:val="24"/>
          <w:lang w:bidi="ar-SA"/>
        </w:rPr>
        <w:t xml:space="preserve">outcomes </w:t>
      </w:r>
      <w:r w:rsidR="005A7EB9" w:rsidRPr="00531D3F">
        <w:rPr>
          <w:rFonts w:ascii="Calibri" w:hAnsi="Calibri" w:cs="Times New Roman"/>
          <w:b w:val="0"/>
          <w:color w:val="000000"/>
          <w:sz w:val="24"/>
          <w:szCs w:val="24"/>
          <w:lang w:bidi="ar-SA"/>
        </w:rPr>
        <w:t xml:space="preserve">and </w:t>
      </w:r>
      <w:r w:rsidR="005A7EB9">
        <w:rPr>
          <w:rFonts w:ascii="Calibri" w:hAnsi="Calibri" w:cs="Times New Roman"/>
          <w:b w:val="0"/>
          <w:color w:val="000000"/>
          <w:sz w:val="24"/>
          <w:szCs w:val="24"/>
          <w:lang w:bidi="ar-SA"/>
        </w:rPr>
        <w:t>sustainability was found</w:t>
      </w:r>
      <w:r w:rsidR="005A7EB9" w:rsidRPr="00531D3F">
        <w:rPr>
          <w:rFonts w:ascii="Calibri" w:hAnsi="Calibri" w:cs="Times New Roman"/>
          <w:b w:val="0"/>
          <w:color w:val="000000"/>
          <w:sz w:val="24"/>
          <w:szCs w:val="24"/>
          <w:lang w:bidi="ar-SA"/>
        </w:rPr>
        <w:t>.</w:t>
      </w:r>
    </w:p>
    <w:p w14:paraId="24307D20" w14:textId="77777777" w:rsidR="00E26BF2" w:rsidRDefault="00E26BF2" w:rsidP="002F16E5">
      <w:pPr>
        <w:pStyle w:val="Heading2"/>
        <w:numPr>
          <w:ilvl w:val="2"/>
          <w:numId w:val="13"/>
        </w:numPr>
        <w:shd w:val="clear" w:color="auto" w:fill="FFFFFF"/>
        <w:ind w:left="567" w:hanging="567"/>
        <w:rPr>
          <w:rFonts w:ascii="Calibri" w:hAnsi="Calibri"/>
          <w:b w:val="0"/>
          <w:bCs w:val="0"/>
          <w:sz w:val="24"/>
          <w:szCs w:val="24"/>
        </w:rPr>
      </w:pPr>
      <w:bookmarkStart w:id="110" w:name="_Toc505663592"/>
      <w:r>
        <w:rPr>
          <w:rFonts w:ascii="Calibri" w:hAnsi="Calibri"/>
          <w:b w:val="0"/>
          <w:bCs w:val="0"/>
          <w:sz w:val="24"/>
          <w:szCs w:val="24"/>
        </w:rPr>
        <w:t xml:space="preserve">Project management and arrangement </w:t>
      </w:r>
      <w:r w:rsidR="002F16E5">
        <w:rPr>
          <w:rFonts w:ascii="Calibri" w:hAnsi="Calibri"/>
          <w:b w:val="0"/>
          <w:bCs w:val="0"/>
          <w:sz w:val="24"/>
          <w:szCs w:val="24"/>
        </w:rPr>
        <w:t>evaluation</w:t>
      </w:r>
      <w:bookmarkEnd w:id="110"/>
    </w:p>
    <w:p w14:paraId="733CF164" w14:textId="77777777" w:rsidR="002F16E5" w:rsidRDefault="00FB330D" w:rsidP="00FB330D">
      <w:pPr>
        <w:shd w:val="clear" w:color="auto" w:fill="FFFFFF"/>
        <w:autoSpaceDE w:val="0"/>
        <w:autoSpaceDN w:val="0"/>
        <w:adjustRightInd w:val="0"/>
        <w:spacing w:after="0"/>
        <w:jc w:val="both"/>
        <w:rPr>
          <w:rFonts w:ascii="Calibri" w:hAnsi="Calibri" w:cs="Times New Roman"/>
          <w:b w:val="0"/>
          <w:bCs/>
          <w:sz w:val="24"/>
          <w:szCs w:val="24"/>
          <w:lang w:bidi="ar-SA"/>
        </w:rPr>
      </w:pPr>
      <w:r w:rsidRPr="00FB330D">
        <w:rPr>
          <w:rFonts w:ascii="Calibri" w:hAnsi="Calibri"/>
          <w:b w:val="0"/>
          <w:bCs/>
          <w:sz w:val="24"/>
          <w:szCs w:val="24"/>
        </w:rPr>
        <w:t xml:space="preserve">Based on </w:t>
      </w:r>
      <w:r>
        <w:rPr>
          <w:rFonts w:ascii="Calibri" w:hAnsi="Calibri"/>
          <w:b w:val="0"/>
          <w:bCs/>
          <w:sz w:val="24"/>
          <w:szCs w:val="24"/>
        </w:rPr>
        <w:t xml:space="preserve">overall </w:t>
      </w:r>
      <w:r w:rsidRPr="00FB330D">
        <w:rPr>
          <w:rFonts w:ascii="Calibri" w:hAnsi="Calibri"/>
          <w:b w:val="0"/>
          <w:bCs/>
          <w:sz w:val="24"/>
          <w:szCs w:val="24"/>
        </w:rPr>
        <w:t>reviewed documentation and observations</w:t>
      </w:r>
      <w:r>
        <w:rPr>
          <w:rFonts w:ascii="Calibri" w:hAnsi="Calibri"/>
          <w:b w:val="0"/>
          <w:bCs/>
          <w:sz w:val="24"/>
          <w:szCs w:val="24"/>
        </w:rPr>
        <w:t xml:space="preserve">, </w:t>
      </w:r>
      <w:r w:rsidR="002F16E5" w:rsidRPr="006F2F16">
        <w:rPr>
          <w:rFonts w:ascii="Calibri" w:hAnsi="Calibri" w:cs="Times New Roman"/>
          <w:b w:val="0"/>
          <w:bCs/>
          <w:sz w:val="24"/>
          <w:szCs w:val="24"/>
          <w:lang w:bidi="ar-SA"/>
        </w:rPr>
        <w:t>evaluation</w:t>
      </w:r>
      <w:r w:rsidR="002F16E5">
        <w:rPr>
          <w:rFonts w:ascii="Calibri" w:hAnsi="Calibri" w:cs="Times New Roman"/>
          <w:b w:val="0"/>
          <w:bCs/>
          <w:sz w:val="24"/>
          <w:szCs w:val="24"/>
          <w:lang w:bidi="ar-SA"/>
        </w:rPr>
        <w:t xml:space="preserve"> team considered the management and arrangements of the SSF malaria project as satisfactory</w:t>
      </w:r>
      <w:r>
        <w:rPr>
          <w:rFonts w:ascii="Calibri" w:hAnsi="Calibri" w:cs="Times New Roman"/>
          <w:b w:val="0"/>
          <w:bCs/>
          <w:sz w:val="24"/>
          <w:szCs w:val="24"/>
          <w:lang w:bidi="ar-SA"/>
        </w:rPr>
        <w:t>,</w:t>
      </w:r>
      <w:r w:rsidR="002F16E5">
        <w:rPr>
          <w:rFonts w:ascii="Calibri" w:hAnsi="Calibri" w:cs="Times New Roman"/>
          <w:b w:val="0"/>
          <w:bCs/>
          <w:sz w:val="24"/>
          <w:szCs w:val="24"/>
          <w:lang w:bidi="ar-SA"/>
        </w:rPr>
        <w:t xml:space="preserve"> which means that t</w:t>
      </w:r>
      <w:r w:rsidR="002F16E5" w:rsidRPr="00A70605">
        <w:rPr>
          <w:rFonts w:ascii="Calibri" w:hAnsi="Calibri" w:cs="Times New Roman"/>
          <w:b w:val="0"/>
          <w:bCs/>
          <w:sz w:val="24"/>
          <w:szCs w:val="24"/>
          <w:lang w:bidi="ar-SA"/>
        </w:rPr>
        <w:t>he project had minor shortcomings in its management and arrangements in terms of 7 selected criteria.</w:t>
      </w:r>
    </w:p>
    <w:p w14:paraId="04056F16" w14:textId="77777777" w:rsidR="009C7C70" w:rsidRPr="006325FB" w:rsidRDefault="009C7C70"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5F8345E1" w14:textId="77777777" w:rsidR="00BE4DF6" w:rsidRPr="00E867C9" w:rsidRDefault="00E867C9" w:rsidP="00CC3FD0">
      <w:pPr>
        <w:pStyle w:val="Heading2"/>
        <w:numPr>
          <w:ilvl w:val="1"/>
          <w:numId w:val="13"/>
        </w:numPr>
        <w:shd w:val="clear" w:color="auto" w:fill="FFFFFF"/>
        <w:ind w:left="567" w:hanging="567"/>
        <w:rPr>
          <w:rFonts w:ascii="Calibri" w:hAnsi="Calibri"/>
          <w:b w:val="0"/>
          <w:bCs w:val="0"/>
          <w:sz w:val="24"/>
          <w:szCs w:val="24"/>
        </w:rPr>
      </w:pPr>
      <w:bookmarkStart w:id="111" w:name="_Toc483846741"/>
      <w:bookmarkStart w:id="112" w:name="_Toc505663593"/>
      <w:r>
        <w:rPr>
          <w:rFonts w:ascii="Calibri" w:hAnsi="Calibri"/>
          <w:b w:val="0"/>
          <w:bCs w:val="0"/>
          <w:sz w:val="24"/>
          <w:szCs w:val="24"/>
        </w:rPr>
        <w:t>P</w:t>
      </w:r>
      <w:r w:rsidR="00482F5F" w:rsidRPr="00E867C9">
        <w:rPr>
          <w:rFonts w:ascii="Calibri" w:hAnsi="Calibri"/>
          <w:b w:val="0"/>
          <w:bCs w:val="0"/>
          <w:sz w:val="24"/>
          <w:szCs w:val="24"/>
        </w:rPr>
        <w:t>roject</w:t>
      </w:r>
      <w:r w:rsidR="006A193B" w:rsidRPr="00E867C9">
        <w:rPr>
          <w:rFonts w:ascii="Calibri" w:hAnsi="Calibri"/>
          <w:b w:val="0"/>
          <w:bCs w:val="0"/>
          <w:sz w:val="24"/>
          <w:szCs w:val="24"/>
        </w:rPr>
        <w:t xml:space="preserve"> progress and achievements</w:t>
      </w:r>
      <w:bookmarkEnd w:id="111"/>
      <w:bookmarkEnd w:id="112"/>
      <w:r w:rsidR="00BE4DF6" w:rsidRPr="00E867C9">
        <w:rPr>
          <w:rFonts w:ascii="Calibri" w:hAnsi="Calibri"/>
          <w:b w:val="0"/>
          <w:bCs w:val="0"/>
          <w:sz w:val="24"/>
          <w:szCs w:val="24"/>
        </w:rPr>
        <w:t xml:space="preserve"> </w:t>
      </w:r>
    </w:p>
    <w:p w14:paraId="4A1CACFE" w14:textId="77777777" w:rsidR="003A6426" w:rsidRPr="00E867C9" w:rsidRDefault="005E2043" w:rsidP="00782854">
      <w:pPr>
        <w:shd w:val="clear" w:color="auto" w:fill="FFFFFF"/>
        <w:autoSpaceDE w:val="0"/>
        <w:autoSpaceDN w:val="0"/>
        <w:adjustRightInd w:val="0"/>
        <w:spacing w:after="0"/>
        <w:jc w:val="both"/>
        <w:rPr>
          <w:rFonts w:ascii="Calibri" w:hAnsi="Calibri" w:cs="Times New Roman"/>
          <w:b w:val="0"/>
          <w:bCs/>
          <w:sz w:val="24"/>
          <w:szCs w:val="24"/>
          <w:lang w:bidi="ar-SA"/>
        </w:rPr>
      </w:pPr>
      <w:r w:rsidRPr="00E867C9">
        <w:rPr>
          <w:rFonts w:ascii="Calibri" w:hAnsi="Calibri" w:cs="Times New Roman"/>
          <w:b w:val="0"/>
          <w:bCs/>
          <w:sz w:val="24"/>
          <w:szCs w:val="24"/>
          <w:lang w:bidi="ar-SA"/>
        </w:rPr>
        <w:t xml:space="preserve">Project </w:t>
      </w:r>
      <w:r w:rsidR="00422153" w:rsidRPr="00E867C9">
        <w:rPr>
          <w:rFonts w:ascii="Calibri" w:hAnsi="Calibri" w:cs="Times New Roman"/>
          <w:b w:val="0"/>
          <w:bCs/>
          <w:sz w:val="24"/>
          <w:szCs w:val="24"/>
          <w:lang w:bidi="ar-SA"/>
        </w:rPr>
        <w:t xml:space="preserve">progress and achievements </w:t>
      </w:r>
      <w:r w:rsidR="004B5307" w:rsidRPr="00E867C9">
        <w:rPr>
          <w:rFonts w:ascii="Calibri" w:hAnsi="Calibri" w:cs="Times New Roman"/>
          <w:b w:val="0"/>
          <w:bCs/>
          <w:sz w:val="24"/>
          <w:szCs w:val="24"/>
          <w:lang w:bidi="ar-SA"/>
        </w:rPr>
        <w:t xml:space="preserve">in term of </w:t>
      </w:r>
      <w:r w:rsidR="00914778" w:rsidRPr="00E867C9">
        <w:rPr>
          <w:rFonts w:ascii="Calibri" w:hAnsi="Calibri" w:cs="Times New Roman"/>
          <w:b w:val="0"/>
          <w:bCs/>
          <w:sz w:val="24"/>
          <w:szCs w:val="24"/>
          <w:lang w:bidi="ar-SA"/>
        </w:rPr>
        <w:t xml:space="preserve">evaluation of the actual outputs, outcomes and impacts of the </w:t>
      </w:r>
      <w:r w:rsidR="00B1571D" w:rsidRPr="00E867C9">
        <w:rPr>
          <w:rFonts w:ascii="Calibri" w:hAnsi="Calibri" w:cs="Times New Roman"/>
          <w:b w:val="0"/>
          <w:bCs/>
          <w:sz w:val="24"/>
          <w:szCs w:val="24"/>
          <w:lang w:bidi="ar-SA"/>
        </w:rPr>
        <w:t>SSF malaria project</w:t>
      </w:r>
      <w:r w:rsidR="004B5307" w:rsidRPr="00E867C9">
        <w:rPr>
          <w:rFonts w:ascii="Calibri" w:hAnsi="Calibri" w:cs="Times New Roman"/>
          <w:b w:val="0"/>
          <w:bCs/>
          <w:sz w:val="24"/>
          <w:szCs w:val="24"/>
          <w:lang w:bidi="ar-SA"/>
        </w:rPr>
        <w:t xml:space="preserve">, were assessed </w:t>
      </w:r>
      <w:r w:rsidR="00782854">
        <w:rPr>
          <w:rFonts w:ascii="Calibri" w:hAnsi="Calibri" w:cs="Times New Roman"/>
          <w:b w:val="0"/>
          <w:bCs/>
          <w:sz w:val="24"/>
          <w:szCs w:val="24"/>
          <w:lang w:bidi="ar-SA"/>
        </w:rPr>
        <w:t xml:space="preserve">by </w:t>
      </w:r>
      <w:r w:rsidR="00FB330D">
        <w:rPr>
          <w:rFonts w:ascii="Calibri" w:hAnsi="Calibri" w:cs="Times New Roman"/>
          <w:b w:val="0"/>
          <w:bCs/>
          <w:sz w:val="24"/>
          <w:szCs w:val="24"/>
          <w:lang w:bidi="ar-SA"/>
        </w:rPr>
        <w:t>criteria of</w:t>
      </w:r>
      <w:r w:rsidR="00914778" w:rsidRPr="00E867C9">
        <w:rPr>
          <w:rFonts w:ascii="Calibri" w:hAnsi="Calibri" w:cs="Times New Roman"/>
          <w:b w:val="0"/>
          <w:bCs/>
          <w:sz w:val="24"/>
          <w:szCs w:val="24"/>
          <w:lang w:bidi="ar-SA"/>
        </w:rPr>
        <w:t xml:space="preserve"> efficiency, effectiveness, and </w:t>
      </w:r>
      <w:r w:rsidR="00FB330D">
        <w:rPr>
          <w:rFonts w:ascii="Calibri" w:hAnsi="Calibri" w:cs="Times New Roman"/>
          <w:b w:val="0"/>
          <w:bCs/>
          <w:sz w:val="24"/>
          <w:szCs w:val="24"/>
          <w:lang w:bidi="ar-SA"/>
        </w:rPr>
        <w:t xml:space="preserve">project </w:t>
      </w:r>
      <w:r w:rsidR="00914778" w:rsidRPr="00E867C9">
        <w:rPr>
          <w:rFonts w:ascii="Calibri" w:hAnsi="Calibri" w:cs="Times New Roman"/>
          <w:b w:val="0"/>
          <w:bCs/>
          <w:sz w:val="24"/>
          <w:szCs w:val="24"/>
          <w:lang w:bidi="ar-SA"/>
        </w:rPr>
        <w:t>sustainability</w:t>
      </w:r>
      <w:r w:rsidR="008627F7" w:rsidRPr="00E867C9">
        <w:rPr>
          <w:rFonts w:ascii="Calibri" w:hAnsi="Calibri" w:cs="Times New Roman"/>
          <w:b w:val="0"/>
          <w:bCs/>
          <w:sz w:val="24"/>
          <w:szCs w:val="24"/>
          <w:lang w:bidi="ar-SA"/>
        </w:rPr>
        <w:t xml:space="preserve"> and catalytic role.</w:t>
      </w:r>
      <w:r w:rsidR="00914778" w:rsidRPr="00E867C9">
        <w:rPr>
          <w:rFonts w:ascii="Calibri" w:hAnsi="Calibri" w:cs="Times New Roman"/>
          <w:b w:val="0"/>
          <w:bCs/>
          <w:sz w:val="24"/>
          <w:szCs w:val="24"/>
          <w:lang w:bidi="ar-SA"/>
        </w:rPr>
        <w:t xml:space="preserve"> </w:t>
      </w:r>
      <w:r w:rsidR="00E867C9" w:rsidRPr="00E867C9">
        <w:rPr>
          <w:rFonts w:ascii="Calibri" w:hAnsi="Calibri" w:cs="Times New Roman"/>
          <w:b w:val="0"/>
          <w:bCs/>
          <w:sz w:val="24"/>
          <w:szCs w:val="24"/>
          <w:lang w:bidi="ar-SA"/>
        </w:rPr>
        <w:t xml:space="preserve"> </w:t>
      </w:r>
      <w:r w:rsidR="003A6426" w:rsidRPr="00E867C9">
        <w:rPr>
          <w:rFonts w:ascii="Calibri" w:hAnsi="Calibri" w:cs="Times New Roman"/>
          <w:b w:val="0"/>
          <w:bCs/>
          <w:sz w:val="24"/>
          <w:szCs w:val="24"/>
          <w:lang w:bidi="ar-SA"/>
        </w:rPr>
        <w:t xml:space="preserve"> </w:t>
      </w:r>
    </w:p>
    <w:p w14:paraId="49256776" w14:textId="77777777" w:rsidR="003A6426" w:rsidRPr="00E867C9" w:rsidRDefault="003A6426" w:rsidP="00CC3FD0">
      <w:pPr>
        <w:pStyle w:val="Heading2"/>
        <w:numPr>
          <w:ilvl w:val="2"/>
          <w:numId w:val="13"/>
        </w:numPr>
        <w:shd w:val="clear" w:color="auto" w:fill="FFFFFF"/>
        <w:ind w:left="567" w:hanging="567"/>
        <w:rPr>
          <w:rFonts w:ascii="Calibri" w:hAnsi="Calibri"/>
          <w:b w:val="0"/>
          <w:bCs w:val="0"/>
          <w:sz w:val="24"/>
          <w:szCs w:val="24"/>
        </w:rPr>
      </w:pPr>
      <w:bookmarkStart w:id="113" w:name="_Toc396121498"/>
      <w:bookmarkStart w:id="114" w:name="_Toc396111255"/>
      <w:bookmarkStart w:id="115" w:name="_Toc483846742"/>
      <w:bookmarkStart w:id="116" w:name="_Toc505663594"/>
      <w:r w:rsidRPr="00E867C9">
        <w:rPr>
          <w:b w:val="0"/>
          <w:bCs w:val="0"/>
        </w:rPr>
        <w:t>Project efficiency</w:t>
      </w:r>
      <w:bookmarkEnd w:id="113"/>
      <w:bookmarkEnd w:id="114"/>
      <w:bookmarkEnd w:id="115"/>
      <w:bookmarkEnd w:id="116"/>
    </w:p>
    <w:p w14:paraId="3AFEF5E1" w14:textId="77777777" w:rsidR="007F380F" w:rsidRPr="00E867C9" w:rsidRDefault="007F380F" w:rsidP="00D17A40">
      <w:pPr>
        <w:shd w:val="clear" w:color="auto" w:fill="FFFFFF"/>
        <w:autoSpaceDE w:val="0"/>
        <w:autoSpaceDN w:val="0"/>
        <w:adjustRightInd w:val="0"/>
        <w:spacing w:after="0"/>
        <w:jc w:val="both"/>
        <w:rPr>
          <w:rFonts w:ascii="Calibri" w:hAnsi="Calibri" w:cs="Times New Roman"/>
          <w:b w:val="0"/>
          <w:bCs/>
          <w:sz w:val="24"/>
          <w:szCs w:val="24"/>
          <w:lang w:bidi="ar-SA"/>
        </w:rPr>
      </w:pPr>
      <w:r w:rsidRPr="00E867C9">
        <w:rPr>
          <w:rFonts w:ascii="Calibri" w:hAnsi="Calibri" w:cs="Times New Roman"/>
          <w:b w:val="0"/>
          <w:bCs/>
          <w:sz w:val="24"/>
          <w:szCs w:val="24"/>
          <w:lang w:bidi="ar-SA"/>
        </w:rPr>
        <w:t xml:space="preserve">To assess the efficiency of the project following criteria were selected: </w:t>
      </w:r>
    </w:p>
    <w:p w14:paraId="622B94AC" w14:textId="77777777" w:rsidR="0048187C" w:rsidRDefault="006A489B" w:rsidP="00DB1796">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17" w:name="_Toc505663595"/>
      <w:r w:rsidRPr="006A489B">
        <w:rPr>
          <w:rFonts w:ascii="Calibri" w:hAnsi="Calibri"/>
          <w:b w:val="0"/>
          <w:bCs w:val="0"/>
          <w:sz w:val="24"/>
          <w:szCs w:val="24"/>
        </w:rPr>
        <w:t>Has the budget been allocated and spent as planned?</w:t>
      </w:r>
      <w:bookmarkEnd w:id="117"/>
    </w:p>
    <w:p w14:paraId="65617C03" w14:textId="6E04F22E" w:rsidR="00347C5F" w:rsidRDefault="00DB1796" w:rsidP="002A2723">
      <w:pPr>
        <w:jc w:val="both"/>
        <w:rPr>
          <w:rFonts w:ascii="Calibri" w:hAnsi="Calibri" w:cs="Times New Roman"/>
          <w:b w:val="0"/>
          <w:bCs/>
          <w:sz w:val="24"/>
          <w:szCs w:val="24"/>
          <w:lang w:bidi="ar-SA"/>
        </w:rPr>
      </w:pPr>
      <w:r w:rsidRPr="00DB1796">
        <w:rPr>
          <w:rFonts w:ascii="Calibri" w:hAnsi="Calibri" w:cs="Times New Roman"/>
          <w:sz w:val="24"/>
          <w:szCs w:val="24"/>
          <w:lang w:bidi="ar-SA"/>
        </w:rPr>
        <w:t xml:space="preserve">Desk review findings: </w:t>
      </w:r>
      <w:r w:rsidRPr="00492F53">
        <w:rPr>
          <w:rFonts w:ascii="Calibri" w:hAnsi="Calibri" w:cs="Times New Roman"/>
          <w:b w:val="0"/>
          <w:bCs/>
          <w:sz w:val="24"/>
          <w:szCs w:val="24"/>
          <w:lang w:bidi="ar-SA"/>
        </w:rPr>
        <w:t xml:space="preserve">To determine the status of budget allocation and expenditure </w:t>
      </w:r>
      <w:r w:rsidR="00516CA9" w:rsidRPr="00492F53">
        <w:rPr>
          <w:rFonts w:ascii="Calibri" w:hAnsi="Calibri" w:cs="Times New Roman"/>
          <w:b w:val="0"/>
          <w:bCs/>
          <w:sz w:val="24"/>
          <w:szCs w:val="24"/>
          <w:lang w:bidi="ar-SA"/>
        </w:rPr>
        <w:t>of</w:t>
      </w:r>
      <w:r w:rsidRPr="00492F53">
        <w:rPr>
          <w:rFonts w:ascii="Calibri" w:hAnsi="Calibri" w:cs="Times New Roman"/>
          <w:b w:val="0"/>
          <w:bCs/>
          <w:sz w:val="24"/>
          <w:szCs w:val="24"/>
          <w:lang w:bidi="ar-SA"/>
        </w:rPr>
        <w:t xml:space="preserve"> the SSF project, the EFR reports of the </w:t>
      </w:r>
      <w:r w:rsidR="00492F53" w:rsidRPr="00492F53">
        <w:rPr>
          <w:rFonts w:ascii="Calibri" w:hAnsi="Calibri" w:cs="Times New Roman"/>
          <w:b w:val="0"/>
          <w:bCs/>
          <w:sz w:val="24"/>
          <w:szCs w:val="24"/>
          <w:lang w:bidi="ar-SA"/>
        </w:rPr>
        <w:t>PR 2011</w:t>
      </w:r>
      <w:r w:rsidRPr="00492F53">
        <w:rPr>
          <w:rFonts w:ascii="Calibri" w:hAnsi="Calibri" w:cs="Times New Roman"/>
          <w:b w:val="0"/>
          <w:bCs/>
          <w:sz w:val="24"/>
          <w:szCs w:val="24"/>
          <w:lang w:bidi="ar-SA"/>
        </w:rPr>
        <w:t>- 2015 were reviewed.</w:t>
      </w:r>
      <w:r w:rsidR="005667B5" w:rsidRPr="005667B5">
        <w:rPr>
          <w:rFonts w:ascii="Calibri" w:hAnsi="Calibri" w:cs="Times New Roman"/>
          <w:b w:val="0"/>
          <w:bCs/>
          <w:sz w:val="18"/>
          <w:szCs w:val="18"/>
          <w:lang w:bidi="ar-SA"/>
        </w:rPr>
        <w:t xml:space="preserve"> </w:t>
      </w:r>
      <w:r w:rsidR="005667B5" w:rsidRPr="005667B5">
        <w:rPr>
          <w:rFonts w:ascii="Calibri" w:hAnsi="Calibri" w:cs="Times New Roman"/>
          <w:b w:val="0"/>
          <w:bCs/>
          <w:sz w:val="24"/>
          <w:szCs w:val="24"/>
          <w:lang w:bidi="ar-SA"/>
        </w:rPr>
        <w:t xml:space="preserve">The PR reported </w:t>
      </w:r>
      <w:r w:rsidR="00402B5B">
        <w:rPr>
          <w:rFonts w:ascii="Calibri" w:hAnsi="Calibri" w:cs="Times New Roman"/>
          <w:b w:val="0"/>
          <w:bCs/>
          <w:sz w:val="24"/>
          <w:szCs w:val="24"/>
          <w:lang w:bidi="ar-SA"/>
        </w:rPr>
        <w:t xml:space="preserve">several </w:t>
      </w:r>
      <w:r w:rsidR="005667B5" w:rsidRPr="005667B5">
        <w:rPr>
          <w:rFonts w:ascii="Calibri" w:hAnsi="Calibri" w:cs="Times New Roman"/>
          <w:b w:val="0"/>
          <w:bCs/>
          <w:sz w:val="24"/>
          <w:szCs w:val="24"/>
          <w:lang w:bidi="ar-SA"/>
        </w:rPr>
        <w:t xml:space="preserve">variances in expenditure </w:t>
      </w:r>
      <w:r w:rsidR="007D7C2D" w:rsidRPr="005667B5">
        <w:rPr>
          <w:rFonts w:ascii="Calibri" w:hAnsi="Calibri" w:cs="Times New Roman"/>
          <w:b w:val="0"/>
          <w:bCs/>
          <w:sz w:val="24"/>
          <w:szCs w:val="24"/>
          <w:lang w:bidi="ar-SA"/>
        </w:rPr>
        <w:t>versus initially</w:t>
      </w:r>
      <w:r w:rsidR="007D7C2D">
        <w:rPr>
          <w:rFonts w:ascii="Calibri" w:hAnsi="Calibri" w:cs="Times New Roman"/>
          <w:b w:val="0"/>
          <w:bCs/>
          <w:sz w:val="24"/>
          <w:szCs w:val="24"/>
          <w:lang w:bidi="ar-SA"/>
        </w:rPr>
        <w:t xml:space="preserve"> planned</w:t>
      </w:r>
      <w:r w:rsidR="005667B5" w:rsidRPr="005667B5">
        <w:rPr>
          <w:rFonts w:ascii="Calibri" w:hAnsi="Calibri" w:cs="Times New Roman"/>
          <w:b w:val="0"/>
          <w:bCs/>
          <w:sz w:val="24"/>
          <w:szCs w:val="24"/>
          <w:lang w:bidi="ar-SA"/>
        </w:rPr>
        <w:t xml:space="preserve"> budget</w:t>
      </w:r>
      <w:r w:rsidR="007D7C2D">
        <w:rPr>
          <w:rFonts w:ascii="Calibri" w:hAnsi="Calibri" w:cs="Times New Roman"/>
          <w:b w:val="0"/>
          <w:bCs/>
          <w:sz w:val="24"/>
          <w:szCs w:val="24"/>
          <w:lang w:bidi="ar-SA"/>
        </w:rPr>
        <w:t xml:space="preserve">. All of them awarded the </w:t>
      </w:r>
      <w:r w:rsidR="001A2191">
        <w:rPr>
          <w:rFonts w:ascii="Calibri" w:hAnsi="Calibri" w:cs="Times New Roman"/>
          <w:b w:val="0"/>
          <w:bCs/>
          <w:sz w:val="24"/>
          <w:szCs w:val="24"/>
          <w:lang w:bidi="ar-SA"/>
        </w:rPr>
        <w:t xml:space="preserve">donor prior </w:t>
      </w:r>
      <w:r w:rsidR="009C2D2A">
        <w:rPr>
          <w:rFonts w:ascii="Calibri" w:hAnsi="Calibri" w:cs="Times New Roman"/>
          <w:b w:val="0"/>
          <w:bCs/>
          <w:sz w:val="24"/>
          <w:szCs w:val="24"/>
          <w:lang w:bidi="ar-SA"/>
        </w:rPr>
        <w:t>approval and</w:t>
      </w:r>
      <w:r w:rsidR="001A2191">
        <w:rPr>
          <w:rFonts w:ascii="Calibri" w:hAnsi="Calibri" w:cs="Times New Roman"/>
          <w:b w:val="0"/>
          <w:bCs/>
          <w:sz w:val="24"/>
          <w:szCs w:val="24"/>
          <w:lang w:bidi="ar-SA"/>
        </w:rPr>
        <w:t xml:space="preserve"> the aim was reprogramming addressing programme real needs on the ground considering malaria in Iran has an unstable pattern with </w:t>
      </w:r>
      <w:r w:rsidR="00314064">
        <w:rPr>
          <w:rFonts w:ascii="Calibri" w:hAnsi="Calibri" w:cs="Times New Roman"/>
          <w:b w:val="0"/>
          <w:bCs/>
          <w:sz w:val="24"/>
          <w:szCs w:val="24"/>
          <w:lang w:bidi="ar-SA"/>
        </w:rPr>
        <w:t xml:space="preserve">a </w:t>
      </w:r>
      <w:r w:rsidR="001A2191">
        <w:rPr>
          <w:rFonts w:ascii="Calibri" w:hAnsi="Calibri" w:cs="Times New Roman"/>
          <w:b w:val="0"/>
          <w:bCs/>
          <w:sz w:val="24"/>
          <w:szCs w:val="24"/>
          <w:lang w:bidi="ar-SA"/>
        </w:rPr>
        <w:t xml:space="preserve">high dynamic pattern that results in epidemiological changes. In </w:t>
      </w:r>
      <w:r w:rsidR="009C2D2A">
        <w:rPr>
          <w:rFonts w:ascii="Calibri" w:hAnsi="Calibri" w:cs="Times New Roman"/>
          <w:b w:val="0"/>
          <w:bCs/>
          <w:sz w:val="24"/>
          <w:szCs w:val="24"/>
          <w:lang w:bidi="ar-SA"/>
        </w:rPr>
        <w:t>addition,</w:t>
      </w:r>
      <w:r w:rsidR="001A2191">
        <w:rPr>
          <w:rFonts w:ascii="Calibri" w:hAnsi="Calibri" w:cs="Times New Roman"/>
          <w:b w:val="0"/>
          <w:bCs/>
          <w:sz w:val="24"/>
          <w:szCs w:val="24"/>
          <w:lang w:bidi="ar-SA"/>
        </w:rPr>
        <w:t xml:space="preserve"> malaria is highly affected by socioeconomically changes (such as population movement with endemic </w:t>
      </w:r>
      <w:r w:rsidR="002A2723">
        <w:rPr>
          <w:rFonts w:ascii="Calibri" w:hAnsi="Calibri" w:cs="Times New Roman"/>
          <w:b w:val="0"/>
          <w:bCs/>
          <w:sz w:val="24"/>
          <w:szCs w:val="24"/>
          <w:lang w:bidi="ar-SA"/>
        </w:rPr>
        <w:t>neighboring</w:t>
      </w:r>
      <w:r w:rsidR="001A2191">
        <w:rPr>
          <w:rFonts w:ascii="Calibri" w:hAnsi="Calibri" w:cs="Times New Roman"/>
          <w:b w:val="0"/>
          <w:bCs/>
          <w:sz w:val="24"/>
          <w:szCs w:val="24"/>
          <w:lang w:bidi="ar-SA"/>
        </w:rPr>
        <w:t xml:space="preserve"> countries) and environmental changes such as raining and other metrological indicators. So based on an effective mechanism established by malaria elimination partnership and continuous monitoring and evaluation system in the field based on results of monitoring and evaluation and results of monitoring </w:t>
      </w:r>
      <w:r w:rsidR="009C2D2A">
        <w:rPr>
          <w:rFonts w:ascii="Calibri" w:hAnsi="Calibri" w:cs="Times New Roman"/>
          <w:b w:val="0"/>
          <w:bCs/>
          <w:sz w:val="24"/>
          <w:szCs w:val="24"/>
          <w:lang w:bidi="ar-SA"/>
        </w:rPr>
        <w:t>socioeconomic and</w:t>
      </w:r>
      <w:r w:rsidR="001A2191">
        <w:rPr>
          <w:rFonts w:ascii="Calibri" w:hAnsi="Calibri" w:cs="Times New Roman"/>
          <w:b w:val="0"/>
          <w:bCs/>
          <w:sz w:val="24"/>
          <w:szCs w:val="24"/>
          <w:lang w:bidi="ar-SA"/>
        </w:rPr>
        <w:t xml:space="preserve"> environmental and epidemiological changes frequent reprogramming have been planned by PR in close collaboration with SRs and SSRs to meet real needs. This mechanism can be demonstrated as a good example of project management and showing how strong monitoring and evaluation system and channel of communication among various levels of health system from lowest peripheral level to the national </w:t>
      </w:r>
      <w:r w:rsidR="009C2D2A">
        <w:rPr>
          <w:rFonts w:ascii="Calibri" w:hAnsi="Calibri" w:cs="Times New Roman"/>
          <w:b w:val="0"/>
          <w:bCs/>
          <w:sz w:val="24"/>
          <w:szCs w:val="24"/>
          <w:lang w:bidi="ar-SA"/>
        </w:rPr>
        <w:t>level can</w:t>
      </w:r>
      <w:r w:rsidR="001A2191">
        <w:rPr>
          <w:rFonts w:ascii="Calibri" w:hAnsi="Calibri" w:cs="Times New Roman"/>
          <w:b w:val="0"/>
          <w:bCs/>
          <w:sz w:val="24"/>
          <w:szCs w:val="24"/>
          <w:lang w:bidi="ar-SA"/>
        </w:rPr>
        <w:t xml:space="preserve"> lead to effective use of resources. </w:t>
      </w:r>
    </w:p>
    <w:p w14:paraId="12BEBD19" w14:textId="77777777" w:rsidR="00071162" w:rsidRDefault="00071162" w:rsidP="0042667D">
      <w:pPr>
        <w:rPr>
          <w:rFonts w:ascii="Calibri" w:hAnsi="Calibri" w:cs="Times New Roman"/>
          <w:b w:val="0"/>
          <w:bCs/>
          <w:sz w:val="24"/>
          <w:szCs w:val="24"/>
          <w:lang w:bidi="ar-SA"/>
        </w:rPr>
      </w:pPr>
    </w:p>
    <w:p w14:paraId="67DF7E2B" w14:textId="77777777" w:rsidR="00E32864" w:rsidRPr="00C510C8" w:rsidRDefault="00C510C8" w:rsidP="00C510C8">
      <w:pPr>
        <w:pStyle w:val="Caption"/>
      </w:pPr>
      <w:r>
        <w:t xml:space="preserve">Table </w:t>
      </w:r>
      <w:fldSimple w:instr=" SEQ Table \* ARABIC ">
        <w:r w:rsidR="008D4171">
          <w:rPr>
            <w:noProof/>
          </w:rPr>
          <w:t>10</w:t>
        </w:r>
      </w:fldSimple>
      <w:r w:rsidR="00E32864">
        <w:rPr>
          <w:rFonts w:ascii="Calibri" w:hAnsi="Calibri" w:cs="Times New Roman"/>
          <w:b/>
          <w:bCs w:val="0"/>
          <w:sz w:val="24"/>
          <w:szCs w:val="24"/>
          <w:lang w:bidi="ar-SA"/>
        </w:rPr>
        <w:t xml:space="preserve"> </w:t>
      </w:r>
      <w:r w:rsidR="00E32864" w:rsidRPr="00C510C8">
        <w:t>SSF malaria project Budget allocation and expenditure variance 20011-2015</w:t>
      </w:r>
      <w:r w:rsidR="00E927BE" w:rsidRPr="00C510C8">
        <w:t xml:space="preserve"> (Ref: EFRs 2011-2015)</w:t>
      </w:r>
    </w:p>
    <w:tbl>
      <w:tblPr>
        <w:tblW w:w="11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2277"/>
        <w:gridCol w:w="983"/>
        <w:gridCol w:w="7"/>
        <w:gridCol w:w="540"/>
        <w:gridCol w:w="984"/>
        <w:gridCol w:w="450"/>
        <w:gridCol w:w="7"/>
        <w:gridCol w:w="898"/>
        <w:gridCol w:w="445"/>
        <w:gridCol w:w="7"/>
        <w:gridCol w:w="977"/>
        <w:gridCol w:w="452"/>
        <w:gridCol w:w="13"/>
        <w:gridCol w:w="887"/>
        <w:gridCol w:w="450"/>
        <w:gridCol w:w="13"/>
        <w:gridCol w:w="806"/>
        <w:gridCol w:w="13"/>
        <w:gridCol w:w="1080"/>
      </w:tblGrid>
      <w:tr w:rsidR="00D63410" w:rsidRPr="00727722" w14:paraId="09411AEA" w14:textId="77777777" w:rsidTr="002A2723">
        <w:trPr>
          <w:gridAfter w:val="1"/>
          <w:wAfter w:w="1080" w:type="dxa"/>
          <w:trHeight w:val="207"/>
        </w:trPr>
        <w:tc>
          <w:tcPr>
            <w:tcW w:w="383" w:type="dxa"/>
            <w:vMerge w:val="restart"/>
            <w:shd w:val="clear" w:color="auto" w:fill="auto"/>
            <w:vAlign w:val="center"/>
          </w:tcPr>
          <w:p w14:paraId="03F813DD" w14:textId="77777777" w:rsidR="00D63410" w:rsidRPr="00056797" w:rsidRDefault="00D63410" w:rsidP="00056797">
            <w:pPr>
              <w:jc w:val="center"/>
              <w:rPr>
                <w:sz w:val="14"/>
                <w:szCs w:val="14"/>
              </w:rPr>
            </w:pPr>
            <w:r>
              <w:rPr>
                <w:sz w:val="14"/>
                <w:szCs w:val="14"/>
              </w:rPr>
              <w:t>No</w:t>
            </w:r>
          </w:p>
        </w:tc>
        <w:tc>
          <w:tcPr>
            <w:tcW w:w="2277" w:type="dxa"/>
            <w:vMerge w:val="restart"/>
            <w:shd w:val="clear" w:color="auto" w:fill="auto"/>
            <w:vAlign w:val="center"/>
          </w:tcPr>
          <w:p w14:paraId="5F1EA966" w14:textId="77777777" w:rsidR="00D63410" w:rsidRPr="00056797" w:rsidRDefault="00D63410" w:rsidP="00056797">
            <w:pPr>
              <w:jc w:val="center"/>
              <w:rPr>
                <w:sz w:val="14"/>
                <w:szCs w:val="14"/>
              </w:rPr>
            </w:pPr>
            <w:r w:rsidRPr="00056797">
              <w:rPr>
                <w:sz w:val="14"/>
                <w:szCs w:val="14"/>
              </w:rPr>
              <w:t>Cost category</w:t>
            </w:r>
          </w:p>
        </w:tc>
        <w:tc>
          <w:tcPr>
            <w:tcW w:w="1530" w:type="dxa"/>
            <w:gridSpan w:val="3"/>
            <w:shd w:val="clear" w:color="auto" w:fill="auto"/>
            <w:vAlign w:val="center"/>
          </w:tcPr>
          <w:p w14:paraId="36559D06" w14:textId="77777777" w:rsidR="00D63410" w:rsidRPr="00056797" w:rsidRDefault="00D63410" w:rsidP="00056797">
            <w:pPr>
              <w:spacing w:after="0" w:line="240" w:lineRule="auto"/>
              <w:jc w:val="center"/>
              <w:rPr>
                <w:sz w:val="14"/>
                <w:szCs w:val="14"/>
              </w:rPr>
            </w:pPr>
            <w:r w:rsidRPr="00056797">
              <w:rPr>
                <w:sz w:val="14"/>
                <w:szCs w:val="14"/>
              </w:rPr>
              <w:t>2011</w:t>
            </w:r>
          </w:p>
        </w:tc>
        <w:tc>
          <w:tcPr>
            <w:tcW w:w="1441" w:type="dxa"/>
            <w:gridSpan w:val="3"/>
            <w:shd w:val="clear" w:color="auto" w:fill="auto"/>
            <w:vAlign w:val="center"/>
          </w:tcPr>
          <w:p w14:paraId="0D75C966" w14:textId="77777777" w:rsidR="00D63410" w:rsidRPr="00056797" w:rsidRDefault="00D63410" w:rsidP="00056797">
            <w:pPr>
              <w:jc w:val="center"/>
              <w:rPr>
                <w:sz w:val="14"/>
                <w:szCs w:val="14"/>
              </w:rPr>
            </w:pPr>
            <w:r w:rsidRPr="00056797">
              <w:rPr>
                <w:rFonts w:ascii="Arial" w:hAnsi="Arial" w:cs="Arial"/>
                <w:sz w:val="14"/>
                <w:szCs w:val="14"/>
              </w:rPr>
              <w:t>2012</w:t>
            </w:r>
          </w:p>
        </w:tc>
        <w:tc>
          <w:tcPr>
            <w:tcW w:w="1350" w:type="dxa"/>
            <w:gridSpan w:val="3"/>
            <w:shd w:val="clear" w:color="auto" w:fill="auto"/>
            <w:vAlign w:val="center"/>
          </w:tcPr>
          <w:p w14:paraId="7ABBF5D7" w14:textId="77777777" w:rsidR="00D63410" w:rsidRPr="00056797" w:rsidRDefault="00D63410" w:rsidP="00056797">
            <w:pPr>
              <w:jc w:val="center"/>
              <w:rPr>
                <w:sz w:val="14"/>
                <w:szCs w:val="14"/>
              </w:rPr>
            </w:pPr>
            <w:r w:rsidRPr="00056797">
              <w:rPr>
                <w:sz w:val="14"/>
                <w:szCs w:val="14"/>
              </w:rPr>
              <w:t>2013</w:t>
            </w:r>
          </w:p>
        </w:tc>
        <w:tc>
          <w:tcPr>
            <w:tcW w:w="1442" w:type="dxa"/>
            <w:gridSpan w:val="3"/>
            <w:shd w:val="clear" w:color="auto" w:fill="auto"/>
            <w:vAlign w:val="center"/>
          </w:tcPr>
          <w:p w14:paraId="17D32441" w14:textId="77777777" w:rsidR="00D63410" w:rsidRPr="00056797" w:rsidRDefault="00D63410" w:rsidP="00056797">
            <w:pPr>
              <w:jc w:val="center"/>
              <w:rPr>
                <w:sz w:val="14"/>
                <w:szCs w:val="14"/>
              </w:rPr>
            </w:pPr>
            <w:r w:rsidRPr="00056797">
              <w:rPr>
                <w:sz w:val="14"/>
                <w:szCs w:val="14"/>
              </w:rPr>
              <w:t>2014</w:t>
            </w:r>
          </w:p>
        </w:tc>
        <w:tc>
          <w:tcPr>
            <w:tcW w:w="1350" w:type="dxa"/>
            <w:gridSpan w:val="3"/>
            <w:shd w:val="clear" w:color="auto" w:fill="auto"/>
            <w:vAlign w:val="center"/>
          </w:tcPr>
          <w:p w14:paraId="1A22A1DD" w14:textId="77777777" w:rsidR="00D63410" w:rsidRPr="00056797" w:rsidRDefault="00D63410" w:rsidP="00056797">
            <w:pPr>
              <w:jc w:val="center"/>
              <w:rPr>
                <w:sz w:val="14"/>
                <w:szCs w:val="14"/>
              </w:rPr>
            </w:pPr>
            <w:r w:rsidRPr="00056797">
              <w:rPr>
                <w:sz w:val="14"/>
                <w:szCs w:val="14"/>
              </w:rPr>
              <w:t>2015</w:t>
            </w:r>
          </w:p>
        </w:tc>
        <w:tc>
          <w:tcPr>
            <w:tcW w:w="819" w:type="dxa"/>
            <w:gridSpan w:val="2"/>
          </w:tcPr>
          <w:p w14:paraId="3DA8635E" w14:textId="77777777" w:rsidR="00D63410" w:rsidRDefault="00D63410" w:rsidP="00056797">
            <w:pPr>
              <w:jc w:val="center"/>
              <w:rPr>
                <w:sz w:val="10"/>
                <w:szCs w:val="10"/>
              </w:rPr>
            </w:pPr>
            <w:r w:rsidRPr="00D56F9E">
              <w:rPr>
                <w:sz w:val="10"/>
                <w:szCs w:val="10"/>
              </w:rPr>
              <w:t>Average annual variance</w:t>
            </w:r>
          </w:p>
          <w:p w14:paraId="7FF8DCF2" w14:textId="77777777" w:rsidR="00D63410" w:rsidRPr="00056797" w:rsidRDefault="00D63410" w:rsidP="00056797">
            <w:pPr>
              <w:jc w:val="center"/>
              <w:rPr>
                <w:sz w:val="14"/>
                <w:szCs w:val="14"/>
              </w:rPr>
            </w:pPr>
            <w:r>
              <w:rPr>
                <w:sz w:val="10"/>
                <w:szCs w:val="10"/>
              </w:rPr>
              <w:t>(</w:t>
            </w:r>
            <w:r w:rsidRPr="00D56F9E">
              <w:rPr>
                <w:sz w:val="10"/>
                <w:szCs w:val="10"/>
              </w:rPr>
              <w:t xml:space="preserve"> %</w:t>
            </w:r>
            <w:r>
              <w:rPr>
                <w:sz w:val="10"/>
                <w:szCs w:val="10"/>
              </w:rPr>
              <w:t>)</w:t>
            </w:r>
            <w:r w:rsidRPr="00D56F9E">
              <w:rPr>
                <w:sz w:val="10"/>
                <w:szCs w:val="10"/>
              </w:rPr>
              <w:t xml:space="preserve"> </w:t>
            </w:r>
          </w:p>
        </w:tc>
      </w:tr>
      <w:tr w:rsidR="00D63410" w:rsidRPr="00727722" w14:paraId="6EE4F05E" w14:textId="77777777" w:rsidTr="002A2723">
        <w:trPr>
          <w:gridAfter w:val="2"/>
          <w:wAfter w:w="1093" w:type="dxa"/>
          <w:trHeight w:val="269"/>
        </w:trPr>
        <w:tc>
          <w:tcPr>
            <w:tcW w:w="383" w:type="dxa"/>
            <w:vMerge/>
            <w:tcBorders>
              <w:bottom w:val="single" w:sz="4" w:space="0" w:color="auto"/>
            </w:tcBorders>
            <w:shd w:val="clear" w:color="auto" w:fill="auto"/>
            <w:vAlign w:val="center"/>
          </w:tcPr>
          <w:p w14:paraId="21B2452C" w14:textId="77777777" w:rsidR="00D63410" w:rsidRPr="00727722" w:rsidRDefault="00D63410" w:rsidP="00056797">
            <w:pPr>
              <w:jc w:val="center"/>
              <w:rPr>
                <w:sz w:val="14"/>
                <w:szCs w:val="14"/>
              </w:rPr>
            </w:pPr>
          </w:p>
        </w:tc>
        <w:tc>
          <w:tcPr>
            <w:tcW w:w="2277" w:type="dxa"/>
            <w:vMerge/>
            <w:tcBorders>
              <w:bottom w:val="single" w:sz="4" w:space="0" w:color="auto"/>
            </w:tcBorders>
            <w:shd w:val="clear" w:color="auto" w:fill="auto"/>
            <w:vAlign w:val="center"/>
          </w:tcPr>
          <w:p w14:paraId="4F146B5F" w14:textId="77777777" w:rsidR="00D63410" w:rsidRPr="00727722" w:rsidRDefault="00D63410" w:rsidP="00056797">
            <w:pPr>
              <w:jc w:val="center"/>
              <w:rPr>
                <w:b w:val="0"/>
                <w:bCs/>
                <w:sz w:val="14"/>
                <w:szCs w:val="14"/>
              </w:rPr>
            </w:pPr>
          </w:p>
        </w:tc>
        <w:tc>
          <w:tcPr>
            <w:tcW w:w="983" w:type="dxa"/>
            <w:tcBorders>
              <w:bottom w:val="single" w:sz="4" w:space="0" w:color="auto"/>
            </w:tcBorders>
            <w:shd w:val="clear" w:color="auto" w:fill="auto"/>
            <w:vAlign w:val="center"/>
          </w:tcPr>
          <w:p w14:paraId="5D67F2CD"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 USD</w:t>
            </w:r>
          </w:p>
        </w:tc>
        <w:tc>
          <w:tcPr>
            <w:tcW w:w="547" w:type="dxa"/>
            <w:gridSpan w:val="2"/>
            <w:tcBorders>
              <w:bottom w:val="single" w:sz="4" w:space="0" w:color="auto"/>
            </w:tcBorders>
            <w:shd w:val="clear" w:color="auto" w:fill="auto"/>
            <w:vAlign w:val="center"/>
          </w:tcPr>
          <w:p w14:paraId="77DA93C3"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w:t>
            </w:r>
          </w:p>
        </w:tc>
        <w:tc>
          <w:tcPr>
            <w:tcW w:w="984" w:type="dxa"/>
            <w:tcBorders>
              <w:bottom w:val="single" w:sz="4" w:space="0" w:color="auto"/>
            </w:tcBorders>
            <w:shd w:val="clear" w:color="auto" w:fill="auto"/>
            <w:vAlign w:val="center"/>
          </w:tcPr>
          <w:p w14:paraId="17639242"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 USD</w:t>
            </w:r>
          </w:p>
        </w:tc>
        <w:tc>
          <w:tcPr>
            <w:tcW w:w="450" w:type="dxa"/>
            <w:tcBorders>
              <w:bottom w:val="single" w:sz="4" w:space="0" w:color="auto"/>
            </w:tcBorders>
            <w:shd w:val="clear" w:color="auto" w:fill="auto"/>
            <w:vAlign w:val="center"/>
          </w:tcPr>
          <w:p w14:paraId="61EEAF89"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w:t>
            </w:r>
          </w:p>
        </w:tc>
        <w:tc>
          <w:tcPr>
            <w:tcW w:w="905" w:type="dxa"/>
            <w:gridSpan w:val="2"/>
            <w:tcBorders>
              <w:bottom w:val="single" w:sz="4" w:space="0" w:color="auto"/>
            </w:tcBorders>
            <w:shd w:val="clear" w:color="auto" w:fill="auto"/>
            <w:vAlign w:val="center"/>
          </w:tcPr>
          <w:p w14:paraId="1CD11880"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 USD</w:t>
            </w:r>
          </w:p>
        </w:tc>
        <w:tc>
          <w:tcPr>
            <w:tcW w:w="445" w:type="dxa"/>
            <w:tcBorders>
              <w:bottom w:val="single" w:sz="4" w:space="0" w:color="auto"/>
            </w:tcBorders>
            <w:shd w:val="clear" w:color="auto" w:fill="auto"/>
            <w:vAlign w:val="center"/>
          </w:tcPr>
          <w:p w14:paraId="1CA5B866"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w:t>
            </w:r>
          </w:p>
        </w:tc>
        <w:tc>
          <w:tcPr>
            <w:tcW w:w="984" w:type="dxa"/>
            <w:gridSpan w:val="2"/>
            <w:tcBorders>
              <w:bottom w:val="single" w:sz="4" w:space="0" w:color="auto"/>
            </w:tcBorders>
            <w:shd w:val="clear" w:color="auto" w:fill="auto"/>
            <w:vAlign w:val="center"/>
          </w:tcPr>
          <w:p w14:paraId="1C9FE8FD"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 USD</w:t>
            </w:r>
          </w:p>
        </w:tc>
        <w:tc>
          <w:tcPr>
            <w:tcW w:w="452" w:type="dxa"/>
            <w:tcBorders>
              <w:bottom w:val="single" w:sz="4" w:space="0" w:color="auto"/>
            </w:tcBorders>
            <w:shd w:val="clear" w:color="auto" w:fill="auto"/>
            <w:vAlign w:val="center"/>
          </w:tcPr>
          <w:p w14:paraId="3DB9F3C6"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w:t>
            </w:r>
          </w:p>
        </w:tc>
        <w:tc>
          <w:tcPr>
            <w:tcW w:w="900" w:type="dxa"/>
            <w:gridSpan w:val="2"/>
            <w:tcBorders>
              <w:bottom w:val="single" w:sz="4" w:space="0" w:color="auto"/>
            </w:tcBorders>
            <w:shd w:val="clear" w:color="auto" w:fill="auto"/>
            <w:vAlign w:val="center"/>
          </w:tcPr>
          <w:p w14:paraId="21C9BFCF"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 USD</w:t>
            </w:r>
          </w:p>
        </w:tc>
        <w:tc>
          <w:tcPr>
            <w:tcW w:w="450" w:type="dxa"/>
            <w:tcBorders>
              <w:bottom w:val="single" w:sz="4" w:space="0" w:color="auto"/>
            </w:tcBorders>
            <w:shd w:val="clear" w:color="auto" w:fill="auto"/>
            <w:vAlign w:val="center"/>
          </w:tcPr>
          <w:p w14:paraId="53D0299C" w14:textId="77777777" w:rsidR="00D63410" w:rsidRPr="00727722" w:rsidRDefault="00D63410" w:rsidP="00056797">
            <w:pPr>
              <w:spacing w:after="0" w:line="240" w:lineRule="auto"/>
              <w:jc w:val="center"/>
              <w:rPr>
                <w:rFonts w:ascii="Arial" w:hAnsi="Arial" w:cs="Arial"/>
                <w:sz w:val="14"/>
                <w:szCs w:val="14"/>
              </w:rPr>
            </w:pPr>
            <w:r w:rsidRPr="00727722">
              <w:rPr>
                <w:rFonts w:ascii="Arial" w:hAnsi="Arial" w:cs="Arial"/>
                <w:sz w:val="14"/>
                <w:szCs w:val="14"/>
              </w:rPr>
              <w:t>%</w:t>
            </w:r>
          </w:p>
        </w:tc>
        <w:tc>
          <w:tcPr>
            <w:tcW w:w="819" w:type="dxa"/>
            <w:gridSpan w:val="2"/>
            <w:tcBorders>
              <w:bottom w:val="single" w:sz="4" w:space="0" w:color="auto"/>
            </w:tcBorders>
          </w:tcPr>
          <w:p w14:paraId="73D93576" w14:textId="77777777" w:rsidR="00D63410" w:rsidRPr="00727722" w:rsidRDefault="00D63410" w:rsidP="00056797">
            <w:pPr>
              <w:spacing w:after="0" w:line="240" w:lineRule="auto"/>
              <w:jc w:val="center"/>
              <w:rPr>
                <w:rFonts w:ascii="Arial" w:hAnsi="Arial" w:cs="Arial"/>
                <w:sz w:val="14"/>
                <w:szCs w:val="14"/>
              </w:rPr>
            </w:pPr>
          </w:p>
        </w:tc>
      </w:tr>
      <w:tr w:rsidR="00D63410" w:rsidRPr="00727722" w14:paraId="0E848687" w14:textId="77777777" w:rsidTr="002A2723">
        <w:trPr>
          <w:gridAfter w:val="1"/>
          <w:wAfter w:w="1080" w:type="dxa"/>
          <w:trHeight w:val="35"/>
        </w:trPr>
        <w:tc>
          <w:tcPr>
            <w:tcW w:w="9773" w:type="dxa"/>
            <w:gridSpan w:val="17"/>
            <w:shd w:val="clear" w:color="auto" w:fill="auto"/>
            <w:vAlign w:val="center"/>
          </w:tcPr>
          <w:p w14:paraId="5FE633C4" w14:textId="77777777" w:rsidR="00D63410" w:rsidRPr="00056797" w:rsidRDefault="00D63410" w:rsidP="00056797">
            <w:pPr>
              <w:spacing w:after="0" w:line="240" w:lineRule="auto"/>
              <w:rPr>
                <w:sz w:val="16"/>
                <w:szCs w:val="16"/>
              </w:rPr>
            </w:pPr>
            <w:r w:rsidRPr="00056797">
              <w:rPr>
                <w:sz w:val="16"/>
                <w:szCs w:val="16"/>
              </w:rPr>
              <w:t>A- Breakdown By  Expenditure Category</w:t>
            </w:r>
          </w:p>
        </w:tc>
        <w:tc>
          <w:tcPr>
            <w:tcW w:w="819" w:type="dxa"/>
            <w:gridSpan w:val="2"/>
          </w:tcPr>
          <w:p w14:paraId="1D5CDC84" w14:textId="77777777" w:rsidR="00D63410" w:rsidRPr="00056797" w:rsidRDefault="00D63410" w:rsidP="00056797">
            <w:pPr>
              <w:spacing w:after="0" w:line="240" w:lineRule="auto"/>
              <w:rPr>
                <w:sz w:val="16"/>
                <w:szCs w:val="16"/>
              </w:rPr>
            </w:pPr>
          </w:p>
        </w:tc>
      </w:tr>
      <w:tr w:rsidR="005C7183" w:rsidRPr="00727722" w14:paraId="58D43E57" w14:textId="77777777" w:rsidTr="002A2723">
        <w:trPr>
          <w:gridAfter w:val="2"/>
          <w:wAfter w:w="1093" w:type="dxa"/>
        </w:trPr>
        <w:tc>
          <w:tcPr>
            <w:tcW w:w="383" w:type="dxa"/>
            <w:shd w:val="clear" w:color="auto" w:fill="auto"/>
            <w:vAlign w:val="center"/>
          </w:tcPr>
          <w:p w14:paraId="0D29A2F7" w14:textId="77777777" w:rsidR="005C7183" w:rsidRPr="00727722" w:rsidRDefault="005C7183" w:rsidP="00056797">
            <w:pPr>
              <w:jc w:val="center"/>
              <w:rPr>
                <w:sz w:val="16"/>
                <w:szCs w:val="16"/>
              </w:rPr>
            </w:pPr>
            <w:r w:rsidRPr="00727722">
              <w:rPr>
                <w:sz w:val="16"/>
                <w:szCs w:val="16"/>
              </w:rPr>
              <w:t>1</w:t>
            </w:r>
          </w:p>
        </w:tc>
        <w:tc>
          <w:tcPr>
            <w:tcW w:w="2277" w:type="dxa"/>
            <w:shd w:val="clear" w:color="auto" w:fill="auto"/>
            <w:vAlign w:val="center"/>
          </w:tcPr>
          <w:p w14:paraId="115DA0DF" w14:textId="77777777" w:rsidR="005C7183" w:rsidRPr="00056797" w:rsidRDefault="005C7183" w:rsidP="00056797">
            <w:pPr>
              <w:rPr>
                <w:b w:val="0"/>
                <w:bCs/>
                <w:sz w:val="16"/>
                <w:szCs w:val="16"/>
              </w:rPr>
            </w:pPr>
            <w:r w:rsidRPr="00056797">
              <w:rPr>
                <w:b w:val="0"/>
                <w:bCs/>
                <w:sz w:val="16"/>
                <w:szCs w:val="16"/>
              </w:rPr>
              <w:t>Human Resources</w:t>
            </w:r>
          </w:p>
        </w:tc>
        <w:tc>
          <w:tcPr>
            <w:tcW w:w="990" w:type="dxa"/>
            <w:gridSpan w:val="2"/>
            <w:shd w:val="clear" w:color="auto" w:fill="auto"/>
            <w:vAlign w:val="center"/>
          </w:tcPr>
          <w:p w14:paraId="4FF134E5"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34,452.69</w:t>
            </w:r>
          </w:p>
        </w:tc>
        <w:tc>
          <w:tcPr>
            <w:tcW w:w="540" w:type="dxa"/>
            <w:shd w:val="clear" w:color="auto" w:fill="auto"/>
            <w:vAlign w:val="center"/>
          </w:tcPr>
          <w:p w14:paraId="738723A2" w14:textId="77777777" w:rsidR="005C7183" w:rsidRDefault="005C7183">
            <w:pPr>
              <w:jc w:val="center"/>
              <w:rPr>
                <w:rFonts w:ascii="Arial" w:hAnsi="Arial" w:cs="Arial"/>
                <w:color w:val="000000"/>
                <w:sz w:val="12"/>
                <w:szCs w:val="12"/>
              </w:rPr>
            </w:pPr>
            <w:r>
              <w:rPr>
                <w:rFonts w:ascii="Arial" w:hAnsi="Arial" w:cs="Arial"/>
                <w:color w:val="000000"/>
                <w:sz w:val="12"/>
                <w:szCs w:val="12"/>
              </w:rPr>
              <w:t>19</w:t>
            </w:r>
          </w:p>
        </w:tc>
        <w:tc>
          <w:tcPr>
            <w:tcW w:w="984" w:type="dxa"/>
            <w:shd w:val="clear" w:color="auto" w:fill="auto"/>
            <w:vAlign w:val="center"/>
          </w:tcPr>
          <w:p w14:paraId="226EF40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100,970.91</w:t>
            </w:r>
          </w:p>
        </w:tc>
        <w:tc>
          <w:tcPr>
            <w:tcW w:w="450" w:type="dxa"/>
            <w:shd w:val="clear" w:color="auto" w:fill="auto"/>
            <w:vAlign w:val="center"/>
          </w:tcPr>
          <w:p w14:paraId="1594022A" w14:textId="77777777" w:rsidR="005C7183" w:rsidRDefault="005C7183">
            <w:pPr>
              <w:jc w:val="center"/>
              <w:rPr>
                <w:rFonts w:ascii="Arial" w:hAnsi="Arial" w:cs="Arial"/>
                <w:color w:val="000000"/>
                <w:sz w:val="12"/>
                <w:szCs w:val="12"/>
              </w:rPr>
            </w:pPr>
            <w:r>
              <w:rPr>
                <w:rFonts w:ascii="Arial" w:hAnsi="Arial" w:cs="Arial"/>
                <w:color w:val="000000"/>
                <w:sz w:val="12"/>
                <w:szCs w:val="12"/>
              </w:rPr>
              <w:t>13</w:t>
            </w:r>
          </w:p>
        </w:tc>
        <w:tc>
          <w:tcPr>
            <w:tcW w:w="905" w:type="dxa"/>
            <w:gridSpan w:val="2"/>
            <w:shd w:val="clear" w:color="auto" w:fill="auto"/>
            <w:vAlign w:val="center"/>
          </w:tcPr>
          <w:p w14:paraId="6A23CE63"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219,757.30</w:t>
            </w:r>
          </w:p>
        </w:tc>
        <w:tc>
          <w:tcPr>
            <w:tcW w:w="445" w:type="dxa"/>
            <w:shd w:val="clear" w:color="auto" w:fill="auto"/>
            <w:vAlign w:val="center"/>
          </w:tcPr>
          <w:p w14:paraId="7AB19097" w14:textId="77777777" w:rsidR="005C7183" w:rsidRDefault="005C7183">
            <w:pPr>
              <w:jc w:val="center"/>
              <w:rPr>
                <w:rFonts w:ascii="Arial" w:hAnsi="Arial" w:cs="Arial"/>
                <w:color w:val="000000"/>
                <w:sz w:val="12"/>
                <w:szCs w:val="12"/>
              </w:rPr>
            </w:pPr>
            <w:r>
              <w:rPr>
                <w:rFonts w:ascii="Arial" w:hAnsi="Arial" w:cs="Arial"/>
                <w:color w:val="000000"/>
                <w:sz w:val="12"/>
                <w:szCs w:val="12"/>
              </w:rPr>
              <w:t>28</w:t>
            </w:r>
          </w:p>
        </w:tc>
        <w:tc>
          <w:tcPr>
            <w:tcW w:w="984" w:type="dxa"/>
            <w:gridSpan w:val="2"/>
            <w:shd w:val="clear" w:color="auto" w:fill="auto"/>
            <w:vAlign w:val="center"/>
          </w:tcPr>
          <w:p w14:paraId="0904EEE3"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95,926.12</w:t>
            </w:r>
          </w:p>
        </w:tc>
        <w:tc>
          <w:tcPr>
            <w:tcW w:w="452" w:type="dxa"/>
            <w:shd w:val="clear" w:color="auto" w:fill="auto"/>
            <w:vAlign w:val="center"/>
          </w:tcPr>
          <w:p w14:paraId="1D4D4206" w14:textId="77777777" w:rsidR="005C7183" w:rsidRDefault="005C7183">
            <w:pPr>
              <w:jc w:val="center"/>
              <w:rPr>
                <w:rFonts w:ascii="Arial" w:hAnsi="Arial" w:cs="Arial"/>
                <w:color w:val="000000"/>
                <w:sz w:val="12"/>
                <w:szCs w:val="12"/>
              </w:rPr>
            </w:pPr>
            <w:r>
              <w:rPr>
                <w:rFonts w:ascii="Arial" w:hAnsi="Arial" w:cs="Arial"/>
                <w:color w:val="000000"/>
                <w:sz w:val="12"/>
                <w:szCs w:val="12"/>
              </w:rPr>
              <w:t>9</w:t>
            </w:r>
          </w:p>
        </w:tc>
        <w:tc>
          <w:tcPr>
            <w:tcW w:w="900" w:type="dxa"/>
            <w:gridSpan w:val="2"/>
            <w:shd w:val="clear" w:color="auto" w:fill="auto"/>
            <w:vAlign w:val="center"/>
          </w:tcPr>
          <w:p w14:paraId="37EAA59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-83,322.99</w:t>
            </w:r>
          </w:p>
        </w:tc>
        <w:tc>
          <w:tcPr>
            <w:tcW w:w="450" w:type="dxa"/>
            <w:shd w:val="clear" w:color="auto" w:fill="auto"/>
            <w:vAlign w:val="center"/>
          </w:tcPr>
          <w:p w14:paraId="3FDE66CB" w14:textId="77777777" w:rsidR="005C7183" w:rsidRDefault="005C7183">
            <w:pPr>
              <w:jc w:val="center"/>
              <w:rPr>
                <w:rFonts w:ascii="Arial" w:hAnsi="Arial" w:cs="Arial"/>
                <w:color w:val="000000"/>
                <w:sz w:val="12"/>
                <w:szCs w:val="12"/>
              </w:rPr>
            </w:pPr>
            <w:r>
              <w:rPr>
                <w:rFonts w:ascii="Arial" w:hAnsi="Arial" w:cs="Arial"/>
                <w:color w:val="000000"/>
                <w:sz w:val="12"/>
                <w:szCs w:val="12"/>
              </w:rPr>
              <w:t>-7</w:t>
            </w:r>
          </w:p>
        </w:tc>
        <w:tc>
          <w:tcPr>
            <w:tcW w:w="819" w:type="dxa"/>
            <w:gridSpan w:val="2"/>
            <w:vAlign w:val="center"/>
          </w:tcPr>
          <w:p w14:paraId="521A5FA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12.4</w:t>
            </w:r>
          </w:p>
        </w:tc>
      </w:tr>
      <w:tr w:rsidR="005C7183" w:rsidRPr="00727722" w14:paraId="23C2BBD2" w14:textId="77777777" w:rsidTr="002A2723">
        <w:trPr>
          <w:gridAfter w:val="2"/>
          <w:wAfter w:w="1093" w:type="dxa"/>
        </w:trPr>
        <w:tc>
          <w:tcPr>
            <w:tcW w:w="383" w:type="dxa"/>
            <w:shd w:val="clear" w:color="auto" w:fill="auto"/>
            <w:vAlign w:val="center"/>
          </w:tcPr>
          <w:p w14:paraId="6168840B" w14:textId="77777777" w:rsidR="005C7183" w:rsidRPr="00727722" w:rsidRDefault="005C7183" w:rsidP="00056797">
            <w:pPr>
              <w:jc w:val="center"/>
              <w:rPr>
                <w:sz w:val="16"/>
                <w:szCs w:val="16"/>
              </w:rPr>
            </w:pPr>
            <w:r w:rsidRPr="00727722">
              <w:rPr>
                <w:sz w:val="16"/>
                <w:szCs w:val="16"/>
              </w:rPr>
              <w:t>2</w:t>
            </w:r>
          </w:p>
        </w:tc>
        <w:tc>
          <w:tcPr>
            <w:tcW w:w="2277" w:type="dxa"/>
            <w:shd w:val="clear" w:color="auto" w:fill="auto"/>
            <w:vAlign w:val="center"/>
          </w:tcPr>
          <w:p w14:paraId="019E7E2E" w14:textId="77777777" w:rsidR="005C7183" w:rsidRPr="00056797" w:rsidRDefault="005C7183" w:rsidP="00056797">
            <w:pPr>
              <w:rPr>
                <w:b w:val="0"/>
                <w:bCs/>
                <w:sz w:val="16"/>
                <w:szCs w:val="16"/>
              </w:rPr>
            </w:pPr>
            <w:r w:rsidRPr="00056797">
              <w:rPr>
                <w:b w:val="0"/>
                <w:bCs/>
                <w:sz w:val="16"/>
                <w:szCs w:val="16"/>
              </w:rPr>
              <w:t>Technical Assistance</w:t>
            </w:r>
          </w:p>
        </w:tc>
        <w:tc>
          <w:tcPr>
            <w:tcW w:w="990" w:type="dxa"/>
            <w:gridSpan w:val="2"/>
            <w:shd w:val="clear" w:color="auto" w:fill="auto"/>
            <w:vAlign w:val="center"/>
          </w:tcPr>
          <w:p w14:paraId="385B5891"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-6,878.66</w:t>
            </w:r>
          </w:p>
        </w:tc>
        <w:tc>
          <w:tcPr>
            <w:tcW w:w="540" w:type="dxa"/>
            <w:shd w:val="clear" w:color="auto" w:fill="auto"/>
            <w:vAlign w:val="center"/>
          </w:tcPr>
          <w:p w14:paraId="236192D0" w14:textId="77777777" w:rsidR="005C7183" w:rsidRDefault="005C7183">
            <w:pPr>
              <w:jc w:val="center"/>
              <w:rPr>
                <w:rFonts w:ascii="Arial" w:hAnsi="Arial" w:cs="Arial"/>
                <w:color w:val="000000"/>
                <w:sz w:val="12"/>
                <w:szCs w:val="12"/>
              </w:rPr>
            </w:pPr>
            <w:r>
              <w:rPr>
                <w:rFonts w:ascii="Arial" w:hAnsi="Arial" w:cs="Arial"/>
                <w:color w:val="000000"/>
                <w:sz w:val="12"/>
                <w:szCs w:val="12"/>
              </w:rPr>
              <w:t>-46</w:t>
            </w:r>
          </w:p>
        </w:tc>
        <w:tc>
          <w:tcPr>
            <w:tcW w:w="984" w:type="dxa"/>
            <w:shd w:val="clear" w:color="auto" w:fill="auto"/>
            <w:vAlign w:val="center"/>
          </w:tcPr>
          <w:p w14:paraId="7149F639"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43,226.86</w:t>
            </w:r>
          </w:p>
        </w:tc>
        <w:tc>
          <w:tcPr>
            <w:tcW w:w="450" w:type="dxa"/>
            <w:shd w:val="clear" w:color="auto" w:fill="auto"/>
            <w:vAlign w:val="center"/>
          </w:tcPr>
          <w:p w14:paraId="3D77DF8B" w14:textId="77777777" w:rsidR="005C7183" w:rsidRDefault="005C7183">
            <w:pPr>
              <w:jc w:val="center"/>
              <w:rPr>
                <w:rFonts w:ascii="Arial" w:hAnsi="Arial" w:cs="Arial"/>
                <w:color w:val="000000"/>
                <w:sz w:val="12"/>
                <w:szCs w:val="12"/>
              </w:rPr>
            </w:pPr>
            <w:r>
              <w:rPr>
                <w:rFonts w:ascii="Arial" w:hAnsi="Arial" w:cs="Arial"/>
                <w:color w:val="000000"/>
                <w:sz w:val="12"/>
                <w:szCs w:val="12"/>
              </w:rPr>
              <w:t>33</w:t>
            </w:r>
          </w:p>
        </w:tc>
        <w:tc>
          <w:tcPr>
            <w:tcW w:w="905" w:type="dxa"/>
            <w:gridSpan w:val="2"/>
            <w:shd w:val="clear" w:color="auto" w:fill="auto"/>
            <w:vAlign w:val="center"/>
          </w:tcPr>
          <w:p w14:paraId="3AC7B4A2"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42,573.69</w:t>
            </w:r>
          </w:p>
        </w:tc>
        <w:tc>
          <w:tcPr>
            <w:tcW w:w="445" w:type="dxa"/>
            <w:shd w:val="clear" w:color="auto" w:fill="auto"/>
            <w:vAlign w:val="center"/>
          </w:tcPr>
          <w:p w14:paraId="1A697C3A" w14:textId="77777777" w:rsidR="005C7183" w:rsidRDefault="005C7183">
            <w:pPr>
              <w:jc w:val="center"/>
              <w:rPr>
                <w:rFonts w:ascii="Arial" w:hAnsi="Arial" w:cs="Arial"/>
                <w:color w:val="000000"/>
                <w:sz w:val="12"/>
                <w:szCs w:val="12"/>
              </w:rPr>
            </w:pPr>
            <w:r>
              <w:rPr>
                <w:rFonts w:ascii="Arial" w:hAnsi="Arial" w:cs="Arial"/>
                <w:color w:val="000000"/>
                <w:sz w:val="12"/>
                <w:szCs w:val="12"/>
              </w:rPr>
              <w:t>98</w:t>
            </w:r>
          </w:p>
        </w:tc>
        <w:tc>
          <w:tcPr>
            <w:tcW w:w="984" w:type="dxa"/>
            <w:gridSpan w:val="2"/>
            <w:shd w:val="clear" w:color="auto" w:fill="auto"/>
            <w:vAlign w:val="center"/>
          </w:tcPr>
          <w:p w14:paraId="5BCF7A9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109,411.00</w:t>
            </w:r>
          </w:p>
        </w:tc>
        <w:tc>
          <w:tcPr>
            <w:tcW w:w="452" w:type="dxa"/>
            <w:shd w:val="clear" w:color="auto" w:fill="auto"/>
            <w:vAlign w:val="center"/>
          </w:tcPr>
          <w:p w14:paraId="419EAB34" w14:textId="77777777" w:rsidR="005C7183" w:rsidRDefault="005C7183">
            <w:pPr>
              <w:jc w:val="center"/>
              <w:rPr>
                <w:rFonts w:ascii="Arial" w:hAnsi="Arial" w:cs="Arial"/>
                <w:color w:val="000000"/>
                <w:sz w:val="12"/>
                <w:szCs w:val="12"/>
              </w:rPr>
            </w:pPr>
            <w:r>
              <w:rPr>
                <w:rFonts w:ascii="Arial" w:hAnsi="Arial" w:cs="Arial"/>
                <w:color w:val="000000"/>
                <w:sz w:val="12"/>
                <w:szCs w:val="12"/>
              </w:rPr>
              <w:t>89</w:t>
            </w:r>
          </w:p>
        </w:tc>
        <w:tc>
          <w:tcPr>
            <w:tcW w:w="900" w:type="dxa"/>
            <w:gridSpan w:val="2"/>
            <w:shd w:val="clear" w:color="auto" w:fill="auto"/>
            <w:vAlign w:val="center"/>
          </w:tcPr>
          <w:p w14:paraId="7F1AB42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-8,909.96</w:t>
            </w:r>
          </w:p>
        </w:tc>
        <w:tc>
          <w:tcPr>
            <w:tcW w:w="450" w:type="dxa"/>
            <w:shd w:val="clear" w:color="auto" w:fill="auto"/>
            <w:vAlign w:val="center"/>
          </w:tcPr>
          <w:p w14:paraId="3E7DC981" w14:textId="77777777" w:rsidR="005C7183" w:rsidRDefault="005C7183">
            <w:pPr>
              <w:jc w:val="center"/>
              <w:rPr>
                <w:rFonts w:ascii="Arial" w:hAnsi="Arial" w:cs="Arial"/>
                <w:color w:val="000000"/>
                <w:sz w:val="12"/>
                <w:szCs w:val="12"/>
              </w:rPr>
            </w:pPr>
            <w:r>
              <w:rPr>
                <w:rFonts w:ascii="Arial" w:hAnsi="Arial" w:cs="Arial"/>
                <w:color w:val="000000"/>
                <w:sz w:val="12"/>
                <w:szCs w:val="12"/>
              </w:rPr>
              <w:t>-18</w:t>
            </w:r>
          </w:p>
        </w:tc>
        <w:tc>
          <w:tcPr>
            <w:tcW w:w="819" w:type="dxa"/>
            <w:gridSpan w:val="2"/>
            <w:vAlign w:val="center"/>
          </w:tcPr>
          <w:p w14:paraId="7AA8409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31.2</w:t>
            </w:r>
          </w:p>
        </w:tc>
      </w:tr>
      <w:tr w:rsidR="005C7183" w:rsidRPr="00727722" w14:paraId="5A48EC52" w14:textId="77777777" w:rsidTr="002A2723">
        <w:trPr>
          <w:gridAfter w:val="2"/>
          <w:wAfter w:w="1093" w:type="dxa"/>
        </w:trPr>
        <w:tc>
          <w:tcPr>
            <w:tcW w:w="383" w:type="dxa"/>
            <w:shd w:val="clear" w:color="auto" w:fill="auto"/>
            <w:vAlign w:val="center"/>
          </w:tcPr>
          <w:p w14:paraId="00AC2E8D" w14:textId="77777777" w:rsidR="005C7183" w:rsidRPr="00727722" w:rsidRDefault="005C7183" w:rsidP="00056797">
            <w:pPr>
              <w:jc w:val="center"/>
              <w:rPr>
                <w:sz w:val="16"/>
                <w:szCs w:val="16"/>
              </w:rPr>
            </w:pPr>
            <w:r w:rsidRPr="00727722">
              <w:rPr>
                <w:sz w:val="16"/>
                <w:szCs w:val="16"/>
              </w:rPr>
              <w:t>3</w:t>
            </w:r>
          </w:p>
        </w:tc>
        <w:tc>
          <w:tcPr>
            <w:tcW w:w="2277" w:type="dxa"/>
            <w:shd w:val="clear" w:color="auto" w:fill="auto"/>
            <w:vAlign w:val="center"/>
          </w:tcPr>
          <w:p w14:paraId="688280BB" w14:textId="77777777" w:rsidR="005C7183" w:rsidRPr="00056797" w:rsidRDefault="005C7183" w:rsidP="00056797">
            <w:pPr>
              <w:rPr>
                <w:b w:val="0"/>
                <w:bCs/>
                <w:sz w:val="16"/>
                <w:szCs w:val="16"/>
              </w:rPr>
            </w:pPr>
            <w:r w:rsidRPr="00056797">
              <w:rPr>
                <w:b w:val="0"/>
                <w:bCs/>
                <w:sz w:val="16"/>
                <w:szCs w:val="16"/>
              </w:rPr>
              <w:t>Training</w:t>
            </w:r>
          </w:p>
        </w:tc>
        <w:tc>
          <w:tcPr>
            <w:tcW w:w="990" w:type="dxa"/>
            <w:gridSpan w:val="2"/>
            <w:shd w:val="clear" w:color="auto" w:fill="auto"/>
            <w:vAlign w:val="center"/>
          </w:tcPr>
          <w:p w14:paraId="719177E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67,885.37</w:t>
            </w:r>
          </w:p>
        </w:tc>
        <w:tc>
          <w:tcPr>
            <w:tcW w:w="540" w:type="dxa"/>
            <w:shd w:val="clear" w:color="auto" w:fill="auto"/>
            <w:vAlign w:val="center"/>
          </w:tcPr>
          <w:p w14:paraId="74B1A26B" w14:textId="77777777" w:rsidR="005C7183" w:rsidRDefault="005C7183">
            <w:pPr>
              <w:jc w:val="center"/>
              <w:rPr>
                <w:rFonts w:ascii="Arial" w:hAnsi="Arial" w:cs="Arial"/>
                <w:color w:val="000000"/>
                <w:sz w:val="12"/>
                <w:szCs w:val="12"/>
              </w:rPr>
            </w:pPr>
            <w:r>
              <w:rPr>
                <w:rFonts w:ascii="Arial" w:hAnsi="Arial" w:cs="Arial"/>
                <w:color w:val="000000"/>
                <w:sz w:val="12"/>
                <w:szCs w:val="12"/>
              </w:rPr>
              <w:t>45</w:t>
            </w:r>
          </w:p>
        </w:tc>
        <w:tc>
          <w:tcPr>
            <w:tcW w:w="984" w:type="dxa"/>
            <w:shd w:val="clear" w:color="auto" w:fill="auto"/>
            <w:vAlign w:val="center"/>
          </w:tcPr>
          <w:p w14:paraId="5DB0EA6A"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280,200.82</w:t>
            </w:r>
          </w:p>
        </w:tc>
        <w:tc>
          <w:tcPr>
            <w:tcW w:w="450" w:type="dxa"/>
            <w:shd w:val="clear" w:color="auto" w:fill="auto"/>
            <w:vAlign w:val="center"/>
          </w:tcPr>
          <w:p w14:paraId="671DD4F9" w14:textId="77777777" w:rsidR="005C7183" w:rsidRDefault="005C7183">
            <w:pPr>
              <w:jc w:val="center"/>
              <w:rPr>
                <w:rFonts w:ascii="Arial" w:hAnsi="Arial" w:cs="Arial"/>
                <w:color w:val="000000"/>
                <w:sz w:val="12"/>
                <w:szCs w:val="12"/>
              </w:rPr>
            </w:pPr>
            <w:r>
              <w:rPr>
                <w:rFonts w:ascii="Arial" w:hAnsi="Arial" w:cs="Arial"/>
                <w:color w:val="000000"/>
                <w:sz w:val="12"/>
                <w:szCs w:val="12"/>
              </w:rPr>
              <w:t>62</w:t>
            </w:r>
          </w:p>
        </w:tc>
        <w:tc>
          <w:tcPr>
            <w:tcW w:w="905" w:type="dxa"/>
            <w:gridSpan w:val="2"/>
            <w:shd w:val="clear" w:color="auto" w:fill="auto"/>
            <w:vAlign w:val="center"/>
          </w:tcPr>
          <w:p w14:paraId="7E8046F2"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5,656.66</w:t>
            </w:r>
          </w:p>
        </w:tc>
        <w:tc>
          <w:tcPr>
            <w:tcW w:w="445" w:type="dxa"/>
            <w:shd w:val="clear" w:color="auto" w:fill="auto"/>
            <w:vAlign w:val="center"/>
          </w:tcPr>
          <w:p w14:paraId="1A2EA0BC" w14:textId="77777777" w:rsidR="005C7183" w:rsidRDefault="005C7183">
            <w:pPr>
              <w:jc w:val="center"/>
              <w:rPr>
                <w:rFonts w:ascii="Arial" w:hAnsi="Arial" w:cs="Arial"/>
                <w:color w:val="000000"/>
                <w:sz w:val="12"/>
                <w:szCs w:val="12"/>
              </w:rPr>
            </w:pPr>
            <w:r>
              <w:rPr>
                <w:rFonts w:ascii="Arial" w:hAnsi="Arial" w:cs="Arial"/>
                <w:color w:val="000000"/>
                <w:sz w:val="12"/>
                <w:szCs w:val="12"/>
              </w:rPr>
              <w:t>4</w:t>
            </w:r>
          </w:p>
        </w:tc>
        <w:tc>
          <w:tcPr>
            <w:tcW w:w="984" w:type="dxa"/>
            <w:gridSpan w:val="2"/>
            <w:shd w:val="clear" w:color="auto" w:fill="auto"/>
            <w:vAlign w:val="center"/>
          </w:tcPr>
          <w:p w14:paraId="09D918A7"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272,595.28</w:t>
            </w:r>
          </w:p>
        </w:tc>
        <w:tc>
          <w:tcPr>
            <w:tcW w:w="452" w:type="dxa"/>
            <w:shd w:val="clear" w:color="auto" w:fill="auto"/>
            <w:vAlign w:val="center"/>
          </w:tcPr>
          <w:p w14:paraId="689375AA" w14:textId="77777777" w:rsidR="005C7183" w:rsidRDefault="005C7183">
            <w:pPr>
              <w:jc w:val="center"/>
              <w:rPr>
                <w:rFonts w:ascii="Arial" w:hAnsi="Arial" w:cs="Arial"/>
                <w:color w:val="000000"/>
                <w:sz w:val="12"/>
                <w:szCs w:val="12"/>
              </w:rPr>
            </w:pPr>
            <w:r>
              <w:rPr>
                <w:rFonts w:ascii="Arial" w:hAnsi="Arial" w:cs="Arial"/>
                <w:color w:val="000000"/>
                <w:sz w:val="12"/>
                <w:szCs w:val="12"/>
              </w:rPr>
              <w:t>76</w:t>
            </w:r>
          </w:p>
        </w:tc>
        <w:tc>
          <w:tcPr>
            <w:tcW w:w="900" w:type="dxa"/>
            <w:gridSpan w:val="2"/>
            <w:shd w:val="clear" w:color="auto" w:fill="auto"/>
            <w:vAlign w:val="center"/>
          </w:tcPr>
          <w:p w14:paraId="7C15E108"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56,974.70</w:t>
            </w:r>
          </w:p>
        </w:tc>
        <w:tc>
          <w:tcPr>
            <w:tcW w:w="450" w:type="dxa"/>
            <w:shd w:val="clear" w:color="auto" w:fill="auto"/>
            <w:vAlign w:val="center"/>
          </w:tcPr>
          <w:p w14:paraId="6E66EDC9" w14:textId="77777777" w:rsidR="005C7183" w:rsidRDefault="005C7183">
            <w:pPr>
              <w:jc w:val="center"/>
              <w:rPr>
                <w:rFonts w:ascii="Arial" w:hAnsi="Arial" w:cs="Arial"/>
                <w:color w:val="000000"/>
                <w:sz w:val="12"/>
                <w:szCs w:val="12"/>
              </w:rPr>
            </w:pPr>
            <w:r>
              <w:rPr>
                <w:rFonts w:ascii="Arial" w:hAnsi="Arial" w:cs="Arial"/>
                <w:color w:val="000000"/>
                <w:sz w:val="12"/>
                <w:szCs w:val="12"/>
              </w:rPr>
              <w:t>33</w:t>
            </w:r>
          </w:p>
        </w:tc>
        <w:tc>
          <w:tcPr>
            <w:tcW w:w="819" w:type="dxa"/>
            <w:gridSpan w:val="2"/>
            <w:vAlign w:val="center"/>
          </w:tcPr>
          <w:p w14:paraId="7DBD17D9"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44</w:t>
            </w:r>
          </w:p>
        </w:tc>
      </w:tr>
      <w:tr w:rsidR="005C7183" w:rsidRPr="00727722" w14:paraId="46662EC3" w14:textId="77777777" w:rsidTr="002A2723">
        <w:trPr>
          <w:gridAfter w:val="2"/>
          <w:wAfter w:w="1093" w:type="dxa"/>
        </w:trPr>
        <w:tc>
          <w:tcPr>
            <w:tcW w:w="383" w:type="dxa"/>
            <w:shd w:val="clear" w:color="auto" w:fill="auto"/>
            <w:vAlign w:val="center"/>
          </w:tcPr>
          <w:p w14:paraId="3A9EF5CF" w14:textId="77777777" w:rsidR="005C7183" w:rsidRPr="00727722" w:rsidRDefault="005C7183" w:rsidP="00056797">
            <w:pPr>
              <w:jc w:val="center"/>
              <w:rPr>
                <w:sz w:val="16"/>
                <w:szCs w:val="16"/>
              </w:rPr>
            </w:pPr>
            <w:r w:rsidRPr="00727722">
              <w:rPr>
                <w:sz w:val="16"/>
                <w:szCs w:val="16"/>
              </w:rPr>
              <w:t>4</w:t>
            </w:r>
          </w:p>
        </w:tc>
        <w:tc>
          <w:tcPr>
            <w:tcW w:w="2277" w:type="dxa"/>
            <w:shd w:val="clear" w:color="auto" w:fill="auto"/>
            <w:vAlign w:val="center"/>
          </w:tcPr>
          <w:p w14:paraId="7F48CEE0" w14:textId="77777777" w:rsidR="005C7183" w:rsidRPr="00056797" w:rsidRDefault="005C7183" w:rsidP="00056797">
            <w:pPr>
              <w:rPr>
                <w:b w:val="0"/>
                <w:bCs/>
                <w:sz w:val="16"/>
                <w:szCs w:val="16"/>
              </w:rPr>
            </w:pPr>
            <w:r w:rsidRPr="00056797">
              <w:rPr>
                <w:b w:val="0"/>
                <w:bCs/>
                <w:sz w:val="16"/>
                <w:szCs w:val="16"/>
              </w:rPr>
              <w:t>Health Products and Health Equipment</w:t>
            </w:r>
          </w:p>
        </w:tc>
        <w:tc>
          <w:tcPr>
            <w:tcW w:w="990" w:type="dxa"/>
            <w:gridSpan w:val="2"/>
            <w:shd w:val="clear" w:color="auto" w:fill="auto"/>
            <w:vAlign w:val="center"/>
          </w:tcPr>
          <w:p w14:paraId="27356EE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68,801.74</w:t>
            </w:r>
          </w:p>
        </w:tc>
        <w:tc>
          <w:tcPr>
            <w:tcW w:w="540" w:type="dxa"/>
            <w:shd w:val="clear" w:color="auto" w:fill="auto"/>
            <w:vAlign w:val="center"/>
          </w:tcPr>
          <w:p w14:paraId="47ED1DD7" w14:textId="77777777" w:rsidR="005C7183" w:rsidRDefault="005C7183">
            <w:pPr>
              <w:jc w:val="center"/>
              <w:rPr>
                <w:rFonts w:ascii="Arial" w:hAnsi="Arial" w:cs="Arial"/>
                <w:color w:val="000000"/>
                <w:sz w:val="12"/>
                <w:szCs w:val="12"/>
              </w:rPr>
            </w:pPr>
            <w:r>
              <w:rPr>
                <w:rFonts w:ascii="Arial" w:hAnsi="Arial" w:cs="Arial"/>
                <w:color w:val="000000"/>
                <w:sz w:val="12"/>
                <w:szCs w:val="12"/>
              </w:rPr>
              <w:t>9</w:t>
            </w:r>
          </w:p>
        </w:tc>
        <w:tc>
          <w:tcPr>
            <w:tcW w:w="984" w:type="dxa"/>
            <w:shd w:val="clear" w:color="auto" w:fill="auto"/>
            <w:vAlign w:val="center"/>
          </w:tcPr>
          <w:p w14:paraId="6E9E8D3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626,741.26</w:t>
            </w:r>
          </w:p>
        </w:tc>
        <w:tc>
          <w:tcPr>
            <w:tcW w:w="450" w:type="dxa"/>
            <w:shd w:val="clear" w:color="auto" w:fill="auto"/>
            <w:vAlign w:val="center"/>
          </w:tcPr>
          <w:p w14:paraId="539CFF40" w14:textId="77777777" w:rsidR="005C7183" w:rsidRDefault="005C7183">
            <w:pPr>
              <w:jc w:val="center"/>
              <w:rPr>
                <w:rFonts w:ascii="Arial" w:hAnsi="Arial" w:cs="Arial"/>
                <w:color w:val="000000"/>
                <w:sz w:val="12"/>
                <w:szCs w:val="12"/>
              </w:rPr>
            </w:pPr>
            <w:r>
              <w:rPr>
                <w:rFonts w:ascii="Arial" w:hAnsi="Arial" w:cs="Arial"/>
                <w:color w:val="000000"/>
                <w:sz w:val="12"/>
                <w:szCs w:val="12"/>
              </w:rPr>
              <w:t>19</w:t>
            </w:r>
          </w:p>
        </w:tc>
        <w:tc>
          <w:tcPr>
            <w:tcW w:w="905" w:type="dxa"/>
            <w:gridSpan w:val="2"/>
            <w:shd w:val="clear" w:color="auto" w:fill="auto"/>
            <w:vAlign w:val="center"/>
          </w:tcPr>
          <w:p w14:paraId="48F92CF7" w14:textId="77777777" w:rsidR="005C7183" w:rsidRPr="00D63410" w:rsidRDefault="005C7183" w:rsidP="00D56F9E">
            <w:pPr>
              <w:jc w:val="center"/>
              <w:rPr>
                <w:rFonts w:ascii="Arial" w:hAnsi="Arial" w:cs="Arial"/>
                <w:b w:val="0"/>
                <w:bCs/>
                <w:sz w:val="12"/>
                <w:szCs w:val="12"/>
              </w:rPr>
            </w:pPr>
            <w:r w:rsidRPr="00D63410">
              <w:rPr>
                <w:rFonts w:ascii="Arial" w:hAnsi="Arial" w:cs="Arial"/>
                <w:b w:val="0"/>
                <w:bCs/>
                <w:sz w:val="12"/>
                <w:szCs w:val="12"/>
              </w:rPr>
              <w:t>-1,420,939.45</w:t>
            </w:r>
          </w:p>
        </w:tc>
        <w:tc>
          <w:tcPr>
            <w:tcW w:w="445" w:type="dxa"/>
            <w:shd w:val="clear" w:color="auto" w:fill="auto"/>
            <w:vAlign w:val="center"/>
          </w:tcPr>
          <w:p w14:paraId="1A3EDD18" w14:textId="77777777" w:rsidR="005C7183" w:rsidRDefault="005C7183">
            <w:pPr>
              <w:jc w:val="center"/>
              <w:rPr>
                <w:rFonts w:ascii="Arial" w:hAnsi="Arial" w:cs="Arial"/>
                <w:color w:val="000000"/>
                <w:sz w:val="12"/>
                <w:szCs w:val="12"/>
              </w:rPr>
            </w:pPr>
            <w:r>
              <w:rPr>
                <w:rFonts w:ascii="Arial" w:hAnsi="Arial" w:cs="Arial"/>
                <w:color w:val="000000"/>
                <w:sz w:val="12"/>
                <w:szCs w:val="12"/>
              </w:rPr>
              <w:t>-283</w:t>
            </w:r>
          </w:p>
        </w:tc>
        <w:tc>
          <w:tcPr>
            <w:tcW w:w="984" w:type="dxa"/>
            <w:gridSpan w:val="2"/>
            <w:shd w:val="clear" w:color="auto" w:fill="auto"/>
            <w:vAlign w:val="center"/>
          </w:tcPr>
          <w:p w14:paraId="78B4A1A1"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1,094,504.16</w:t>
            </w:r>
          </w:p>
        </w:tc>
        <w:tc>
          <w:tcPr>
            <w:tcW w:w="452" w:type="dxa"/>
            <w:shd w:val="clear" w:color="auto" w:fill="auto"/>
            <w:vAlign w:val="center"/>
          </w:tcPr>
          <w:p w14:paraId="44A99B5E" w14:textId="77777777" w:rsidR="005C7183" w:rsidRDefault="005C7183">
            <w:pPr>
              <w:jc w:val="center"/>
              <w:rPr>
                <w:rFonts w:ascii="Arial" w:hAnsi="Arial" w:cs="Arial"/>
                <w:color w:val="000000"/>
                <w:sz w:val="12"/>
                <w:szCs w:val="12"/>
              </w:rPr>
            </w:pPr>
            <w:r>
              <w:rPr>
                <w:rFonts w:ascii="Arial" w:hAnsi="Arial" w:cs="Arial"/>
                <w:color w:val="000000"/>
                <w:sz w:val="12"/>
                <w:szCs w:val="12"/>
              </w:rPr>
              <w:t>63</w:t>
            </w:r>
          </w:p>
        </w:tc>
        <w:tc>
          <w:tcPr>
            <w:tcW w:w="900" w:type="dxa"/>
            <w:gridSpan w:val="2"/>
            <w:shd w:val="clear" w:color="auto" w:fill="auto"/>
            <w:vAlign w:val="center"/>
          </w:tcPr>
          <w:p w14:paraId="39BA44F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328,773.41</w:t>
            </w:r>
          </w:p>
        </w:tc>
        <w:tc>
          <w:tcPr>
            <w:tcW w:w="450" w:type="dxa"/>
            <w:shd w:val="clear" w:color="auto" w:fill="auto"/>
            <w:vAlign w:val="center"/>
          </w:tcPr>
          <w:p w14:paraId="39F5373D" w14:textId="77777777" w:rsidR="005C7183" w:rsidRDefault="005C7183">
            <w:pPr>
              <w:jc w:val="center"/>
              <w:rPr>
                <w:rFonts w:ascii="Arial" w:hAnsi="Arial" w:cs="Arial"/>
                <w:color w:val="000000"/>
                <w:sz w:val="12"/>
                <w:szCs w:val="12"/>
              </w:rPr>
            </w:pPr>
            <w:r>
              <w:rPr>
                <w:rFonts w:ascii="Arial" w:hAnsi="Arial" w:cs="Arial"/>
                <w:color w:val="000000"/>
                <w:sz w:val="12"/>
                <w:szCs w:val="12"/>
              </w:rPr>
              <w:t>28</w:t>
            </w:r>
          </w:p>
        </w:tc>
        <w:tc>
          <w:tcPr>
            <w:tcW w:w="819" w:type="dxa"/>
            <w:gridSpan w:val="2"/>
            <w:vAlign w:val="center"/>
          </w:tcPr>
          <w:p w14:paraId="0F54E1C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-32.8</w:t>
            </w:r>
          </w:p>
        </w:tc>
      </w:tr>
      <w:tr w:rsidR="005C7183" w:rsidRPr="00727722" w14:paraId="73B209E9" w14:textId="77777777" w:rsidTr="002A2723">
        <w:trPr>
          <w:gridAfter w:val="2"/>
          <w:wAfter w:w="1093" w:type="dxa"/>
        </w:trPr>
        <w:tc>
          <w:tcPr>
            <w:tcW w:w="383" w:type="dxa"/>
            <w:shd w:val="clear" w:color="auto" w:fill="auto"/>
            <w:vAlign w:val="center"/>
          </w:tcPr>
          <w:p w14:paraId="591CD3C4" w14:textId="77777777" w:rsidR="005C7183" w:rsidRPr="00727722" w:rsidRDefault="005C7183" w:rsidP="00056797">
            <w:pPr>
              <w:jc w:val="center"/>
              <w:rPr>
                <w:sz w:val="16"/>
                <w:szCs w:val="16"/>
              </w:rPr>
            </w:pPr>
            <w:r w:rsidRPr="00727722">
              <w:rPr>
                <w:sz w:val="16"/>
                <w:szCs w:val="16"/>
              </w:rPr>
              <w:t>5</w:t>
            </w:r>
          </w:p>
        </w:tc>
        <w:tc>
          <w:tcPr>
            <w:tcW w:w="2277" w:type="dxa"/>
            <w:shd w:val="clear" w:color="auto" w:fill="auto"/>
            <w:vAlign w:val="center"/>
          </w:tcPr>
          <w:p w14:paraId="41F4F9BE" w14:textId="77777777" w:rsidR="005C7183" w:rsidRPr="00056797" w:rsidRDefault="005C7183" w:rsidP="00056797">
            <w:pPr>
              <w:rPr>
                <w:b w:val="0"/>
                <w:bCs/>
                <w:sz w:val="16"/>
                <w:szCs w:val="16"/>
              </w:rPr>
            </w:pPr>
            <w:r w:rsidRPr="00056797">
              <w:rPr>
                <w:b w:val="0"/>
                <w:bCs/>
                <w:sz w:val="16"/>
                <w:szCs w:val="16"/>
              </w:rPr>
              <w:t>Medicines and Pharmaceutical Products</w:t>
            </w:r>
          </w:p>
        </w:tc>
        <w:tc>
          <w:tcPr>
            <w:tcW w:w="990" w:type="dxa"/>
            <w:gridSpan w:val="2"/>
            <w:shd w:val="clear" w:color="auto" w:fill="auto"/>
            <w:vAlign w:val="center"/>
          </w:tcPr>
          <w:p w14:paraId="6E1DCB4F"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w:t>
            </w:r>
          </w:p>
        </w:tc>
        <w:tc>
          <w:tcPr>
            <w:tcW w:w="540" w:type="dxa"/>
            <w:shd w:val="clear" w:color="auto" w:fill="auto"/>
            <w:vAlign w:val="center"/>
          </w:tcPr>
          <w:p w14:paraId="080D7503" w14:textId="77777777" w:rsidR="005C7183" w:rsidRDefault="005C7183">
            <w:pPr>
              <w:jc w:val="center"/>
              <w:rPr>
                <w:rFonts w:ascii="Arial" w:hAnsi="Arial" w:cs="Arial"/>
                <w:color w:val="000000"/>
                <w:sz w:val="12"/>
                <w:szCs w:val="12"/>
              </w:rPr>
            </w:pPr>
            <w:r>
              <w:rPr>
                <w:rFonts w:ascii="Arial" w:hAnsi="Arial" w:cs="Arial"/>
                <w:color w:val="000000"/>
                <w:sz w:val="12"/>
                <w:szCs w:val="12"/>
              </w:rPr>
              <w:t>_</w:t>
            </w:r>
          </w:p>
        </w:tc>
        <w:tc>
          <w:tcPr>
            <w:tcW w:w="984" w:type="dxa"/>
            <w:shd w:val="clear" w:color="auto" w:fill="auto"/>
            <w:vAlign w:val="center"/>
          </w:tcPr>
          <w:p w14:paraId="074EA95E"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1,501.68</w:t>
            </w:r>
          </w:p>
        </w:tc>
        <w:tc>
          <w:tcPr>
            <w:tcW w:w="450" w:type="dxa"/>
            <w:shd w:val="clear" w:color="auto" w:fill="auto"/>
            <w:vAlign w:val="center"/>
          </w:tcPr>
          <w:p w14:paraId="6FC4343E" w14:textId="77777777" w:rsidR="005C7183" w:rsidRDefault="005C7183">
            <w:pPr>
              <w:jc w:val="center"/>
              <w:rPr>
                <w:rFonts w:ascii="Arial" w:hAnsi="Arial" w:cs="Arial"/>
                <w:color w:val="000000"/>
                <w:sz w:val="12"/>
                <w:szCs w:val="12"/>
              </w:rPr>
            </w:pPr>
            <w:r>
              <w:rPr>
                <w:rFonts w:ascii="Arial" w:hAnsi="Arial" w:cs="Arial"/>
                <w:color w:val="000000"/>
                <w:sz w:val="12"/>
                <w:szCs w:val="12"/>
              </w:rPr>
              <w:t>-5</w:t>
            </w:r>
          </w:p>
        </w:tc>
        <w:tc>
          <w:tcPr>
            <w:tcW w:w="905" w:type="dxa"/>
            <w:gridSpan w:val="2"/>
            <w:shd w:val="clear" w:color="auto" w:fill="auto"/>
            <w:vAlign w:val="center"/>
          </w:tcPr>
          <w:p w14:paraId="55151819"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42,146.32</w:t>
            </w:r>
          </w:p>
        </w:tc>
        <w:tc>
          <w:tcPr>
            <w:tcW w:w="445" w:type="dxa"/>
            <w:shd w:val="clear" w:color="auto" w:fill="auto"/>
            <w:vAlign w:val="center"/>
          </w:tcPr>
          <w:p w14:paraId="254A4E60"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84" w:type="dxa"/>
            <w:gridSpan w:val="2"/>
            <w:shd w:val="clear" w:color="auto" w:fill="auto"/>
            <w:vAlign w:val="center"/>
          </w:tcPr>
          <w:p w14:paraId="2EAD83CE"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5,200.00</w:t>
            </w:r>
          </w:p>
        </w:tc>
        <w:tc>
          <w:tcPr>
            <w:tcW w:w="452" w:type="dxa"/>
            <w:shd w:val="clear" w:color="auto" w:fill="auto"/>
            <w:vAlign w:val="center"/>
          </w:tcPr>
          <w:p w14:paraId="51A641E3"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00" w:type="dxa"/>
            <w:gridSpan w:val="2"/>
            <w:shd w:val="clear" w:color="auto" w:fill="auto"/>
            <w:vAlign w:val="center"/>
          </w:tcPr>
          <w:p w14:paraId="723A895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393.42</w:t>
            </w:r>
          </w:p>
        </w:tc>
        <w:tc>
          <w:tcPr>
            <w:tcW w:w="450" w:type="dxa"/>
            <w:shd w:val="clear" w:color="auto" w:fill="auto"/>
            <w:vAlign w:val="center"/>
          </w:tcPr>
          <w:p w14:paraId="4AB2B8D3" w14:textId="77777777" w:rsidR="005C7183" w:rsidRDefault="005C7183">
            <w:pPr>
              <w:jc w:val="center"/>
              <w:rPr>
                <w:rFonts w:ascii="Arial" w:hAnsi="Arial" w:cs="Arial"/>
                <w:color w:val="000000"/>
                <w:sz w:val="12"/>
                <w:szCs w:val="12"/>
              </w:rPr>
            </w:pPr>
            <w:r>
              <w:rPr>
                <w:rFonts w:ascii="Arial" w:hAnsi="Arial" w:cs="Arial"/>
                <w:color w:val="000000"/>
                <w:sz w:val="12"/>
                <w:szCs w:val="12"/>
              </w:rPr>
              <w:t>8</w:t>
            </w:r>
          </w:p>
        </w:tc>
        <w:tc>
          <w:tcPr>
            <w:tcW w:w="819" w:type="dxa"/>
            <w:gridSpan w:val="2"/>
            <w:vAlign w:val="center"/>
          </w:tcPr>
          <w:p w14:paraId="45694CBF"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60.6</w:t>
            </w:r>
          </w:p>
        </w:tc>
      </w:tr>
      <w:tr w:rsidR="005C7183" w:rsidRPr="00727722" w14:paraId="5899B8EE" w14:textId="77777777" w:rsidTr="002A2723">
        <w:trPr>
          <w:gridAfter w:val="2"/>
          <w:wAfter w:w="1093" w:type="dxa"/>
        </w:trPr>
        <w:tc>
          <w:tcPr>
            <w:tcW w:w="383" w:type="dxa"/>
            <w:shd w:val="clear" w:color="auto" w:fill="auto"/>
            <w:vAlign w:val="center"/>
          </w:tcPr>
          <w:p w14:paraId="10331746" w14:textId="77777777" w:rsidR="005C7183" w:rsidRPr="00727722" w:rsidRDefault="005C7183" w:rsidP="00056797">
            <w:pPr>
              <w:jc w:val="center"/>
              <w:rPr>
                <w:sz w:val="16"/>
                <w:szCs w:val="16"/>
              </w:rPr>
            </w:pPr>
            <w:r w:rsidRPr="00727722">
              <w:rPr>
                <w:sz w:val="16"/>
                <w:szCs w:val="16"/>
              </w:rPr>
              <w:t>6</w:t>
            </w:r>
          </w:p>
        </w:tc>
        <w:tc>
          <w:tcPr>
            <w:tcW w:w="2277" w:type="dxa"/>
            <w:shd w:val="clear" w:color="auto" w:fill="auto"/>
            <w:vAlign w:val="center"/>
          </w:tcPr>
          <w:p w14:paraId="13109400" w14:textId="77777777" w:rsidR="005C7183" w:rsidRPr="00056797" w:rsidRDefault="005C7183" w:rsidP="00056797">
            <w:pPr>
              <w:rPr>
                <w:b w:val="0"/>
                <w:bCs/>
                <w:sz w:val="16"/>
                <w:szCs w:val="16"/>
              </w:rPr>
            </w:pPr>
            <w:r w:rsidRPr="00056797">
              <w:rPr>
                <w:b w:val="0"/>
                <w:bCs/>
                <w:sz w:val="16"/>
                <w:szCs w:val="16"/>
              </w:rPr>
              <w:t>Procurement and Supply Management Costs</w:t>
            </w:r>
          </w:p>
        </w:tc>
        <w:tc>
          <w:tcPr>
            <w:tcW w:w="990" w:type="dxa"/>
            <w:gridSpan w:val="2"/>
            <w:shd w:val="clear" w:color="auto" w:fill="auto"/>
            <w:vAlign w:val="center"/>
          </w:tcPr>
          <w:p w14:paraId="7E0A86F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3,600.00</w:t>
            </w:r>
          </w:p>
        </w:tc>
        <w:tc>
          <w:tcPr>
            <w:tcW w:w="540" w:type="dxa"/>
            <w:shd w:val="clear" w:color="auto" w:fill="auto"/>
            <w:vAlign w:val="center"/>
          </w:tcPr>
          <w:p w14:paraId="74E95A38"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84" w:type="dxa"/>
            <w:shd w:val="clear" w:color="auto" w:fill="auto"/>
            <w:vAlign w:val="center"/>
          </w:tcPr>
          <w:p w14:paraId="37370D1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20,407.74</w:t>
            </w:r>
          </w:p>
        </w:tc>
        <w:tc>
          <w:tcPr>
            <w:tcW w:w="450" w:type="dxa"/>
            <w:shd w:val="clear" w:color="auto" w:fill="auto"/>
            <w:vAlign w:val="center"/>
          </w:tcPr>
          <w:p w14:paraId="55FE9AE6" w14:textId="77777777" w:rsidR="005C7183" w:rsidRDefault="005C7183">
            <w:pPr>
              <w:jc w:val="center"/>
              <w:rPr>
                <w:rFonts w:ascii="Arial" w:hAnsi="Arial" w:cs="Arial"/>
                <w:color w:val="000000"/>
                <w:sz w:val="12"/>
                <w:szCs w:val="12"/>
              </w:rPr>
            </w:pPr>
            <w:r>
              <w:rPr>
                <w:rFonts w:ascii="Arial" w:hAnsi="Arial" w:cs="Arial"/>
                <w:color w:val="000000"/>
                <w:sz w:val="12"/>
                <w:szCs w:val="12"/>
              </w:rPr>
              <w:t>8</w:t>
            </w:r>
          </w:p>
        </w:tc>
        <w:tc>
          <w:tcPr>
            <w:tcW w:w="905" w:type="dxa"/>
            <w:gridSpan w:val="2"/>
            <w:shd w:val="clear" w:color="auto" w:fill="auto"/>
            <w:vAlign w:val="center"/>
          </w:tcPr>
          <w:p w14:paraId="23895E72" w14:textId="77777777" w:rsidR="005C7183" w:rsidRPr="00D63410" w:rsidRDefault="005C7183" w:rsidP="00D56F9E">
            <w:pPr>
              <w:jc w:val="center"/>
              <w:rPr>
                <w:rFonts w:ascii="Arial" w:hAnsi="Arial" w:cs="Arial"/>
                <w:b w:val="0"/>
                <w:bCs/>
                <w:sz w:val="12"/>
                <w:szCs w:val="12"/>
              </w:rPr>
            </w:pPr>
            <w:r w:rsidRPr="00D63410">
              <w:rPr>
                <w:rFonts w:ascii="Arial" w:hAnsi="Arial" w:cs="Arial"/>
                <w:b w:val="0"/>
                <w:bCs/>
                <w:sz w:val="12"/>
                <w:szCs w:val="12"/>
              </w:rPr>
              <w:t>-243,885.73</w:t>
            </w:r>
          </w:p>
        </w:tc>
        <w:tc>
          <w:tcPr>
            <w:tcW w:w="445" w:type="dxa"/>
            <w:shd w:val="clear" w:color="auto" w:fill="auto"/>
            <w:vAlign w:val="center"/>
          </w:tcPr>
          <w:p w14:paraId="67F8FCAD" w14:textId="77777777" w:rsidR="005C7183" w:rsidRDefault="005C7183">
            <w:pPr>
              <w:jc w:val="center"/>
              <w:rPr>
                <w:rFonts w:ascii="Arial" w:hAnsi="Arial" w:cs="Arial"/>
                <w:color w:val="000000"/>
                <w:sz w:val="12"/>
                <w:szCs w:val="12"/>
              </w:rPr>
            </w:pPr>
            <w:r>
              <w:rPr>
                <w:rFonts w:ascii="Arial" w:hAnsi="Arial" w:cs="Arial"/>
                <w:color w:val="000000"/>
                <w:sz w:val="12"/>
                <w:szCs w:val="12"/>
              </w:rPr>
              <w:t>-6697</w:t>
            </w:r>
          </w:p>
        </w:tc>
        <w:tc>
          <w:tcPr>
            <w:tcW w:w="984" w:type="dxa"/>
            <w:gridSpan w:val="2"/>
            <w:shd w:val="clear" w:color="auto" w:fill="auto"/>
            <w:vAlign w:val="center"/>
          </w:tcPr>
          <w:p w14:paraId="56025AB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-74,255.44</w:t>
            </w:r>
          </w:p>
        </w:tc>
        <w:tc>
          <w:tcPr>
            <w:tcW w:w="452" w:type="dxa"/>
            <w:shd w:val="clear" w:color="auto" w:fill="auto"/>
            <w:vAlign w:val="center"/>
          </w:tcPr>
          <w:p w14:paraId="335E8DC6" w14:textId="77777777" w:rsidR="005C7183" w:rsidRDefault="005C7183">
            <w:pPr>
              <w:jc w:val="center"/>
              <w:rPr>
                <w:rFonts w:ascii="Arial" w:hAnsi="Arial" w:cs="Arial"/>
                <w:color w:val="000000"/>
                <w:sz w:val="12"/>
                <w:szCs w:val="12"/>
              </w:rPr>
            </w:pPr>
            <w:r>
              <w:rPr>
                <w:rFonts w:ascii="Arial" w:hAnsi="Arial" w:cs="Arial"/>
                <w:color w:val="000000"/>
                <w:sz w:val="12"/>
                <w:szCs w:val="12"/>
              </w:rPr>
              <w:t>-80</w:t>
            </w:r>
          </w:p>
        </w:tc>
        <w:tc>
          <w:tcPr>
            <w:tcW w:w="900" w:type="dxa"/>
            <w:gridSpan w:val="2"/>
            <w:shd w:val="clear" w:color="auto" w:fill="auto"/>
            <w:vAlign w:val="center"/>
          </w:tcPr>
          <w:p w14:paraId="4D71AB5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-112,054.37</w:t>
            </w:r>
          </w:p>
        </w:tc>
        <w:tc>
          <w:tcPr>
            <w:tcW w:w="450" w:type="dxa"/>
            <w:shd w:val="clear" w:color="auto" w:fill="auto"/>
            <w:vAlign w:val="center"/>
          </w:tcPr>
          <w:p w14:paraId="1CC7DEBC" w14:textId="77777777" w:rsidR="005C7183" w:rsidRDefault="005C7183">
            <w:pPr>
              <w:jc w:val="center"/>
              <w:rPr>
                <w:rFonts w:ascii="Arial" w:hAnsi="Arial" w:cs="Arial"/>
                <w:color w:val="000000"/>
                <w:sz w:val="12"/>
                <w:szCs w:val="12"/>
              </w:rPr>
            </w:pPr>
            <w:r>
              <w:rPr>
                <w:rFonts w:ascii="Arial" w:hAnsi="Arial" w:cs="Arial"/>
                <w:color w:val="000000"/>
                <w:sz w:val="12"/>
                <w:szCs w:val="12"/>
              </w:rPr>
              <w:t>-73</w:t>
            </w:r>
          </w:p>
        </w:tc>
        <w:tc>
          <w:tcPr>
            <w:tcW w:w="819" w:type="dxa"/>
            <w:gridSpan w:val="2"/>
            <w:vAlign w:val="center"/>
          </w:tcPr>
          <w:p w14:paraId="3AB8A4DE"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-1348.4</w:t>
            </w:r>
          </w:p>
        </w:tc>
      </w:tr>
      <w:tr w:rsidR="005C7183" w:rsidRPr="00727722" w14:paraId="788A59F9" w14:textId="77777777" w:rsidTr="002A2723">
        <w:trPr>
          <w:gridAfter w:val="2"/>
          <w:wAfter w:w="1093" w:type="dxa"/>
        </w:trPr>
        <w:tc>
          <w:tcPr>
            <w:tcW w:w="383" w:type="dxa"/>
            <w:shd w:val="clear" w:color="auto" w:fill="auto"/>
            <w:vAlign w:val="center"/>
          </w:tcPr>
          <w:p w14:paraId="1C586BF6" w14:textId="77777777" w:rsidR="005C7183" w:rsidRPr="00727722" w:rsidRDefault="005C7183" w:rsidP="00056797">
            <w:pPr>
              <w:jc w:val="center"/>
              <w:rPr>
                <w:sz w:val="16"/>
                <w:szCs w:val="16"/>
              </w:rPr>
            </w:pPr>
            <w:r w:rsidRPr="00727722">
              <w:rPr>
                <w:sz w:val="16"/>
                <w:szCs w:val="16"/>
              </w:rPr>
              <w:t>7</w:t>
            </w:r>
          </w:p>
        </w:tc>
        <w:tc>
          <w:tcPr>
            <w:tcW w:w="2277" w:type="dxa"/>
            <w:shd w:val="clear" w:color="auto" w:fill="auto"/>
            <w:vAlign w:val="center"/>
          </w:tcPr>
          <w:p w14:paraId="07328C9F" w14:textId="77777777" w:rsidR="005C7183" w:rsidRPr="00056797" w:rsidRDefault="005C7183" w:rsidP="00056797">
            <w:pPr>
              <w:rPr>
                <w:b w:val="0"/>
                <w:bCs/>
                <w:sz w:val="16"/>
                <w:szCs w:val="16"/>
              </w:rPr>
            </w:pPr>
            <w:r w:rsidRPr="00056797">
              <w:rPr>
                <w:b w:val="0"/>
                <w:bCs/>
                <w:sz w:val="16"/>
                <w:szCs w:val="16"/>
              </w:rPr>
              <w:t>Infrastructure and Other Equipment</w:t>
            </w:r>
          </w:p>
        </w:tc>
        <w:tc>
          <w:tcPr>
            <w:tcW w:w="990" w:type="dxa"/>
            <w:gridSpan w:val="2"/>
            <w:shd w:val="clear" w:color="auto" w:fill="auto"/>
            <w:vAlign w:val="center"/>
          </w:tcPr>
          <w:p w14:paraId="3949517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-21,643.33</w:t>
            </w:r>
          </w:p>
        </w:tc>
        <w:tc>
          <w:tcPr>
            <w:tcW w:w="540" w:type="dxa"/>
            <w:shd w:val="clear" w:color="auto" w:fill="auto"/>
            <w:vAlign w:val="center"/>
          </w:tcPr>
          <w:p w14:paraId="4CC7AB7B" w14:textId="77777777" w:rsidR="005C7183" w:rsidRDefault="005C7183">
            <w:pPr>
              <w:jc w:val="center"/>
              <w:rPr>
                <w:rFonts w:ascii="Arial" w:hAnsi="Arial" w:cs="Arial"/>
                <w:color w:val="000000"/>
                <w:sz w:val="12"/>
                <w:szCs w:val="12"/>
              </w:rPr>
            </w:pPr>
            <w:r>
              <w:rPr>
                <w:rFonts w:ascii="Arial" w:hAnsi="Arial" w:cs="Arial"/>
                <w:color w:val="000000"/>
                <w:sz w:val="12"/>
                <w:szCs w:val="12"/>
              </w:rPr>
              <w:t>-112</w:t>
            </w:r>
          </w:p>
        </w:tc>
        <w:tc>
          <w:tcPr>
            <w:tcW w:w="984" w:type="dxa"/>
            <w:shd w:val="clear" w:color="auto" w:fill="auto"/>
            <w:vAlign w:val="center"/>
          </w:tcPr>
          <w:p w14:paraId="230A78AF"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27,072.56</w:t>
            </w:r>
          </w:p>
        </w:tc>
        <w:tc>
          <w:tcPr>
            <w:tcW w:w="450" w:type="dxa"/>
            <w:shd w:val="clear" w:color="auto" w:fill="auto"/>
            <w:vAlign w:val="center"/>
          </w:tcPr>
          <w:p w14:paraId="63C493BC" w14:textId="77777777" w:rsidR="005C7183" w:rsidRDefault="005C7183">
            <w:pPr>
              <w:jc w:val="center"/>
              <w:rPr>
                <w:rFonts w:ascii="Arial" w:hAnsi="Arial" w:cs="Arial"/>
                <w:color w:val="000000"/>
                <w:sz w:val="12"/>
                <w:szCs w:val="12"/>
              </w:rPr>
            </w:pPr>
            <w:r>
              <w:rPr>
                <w:rFonts w:ascii="Arial" w:hAnsi="Arial" w:cs="Arial"/>
                <w:color w:val="000000"/>
                <w:sz w:val="12"/>
                <w:szCs w:val="12"/>
              </w:rPr>
              <w:t>2</w:t>
            </w:r>
          </w:p>
        </w:tc>
        <w:tc>
          <w:tcPr>
            <w:tcW w:w="905" w:type="dxa"/>
            <w:gridSpan w:val="2"/>
            <w:shd w:val="clear" w:color="auto" w:fill="auto"/>
            <w:vAlign w:val="center"/>
          </w:tcPr>
          <w:p w14:paraId="07647C0D" w14:textId="77777777" w:rsidR="005C7183" w:rsidRPr="00D63410" w:rsidRDefault="005C7183" w:rsidP="00D56F9E">
            <w:pPr>
              <w:jc w:val="center"/>
              <w:rPr>
                <w:rFonts w:ascii="Arial" w:hAnsi="Arial" w:cs="Arial"/>
                <w:b w:val="0"/>
                <w:bCs/>
                <w:sz w:val="12"/>
                <w:szCs w:val="12"/>
              </w:rPr>
            </w:pPr>
            <w:r w:rsidRPr="00D63410">
              <w:rPr>
                <w:rFonts w:ascii="Arial" w:hAnsi="Arial" w:cs="Arial"/>
                <w:b w:val="0"/>
                <w:bCs/>
                <w:sz w:val="12"/>
                <w:szCs w:val="12"/>
              </w:rPr>
              <w:t>-14,151.60</w:t>
            </w:r>
          </w:p>
        </w:tc>
        <w:tc>
          <w:tcPr>
            <w:tcW w:w="445" w:type="dxa"/>
            <w:shd w:val="clear" w:color="auto" w:fill="auto"/>
            <w:vAlign w:val="center"/>
          </w:tcPr>
          <w:p w14:paraId="34F7AFA7" w14:textId="77777777" w:rsidR="005C7183" w:rsidRDefault="005C7183">
            <w:pPr>
              <w:jc w:val="center"/>
              <w:rPr>
                <w:rFonts w:ascii="Arial" w:hAnsi="Arial" w:cs="Arial"/>
                <w:color w:val="000000"/>
                <w:sz w:val="12"/>
                <w:szCs w:val="12"/>
              </w:rPr>
            </w:pPr>
            <w:r>
              <w:rPr>
                <w:rFonts w:ascii="Arial" w:hAnsi="Arial" w:cs="Arial"/>
                <w:color w:val="000000"/>
                <w:sz w:val="12"/>
                <w:szCs w:val="12"/>
              </w:rPr>
              <w:t>-37</w:t>
            </w:r>
          </w:p>
        </w:tc>
        <w:tc>
          <w:tcPr>
            <w:tcW w:w="984" w:type="dxa"/>
            <w:gridSpan w:val="2"/>
            <w:shd w:val="clear" w:color="auto" w:fill="auto"/>
            <w:vAlign w:val="center"/>
          </w:tcPr>
          <w:p w14:paraId="1D1A6499"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101,143.55</w:t>
            </w:r>
          </w:p>
        </w:tc>
        <w:tc>
          <w:tcPr>
            <w:tcW w:w="452" w:type="dxa"/>
            <w:shd w:val="clear" w:color="auto" w:fill="auto"/>
            <w:vAlign w:val="center"/>
          </w:tcPr>
          <w:p w14:paraId="18920DA3" w14:textId="77777777" w:rsidR="005C7183" w:rsidRDefault="005C7183">
            <w:pPr>
              <w:jc w:val="center"/>
              <w:rPr>
                <w:rFonts w:ascii="Arial" w:hAnsi="Arial" w:cs="Arial"/>
                <w:color w:val="000000"/>
                <w:sz w:val="12"/>
                <w:szCs w:val="12"/>
              </w:rPr>
            </w:pPr>
            <w:r>
              <w:rPr>
                <w:rFonts w:ascii="Arial" w:hAnsi="Arial" w:cs="Arial"/>
                <w:color w:val="000000"/>
                <w:sz w:val="12"/>
                <w:szCs w:val="12"/>
              </w:rPr>
              <w:t>29</w:t>
            </w:r>
          </w:p>
        </w:tc>
        <w:tc>
          <w:tcPr>
            <w:tcW w:w="900" w:type="dxa"/>
            <w:gridSpan w:val="2"/>
            <w:shd w:val="clear" w:color="auto" w:fill="auto"/>
            <w:vAlign w:val="center"/>
          </w:tcPr>
          <w:p w14:paraId="3621E7B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-21,596.82</w:t>
            </w:r>
          </w:p>
        </w:tc>
        <w:tc>
          <w:tcPr>
            <w:tcW w:w="450" w:type="dxa"/>
            <w:shd w:val="clear" w:color="auto" w:fill="auto"/>
            <w:vAlign w:val="center"/>
          </w:tcPr>
          <w:p w14:paraId="4DC2B4CA" w14:textId="77777777" w:rsidR="005C7183" w:rsidRDefault="005C7183">
            <w:pPr>
              <w:jc w:val="center"/>
              <w:rPr>
                <w:rFonts w:ascii="Arial" w:hAnsi="Arial" w:cs="Arial"/>
                <w:color w:val="000000"/>
                <w:sz w:val="12"/>
                <w:szCs w:val="12"/>
              </w:rPr>
            </w:pPr>
            <w:r>
              <w:rPr>
                <w:rFonts w:ascii="Arial" w:hAnsi="Arial" w:cs="Arial"/>
                <w:color w:val="000000"/>
                <w:sz w:val="12"/>
                <w:szCs w:val="12"/>
              </w:rPr>
              <w:t>-28</w:t>
            </w:r>
          </w:p>
        </w:tc>
        <w:tc>
          <w:tcPr>
            <w:tcW w:w="819" w:type="dxa"/>
            <w:gridSpan w:val="2"/>
            <w:vAlign w:val="center"/>
          </w:tcPr>
          <w:p w14:paraId="419E7F67"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-29.2</w:t>
            </w:r>
          </w:p>
        </w:tc>
      </w:tr>
      <w:tr w:rsidR="005C7183" w:rsidRPr="00727722" w14:paraId="5725DA02" w14:textId="77777777" w:rsidTr="002A2723">
        <w:trPr>
          <w:gridAfter w:val="2"/>
          <w:wAfter w:w="1093" w:type="dxa"/>
        </w:trPr>
        <w:tc>
          <w:tcPr>
            <w:tcW w:w="383" w:type="dxa"/>
            <w:shd w:val="clear" w:color="auto" w:fill="auto"/>
            <w:vAlign w:val="center"/>
          </w:tcPr>
          <w:p w14:paraId="6EAA9134" w14:textId="77777777" w:rsidR="005C7183" w:rsidRPr="00727722" w:rsidRDefault="005C7183" w:rsidP="00056797">
            <w:pPr>
              <w:jc w:val="center"/>
              <w:rPr>
                <w:sz w:val="16"/>
                <w:szCs w:val="16"/>
              </w:rPr>
            </w:pPr>
            <w:r w:rsidRPr="00727722">
              <w:rPr>
                <w:sz w:val="16"/>
                <w:szCs w:val="16"/>
              </w:rPr>
              <w:t>8</w:t>
            </w:r>
          </w:p>
        </w:tc>
        <w:tc>
          <w:tcPr>
            <w:tcW w:w="2277" w:type="dxa"/>
            <w:shd w:val="clear" w:color="auto" w:fill="auto"/>
            <w:vAlign w:val="center"/>
          </w:tcPr>
          <w:p w14:paraId="20915986" w14:textId="77777777" w:rsidR="005C7183" w:rsidRPr="00056797" w:rsidRDefault="005C7183" w:rsidP="00056797">
            <w:pPr>
              <w:rPr>
                <w:b w:val="0"/>
                <w:bCs/>
                <w:sz w:val="16"/>
                <w:szCs w:val="16"/>
              </w:rPr>
            </w:pPr>
            <w:r w:rsidRPr="00056797">
              <w:rPr>
                <w:b w:val="0"/>
                <w:bCs/>
                <w:sz w:val="16"/>
                <w:szCs w:val="16"/>
              </w:rPr>
              <w:t>Communication Materials</w:t>
            </w:r>
          </w:p>
        </w:tc>
        <w:tc>
          <w:tcPr>
            <w:tcW w:w="990" w:type="dxa"/>
            <w:gridSpan w:val="2"/>
            <w:shd w:val="clear" w:color="auto" w:fill="auto"/>
            <w:vAlign w:val="center"/>
          </w:tcPr>
          <w:p w14:paraId="0324373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-16,200.99</w:t>
            </w:r>
          </w:p>
        </w:tc>
        <w:tc>
          <w:tcPr>
            <w:tcW w:w="540" w:type="dxa"/>
            <w:shd w:val="clear" w:color="auto" w:fill="auto"/>
            <w:vAlign w:val="center"/>
          </w:tcPr>
          <w:p w14:paraId="1F67AC33" w14:textId="77777777" w:rsidR="005C7183" w:rsidRDefault="005C7183">
            <w:pPr>
              <w:jc w:val="center"/>
              <w:rPr>
                <w:rFonts w:ascii="Arial" w:hAnsi="Arial" w:cs="Arial"/>
                <w:color w:val="000000"/>
                <w:sz w:val="12"/>
                <w:szCs w:val="12"/>
              </w:rPr>
            </w:pPr>
            <w:r>
              <w:rPr>
                <w:rFonts w:ascii="Arial" w:hAnsi="Arial" w:cs="Arial"/>
                <w:color w:val="000000"/>
                <w:sz w:val="12"/>
                <w:szCs w:val="12"/>
              </w:rPr>
              <w:t>-193</w:t>
            </w:r>
          </w:p>
        </w:tc>
        <w:tc>
          <w:tcPr>
            <w:tcW w:w="984" w:type="dxa"/>
            <w:shd w:val="clear" w:color="auto" w:fill="auto"/>
            <w:vAlign w:val="center"/>
          </w:tcPr>
          <w:p w14:paraId="6745EB3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214,144.51</w:t>
            </w:r>
          </w:p>
        </w:tc>
        <w:tc>
          <w:tcPr>
            <w:tcW w:w="450" w:type="dxa"/>
            <w:shd w:val="clear" w:color="auto" w:fill="auto"/>
            <w:vAlign w:val="center"/>
          </w:tcPr>
          <w:p w14:paraId="005E2AF4" w14:textId="77777777" w:rsidR="005C7183" w:rsidRDefault="005C7183">
            <w:pPr>
              <w:jc w:val="center"/>
              <w:rPr>
                <w:rFonts w:ascii="Arial" w:hAnsi="Arial" w:cs="Arial"/>
                <w:color w:val="000000"/>
                <w:sz w:val="12"/>
                <w:szCs w:val="12"/>
              </w:rPr>
            </w:pPr>
            <w:r>
              <w:rPr>
                <w:rFonts w:ascii="Arial" w:hAnsi="Arial" w:cs="Arial"/>
                <w:color w:val="000000"/>
                <w:sz w:val="12"/>
                <w:szCs w:val="12"/>
              </w:rPr>
              <w:t>83</w:t>
            </w:r>
          </w:p>
        </w:tc>
        <w:tc>
          <w:tcPr>
            <w:tcW w:w="905" w:type="dxa"/>
            <w:gridSpan w:val="2"/>
            <w:shd w:val="clear" w:color="auto" w:fill="auto"/>
            <w:vAlign w:val="center"/>
          </w:tcPr>
          <w:p w14:paraId="37A2711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147,300.02</w:t>
            </w:r>
          </w:p>
        </w:tc>
        <w:tc>
          <w:tcPr>
            <w:tcW w:w="445" w:type="dxa"/>
            <w:shd w:val="clear" w:color="auto" w:fill="auto"/>
            <w:vAlign w:val="center"/>
          </w:tcPr>
          <w:p w14:paraId="6DD842E9" w14:textId="77777777" w:rsidR="005C7183" w:rsidRDefault="005C7183">
            <w:pPr>
              <w:jc w:val="center"/>
              <w:rPr>
                <w:rFonts w:ascii="Arial" w:hAnsi="Arial" w:cs="Arial"/>
                <w:color w:val="000000"/>
                <w:sz w:val="12"/>
                <w:szCs w:val="12"/>
              </w:rPr>
            </w:pPr>
            <w:r>
              <w:rPr>
                <w:rFonts w:ascii="Arial" w:hAnsi="Arial" w:cs="Arial"/>
                <w:color w:val="000000"/>
                <w:sz w:val="12"/>
                <w:szCs w:val="12"/>
              </w:rPr>
              <w:t>61</w:t>
            </w:r>
          </w:p>
        </w:tc>
        <w:tc>
          <w:tcPr>
            <w:tcW w:w="984" w:type="dxa"/>
            <w:gridSpan w:val="2"/>
            <w:shd w:val="clear" w:color="auto" w:fill="auto"/>
            <w:vAlign w:val="center"/>
          </w:tcPr>
          <w:p w14:paraId="1C8BD38A"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86,630.38</w:t>
            </w:r>
          </w:p>
        </w:tc>
        <w:tc>
          <w:tcPr>
            <w:tcW w:w="452" w:type="dxa"/>
            <w:shd w:val="clear" w:color="auto" w:fill="auto"/>
            <w:vAlign w:val="center"/>
          </w:tcPr>
          <w:p w14:paraId="3B3F2861" w14:textId="77777777" w:rsidR="005C7183" w:rsidRDefault="005C7183">
            <w:pPr>
              <w:jc w:val="center"/>
              <w:rPr>
                <w:rFonts w:ascii="Arial" w:hAnsi="Arial" w:cs="Arial"/>
                <w:color w:val="000000"/>
                <w:sz w:val="12"/>
                <w:szCs w:val="12"/>
              </w:rPr>
            </w:pPr>
            <w:r>
              <w:rPr>
                <w:rFonts w:ascii="Arial" w:hAnsi="Arial" w:cs="Arial"/>
                <w:color w:val="000000"/>
                <w:sz w:val="12"/>
                <w:szCs w:val="12"/>
              </w:rPr>
              <w:t>90</w:t>
            </w:r>
          </w:p>
        </w:tc>
        <w:tc>
          <w:tcPr>
            <w:tcW w:w="900" w:type="dxa"/>
            <w:gridSpan w:val="2"/>
            <w:shd w:val="clear" w:color="auto" w:fill="auto"/>
            <w:vAlign w:val="center"/>
          </w:tcPr>
          <w:p w14:paraId="00FCE38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80,159.06</w:t>
            </w:r>
          </w:p>
        </w:tc>
        <w:tc>
          <w:tcPr>
            <w:tcW w:w="450" w:type="dxa"/>
            <w:shd w:val="clear" w:color="auto" w:fill="auto"/>
            <w:vAlign w:val="center"/>
          </w:tcPr>
          <w:p w14:paraId="00B0DD01" w14:textId="77777777" w:rsidR="005C7183" w:rsidRDefault="005C7183">
            <w:pPr>
              <w:jc w:val="center"/>
              <w:rPr>
                <w:rFonts w:ascii="Arial" w:hAnsi="Arial" w:cs="Arial"/>
                <w:color w:val="000000"/>
                <w:sz w:val="12"/>
                <w:szCs w:val="12"/>
              </w:rPr>
            </w:pPr>
            <w:r>
              <w:rPr>
                <w:rFonts w:ascii="Arial" w:hAnsi="Arial" w:cs="Arial"/>
                <w:color w:val="000000"/>
                <w:sz w:val="12"/>
                <w:szCs w:val="12"/>
              </w:rPr>
              <w:t>75</w:t>
            </w:r>
          </w:p>
        </w:tc>
        <w:tc>
          <w:tcPr>
            <w:tcW w:w="819" w:type="dxa"/>
            <w:gridSpan w:val="2"/>
            <w:vAlign w:val="center"/>
          </w:tcPr>
          <w:p w14:paraId="1C1B1CA0"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23.2</w:t>
            </w:r>
          </w:p>
        </w:tc>
      </w:tr>
      <w:tr w:rsidR="005C7183" w:rsidRPr="00727722" w14:paraId="71A12E39" w14:textId="77777777" w:rsidTr="002A2723">
        <w:trPr>
          <w:gridAfter w:val="2"/>
          <w:wAfter w:w="1093" w:type="dxa"/>
        </w:trPr>
        <w:tc>
          <w:tcPr>
            <w:tcW w:w="383" w:type="dxa"/>
            <w:shd w:val="clear" w:color="auto" w:fill="auto"/>
            <w:vAlign w:val="center"/>
          </w:tcPr>
          <w:p w14:paraId="622972E7" w14:textId="77777777" w:rsidR="005C7183" w:rsidRPr="00727722" w:rsidRDefault="005C7183" w:rsidP="00056797">
            <w:pPr>
              <w:jc w:val="center"/>
              <w:rPr>
                <w:sz w:val="16"/>
                <w:szCs w:val="16"/>
              </w:rPr>
            </w:pPr>
            <w:r w:rsidRPr="00727722">
              <w:rPr>
                <w:sz w:val="16"/>
                <w:szCs w:val="16"/>
              </w:rPr>
              <w:t>9</w:t>
            </w:r>
          </w:p>
        </w:tc>
        <w:tc>
          <w:tcPr>
            <w:tcW w:w="2277" w:type="dxa"/>
            <w:shd w:val="clear" w:color="auto" w:fill="auto"/>
            <w:vAlign w:val="center"/>
          </w:tcPr>
          <w:p w14:paraId="6B29E6ED" w14:textId="77777777" w:rsidR="005C7183" w:rsidRPr="00056797" w:rsidRDefault="005C7183" w:rsidP="00056797">
            <w:pPr>
              <w:rPr>
                <w:b w:val="0"/>
                <w:bCs/>
                <w:sz w:val="16"/>
                <w:szCs w:val="16"/>
              </w:rPr>
            </w:pPr>
            <w:r w:rsidRPr="00056797">
              <w:rPr>
                <w:b w:val="0"/>
                <w:bCs/>
                <w:sz w:val="16"/>
                <w:szCs w:val="16"/>
              </w:rPr>
              <w:t>Monitoring and Evaluation</w:t>
            </w:r>
          </w:p>
        </w:tc>
        <w:tc>
          <w:tcPr>
            <w:tcW w:w="990" w:type="dxa"/>
            <w:gridSpan w:val="2"/>
            <w:shd w:val="clear" w:color="auto" w:fill="auto"/>
            <w:vAlign w:val="center"/>
          </w:tcPr>
          <w:p w14:paraId="418CF83A"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-81,056.58</w:t>
            </w:r>
          </w:p>
        </w:tc>
        <w:tc>
          <w:tcPr>
            <w:tcW w:w="540" w:type="dxa"/>
            <w:shd w:val="clear" w:color="auto" w:fill="auto"/>
            <w:vAlign w:val="center"/>
          </w:tcPr>
          <w:p w14:paraId="581B92B9" w14:textId="77777777" w:rsidR="005C7183" w:rsidRDefault="005C7183">
            <w:pPr>
              <w:jc w:val="center"/>
              <w:rPr>
                <w:rFonts w:ascii="Arial" w:hAnsi="Arial" w:cs="Arial"/>
                <w:color w:val="000000"/>
                <w:sz w:val="12"/>
                <w:szCs w:val="12"/>
              </w:rPr>
            </w:pPr>
            <w:r>
              <w:rPr>
                <w:rFonts w:ascii="Arial" w:hAnsi="Arial" w:cs="Arial"/>
                <w:color w:val="000000"/>
                <w:sz w:val="12"/>
                <w:szCs w:val="12"/>
              </w:rPr>
              <w:t>-63</w:t>
            </w:r>
          </w:p>
        </w:tc>
        <w:tc>
          <w:tcPr>
            <w:tcW w:w="984" w:type="dxa"/>
            <w:shd w:val="clear" w:color="auto" w:fill="auto"/>
            <w:vAlign w:val="center"/>
          </w:tcPr>
          <w:p w14:paraId="34D8B24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309,787.42</w:t>
            </w:r>
          </w:p>
        </w:tc>
        <w:tc>
          <w:tcPr>
            <w:tcW w:w="450" w:type="dxa"/>
            <w:shd w:val="clear" w:color="auto" w:fill="auto"/>
            <w:vAlign w:val="center"/>
          </w:tcPr>
          <w:p w14:paraId="783B226E" w14:textId="77777777" w:rsidR="005C7183" w:rsidRDefault="005C7183">
            <w:pPr>
              <w:jc w:val="center"/>
              <w:rPr>
                <w:rFonts w:ascii="Arial" w:hAnsi="Arial" w:cs="Arial"/>
                <w:color w:val="000000"/>
                <w:sz w:val="12"/>
                <w:szCs w:val="12"/>
              </w:rPr>
            </w:pPr>
            <w:r>
              <w:rPr>
                <w:rFonts w:ascii="Arial" w:hAnsi="Arial" w:cs="Arial"/>
                <w:color w:val="000000"/>
                <w:sz w:val="12"/>
                <w:szCs w:val="12"/>
              </w:rPr>
              <w:t>67</w:t>
            </w:r>
          </w:p>
        </w:tc>
        <w:tc>
          <w:tcPr>
            <w:tcW w:w="905" w:type="dxa"/>
            <w:gridSpan w:val="2"/>
            <w:shd w:val="clear" w:color="auto" w:fill="auto"/>
            <w:vAlign w:val="center"/>
          </w:tcPr>
          <w:p w14:paraId="0FA4C65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336,375.45</w:t>
            </w:r>
          </w:p>
        </w:tc>
        <w:tc>
          <w:tcPr>
            <w:tcW w:w="445" w:type="dxa"/>
            <w:shd w:val="clear" w:color="auto" w:fill="auto"/>
            <w:vAlign w:val="center"/>
          </w:tcPr>
          <w:p w14:paraId="3F5A5638" w14:textId="77777777" w:rsidR="005C7183" w:rsidRDefault="005C7183">
            <w:pPr>
              <w:jc w:val="center"/>
              <w:rPr>
                <w:rFonts w:ascii="Arial" w:hAnsi="Arial" w:cs="Arial"/>
                <w:color w:val="000000"/>
                <w:sz w:val="12"/>
                <w:szCs w:val="12"/>
              </w:rPr>
            </w:pPr>
            <w:r>
              <w:rPr>
                <w:rFonts w:ascii="Arial" w:hAnsi="Arial" w:cs="Arial"/>
                <w:color w:val="000000"/>
                <w:sz w:val="12"/>
                <w:szCs w:val="12"/>
              </w:rPr>
              <w:t>74</w:t>
            </w:r>
          </w:p>
        </w:tc>
        <w:tc>
          <w:tcPr>
            <w:tcW w:w="984" w:type="dxa"/>
            <w:gridSpan w:val="2"/>
            <w:shd w:val="clear" w:color="auto" w:fill="auto"/>
            <w:vAlign w:val="center"/>
          </w:tcPr>
          <w:p w14:paraId="07AA6EE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251,019.43</w:t>
            </w:r>
          </w:p>
        </w:tc>
        <w:tc>
          <w:tcPr>
            <w:tcW w:w="452" w:type="dxa"/>
            <w:shd w:val="clear" w:color="auto" w:fill="auto"/>
            <w:vAlign w:val="center"/>
          </w:tcPr>
          <w:p w14:paraId="306E1FA3" w14:textId="77777777" w:rsidR="005C7183" w:rsidRDefault="005C7183">
            <w:pPr>
              <w:jc w:val="center"/>
              <w:rPr>
                <w:rFonts w:ascii="Arial" w:hAnsi="Arial" w:cs="Arial"/>
                <w:color w:val="000000"/>
                <w:sz w:val="12"/>
                <w:szCs w:val="12"/>
              </w:rPr>
            </w:pPr>
            <w:r>
              <w:rPr>
                <w:rFonts w:ascii="Arial" w:hAnsi="Arial" w:cs="Arial"/>
                <w:color w:val="000000"/>
                <w:sz w:val="12"/>
                <w:szCs w:val="12"/>
              </w:rPr>
              <w:t>70</w:t>
            </w:r>
          </w:p>
        </w:tc>
        <w:tc>
          <w:tcPr>
            <w:tcW w:w="900" w:type="dxa"/>
            <w:gridSpan w:val="2"/>
            <w:shd w:val="clear" w:color="auto" w:fill="auto"/>
            <w:vAlign w:val="center"/>
          </w:tcPr>
          <w:p w14:paraId="0BC08A22"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80,721.96</w:t>
            </w:r>
          </w:p>
        </w:tc>
        <w:tc>
          <w:tcPr>
            <w:tcW w:w="450" w:type="dxa"/>
            <w:shd w:val="clear" w:color="auto" w:fill="auto"/>
            <w:vAlign w:val="center"/>
          </w:tcPr>
          <w:p w14:paraId="747FECA0" w14:textId="77777777" w:rsidR="005C7183" w:rsidRDefault="005C7183">
            <w:pPr>
              <w:jc w:val="center"/>
              <w:rPr>
                <w:rFonts w:ascii="Arial" w:hAnsi="Arial" w:cs="Arial"/>
                <w:color w:val="000000"/>
                <w:sz w:val="12"/>
                <w:szCs w:val="12"/>
              </w:rPr>
            </w:pPr>
            <w:r>
              <w:rPr>
                <w:rFonts w:ascii="Arial" w:hAnsi="Arial" w:cs="Arial"/>
                <w:color w:val="000000"/>
                <w:sz w:val="12"/>
                <w:szCs w:val="12"/>
              </w:rPr>
              <w:t>26</w:t>
            </w:r>
          </w:p>
        </w:tc>
        <w:tc>
          <w:tcPr>
            <w:tcW w:w="819" w:type="dxa"/>
            <w:gridSpan w:val="2"/>
            <w:vAlign w:val="center"/>
          </w:tcPr>
          <w:p w14:paraId="6AA5B1C1"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34.8</w:t>
            </w:r>
          </w:p>
        </w:tc>
      </w:tr>
      <w:tr w:rsidR="005C7183" w:rsidRPr="00727722" w14:paraId="09213A51" w14:textId="77777777" w:rsidTr="002A2723">
        <w:trPr>
          <w:gridAfter w:val="2"/>
          <w:wAfter w:w="1093" w:type="dxa"/>
        </w:trPr>
        <w:tc>
          <w:tcPr>
            <w:tcW w:w="383" w:type="dxa"/>
            <w:shd w:val="clear" w:color="auto" w:fill="auto"/>
            <w:vAlign w:val="center"/>
          </w:tcPr>
          <w:p w14:paraId="4F773D3D" w14:textId="77777777" w:rsidR="005C7183" w:rsidRPr="00727722" w:rsidRDefault="005C7183" w:rsidP="00056797">
            <w:pPr>
              <w:jc w:val="center"/>
              <w:rPr>
                <w:sz w:val="16"/>
                <w:szCs w:val="16"/>
              </w:rPr>
            </w:pPr>
            <w:r w:rsidRPr="00727722">
              <w:rPr>
                <w:sz w:val="16"/>
                <w:szCs w:val="16"/>
              </w:rPr>
              <w:t>10</w:t>
            </w:r>
          </w:p>
        </w:tc>
        <w:tc>
          <w:tcPr>
            <w:tcW w:w="2277" w:type="dxa"/>
            <w:shd w:val="clear" w:color="auto" w:fill="auto"/>
            <w:vAlign w:val="center"/>
          </w:tcPr>
          <w:p w14:paraId="2C7522CE" w14:textId="77777777" w:rsidR="005C7183" w:rsidRPr="00056797" w:rsidRDefault="005C7183" w:rsidP="00056797">
            <w:pPr>
              <w:rPr>
                <w:b w:val="0"/>
                <w:bCs/>
                <w:sz w:val="16"/>
                <w:szCs w:val="16"/>
              </w:rPr>
            </w:pPr>
            <w:r w:rsidRPr="00056797">
              <w:rPr>
                <w:b w:val="0"/>
                <w:bCs/>
                <w:sz w:val="16"/>
                <w:szCs w:val="16"/>
              </w:rPr>
              <w:t>Living Support to Clients/Target Population</w:t>
            </w:r>
          </w:p>
        </w:tc>
        <w:tc>
          <w:tcPr>
            <w:tcW w:w="990" w:type="dxa"/>
            <w:gridSpan w:val="2"/>
            <w:shd w:val="clear" w:color="auto" w:fill="auto"/>
            <w:vAlign w:val="center"/>
          </w:tcPr>
          <w:p w14:paraId="24C503E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NA</w:t>
            </w:r>
          </w:p>
        </w:tc>
        <w:tc>
          <w:tcPr>
            <w:tcW w:w="540" w:type="dxa"/>
            <w:shd w:val="clear" w:color="auto" w:fill="auto"/>
            <w:vAlign w:val="center"/>
          </w:tcPr>
          <w:p w14:paraId="353401FF" w14:textId="77777777" w:rsidR="005C7183" w:rsidRDefault="005C7183">
            <w:pPr>
              <w:jc w:val="center"/>
              <w:rPr>
                <w:rFonts w:ascii="Arial" w:hAnsi="Arial" w:cs="Arial"/>
                <w:color w:val="000000"/>
                <w:sz w:val="12"/>
                <w:szCs w:val="12"/>
              </w:rPr>
            </w:pPr>
            <w:r>
              <w:rPr>
                <w:rFonts w:ascii="Arial" w:hAnsi="Arial" w:cs="Arial"/>
                <w:color w:val="000000"/>
                <w:sz w:val="12"/>
                <w:szCs w:val="12"/>
              </w:rPr>
              <w:t>NA</w:t>
            </w:r>
          </w:p>
        </w:tc>
        <w:tc>
          <w:tcPr>
            <w:tcW w:w="984" w:type="dxa"/>
            <w:shd w:val="clear" w:color="auto" w:fill="auto"/>
            <w:vAlign w:val="center"/>
          </w:tcPr>
          <w:p w14:paraId="273D733F"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0" w:type="dxa"/>
            <w:shd w:val="clear" w:color="auto" w:fill="auto"/>
            <w:vAlign w:val="center"/>
          </w:tcPr>
          <w:p w14:paraId="7B7B0908" w14:textId="77777777" w:rsidR="005C7183" w:rsidRDefault="005C7183">
            <w:pPr>
              <w:jc w:val="center"/>
              <w:rPr>
                <w:rFonts w:ascii="Arial" w:hAnsi="Arial" w:cs="Arial"/>
                <w:color w:val="000000"/>
                <w:sz w:val="12"/>
                <w:szCs w:val="12"/>
              </w:rPr>
            </w:pPr>
            <w:r>
              <w:rPr>
                <w:rFonts w:ascii="Arial" w:hAnsi="Arial" w:cs="Arial"/>
                <w:color w:val="000000"/>
                <w:sz w:val="12"/>
                <w:szCs w:val="12"/>
              </w:rPr>
              <w:t>NA</w:t>
            </w:r>
          </w:p>
        </w:tc>
        <w:tc>
          <w:tcPr>
            <w:tcW w:w="905" w:type="dxa"/>
            <w:gridSpan w:val="2"/>
            <w:shd w:val="clear" w:color="auto" w:fill="auto"/>
            <w:vAlign w:val="center"/>
          </w:tcPr>
          <w:p w14:paraId="3A166D3F"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45" w:type="dxa"/>
            <w:shd w:val="clear" w:color="auto" w:fill="auto"/>
            <w:vAlign w:val="center"/>
          </w:tcPr>
          <w:p w14:paraId="0969CEC0" w14:textId="77777777" w:rsidR="005C7183" w:rsidRDefault="005C7183">
            <w:pPr>
              <w:jc w:val="center"/>
              <w:rPr>
                <w:rFonts w:ascii="Arial" w:hAnsi="Arial" w:cs="Arial"/>
                <w:color w:val="000000"/>
                <w:sz w:val="12"/>
                <w:szCs w:val="12"/>
              </w:rPr>
            </w:pPr>
            <w:r>
              <w:rPr>
                <w:rFonts w:ascii="Arial" w:hAnsi="Arial" w:cs="Arial"/>
                <w:color w:val="000000"/>
                <w:sz w:val="12"/>
                <w:szCs w:val="12"/>
              </w:rPr>
              <w:t>NA</w:t>
            </w:r>
          </w:p>
        </w:tc>
        <w:tc>
          <w:tcPr>
            <w:tcW w:w="984" w:type="dxa"/>
            <w:gridSpan w:val="2"/>
            <w:shd w:val="clear" w:color="auto" w:fill="auto"/>
            <w:vAlign w:val="center"/>
          </w:tcPr>
          <w:p w14:paraId="3B2D4C74"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2" w:type="dxa"/>
            <w:shd w:val="clear" w:color="auto" w:fill="auto"/>
            <w:vAlign w:val="center"/>
          </w:tcPr>
          <w:p w14:paraId="53DADA87"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00" w:type="dxa"/>
            <w:gridSpan w:val="2"/>
            <w:shd w:val="clear" w:color="auto" w:fill="auto"/>
            <w:vAlign w:val="center"/>
          </w:tcPr>
          <w:p w14:paraId="0DFE4576"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0" w:type="dxa"/>
            <w:shd w:val="clear" w:color="auto" w:fill="auto"/>
            <w:vAlign w:val="center"/>
          </w:tcPr>
          <w:p w14:paraId="6EBB803A"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819" w:type="dxa"/>
            <w:gridSpan w:val="2"/>
            <w:vAlign w:val="center"/>
          </w:tcPr>
          <w:p w14:paraId="2A33326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NA</w:t>
            </w:r>
          </w:p>
        </w:tc>
      </w:tr>
      <w:tr w:rsidR="005C7183" w:rsidRPr="00727722" w14:paraId="014BBFE1" w14:textId="77777777" w:rsidTr="002A2723">
        <w:trPr>
          <w:gridAfter w:val="2"/>
          <w:wAfter w:w="1093" w:type="dxa"/>
        </w:trPr>
        <w:tc>
          <w:tcPr>
            <w:tcW w:w="383" w:type="dxa"/>
            <w:shd w:val="clear" w:color="auto" w:fill="auto"/>
            <w:vAlign w:val="center"/>
          </w:tcPr>
          <w:p w14:paraId="5AC6DEEF" w14:textId="77777777" w:rsidR="005C7183" w:rsidRPr="00727722" w:rsidRDefault="005C7183" w:rsidP="00056797">
            <w:pPr>
              <w:jc w:val="center"/>
              <w:rPr>
                <w:sz w:val="16"/>
                <w:szCs w:val="16"/>
              </w:rPr>
            </w:pPr>
            <w:r w:rsidRPr="00727722">
              <w:rPr>
                <w:sz w:val="16"/>
                <w:szCs w:val="16"/>
              </w:rPr>
              <w:t>11</w:t>
            </w:r>
          </w:p>
        </w:tc>
        <w:tc>
          <w:tcPr>
            <w:tcW w:w="2277" w:type="dxa"/>
            <w:shd w:val="clear" w:color="auto" w:fill="auto"/>
            <w:vAlign w:val="center"/>
          </w:tcPr>
          <w:p w14:paraId="1A6368CB" w14:textId="77777777" w:rsidR="005C7183" w:rsidRPr="00056797" w:rsidRDefault="005C7183" w:rsidP="00056797">
            <w:pPr>
              <w:rPr>
                <w:b w:val="0"/>
                <w:bCs/>
                <w:sz w:val="16"/>
                <w:szCs w:val="16"/>
              </w:rPr>
            </w:pPr>
            <w:r w:rsidRPr="00056797">
              <w:rPr>
                <w:b w:val="0"/>
                <w:bCs/>
                <w:sz w:val="16"/>
                <w:szCs w:val="16"/>
              </w:rPr>
              <w:t>Planning and Administration</w:t>
            </w:r>
          </w:p>
        </w:tc>
        <w:tc>
          <w:tcPr>
            <w:tcW w:w="990" w:type="dxa"/>
            <w:gridSpan w:val="2"/>
            <w:shd w:val="clear" w:color="auto" w:fill="auto"/>
            <w:vAlign w:val="center"/>
          </w:tcPr>
          <w:p w14:paraId="72B7F1C9"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4,445.44</w:t>
            </w:r>
          </w:p>
        </w:tc>
        <w:tc>
          <w:tcPr>
            <w:tcW w:w="540" w:type="dxa"/>
            <w:shd w:val="clear" w:color="auto" w:fill="auto"/>
            <w:vAlign w:val="center"/>
          </w:tcPr>
          <w:p w14:paraId="15C39526" w14:textId="77777777" w:rsidR="005C7183" w:rsidRDefault="005C7183">
            <w:pPr>
              <w:jc w:val="center"/>
              <w:rPr>
                <w:rFonts w:ascii="Arial" w:hAnsi="Arial" w:cs="Arial"/>
                <w:color w:val="000000"/>
                <w:sz w:val="12"/>
                <w:szCs w:val="12"/>
              </w:rPr>
            </w:pPr>
            <w:r>
              <w:rPr>
                <w:rFonts w:ascii="Arial" w:hAnsi="Arial" w:cs="Arial"/>
                <w:color w:val="000000"/>
                <w:sz w:val="12"/>
                <w:szCs w:val="12"/>
              </w:rPr>
              <w:t>49</w:t>
            </w:r>
          </w:p>
        </w:tc>
        <w:tc>
          <w:tcPr>
            <w:tcW w:w="984" w:type="dxa"/>
            <w:shd w:val="clear" w:color="auto" w:fill="auto"/>
            <w:vAlign w:val="center"/>
          </w:tcPr>
          <w:p w14:paraId="0B3D804A"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5,478.34</w:t>
            </w:r>
          </w:p>
        </w:tc>
        <w:tc>
          <w:tcPr>
            <w:tcW w:w="450" w:type="dxa"/>
            <w:shd w:val="clear" w:color="auto" w:fill="auto"/>
            <w:vAlign w:val="center"/>
          </w:tcPr>
          <w:p w14:paraId="516F542C" w14:textId="77777777" w:rsidR="005C7183" w:rsidRDefault="005C7183">
            <w:pPr>
              <w:jc w:val="center"/>
              <w:rPr>
                <w:rFonts w:ascii="Arial" w:hAnsi="Arial" w:cs="Arial"/>
                <w:color w:val="000000"/>
                <w:sz w:val="12"/>
                <w:szCs w:val="12"/>
              </w:rPr>
            </w:pPr>
            <w:r>
              <w:rPr>
                <w:rFonts w:ascii="Arial" w:hAnsi="Arial" w:cs="Arial"/>
                <w:color w:val="000000"/>
                <w:sz w:val="12"/>
                <w:szCs w:val="12"/>
              </w:rPr>
              <w:t>13</w:t>
            </w:r>
          </w:p>
        </w:tc>
        <w:tc>
          <w:tcPr>
            <w:tcW w:w="905" w:type="dxa"/>
            <w:gridSpan w:val="2"/>
            <w:shd w:val="clear" w:color="auto" w:fill="auto"/>
            <w:vAlign w:val="center"/>
          </w:tcPr>
          <w:p w14:paraId="36FD0C27" w14:textId="77777777" w:rsidR="005C7183" w:rsidRPr="00D63410" w:rsidRDefault="005C7183" w:rsidP="00D56F9E">
            <w:pPr>
              <w:jc w:val="center"/>
              <w:rPr>
                <w:rFonts w:ascii="Arial" w:hAnsi="Arial" w:cs="Arial"/>
                <w:b w:val="0"/>
                <w:bCs/>
                <w:sz w:val="12"/>
                <w:szCs w:val="12"/>
              </w:rPr>
            </w:pPr>
            <w:r w:rsidRPr="00D63410">
              <w:rPr>
                <w:rFonts w:ascii="Arial" w:hAnsi="Arial" w:cs="Arial"/>
                <w:b w:val="0"/>
                <w:bCs/>
                <w:sz w:val="12"/>
                <w:szCs w:val="12"/>
              </w:rPr>
              <w:t>-10,416.69</w:t>
            </w:r>
          </w:p>
        </w:tc>
        <w:tc>
          <w:tcPr>
            <w:tcW w:w="445" w:type="dxa"/>
            <w:shd w:val="clear" w:color="auto" w:fill="auto"/>
            <w:vAlign w:val="center"/>
          </w:tcPr>
          <w:p w14:paraId="24C80AC9" w14:textId="77777777" w:rsidR="005C7183" w:rsidRDefault="005C7183">
            <w:pPr>
              <w:jc w:val="center"/>
              <w:rPr>
                <w:rFonts w:ascii="Arial" w:hAnsi="Arial" w:cs="Arial"/>
                <w:color w:val="000000"/>
                <w:sz w:val="12"/>
                <w:szCs w:val="12"/>
              </w:rPr>
            </w:pPr>
            <w:r>
              <w:rPr>
                <w:rFonts w:ascii="Arial" w:hAnsi="Arial" w:cs="Arial"/>
                <w:color w:val="000000"/>
                <w:sz w:val="12"/>
                <w:szCs w:val="12"/>
              </w:rPr>
              <w:t>-37</w:t>
            </w:r>
          </w:p>
        </w:tc>
        <w:tc>
          <w:tcPr>
            <w:tcW w:w="984" w:type="dxa"/>
            <w:gridSpan w:val="2"/>
            <w:shd w:val="clear" w:color="auto" w:fill="auto"/>
            <w:vAlign w:val="center"/>
          </w:tcPr>
          <w:p w14:paraId="295299F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19,689.52</w:t>
            </w:r>
          </w:p>
        </w:tc>
        <w:tc>
          <w:tcPr>
            <w:tcW w:w="452" w:type="dxa"/>
            <w:shd w:val="clear" w:color="auto" w:fill="auto"/>
            <w:vAlign w:val="center"/>
          </w:tcPr>
          <w:p w14:paraId="60E93D25" w14:textId="77777777" w:rsidR="005C7183" w:rsidRDefault="005C7183">
            <w:pPr>
              <w:jc w:val="center"/>
              <w:rPr>
                <w:rFonts w:ascii="Arial" w:hAnsi="Arial" w:cs="Arial"/>
                <w:color w:val="000000"/>
                <w:sz w:val="12"/>
                <w:szCs w:val="12"/>
              </w:rPr>
            </w:pPr>
            <w:r>
              <w:rPr>
                <w:rFonts w:ascii="Arial" w:hAnsi="Arial" w:cs="Arial"/>
                <w:color w:val="000000"/>
                <w:sz w:val="12"/>
                <w:szCs w:val="12"/>
              </w:rPr>
              <w:t>43</w:t>
            </w:r>
          </w:p>
        </w:tc>
        <w:tc>
          <w:tcPr>
            <w:tcW w:w="900" w:type="dxa"/>
            <w:gridSpan w:val="2"/>
            <w:shd w:val="clear" w:color="auto" w:fill="auto"/>
            <w:vAlign w:val="center"/>
          </w:tcPr>
          <w:p w14:paraId="6EDB98E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-69,682.40</w:t>
            </w:r>
          </w:p>
        </w:tc>
        <w:tc>
          <w:tcPr>
            <w:tcW w:w="450" w:type="dxa"/>
            <w:shd w:val="clear" w:color="auto" w:fill="auto"/>
            <w:vAlign w:val="center"/>
          </w:tcPr>
          <w:p w14:paraId="79865F76" w14:textId="77777777" w:rsidR="005C7183" w:rsidRDefault="005C7183">
            <w:pPr>
              <w:jc w:val="center"/>
              <w:rPr>
                <w:rFonts w:ascii="Arial" w:hAnsi="Arial" w:cs="Arial"/>
                <w:color w:val="000000"/>
                <w:sz w:val="12"/>
                <w:szCs w:val="12"/>
              </w:rPr>
            </w:pPr>
            <w:r>
              <w:rPr>
                <w:rFonts w:ascii="Arial" w:hAnsi="Arial" w:cs="Arial"/>
                <w:color w:val="000000"/>
                <w:sz w:val="12"/>
                <w:szCs w:val="12"/>
              </w:rPr>
              <w:t>-182</w:t>
            </w:r>
          </w:p>
        </w:tc>
        <w:tc>
          <w:tcPr>
            <w:tcW w:w="819" w:type="dxa"/>
            <w:gridSpan w:val="2"/>
            <w:vAlign w:val="center"/>
          </w:tcPr>
          <w:p w14:paraId="330927E1"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-22.8</w:t>
            </w:r>
          </w:p>
        </w:tc>
      </w:tr>
      <w:tr w:rsidR="005C7183" w:rsidRPr="00727722" w14:paraId="0F672E04" w14:textId="77777777" w:rsidTr="002A2723">
        <w:trPr>
          <w:gridAfter w:val="2"/>
          <w:wAfter w:w="1093" w:type="dxa"/>
        </w:trPr>
        <w:tc>
          <w:tcPr>
            <w:tcW w:w="383" w:type="dxa"/>
            <w:shd w:val="clear" w:color="auto" w:fill="auto"/>
            <w:vAlign w:val="center"/>
          </w:tcPr>
          <w:p w14:paraId="520CC5BF" w14:textId="77777777" w:rsidR="005C7183" w:rsidRPr="00727722" w:rsidRDefault="005C7183" w:rsidP="00056797">
            <w:pPr>
              <w:jc w:val="center"/>
              <w:rPr>
                <w:sz w:val="16"/>
                <w:szCs w:val="16"/>
              </w:rPr>
            </w:pPr>
            <w:r w:rsidRPr="00727722">
              <w:rPr>
                <w:sz w:val="16"/>
                <w:szCs w:val="16"/>
              </w:rPr>
              <w:t>12</w:t>
            </w:r>
          </w:p>
        </w:tc>
        <w:tc>
          <w:tcPr>
            <w:tcW w:w="2277" w:type="dxa"/>
            <w:shd w:val="clear" w:color="auto" w:fill="auto"/>
            <w:vAlign w:val="center"/>
          </w:tcPr>
          <w:p w14:paraId="4F0B1444" w14:textId="77777777" w:rsidR="005C7183" w:rsidRPr="00056797" w:rsidRDefault="005C7183" w:rsidP="00056797">
            <w:pPr>
              <w:rPr>
                <w:b w:val="0"/>
                <w:bCs/>
                <w:sz w:val="16"/>
                <w:szCs w:val="16"/>
              </w:rPr>
            </w:pPr>
            <w:r w:rsidRPr="00056797">
              <w:rPr>
                <w:b w:val="0"/>
                <w:bCs/>
                <w:sz w:val="16"/>
                <w:szCs w:val="16"/>
              </w:rPr>
              <w:t>Overheads</w:t>
            </w:r>
          </w:p>
        </w:tc>
        <w:tc>
          <w:tcPr>
            <w:tcW w:w="990" w:type="dxa"/>
            <w:gridSpan w:val="2"/>
            <w:shd w:val="clear" w:color="auto" w:fill="auto"/>
            <w:vAlign w:val="center"/>
          </w:tcPr>
          <w:p w14:paraId="77155EE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4,032.93</w:t>
            </w:r>
          </w:p>
        </w:tc>
        <w:tc>
          <w:tcPr>
            <w:tcW w:w="540" w:type="dxa"/>
            <w:shd w:val="clear" w:color="auto" w:fill="auto"/>
            <w:vAlign w:val="center"/>
          </w:tcPr>
          <w:p w14:paraId="09E59FFB" w14:textId="77777777" w:rsidR="005C7183" w:rsidRDefault="005C7183">
            <w:pPr>
              <w:jc w:val="center"/>
              <w:rPr>
                <w:rFonts w:ascii="Arial" w:hAnsi="Arial" w:cs="Arial"/>
                <w:color w:val="000000"/>
                <w:sz w:val="12"/>
                <w:szCs w:val="12"/>
              </w:rPr>
            </w:pPr>
            <w:r>
              <w:rPr>
                <w:rFonts w:ascii="Arial" w:hAnsi="Arial" w:cs="Arial"/>
                <w:color w:val="000000"/>
                <w:sz w:val="12"/>
                <w:szCs w:val="12"/>
              </w:rPr>
              <w:t>3</w:t>
            </w:r>
          </w:p>
        </w:tc>
        <w:tc>
          <w:tcPr>
            <w:tcW w:w="984" w:type="dxa"/>
            <w:shd w:val="clear" w:color="auto" w:fill="auto"/>
            <w:vAlign w:val="center"/>
          </w:tcPr>
          <w:p w14:paraId="4937032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134,732.68</w:t>
            </w:r>
          </w:p>
        </w:tc>
        <w:tc>
          <w:tcPr>
            <w:tcW w:w="450" w:type="dxa"/>
            <w:shd w:val="clear" w:color="auto" w:fill="auto"/>
            <w:vAlign w:val="center"/>
          </w:tcPr>
          <w:p w14:paraId="5E81A884" w14:textId="77777777" w:rsidR="005C7183" w:rsidRDefault="005C7183">
            <w:pPr>
              <w:jc w:val="center"/>
              <w:rPr>
                <w:rFonts w:ascii="Arial" w:hAnsi="Arial" w:cs="Arial"/>
                <w:color w:val="000000"/>
                <w:sz w:val="12"/>
                <w:szCs w:val="12"/>
              </w:rPr>
            </w:pPr>
            <w:r>
              <w:rPr>
                <w:rFonts w:ascii="Arial" w:hAnsi="Arial" w:cs="Arial"/>
                <w:color w:val="000000"/>
                <w:sz w:val="12"/>
                <w:szCs w:val="12"/>
              </w:rPr>
              <w:t>27</w:t>
            </w:r>
          </w:p>
        </w:tc>
        <w:tc>
          <w:tcPr>
            <w:tcW w:w="905" w:type="dxa"/>
            <w:gridSpan w:val="2"/>
            <w:shd w:val="clear" w:color="auto" w:fill="auto"/>
            <w:vAlign w:val="center"/>
          </w:tcPr>
          <w:p w14:paraId="2F2AC19F" w14:textId="77777777" w:rsidR="005C7183" w:rsidRPr="00D63410" w:rsidRDefault="005C7183" w:rsidP="00D56F9E">
            <w:pPr>
              <w:jc w:val="center"/>
              <w:rPr>
                <w:rFonts w:ascii="Arial" w:hAnsi="Arial" w:cs="Arial"/>
                <w:b w:val="0"/>
                <w:bCs/>
                <w:sz w:val="12"/>
                <w:szCs w:val="12"/>
              </w:rPr>
            </w:pPr>
            <w:r w:rsidRPr="00D63410">
              <w:rPr>
                <w:rFonts w:ascii="Arial" w:hAnsi="Arial" w:cs="Arial"/>
                <w:b w:val="0"/>
                <w:bCs/>
                <w:sz w:val="12"/>
                <w:szCs w:val="12"/>
              </w:rPr>
              <w:t>-37,453.87</w:t>
            </w:r>
          </w:p>
        </w:tc>
        <w:tc>
          <w:tcPr>
            <w:tcW w:w="445" w:type="dxa"/>
            <w:shd w:val="clear" w:color="auto" w:fill="auto"/>
            <w:vAlign w:val="center"/>
          </w:tcPr>
          <w:p w14:paraId="1652B94C" w14:textId="77777777" w:rsidR="005C7183" w:rsidRDefault="005C7183">
            <w:pPr>
              <w:jc w:val="center"/>
              <w:rPr>
                <w:rFonts w:ascii="Arial" w:hAnsi="Arial" w:cs="Arial"/>
                <w:color w:val="000000"/>
                <w:sz w:val="12"/>
                <w:szCs w:val="12"/>
              </w:rPr>
            </w:pPr>
            <w:r>
              <w:rPr>
                <w:rFonts w:ascii="Arial" w:hAnsi="Arial" w:cs="Arial"/>
                <w:color w:val="000000"/>
                <w:sz w:val="12"/>
                <w:szCs w:val="12"/>
              </w:rPr>
              <w:t>-20</w:t>
            </w:r>
          </w:p>
        </w:tc>
        <w:tc>
          <w:tcPr>
            <w:tcW w:w="984" w:type="dxa"/>
            <w:gridSpan w:val="2"/>
            <w:shd w:val="clear" w:color="auto" w:fill="auto"/>
            <w:vAlign w:val="center"/>
          </w:tcPr>
          <w:p w14:paraId="7E9B457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195,341.21</w:t>
            </w:r>
          </w:p>
        </w:tc>
        <w:tc>
          <w:tcPr>
            <w:tcW w:w="452" w:type="dxa"/>
            <w:shd w:val="clear" w:color="auto" w:fill="auto"/>
            <w:vAlign w:val="center"/>
          </w:tcPr>
          <w:p w14:paraId="25C5C50C" w14:textId="77777777" w:rsidR="005C7183" w:rsidRDefault="005C7183">
            <w:pPr>
              <w:jc w:val="center"/>
              <w:rPr>
                <w:rFonts w:ascii="Arial" w:hAnsi="Arial" w:cs="Arial"/>
                <w:color w:val="000000"/>
                <w:sz w:val="12"/>
                <w:szCs w:val="12"/>
              </w:rPr>
            </w:pPr>
            <w:r>
              <w:rPr>
                <w:rFonts w:ascii="Arial" w:hAnsi="Arial" w:cs="Arial"/>
                <w:color w:val="000000"/>
                <w:sz w:val="12"/>
                <w:szCs w:val="12"/>
              </w:rPr>
              <w:t>56</w:t>
            </w:r>
          </w:p>
        </w:tc>
        <w:tc>
          <w:tcPr>
            <w:tcW w:w="900" w:type="dxa"/>
            <w:gridSpan w:val="2"/>
            <w:shd w:val="clear" w:color="auto" w:fill="auto"/>
            <w:vAlign w:val="center"/>
          </w:tcPr>
          <w:p w14:paraId="2F2521E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32,840.15</w:t>
            </w:r>
          </w:p>
        </w:tc>
        <w:tc>
          <w:tcPr>
            <w:tcW w:w="450" w:type="dxa"/>
            <w:shd w:val="clear" w:color="auto" w:fill="auto"/>
            <w:vAlign w:val="center"/>
          </w:tcPr>
          <w:p w14:paraId="3E9315EE" w14:textId="77777777" w:rsidR="005C7183" w:rsidRDefault="005C7183">
            <w:pPr>
              <w:jc w:val="center"/>
              <w:rPr>
                <w:rFonts w:ascii="Arial" w:hAnsi="Arial" w:cs="Arial"/>
                <w:color w:val="000000"/>
                <w:sz w:val="12"/>
                <w:szCs w:val="12"/>
              </w:rPr>
            </w:pPr>
            <w:r>
              <w:rPr>
                <w:rFonts w:ascii="Arial" w:hAnsi="Arial" w:cs="Arial"/>
                <w:color w:val="000000"/>
                <w:sz w:val="12"/>
                <w:szCs w:val="12"/>
              </w:rPr>
              <w:t>14</w:t>
            </w:r>
          </w:p>
        </w:tc>
        <w:tc>
          <w:tcPr>
            <w:tcW w:w="819" w:type="dxa"/>
            <w:gridSpan w:val="2"/>
            <w:vAlign w:val="center"/>
          </w:tcPr>
          <w:p w14:paraId="2BBD11F8"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16</w:t>
            </w:r>
          </w:p>
        </w:tc>
      </w:tr>
      <w:tr w:rsidR="005C7183" w:rsidRPr="00727722" w14:paraId="547288FE" w14:textId="77777777" w:rsidTr="002A2723">
        <w:trPr>
          <w:gridAfter w:val="2"/>
          <w:wAfter w:w="1093" w:type="dxa"/>
        </w:trPr>
        <w:tc>
          <w:tcPr>
            <w:tcW w:w="383" w:type="dxa"/>
            <w:shd w:val="clear" w:color="auto" w:fill="auto"/>
            <w:vAlign w:val="center"/>
          </w:tcPr>
          <w:p w14:paraId="045CF78B" w14:textId="77777777" w:rsidR="005C7183" w:rsidRPr="00727722" w:rsidRDefault="005C7183" w:rsidP="00056797">
            <w:pPr>
              <w:jc w:val="center"/>
              <w:rPr>
                <w:sz w:val="16"/>
                <w:szCs w:val="16"/>
              </w:rPr>
            </w:pPr>
            <w:r w:rsidRPr="00727722">
              <w:rPr>
                <w:sz w:val="16"/>
                <w:szCs w:val="16"/>
              </w:rPr>
              <w:t>13</w:t>
            </w:r>
          </w:p>
        </w:tc>
        <w:tc>
          <w:tcPr>
            <w:tcW w:w="2277" w:type="dxa"/>
            <w:shd w:val="clear" w:color="auto" w:fill="auto"/>
            <w:vAlign w:val="center"/>
          </w:tcPr>
          <w:p w14:paraId="7D9149C9" w14:textId="77777777" w:rsidR="005C7183" w:rsidRPr="00056797" w:rsidRDefault="005C7183" w:rsidP="00056797">
            <w:pPr>
              <w:rPr>
                <w:b w:val="0"/>
                <w:bCs/>
                <w:sz w:val="16"/>
                <w:szCs w:val="16"/>
              </w:rPr>
            </w:pPr>
            <w:r w:rsidRPr="00056797">
              <w:rPr>
                <w:b w:val="0"/>
                <w:bCs/>
                <w:sz w:val="16"/>
                <w:szCs w:val="16"/>
              </w:rPr>
              <w:t>Other (community awareness)</w:t>
            </w:r>
          </w:p>
        </w:tc>
        <w:tc>
          <w:tcPr>
            <w:tcW w:w="990" w:type="dxa"/>
            <w:gridSpan w:val="2"/>
            <w:shd w:val="clear" w:color="auto" w:fill="auto"/>
            <w:vAlign w:val="center"/>
          </w:tcPr>
          <w:p w14:paraId="49C8B05C"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35,000.00</w:t>
            </w:r>
          </w:p>
        </w:tc>
        <w:tc>
          <w:tcPr>
            <w:tcW w:w="540" w:type="dxa"/>
            <w:shd w:val="clear" w:color="auto" w:fill="auto"/>
            <w:vAlign w:val="center"/>
          </w:tcPr>
          <w:p w14:paraId="33229B81"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84" w:type="dxa"/>
            <w:shd w:val="clear" w:color="auto" w:fill="auto"/>
            <w:vAlign w:val="center"/>
          </w:tcPr>
          <w:p w14:paraId="51B474C9"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0" w:type="dxa"/>
            <w:shd w:val="clear" w:color="auto" w:fill="auto"/>
            <w:vAlign w:val="center"/>
          </w:tcPr>
          <w:p w14:paraId="12F12375" w14:textId="77777777" w:rsidR="005C7183" w:rsidRDefault="005C7183">
            <w:pPr>
              <w:jc w:val="center"/>
              <w:rPr>
                <w:rFonts w:ascii="Arial" w:hAnsi="Arial" w:cs="Arial"/>
                <w:color w:val="000000"/>
                <w:sz w:val="12"/>
                <w:szCs w:val="12"/>
              </w:rPr>
            </w:pPr>
            <w:r>
              <w:rPr>
                <w:rFonts w:ascii="Arial" w:hAnsi="Arial" w:cs="Arial"/>
                <w:color w:val="000000"/>
                <w:sz w:val="12"/>
                <w:szCs w:val="12"/>
              </w:rPr>
              <w:t>NA</w:t>
            </w:r>
          </w:p>
        </w:tc>
        <w:tc>
          <w:tcPr>
            <w:tcW w:w="905" w:type="dxa"/>
            <w:gridSpan w:val="2"/>
            <w:shd w:val="clear" w:color="auto" w:fill="auto"/>
            <w:vAlign w:val="center"/>
          </w:tcPr>
          <w:p w14:paraId="47E9EA36"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45" w:type="dxa"/>
            <w:shd w:val="clear" w:color="auto" w:fill="auto"/>
            <w:vAlign w:val="center"/>
          </w:tcPr>
          <w:p w14:paraId="73CB07FC" w14:textId="77777777" w:rsidR="005C7183" w:rsidRDefault="005C7183">
            <w:pPr>
              <w:jc w:val="center"/>
              <w:rPr>
                <w:rFonts w:ascii="Arial" w:hAnsi="Arial" w:cs="Arial"/>
                <w:color w:val="000000"/>
                <w:sz w:val="12"/>
                <w:szCs w:val="12"/>
              </w:rPr>
            </w:pPr>
            <w:r>
              <w:rPr>
                <w:rFonts w:ascii="Arial" w:hAnsi="Arial" w:cs="Arial"/>
                <w:color w:val="000000"/>
                <w:sz w:val="12"/>
                <w:szCs w:val="12"/>
              </w:rPr>
              <w:t>NA</w:t>
            </w:r>
          </w:p>
        </w:tc>
        <w:tc>
          <w:tcPr>
            <w:tcW w:w="984" w:type="dxa"/>
            <w:gridSpan w:val="2"/>
            <w:shd w:val="clear" w:color="auto" w:fill="auto"/>
            <w:vAlign w:val="center"/>
          </w:tcPr>
          <w:p w14:paraId="4EFE3DBD"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2" w:type="dxa"/>
            <w:shd w:val="clear" w:color="auto" w:fill="auto"/>
            <w:vAlign w:val="center"/>
          </w:tcPr>
          <w:p w14:paraId="0A936AC8"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900" w:type="dxa"/>
            <w:gridSpan w:val="2"/>
            <w:shd w:val="clear" w:color="auto" w:fill="auto"/>
            <w:vAlign w:val="center"/>
          </w:tcPr>
          <w:p w14:paraId="54743C71" w14:textId="77777777" w:rsidR="005C7183" w:rsidRPr="00D63410" w:rsidRDefault="005C7183" w:rsidP="00D56F9E">
            <w:pPr>
              <w:jc w:val="center"/>
              <w:rPr>
                <w:b w:val="0"/>
                <w:bCs/>
              </w:rPr>
            </w:pPr>
            <w:r w:rsidRPr="00D63410">
              <w:rPr>
                <w:rFonts w:ascii="Arial" w:hAnsi="Arial" w:cs="Arial"/>
                <w:b w:val="0"/>
                <w:bCs/>
                <w:sz w:val="12"/>
                <w:szCs w:val="12"/>
              </w:rPr>
              <w:t>NA</w:t>
            </w:r>
          </w:p>
        </w:tc>
        <w:tc>
          <w:tcPr>
            <w:tcW w:w="450" w:type="dxa"/>
            <w:shd w:val="clear" w:color="auto" w:fill="auto"/>
            <w:vAlign w:val="center"/>
          </w:tcPr>
          <w:p w14:paraId="0A3FA753"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819" w:type="dxa"/>
            <w:gridSpan w:val="2"/>
            <w:vAlign w:val="center"/>
          </w:tcPr>
          <w:p w14:paraId="4702E0B0"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NA</w:t>
            </w:r>
          </w:p>
        </w:tc>
      </w:tr>
      <w:tr w:rsidR="00513766" w:rsidRPr="00727722" w14:paraId="4EDE6394" w14:textId="77777777" w:rsidTr="002A2723">
        <w:trPr>
          <w:gridAfter w:val="2"/>
          <w:wAfter w:w="1093" w:type="dxa"/>
        </w:trPr>
        <w:tc>
          <w:tcPr>
            <w:tcW w:w="2660" w:type="dxa"/>
            <w:gridSpan w:val="2"/>
            <w:shd w:val="clear" w:color="auto" w:fill="auto"/>
            <w:vAlign w:val="center"/>
          </w:tcPr>
          <w:p w14:paraId="48FE55EF" w14:textId="77777777" w:rsidR="00513766" w:rsidRPr="00056797" w:rsidRDefault="00513766" w:rsidP="00056797">
            <w:pPr>
              <w:rPr>
                <w:sz w:val="16"/>
                <w:szCs w:val="16"/>
              </w:rPr>
            </w:pPr>
            <w:r w:rsidRPr="00056797">
              <w:rPr>
                <w:sz w:val="16"/>
                <w:szCs w:val="16"/>
              </w:rPr>
              <w:t>Total</w:t>
            </w:r>
          </w:p>
        </w:tc>
        <w:tc>
          <w:tcPr>
            <w:tcW w:w="990" w:type="dxa"/>
            <w:gridSpan w:val="2"/>
            <w:shd w:val="clear" w:color="auto" w:fill="auto"/>
            <w:vAlign w:val="center"/>
          </w:tcPr>
          <w:p w14:paraId="60338D9C"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92,438.61</w:t>
            </w:r>
          </w:p>
        </w:tc>
        <w:tc>
          <w:tcPr>
            <w:tcW w:w="540" w:type="dxa"/>
            <w:shd w:val="clear" w:color="auto" w:fill="auto"/>
            <w:vAlign w:val="center"/>
          </w:tcPr>
          <w:p w14:paraId="34CC8711"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6</w:t>
            </w:r>
          </w:p>
        </w:tc>
        <w:tc>
          <w:tcPr>
            <w:tcW w:w="984" w:type="dxa"/>
            <w:shd w:val="clear" w:color="auto" w:fill="auto"/>
            <w:vAlign w:val="center"/>
          </w:tcPr>
          <w:p w14:paraId="25667882"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1,761,261.42</w:t>
            </w:r>
          </w:p>
        </w:tc>
        <w:tc>
          <w:tcPr>
            <w:tcW w:w="450" w:type="dxa"/>
            <w:shd w:val="clear" w:color="auto" w:fill="auto"/>
            <w:vAlign w:val="center"/>
          </w:tcPr>
          <w:p w14:paraId="6729EB31"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24</w:t>
            </w:r>
          </w:p>
        </w:tc>
        <w:tc>
          <w:tcPr>
            <w:tcW w:w="905" w:type="dxa"/>
            <w:gridSpan w:val="2"/>
            <w:shd w:val="clear" w:color="auto" w:fill="auto"/>
            <w:vAlign w:val="center"/>
          </w:tcPr>
          <w:p w14:paraId="4E309A15"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-933,037.90</w:t>
            </w:r>
          </w:p>
        </w:tc>
        <w:tc>
          <w:tcPr>
            <w:tcW w:w="445" w:type="dxa"/>
            <w:shd w:val="clear" w:color="auto" w:fill="auto"/>
            <w:vAlign w:val="center"/>
          </w:tcPr>
          <w:p w14:paraId="3993E4F5"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-38</w:t>
            </w:r>
          </w:p>
        </w:tc>
        <w:tc>
          <w:tcPr>
            <w:tcW w:w="984" w:type="dxa"/>
            <w:gridSpan w:val="2"/>
            <w:shd w:val="clear" w:color="auto" w:fill="auto"/>
            <w:vAlign w:val="center"/>
          </w:tcPr>
          <w:p w14:paraId="79C34FDC"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2,157,205.21</w:t>
            </w:r>
          </w:p>
        </w:tc>
        <w:tc>
          <w:tcPr>
            <w:tcW w:w="452" w:type="dxa"/>
            <w:shd w:val="clear" w:color="auto" w:fill="auto"/>
            <w:vAlign w:val="center"/>
          </w:tcPr>
          <w:p w14:paraId="54DBA85A"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47</w:t>
            </w:r>
          </w:p>
        </w:tc>
        <w:tc>
          <w:tcPr>
            <w:tcW w:w="900" w:type="dxa"/>
            <w:gridSpan w:val="2"/>
            <w:shd w:val="clear" w:color="auto" w:fill="auto"/>
            <w:vAlign w:val="center"/>
          </w:tcPr>
          <w:p w14:paraId="09D6613C"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284,296.16</w:t>
            </w:r>
          </w:p>
        </w:tc>
        <w:tc>
          <w:tcPr>
            <w:tcW w:w="450" w:type="dxa"/>
            <w:shd w:val="clear" w:color="auto" w:fill="auto"/>
            <w:vAlign w:val="center"/>
          </w:tcPr>
          <w:p w14:paraId="005CFACA"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8</w:t>
            </w:r>
          </w:p>
        </w:tc>
        <w:tc>
          <w:tcPr>
            <w:tcW w:w="819" w:type="dxa"/>
            <w:gridSpan w:val="2"/>
            <w:vAlign w:val="center"/>
          </w:tcPr>
          <w:p w14:paraId="0A0DCF82" w14:textId="77777777" w:rsidR="00513766" w:rsidRPr="002A2723" w:rsidRDefault="00513766" w:rsidP="002A2723">
            <w:pPr>
              <w:jc w:val="center"/>
              <w:rPr>
                <w:rFonts w:ascii="Arial" w:hAnsi="Arial" w:cs="Arial"/>
                <w:sz w:val="12"/>
                <w:szCs w:val="12"/>
              </w:rPr>
            </w:pPr>
            <w:r w:rsidRPr="002A2723">
              <w:rPr>
                <w:rFonts w:ascii="Arial" w:hAnsi="Arial" w:cs="Arial"/>
                <w:sz w:val="12"/>
                <w:szCs w:val="12"/>
              </w:rPr>
              <w:t>9.4</w:t>
            </w:r>
          </w:p>
        </w:tc>
      </w:tr>
      <w:tr w:rsidR="00492F53" w:rsidRPr="00727722" w14:paraId="12DEBC13" w14:textId="77777777" w:rsidTr="002A2723">
        <w:tc>
          <w:tcPr>
            <w:tcW w:w="9773" w:type="dxa"/>
            <w:gridSpan w:val="17"/>
            <w:shd w:val="clear" w:color="auto" w:fill="auto"/>
            <w:vAlign w:val="center"/>
          </w:tcPr>
          <w:p w14:paraId="449EF335" w14:textId="77777777" w:rsidR="00492F53" w:rsidRPr="00727722" w:rsidRDefault="00492F53" w:rsidP="00056797">
            <w:pPr>
              <w:rPr>
                <w:rFonts w:ascii="Calibri" w:hAnsi="Calibri" w:cs="B Lotus"/>
                <w:bCs/>
                <w:sz w:val="16"/>
                <w:szCs w:val="16"/>
              </w:rPr>
            </w:pPr>
            <w:r w:rsidRPr="00727722">
              <w:rPr>
                <w:rFonts w:ascii="Calibri" w:hAnsi="Calibri" w:cs="B Lotus"/>
                <w:bCs/>
                <w:sz w:val="16"/>
                <w:szCs w:val="16"/>
              </w:rPr>
              <w:t>B- Breakdown By Program Activity</w:t>
            </w:r>
          </w:p>
        </w:tc>
        <w:tc>
          <w:tcPr>
            <w:tcW w:w="819" w:type="dxa"/>
            <w:gridSpan w:val="2"/>
            <w:vAlign w:val="center"/>
          </w:tcPr>
          <w:p w14:paraId="20E509A1" w14:textId="77777777" w:rsidR="00492F53" w:rsidRPr="00727722" w:rsidRDefault="00492F53" w:rsidP="00D63410">
            <w:pPr>
              <w:jc w:val="center"/>
              <w:rPr>
                <w:rFonts w:ascii="Calibri" w:hAnsi="Calibri" w:cs="B Lotus"/>
                <w:bCs/>
                <w:sz w:val="16"/>
                <w:szCs w:val="16"/>
              </w:rPr>
            </w:pPr>
          </w:p>
        </w:tc>
        <w:tc>
          <w:tcPr>
            <w:tcW w:w="1080" w:type="dxa"/>
            <w:vAlign w:val="center"/>
          </w:tcPr>
          <w:p w14:paraId="0DAF2302" w14:textId="77777777" w:rsidR="00492F53" w:rsidRDefault="00492F53">
            <w:pPr>
              <w:jc w:val="center"/>
              <w:rPr>
                <w:rFonts w:ascii="Arial" w:hAnsi="Arial" w:cs="Arial"/>
                <w:color w:val="000000"/>
                <w:sz w:val="12"/>
                <w:szCs w:val="12"/>
              </w:rPr>
            </w:pPr>
            <w:r>
              <w:rPr>
                <w:rFonts w:ascii="Arial" w:hAnsi="Arial" w:cs="Arial"/>
                <w:color w:val="000000"/>
                <w:sz w:val="12"/>
                <w:szCs w:val="12"/>
              </w:rPr>
              <w:t>-46</w:t>
            </w:r>
          </w:p>
        </w:tc>
      </w:tr>
      <w:tr w:rsidR="005C7183" w:rsidRPr="00727722" w14:paraId="7C9C0656" w14:textId="77777777" w:rsidTr="002A2723">
        <w:trPr>
          <w:gridAfter w:val="2"/>
          <w:wAfter w:w="1093" w:type="dxa"/>
        </w:trPr>
        <w:tc>
          <w:tcPr>
            <w:tcW w:w="383" w:type="dxa"/>
            <w:shd w:val="clear" w:color="auto" w:fill="auto"/>
            <w:vAlign w:val="center"/>
          </w:tcPr>
          <w:p w14:paraId="05E1EF29" w14:textId="77777777" w:rsidR="005C7183" w:rsidRPr="00727722" w:rsidRDefault="005C7183" w:rsidP="00056797">
            <w:pPr>
              <w:jc w:val="center"/>
              <w:rPr>
                <w:sz w:val="16"/>
                <w:szCs w:val="16"/>
              </w:rPr>
            </w:pPr>
            <w:r w:rsidRPr="00727722">
              <w:rPr>
                <w:sz w:val="16"/>
                <w:szCs w:val="16"/>
              </w:rPr>
              <w:t>1</w:t>
            </w:r>
          </w:p>
        </w:tc>
        <w:tc>
          <w:tcPr>
            <w:tcW w:w="2277" w:type="dxa"/>
            <w:shd w:val="clear" w:color="auto" w:fill="auto"/>
            <w:vAlign w:val="center"/>
          </w:tcPr>
          <w:p w14:paraId="47A0AB98" w14:textId="77777777" w:rsidR="005C7183" w:rsidRPr="00056797" w:rsidRDefault="005C7183" w:rsidP="00056797">
            <w:pPr>
              <w:rPr>
                <w:b w:val="0"/>
                <w:bCs/>
                <w:sz w:val="16"/>
                <w:szCs w:val="16"/>
              </w:rPr>
            </w:pPr>
            <w:r w:rsidRPr="00056797">
              <w:rPr>
                <w:b w:val="0"/>
                <w:bCs/>
                <w:sz w:val="16"/>
                <w:szCs w:val="16"/>
              </w:rPr>
              <w:t>Prompt, effective anti-malarial treatment &amp; diagnosis</w:t>
            </w:r>
          </w:p>
        </w:tc>
        <w:tc>
          <w:tcPr>
            <w:tcW w:w="990" w:type="dxa"/>
            <w:gridSpan w:val="2"/>
            <w:shd w:val="clear" w:color="auto" w:fill="auto"/>
            <w:vAlign w:val="center"/>
          </w:tcPr>
          <w:p w14:paraId="79E3CCCB" w14:textId="77777777" w:rsidR="005C7183" w:rsidRDefault="005C7183">
            <w:pPr>
              <w:jc w:val="center"/>
              <w:rPr>
                <w:rFonts w:ascii="Arial" w:hAnsi="Arial" w:cs="Arial"/>
                <w:color w:val="000000"/>
                <w:sz w:val="12"/>
                <w:szCs w:val="12"/>
              </w:rPr>
            </w:pPr>
            <w:r>
              <w:rPr>
                <w:rFonts w:ascii="Arial" w:hAnsi="Arial" w:cs="Arial"/>
                <w:color w:val="000000"/>
                <w:sz w:val="12"/>
                <w:szCs w:val="12"/>
              </w:rPr>
              <w:t>45</w:t>
            </w:r>
          </w:p>
        </w:tc>
        <w:tc>
          <w:tcPr>
            <w:tcW w:w="540" w:type="dxa"/>
            <w:shd w:val="clear" w:color="auto" w:fill="auto"/>
            <w:vAlign w:val="center"/>
          </w:tcPr>
          <w:p w14:paraId="33347B23" w14:textId="77777777" w:rsidR="005C7183" w:rsidRDefault="005C7183">
            <w:pPr>
              <w:jc w:val="center"/>
              <w:rPr>
                <w:rFonts w:ascii="Arial" w:hAnsi="Arial" w:cs="Arial"/>
                <w:color w:val="000000"/>
                <w:sz w:val="12"/>
                <w:szCs w:val="12"/>
              </w:rPr>
            </w:pPr>
            <w:r>
              <w:rPr>
                <w:rFonts w:ascii="Arial" w:hAnsi="Arial" w:cs="Arial"/>
                <w:color w:val="000000"/>
                <w:sz w:val="12"/>
                <w:szCs w:val="12"/>
              </w:rPr>
              <w:t>19</w:t>
            </w:r>
          </w:p>
        </w:tc>
        <w:tc>
          <w:tcPr>
            <w:tcW w:w="984" w:type="dxa"/>
            <w:shd w:val="clear" w:color="auto" w:fill="auto"/>
            <w:vAlign w:val="center"/>
          </w:tcPr>
          <w:p w14:paraId="7F64BD0F"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1,172,610.39</w:t>
            </w:r>
          </w:p>
        </w:tc>
        <w:tc>
          <w:tcPr>
            <w:tcW w:w="450" w:type="dxa"/>
            <w:shd w:val="clear" w:color="auto" w:fill="auto"/>
            <w:vAlign w:val="center"/>
          </w:tcPr>
          <w:p w14:paraId="56B5F65D" w14:textId="77777777" w:rsidR="005C7183" w:rsidRDefault="005C7183">
            <w:pPr>
              <w:jc w:val="center"/>
              <w:rPr>
                <w:rFonts w:ascii="Arial" w:hAnsi="Arial" w:cs="Arial"/>
                <w:color w:val="000000"/>
                <w:sz w:val="12"/>
                <w:szCs w:val="12"/>
              </w:rPr>
            </w:pPr>
            <w:r>
              <w:rPr>
                <w:rFonts w:ascii="Arial" w:hAnsi="Arial" w:cs="Arial"/>
                <w:color w:val="000000"/>
                <w:sz w:val="12"/>
                <w:szCs w:val="12"/>
              </w:rPr>
              <w:t>70</w:t>
            </w:r>
          </w:p>
        </w:tc>
        <w:tc>
          <w:tcPr>
            <w:tcW w:w="905" w:type="dxa"/>
            <w:gridSpan w:val="2"/>
            <w:shd w:val="clear" w:color="auto" w:fill="auto"/>
            <w:vAlign w:val="center"/>
          </w:tcPr>
          <w:p w14:paraId="1DB928D3" w14:textId="77777777" w:rsidR="005C7183" w:rsidRPr="00D63410" w:rsidRDefault="005C7183" w:rsidP="00D63410">
            <w:pP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357,772.94</w:t>
            </w:r>
          </w:p>
        </w:tc>
        <w:tc>
          <w:tcPr>
            <w:tcW w:w="445" w:type="dxa"/>
            <w:shd w:val="clear" w:color="auto" w:fill="auto"/>
            <w:vAlign w:val="center"/>
          </w:tcPr>
          <w:p w14:paraId="635FF4BA" w14:textId="77777777" w:rsidR="005C7183" w:rsidRDefault="005C7183">
            <w:pPr>
              <w:jc w:val="center"/>
              <w:rPr>
                <w:rFonts w:ascii="Arial" w:hAnsi="Arial" w:cs="Arial"/>
                <w:color w:val="000000"/>
                <w:sz w:val="12"/>
                <w:szCs w:val="12"/>
              </w:rPr>
            </w:pPr>
            <w:r>
              <w:rPr>
                <w:rFonts w:ascii="Arial" w:hAnsi="Arial" w:cs="Arial"/>
                <w:color w:val="000000"/>
                <w:sz w:val="12"/>
                <w:szCs w:val="12"/>
              </w:rPr>
              <w:t>-96</w:t>
            </w:r>
          </w:p>
        </w:tc>
        <w:tc>
          <w:tcPr>
            <w:tcW w:w="984" w:type="dxa"/>
            <w:gridSpan w:val="2"/>
            <w:shd w:val="clear" w:color="auto" w:fill="auto"/>
            <w:vAlign w:val="center"/>
          </w:tcPr>
          <w:p w14:paraId="733C67BF"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393,897.49</w:t>
            </w:r>
          </w:p>
        </w:tc>
        <w:tc>
          <w:tcPr>
            <w:tcW w:w="452" w:type="dxa"/>
            <w:shd w:val="clear" w:color="auto" w:fill="auto"/>
            <w:vAlign w:val="center"/>
          </w:tcPr>
          <w:p w14:paraId="6F6504F8" w14:textId="77777777" w:rsidR="005C7183" w:rsidRDefault="005C7183">
            <w:pPr>
              <w:jc w:val="center"/>
              <w:rPr>
                <w:rFonts w:ascii="Arial" w:hAnsi="Arial" w:cs="Arial"/>
                <w:color w:val="000000"/>
                <w:sz w:val="12"/>
                <w:szCs w:val="12"/>
              </w:rPr>
            </w:pPr>
            <w:r>
              <w:rPr>
                <w:rFonts w:ascii="Arial" w:hAnsi="Arial" w:cs="Arial"/>
                <w:color w:val="000000"/>
                <w:sz w:val="12"/>
                <w:szCs w:val="12"/>
              </w:rPr>
              <w:t>57</w:t>
            </w:r>
          </w:p>
        </w:tc>
        <w:tc>
          <w:tcPr>
            <w:tcW w:w="900" w:type="dxa"/>
            <w:gridSpan w:val="2"/>
            <w:shd w:val="clear" w:color="auto" w:fill="auto"/>
            <w:vAlign w:val="center"/>
          </w:tcPr>
          <w:p w14:paraId="117C7E3B"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193,687.13</w:t>
            </w:r>
          </w:p>
        </w:tc>
        <w:tc>
          <w:tcPr>
            <w:tcW w:w="450" w:type="dxa"/>
            <w:shd w:val="clear" w:color="auto" w:fill="auto"/>
            <w:vAlign w:val="center"/>
          </w:tcPr>
          <w:p w14:paraId="700352B4" w14:textId="77777777" w:rsidR="005C7183" w:rsidRDefault="005C7183">
            <w:pPr>
              <w:jc w:val="center"/>
              <w:rPr>
                <w:rFonts w:ascii="Arial" w:hAnsi="Arial" w:cs="Arial"/>
                <w:color w:val="000000"/>
                <w:sz w:val="12"/>
                <w:szCs w:val="12"/>
              </w:rPr>
            </w:pPr>
            <w:r>
              <w:rPr>
                <w:rFonts w:ascii="Arial" w:hAnsi="Arial" w:cs="Arial"/>
                <w:color w:val="000000"/>
                <w:sz w:val="12"/>
                <w:szCs w:val="12"/>
              </w:rPr>
              <w:t>42</w:t>
            </w:r>
          </w:p>
        </w:tc>
        <w:tc>
          <w:tcPr>
            <w:tcW w:w="819" w:type="dxa"/>
            <w:gridSpan w:val="2"/>
            <w:vAlign w:val="center"/>
          </w:tcPr>
          <w:p w14:paraId="4A88C93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18.4</w:t>
            </w:r>
          </w:p>
        </w:tc>
      </w:tr>
      <w:tr w:rsidR="005C7183" w:rsidRPr="00727722" w14:paraId="24109FAA" w14:textId="77777777" w:rsidTr="002A2723">
        <w:trPr>
          <w:gridAfter w:val="2"/>
          <w:wAfter w:w="1093" w:type="dxa"/>
        </w:trPr>
        <w:tc>
          <w:tcPr>
            <w:tcW w:w="383" w:type="dxa"/>
            <w:shd w:val="clear" w:color="auto" w:fill="auto"/>
            <w:vAlign w:val="center"/>
          </w:tcPr>
          <w:p w14:paraId="08AC1CC3" w14:textId="77777777" w:rsidR="005C7183" w:rsidRPr="00727722" w:rsidRDefault="005C7183" w:rsidP="00056797">
            <w:pPr>
              <w:jc w:val="center"/>
              <w:rPr>
                <w:sz w:val="16"/>
                <w:szCs w:val="16"/>
              </w:rPr>
            </w:pPr>
            <w:r w:rsidRPr="00727722">
              <w:rPr>
                <w:sz w:val="16"/>
                <w:szCs w:val="16"/>
              </w:rPr>
              <w:t>2</w:t>
            </w:r>
          </w:p>
        </w:tc>
        <w:tc>
          <w:tcPr>
            <w:tcW w:w="2277" w:type="dxa"/>
            <w:shd w:val="clear" w:color="auto" w:fill="auto"/>
            <w:vAlign w:val="center"/>
          </w:tcPr>
          <w:p w14:paraId="4DD820B5" w14:textId="77777777" w:rsidR="005C7183" w:rsidRPr="00056797" w:rsidRDefault="005C7183" w:rsidP="00056797">
            <w:pPr>
              <w:rPr>
                <w:b w:val="0"/>
                <w:bCs/>
                <w:sz w:val="16"/>
                <w:szCs w:val="16"/>
              </w:rPr>
            </w:pPr>
            <w:r w:rsidRPr="00056797">
              <w:rPr>
                <w:b w:val="0"/>
                <w:bCs/>
                <w:sz w:val="16"/>
                <w:szCs w:val="16"/>
              </w:rPr>
              <w:t>Distribution of LLIN and application of IRS</w:t>
            </w:r>
          </w:p>
        </w:tc>
        <w:tc>
          <w:tcPr>
            <w:tcW w:w="990" w:type="dxa"/>
            <w:gridSpan w:val="2"/>
            <w:shd w:val="clear" w:color="auto" w:fill="auto"/>
            <w:vAlign w:val="center"/>
          </w:tcPr>
          <w:p w14:paraId="776B9E9C" w14:textId="77777777" w:rsidR="005C7183" w:rsidRDefault="005C7183">
            <w:pPr>
              <w:jc w:val="center"/>
              <w:rPr>
                <w:rFonts w:ascii="Arial" w:hAnsi="Arial" w:cs="Arial"/>
                <w:color w:val="000000"/>
                <w:sz w:val="12"/>
                <w:szCs w:val="12"/>
              </w:rPr>
            </w:pPr>
            <w:r>
              <w:rPr>
                <w:rFonts w:ascii="Arial" w:hAnsi="Arial" w:cs="Arial"/>
                <w:color w:val="000000"/>
                <w:sz w:val="12"/>
                <w:szCs w:val="12"/>
              </w:rPr>
              <w:t>9</w:t>
            </w:r>
          </w:p>
        </w:tc>
        <w:tc>
          <w:tcPr>
            <w:tcW w:w="540" w:type="dxa"/>
            <w:shd w:val="clear" w:color="auto" w:fill="auto"/>
            <w:vAlign w:val="center"/>
          </w:tcPr>
          <w:p w14:paraId="76B0C539" w14:textId="77777777" w:rsidR="005C7183" w:rsidRDefault="005C7183">
            <w:pPr>
              <w:jc w:val="center"/>
              <w:rPr>
                <w:rFonts w:ascii="Arial" w:hAnsi="Arial" w:cs="Arial"/>
                <w:color w:val="000000"/>
                <w:sz w:val="12"/>
                <w:szCs w:val="12"/>
              </w:rPr>
            </w:pPr>
            <w:r>
              <w:rPr>
                <w:rFonts w:ascii="Arial" w:hAnsi="Arial" w:cs="Arial"/>
                <w:color w:val="000000"/>
                <w:sz w:val="12"/>
                <w:szCs w:val="12"/>
              </w:rPr>
              <w:t>4</w:t>
            </w:r>
          </w:p>
        </w:tc>
        <w:tc>
          <w:tcPr>
            <w:tcW w:w="984" w:type="dxa"/>
            <w:shd w:val="clear" w:color="auto" w:fill="auto"/>
            <w:vAlign w:val="center"/>
          </w:tcPr>
          <w:p w14:paraId="768B13F7"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-156,275.03</w:t>
            </w:r>
          </w:p>
        </w:tc>
        <w:tc>
          <w:tcPr>
            <w:tcW w:w="450" w:type="dxa"/>
            <w:shd w:val="clear" w:color="auto" w:fill="auto"/>
            <w:vAlign w:val="center"/>
          </w:tcPr>
          <w:p w14:paraId="5089D919" w14:textId="77777777" w:rsidR="005C7183" w:rsidRDefault="005C7183">
            <w:pPr>
              <w:jc w:val="center"/>
              <w:rPr>
                <w:rFonts w:ascii="Arial" w:hAnsi="Arial" w:cs="Arial"/>
                <w:color w:val="000000"/>
                <w:sz w:val="12"/>
                <w:szCs w:val="12"/>
              </w:rPr>
            </w:pPr>
            <w:r>
              <w:rPr>
                <w:rFonts w:ascii="Arial" w:hAnsi="Arial" w:cs="Arial"/>
                <w:color w:val="000000"/>
                <w:sz w:val="12"/>
                <w:szCs w:val="12"/>
              </w:rPr>
              <w:t>-6</w:t>
            </w:r>
          </w:p>
        </w:tc>
        <w:tc>
          <w:tcPr>
            <w:tcW w:w="905" w:type="dxa"/>
            <w:gridSpan w:val="2"/>
            <w:shd w:val="clear" w:color="auto" w:fill="auto"/>
            <w:vAlign w:val="center"/>
          </w:tcPr>
          <w:p w14:paraId="535A835A" w14:textId="77777777" w:rsidR="005C7183" w:rsidRPr="00D63410" w:rsidRDefault="005C7183" w:rsidP="00D63410">
            <w:pPr>
              <w:jc w:val="cente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1,227,639.81</w:t>
            </w:r>
          </w:p>
        </w:tc>
        <w:tc>
          <w:tcPr>
            <w:tcW w:w="445" w:type="dxa"/>
            <w:shd w:val="clear" w:color="auto" w:fill="auto"/>
            <w:vAlign w:val="center"/>
          </w:tcPr>
          <w:p w14:paraId="526DE36B" w14:textId="77777777" w:rsidR="005C7183" w:rsidRDefault="005C7183">
            <w:pPr>
              <w:jc w:val="center"/>
              <w:rPr>
                <w:rFonts w:ascii="Arial" w:hAnsi="Arial" w:cs="Arial"/>
                <w:color w:val="000000"/>
                <w:sz w:val="12"/>
                <w:szCs w:val="12"/>
              </w:rPr>
            </w:pPr>
            <w:r>
              <w:rPr>
                <w:rFonts w:ascii="Arial" w:hAnsi="Arial" w:cs="Arial"/>
                <w:color w:val="000000"/>
                <w:sz w:val="12"/>
                <w:szCs w:val="12"/>
              </w:rPr>
              <w:t>-176</w:t>
            </w:r>
          </w:p>
        </w:tc>
        <w:tc>
          <w:tcPr>
            <w:tcW w:w="984" w:type="dxa"/>
            <w:gridSpan w:val="2"/>
            <w:shd w:val="clear" w:color="auto" w:fill="auto"/>
            <w:vAlign w:val="center"/>
          </w:tcPr>
          <w:p w14:paraId="5CBA63E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1,115,349.63</w:t>
            </w:r>
          </w:p>
        </w:tc>
        <w:tc>
          <w:tcPr>
            <w:tcW w:w="452" w:type="dxa"/>
            <w:shd w:val="clear" w:color="auto" w:fill="auto"/>
            <w:vAlign w:val="center"/>
          </w:tcPr>
          <w:p w14:paraId="75975B33" w14:textId="77777777" w:rsidR="005C7183" w:rsidRDefault="005C7183">
            <w:pPr>
              <w:jc w:val="center"/>
              <w:rPr>
                <w:rFonts w:ascii="Arial" w:hAnsi="Arial" w:cs="Arial"/>
                <w:color w:val="000000"/>
                <w:sz w:val="12"/>
                <w:szCs w:val="12"/>
              </w:rPr>
            </w:pPr>
            <w:r>
              <w:rPr>
                <w:rFonts w:ascii="Arial" w:hAnsi="Arial" w:cs="Arial"/>
                <w:color w:val="000000"/>
                <w:sz w:val="12"/>
                <w:szCs w:val="12"/>
              </w:rPr>
              <w:t>49</w:t>
            </w:r>
          </w:p>
        </w:tc>
        <w:tc>
          <w:tcPr>
            <w:tcW w:w="900" w:type="dxa"/>
            <w:gridSpan w:val="2"/>
            <w:shd w:val="clear" w:color="auto" w:fill="auto"/>
            <w:vAlign w:val="center"/>
          </w:tcPr>
          <w:p w14:paraId="4A929BE7" w14:textId="77777777" w:rsidR="005C7183" w:rsidRPr="00D63410" w:rsidRDefault="005C7183" w:rsidP="00D63410">
            <w:pPr>
              <w:jc w:val="cente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99,916.28</w:t>
            </w:r>
          </w:p>
        </w:tc>
        <w:tc>
          <w:tcPr>
            <w:tcW w:w="450" w:type="dxa"/>
            <w:shd w:val="clear" w:color="auto" w:fill="auto"/>
            <w:vAlign w:val="center"/>
          </w:tcPr>
          <w:p w14:paraId="7573C7CE" w14:textId="77777777" w:rsidR="005C7183" w:rsidRDefault="005C7183">
            <w:pPr>
              <w:jc w:val="center"/>
              <w:rPr>
                <w:rFonts w:ascii="Arial" w:hAnsi="Arial" w:cs="Arial"/>
                <w:color w:val="000000"/>
                <w:sz w:val="12"/>
                <w:szCs w:val="12"/>
              </w:rPr>
            </w:pPr>
            <w:r>
              <w:rPr>
                <w:rFonts w:ascii="Arial" w:hAnsi="Arial" w:cs="Arial"/>
                <w:color w:val="000000"/>
                <w:sz w:val="12"/>
                <w:szCs w:val="12"/>
              </w:rPr>
              <w:t>-7</w:t>
            </w:r>
          </w:p>
        </w:tc>
        <w:tc>
          <w:tcPr>
            <w:tcW w:w="819" w:type="dxa"/>
            <w:gridSpan w:val="2"/>
            <w:vAlign w:val="center"/>
          </w:tcPr>
          <w:p w14:paraId="75C51056"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-27.2</w:t>
            </w:r>
          </w:p>
        </w:tc>
      </w:tr>
      <w:tr w:rsidR="005C7183" w:rsidRPr="00727722" w14:paraId="30D06DB8" w14:textId="77777777" w:rsidTr="002A2723">
        <w:trPr>
          <w:gridAfter w:val="2"/>
          <w:wAfter w:w="1093" w:type="dxa"/>
        </w:trPr>
        <w:tc>
          <w:tcPr>
            <w:tcW w:w="383" w:type="dxa"/>
            <w:shd w:val="clear" w:color="auto" w:fill="auto"/>
            <w:vAlign w:val="center"/>
          </w:tcPr>
          <w:p w14:paraId="2CCA104E" w14:textId="77777777" w:rsidR="005C7183" w:rsidRPr="00727722" w:rsidRDefault="005C7183" w:rsidP="00056797">
            <w:pPr>
              <w:jc w:val="center"/>
              <w:rPr>
                <w:sz w:val="16"/>
                <w:szCs w:val="16"/>
              </w:rPr>
            </w:pPr>
            <w:r w:rsidRPr="00727722">
              <w:rPr>
                <w:sz w:val="16"/>
                <w:szCs w:val="16"/>
              </w:rPr>
              <w:t>3</w:t>
            </w:r>
          </w:p>
        </w:tc>
        <w:tc>
          <w:tcPr>
            <w:tcW w:w="2277" w:type="dxa"/>
            <w:shd w:val="clear" w:color="auto" w:fill="auto"/>
            <w:vAlign w:val="center"/>
          </w:tcPr>
          <w:p w14:paraId="5EE0481E" w14:textId="77777777" w:rsidR="005C7183" w:rsidRPr="00056797" w:rsidRDefault="005C7183" w:rsidP="00056797">
            <w:pPr>
              <w:rPr>
                <w:b w:val="0"/>
                <w:bCs/>
                <w:sz w:val="16"/>
                <w:szCs w:val="16"/>
              </w:rPr>
            </w:pPr>
            <w:r w:rsidRPr="00056797">
              <w:rPr>
                <w:b w:val="0"/>
                <w:bCs/>
                <w:sz w:val="16"/>
                <w:szCs w:val="16"/>
              </w:rPr>
              <w:t>Information system &amp; Preparedness and epidemic response</w:t>
            </w:r>
          </w:p>
        </w:tc>
        <w:tc>
          <w:tcPr>
            <w:tcW w:w="990" w:type="dxa"/>
            <w:gridSpan w:val="2"/>
            <w:shd w:val="clear" w:color="auto" w:fill="auto"/>
            <w:vAlign w:val="center"/>
          </w:tcPr>
          <w:p w14:paraId="5D3B8130"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540" w:type="dxa"/>
            <w:shd w:val="clear" w:color="auto" w:fill="auto"/>
            <w:vAlign w:val="center"/>
          </w:tcPr>
          <w:p w14:paraId="4ED7E38E" w14:textId="77777777" w:rsidR="005C7183" w:rsidRDefault="005C7183">
            <w:pPr>
              <w:jc w:val="center"/>
              <w:rPr>
                <w:rFonts w:ascii="Arial" w:hAnsi="Arial" w:cs="Arial"/>
                <w:color w:val="000000"/>
                <w:sz w:val="12"/>
                <w:szCs w:val="12"/>
              </w:rPr>
            </w:pPr>
            <w:r>
              <w:rPr>
                <w:rFonts w:ascii="Arial" w:hAnsi="Arial" w:cs="Arial"/>
                <w:color w:val="000000"/>
                <w:sz w:val="12"/>
                <w:szCs w:val="12"/>
              </w:rPr>
              <w:t>69</w:t>
            </w:r>
          </w:p>
        </w:tc>
        <w:tc>
          <w:tcPr>
            <w:tcW w:w="984" w:type="dxa"/>
            <w:shd w:val="clear" w:color="auto" w:fill="auto"/>
            <w:vAlign w:val="center"/>
          </w:tcPr>
          <w:p w14:paraId="4B41A59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188,083.68</w:t>
            </w:r>
          </w:p>
        </w:tc>
        <w:tc>
          <w:tcPr>
            <w:tcW w:w="450" w:type="dxa"/>
            <w:shd w:val="clear" w:color="auto" w:fill="auto"/>
            <w:vAlign w:val="center"/>
          </w:tcPr>
          <w:p w14:paraId="307B4882" w14:textId="77777777" w:rsidR="005C7183" w:rsidRDefault="005C7183">
            <w:pPr>
              <w:jc w:val="center"/>
              <w:rPr>
                <w:rFonts w:ascii="Arial" w:hAnsi="Arial" w:cs="Arial"/>
                <w:color w:val="000000"/>
                <w:sz w:val="12"/>
                <w:szCs w:val="12"/>
              </w:rPr>
            </w:pPr>
            <w:r>
              <w:rPr>
                <w:rFonts w:ascii="Arial" w:hAnsi="Arial" w:cs="Arial"/>
                <w:color w:val="000000"/>
                <w:sz w:val="12"/>
                <w:szCs w:val="12"/>
              </w:rPr>
              <w:t>62</w:t>
            </w:r>
          </w:p>
        </w:tc>
        <w:tc>
          <w:tcPr>
            <w:tcW w:w="905" w:type="dxa"/>
            <w:gridSpan w:val="2"/>
            <w:shd w:val="clear" w:color="auto" w:fill="auto"/>
            <w:vAlign w:val="center"/>
          </w:tcPr>
          <w:p w14:paraId="04998037" w14:textId="77777777" w:rsidR="005C7183" w:rsidRPr="00D63410" w:rsidRDefault="00513766" w:rsidP="00513766">
            <w:pPr>
              <w:jc w:val="center"/>
              <w:rPr>
                <w:rFonts w:ascii="Arial" w:hAnsi="Arial" w:cs="Arial"/>
                <w:b w:val="0"/>
                <w:bCs/>
                <w:sz w:val="12"/>
                <w:szCs w:val="12"/>
              </w:rPr>
            </w:pPr>
            <w:r>
              <w:rPr>
                <w:rFonts w:ascii="Arial" w:hAnsi="Arial" w:cs="Arial"/>
                <w:b w:val="0"/>
                <w:bCs/>
                <w:sz w:val="12"/>
                <w:szCs w:val="12"/>
              </w:rPr>
              <w:t>-</w:t>
            </w:r>
            <w:r w:rsidR="005C7183" w:rsidRPr="00D63410">
              <w:rPr>
                <w:rFonts w:ascii="Arial" w:hAnsi="Arial" w:cs="Arial"/>
                <w:b w:val="0"/>
                <w:bCs/>
                <w:sz w:val="12"/>
                <w:szCs w:val="12"/>
              </w:rPr>
              <w:t>79,189.10</w:t>
            </w:r>
          </w:p>
        </w:tc>
        <w:tc>
          <w:tcPr>
            <w:tcW w:w="445" w:type="dxa"/>
            <w:shd w:val="clear" w:color="auto" w:fill="auto"/>
            <w:vAlign w:val="center"/>
          </w:tcPr>
          <w:p w14:paraId="0FD8816B" w14:textId="77777777" w:rsidR="005C7183" w:rsidRDefault="005C7183">
            <w:pPr>
              <w:jc w:val="center"/>
              <w:rPr>
                <w:rFonts w:ascii="Arial" w:hAnsi="Arial" w:cs="Arial"/>
                <w:color w:val="000000"/>
                <w:sz w:val="12"/>
                <w:szCs w:val="12"/>
              </w:rPr>
            </w:pPr>
            <w:r>
              <w:rPr>
                <w:rFonts w:ascii="Arial" w:hAnsi="Arial" w:cs="Arial"/>
                <w:color w:val="000000"/>
                <w:sz w:val="12"/>
                <w:szCs w:val="12"/>
              </w:rPr>
              <w:t>-466</w:t>
            </w:r>
          </w:p>
        </w:tc>
        <w:tc>
          <w:tcPr>
            <w:tcW w:w="984" w:type="dxa"/>
            <w:gridSpan w:val="2"/>
            <w:shd w:val="clear" w:color="auto" w:fill="auto"/>
            <w:vAlign w:val="center"/>
          </w:tcPr>
          <w:p w14:paraId="7FE9ABA0" w14:textId="77777777" w:rsidR="005C7183" w:rsidRPr="00D63410" w:rsidRDefault="005C7183" w:rsidP="0064318D">
            <w:pPr>
              <w:jc w:val="cente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66,316.37</w:t>
            </w:r>
          </w:p>
        </w:tc>
        <w:tc>
          <w:tcPr>
            <w:tcW w:w="452" w:type="dxa"/>
            <w:shd w:val="clear" w:color="auto" w:fill="auto"/>
            <w:vAlign w:val="center"/>
          </w:tcPr>
          <w:p w14:paraId="426A1D73" w14:textId="77777777" w:rsidR="005C7183" w:rsidRDefault="005C7183">
            <w:pPr>
              <w:jc w:val="center"/>
              <w:rPr>
                <w:rFonts w:ascii="Arial" w:hAnsi="Arial" w:cs="Arial"/>
                <w:color w:val="000000"/>
                <w:sz w:val="12"/>
                <w:szCs w:val="12"/>
              </w:rPr>
            </w:pPr>
            <w:r>
              <w:rPr>
                <w:rFonts w:ascii="Arial" w:hAnsi="Arial" w:cs="Arial"/>
                <w:color w:val="000000"/>
                <w:sz w:val="12"/>
                <w:szCs w:val="12"/>
              </w:rPr>
              <w:t>-173</w:t>
            </w:r>
          </w:p>
        </w:tc>
        <w:tc>
          <w:tcPr>
            <w:tcW w:w="900" w:type="dxa"/>
            <w:gridSpan w:val="2"/>
            <w:shd w:val="clear" w:color="auto" w:fill="auto"/>
            <w:vAlign w:val="center"/>
          </w:tcPr>
          <w:p w14:paraId="7BF89639" w14:textId="77777777" w:rsidR="005C7183" w:rsidRPr="00D63410" w:rsidRDefault="005C7183" w:rsidP="00D63410">
            <w:pP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228.47</w:t>
            </w:r>
          </w:p>
        </w:tc>
        <w:tc>
          <w:tcPr>
            <w:tcW w:w="450" w:type="dxa"/>
            <w:shd w:val="clear" w:color="auto" w:fill="auto"/>
            <w:vAlign w:val="center"/>
          </w:tcPr>
          <w:p w14:paraId="0AA7F38F" w14:textId="77777777" w:rsidR="005C7183" w:rsidRDefault="005C7183">
            <w:pPr>
              <w:jc w:val="center"/>
              <w:rPr>
                <w:rFonts w:ascii="Arial" w:hAnsi="Arial" w:cs="Arial"/>
                <w:color w:val="000000"/>
                <w:sz w:val="12"/>
                <w:szCs w:val="12"/>
              </w:rPr>
            </w:pPr>
            <w:r>
              <w:rPr>
                <w:rFonts w:ascii="Arial" w:hAnsi="Arial" w:cs="Arial"/>
                <w:color w:val="000000"/>
                <w:sz w:val="12"/>
                <w:szCs w:val="12"/>
              </w:rPr>
              <w:t>-1</w:t>
            </w:r>
          </w:p>
        </w:tc>
        <w:tc>
          <w:tcPr>
            <w:tcW w:w="819" w:type="dxa"/>
            <w:gridSpan w:val="2"/>
            <w:vAlign w:val="center"/>
          </w:tcPr>
          <w:p w14:paraId="68376952"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-101.8</w:t>
            </w:r>
          </w:p>
        </w:tc>
      </w:tr>
      <w:tr w:rsidR="005C7183" w:rsidRPr="00727722" w14:paraId="7925A7B1" w14:textId="77777777" w:rsidTr="002A2723">
        <w:trPr>
          <w:gridAfter w:val="2"/>
          <w:wAfter w:w="1093" w:type="dxa"/>
        </w:trPr>
        <w:tc>
          <w:tcPr>
            <w:tcW w:w="383" w:type="dxa"/>
            <w:shd w:val="clear" w:color="auto" w:fill="auto"/>
            <w:vAlign w:val="center"/>
          </w:tcPr>
          <w:p w14:paraId="470DFA25" w14:textId="77777777" w:rsidR="005C7183" w:rsidRPr="00727722" w:rsidRDefault="005C7183" w:rsidP="00056797">
            <w:pPr>
              <w:jc w:val="center"/>
              <w:rPr>
                <w:sz w:val="16"/>
                <w:szCs w:val="16"/>
              </w:rPr>
            </w:pPr>
            <w:r w:rsidRPr="00727722">
              <w:rPr>
                <w:sz w:val="16"/>
                <w:szCs w:val="16"/>
              </w:rPr>
              <w:t>4</w:t>
            </w:r>
          </w:p>
        </w:tc>
        <w:tc>
          <w:tcPr>
            <w:tcW w:w="2277" w:type="dxa"/>
            <w:shd w:val="clear" w:color="auto" w:fill="auto"/>
            <w:vAlign w:val="center"/>
          </w:tcPr>
          <w:p w14:paraId="7E423029" w14:textId="77777777" w:rsidR="005C7183" w:rsidRPr="00056797" w:rsidRDefault="005C7183" w:rsidP="00056797">
            <w:pPr>
              <w:rPr>
                <w:b w:val="0"/>
                <w:bCs/>
                <w:sz w:val="16"/>
                <w:szCs w:val="16"/>
              </w:rPr>
            </w:pPr>
            <w:r w:rsidRPr="00056797">
              <w:rPr>
                <w:b w:val="0"/>
                <w:bCs/>
                <w:sz w:val="16"/>
                <w:szCs w:val="16"/>
              </w:rPr>
              <w:t>Capacity building for strengthening program management;  Human Resources Development; Supply management &amp; Infrastructure development</w:t>
            </w:r>
          </w:p>
        </w:tc>
        <w:tc>
          <w:tcPr>
            <w:tcW w:w="990" w:type="dxa"/>
            <w:gridSpan w:val="2"/>
            <w:shd w:val="clear" w:color="auto" w:fill="auto"/>
            <w:vAlign w:val="center"/>
          </w:tcPr>
          <w:p w14:paraId="4C3E831D" w14:textId="77777777" w:rsidR="005C7183" w:rsidRDefault="005C7183">
            <w:pPr>
              <w:jc w:val="center"/>
              <w:rPr>
                <w:rFonts w:ascii="Arial" w:hAnsi="Arial" w:cs="Arial"/>
                <w:color w:val="000000"/>
                <w:sz w:val="12"/>
                <w:szCs w:val="12"/>
              </w:rPr>
            </w:pPr>
            <w:r>
              <w:rPr>
                <w:rFonts w:ascii="Arial" w:hAnsi="Arial" w:cs="Arial"/>
                <w:color w:val="000000"/>
                <w:sz w:val="12"/>
                <w:szCs w:val="12"/>
              </w:rPr>
              <w:t>100</w:t>
            </w:r>
          </w:p>
        </w:tc>
        <w:tc>
          <w:tcPr>
            <w:tcW w:w="540" w:type="dxa"/>
            <w:shd w:val="clear" w:color="auto" w:fill="auto"/>
            <w:vAlign w:val="center"/>
          </w:tcPr>
          <w:p w14:paraId="1538D0DF" w14:textId="77777777" w:rsidR="005C7183" w:rsidRDefault="005C7183">
            <w:pPr>
              <w:jc w:val="center"/>
              <w:rPr>
                <w:rFonts w:ascii="Arial" w:hAnsi="Arial" w:cs="Arial"/>
                <w:color w:val="000000"/>
                <w:sz w:val="12"/>
                <w:szCs w:val="12"/>
              </w:rPr>
            </w:pPr>
            <w:r>
              <w:rPr>
                <w:rFonts w:ascii="Arial" w:hAnsi="Arial" w:cs="Arial"/>
                <w:color w:val="000000"/>
                <w:sz w:val="12"/>
                <w:szCs w:val="12"/>
              </w:rPr>
              <w:t>7</w:t>
            </w:r>
          </w:p>
        </w:tc>
        <w:tc>
          <w:tcPr>
            <w:tcW w:w="984" w:type="dxa"/>
            <w:shd w:val="clear" w:color="auto" w:fill="auto"/>
            <w:vAlign w:val="center"/>
          </w:tcPr>
          <w:p w14:paraId="3FB1AC9D"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309,526.67</w:t>
            </w:r>
          </w:p>
        </w:tc>
        <w:tc>
          <w:tcPr>
            <w:tcW w:w="450" w:type="dxa"/>
            <w:shd w:val="clear" w:color="auto" w:fill="auto"/>
            <w:vAlign w:val="center"/>
          </w:tcPr>
          <w:p w14:paraId="1E37E651" w14:textId="77777777" w:rsidR="005C7183" w:rsidRDefault="005C7183">
            <w:pPr>
              <w:jc w:val="center"/>
              <w:rPr>
                <w:rFonts w:ascii="Arial" w:hAnsi="Arial" w:cs="Arial"/>
                <w:color w:val="000000"/>
                <w:sz w:val="12"/>
                <w:szCs w:val="12"/>
              </w:rPr>
            </w:pPr>
            <w:r>
              <w:rPr>
                <w:rFonts w:ascii="Arial" w:hAnsi="Arial" w:cs="Arial"/>
                <w:color w:val="000000"/>
                <w:sz w:val="12"/>
                <w:szCs w:val="12"/>
              </w:rPr>
              <w:t>16</w:t>
            </w:r>
          </w:p>
        </w:tc>
        <w:tc>
          <w:tcPr>
            <w:tcW w:w="905" w:type="dxa"/>
            <w:gridSpan w:val="2"/>
            <w:shd w:val="clear" w:color="auto" w:fill="auto"/>
            <w:vAlign w:val="center"/>
          </w:tcPr>
          <w:p w14:paraId="618B7EC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411,298.16</w:t>
            </w:r>
          </w:p>
        </w:tc>
        <w:tc>
          <w:tcPr>
            <w:tcW w:w="445" w:type="dxa"/>
            <w:shd w:val="clear" w:color="auto" w:fill="auto"/>
            <w:vAlign w:val="center"/>
          </w:tcPr>
          <w:p w14:paraId="3F8A76F9" w14:textId="77777777" w:rsidR="005C7183" w:rsidRDefault="005C7183">
            <w:pPr>
              <w:jc w:val="center"/>
              <w:rPr>
                <w:rFonts w:ascii="Arial" w:hAnsi="Arial" w:cs="Arial"/>
                <w:color w:val="000000"/>
                <w:sz w:val="12"/>
                <w:szCs w:val="12"/>
              </w:rPr>
            </w:pPr>
            <w:r>
              <w:rPr>
                <w:rFonts w:ascii="Arial" w:hAnsi="Arial" w:cs="Arial"/>
                <w:color w:val="000000"/>
                <w:sz w:val="12"/>
                <w:szCs w:val="12"/>
              </w:rPr>
              <w:t>52</w:t>
            </w:r>
          </w:p>
        </w:tc>
        <w:tc>
          <w:tcPr>
            <w:tcW w:w="984" w:type="dxa"/>
            <w:gridSpan w:val="2"/>
            <w:shd w:val="clear" w:color="auto" w:fill="auto"/>
            <w:vAlign w:val="center"/>
          </w:tcPr>
          <w:p w14:paraId="3E03058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343,677.92</w:t>
            </w:r>
          </w:p>
        </w:tc>
        <w:tc>
          <w:tcPr>
            <w:tcW w:w="452" w:type="dxa"/>
            <w:shd w:val="clear" w:color="auto" w:fill="auto"/>
            <w:vAlign w:val="center"/>
          </w:tcPr>
          <w:p w14:paraId="14F7C212" w14:textId="77777777" w:rsidR="005C7183" w:rsidRDefault="005C7183">
            <w:pPr>
              <w:jc w:val="center"/>
              <w:rPr>
                <w:rFonts w:ascii="Arial" w:hAnsi="Arial" w:cs="Arial"/>
                <w:color w:val="000000"/>
                <w:sz w:val="12"/>
                <w:szCs w:val="12"/>
              </w:rPr>
            </w:pPr>
            <w:r>
              <w:rPr>
                <w:rFonts w:ascii="Arial" w:hAnsi="Arial" w:cs="Arial"/>
                <w:color w:val="000000"/>
                <w:sz w:val="12"/>
                <w:szCs w:val="12"/>
              </w:rPr>
              <w:t>45</w:t>
            </w:r>
          </w:p>
        </w:tc>
        <w:tc>
          <w:tcPr>
            <w:tcW w:w="900" w:type="dxa"/>
            <w:gridSpan w:val="2"/>
            <w:shd w:val="clear" w:color="auto" w:fill="auto"/>
            <w:vAlign w:val="center"/>
          </w:tcPr>
          <w:p w14:paraId="7FDCDE96"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34,691.20</w:t>
            </w:r>
          </w:p>
        </w:tc>
        <w:tc>
          <w:tcPr>
            <w:tcW w:w="450" w:type="dxa"/>
            <w:shd w:val="clear" w:color="auto" w:fill="auto"/>
            <w:vAlign w:val="center"/>
          </w:tcPr>
          <w:p w14:paraId="57542D95" w14:textId="77777777" w:rsidR="005C7183" w:rsidRDefault="005C7183">
            <w:pPr>
              <w:jc w:val="center"/>
              <w:rPr>
                <w:rFonts w:ascii="Arial" w:hAnsi="Arial" w:cs="Arial"/>
                <w:color w:val="000000"/>
                <w:sz w:val="12"/>
                <w:szCs w:val="12"/>
              </w:rPr>
            </w:pPr>
            <w:r>
              <w:rPr>
                <w:rFonts w:ascii="Arial" w:hAnsi="Arial" w:cs="Arial"/>
                <w:color w:val="000000"/>
                <w:sz w:val="12"/>
                <w:szCs w:val="12"/>
              </w:rPr>
              <w:t>6</w:t>
            </w:r>
          </w:p>
        </w:tc>
        <w:tc>
          <w:tcPr>
            <w:tcW w:w="819" w:type="dxa"/>
            <w:gridSpan w:val="2"/>
            <w:vAlign w:val="center"/>
          </w:tcPr>
          <w:p w14:paraId="5365882A"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25.2</w:t>
            </w:r>
          </w:p>
        </w:tc>
      </w:tr>
      <w:tr w:rsidR="005C7183" w:rsidRPr="00727722" w14:paraId="29F7FA88" w14:textId="77777777" w:rsidTr="002A2723">
        <w:trPr>
          <w:gridAfter w:val="2"/>
          <w:wAfter w:w="1093" w:type="dxa"/>
        </w:trPr>
        <w:tc>
          <w:tcPr>
            <w:tcW w:w="383" w:type="dxa"/>
            <w:shd w:val="clear" w:color="auto" w:fill="auto"/>
            <w:vAlign w:val="center"/>
          </w:tcPr>
          <w:p w14:paraId="349F3BD8" w14:textId="77777777" w:rsidR="005C7183" w:rsidRPr="00727722" w:rsidRDefault="005C7183" w:rsidP="00056797">
            <w:pPr>
              <w:jc w:val="center"/>
              <w:rPr>
                <w:sz w:val="16"/>
                <w:szCs w:val="16"/>
              </w:rPr>
            </w:pPr>
            <w:r w:rsidRPr="00727722">
              <w:rPr>
                <w:sz w:val="16"/>
                <w:szCs w:val="16"/>
              </w:rPr>
              <w:t>5</w:t>
            </w:r>
          </w:p>
        </w:tc>
        <w:tc>
          <w:tcPr>
            <w:tcW w:w="2277" w:type="dxa"/>
            <w:shd w:val="clear" w:color="auto" w:fill="auto"/>
            <w:vAlign w:val="center"/>
          </w:tcPr>
          <w:p w14:paraId="5BC7A1C3" w14:textId="77777777" w:rsidR="005C7183" w:rsidRPr="00056797" w:rsidRDefault="005C7183" w:rsidP="00056797">
            <w:pPr>
              <w:rPr>
                <w:b w:val="0"/>
                <w:bCs/>
                <w:sz w:val="16"/>
                <w:szCs w:val="16"/>
              </w:rPr>
            </w:pPr>
            <w:r w:rsidRPr="00056797">
              <w:rPr>
                <w:b w:val="0"/>
                <w:bCs/>
                <w:sz w:val="16"/>
                <w:szCs w:val="16"/>
              </w:rPr>
              <w:t>Program management and administration</w:t>
            </w:r>
          </w:p>
        </w:tc>
        <w:tc>
          <w:tcPr>
            <w:tcW w:w="990" w:type="dxa"/>
            <w:gridSpan w:val="2"/>
            <w:shd w:val="clear" w:color="auto" w:fill="auto"/>
            <w:vAlign w:val="center"/>
          </w:tcPr>
          <w:p w14:paraId="14959CF2" w14:textId="77777777" w:rsidR="005C7183" w:rsidRDefault="005C7183">
            <w:pPr>
              <w:jc w:val="center"/>
              <w:rPr>
                <w:rFonts w:ascii="Arial" w:hAnsi="Arial" w:cs="Arial"/>
                <w:color w:val="000000"/>
                <w:sz w:val="12"/>
                <w:szCs w:val="12"/>
              </w:rPr>
            </w:pPr>
            <w:r>
              <w:rPr>
                <w:rFonts w:ascii="Arial" w:hAnsi="Arial" w:cs="Arial"/>
                <w:color w:val="000000"/>
                <w:sz w:val="12"/>
                <w:szCs w:val="12"/>
              </w:rPr>
              <w:t>-112</w:t>
            </w:r>
          </w:p>
        </w:tc>
        <w:tc>
          <w:tcPr>
            <w:tcW w:w="540" w:type="dxa"/>
            <w:shd w:val="clear" w:color="auto" w:fill="auto"/>
            <w:vAlign w:val="center"/>
          </w:tcPr>
          <w:p w14:paraId="4AB2A0FE" w14:textId="77777777" w:rsidR="005C7183" w:rsidRDefault="005C7183">
            <w:pPr>
              <w:jc w:val="center"/>
              <w:rPr>
                <w:rFonts w:ascii="Arial" w:hAnsi="Arial" w:cs="Arial"/>
                <w:color w:val="000000"/>
                <w:sz w:val="12"/>
                <w:szCs w:val="12"/>
              </w:rPr>
            </w:pPr>
            <w:r>
              <w:rPr>
                <w:rFonts w:ascii="Arial" w:hAnsi="Arial" w:cs="Arial"/>
                <w:color w:val="000000"/>
                <w:sz w:val="12"/>
                <w:szCs w:val="12"/>
              </w:rPr>
              <w:t>-8</w:t>
            </w:r>
          </w:p>
        </w:tc>
        <w:tc>
          <w:tcPr>
            <w:tcW w:w="984" w:type="dxa"/>
            <w:shd w:val="clear" w:color="auto" w:fill="auto"/>
            <w:vAlign w:val="center"/>
          </w:tcPr>
          <w:p w14:paraId="41D70923"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247,315.71</w:t>
            </w:r>
          </w:p>
        </w:tc>
        <w:tc>
          <w:tcPr>
            <w:tcW w:w="450" w:type="dxa"/>
            <w:shd w:val="clear" w:color="auto" w:fill="auto"/>
            <w:vAlign w:val="center"/>
          </w:tcPr>
          <w:p w14:paraId="71866DE3" w14:textId="77777777" w:rsidR="005C7183" w:rsidRDefault="005C7183">
            <w:pPr>
              <w:jc w:val="center"/>
              <w:rPr>
                <w:rFonts w:ascii="Arial" w:hAnsi="Arial" w:cs="Arial"/>
                <w:color w:val="000000"/>
                <w:sz w:val="12"/>
                <w:szCs w:val="12"/>
              </w:rPr>
            </w:pPr>
            <w:r>
              <w:rPr>
                <w:rFonts w:ascii="Arial" w:hAnsi="Arial" w:cs="Arial"/>
                <w:color w:val="000000"/>
                <w:sz w:val="12"/>
                <w:szCs w:val="12"/>
              </w:rPr>
              <w:t>27</w:t>
            </w:r>
          </w:p>
        </w:tc>
        <w:tc>
          <w:tcPr>
            <w:tcW w:w="905" w:type="dxa"/>
            <w:gridSpan w:val="2"/>
            <w:shd w:val="clear" w:color="auto" w:fill="auto"/>
            <w:vAlign w:val="center"/>
          </w:tcPr>
          <w:p w14:paraId="4D328610"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320,265.79</w:t>
            </w:r>
          </w:p>
        </w:tc>
        <w:tc>
          <w:tcPr>
            <w:tcW w:w="445" w:type="dxa"/>
            <w:shd w:val="clear" w:color="auto" w:fill="auto"/>
            <w:vAlign w:val="center"/>
          </w:tcPr>
          <w:p w14:paraId="264E0388" w14:textId="77777777" w:rsidR="005C7183" w:rsidRDefault="005C7183">
            <w:pPr>
              <w:jc w:val="center"/>
              <w:rPr>
                <w:rFonts w:ascii="Arial" w:hAnsi="Arial" w:cs="Arial"/>
                <w:color w:val="000000"/>
                <w:sz w:val="12"/>
                <w:szCs w:val="12"/>
              </w:rPr>
            </w:pPr>
            <w:r>
              <w:rPr>
                <w:rFonts w:ascii="Arial" w:hAnsi="Arial" w:cs="Arial"/>
                <w:color w:val="000000"/>
                <w:sz w:val="12"/>
                <w:szCs w:val="12"/>
              </w:rPr>
              <w:t>55</w:t>
            </w:r>
          </w:p>
        </w:tc>
        <w:tc>
          <w:tcPr>
            <w:tcW w:w="984" w:type="dxa"/>
            <w:gridSpan w:val="2"/>
            <w:shd w:val="clear" w:color="auto" w:fill="auto"/>
            <w:vAlign w:val="center"/>
          </w:tcPr>
          <w:p w14:paraId="19EA4B94"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370,596.55</w:t>
            </w:r>
          </w:p>
        </w:tc>
        <w:tc>
          <w:tcPr>
            <w:tcW w:w="452" w:type="dxa"/>
            <w:shd w:val="clear" w:color="auto" w:fill="auto"/>
            <w:vAlign w:val="center"/>
          </w:tcPr>
          <w:p w14:paraId="4C623811" w14:textId="77777777" w:rsidR="005C7183" w:rsidRDefault="005C7183">
            <w:pPr>
              <w:jc w:val="center"/>
              <w:rPr>
                <w:rFonts w:ascii="Arial" w:hAnsi="Arial" w:cs="Arial"/>
                <w:color w:val="000000"/>
                <w:sz w:val="12"/>
                <w:szCs w:val="12"/>
              </w:rPr>
            </w:pPr>
            <w:r>
              <w:rPr>
                <w:rFonts w:ascii="Arial" w:hAnsi="Arial" w:cs="Arial"/>
                <w:color w:val="000000"/>
                <w:sz w:val="12"/>
                <w:szCs w:val="12"/>
              </w:rPr>
              <w:t>47</w:t>
            </w:r>
          </w:p>
        </w:tc>
        <w:tc>
          <w:tcPr>
            <w:tcW w:w="900" w:type="dxa"/>
            <w:gridSpan w:val="2"/>
            <w:shd w:val="clear" w:color="auto" w:fill="auto"/>
            <w:vAlign w:val="center"/>
          </w:tcPr>
          <w:p w14:paraId="6F0DD311" w14:textId="77777777" w:rsidR="005C7183" w:rsidRPr="00D63410" w:rsidRDefault="005C7183" w:rsidP="00056797">
            <w:pPr>
              <w:jc w:val="center"/>
              <w:rPr>
                <w:rFonts w:ascii="Arial" w:hAnsi="Arial" w:cs="Arial"/>
                <w:b w:val="0"/>
                <w:bCs/>
                <w:sz w:val="12"/>
                <w:szCs w:val="12"/>
              </w:rPr>
            </w:pPr>
            <w:r w:rsidRPr="00D63410">
              <w:rPr>
                <w:rFonts w:ascii="Arial" w:hAnsi="Arial" w:cs="Arial"/>
                <w:b w:val="0"/>
                <w:bCs/>
                <w:sz w:val="12"/>
                <w:szCs w:val="12"/>
              </w:rPr>
              <w:t>156,062.58</w:t>
            </w:r>
          </w:p>
        </w:tc>
        <w:tc>
          <w:tcPr>
            <w:tcW w:w="450" w:type="dxa"/>
            <w:shd w:val="clear" w:color="auto" w:fill="auto"/>
            <w:vAlign w:val="center"/>
          </w:tcPr>
          <w:p w14:paraId="00672CCA" w14:textId="77777777" w:rsidR="005C7183" w:rsidRDefault="005C7183">
            <w:pPr>
              <w:jc w:val="center"/>
              <w:rPr>
                <w:rFonts w:ascii="Arial" w:hAnsi="Arial" w:cs="Arial"/>
                <w:color w:val="000000"/>
                <w:sz w:val="12"/>
                <w:szCs w:val="12"/>
              </w:rPr>
            </w:pPr>
            <w:r>
              <w:rPr>
                <w:rFonts w:ascii="Arial" w:hAnsi="Arial" w:cs="Arial"/>
                <w:color w:val="000000"/>
                <w:sz w:val="12"/>
                <w:szCs w:val="12"/>
              </w:rPr>
              <w:t>17</w:t>
            </w:r>
          </w:p>
        </w:tc>
        <w:tc>
          <w:tcPr>
            <w:tcW w:w="819" w:type="dxa"/>
            <w:gridSpan w:val="2"/>
            <w:vAlign w:val="center"/>
          </w:tcPr>
          <w:p w14:paraId="112DED5E" w14:textId="77777777" w:rsidR="005C7183" w:rsidRPr="00D63410" w:rsidRDefault="005C7183" w:rsidP="00D63410">
            <w:pPr>
              <w:jc w:val="center"/>
              <w:rPr>
                <w:rFonts w:ascii="Arial" w:hAnsi="Arial" w:cs="Arial"/>
                <w:b w:val="0"/>
                <w:bCs/>
                <w:sz w:val="12"/>
                <w:szCs w:val="12"/>
              </w:rPr>
            </w:pPr>
            <w:r w:rsidRPr="00D63410">
              <w:rPr>
                <w:rFonts w:ascii="Arial" w:hAnsi="Arial" w:cs="Arial"/>
                <w:b w:val="0"/>
                <w:bCs/>
                <w:sz w:val="12"/>
                <w:szCs w:val="12"/>
              </w:rPr>
              <w:t>27.6</w:t>
            </w:r>
          </w:p>
        </w:tc>
      </w:tr>
      <w:tr w:rsidR="00492F53" w:rsidRPr="00727722" w14:paraId="5D840AC8" w14:textId="77777777" w:rsidTr="002A2723">
        <w:trPr>
          <w:gridAfter w:val="2"/>
          <w:wAfter w:w="1093" w:type="dxa"/>
        </w:trPr>
        <w:tc>
          <w:tcPr>
            <w:tcW w:w="2660" w:type="dxa"/>
            <w:gridSpan w:val="2"/>
            <w:shd w:val="clear" w:color="auto" w:fill="auto"/>
            <w:vAlign w:val="center"/>
          </w:tcPr>
          <w:p w14:paraId="2952EAE9" w14:textId="77777777" w:rsidR="00492F53" w:rsidRPr="00056797" w:rsidRDefault="00492F53" w:rsidP="00056797">
            <w:pPr>
              <w:rPr>
                <w:sz w:val="16"/>
                <w:szCs w:val="16"/>
              </w:rPr>
            </w:pPr>
            <w:r w:rsidRPr="00056797">
              <w:rPr>
                <w:sz w:val="16"/>
                <w:szCs w:val="16"/>
              </w:rPr>
              <w:t>Total</w:t>
            </w:r>
          </w:p>
        </w:tc>
        <w:tc>
          <w:tcPr>
            <w:tcW w:w="990" w:type="dxa"/>
            <w:gridSpan w:val="2"/>
            <w:shd w:val="clear" w:color="auto" w:fill="auto"/>
            <w:vAlign w:val="center"/>
          </w:tcPr>
          <w:p w14:paraId="6D0ABED7"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92,438.15</w:t>
            </w:r>
          </w:p>
        </w:tc>
        <w:tc>
          <w:tcPr>
            <w:tcW w:w="540" w:type="dxa"/>
            <w:shd w:val="clear" w:color="auto" w:fill="auto"/>
            <w:vAlign w:val="center"/>
          </w:tcPr>
          <w:p w14:paraId="504821E9" w14:textId="77777777" w:rsidR="00492F53" w:rsidRPr="002A2723" w:rsidRDefault="005C7183">
            <w:pPr>
              <w:jc w:val="center"/>
              <w:rPr>
                <w:rFonts w:ascii="Arial" w:hAnsi="Arial" w:cs="Arial"/>
                <w:color w:val="000000"/>
                <w:sz w:val="12"/>
                <w:szCs w:val="12"/>
              </w:rPr>
            </w:pPr>
            <w:r w:rsidRPr="002A2723">
              <w:rPr>
                <w:rFonts w:ascii="Arial" w:hAnsi="Arial" w:cs="Arial"/>
                <w:color w:val="000000"/>
                <w:sz w:val="12"/>
                <w:szCs w:val="12"/>
              </w:rPr>
              <w:t>6</w:t>
            </w:r>
          </w:p>
        </w:tc>
        <w:tc>
          <w:tcPr>
            <w:tcW w:w="984" w:type="dxa"/>
            <w:shd w:val="clear" w:color="auto" w:fill="auto"/>
            <w:vAlign w:val="center"/>
          </w:tcPr>
          <w:p w14:paraId="7A49BF62"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1,761,261.42</w:t>
            </w:r>
          </w:p>
        </w:tc>
        <w:tc>
          <w:tcPr>
            <w:tcW w:w="450" w:type="dxa"/>
            <w:shd w:val="clear" w:color="auto" w:fill="auto"/>
            <w:vAlign w:val="center"/>
          </w:tcPr>
          <w:p w14:paraId="7A400756" w14:textId="77777777" w:rsidR="00492F53" w:rsidRPr="002A2723" w:rsidRDefault="005C7183" w:rsidP="00056797">
            <w:pPr>
              <w:jc w:val="center"/>
              <w:rPr>
                <w:rFonts w:ascii="Arial" w:hAnsi="Arial" w:cs="Arial"/>
                <w:sz w:val="12"/>
                <w:szCs w:val="12"/>
              </w:rPr>
            </w:pPr>
            <w:r w:rsidRPr="002A2723">
              <w:rPr>
                <w:rFonts w:ascii="Arial" w:hAnsi="Arial" w:cs="Arial"/>
                <w:sz w:val="12"/>
                <w:szCs w:val="12"/>
              </w:rPr>
              <w:t>24</w:t>
            </w:r>
          </w:p>
        </w:tc>
        <w:tc>
          <w:tcPr>
            <w:tcW w:w="905" w:type="dxa"/>
            <w:gridSpan w:val="2"/>
            <w:shd w:val="clear" w:color="auto" w:fill="auto"/>
            <w:vAlign w:val="center"/>
          </w:tcPr>
          <w:p w14:paraId="05666E73"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-933,037.90</w:t>
            </w:r>
          </w:p>
        </w:tc>
        <w:tc>
          <w:tcPr>
            <w:tcW w:w="445" w:type="dxa"/>
            <w:shd w:val="clear" w:color="auto" w:fill="auto"/>
            <w:vAlign w:val="center"/>
          </w:tcPr>
          <w:p w14:paraId="45A7DD29" w14:textId="77777777" w:rsidR="00492F53" w:rsidRPr="002A2723" w:rsidRDefault="00513766" w:rsidP="00056797">
            <w:pPr>
              <w:jc w:val="center"/>
              <w:rPr>
                <w:rFonts w:ascii="Arial" w:hAnsi="Arial" w:cs="Arial"/>
                <w:sz w:val="12"/>
                <w:szCs w:val="12"/>
              </w:rPr>
            </w:pPr>
            <w:r w:rsidRPr="002A2723">
              <w:rPr>
                <w:rFonts w:ascii="Arial" w:hAnsi="Arial" w:cs="Arial"/>
                <w:sz w:val="12"/>
                <w:szCs w:val="12"/>
              </w:rPr>
              <w:t>-</w:t>
            </w:r>
            <w:r w:rsidR="005C7183" w:rsidRPr="002A2723">
              <w:rPr>
                <w:rFonts w:ascii="Arial" w:hAnsi="Arial" w:cs="Arial"/>
                <w:sz w:val="12"/>
                <w:szCs w:val="12"/>
              </w:rPr>
              <w:t>38</w:t>
            </w:r>
          </w:p>
        </w:tc>
        <w:tc>
          <w:tcPr>
            <w:tcW w:w="984" w:type="dxa"/>
            <w:gridSpan w:val="2"/>
            <w:shd w:val="clear" w:color="auto" w:fill="auto"/>
            <w:vAlign w:val="center"/>
          </w:tcPr>
          <w:p w14:paraId="53DC4E40"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2,157,205.21</w:t>
            </w:r>
          </w:p>
        </w:tc>
        <w:tc>
          <w:tcPr>
            <w:tcW w:w="452" w:type="dxa"/>
            <w:shd w:val="clear" w:color="auto" w:fill="auto"/>
            <w:vAlign w:val="center"/>
          </w:tcPr>
          <w:p w14:paraId="45B2DDB8" w14:textId="77777777" w:rsidR="00492F53" w:rsidRPr="002A2723" w:rsidRDefault="005C7183" w:rsidP="00056797">
            <w:pPr>
              <w:jc w:val="center"/>
              <w:rPr>
                <w:rFonts w:ascii="Arial" w:hAnsi="Arial" w:cs="Arial"/>
                <w:sz w:val="12"/>
                <w:szCs w:val="12"/>
              </w:rPr>
            </w:pPr>
            <w:r w:rsidRPr="002A2723">
              <w:rPr>
                <w:rFonts w:ascii="Arial" w:hAnsi="Arial" w:cs="Arial"/>
                <w:sz w:val="12"/>
                <w:szCs w:val="12"/>
              </w:rPr>
              <w:t>47</w:t>
            </w:r>
          </w:p>
        </w:tc>
        <w:tc>
          <w:tcPr>
            <w:tcW w:w="900" w:type="dxa"/>
            <w:gridSpan w:val="2"/>
            <w:shd w:val="clear" w:color="auto" w:fill="auto"/>
            <w:vAlign w:val="center"/>
          </w:tcPr>
          <w:p w14:paraId="79F0A7F8"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284,296.16</w:t>
            </w:r>
          </w:p>
        </w:tc>
        <w:tc>
          <w:tcPr>
            <w:tcW w:w="450" w:type="dxa"/>
            <w:shd w:val="clear" w:color="auto" w:fill="auto"/>
            <w:vAlign w:val="center"/>
          </w:tcPr>
          <w:p w14:paraId="2068C3EA" w14:textId="77777777" w:rsidR="00492F53" w:rsidRPr="002A2723" w:rsidRDefault="005C7183" w:rsidP="00056797">
            <w:pPr>
              <w:jc w:val="center"/>
              <w:rPr>
                <w:rFonts w:ascii="Arial" w:hAnsi="Arial" w:cs="Arial"/>
                <w:sz w:val="12"/>
                <w:szCs w:val="12"/>
              </w:rPr>
            </w:pPr>
            <w:r w:rsidRPr="002A2723">
              <w:rPr>
                <w:rFonts w:ascii="Arial" w:hAnsi="Arial" w:cs="Arial"/>
                <w:sz w:val="12"/>
                <w:szCs w:val="12"/>
              </w:rPr>
              <w:t>8</w:t>
            </w:r>
          </w:p>
        </w:tc>
        <w:tc>
          <w:tcPr>
            <w:tcW w:w="819" w:type="dxa"/>
            <w:gridSpan w:val="2"/>
            <w:vAlign w:val="center"/>
          </w:tcPr>
          <w:p w14:paraId="6E30B45B" w14:textId="77777777" w:rsidR="00492F53" w:rsidRPr="002A2723" w:rsidRDefault="00492F53" w:rsidP="00D63410">
            <w:pPr>
              <w:jc w:val="center"/>
              <w:rPr>
                <w:rFonts w:ascii="Arial" w:hAnsi="Arial" w:cs="Arial"/>
                <w:sz w:val="12"/>
                <w:szCs w:val="12"/>
              </w:rPr>
            </w:pPr>
            <w:r w:rsidRPr="002A2723">
              <w:rPr>
                <w:rFonts w:ascii="Arial" w:hAnsi="Arial" w:cs="Arial"/>
                <w:sz w:val="12"/>
                <w:szCs w:val="12"/>
              </w:rPr>
              <w:t>9.4</w:t>
            </w:r>
          </w:p>
        </w:tc>
      </w:tr>
      <w:tr w:rsidR="00492F53" w:rsidRPr="00727722" w14:paraId="280A5C26" w14:textId="77777777" w:rsidTr="002A2723">
        <w:tc>
          <w:tcPr>
            <w:tcW w:w="9773" w:type="dxa"/>
            <w:gridSpan w:val="17"/>
            <w:shd w:val="clear" w:color="auto" w:fill="auto"/>
            <w:vAlign w:val="center"/>
          </w:tcPr>
          <w:p w14:paraId="2D9E8116" w14:textId="77777777" w:rsidR="00492F53" w:rsidRPr="00727722" w:rsidRDefault="00492F53" w:rsidP="00056797">
            <w:pPr>
              <w:rPr>
                <w:rFonts w:ascii="Calibri" w:hAnsi="Calibri" w:cs="B Lotus"/>
                <w:bCs/>
                <w:sz w:val="16"/>
                <w:szCs w:val="16"/>
              </w:rPr>
            </w:pPr>
            <w:r w:rsidRPr="00727722">
              <w:rPr>
                <w:rFonts w:ascii="Calibri" w:hAnsi="Calibri" w:cs="B Lotus"/>
                <w:bCs/>
                <w:sz w:val="16"/>
                <w:szCs w:val="16"/>
              </w:rPr>
              <w:t>C- Breakdown By Implementing Entity</w:t>
            </w:r>
          </w:p>
        </w:tc>
        <w:tc>
          <w:tcPr>
            <w:tcW w:w="819" w:type="dxa"/>
            <w:gridSpan w:val="2"/>
            <w:vAlign w:val="center"/>
          </w:tcPr>
          <w:p w14:paraId="34CAE815" w14:textId="77777777" w:rsidR="00492F53" w:rsidRPr="00727722" w:rsidRDefault="00492F53" w:rsidP="00D63410">
            <w:pPr>
              <w:jc w:val="center"/>
              <w:rPr>
                <w:rFonts w:ascii="Calibri" w:hAnsi="Calibri" w:cs="B Lotus"/>
                <w:bCs/>
                <w:sz w:val="16"/>
                <w:szCs w:val="16"/>
              </w:rPr>
            </w:pPr>
          </w:p>
        </w:tc>
        <w:tc>
          <w:tcPr>
            <w:tcW w:w="1080" w:type="dxa"/>
            <w:vAlign w:val="center"/>
          </w:tcPr>
          <w:p w14:paraId="67364538" w14:textId="77777777" w:rsidR="00492F53" w:rsidRDefault="00492F53">
            <w:pPr>
              <w:jc w:val="center"/>
              <w:rPr>
                <w:rFonts w:ascii="Arial" w:hAnsi="Arial" w:cs="Arial"/>
                <w:color w:val="000000"/>
                <w:sz w:val="12"/>
                <w:szCs w:val="12"/>
              </w:rPr>
            </w:pPr>
            <w:r>
              <w:rPr>
                <w:rFonts w:ascii="Arial" w:hAnsi="Arial" w:cs="Arial"/>
                <w:color w:val="000000"/>
                <w:sz w:val="12"/>
                <w:szCs w:val="12"/>
              </w:rPr>
              <w:t>-63</w:t>
            </w:r>
          </w:p>
        </w:tc>
      </w:tr>
      <w:tr w:rsidR="00513766" w:rsidRPr="00727722" w14:paraId="3951E398" w14:textId="77777777" w:rsidTr="002A2723">
        <w:trPr>
          <w:gridAfter w:val="2"/>
          <w:wAfter w:w="1093" w:type="dxa"/>
        </w:trPr>
        <w:tc>
          <w:tcPr>
            <w:tcW w:w="383" w:type="dxa"/>
            <w:shd w:val="clear" w:color="auto" w:fill="auto"/>
            <w:vAlign w:val="center"/>
          </w:tcPr>
          <w:p w14:paraId="307DD960" w14:textId="77777777" w:rsidR="00513766" w:rsidRPr="00727722" w:rsidRDefault="00513766" w:rsidP="00056797">
            <w:pPr>
              <w:jc w:val="center"/>
              <w:rPr>
                <w:sz w:val="16"/>
                <w:szCs w:val="16"/>
              </w:rPr>
            </w:pPr>
            <w:r w:rsidRPr="00727722">
              <w:rPr>
                <w:sz w:val="16"/>
                <w:szCs w:val="16"/>
              </w:rPr>
              <w:t>1</w:t>
            </w:r>
          </w:p>
        </w:tc>
        <w:tc>
          <w:tcPr>
            <w:tcW w:w="2277" w:type="dxa"/>
            <w:shd w:val="clear" w:color="auto" w:fill="auto"/>
            <w:vAlign w:val="center"/>
          </w:tcPr>
          <w:p w14:paraId="6708FADC" w14:textId="77777777" w:rsidR="00513766" w:rsidRPr="00056797" w:rsidRDefault="00513766" w:rsidP="00056797">
            <w:pPr>
              <w:rPr>
                <w:rFonts w:ascii="Calibri" w:hAnsi="Calibri" w:cs="B Lotus"/>
                <w:b w:val="0"/>
                <w:bCs/>
                <w:sz w:val="16"/>
                <w:szCs w:val="16"/>
              </w:rPr>
            </w:pPr>
            <w:r w:rsidRPr="00056797">
              <w:rPr>
                <w:rFonts w:ascii="Calibri" w:hAnsi="Calibri" w:cs="B Lotus"/>
                <w:b w:val="0"/>
                <w:bCs/>
                <w:sz w:val="16"/>
                <w:szCs w:val="16"/>
              </w:rPr>
              <w:t>Center for Disease Control</w:t>
            </w:r>
          </w:p>
        </w:tc>
        <w:tc>
          <w:tcPr>
            <w:tcW w:w="990" w:type="dxa"/>
            <w:gridSpan w:val="2"/>
            <w:shd w:val="clear" w:color="auto" w:fill="auto"/>
            <w:vAlign w:val="center"/>
          </w:tcPr>
          <w:p w14:paraId="5E8CB298" w14:textId="77777777" w:rsidR="00513766" w:rsidRPr="00513766" w:rsidRDefault="00513766" w:rsidP="00513766">
            <w:pPr>
              <w:jc w:val="center"/>
              <w:rPr>
                <w:rFonts w:ascii="Arial" w:hAnsi="Arial" w:cs="Arial"/>
                <w:b w:val="0"/>
                <w:bCs/>
                <w:sz w:val="12"/>
                <w:szCs w:val="12"/>
              </w:rPr>
            </w:pPr>
            <w:r w:rsidRPr="00513766">
              <w:rPr>
                <w:rFonts w:ascii="Arial" w:hAnsi="Arial" w:cs="Arial"/>
                <w:b w:val="0"/>
                <w:bCs/>
                <w:sz w:val="12"/>
                <w:szCs w:val="12"/>
              </w:rPr>
              <w:t>48,554.84</w:t>
            </w:r>
          </w:p>
        </w:tc>
        <w:tc>
          <w:tcPr>
            <w:tcW w:w="540" w:type="dxa"/>
            <w:shd w:val="clear" w:color="auto" w:fill="auto"/>
            <w:vAlign w:val="center"/>
          </w:tcPr>
          <w:p w14:paraId="56AC67E7" w14:textId="77777777" w:rsidR="00513766" w:rsidRDefault="00513766">
            <w:pPr>
              <w:jc w:val="center"/>
              <w:rPr>
                <w:rFonts w:ascii="Arial" w:hAnsi="Arial" w:cs="Arial"/>
                <w:color w:val="000000"/>
                <w:sz w:val="12"/>
                <w:szCs w:val="12"/>
              </w:rPr>
            </w:pPr>
            <w:r>
              <w:rPr>
                <w:rFonts w:ascii="Arial" w:hAnsi="Arial" w:cs="Arial"/>
                <w:color w:val="000000"/>
                <w:sz w:val="12"/>
                <w:szCs w:val="12"/>
              </w:rPr>
              <w:t>32</w:t>
            </w:r>
          </w:p>
        </w:tc>
        <w:tc>
          <w:tcPr>
            <w:tcW w:w="984" w:type="dxa"/>
            <w:shd w:val="clear" w:color="auto" w:fill="auto"/>
            <w:vAlign w:val="center"/>
          </w:tcPr>
          <w:p w14:paraId="2F1AFE55"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3,479,459.05</w:t>
            </w:r>
          </w:p>
        </w:tc>
        <w:tc>
          <w:tcPr>
            <w:tcW w:w="450" w:type="dxa"/>
            <w:shd w:val="clear" w:color="auto" w:fill="auto"/>
            <w:vAlign w:val="center"/>
          </w:tcPr>
          <w:p w14:paraId="399BCE8F" w14:textId="77777777" w:rsidR="00513766" w:rsidRDefault="00513766">
            <w:pPr>
              <w:jc w:val="center"/>
              <w:rPr>
                <w:rFonts w:ascii="Arial" w:hAnsi="Arial" w:cs="Arial"/>
                <w:color w:val="000000"/>
                <w:sz w:val="12"/>
                <w:szCs w:val="12"/>
              </w:rPr>
            </w:pPr>
            <w:r>
              <w:rPr>
                <w:rFonts w:ascii="Arial" w:hAnsi="Arial" w:cs="Arial"/>
                <w:color w:val="000000"/>
                <w:sz w:val="12"/>
                <w:szCs w:val="12"/>
              </w:rPr>
              <w:t>23</w:t>
            </w:r>
          </w:p>
        </w:tc>
        <w:tc>
          <w:tcPr>
            <w:tcW w:w="905" w:type="dxa"/>
            <w:gridSpan w:val="2"/>
            <w:shd w:val="clear" w:color="auto" w:fill="auto"/>
            <w:vAlign w:val="center"/>
          </w:tcPr>
          <w:p w14:paraId="295008F6" w14:textId="77777777" w:rsidR="00513766" w:rsidRPr="00D63410" w:rsidRDefault="00513766" w:rsidP="00D63410">
            <w:pPr>
              <w:jc w:val="center"/>
              <w:rPr>
                <w:rFonts w:ascii="Arial" w:hAnsi="Arial" w:cs="Arial"/>
                <w:b w:val="0"/>
                <w:bCs/>
                <w:sz w:val="12"/>
                <w:szCs w:val="12"/>
              </w:rPr>
            </w:pPr>
            <w:r>
              <w:rPr>
                <w:rFonts w:ascii="Arial" w:hAnsi="Arial" w:cs="Arial"/>
                <w:b w:val="0"/>
                <w:bCs/>
                <w:sz w:val="12"/>
                <w:szCs w:val="12"/>
              </w:rPr>
              <w:t>-</w:t>
            </w:r>
            <w:r w:rsidRPr="00D63410">
              <w:rPr>
                <w:rFonts w:ascii="Arial" w:hAnsi="Arial" w:cs="Arial"/>
                <w:b w:val="0"/>
                <w:bCs/>
                <w:sz w:val="12"/>
                <w:szCs w:val="12"/>
              </w:rPr>
              <w:t>1,613,863.95</w:t>
            </w:r>
          </w:p>
        </w:tc>
        <w:tc>
          <w:tcPr>
            <w:tcW w:w="445" w:type="dxa"/>
            <w:shd w:val="clear" w:color="auto" w:fill="auto"/>
            <w:vAlign w:val="center"/>
          </w:tcPr>
          <w:p w14:paraId="7E748401" w14:textId="77777777" w:rsidR="00513766" w:rsidRDefault="00513766">
            <w:pPr>
              <w:jc w:val="center"/>
              <w:rPr>
                <w:rFonts w:ascii="Arial" w:hAnsi="Arial" w:cs="Arial"/>
                <w:color w:val="000000"/>
                <w:sz w:val="12"/>
                <w:szCs w:val="12"/>
              </w:rPr>
            </w:pPr>
            <w:r>
              <w:rPr>
                <w:rFonts w:ascii="Arial" w:hAnsi="Arial" w:cs="Arial"/>
                <w:color w:val="000000"/>
                <w:sz w:val="12"/>
                <w:szCs w:val="12"/>
              </w:rPr>
              <w:t>-106</w:t>
            </w:r>
          </w:p>
        </w:tc>
        <w:tc>
          <w:tcPr>
            <w:tcW w:w="984" w:type="dxa"/>
            <w:gridSpan w:val="2"/>
            <w:shd w:val="clear" w:color="auto" w:fill="auto"/>
            <w:vAlign w:val="center"/>
          </w:tcPr>
          <w:p w14:paraId="56F914DF"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1,577,038.58</w:t>
            </w:r>
          </w:p>
        </w:tc>
        <w:tc>
          <w:tcPr>
            <w:tcW w:w="452" w:type="dxa"/>
            <w:shd w:val="clear" w:color="auto" w:fill="auto"/>
            <w:vAlign w:val="center"/>
          </w:tcPr>
          <w:p w14:paraId="2CA28841" w14:textId="77777777" w:rsidR="00513766" w:rsidRDefault="00513766">
            <w:pPr>
              <w:jc w:val="center"/>
              <w:rPr>
                <w:rFonts w:ascii="Arial" w:hAnsi="Arial" w:cs="Arial"/>
                <w:color w:val="000000"/>
                <w:sz w:val="12"/>
                <w:szCs w:val="12"/>
              </w:rPr>
            </w:pPr>
            <w:r>
              <w:rPr>
                <w:rFonts w:ascii="Arial" w:hAnsi="Arial" w:cs="Arial"/>
                <w:color w:val="000000"/>
                <w:sz w:val="12"/>
                <w:szCs w:val="12"/>
              </w:rPr>
              <w:t>45</w:t>
            </w:r>
          </w:p>
        </w:tc>
        <w:tc>
          <w:tcPr>
            <w:tcW w:w="900" w:type="dxa"/>
            <w:gridSpan w:val="2"/>
            <w:shd w:val="clear" w:color="auto" w:fill="auto"/>
            <w:vAlign w:val="center"/>
          </w:tcPr>
          <w:p w14:paraId="7251E5E6"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124,497.72</w:t>
            </w:r>
          </w:p>
        </w:tc>
        <w:tc>
          <w:tcPr>
            <w:tcW w:w="450" w:type="dxa"/>
            <w:shd w:val="clear" w:color="auto" w:fill="auto"/>
            <w:vAlign w:val="center"/>
          </w:tcPr>
          <w:p w14:paraId="4AEDA2EA" w14:textId="77777777" w:rsidR="00513766" w:rsidRDefault="00513766">
            <w:pPr>
              <w:jc w:val="center"/>
              <w:rPr>
                <w:rFonts w:ascii="Arial" w:hAnsi="Arial" w:cs="Arial"/>
                <w:color w:val="000000"/>
                <w:sz w:val="12"/>
                <w:szCs w:val="12"/>
              </w:rPr>
            </w:pPr>
            <w:r>
              <w:rPr>
                <w:rFonts w:ascii="Arial" w:hAnsi="Arial" w:cs="Arial"/>
                <w:color w:val="000000"/>
                <w:sz w:val="12"/>
                <w:szCs w:val="12"/>
              </w:rPr>
              <w:t>5</w:t>
            </w:r>
          </w:p>
        </w:tc>
        <w:tc>
          <w:tcPr>
            <w:tcW w:w="819" w:type="dxa"/>
            <w:gridSpan w:val="2"/>
            <w:vAlign w:val="center"/>
          </w:tcPr>
          <w:p w14:paraId="198FB650" w14:textId="77777777" w:rsidR="00513766" w:rsidRPr="00D63410" w:rsidRDefault="00513766" w:rsidP="00D63410">
            <w:pPr>
              <w:jc w:val="center"/>
              <w:rPr>
                <w:rFonts w:ascii="Arial" w:hAnsi="Arial" w:cs="Arial"/>
                <w:b w:val="0"/>
                <w:bCs/>
                <w:sz w:val="12"/>
                <w:szCs w:val="12"/>
              </w:rPr>
            </w:pPr>
            <w:r w:rsidRPr="00D63410">
              <w:rPr>
                <w:rFonts w:ascii="Arial" w:hAnsi="Arial" w:cs="Arial"/>
                <w:b w:val="0"/>
                <w:bCs/>
                <w:sz w:val="12"/>
                <w:szCs w:val="12"/>
              </w:rPr>
              <w:t>-0.2</w:t>
            </w:r>
          </w:p>
        </w:tc>
      </w:tr>
      <w:tr w:rsidR="00513766" w:rsidRPr="00727722" w14:paraId="2D6DEAA1" w14:textId="77777777" w:rsidTr="002A2723">
        <w:trPr>
          <w:gridAfter w:val="2"/>
          <w:wAfter w:w="1093" w:type="dxa"/>
        </w:trPr>
        <w:tc>
          <w:tcPr>
            <w:tcW w:w="383" w:type="dxa"/>
            <w:shd w:val="clear" w:color="auto" w:fill="auto"/>
            <w:vAlign w:val="center"/>
          </w:tcPr>
          <w:p w14:paraId="15951178" w14:textId="77777777" w:rsidR="00513766" w:rsidRPr="00727722" w:rsidRDefault="00513766" w:rsidP="00056797">
            <w:pPr>
              <w:jc w:val="center"/>
              <w:rPr>
                <w:sz w:val="16"/>
                <w:szCs w:val="16"/>
              </w:rPr>
            </w:pPr>
            <w:r w:rsidRPr="00727722">
              <w:rPr>
                <w:sz w:val="16"/>
                <w:szCs w:val="16"/>
              </w:rPr>
              <w:t>2</w:t>
            </w:r>
          </w:p>
        </w:tc>
        <w:tc>
          <w:tcPr>
            <w:tcW w:w="2277" w:type="dxa"/>
            <w:shd w:val="clear" w:color="auto" w:fill="auto"/>
            <w:vAlign w:val="center"/>
          </w:tcPr>
          <w:p w14:paraId="12CBD481" w14:textId="77777777" w:rsidR="00513766" w:rsidRPr="00056797" w:rsidRDefault="00513766" w:rsidP="00056797">
            <w:pPr>
              <w:rPr>
                <w:rFonts w:ascii="Calibri" w:hAnsi="Calibri" w:cs="B Lotus"/>
                <w:b w:val="0"/>
                <w:bCs/>
                <w:sz w:val="16"/>
                <w:szCs w:val="16"/>
              </w:rPr>
            </w:pPr>
            <w:r w:rsidRPr="00056797">
              <w:rPr>
                <w:rFonts w:ascii="Calibri" w:hAnsi="Calibri" w:cs="B Lotus"/>
                <w:b w:val="0"/>
                <w:bCs/>
                <w:sz w:val="16"/>
                <w:szCs w:val="16"/>
              </w:rPr>
              <w:t>WHO</w:t>
            </w:r>
          </w:p>
        </w:tc>
        <w:tc>
          <w:tcPr>
            <w:tcW w:w="990" w:type="dxa"/>
            <w:gridSpan w:val="2"/>
            <w:shd w:val="clear" w:color="auto" w:fill="auto"/>
            <w:vAlign w:val="center"/>
          </w:tcPr>
          <w:p w14:paraId="30A41D46" w14:textId="77777777" w:rsidR="00513766" w:rsidRPr="00513766" w:rsidRDefault="00513766" w:rsidP="00513766">
            <w:pPr>
              <w:jc w:val="center"/>
              <w:rPr>
                <w:rFonts w:ascii="Arial" w:hAnsi="Arial" w:cs="Arial"/>
                <w:b w:val="0"/>
                <w:bCs/>
                <w:sz w:val="12"/>
                <w:szCs w:val="12"/>
              </w:rPr>
            </w:pPr>
            <w:r w:rsidRPr="00513766">
              <w:rPr>
                <w:rFonts w:ascii="Arial" w:hAnsi="Arial" w:cs="Arial"/>
                <w:b w:val="0"/>
                <w:bCs/>
                <w:sz w:val="12"/>
                <w:szCs w:val="12"/>
              </w:rPr>
              <w:t>65,540.57</w:t>
            </w:r>
          </w:p>
        </w:tc>
        <w:tc>
          <w:tcPr>
            <w:tcW w:w="540" w:type="dxa"/>
            <w:shd w:val="clear" w:color="auto" w:fill="auto"/>
            <w:vAlign w:val="center"/>
          </w:tcPr>
          <w:p w14:paraId="2303DA0D" w14:textId="77777777" w:rsidR="00513766" w:rsidRDefault="00513766">
            <w:pPr>
              <w:jc w:val="center"/>
              <w:rPr>
                <w:rFonts w:ascii="Arial" w:hAnsi="Arial" w:cs="Arial"/>
                <w:color w:val="000000"/>
                <w:sz w:val="12"/>
                <w:szCs w:val="12"/>
              </w:rPr>
            </w:pPr>
            <w:r>
              <w:rPr>
                <w:rFonts w:ascii="Arial" w:hAnsi="Arial" w:cs="Arial"/>
                <w:color w:val="000000"/>
                <w:sz w:val="12"/>
                <w:szCs w:val="12"/>
              </w:rPr>
              <w:t>6</w:t>
            </w:r>
          </w:p>
        </w:tc>
        <w:tc>
          <w:tcPr>
            <w:tcW w:w="984" w:type="dxa"/>
            <w:shd w:val="clear" w:color="auto" w:fill="auto"/>
            <w:vAlign w:val="center"/>
          </w:tcPr>
          <w:p w14:paraId="65D0F378"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137,321.19</w:t>
            </w:r>
          </w:p>
        </w:tc>
        <w:tc>
          <w:tcPr>
            <w:tcW w:w="450" w:type="dxa"/>
            <w:shd w:val="clear" w:color="auto" w:fill="auto"/>
            <w:vAlign w:val="center"/>
          </w:tcPr>
          <w:p w14:paraId="1C193F21" w14:textId="77777777" w:rsidR="00513766" w:rsidRDefault="00513766">
            <w:pPr>
              <w:jc w:val="center"/>
              <w:rPr>
                <w:rFonts w:ascii="Arial" w:hAnsi="Arial" w:cs="Arial"/>
                <w:color w:val="000000"/>
                <w:sz w:val="12"/>
                <w:szCs w:val="12"/>
              </w:rPr>
            </w:pPr>
            <w:r>
              <w:rPr>
                <w:rFonts w:ascii="Arial" w:hAnsi="Arial" w:cs="Arial"/>
                <w:color w:val="000000"/>
                <w:sz w:val="12"/>
                <w:szCs w:val="12"/>
              </w:rPr>
              <w:t>22</w:t>
            </w:r>
          </w:p>
        </w:tc>
        <w:tc>
          <w:tcPr>
            <w:tcW w:w="905" w:type="dxa"/>
            <w:gridSpan w:val="2"/>
            <w:shd w:val="clear" w:color="auto" w:fill="auto"/>
            <w:vAlign w:val="center"/>
          </w:tcPr>
          <w:p w14:paraId="0F97841F"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384,027.95</w:t>
            </w:r>
          </w:p>
        </w:tc>
        <w:tc>
          <w:tcPr>
            <w:tcW w:w="445" w:type="dxa"/>
            <w:shd w:val="clear" w:color="auto" w:fill="auto"/>
            <w:vAlign w:val="center"/>
          </w:tcPr>
          <w:p w14:paraId="42B45667" w14:textId="77777777" w:rsidR="00513766" w:rsidRDefault="00513766">
            <w:pPr>
              <w:jc w:val="center"/>
              <w:rPr>
                <w:rFonts w:ascii="Arial" w:hAnsi="Arial" w:cs="Arial"/>
                <w:color w:val="000000"/>
                <w:sz w:val="12"/>
                <w:szCs w:val="12"/>
              </w:rPr>
            </w:pPr>
            <w:r>
              <w:rPr>
                <w:rFonts w:ascii="Arial" w:hAnsi="Arial" w:cs="Arial"/>
                <w:color w:val="000000"/>
                <w:sz w:val="12"/>
                <w:szCs w:val="12"/>
              </w:rPr>
              <w:t>100</w:t>
            </w:r>
          </w:p>
        </w:tc>
        <w:tc>
          <w:tcPr>
            <w:tcW w:w="984" w:type="dxa"/>
            <w:gridSpan w:val="2"/>
            <w:shd w:val="clear" w:color="auto" w:fill="auto"/>
            <w:vAlign w:val="center"/>
          </w:tcPr>
          <w:p w14:paraId="1B638FA7"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225,075.57</w:t>
            </w:r>
          </w:p>
        </w:tc>
        <w:tc>
          <w:tcPr>
            <w:tcW w:w="452" w:type="dxa"/>
            <w:shd w:val="clear" w:color="auto" w:fill="auto"/>
            <w:vAlign w:val="center"/>
          </w:tcPr>
          <w:p w14:paraId="558AB22A" w14:textId="77777777" w:rsidR="00513766" w:rsidRDefault="00513766">
            <w:pPr>
              <w:jc w:val="center"/>
              <w:rPr>
                <w:rFonts w:ascii="Arial" w:hAnsi="Arial" w:cs="Arial"/>
                <w:color w:val="000000"/>
                <w:sz w:val="12"/>
                <w:szCs w:val="12"/>
              </w:rPr>
            </w:pPr>
            <w:r>
              <w:rPr>
                <w:rFonts w:ascii="Arial" w:hAnsi="Arial" w:cs="Arial"/>
                <w:color w:val="000000"/>
                <w:sz w:val="12"/>
                <w:szCs w:val="12"/>
              </w:rPr>
              <w:t>95</w:t>
            </w:r>
          </w:p>
        </w:tc>
        <w:tc>
          <w:tcPr>
            <w:tcW w:w="900" w:type="dxa"/>
            <w:gridSpan w:val="2"/>
            <w:shd w:val="clear" w:color="auto" w:fill="auto"/>
            <w:vAlign w:val="center"/>
          </w:tcPr>
          <w:p w14:paraId="44E1CD73"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18,863.03</w:t>
            </w:r>
          </w:p>
        </w:tc>
        <w:tc>
          <w:tcPr>
            <w:tcW w:w="450" w:type="dxa"/>
            <w:shd w:val="clear" w:color="auto" w:fill="auto"/>
            <w:vAlign w:val="center"/>
          </w:tcPr>
          <w:p w14:paraId="2593869A" w14:textId="77777777" w:rsidR="00513766" w:rsidRDefault="00513766">
            <w:pPr>
              <w:jc w:val="center"/>
              <w:rPr>
                <w:rFonts w:ascii="Arial" w:hAnsi="Arial" w:cs="Arial"/>
                <w:color w:val="000000"/>
                <w:sz w:val="12"/>
                <w:szCs w:val="12"/>
              </w:rPr>
            </w:pPr>
            <w:r>
              <w:rPr>
                <w:rFonts w:ascii="Arial" w:hAnsi="Arial" w:cs="Arial"/>
                <w:color w:val="000000"/>
                <w:sz w:val="12"/>
                <w:szCs w:val="12"/>
              </w:rPr>
              <w:t>8</w:t>
            </w:r>
          </w:p>
        </w:tc>
        <w:tc>
          <w:tcPr>
            <w:tcW w:w="819" w:type="dxa"/>
            <w:gridSpan w:val="2"/>
            <w:vAlign w:val="center"/>
          </w:tcPr>
          <w:p w14:paraId="279F82E9" w14:textId="77777777" w:rsidR="00513766" w:rsidRPr="00D63410" w:rsidRDefault="00513766" w:rsidP="00D63410">
            <w:pPr>
              <w:jc w:val="center"/>
              <w:rPr>
                <w:rFonts w:ascii="Arial" w:hAnsi="Arial" w:cs="Arial"/>
                <w:b w:val="0"/>
                <w:bCs/>
                <w:sz w:val="12"/>
                <w:szCs w:val="12"/>
              </w:rPr>
            </w:pPr>
            <w:r w:rsidRPr="00D63410">
              <w:rPr>
                <w:rFonts w:ascii="Arial" w:hAnsi="Arial" w:cs="Arial"/>
                <w:b w:val="0"/>
                <w:bCs/>
                <w:sz w:val="12"/>
                <w:szCs w:val="12"/>
              </w:rPr>
              <w:t>46.2</w:t>
            </w:r>
          </w:p>
        </w:tc>
      </w:tr>
      <w:tr w:rsidR="00513766" w:rsidRPr="00727722" w14:paraId="5A0A408C" w14:textId="77777777" w:rsidTr="002A2723">
        <w:trPr>
          <w:gridAfter w:val="2"/>
          <w:wAfter w:w="1093" w:type="dxa"/>
        </w:trPr>
        <w:tc>
          <w:tcPr>
            <w:tcW w:w="383" w:type="dxa"/>
            <w:shd w:val="clear" w:color="auto" w:fill="auto"/>
            <w:vAlign w:val="center"/>
          </w:tcPr>
          <w:p w14:paraId="6CCEEEFD" w14:textId="77777777" w:rsidR="00513766" w:rsidRPr="00727722" w:rsidRDefault="00513766" w:rsidP="00056797">
            <w:pPr>
              <w:jc w:val="center"/>
              <w:rPr>
                <w:sz w:val="16"/>
                <w:szCs w:val="16"/>
              </w:rPr>
            </w:pPr>
            <w:r w:rsidRPr="00727722">
              <w:rPr>
                <w:sz w:val="16"/>
                <w:szCs w:val="16"/>
              </w:rPr>
              <w:t>3</w:t>
            </w:r>
          </w:p>
        </w:tc>
        <w:tc>
          <w:tcPr>
            <w:tcW w:w="2277" w:type="dxa"/>
            <w:shd w:val="clear" w:color="auto" w:fill="auto"/>
            <w:vAlign w:val="center"/>
          </w:tcPr>
          <w:p w14:paraId="59B34B35" w14:textId="77777777" w:rsidR="00513766" w:rsidRPr="00056797" w:rsidRDefault="00513766" w:rsidP="00056797">
            <w:pPr>
              <w:rPr>
                <w:rFonts w:ascii="Calibri" w:hAnsi="Calibri" w:cs="B Lotus"/>
                <w:b w:val="0"/>
                <w:bCs/>
                <w:sz w:val="16"/>
                <w:szCs w:val="16"/>
              </w:rPr>
            </w:pPr>
            <w:r w:rsidRPr="00056797">
              <w:rPr>
                <w:rFonts w:ascii="Calibri" w:hAnsi="Calibri" w:cs="B Lotus"/>
                <w:b w:val="0"/>
                <w:bCs/>
                <w:sz w:val="16"/>
                <w:szCs w:val="16"/>
              </w:rPr>
              <w:t>UNDP</w:t>
            </w:r>
          </w:p>
        </w:tc>
        <w:tc>
          <w:tcPr>
            <w:tcW w:w="990" w:type="dxa"/>
            <w:gridSpan w:val="2"/>
            <w:shd w:val="clear" w:color="auto" w:fill="auto"/>
            <w:vAlign w:val="center"/>
          </w:tcPr>
          <w:p w14:paraId="4E590E4A" w14:textId="77777777" w:rsidR="00513766" w:rsidRPr="00513766" w:rsidRDefault="00513766" w:rsidP="00513766">
            <w:pPr>
              <w:jc w:val="center"/>
              <w:rPr>
                <w:rFonts w:ascii="Arial" w:hAnsi="Arial" w:cs="Arial"/>
                <w:b w:val="0"/>
                <w:bCs/>
                <w:sz w:val="12"/>
                <w:szCs w:val="12"/>
              </w:rPr>
            </w:pPr>
            <w:r w:rsidRPr="00513766">
              <w:rPr>
                <w:rFonts w:ascii="Arial" w:hAnsi="Arial" w:cs="Arial"/>
                <w:b w:val="0"/>
                <w:bCs/>
                <w:sz w:val="12"/>
                <w:szCs w:val="12"/>
              </w:rPr>
              <w:t>-21,656.81</w:t>
            </w:r>
          </w:p>
        </w:tc>
        <w:tc>
          <w:tcPr>
            <w:tcW w:w="540" w:type="dxa"/>
            <w:shd w:val="clear" w:color="auto" w:fill="auto"/>
            <w:vAlign w:val="center"/>
          </w:tcPr>
          <w:p w14:paraId="49860526" w14:textId="77777777" w:rsidR="00513766" w:rsidRDefault="00513766">
            <w:pPr>
              <w:jc w:val="center"/>
              <w:rPr>
                <w:rFonts w:ascii="Arial" w:hAnsi="Arial" w:cs="Arial"/>
                <w:color w:val="000000"/>
                <w:sz w:val="12"/>
                <w:szCs w:val="12"/>
              </w:rPr>
            </w:pPr>
            <w:r>
              <w:rPr>
                <w:rFonts w:ascii="Arial" w:hAnsi="Arial" w:cs="Arial"/>
                <w:color w:val="000000"/>
                <w:sz w:val="12"/>
                <w:szCs w:val="12"/>
              </w:rPr>
              <w:t>-9</w:t>
            </w:r>
          </w:p>
        </w:tc>
        <w:tc>
          <w:tcPr>
            <w:tcW w:w="984" w:type="dxa"/>
            <w:shd w:val="clear" w:color="auto" w:fill="auto"/>
            <w:vAlign w:val="center"/>
          </w:tcPr>
          <w:p w14:paraId="35805B98"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65,210.98</w:t>
            </w:r>
          </w:p>
        </w:tc>
        <w:tc>
          <w:tcPr>
            <w:tcW w:w="450" w:type="dxa"/>
            <w:shd w:val="clear" w:color="auto" w:fill="auto"/>
            <w:vAlign w:val="center"/>
          </w:tcPr>
          <w:p w14:paraId="1846B96D" w14:textId="77777777" w:rsidR="00513766" w:rsidRDefault="00513766">
            <w:pPr>
              <w:jc w:val="center"/>
              <w:rPr>
                <w:rFonts w:ascii="Arial" w:hAnsi="Arial" w:cs="Arial"/>
                <w:color w:val="000000"/>
                <w:sz w:val="12"/>
                <w:szCs w:val="12"/>
              </w:rPr>
            </w:pPr>
            <w:r>
              <w:rPr>
                <w:rFonts w:ascii="Arial" w:hAnsi="Arial" w:cs="Arial"/>
                <w:color w:val="000000"/>
                <w:sz w:val="12"/>
                <w:szCs w:val="12"/>
              </w:rPr>
              <w:t>26</w:t>
            </w:r>
          </w:p>
        </w:tc>
        <w:tc>
          <w:tcPr>
            <w:tcW w:w="905" w:type="dxa"/>
            <w:gridSpan w:val="2"/>
            <w:shd w:val="clear" w:color="auto" w:fill="auto"/>
            <w:vAlign w:val="center"/>
          </w:tcPr>
          <w:p w14:paraId="6C4450F4"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296,798.10</w:t>
            </w:r>
          </w:p>
        </w:tc>
        <w:tc>
          <w:tcPr>
            <w:tcW w:w="445" w:type="dxa"/>
            <w:shd w:val="clear" w:color="auto" w:fill="auto"/>
            <w:vAlign w:val="center"/>
          </w:tcPr>
          <w:p w14:paraId="13E28FFD" w14:textId="77777777" w:rsidR="00513766" w:rsidRDefault="00513766">
            <w:pPr>
              <w:jc w:val="center"/>
              <w:rPr>
                <w:rFonts w:ascii="Arial" w:hAnsi="Arial" w:cs="Arial"/>
                <w:color w:val="000000"/>
                <w:sz w:val="12"/>
                <w:szCs w:val="12"/>
              </w:rPr>
            </w:pPr>
            <w:r>
              <w:rPr>
                <w:rFonts w:ascii="Arial" w:hAnsi="Arial" w:cs="Arial"/>
                <w:color w:val="000000"/>
                <w:sz w:val="12"/>
                <w:szCs w:val="12"/>
              </w:rPr>
              <w:t>53</w:t>
            </w:r>
          </w:p>
        </w:tc>
        <w:tc>
          <w:tcPr>
            <w:tcW w:w="984" w:type="dxa"/>
            <w:gridSpan w:val="2"/>
            <w:shd w:val="clear" w:color="auto" w:fill="auto"/>
            <w:vAlign w:val="center"/>
          </w:tcPr>
          <w:p w14:paraId="75BA8D63"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355,091.06</w:t>
            </w:r>
          </w:p>
        </w:tc>
        <w:tc>
          <w:tcPr>
            <w:tcW w:w="452" w:type="dxa"/>
            <w:shd w:val="clear" w:color="auto" w:fill="auto"/>
            <w:vAlign w:val="center"/>
          </w:tcPr>
          <w:p w14:paraId="10CEFCD0" w14:textId="77777777" w:rsidR="00513766" w:rsidRDefault="00513766">
            <w:pPr>
              <w:jc w:val="center"/>
              <w:rPr>
                <w:rFonts w:ascii="Arial" w:hAnsi="Arial" w:cs="Arial"/>
                <w:color w:val="000000"/>
                <w:sz w:val="12"/>
                <w:szCs w:val="12"/>
              </w:rPr>
            </w:pPr>
            <w:r>
              <w:rPr>
                <w:rFonts w:ascii="Arial" w:hAnsi="Arial" w:cs="Arial"/>
                <w:color w:val="000000"/>
                <w:sz w:val="12"/>
                <w:szCs w:val="12"/>
              </w:rPr>
              <w:t>46</w:t>
            </w:r>
          </w:p>
        </w:tc>
        <w:tc>
          <w:tcPr>
            <w:tcW w:w="900" w:type="dxa"/>
            <w:gridSpan w:val="2"/>
            <w:shd w:val="clear" w:color="auto" w:fill="auto"/>
            <w:vAlign w:val="center"/>
          </w:tcPr>
          <w:p w14:paraId="6FC57620" w14:textId="77777777" w:rsidR="00513766" w:rsidRPr="00D63410" w:rsidRDefault="00513766" w:rsidP="00056797">
            <w:pPr>
              <w:jc w:val="center"/>
              <w:rPr>
                <w:rFonts w:ascii="Arial" w:hAnsi="Arial" w:cs="Arial"/>
                <w:b w:val="0"/>
                <w:bCs/>
                <w:sz w:val="12"/>
                <w:szCs w:val="12"/>
              </w:rPr>
            </w:pPr>
            <w:r w:rsidRPr="00D63410">
              <w:rPr>
                <w:rFonts w:ascii="Arial" w:hAnsi="Arial" w:cs="Arial"/>
                <w:b w:val="0"/>
                <w:bCs/>
                <w:sz w:val="12"/>
                <w:szCs w:val="12"/>
              </w:rPr>
              <w:t>140,935.41</w:t>
            </w:r>
          </w:p>
        </w:tc>
        <w:tc>
          <w:tcPr>
            <w:tcW w:w="450" w:type="dxa"/>
            <w:shd w:val="clear" w:color="auto" w:fill="auto"/>
            <w:vAlign w:val="center"/>
          </w:tcPr>
          <w:p w14:paraId="05519D2B" w14:textId="77777777" w:rsidR="00513766" w:rsidRDefault="00513766">
            <w:pPr>
              <w:jc w:val="center"/>
              <w:rPr>
                <w:rFonts w:ascii="Arial" w:hAnsi="Arial" w:cs="Arial"/>
                <w:color w:val="000000"/>
                <w:sz w:val="12"/>
                <w:szCs w:val="12"/>
              </w:rPr>
            </w:pPr>
            <w:r>
              <w:rPr>
                <w:rFonts w:ascii="Arial" w:hAnsi="Arial" w:cs="Arial"/>
                <w:color w:val="000000"/>
                <w:sz w:val="12"/>
                <w:szCs w:val="12"/>
              </w:rPr>
              <w:t>16</w:t>
            </w:r>
          </w:p>
        </w:tc>
        <w:tc>
          <w:tcPr>
            <w:tcW w:w="819" w:type="dxa"/>
            <w:gridSpan w:val="2"/>
            <w:vAlign w:val="center"/>
          </w:tcPr>
          <w:p w14:paraId="270731B2" w14:textId="77777777" w:rsidR="00513766" w:rsidRPr="00D63410" w:rsidRDefault="00513766" w:rsidP="00D63410">
            <w:pPr>
              <w:jc w:val="center"/>
              <w:rPr>
                <w:rFonts w:ascii="Arial" w:hAnsi="Arial" w:cs="Arial"/>
                <w:b w:val="0"/>
                <w:bCs/>
                <w:sz w:val="12"/>
                <w:szCs w:val="12"/>
              </w:rPr>
            </w:pPr>
            <w:r w:rsidRPr="00D63410">
              <w:rPr>
                <w:rFonts w:ascii="Arial" w:hAnsi="Arial" w:cs="Arial"/>
                <w:b w:val="0"/>
                <w:bCs/>
                <w:sz w:val="12"/>
                <w:szCs w:val="12"/>
              </w:rPr>
              <w:t>26.4</w:t>
            </w:r>
          </w:p>
        </w:tc>
      </w:tr>
      <w:tr w:rsidR="00492F53" w:rsidRPr="00727722" w14:paraId="46A74D8F" w14:textId="77777777" w:rsidTr="002A2723">
        <w:trPr>
          <w:gridAfter w:val="2"/>
          <w:wAfter w:w="1093" w:type="dxa"/>
        </w:trPr>
        <w:tc>
          <w:tcPr>
            <w:tcW w:w="2660" w:type="dxa"/>
            <w:gridSpan w:val="2"/>
            <w:shd w:val="clear" w:color="auto" w:fill="auto"/>
            <w:vAlign w:val="center"/>
          </w:tcPr>
          <w:p w14:paraId="565B0E41" w14:textId="77777777" w:rsidR="00492F53" w:rsidRPr="00056797" w:rsidRDefault="00492F53" w:rsidP="00056797">
            <w:pPr>
              <w:rPr>
                <w:sz w:val="16"/>
                <w:szCs w:val="16"/>
              </w:rPr>
            </w:pPr>
            <w:r w:rsidRPr="00056797">
              <w:rPr>
                <w:sz w:val="16"/>
                <w:szCs w:val="16"/>
              </w:rPr>
              <w:t>Total</w:t>
            </w:r>
          </w:p>
        </w:tc>
        <w:tc>
          <w:tcPr>
            <w:tcW w:w="990" w:type="dxa"/>
            <w:gridSpan w:val="2"/>
            <w:shd w:val="clear" w:color="auto" w:fill="auto"/>
            <w:vAlign w:val="center"/>
          </w:tcPr>
          <w:p w14:paraId="7E3EB3D1" w14:textId="77777777" w:rsidR="00492F53" w:rsidRPr="002A2723" w:rsidRDefault="00492F53" w:rsidP="00056797">
            <w:pPr>
              <w:jc w:val="center"/>
              <w:rPr>
                <w:sz w:val="12"/>
                <w:szCs w:val="12"/>
              </w:rPr>
            </w:pPr>
            <w:r w:rsidRPr="002A2723">
              <w:rPr>
                <w:sz w:val="12"/>
                <w:szCs w:val="12"/>
              </w:rPr>
              <w:t>92,438.60</w:t>
            </w:r>
          </w:p>
        </w:tc>
        <w:tc>
          <w:tcPr>
            <w:tcW w:w="540" w:type="dxa"/>
            <w:shd w:val="clear" w:color="auto" w:fill="auto"/>
            <w:vAlign w:val="center"/>
          </w:tcPr>
          <w:p w14:paraId="468561D2" w14:textId="77777777" w:rsidR="00492F53" w:rsidRPr="002A2723" w:rsidRDefault="00513766">
            <w:pPr>
              <w:jc w:val="center"/>
              <w:rPr>
                <w:rFonts w:ascii="Arial" w:hAnsi="Arial" w:cs="Arial"/>
                <w:color w:val="000000"/>
                <w:sz w:val="12"/>
                <w:szCs w:val="12"/>
              </w:rPr>
            </w:pPr>
            <w:r w:rsidRPr="002A2723">
              <w:rPr>
                <w:rFonts w:ascii="Arial" w:hAnsi="Arial" w:cs="Arial"/>
                <w:color w:val="000000"/>
                <w:sz w:val="12"/>
                <w:szCs w:val="12"/>
              </w:rPr>
              <w:t>6</w:t>
            </w:r>
          </w:p>
        </w:tc>
        <w:tc>
          <w:tcPr>
            <w:tcW w:w="984" w:type="dxa"/>
            <w:shd w:val="clear" w:color="auto" w:fill="auto"/>
            <w:vAlign w:val="center"/>
          </w:tcPr>
          <w:p w14:paraId="060689BD"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3,681,991.22</w:t>
            </w:r>
          </w:p>
        </w:tc>
        <w:tc>
          <w:tcPr>
            <w:tcW w:w="450" w:type="dxa"/>
            <w:shd w:val="clear" w:color="auto" w:fill="auto"/>
            <w:vAlign w:val="center"/>
          </w:tcPr>
          <w:p w14:paraId="43DEBFF9" w14:textId="77777777" w:rsidR="00492F53" w:rsidRPr="002A2723" w:rsidRDefault="00513766" w:rsidP="00056797">
            <w:pPr>
              <w:jc w:val="center"/>
              <w:rPr>
                <w:rFonts w:ascii="Arial" w:hAnsi="Arial" w:cs="Arial"/>
                <w:sz w:val="12"/>
                <w:szCs w:val="12"/>
              </w:rPr>
            </w:pPr>
            <w:r w:rsidRPr="002A2723">
              <w:rPr>
                <w:rFonts w:ascii="Arial" w:hAnsi="Arial" w:cs="Arial"/>
                <w:sz w:val="12"/>
                <w:szCs w:val="12"/>
              </w:rPr>
              <w:t>24</w:t>
            </w:r>
          </w:p>
        </w:tc>
        <w:tc>
          <w:tcPr>
            <w:tcW w:w="905" w:type="dxa"/>
            <w:gridSpan w:val="2"/>
            <w:shd w:val="clear" w:color="auto" w:fill="auto"/>
            <w:vAlign w:val="center"/>
          </w:tcPr>
          <w:p w14:paraId="537782A8"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-933,037.90</w:t>
            </w:r>
          </w:p>
        </w:tc>
        <w:tc>
          <w:tcPr>
            <w:tcW w:w="445" w:type="dxa"/>
            <w:shd w:val="clear" w:color="auto" w:fill="auto"/>
            <w:vAlign w:val="center"/>
          </w:tcPr>
          <w:p w14:paraId="2ADC40A6" w14:textId="77777777" w:rsidR="00492F53" w:rsidRPr="002A2723" w:rsidRDefault="00513766" w:rsidP="00056797">
            <w:pPr>
              <w:jc w:val="center"/>
              <w:rPr>
                <w:rFonts w:ascii="Arial" w:hAnsi="Arial" w:cs="Arial"/>
                <w:sz w:val="12"/>
                <w:szCs w:val="12"/>
              </w:rPr>
            </w:pPr>
            <w:r w:rsidRPr="002A2723">
              <w:rPr>
                <w:rFonts w:ascii="Arial" w:hAnsi="Arial" w:cs="Arial"/>
                <w:sz w:val="12"/>
                <w:szCs w:val="12"/>
              </w:rPr>
              <w:t>-38</w:t>
            </w:r>
          </w:p>
        </w:tc>
        <w:tc>
          <w:tcPr>
            <w:tcW w:w="984" w:type="dxa"/>
            <w:gridSpan w:val="2"/>
            <w:shd w:val="clear" w:color="auto" w:fill="auto"/>
            <w:vAlign w:val="center"/>
          </w:tcPr>
          <w:p w14:paraId="5EA8DD12"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2,157,205.21</w:t>
            </w:r>
          </w:p>
        </w:tc>
        <w:tc>
          <w:tcPr>
            <w:tcW w:w="452" w:type="dxa"/>
            <w:shd w:val="clear" w:color="auto" w:fill="auto"/>
            <w:vAlign w:val="center"/>
          </w:tcPr>
          <w:p w14:paraId="0F35E14C" w14:textId="77777777" w:rsidR="00492F53" w:rsidRPr="002A2723" w:rsidRDefault="00513766" w:rsidP="00056797">
            <w:pPr>
              <w:jc w:val="center"/>
              <w:rPr>
                <w:rFonts w:ascii="Arial" w:hAnsi="Arial" w:cs="Arial"/>
                <w:sz w:val="12"/>
                <w:szCs w:val="12"/>
              </w:rPr>
            </w:pPr>
            <w:r w:rsidRPr="002A2723">
              <w:rPr>
                <w:rFonts w:ascii="Arial" w:hAnsi="Arial" w:cs="Arial"/>
                <w:sz w:val="12"/>
                <w:szCs w:val="12"/>
              </w:rPr>
              <w:t>47</w:t>
            </w:r>
          </w:p>
        </w:tc>
        <w:tc>
          <w:tcPr>
            <w:tcW w:w="900" w:type="dxa"/>
            <w:gridSpan w:val="2"/>
            <w:shd w:val="clear" w:color="auto" w:fill="auto"/>
            <w:vAlign w:val="center"/>
          </w:tcPr>
          <w:p w14:paraId="2110C759" w14:textId="77777777" w:rsidR="00492F53" w:rsidRPr="002A2723" w:rsidRDefault="00492F53" w:rsidP="00056797">
            <w:pPr>
              <w:jc w:val="center"/>
              <w:rPr>
                <w:rFonts w:ascii="Arial" w:hAnsi="Arial" w:cs="Arial"/>
                <w:sz w:val="12"/>
                <w:szCs w:val="12"/>
              </w:rPr>
            </w:pPr>
            <w:r w:rsidRPr="002A2723">
              <w:rPr>
                <w:rFonts w:ascii="Arial" w:hAnsi="Arial" w:cs="Arial"/>
                <w:sz w:val="12"/>
                <w:szCs w:val="12"/>
              </w:rPr>
              <w:t>284,296.16</w:t>
            </w:r>
          </w:p>
        </w:tc>
        <w:tc>
          <w:tcPr>
            <w:tcW w:w="450" w:type="dxa"/>
            <w:shd w:val="clear" w:color="auto" w:fill="auto"/>
            <w:vAlign w:val="center"/>
          </w:tcPr>
          <w:p w14:paraId="1BBC77A7" w14:textId="77777777" w:rsidR="00492F53" w:rsidRPr="002A2723" w:rsidRDefault="00513766" w:rsidP="00056797">
            <w:pPr>
              <w:jc w:val="center"/>
              <w:rPr>
                <w:rFonts w:ascii="Arial" w:hAnsi="Arial" w:cs="Arial"/>
                <w:sz w:val="12"/>
                <w:szCs w:val="12"/>
              </w:rPr>
            </w:pPr>
            <w:r w:rsidRPr="002A2723">
              <w:rPr>
                <w:rFonts w:ascii="Arial" w:hAnsi="Arial" w:cs="Arial"/>
                <w:sz w:val="12"/>
                <w:szCs w:val="12"/>
              </w:rPr>
              <w:t>8</w:t>
            </w:r>
          </w:p>
        </w:tc>
        <w:tc>
          <w:tcPr>
            <w:tcW w:w="819" w:type="dxa"/>
            <w:gridSpan w:val="2"/>
            <w:vAlign w:val="center"/>
          </w:tcPr>
          <w:p w14:paraId="2846FEBC" w14:textId="77777777" w:rsidR="00492F53" w:rsidRPr="002A2723" w:rsidRDefault="00492F53" w:rsidP="00D63410">
            <w:pPr>
              <w:jc w:val="center"/>
              <w:rPr>
                <w:rFonts w:ascii="Arial" w:hAnsi="Arial" w:cs="Arial"/>
                <w:sz w:val="12"/>
                <w:szCs w:val="12"/>
              </w:rPr>
            </w:pPr>
            <w:r w:rsidRPr="002A2723">
              <w:rPr>
                <w:rFonts w:ascii="Arial" w:hAnsi="Arial" w:cs="Arial"/>
                <w:sz w:val="12"/>
                <w:szCs w:val="12"/>
              </w:rPr>
              <w:t>9.4</w:t>
            </w:r>
          </w:p>
        </w:tc>
      </w:tr>
    </w:tbl>
    <w:p w14:paraId="1B5749EF" w14:textId="77777777" w:rsidR="00516CA9" w:rsidRDefault="00516CA9" w:rsidP="00DB1796">
      <w:pPr>
        <w:rPr>
          <w:rFonts w:ascii="Calibri" w:hAnsi="Calibri" w:cs="Times New Roman"/>
          <w:b w:val="0"/>
          <w:bCs/>
          <w:sz w:val="24"/>
          <w:szCs w:val="24"/>
          <w:lang w:bidi="ar-SA"/>
        </w:rPr>
      </w:pPr>
    </w:p>
    <w:p w14:paraId="1D221B1E" w14:textId="77777777" w:rsidR="005D6C47" w:rsidRDefault="005D6C47" w:rsidP="00C510C8">
      <w:pPr>
        <w:pStyle w:val="Caption"/>
      </w:pPr>
    </w:p>
    <w:p w14:paraId="7DCBEBD7" w14:textId="72C8D135" w:rsidR="00E927BE" w:rsidRPr="00C510C8" w:rsidRDefault="00C510C8" w:rsidP="009325D6">
      <w:pPr>
        <w:pStyle w:val="Caption"/>
      </w:pPr>
      <w:r>
        <w:t xml:space="preserve">Table </w:t>
      </w:r>
      <w:fldSimple w:instr=" SEQ Table \* ARABIC ">
        <w:r w:rsidR="008D4171">
          <w:rPr>
            <w:noProof/>
          </w:rPr>
          <w:t>1</w:t>
        </w:r>
        <w:r w:rsidR="009325D6">
          <w:rPr>
            <w:noProof/>
          </w:rPr>
          <w:t>1</w:t>
        </w:r>
      </w:fldSimple>
      <w:r w:rsidR="00E927BE">
        <w:rPr>
          <w:rFonts w:ascii="Calibri" w:hAnsi="Calibri" w:cs="Times New Roman"/>
          <w:b/>
          <w:bCs w:val="0"/>
          <w:sz w:val="24"/>
          <w:szCs w:val="24"/>
          <w:lang w:bidi="ar-SA"/>
        </w:rPr>
        <w:t xml:space="preserve"> </w:t>
      </w:r>
      <w:r w:rsidR="00E927BE" w:rsidRPr="00C510C8">
        <w:t>SSF malaria project Budget allocation and expenditure average quarterly variance breakdown by program activity in 20111-15 (Ref: EFRs 2011-2015)</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11"/>
        <w:gridCol w:w="2490"/>
      </w:tblGrid>
      <w:tr w:rsidR="00CF73BC" w:rsidRPr="009577F4" w14:paraId="532F2E9D" w14:textId="77777777" w:rsidTr="00F83AE7">
        <w:trPr>
          <w:trHeight w:val="300"/>
        </w:trPr>
        <w:tc>
          <w:tcPr>
            <w:tcW w:w="709" w:type="dxa"/>
            <w:shd w:val="clear" w:color="auto" w:fill="auto"/>
            <w:vAlign w:val="center"/>
          </w:tcPr>
          <w:p w14:paraId="132393CA" w14:textId="77777777" w:rsidR="00CF73BC" w:rsidRPr="00CF73BC" w:rsidRDefault="00CF73BC" w:rsidP="00CF73BC">
            <w:pPr>
              <w:spacing w:after="0" w:line="240" w:lineRule="auto"/>
              <w:jc w:val="center"/>
              <w:rPr>
                <w:rFonts w:ascii="Calibri" w:eastAsia="Times New Roman" w:hAnsi="Calibri" w:cs="Times New Roman"/>
                <w:bCs/>
                <w:color w:val="000000"/>
                <w:sz w:val="18"/>
                <w:szCs w:val="18"/>
                <w:lang w:bidi="ar-SA"/>
              </w:rPr>
            </w:pPr>
            <w:r w:rsidRPr="00CF73BC">
              <w:rPr>
                <w:rFonts w:ascii="Calibri" w:eastAsia="Times New Roman" w:hAnsi="Calibri" w:cs="Times New Roman"/>
                <w:bCs/>
                <w:color w:val="000000"/>
                <w:sz w:val="18"/>
                <w:szCs w:val="18"/>
                <w:lang w:bidi="ar-SA"/>
              </w:rPr>
              <w:t>No</w:t>
            </w:r>
            <w:r w:rsidR="00F83AE7">
              <w:rPr>
                <w:rFonts w:ascii="Calibri" w:eastAsia="Times New Roman" w:hAnsi="Calibri" w:cs="Times New Roman"/>
                <w:bCs/>
                <w:color w:val="000000"/>
                <w:sz w:val="18"/>
                <w:szCs w:val="18"/>
                <w:lang w:bidi="ar-SA"/>
              </w:rPr>
              <w:t>.</w:t>
            </w:r>
          </w:p>
        </w:tc>
        <w:tc>
          <w:tcPr>
            <w:tcW w:w="4811" w:type="dxa"/>
            <w:shd w:val="clear" w:color="auto" w:fill="auto"/>
            <w:vAlign w:val="center"/>
          </w:tcPr>
          <w:p w14:paraId="56E96973" w14:textId="77777777" w:rsidR="00CF73BC" w:rsidRPr="00F93585" w:rsidRDefault="00CF73BC" w:rsidP="00AA178B">
            <w:pPr>
              <w:spacing w:after="0" w:line="240" w:lineRule="auto"/>
              <w:rPr>
                <w:rFonts w:ascii="Calibri" w:eastAsia="Times New Roman" w:hAnsi="Calibri" w:cs="Times New Roman"/>
                <w:b w:val="0"/>
                <w:color w:val="000000"/>
                <w:sz w:val="18"/>
                <w:szCs w:val="18"/>
                <w:lang w:bidi="ar-SA"/>
              </w:rPr>
            </w:pPr>
            <w:r>
              <w:rPr>
                <w:rFonts w:ascii="Calibri" w:eastAsia="Times New Roman" w:hAnsi="Calibri" w:cs="Times New Roman"/>
                <w:bCs/>
                <w:color w:val="000000"/>
                <w:sz w:val="18"/>
                <w:szCs w:val="18"/>
                <w:lang w:bidi="ar-SA"/>
              </w:rPr>
              <w:t>Breakdown by program activity</w:t>
            </w:r>
          </w:p>
        </w:tc>
        <w:tc>
          <w:tcPr>
            <w:tcW w:w="2490" w:type="dxa"/>
            <w:shd w:val="clear" w:color="auto" w:fill="auto"/>
            <w:noWrap/>
            <w:vAlign w:val="bottom"/>
          </w:tcPr>
          <w:p w14:paraId="537F3C0A" w14:textId="77777777" w:rsidR="00CF73BC" w:rsidRPr="00F93585" w:rsidRDefault="00CF73BC" w:rsidP="0026752C">
            <w:pPr>
              <w:spacing w:after="0" w:line="240" w:lineRule="auto"/>
              <w:rPr>
                <w:rFonts w:ascii="Calibri" w:eastAsia="Times New Roman" w:hAnsi="Calibri" w:cs="Times New Roman"/>
                <w:bCs/>
                <w:color w:val="000000"/>
                <w:sz w:val="18"/>
                <w:szCs w:val="18"/>
                <w:lang w:bidi="ar-SA"/>
              </w:rPr>
            </w:pPr>
            <w:r w:rsidRPr="00F93585">
              <w:rPr>
                <w:rFonts w:ascii="Calibri" w:eastAsia="Times New Roman" w:hAnsi="Calibri" w:cs="Times New Roman"/>
                <w:bCs/>
                <w:color w:val="000000"/>
                <w:sz w:val="18"/>
                <w:szCs w:val="18"/>
                <w:lang w:bidi="ar-SA"/>
              </w:rPr>
              <w:t xml:space="preserve">Average </w:t>
            </w:r>
            <w:r w:rsidR="0026752C">
              <w:rPr>
                <w:rFonts w:ascii="Calibri" w:eastAsia="Times New Roman" w:hAnsi="Calibri" w:cs="Times New Roman"/>
                <w:bCs/>
                <w:color w:val="000000"/>
                <w:sz w:val="18"/>
                <w:szCs w:val="18"/>
                <w:lang w:bidi="ar-SA"/>
              </w:rPr>
              <w:t xml:space="preserve">quarterly </w:t>
            </w:r>
            <w:r w:rsidRPr="00F93585">
              <w:rPr>
                <w:rFonts w:ascii="Calibri" w:eastAsia="Times New Roman" w:hAnsi="Calibri" w:cs="Times New Roman"/>
                <w:bCs/>
                <w:color w:val="000000"/>
                <w:sz w:val="18"/>
                <w:szCs w:val="18"/>
                <w:lang w:bidi="ar-SA"/>
              </w:rPr>
              <w:t>variance  (2011-2015)</w:t>
            </w:r>
            <w:r w:rsidR="00F83AE7">
              <w:rPr>
                <w:rFonts w:ascii="Calibri" w:eastAsia="Times New Roman" w:hAnsi="Calibri" w:cs="Times New Roman"/>
                <w:bCs/>
                <w:color w:val="000000"/>
                <w:sz w:val="18"/>
                <w:szCs w:val="18"/>
                <w:lang w:bidi="ar-SA"/>
              </w:rPr>
              <w:t xml:space="preserve"> USD</w:t>
            </w:r>
          </w:p>
        </w:tc>
      </w:tr>
      <w:tr w:rsidR="0042667D" w:rsidRPr="00CF73BC" w14:paraId="6E2C387F" w14:textId="77777777" w:rsidTr="002A2723">
        <w:trPr>
          <w:trHeight w:val="300"/>
        </w:trPr>
        <w:tc>
          <w:tcPr>
            <w:tcW w:w="709" w:type="dxa"/>
            <w:shd w:val="clear" w:color="auto" w:fill="auto"/>
            <w:vAlign w:val="center"/>
          </w:tcPr>
          <w:p w14:paraId="541C14DA" w14:textId="77777777" w:rsidR="0042667D" w:rsidRPr="009577F4" w:rsidRDefault="0042667D" w:rsidP="00CF73BC">
            <w:pPr>
              <w:spacing w:after="0" w:line="240" w:lineRule="auto"/>
              <w:jc w:val="center"/>
              <w:rPr>
                <w:rFonts w:ascii="Calibri" w:eastAsia="Times New Roman" w:hAnsi="Calibri" w:cs="Times New Roman"/>
                <w:b w:val="0"/>
                <w:color w:val="000000"/>
                <w:sz w:val="16"/>
                <w:szCs w:val="16"/>
                <w:lang w:bidi="ar-SA"/>
              </w:rPr>
            </w:pPr>
            <w:r>
              <w:rPr>
                <w:rFonts w:ascii="Calibri" w:eastAsia="Times New Roman" w:hAnsi="Calibri" w:cs="Times New Roman"/>
                <w:b w:val="0"/>
                <w:color w:val="000000"/>
                <w:sz w:val="16"/>
                <w:szCs w:val="16"/>
                <w:lang w:bidi="ar-SA"/>
              </w:rPr>
              <w:t>1</w:t>
            </w:r>
          </w:p>
        </w:tc>
        <w:tc>
          <w:tcPr>
            <w:tcW w:w="4811" w:type="dxa"/>
            <w:shd w:val="clear" w:color="auto" w:fill="auto"/>
            <w:vAlign w:val="center"/>
          </w:tcPr>
          <w:p w14:paraId="5458C48A" w14:textId="77777777" w:rsidR="0042667D" w:rsidRPr="00B519EC" w:rsidRDefault="0042667D" w:rsidP="00B519EC">
            <w:pPr>
              <w:spacing w:after="0" w:line="240" w:lineRule="auto"/>
              <w:rPr>
                <w:rFonts w:ascii="Calibri" w:eastAsia="Times New Roman" w:hAnsi="Calibri" w:cs="Times New Roman"/>
                <w:b w:val="0"/>
                <w:color w:val="000000"/>
                <w:sz w:val="16"/>
                <w:szCs w:val="16"/>
                <w:lang w:bidi="ar-SA"/>
              </w:rPr>
            </w:pPr>
            <w:r w:rsidRPr="00B519EC">
              <w:rPr>
                <w:rFonts w:ascii="Calibri" w:eastAsia="Times New Roman" w:hAnsi="Calibri" w:cs="Times New Roman"/>
                <w:b w:val="0"/>
                <w:color w:val="000000"/>
                <w:sz w:val="16"/>
                <w:szCs w:val="16"/>
                <w:lang w:bidi="ar-SA"/>
              </w:rPr>
              <w:t xml:space="preserve"> Prompt, effective anti-malarial treatment &amp; diagnosis</w:t>
            </w:r>
          </w:p>
        </w:tc>
        <w:tc>
          <w:tcPr>
            <w:tcW w:w="2490" w:type="dxa"/>
            <w:shd w:val="clear" w:color="auto" w:fill="auto"/>
            <w:noWrap/>
            <w:vAlign w:val="bottom"/>
          </w:tcPr>
          <w:p w14:paraId="6C78B7B3" w14:textId="77777777" w:rsidR="0042667D" w:rsidRPr="0042667D" w:rsidRDefault="0042667D" w:rsidP="002A2723">
            <w:pPr>
              <w:jc w:val="center"/>
              <w:rPr>
                <w:rFonts w:ascii="Arial" w:hAnsi="Arial" w:cs="Arial"/>
                <w:b w:val="0"/>
                <w:bCs/>
                <w:color w:val="000000"/>
                <w:sz w:val="18"/>
                <w:szCs w:val="18"/>
              </w:rPr>
            </w:pPr>
            <w:r w:rsidRPr="0042667D">
              <w:rPr>
                <w:rFonts w:ascii="Arial" w:hAnsi="Arial" w:cs="Arial"/>
                <w:b w:val="0"/>
                <w:bCs/>
                <w:color w:val="000000"/>
                <w:sz w:val="18"/>
                <w:szCs w:val="18"/>
              </w:rPr>
              <w:t>71367</w:t>
            </w:r>
          </w:p>
        </w:tc>
      </w:tr>
      <w:tr w:rsidR="0042667D" w:rsidRPr="00CF73BC" w14:paraId="4238AAF3" w14:textId="77777777" w:rsidTr="002A2723">
        <w:trPr>
          <w:trHeight w:val="300"/>
        </w:trPr>
        <w:tc>
          <w:tcPr>
            <w:tcW w:w="709" w:type="dxa"/>
            <w:shd w:val="clear" w:color="auto" w:fill="auto"/>
            <w:vAlign w:val="center"/>
            <w:hideMark/>
          </w:tcPr>
          <w:p w14:paraId="318064B0" w14:textId="77777777" w:rsidR="0042667D" w:rsidRPr="009577F4" w:rsidRDefault="0042667D" w:rsidP="00CF73BC">
            <w:pPr>
              <w:spacing w:after="0" w:line="240" w:lineRule="auto"/>
              <w:jc w:val="center"/>
              <w:rPr>
                <w:rFonts w:ascii="Calibri" w:eastAsia="Times New Roman" w:hAnsi="Calibri" w:cs="Times New Roman"/>
                <w:b w:val="0"/>
                <w:color w:val="000000"/>
                <w:sz w:val="16"/>
                <w:szCs w:val="16"/>
                <w:lang w:bidi="ar-SA"/>
              </w:rPr>
            </w:pPr>
            <w:r>
              <w:rPr>
                <w:rFonts w:ascii="Calibri" w:eastAsia="Times New Roman" w:hAnsi="Calibri" w:cs="Times New Roman"/>
                <w:b w:val="0"/>
                <w:color w:val="000000"/>
                <w:sz w:val="16"/>
                <w:szCs w:val="16"/>
                <w:lang w:bidi="ar-SA"/>
              </w:rPr>
              <w:t>2</w:t>
            </w:r>
          </w:p>
        </w:tc>
        <w:tc>
          <w:tcPr>
            <w:tcW w:w="4811" w:type="dxa"/>
            <w:shd w:val="clear" w:color="auto" w:fill="auto"/>
            <w:vAlign w:val="center"/>
          </w:tcPr>
          <w:p w14:paraId="25A373DA" w14:textId="77777777" w:rsidR="0042667D" w:rsidRPr="00B519EC" w:rsidRDefault="0042667D" w:rsidP="00B519EC">
            <w:pPr>
              <w:spacing w:after="0" w:line="240" w:lineRule="auto"/>
              <w:rPr>
                <w:rFonts w:ascii="Calibri" w:eastAsia="Times New Roman" w:hAnsi="Calibri" w:cs="Times New Roman"/>
                <w:b w:val="0"/>
                <w:color w:val="000000"/>
                <w:sz w:val="16"/>
                <w:szCs w:val="16"/>
                <w:lang w:bidi="ar-SA"/>
              </w:rPr>
            </w:pPr>
            <w:r w:rsidRPr="00B519EC">
              <w:rPr>
                <w:rFonts w:ascii="Calibri" w:eastAsia="Times New Roman" w:hAnsi="Calibri" w:cs="Times New Roman"/>
                <w:b w:val="0"/>
                <w:color w:val="000000"/>
                <w:sz w:val="16"/>
                <w:szCs w:val="16"/>
                <w:lang w:bidi="ar-SA"/>
              </w:rPr>
              <w:t>Capacity building for strengthening program management;  Human Resources Development; Supply management &amp; Infrastructure development</w:t>
            </w:r>
          </w:p>
        </w:tc>
        <w:tc>
          <w:tcPr>
            <w:tcW w:w="2490" w:type="dxa"/>
            <w:shd w:val="clear" w:color="auto" w:fill="auto"/>
            <w:noWrap/>
            <w:vAlign w:val="bottom"/>
          </w:tcPr>
          <w:p w14:paraId="0AA049B7" w14:textId="77777777" w:rsidR="0042667D" w:rsidRPr="0042667D" w:rsidRDefault="0042667D" w:rsidP="002A2723">
            <w:pPr>
              <w:jc w:val="center"/>
              <w:rPr>
                <w:rFonts w:ascii="Arial" w:hAnsi="Arial" w:cs="Arial"/>
                <w:b w:val="0"/>
                <w:bCs/>
                <w:color w:val="000000"/>
                <w:sz w:val="18"/>
                <w:szCs w:val="18"/>
              </w:rPr>
            </w:pPr>
            <w:r w:rsidRPr="0042667D">
              <w:rPr>
                <w:rFonts w:ascii="Arial" w:hAnsi="Arial" w:cs="Arial"/>
                <w:b w:val="0"/>
                <w:bCs/>
                <w:color w:val="000000"/>
                <w:sz w:val="18"/>
                <w:szCs w:val="18"/>
              </w:rPr>
              <w:t>56176</w:t>
            </w:r>
          </w:p>
        </w:tc>
      </w:tr>
      <w:tr w:rsidR="0042667D" w:rsidRPr="00CF73BC" w14:paraId="1E54DB3D" w14:textId="77777777" w:rsidTr="002A2723">
        <w:trPr>
          <w:trHeight w:val="300"/>
        </w:trPr>
        <w:tc>
          <w:tcPr>
            <w:tcW w:w="709" w:type="dxa"/>
            <w:shd w:val="clear" w:color="auto" w:fill="auto"/>
            <w:vAlign w:val="center"/>
          </w:tcPr>
          <w:p w14:paraId="13031255" w14:textId="77777777" w:rsidR="0042667D" w:rsidRPr="009577F4" w:rsidRDefault="0042667D" w:rsidP="00CF73BC">
            <w:pPr>
              <w:spacing w:after="0" w:line="240" w:lineRule="auto"/>
              <w:jc w:val="center"/>
              <w:rPr>
                <w:rFonts w:ascii="Calibri" w:eastAsia="Times New Roman" w:hAnsi="Calibri" w:cs="Times New Roman"/>
                <w:b w:val="0"/>
                <w:color w:val="000000"/>
                <w:sz w:val="16"/>
                <w:szCs w:val="16"/>
                <w:lang w:bidi="ar-SA"/>
              </w:rPr>
            </w:pPr>
            <w:r>
              <w:rPr>
                <w:rFonts w:ascii="Calibri" w:eastAsia="Times New Roman" w:hAnsi="Calibri" w:cs="Times New Roman"/>
                <w:b w:val="0"/>
                <w:color w:val="000000"/>
                <w:sz w:val="16"/>
                <w:szCs w:val="16"/>
                <w:lang w:bidi="ar-SA"/>
              </w:rPr>
              <w:t>3</w:t>
            </w:r>
          </w:p>
        </w:tc>
        <w:tc>
          <w:tcPr>
            <w:tcW w:w="4811" w:type="dxa"/>
            <w:shd w:val="clear" w:color="auto" w:fill="auto"/>
            <w:vAlign w:val="center"/>
          </w:tcPr>
          <w:p w14:paraId="77E3097D" w14:textId="77777777" w:rsidR="0042667D" w:rsidRPr="00B519EC" w:rsidRDefault="0042667D" w:rsidP="00B519EC">
            <w:pPr>
              <w:spacing w:after="0" w:line="240" w:lineRule="auto"/>
              <w:rPr>
                <w:rFonts w:ascii="Calibri" w:eastAsia="Times New Roman" w:hAnsi="Calibri" w:cs="Times New Roman"/>
                <w:b w:val="0"/>
                <w:color w:val="000000"/>
                <w:sz w:val="16"/>
                <w:szCs w:val="16"/>
                <w:lang w:bidi="ar-SA"/>
              </w:rPr>
            </w:pPr>
            <w:r w:rsidRPr="00B519EC">
              <w:rPr>
                <w:rFonts w:ascii="Calibri" w:eastAsia="Times New Roman" w:hAnsi="Calibri" w:cs="Times New Roman"/>
                <w:b w:val="0"/>
                <w:color w:val="000000"/>
                <w:sz w:val="16"/>
                <w:szCs w:val="16"/>
                <w:lang w:bidi="ar-SA"/>
              </w:rPr>
              <w:t>Program management and administration</w:t>
            </w:r>
          </w:p>
        </w:tc>
        <w:tc>
          <w:tcPr>
            <w:tcW w:w="2490" w:type="dxa"/>
            <w:shd w:val="clear" w:color="auto" w:fill="auto"/>
            <w:noWrap/>
            <w:vAlign w:val="bottom"/>
          </w:tcPr>
          <w:p w14:paraId="5BEFEC9B" w14:textId="77777777" w:rsidR="0042667D" w:rsidRPr="0042667D" w:rsidRDefault="0042667D" w:rsidP="002A2723">
            <w:pPr>
              <w:jc w:val="center"/>
              <w:rPr>
                <w:rFonts w:ascii="Arial" w:hAnsi="Arial" w:cs="Arial"/>
                <w:b w:val="0"/>
                <w:bCs/>
                <w:color w:val="000000"/>
                <w:sz w:val="18"/>
                <w:szCs w:val="18"/>
              </w:rPr>
            </w:pPr>
            <w:r w:rsidRPr="0042667D">
              <w:rPr>
                <w:rFonts w:ascii="Arial" w:hAnsi="Arial" w:cs="Arial"/>
                <w:b w:val="0"/>
                <w:bCs/>
                <w:color w:val="000000"/>
                <w:sz w:val="18"/>
                <w:szCs w:val="18"/>
              </w:rPr>
              <w:t>53528</w:t>
            </w:r>
          </w:p>
        </w:tc>
      </w:tr>
      <w:tr w:rsidR="0042667D" w:rsidRPr="00CF73BC" w14:paraId="000E0A56" w14:textId="77777777" w:rsidTr="002A2723">
        <w:trPr>
          <w:trHeight w:val="300"/>
        </w:trPr>
        <w:tc>
          <w:tcPr>
            <w:tcW w:w="709" w:type="dxa"/>
            <w:shd w:val="clear" w:color="auto" w:fill="auto"/>
            <w:vAlign w:val="center"/>
          </w:tcPr>
          <w:p w14:paraId="386B8056" w14:textId="77777777" w:rsidR="0042667D" w:rsidRPr="009577F4" w:rsidRDefault="0042667D" w:rsidP="00CF73BC">
            <w:pPr>
              <w:spacing w:after="0" w:line="240" w:lineRule="auto"/>
              <w:jc w:val="center"/>
              <w:rPr>
                <w:rFonts w:ascii="Calibri" w:eastAsia="Times New Roman" w:hAnsi="Calibri" w:cs="Times New Roman"/>
                <w:b w:val="0"/>
                <w:color w:val="000000"/>
                <w:sz w:val="16"/>
                <w:szCs w:val="16"/>
                <w:lang w:bidi="ar-SA"/>
              </w:rPr>
            </w:pPr>
            <w:r>
              <w:rPr>
                <w:rFonts w:ascii="Calibri" w:eastAsia="Times New Roman" w:hAnsi="Calibri" w:cs="Times New Roman"/>
                <w:b w:val="0"/>
                <w:color w:val="000000"/>
                <w:sz w:val="16"/>
                <w:szCs w:val="16"/>
                <w:lang w:bidi="ar-SA"/>
              </w:rPr>
              <w:t>4</w:t>
            </w:r>
          </w:p>
        </w:tc>
        <w:tc>
          <w:tcPr>
            <w:tcW w:w="4811" w:type="dxa"/>
            <w:shd w:val="clear" w:color="auto" w:fill="auto"/>
            <w:vAlign w:val="center"/>
          </w:tcPr>
          <w:p w14:paraId="0F274088" w14:textId="77777777" w:rsidR="0042667D" w:rsidRPr="00B519EC" w:rsidRDefault="0042667D" w:rsidP="00B519EC">
            <w:pPr>
              <w:spacing w:after="0" w:line="240" w:lineRule="auto"/>
              <w:rPr>
                <w:rFonts w:ascii="Calibri" w:eastAsia="Times New Roman" w:hAnsi="Calibri" w:cs="Times New Roman"/>
                <w:b w:val="0"/>
                <w:color w:val="000000"/>
                <w:sz w:val="16"/>
                <w:szCs w:val="16"/>
                <w:lang w:bidi="ar-SA"/>
              </w:rPr>
            </w:pPr>
            <w:r w:rsidRPr="00B519EC">
              <w:rPr>
                <w:rFonts w:ascii="Calibri" w:eastAsia="Times New Roman" w:hAnsi="Calibri" w:cs="Times New Roman"/>
                <w:b w:val="0"/>
                <w:color w:val="000000"/>
                <w:sz w:val="16"/>
                <w:szCs w:val="16"/>
                <w:lang w:bidi="ar-SA"/>
              </w:rPr>
              <w:t xml:space="preserve">Information system &amp; Preparedness and epidemic response </w:t>
            </w:r>
          </w:p>
        </w:tc>
        <w:tc>
          <w:tcPr>
            <w:tcW w:w="2490" w:type="dxa"/>
            <w:shd w:val="clear" w:color="auto" w:fill="auto"/>
            <w:noWrap/>
            <w:vAlign w:val="bottom"/>
          </w:tcPr>
          <w:p w14:paraId="6FE35A59" w14:textId="77777777" w:rsidR="0042667D" w:rsidRPr="0042667D" w:rsidRDefault="0042667D" w:rsidP="002A2723">
            <w:pPr>
              <w:jc w:val="center"/>
              <w:rPr>
                <w:rFonts w:ascii="Arial" w:hAnsi="Arial" w:cs="Arial"/>
                <w:b w:val="0"/>
                <w:bCs/>
                <w:color w:val="000000"/>
                <w:sz w:val="18"/>
                <w:szCs w:val="18"/>
              </w:rPr>
            </w:pPr>
            <w:r w:rsidRPr="0042667D">
              <w:rPr>
                <w:rFonts w:ascii="Arial" w:hAnsi="Arial" w:cs="Arial"/>
                <w:b w:val="0"/>
                <w:bCs/>
                <w:color w:val="000000"/>
                <w:sz w:val="18"/>
                <w:szCs w:val="18"/>
              </w:rPr>
              <w:t>4251</w:t>
            </w:r>
          </w:p>
        </w:tc>
      </w:tr>
      <w:tr w:rsidR="0042667D" w:rsidRPr="00CF73BC" w14:paraId="23440F12" w14:textId="77777777" w:rsidTr="002A2723">
        <w:trPr>
          <w:trHeight w:val="300"/>
        </w:trPr>
        <w:tc>
          <w:tcPr>
            <w:tcW w:w="709" w:type="dxa"/>
            <w:shd w:val="clear" w:color="auto" w:fill="auto"/>
            <w:vAlign w:val="center"/>
          </w:tcPr>
          <w:p w14:paraId="35AF3E6A" w14:textId="77777777" w:rsidR="0042667D" w:rsidRPr="009577F4" w:rsidRDefault="0042667D" w:rsidP="00CF73BC">
            <w:pPr>
              <w:spacing w:after="0" w:line="240" w:lineRule="auto"/>
              <w:jc w:val="center"/>
              <w:rPr>
                <w:rFonts w:ascii="Calibri" w:eastAsia="Times New Roman" w:hAnsi="Calibri" w:cs="Times New Roman"/>
                <w:b w:val="0"/>
                <w:color w:val="000000"/>
                <w:sz w:val="16"/>
                <w:szCs w:val="16"/>
                <w:lang w:bidi="ar-SA"/>
              </w:rPr>
            </w:pPr>
            <w:r>
              <w:rPr>
                <w:rFonts w:ascii="Calibri" w:eastAsia="Times New Roman" w:hAnsi="Calibri" w:cs="Times New Roman"/>
                <w:b w:val="0"/>
                <w:color w:val="000000"/>
                <w:sz w:val="16"/>
                <w:szCs w:val="16"/>
                <w:lang w:bidi="ar-SA"/>
              </w:rPr>
              <w:t>5</w:t>
            </w:r>
          </w:p>
        </w:tc>
        <w:tc>
          <w:tcPr>
            <w:tcW w:w="4811" w:type="dxa"/>
            <w:shd w:val="clear" w:color="auto" w:fill="auto"/>
            <w:vAlign w:val="center"/>
          </w:tcPr>
          <w:p w14:paraId="1EFA32B1" w14:textId="77777777" w:rsidR="0042667D" w:rsidRPr="00B519EC" w:rsidRDefault="0042667D" w:rsidP="00B519EC">
            <w:pPr>
              <w:spacing w:after="0" w:line="240" w:lineRule="auto"/>
              <w:rPr>
                <w:rFonts w:ascii="Calibri" w:eastAsia="Times New Roman" w:hAnsi="Calibri" w:cs="Times New Roman"/>
                <w:b w:val="0"/>
                <w:color w:val="000000"/>
                <w:sz w:val="16"/>
                <w:szCs w:val="16"/>
                <w:lang w:bidi="ar-SA"/>
              </w:rPr>
            </w:pPr>
            <w:r w:rsidRPr="00B519EC">
              <w:rPr>
                <w:rFonts w:ascii="Calibri" w:eastAsia="Times New Roman" w:hAnsi="Calibri" w:cs="Times New Roman"/>
                <w:b w:val="0"/>
                <w:color w:val="000000"/>
                <w:sz w:val="16"/>
                <w:szCs w:val="16"/>
                <w:lang w:bidi="ar-SA"/>
              </w:rPr>
              <w:t>Distribution of LLIN and application of IRS</w:t>
            </w:r>
          </w:p>
        </w:tc>
        <w:tc>
          <w:tcPr>
            <w:tcW w:w="2490" w:type="dxa"/>
            <w:shd w:val="clear" w:color="auto" w:fill="auto"/>
            <w:noWrap/>
            <w:vAlign w:val="bottom"/>
          </w:tcPr>
          <w:p w14:paraId="7F776AAB" w14:textId="77777777" w:rsidR="0042667D" w:rsidRPr="0042667D" w:rsidRDefault="0042667D" w:rsidP="002A2723">
            <w:pPr>
              <w:jc w:val="center"/>
              <w:rPr>
                <w:rFonts w:ascii="Arial" w:hAnsi="Arial" w:cs="Arial"/>
                <w:b w:val="0"/>
                <w:bCs/>
                <w:color w:val="000000"/>
                <w:sz w:val="18"/>
                <w:szCs w:val="18"/>
              </w:rPr>
            </w:pPr>
            <w:r w:rsidRPr="0042667D">
              <w:rPr>
                <w:rFonts w:ascii="Arial" w:hAnsi="Arial" w:cs="Arial"/>
                <w:b w:val="0"/>
                <w:bCs/>
                <w:color w:val="000000"/>
                <w:sz w:val="18"/>
                <w:szCs w:val="18"/>
              </w:rPr>
              <w:t>-17213</w:t>
            </w:r>
          </w:p>
        </w:tc>
      </w:tr>
      <w:tr w:rsidR="0042667D" w:rsidRPr="00CF73BC" w14:paraId="6FC42408" w14:textId="77777777" w:rsidTr="002A2723">
        <w:trPr>
          <w:trHeight w:val="405"/>
        </w:trPr>
        <w:tc>
          <w:tcPr>
            <w:tcW w:w="5520" w:type="dxa"/>
            <w:gridSpan w:val="2"/>
            <w:shd w:val="clear" w:color="auto" w:fill="auto"/>
            <w:vAlign w:val="center"/>
            <w:hideMark/>
          </w:tcPr>
          <w:p w14:paraId="0502DD37" w14:textId="77777777" w:rsidR="0042667D" w:rsidRPr="00B519EC" w:rsidRDefault="0042667D" w:rsidP="00AA178B">
            <w:pPr>
              <w:spacing w:after="0" w:line="240" w:lineRule="auto"/>
              <w:rPr>
                <w:rFonts w:ascii="Calibri" w:eastAsia="Times New Roman" w:hAnsi="Calibri" w:cs="Times New Roman"/>
                <w:bCs/>
                <w:color w:val="000000"/>
                <w:sz w:val="20"/>
                <w:szCs w:val="20"/>
                <w:lang w:bidi="ar-SA"/>
              </w:rPr>
            </w:pPr>
            <w:r w:rsidRPr="00B519EC">
              <w:rPr>
                <w:rFonts w:ascii="Calibri" w:eastAsia="Times New Roman" w:hAnsi="Calibri" w:cs="Times New Roman"/>
                <w:bCs/>
                <w:color w:val="000000"/>
                <w:sz w:val="20"/>
                <w:szCs w:val="20"/>
                <w:lang w:bidi="ar-SA"/>
              </w:rPr>
              <w:t>Total</w:t>
            </w:r>
          </w:p>
          <w:p w14:paraId="59ED38E2" w14:textId="77777777" w:rsidR="0042667D" w:rsidRPr="009577F4" w:rsidRDefault="0042667D" w:rsidP="00AA178B">
            <w:pPr>
              <w:spacing w:after="0" w:line="240" w:lineRule="auto"/>
              <w:rPr>
                <w:rFonts w:ascii="Calibri" w:eastAsia="Times New Roman" w:hAnsi="Calibri" w:cs="Times New Roman"/>
                <w:bCs/>
                <w:color w:val="000000"/>
                <w:sz w:val="16"/>
                <w:szCs w:val="16"/>
                <w:lang w:bidi="ar-SA"/>
              </w:rPr>
            </w:pPr>
            <w:r w:rsidRPr="009577F4">
              <w:rPr>
                <w:rFonts w:ascii="Calibri" w:eastAsia="Times New Roman" w:hAnsi="Calibri" w:cs="Times New Roman"/>
                <w:bCs/>
                <w:color w:val="000000"/>
                <w:sz w:val="16"/>
                <w:szCs w:val="16"/>
                <w:lang w:bidi="ar-SA"/>
              </w:rPr>
              <w:t> </w:t>
            </w:r>
          </w:p>
        </w:tc>
        <w:tc>
          <w:tcPr>
            <w:tcW w:w="2490" w:type="dxa"/>
            <w:shd w:val="clear" w:color="auto" w:fill="auto"/>
            <w:noWrap/>
            <w:vAlign w:val="bottom"/>
          </w:tcPr>
          <w:p w14:paraId="7CAC0EE3" w14:textId="77777777" w:rsidR="0042667D" w:rsidRPr="00CF73BC" w:rsidRDefault="0042667D" w:rsidP="002A2723">
            <w:pPr>
              <w:jc w:val="center"/>
              <w:rPr>
                <w:rFonts w:ascii="Arial" w:hAnsi="Arial" w:cs="Arial"/>
                <w:b w:val="0"/>
                <w:bCs/>
                <w:color w:val="000000"/>
                <w:sz w:val="18"/>
                <w:szCs w:val="18"/>
              </w:rPr>
            </w:pPr>
            <w:r>
              <w:rPr>
                <w:rFonts w:ascii="Arial" w:hAnsi="Arial" w:cs="Arial"/>
                <w:b w:val="0"/>
                <w:bCs/>
                <w:color w:val="000000"/>
                <w:sz w:val="18"/>
                <w:szCs w:val="18"/>
              </w:rPr>
              <w:t>168108</w:t>
            </w:r>
          </w:p>
        </w:tc>
      </w:tr>
    </w:tbl>
    <w:p w14:paraId="52A733A0" w14:textId="77777777" w:rsidR="009A7ED9" w:rsidRDefault="009A7ED9" w:rsidP="00300530">
      <w:pPr>
        <w:rPr>
          <w:rFonts w:ascii="Calibri" w:hAnsi="Calibri" w:cs="Times New Roman"/>
          <w:b w:val="0"/>
          <w:bCs/>
          <w:sz w:val="18"/>
          <w:szCs w:val="18"/>
          <w:rtl/>
        </w:rPr>
      </w:pPr>
    </w:p>
    <w:p w14:paraId="7374708A" w14:textId="77777777" w:rsidR="009577F4" w:rsidRPr="00DB1796" w:rsidRDefault="009577F4" w:rsidP="0042667D">
      <w:pPr>
        <w:jc w:val="both"/>
        <w:rPr>
          <w:rFonts w:ascii="Calibri" w:hAnsi="Calibri" w:cs="Times New Roman"/>
          <w:b w:val="0"/>
          <w:bCs/>
          <w:sz w:val="24"/>
          <w:szCs w:val="24"/>
          <w:rtl/>
          <w:lang w:bidi="ar-SA"/>
        </w:rPr>
      </w:pPr>
    </w:p>
    <w:p w14:paraId="550E6228" w14:textId="272AE61F" w:rsidR="006A489B" w:rsidRDefault="002A2723" w:rsidP="006A489B">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18" w:name="_Toc505663596"/>
      <w:r>
        <w:rPr>
          <w:rFonts w:ascii="Calibri" w:hAnsi="Calibri"/>
          <w:b w:val="0"/>
          <w:bCs w:val="0"/>
          <w:sz w:val="24"/>
          <w:szCs w:val="24"/>
        </w:rPr>
        <w:t>Was</w:t>
      </w:r>
      <w:r w:rsidR="006A489B" w:rsidRPr="006A489B">
        <w:rPr>
          <w:rFonts w:ascii="Calibri" w:hAnsi="Calibri"/>
          <w:b w:val="0"/>
          <w:bCs w:val="0"/>
          <w:sz w:val="24"/>
          <w:szCs w:val="24"/>
        </w:rPr>
        <w:t xml:space="preserve"> the SSF Project delivering on time?</w:t>
      </w:r>
      <w:bookmarkEnd w:id="118"/>
    </w:p>
    <w:p w14:paraId="41F8F490" w14:textId="5C47D21E" w:rsidR="00F83AE7" w:rsidRDefault="00F83AE7" w:rsidP="00314064">
      <w:pPr>
        <w:rPr>
          <w:rFonts w:ascii="Calibri" w:hAnsi="Calibri" w:cs="Times New Roman"/>
          <w:b w:val="0"/>
          <w:bCs/>
          <w:sz w:val="24"/>
          <w:szCs w:val="24"/>
          <w:lang w:bidi="ar-SA"/>
        </w:rPr>
      </w:pPr>
      <w:r w:rsidRPr="00F83AE7">
        <w:rPr>
          <w:rFonts w:ascii="Calibri" w:hAnsi="Calibri" w:cs="Times New Roman"/>
          <w:sz w:val="24"/>
          <w:szCs w:val="24"/>
          <w:lang w:bidi="ar-SA"/>
        </w:rPr>
        <w:t>Desk review findings:</w:t>
      </w:r>
      <w:r>
        <w:rPr>
          <w:rFonts w:ascii="Calibri" w:hAnsi="Calibri" w:cs="Times New Roman"/>
          <w:sz w:val="24"/>
          <w:szCs w:val="24"/>
          <w:lang w:bidi="ar-SA"/>
        </w:rPr>
        <w:t xml:space="preserve"> </w:t>
      </w:r>
      <w:r w:rsidRPr="00F83AE7">
        <w:rPr>
          <w:rFonts w:ascii="Calibri" w:hAnsi="Calibri" w:cs="Times New Roman"/>
          <w:b w:val="0"/>
          <w:bCs/>
          <w:sz w:val="24"/>
          <w:szCs w:val="24"/>
          <w:lang w:bidi="ar-SA"/>
        </w:rPr>
        <w:t xml:space="preserve">Following </w:t>
      </w:r>
      <w:r>
        <w:rPr>
          <w:rFonts w:ascii="Calibri" w:hAnsi="Calibri" w:cs="Times New Roman"/>
          <w:b w:val="0"/>
          <w:bCs/>
          <w:sz w:val="24"/>
          <w:szCs w:val="24"/>
          <w:lang w:bidi="ar-SA"/>
        </w:rPr>
        <w:t>delays were reported by PR:</w:t>
      </w:r>
    </w:p>
    <w:p w14:paraId="37677522" w14:textId="0D993FFF" w:rsidR="00A51EF3" w:rsidRDefault="00A51EF3">
      <w:pPr>
        <w:rPr>
          <w:rFonts w:ascii="Calibri" w:hAnsi="Calibri" w:cs="Times New Roman"/>
          <w:b w:val="0"/>
          <w:bCs/>
          <w:sz w:val="24"/>
          <w:szCs w:val="24"/>
          <w:lang w:bidi="ar-SA"/>
        </w:rPr>
      </w:pPr>
      <w:r>
        <w:rPr>
          <w:rFonts w:ascii="Calibri" w:hAnsi="Calibri" w:cs="Times New Roman"/>
          <w:b w:val="0"/>
          <w:bCs/>
          <w:sz w:val="24"/>
          <w:szCs w:val="24"/>
          <w:lang w:bidi="ar-SA"/>
        </w:rPr>
        <w:t>-</w:t>
      </w:r>
      <w:r w:rsidRPr="00A51EF3">
        <w:rPr>
          <w:rFonts w:ascii="Calibri" w:hAnsi="Calibri" w:cs="Times New Roman"/>
          <w:b w:val="0"/>
          <w:bCs/>
          <w:sz w:val="24"/>
          <w:szCs w:val="24"/>
          <w:lang w:bidi="ar-SA"/>
        </w:rPr>
        <w:t xml:space="preserve">Due to the delays in receiving funds for procurement and distribution of supplies and equipment, </w:t>
      </w:r>
      <w:r w:rsidR="00314064">
        <w:rPr>
          <w:rFonts w:ascii="Calibri" w:hAnsi="Calibri" w:cs="Times New Roman"/>
          <w:b w:val="0"/>
          <w:bCs/>
          <w:sz w:val="24"/>
          <w:szCs w:val="24"/>
          <w:lang w:bidi="ar-SA"/>
        </w:rPr>
        <w:t xml:space="preserve">the </w:t>
      </w:r>
      <w:r w:rsidRPr="00A51EF3">
        <w:rPr>
          <w:rFonts w:ascii="Calibri" w:hAnsi="Calibri" w:cs="Times New Roman"/>
          <w:b w:val="0"/>
          <w:bCs/>
          <w:sz w:val="24"/>
          <w:szCs w:val="24"/>
          <w:lang w:bidi="ar-SA"/>
        </w:rPr>
        <w:t>establishment of ra</w:t>
      </w:r>
      <w:r>
        <w:rPr>
          <w:rFonts w:ascii="Calibri" w:hAnsi="Calibri" w:cs="Times New Roman"/>
          <w:b w:val="0"/>
          <w:bCs/>
          <w:sz w:val="24"/>
          <w:szCs w:val="24"/>
          <w:lang w:bidi="ar-SA"/>
        </w:rPr>
        <w:t>pid response teams were delayed in 2011-12</w:t>
      </w:r>
      <w:r w:rsidR="00E927BE">
        <w:rPr>
          <w:rFonts w:ascii="Calibri" w:hAnsi="Calibri" w:cs="Times New Roman"/>
          <w:b w:val="0"/>
          <w:bCs/>
          <w:sz w:val="24"/>
          <w:szCs w:val="24"/>
          <w:lang w:bidi="ar-SA"/>
        </w:rPr>
        <w:t xml:space="preserve"> (Annual report </w:t>
      </w:r>
      <w:r w:rsidR="009C2D2A">
        <w:rPr>
          <w:rFonts w:ascii="Calibri" w:hAnsi="Calibri" w:cs="Times New Roman"/>
          <w:b w:val="0"/>
          <w:bCs/>
          <w:sz w:val="24"/>
          <w:szCs w:val="24"/>
          <w:lang w:bidi="ar-SA"/>
        </w:rPr>
        <w:t>2012)</w:t>
      </w:r>
      <w:r w:rsidR="00E927BE">
        <w:rPr>
          <w:rFonts w:ascii="Calibri" w:hAnsi="Calibri" w:cs="Times New Roman"/>
          <w:b w:val="0"/>
          <w:bCs/>
          <w:sz w:val="24"/>
          <w:szCs w:val="24"/>
          <w:lang w:bidi="ar-SA"/>
        </w:rPr>
        <w:t>.</w:t>
      </w:r>
    </w:p>
    <w:p w14:paraId="17057597" w14:textId="0D95EEB8" w:rsidR="00031BFA" w:rsidRPr="00737B89" w:rsidRDefault="00A51EF3" w:rsidP="00314064">
      <w:pPr>
        <w:spacing w:after="0" w:line="240" w:lineRule="auto"/>
        <w:rPr>
          <w:rFonts w:ascii="Calibri" w:hAnsi="Calibri" w:cs="Times New Roman"/>
          <w:b w:val="0"/>
          <w:bCs/>
          <w:sz w:val="24"/>
          <w:szCs w:val="24"/>
          <w:lang w:bidi="ar-SA"/>
        </w:rPr>
      </w:pPr>
      <w:r>
        <w:rPr>
          <w:rFonts w:ascii="Calibri" w:hAnsi="Calibri" w:cs="Times New Roman"/>
          <w:b w:val="0"/>
          <w:bCs/>
          <w:sz w:val="24"/>
          <w:szCs w:val="24"/>
          <w:lang w:bidi="ar-SA"/>
        </w:rPr>
        <w:t>-</w:t>
      </w:r>
      <w:r w:rsidR="00031BFA" w:rsidRPr="00737B89">
        <w:rPr>
          <w:rFonts w:ascii="Calibri" w:hAnsi="Calibri" w:cs="Times New Roman"/>
          <w:b w:val="0"/>
          <w:bCs/>
          <w:sz w:val="24"/>
          <w:szCs w:val="24"/>
          <w:lang w:bidi="ar-SA"/>
        </w:rPr>
        <w:t xml:space="preserve">Delayed activities of forming inter-sectoral committees and annual </w:t>
      </w:r>
      <w:r w:rsidR="00E927BE" w:rsidRPr="00737B89">
        <w:rPr>
          <w:rFonts w:ascii="Calibri" w:hAnsi="Calibri" w:cs="Times New Roman"/>
          <w:b w:val="0"/>
          <w:bCs/>
          <w:sz w:val="24"/>
          <w:szCs w:val="24"/>
          <w:lang w:bidi="ar-SA"/>
        </w:rPr>
        <w:t xml:space="preserve">seminars </w:t>
      </w:r>
      <w:r w:rsidR="00314064">
        <w:rPr>
          <w:rFonts w:ascii="Calibri" w:hAnsi="Calibri" w:cs="Times New Roman"/>
          <w:b w:val="0"/>
          <w:bCs/>
          <w:sz w:val="24"/>
          <w:szCs w:val="24"/>
          <w:lang w:bidi="ar-SA"/>
        </w:rPr>
        <w:t>were</w:t>
      </w:r>
      <w:r w:rsidR="00775952">
        <w:rPr>
          <w:rFonts w:ascii="Calibri" w:hAnsi="Calibri" w:cs="Times New Roman"/>
          <w:b w:val="0"/>
          <w:bCs/>
          <w:sz w:val="24"/>
          <w:szCs w:val="24"/>
          <w:lang w:bidi="ar-SA"/>
        </w:rPr>
        <w:t xml:space="preserve"> </w:t>
      </w:r>
      <w:r w:rsidR="00031BFA" w:rsidRPr="00737B89">
        <w:rPr>
          <w:rFonts w:ascii="Calibri" w:hAnsi="Calibri" w:cs="Times New Roman"/>
          <w:b w:val="0"/>
          <w:bCs/>
          <w:sz w:val="24"/>
          <w:szCs w:val="24"/>
          <w:lang w:bidi="ar-SA"/>
        </w:rPr>
        <w:t>reported by PR</w:t>
      </w:r>
      <w:r w:rsidR="00E927BE">
        <w:rPr>
          <w:rFonts w:ascii="Calibri" w:hAnsi="Calibri" w:cs="Times New Roman"/>
          <w:b w:val="0"/>
          <w:bCs/>
          <w:sz w:val="24"/>
          <w:szCs w:val="24"/>
          <w:lang w:bidi="ar-SA"/>
        </w:rPr>
        <w:t xml:space="preserve"> (EFR-2014)</w:t>
      </w:r>
      <w:r w:rsidR="00031BFA" w:rsidRPr="00737B89">
        <w:rPr>
          <w:rFonts w:ascii="Calibri" w:hAnsi="Calibri" w:cs="Times New Roman"/>
          <w:b w:val="0"/>
          <w:bCs/>
          <w:sz w:val="24"/>
          <w:szCs w:val="24"/>
          <w:lang w:bidi="ar-SA"/>
        </w:rPr>
        <w:t>.</w:t>
      </w:r>
    </w:p>
    <w:p w14:paraId="477CEC56" w14:textId="51459FCD" w:rsidR="00031BFA" w:rsidRDefault="00031BFA">
      <w:pPr>
        <w:spacing w:after="0" w:line="240" w:lineRule="auto"/>
        <w:rPr>
          <w:rFonts w:ascii="Calibri" w:hAnsi="Calibri" w:cs="Times New Roman"/>
          <w:b w:val="0"/>
          <w:bCs/>
          <w:sz w:val="24"/>
          <w:szCs w:val="24"/>
          <w:lang w:bidi="ar-SA"/>
        </w:rPr>
      </w:pPr>
      <w:r w:rsidRPr="00737B89">
        <w:rPr>
          <w:rFonts w:ascii="Calibri" w:hAnsi="Calibri" w:cs="Times New Roman"/>
          <w:b w:val="0"/>
          <w:bCs/>
          <w:sz w:val="24"/>
          <w:szCs w:val="24"/>
          <w:lang w:bidi="ar-SA"/>
        </w:rPr>
        <w:t xml:space="preserve">- </w:t>
      </w:r>
      <w:r w:rsidR="00737B89">
        <w:rPr>
          <w:rFonts w:ascii="Calibri" w:hAnsi="Calibri" w:cs="Times New Roman"/>
          <w:b w:val="0"/>
          <w:bCs/>
          <w:sz w:val="24"/>
          <w:szCs w:val="24"/>
          <w:lang w:bidi="ar-SA"/>
        </w:rPr>
        <w:t>P</w:t>
      </w:r>
      <w:r w:rsidRPr="00737B89">
        <w:rPr>
          <w:rFonts w:ascii="Calibri" w:hAnsi="Calibri" w:cs="Times New Roman"/>
          <w:b w:val="0"/>
          <w:bCs/>
          <w:sz w:val="24"/>
          <w:szCs w:val="24"/>
          <w:lang w:bidi="ar-SA"/>
        </w:rPr>
        <w:t>ostponed activities</w:t>
      </w:r>
      <w:r w:rsidR="00737B89">
        <w:rPr>
          <w:rFonts w:ascii="Calibri" w:hAnsi="Calibri" w:cs="Times New Roman"/>
          <w:b w:val="0"/>
          <w:bCs/>
          <w:sz w:val="24"/>
          <w:szCs w:val="24"/>
          <w:lang w:bidi="ar-SA"/>
        </w:rPr>
        <w:t xml:space="preserve"> </w:t>
      </w:r>
      <w:r w:rsidRPr="00737B89">
        <w:rPr>
          <w:rFonts w:ascii="Calibri" w:hAnsi="Calibri" w:cs="Times New Roman"/>
          <w:b w:val="0"/>
          <w:bCs/>
          <w:sz w:val="24"/>
          <w:szCs w:val="24"/>
          <w:lang w:bidi="ar-SA"/>
        </w:rPr>
        <w:t>to have NSP finalized</w:t>
      </w:r>
      <w:r w:rsidR="005D6C47">
        <w:rPr>
          <w:rFonts w:ascii="Calibri" w:hAnsi="Calibri" w:cs="Times New Roman"/>
          <w:b w:val="0"/>
          <w:bCs/>
          <w:sz w:val="24"/>
          <w:szCs w:val="24"/>
          <w:lang w:bidi="ar-SA"/>
        </w:rPr>
        <w:t xml:space="preserve"> and to better use of resources are reported. </w:t>
      </w:r>
      <w:r w:rsidRPr="00737B89">
        <w:rPr>
          <w:rFonts w:ascii="Calibri" w:hAnsi="Calibri" w:cs="Times New Roman"/>
          <w:b w:val="0"/>
          <w:bCs/>
          <w:sz w:val="24"/>
          <w:szCs w:val="24"/>
          <w:lang w:bidi="ar-SA"/>
        </w:rPr>
        <w:t xml:space="preserve"> </w:t>
      </w:r>
      <w:r w:rsidR="005D6C47">
        <w:rPr>
          <w:rFonts w:ascii="Calibri" w:hAnsi="Calibri" w:cs="Times New Roman"/>
          <w:b w:val="0"/>
          <w:bCs/>
          <w:sz w:val="24"/>
          <w:szCs w:val="24"/>
          <w:lang w:bidi="ar-SA"/>
        </w:rPr>
        <w:t xml:space="preserve">Implementation of technical services encountered with delays because of difficulties of malaria field. For </w:t>
      </w:r>
      <w:r w:rsidR="009C2D2A">
        <w:rPr>
          <w:rFonts w:ascii="Calibri" w:hAnsi="Calibri" w:cs="Times New Roman"/>
          <w:b w:val="0"/>
          <w:bCs/>
          <w:sz w:val="24"/>
          <w:szCs w:val="24"/>
          <w:lang w:bidi="ar-SA"/>
        </w:rPr>
        <w:t>instance,</w:t>
      </w:r>
      <w:r w:rsidR="005D6C47">
        <w:rPr>
          <w:rFonts w:ascii="Calibri" w:hAnsi="Calibri" w:cs="Times New Roman"/>
          <w:b w:val="0"/>
          <w:bCs/>
          <w:sz w:val="24"/>
          <w:szCs w:val="24"/>
          <w:lang w:bidi="ar-SA"/>
        </w:rPr>
        <w:t xml:space="preserve"> </w:t>
      </w:r>
      <w:r w:rsidR="005D6C47" w:rsidRPr="00737B89">
        <w:rPr>
          <w:rFonts w:ascii="Calibri" w:hAnsi="Calibri" w:cs="Times New Roman"/>
          <w:b w:val="0"/>
          <w:bCs/>
          <w:sz w:val="24"/>
          <w:szCs w:val="24"/>
          <w:lang w:bidi="ar-SA"/>
        </w:rPr>
        <w:t>online</w:t>
      </w:r>
      <w:r w:rsidRPr="00737B89">
        <w:rPr>
          <w:rFonts w:ascii="Calibri" w:hAnsi="Calibri" w:cs="Times New Roman"/>
          <w:b w:val="0"/>
          <w:bCs/>
          <w:sz w:val="24"/>
          <w:szCs w:val="24"/>
          <w:lang w:bidi="ar-SA"/>
        </w:rPr>
        <w:t xml:space="preserve"> </w:t>
      </w:r>
      <w:r w:rsidR="00E927BE" w:rsidRPr="00737B89">
        <w:rPr>
          <w:rFonts w:ascii="Calibri" w:hAnsi="Calibri" w:cs="Times New Roman"/>
          <w:b w:val="0"/>
          <w:bCs/>
          <w:sz w:val="24"/>
          <w:szCs w:val="24"/>
          <w:lang w:bidi="ar-SA"/>
        </w:rPr>
        <w:t>course,</w:t>
      </w:r>
      <w:r w:rsidRPr="00737B89">
        <w:rPr>
          <w:rFonts w:ascii="Calibri" w:hAnsi="Calibri" w:cs="Times New Roman"/>
          <w:b w:val="0"/>
          <w:bCs/>
          <w:sz w:val="24"/>
          <w:szCs w:val="24"/>
          <w:lang w:bidi="ar-SA"/>
        </w:rPr>
        <w:t xml:space="preserve"> lab refresher </w:t>
      </w:r>
      <w:r w:rsidR="00E927BE" w:rsidRPr="00737B89">
        <w:rPr>
          <w:rFonts w:ascii="Calibri" w:hAnsi="Calibri" w:cs="Times New Roman"/>
          <w:b w:val="0"/>
          <w:bCs/>
          <w:sz w:val="24"/>
          <w:szCs w:val="24"/>
          <w:lang w:bidi="ar-SA"/>
        </w:rPr>
        <w:t>courses and</w:t>
      </w:r>
      <w:r w:rsidRPr="00737B89">
        <w:rPr>
          <w:rFonts w:ascii="Calibri" w:hAnsi="Calibri" w:cs="Times New Roman"/>
          <w:b w:val="0"/>
          <w:bCs/>
          <w:sz w:val="24"/>
          <w:szCs w:val="24"/>
          <w:lang w:bidi="ar-SA"/>
        </w:rPr>
        <w:t xml:space="preserve"> delay in training event of RDT courses </w:t>
      </w:r>
      <w:r w:rsidR="00221534">
        <w:rPr>
          <w:rFonts w:ascii="Calibri" w:hAnsi="Calibri" w:cs="Times New Roman"/>
          <w:b w:val="0"/>
          <w:bCs/>
          <w:sz w:val="24"/>
          <w:szCs w:val="24"/>
          <w:lang w:bidi="ar-SA"/>
        </w:rPr>
        <w:t>(EFR-2014)</w:t>
      </w:r>
      <w:r w:rsidR="00737B89">
        <w:rPr>
          <w:rFonts w:ascii="Calibri" w:hAnsi="Calibri" w:cs="Times New Roman"/>
          <w:b w:val="0"/>
          <w:bCs/>
          <w:sz w:val="24"/>
          <w:szCs w:val="24"/>
          <w:lang w:bidi="ar-SA"/>
        </w:rPr>
        <w:t>.</w:t>
      </w:r>
    </w:p>
    <w:p w14:paraId="1E8367DA" w14:textId="2D70FF11" w:rsidR="00737B89" w:rsidRDefault="00737B89" w:rsidP="00737B89">
      <w:pPr>
        <w:spacing w:after="0" w:line="240" w:lineRule="auto"/>
        <w:rPr>
          <w:rFonts w:ascii="Calibri" w:hAnsi="Calibri" w:cs="Times New Roman"/>
          <w:b w:val="0"/>
          <w:bCs/>
          <w:sz w:val="24"/>
          <w:szCs w:val="24"/>
          <w:lang w:bidi="ar-SA"/>
        </w:rPr>
      </w:pPr>
      <w:r>
        <w:rPr>
          <w:rFonts w:ascii="Calibri" w:hAnsi="Calibri" w:cs="Times New Roman"/>
          <w:b w:val="0"/>
          <w:bCs/>
          <w:sz w:val="24"/>
          <w:szCs w:val="24"/>
          <w:lang w:bidi="ar-SA"/>
        </w:rPr>
        <w:t>-P</w:t>
      </w:r>
      <w:r w:rsidRPr="00737B89">
        <w:rPr>
          <w:rFonts w:ascii="Calibri" w:hAnsi="Calibri" w:cs="Times New Roman"/>
          <w:b w:val="0"/>
          <w:bCs/>
          <w:sz w:val="24"/>
          <w:szCs w:val="24"/>
          <w:lang w:bidi="ar-SA"/>
        </w:rPr>
        <w:t xml:space="preserve">ostponed training activity to have LLINs in the field and implementation of some refresher courses for lab technician due to </w:t>
      </w:r>
      <w:r w:rsidR="00314064">
        <w:rPr>
          <w:rFonts w:ascii="Calibri" w:hAnsi="Calibri" w:cs="Times New Roman"/>
          <w:b w:val="0"/>
          <w:bCs/>
          <w:sz w:val="24"/>
          <w:szCs w:val="24"/>
          <w:lang w:bidi="ar-SA"/>
        </w:rPr>
        <w:t xml:space="preserve">the </w:t>
      </w:r>
      <w:r w:rsidRPr="00737B89">
        <w:rPr>
          <w:rFonts w:ascii="Calibri" w:hAnsi="Calibri" w:cs="Times New Roman"/>
          <w:b w:val="0"/>
          <w:bCs/>
          <w:sz w:val="24"/>
          <w:szCs w:val="24"/>
          <w:lang w:bidi="ar-SA"/>
        </w:rPr>
        <w:t>shortage of technical peoples</w:t>
      </w:r>
      <w:r>
        <w:rPr>
          <w:rFonts w:ascii="Calibri" w:hAnsi="Calibri" w:cs="Times New Roman"/>
          <w:b w:val="0"/>
          <w:bCs/>
          <w:sz w:val="24"/>
          <w:szCs w:val="24"/>
          <w:lang w:bidi="ar-SA"/>
        </w:rPr>
        <w:t xml:space="preserve"> (</w:t>
      </w:r>
      <w:r w:rsidR="00221534">
        <w:rPr>
          <w:rFonts w:ascii="Calibri" w:hAnsi="Calibri" w:cs="Times New Roman"/>
          <w:b w:val="0"/>
          <w:bCs/>
          <w:sz w:val="24"/>
          <w:szCs w:val="24"/>
          <w:lang w:bidi="ar-SA"/>
        </w:rPr>
        <w:t>EFR-</w:t>
      </w:r>
      <w:r>
        <w:rPr>
          <w:rFonts w:ascii="Calibri" w:hAnsi="Calibri" w:cs="Times New Roman"/>
          <w:b w:val="0"/>
          <w:bCs/>
          <w:sz w:val="24"/>
          <w:szCs w:val="24"/>
          <w:lang w:bidi="ar-SA"/>
        </w:rPr>
        <w:t>2014).</w:t>
      </w:r>
    </w:p>
    <w:p w14:paraId="3233CA0C" w14:textId="397C9927" w:rsidR="00737B89" w:rsidRDefault="00737B89" w:rsidP="00737B89">
      <w:pPr>
        <w:spacing w:after="0" w:line="240" w:lineRule="auto"/>
        <w:rPr>
          <w:rFonts w:ascii="Calibri" w:hAnsi="Calibri" w:cs="Times New Roman"/>
          <w:b w:val="0"/>
          <w:bCs/>
          <w:sz w:val="24"/>
          <w:szCs w:val="24"/>
          <w:lang w:bidi="ar-SA"/>
        </w:rPr>
      </w:pPr>
      <w:r>
        <w:rPr>
          <w:rFonts w:ascii="Calibri" w:hAnsi="Calibri" w:cs="Times New Roman"/>
          <w:b w:val="0"/>
          <w:bCs/>
          <w:sz w:val="24"/>
          <w:szCs w:val="24"/>
          <w:lang w:bidi="ar-SA"/>
        </w:rPr>
        <w:t>-D</w:t>
      </w:r>
      <w:r w:rsidRPr="00737B89">
        <w:rPr>
          <w:rFonts w:ascii="Calibri" w:hAnsi="Calibri" w:cs="Times New Roman"/>
          <w:b w:val="0"/>
          <w:bCs/>
          <w:sz w:val="24"/>
          <w:szCs w:val="24"/>
          <w:lang w:bidi="ar-SA"/>
        </w:rPr>
        <w:t xml:space="preserve">elayed technical activities on </w:t>
      </w:r>
      <w:r w:rsidR="00314064">
        <w:rPr>
          <w:rFonts w:ascii="Calibri" w:hAnsi="Calibri" w:cs="Times New Roman"/>
          <w:b w:val="0"/>
          <w:bCs/>
          <w:sz w:val="24"/>
          <w:szCs w:val="24"/>
          <w:lang w:bidi="ar-SA"/>
        </w:rPr>
        <w:t xml:space="preserve">the </w:t>
      </w:r>
      <w:r w:rsidRPr="00737B89">
        <w:rPr>
          <w:rFonts w:ascii="Calibri" w:hAnsi="Calibri" w:cs="Times New Roman"/>
          <w:b w:val="0"/>
          <w:bCs/>
          <w:sz w:val="24"/>
          <w:szCs w:val="24"/>
          <w:lang w:bidi="ar-SA"/>
        </w:rPr>
        <w:t xml:space="preserve">recruitment of international consultants for </w:t>
      </w:r>
      <w:proofErr w:type="spellStart"/>
      <w:r w:rsidRPr="00737B89">
        <w:rPr>
          <w:rFonts w:ascii="Calibri" w:hAnsi="Calibri" w:cs="Times New Roman"/>
          <w:b w:val="0"/>
          <w:bCs/>
          <w:sz w:val="24"/>
          <w:szCs w:val="24"/>
          <w:lang w:bidi="ar-SA"/>
        </w:rPr>
        <w:t>ToT</w:t>
      </w:r>
      <w:proofErr w:type="spellEnd"/>
      <w:r w:rsidRPr="00737B89">
        <w:rPr>
          <w:rFonts w:ascii="Calibri" w:hAnsi="Calibri" w:cs="Times New Roman"/>
          <w:b w:val="0"/>
          <w:bCs/>
          <w:sz w:val="24"/>
          <w:szCs w:val="24"/>
          <w:lang w:bidi="ar-SA"/>
        </w:rPr>
        <w:t xml:space="preserve"> of malaria microscopy due to </w:t>
      </w:r>
      <w:r w:rsidR="00314064">
        <w:rPr>
          <w:rFonts w:ascii="Calibri" w:hAnsi="Calibri" w:cs="Times New Roman"/>
          <w:b w:val="0"/>
          <w:bCs/>
          <w:sz w:val="24"/>
          <w:szCs w:val="24"/>
          <w:lang w:bidi="ar-SA"/>
        </w:rPr>
        <w:t xml:space="preserve">the </w:t>
      </w:r>
      <w:r w:rsidRPr="00737B89">
        <w:rPr>
          <w:rFonts w:ascii="Calibri" w:hAnsi="Calibri" w:cs="Times New Roman"/>
          <w:b w:val="0"/>
          <w:bCs/>
          <w:sz w:val="24"/>
          <w:szCs w:val="24"/>
          <w:lang w:bidi="ar-SA"/>
        </w:rPr>
        <w:t xml:space="preserve">shortage in global human resource </w:t>
      </w:r>
      <w:r w:rsidR="00E927BE" w:rsidRPr="00737B89">
        <w:rPr>
          <w:rFonts w:ascii="Calibri" w:hAnsi="Calibri" w:cs="Times New Roman"/>
          <w:b w:val="0"/>
          <w:bCs/>
          <w:sz w:val="24"/>
          <w:szCs w:val="24"/>
          <w:lang w:bidi="ar-SA"/>
        </w:rPr>
        <w:t xml:space="preserve">market </w:t>
      </w:r>
      <w:r w:rsidR="00E927BE">
        <w:rPr>
          <w:rFonts w:ascii="Calibri" w:hAnsi="Calibri" w:cs="Times New Roman"/>
          <w:b w:val="0"/>
          <w:bCs/>
          <w:sz w:val="24"/>
          <w:szCs w:val="24"/>
          <w:lang w:bidi="ar-SA"/>
        </w:rPr>
        <w:t>(</w:t>
      </w:r>
      <w:r w:rsidR="00221534">
        <w:rPr>
          <w:rFonts w:ascii="Calibri" w:hAnsi="Calibri" w:cs="Times New Roman"/>
          <w:b w:val="0"/>
          <w:bCs/>
          <w:sz w:val="24"/>
          <w:szCs w:val="24"/>
          <w:lang w:bidi="ar-SA"/>
        </w:rPr>
        <w:t>EFR-</w:t>
      </w:r>
      <w:r>
        <w:rPr>
          <w:rFonts w:ascii="Calibri" w:hAnsi="Calibri" w:cs="Times New Roman"/>
          <w:b w:val="0"/>
          <w:bCs/>
          <w:sz w:val="24"/>
          <w:szCs w:val="24"/>
          <w:lang w:bidi="ar-SA"/>
        </w:rPr>
        <w:t>2015).</w:t>
      </w:r>
    </w:p>
    <w:p w14:paraId="07DAFC83" w14:textId="73C2C7EE" w:rsidR="00737B89" w:rsidRDefault="00737B89">
      <w:pPr>
        <w:spacing w:after="0" w:line="240" w:lineRule="auto"/>
        <w:rPr>
          <w:rFonts w:ascii="Calibri" w:hAnsi="Calibri" w:cs="Times New Roman"/>
          <w:b w:val="0"/>
          <w:bCs/>
          <w:sz w:val="24"/>
          <w:szCs w:val="24"/>
          <w:lang w:bidi="ar-SA"/>
        </w:rPr>
      </w:pPr>
      <w:r>
        <w:rPr>
          <w:rFonts w:ascii="Calibri" w:hAnsi="Calibri" w:cs="Times New Roman"/>
          <w:b w:val="0"/>
          <w:bCs/>
          <w:sz w:val="24"/>
          <w:szCs w:val="24"/>
          <w:lang w:bidi="ar-SA"/>
        </w:rPr>
        <w:t>-D</w:t>
      </w:r>
      <w:r w:rsidR="00314064">
        <w:rPr>
          <w:rFonts w:ascii="Calibri" w:hAnsi="Calibri" w:cs="Times New Roman"/>
          <w:b w:val="0"/>
          <w:bCs/>
          <w:sz w:val="24"/>
          <w:szCs w:val="24"/>
          <w:lang w:bidi="ar-SA"/>
        </w:rPr>
        <w:t>elays in</w:t>
      </w:r>
      <w:r w:rsidRPr="00737B89">
        <w:rPr>
          <w:rFonts w:ascii="Calibri" w:hAnsi="Calibri" w:cs="Times New Roman"/>
          <w:b w:val="0"/>
          <w:bCs/>
          <w:sz w:val="24"/>
          <w:szCs w:val="24"/>
          <w:lang w:bidi="ar-SA"/>
        </w:rPr>
        <w:t xml:space="preserve"> development of PHC staff technical manuals </w:t>
      </w:r>
      <w:r>
        <w:rPr>
          <w:rFonts w:ascii="Calibri" w:hAnsi="Calibri" w:cs="Times New Roman"/>
          <w:b w:val="0"/>
          <w:bCs/>
          <w:sz w:val="24"/>
          <w:szCs w:val="24"/>
          <w:lang w:bidi="ar-SA"/>
        </w:rPr>
        <w:t>(</w:t>
      </w:r>
      <w:r w:rsidR="00221534">
        <w:rPr>
          <w:rFonts w:ascii="Calibri" w:hAnsi="Calibri" w:cs="Times New Roman"/>
          <w:b w:val="0"/>
          <w:bCs/>
          <w:sz w:val="24"/>
          <w:szCs w:val="24"/>
          <w:lang w:bidi="ar-SA"/>
        </w:rPr>
        <w:t>EFR-</w:t>
      </w:r>
      <w:r>
        <w:rPr>
          <w:rFonts w:ascii="Calibri" w:hAnsi="Calibri" w:cs="Times New Roman"/>
          <w:b w:val="0"/>
          <w:bCs/>
          <w:sz w:val="24"/>
          <w:szCs w:val="24"/>
          <w:lang w:bidi="ar-SA"/>
        </w:rPr>
        <w:t>2015)</w:t>
      </w:r>
      <w:r w:rsidRPr="00737B89">
        <w:rPr>
          <w:rFonts w:ascii="Calibri" w:hAnsi="Calibri" w:cs="Times New Roman"/>
          <w:b w:val="0"/>
          <w:bCs/>
          <w:sz w:val="24"/>
          <w:szCs w:val="24"/>
          <w:lang w:bidi="ar-SA"/>
        </w:rPr>
        <w:t xml:space="preserve"> </w:t>
      </w:r>
    </w:p>
    <w:p w14:paraId="7715F25F" w14:textId="77777777" w:rsidR="00221534" w:rsidRDefault="00737B89" w:rsidP="00221534">
      <w:pPr>
        <w:spacing w:after="0" w:line="240" w:lineRule="auto"/>
        <w:rPr>
          <w:rFonts w:ascii="Calibri" w:hAnsi="Calibri" w:cs="Times New Roman"/>
          <w:b w:val="0"/>
          <w:bCs/>
          <w:sz w:val="24"/>
          <w:szCs w:val="24"/>
          <w:lang w:bidi="ar-SA"/>
        </w:rPr>
      </w:pPr>
      <w:r>
        <w:rPr>
          <w:rFonts w:ascii="Calibri" w:hAnsi="Calibri" w:cs="Times New Roman"/>
          <w:b w:val="0"/>
          <w:bCs/>
          <w:sz w:val="24"/>
          <w:szCs w:val="24"/>
          <w:lang w:bidi="ar-SA"/>
        </w:rPr>
        <w:t>-</w:t>
      </w:r>
      <w:r w:rsidR="00221534">
        <w:rPr>
          <w:rFonts w:ascii="Calibri" w:hAnsi="Calibri" w:cs="Times New Roman"/>
          <w:b w:val="0"/>
          <w:bCs/>
          <w:sz w:val="24"/>
          <w:szCs w:val="24"/>
          <w:lang w:bidi="ar-SA"/>
        </w:rPr>
        <w:t>P</w:t>
      </w:r>
      <w:r w:rsidR="00221534" w:rsidRPr="00221534">
        <w:rPr>
          <w:rFonts w:ascii="Calibri" w:hAnsi="Calibri" w:cs="Times New Roman"/>
          <w:b w:val="0"/>
          <w:bCs/>
          <w:sz w:val="24"/>
          <w:szCs w:val="24"/>
          <w:lang w:bidi="ar-SA"/>
        </w:rPr>
        <w:t xml:space="preserve">ostponed training activity to have LLINs in the field </w:t>
      </w:r>
      <w:r w:rsidR="00221534">
        <w:rPr>
          <w:rFonts w:ascii="Calibri" w:hAnsi="Calibri" w:cs="Times New Roman"/>
          <w:b w:val="0"/>
          <w:bCs/>
          <w:sz w:val="24"/>
          <w:szCs w:val="24"/>
          <w:lang w:bidi="ar-SA"/>
        </w:rPr>
        <w:t>(EFR-2015)</w:t>
      </w:r>
    </w:p>
    <w:p w14:paraId="52C7A4B4" w14:textId="77777777" w:rsidR="00A51EF3" w:rsidRPr="00737B89" w:rsidRDefault="00A51EF3" w:rsidP="00A51EF3">
      <w:pPr>
        <w:rPr>
          <w:rFonts w:ascii="Calibri" w:hAnsi="Calibri" w:cs="Times New Roman"/>
          <w:b w:val="0"/>
          <w:bCs/>
          <w:sz w:val="24"/>
          <w:szCs w:val="24"/>
          <w:lang w:bidi="ar-SA"/>
        </w:rPr>
      </w:pPr>
    </w:p>
    <w:p w14:paraId="50067D55" w14:textId="77777777" w:rsidR="006A489B" w:rsidRDefault="006A489B" w:rsidP="006A489B">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19" w:name="_Toc505663597"/>
      <w:r w:rsidRPr="006A489B">
        <w:rPr>
          <w:rFonts w:ascii="Calibri" w:hAnsi="Calibri"/>
          <w:b w:val="0"/>
          <w:bCs w:val="0"/>
          <w:sz w:val="24"/>
          <w:szCs w:val="24"/>
        </w:rPr>
        <w:t>Could more have been achieved with the same input? / Could the same have been achieved with less input?</w:t>
      </w:r>
      <w:bookmarkEnd w:id="119"/>
    </w:p>
    <w:p w14:paraId="24030DF5" w14:textId="66138E4A" w:rsidR="00E927BE" w:rsidRPr="00E927BE" w:rsidRDefault="00E927BE" w:rsidP="004D6726">
      <w:pPr>
        <w:jc w:val="both"/>
        <w:rPr>
          <w:rFonts w:ascii="Calibri" w:hAnsi="Calibri" w:cs="Times New Roman"/>
          <w:b w:val="0"/>
          <w:bCs/>
          <w:sz w:val="24"/>
          <w:szCs w:val="24"/>
          <w:rtl/>
        </w:rPr>
      </w:pPr>
      <w:r w:rsidRPr="006909E8">
        <w:rPr>
          <w:rFonts w:ascii="Calibri" w:hAnsi="Calibri" w:cs="Times New Roman"/>
          <w:sz w:val="24"/>
          <w:szCs w:val="24"/>
          <w:lang w:bidi="ar-SA"/>
        </w:rPr>
        <w:t>Desk review findings:</w:t>
      </w:r>
      <w:r w:rsidR="006909E8">
        <w:rPr>
          <w:rFonts w:ascii="Calibri" w:hAnsi="Calibri" w:cs="Times New Roman"/>
          <w:b w:val="0"/>
          <w:bCs/>
          <w:sz w:val="24"/>
          <w:szCs w:val="24"/>
          <w:lang w:bidi="ar-SA"/>
        </w:rPr>
        <w:t xml:space="preserve"> Regular and periodic reprogramming </w:t>
      </w:r>
      <w:r w:rsidR="006909E8" w:rsidRPr="006909E8">
        <w:rPr>
          <w:rFonts w:ascii="Calibri" w:hAnsi="Calibri" w:cs="Times New Roman"/>
          <w:b w:val="0"/>
          <w:bCs/>
          <w:sz w:val="24"/>
          <w:szCs w:val="24"/>
        </w:rPr>
        <w:t xml:space="preserve">and cost savings </w:t>
      </w:r>
      <w:r w:rsidR="006909E8">
        <w:rPr>
          <w:rFonts w:ascii="Calibri" w:hAnsi="Calibri" w:cs="Times New Roman"/>
          <w:b w:val="0"/>
          <w:bCs/>
          <w:sz w:val="24"/>
          <w:szCs w:val="24"/>
        </w:rPr>
        <w:t xml:space="preserve">in project activities </w:t>
      </w:r>
      <w:r w:rsidR="006909E8" w:rsidRPr="006909E8">
        <w:rPr>
          <w:rFonts w:ascii="Calibri" w:hAnsi="Calibri" w:cs="Times New Roman"/>
          <w:b w:val="0"/>
          <w:bCs/>
          <w:sz w:val="24"/>
          <w:szCs w:val="24"/>
        </w:rPr>
        <w:t>were</w:t>
      </w:r>
      <w:r w:rsidR="006909E8">
        <w:rPr>
          <w:rFonts w:ascii="Calibri" w:hAnsi="Calibri" w:cs="Times New Roman"/>
          <w:b w:val="0"/>
          <w:bCs/>
          <w:sz w:val="24"/>
          <w:szCs w:val="24"/>
        </w:rPr>
        <w:t xml:space="preserve"> observed</w:t>
      </w:r>
      <w:r w:rsidR="006909E8" w:rsidRPr="006909E8">
        <w:rPr>
          <w:rFonts w:ascii="Calibri" w:hAnsi="Calibri" w:cs="Times New Roman"/>
          <w:b w:val="0"/>
          <w:bCs/>
          <w:sz w:val="24"/>
          <w:szCs w:val="24"/>
        </w:rPr>
        <w:t>.</w:t>
      </w:r>
      <w:r w:rsidR="006909E8">
        <w:rPr>
          <w:rFonts w:ascii="Calibri" w:hAnsi="Calibri" w:cs="Times New Roman"/>
          <w:b w:val="0"/>
          <w:bCs/>
          <w:sz w:val="24"/>
          <w:szCs w:val="24"/>
        </w:rPr>
        <w:t xml:space="preserve">  P</w:t>
      </w:r>
      <w:r w:rsidR="006909E8" w:rsidRPr="006909E8">
        <w:rPr>
          <w:rFonts w:ascii="Calibri" w:hAnsi="Calibri" w:cs="Times New Roman"/>
          <w:b w:val="0"/>
          <w:bCs/>
          <w:sz w:val="24"/>
          <w:szCs w:val="24"/>
        </w:rPr>
        <w:t xml:space="preserve">rotocol-based process for </w:t>
      </w:r>
      <w:r w:rsidR="006909E8">
        <w:rPr>
          <w:rFonts w:ascii="Calibri" w:hAnsi="Calibri" w:cs="Times New Roman"/>
          <w:b w:val="0"/>
          <w:bCs/>
          <w:sz w:val="24"/>
          <w:szCs w:val="24"/>
        </w:rPr>
        <w:t xml:space="preserve">outsourcing </w:t>
      </w:r>
      <w:r w:rsidR="006909E8" w:rsidRPr="006909E8">
        <w:rPr>
          <w:rFonts w:ascii="Calibri" w:hAnsi="Calibri" w:cs="Times New Roman"/>
          <w:b w:val="0"/>
          <w:bCs/>
          <w:sz w:val="24"/>
          <w:szCs w:val="24"/>
        </w:rPr>
        <w:t>activities and purchases based on the lowest possible price and the best quality</w:t>
      </w:r>
      <w:r w:rsidR="006909E8">
        <w:rPr>
          <w:rFonts w:ascii="Calibri" w:hAnsi="Calibri" w:cs="Times New Roman"/>
          <w:b w:val="0"/>
          <w:bCs/>
          <w:sz w:val="24"/>
          <w:szCs w:val="24"/>
        </w:rPr>
        <w:t xml:space="preserve"> </w:t>
      </w:r>
      <w:r w:rsidR="00C1575B">
        <w:rPr>
          <w:rFonts w:ascii="Calibri" w:hAnsi="Calibri" w:cs="Times New Roman"/>
          <w:b w:val="0"/>
          <w:bCs/>
          <w:sz w:val="24"/>
          <w:szCs w:val="24"/>
        </w:rPr>
        <w:t>were</w:t>
      </w:r>
      <w:r w:rsidR="006909E8">
        <w:rPr>
          <w:rFonts w:ascii="Calibri" w:hAnsi="Calibri" w:cs="Times New Roman"/>
          <w:b w:val="0"/>
          <w:bCs/>
          <w:sz w:val="24"/>
          <w:szCs w:val="24"/>
        </w:rPr>
        <w:t xml:space="preserve"> realized</w:t>
      </w:r>
      <w:r w:rsidR="00B50416">
        <w:rPr>
          <w:rFonts w:ascii="Calibri" w:hAnsi="Calibri" w:cs="Times New Roman"/>
          <w:b w:val="0"/>
          <w:bCs/>
          <w:sz w:val="24"/>
          <w:szCs w:val="24"/>
        </w:rPr>
        <w:t xml:space="preserve"> resulted in huge savings</w:t>
      </w:r>
      <w:r w:rsidR="006909E8" w:rsidRPr="006909E8">
        <w:rPr>
          <w:rFonts w:ascii="Calibri" w:hAnsi="Calibri" w:cs="Times New Roman"/>
          <w:b w:val="0"/>
          <w:bCs/>
          <w:sz w:val="24"/>
          <w:szCs w:val="24"/>
        </w:rPr>
        <w:t>.</w:t>
      </w:r>
      <w:r w:rsidR="00C1575B">
        <w:rPr>
          <w:rFonts w:ascii="Calibri" w:hAnsi="Calibri" w:cs="Times New Roman"/>
          <w:b w:val="0"/>
          <w:bCs/>
          <w:sz w:val="24"/>
          <w:szCs w:val="24"/>
        </w:rPr>
        <w:t xml:space="preserve"> </w:t>
      </w:r>
      <w:r w:rsidR="006909E8">
        <w:rPr>
          <w:rFonts w:ascii="Calibri" w:hAnsi="Calibri" w:cs="Times New Roman"/>
          <w:b w:val="0"/>
          <w:bCs/>
          <w:sz w:val="24"/>
          <w:szCs w:val="24"/>
        </w:rPr>
        <w:t xml:space="preserve"> </w:t>
      </w:r>
      <w:r w:rsidR="00C1575B" w:rsidRPr="00C1575B">
        <w:rPr>
          <w:rFonts w:ascii="Calibri" w:hAnsi="Calibri" w:cs="Times New Roman"/>
          <w:b w:val="0"/>
          <w:bCs/>
          <w:sz w:val="24"/>
          <w:szCs w:val="24"/>
        </w:rPr>
        <w:t xml:space="preserve">In </w:t>
      </w:r>
      <w:r w:rsidR="00402B5B" w:rsidRPr="00C1575B">
        <w:rPr>
          <w:rFonts w:ascii="Calibri" w:hAnsi="Calibri" w:cs="Times New Roman"/>
          <w:b w:val="0"/>
          <w:bCs/>
          <w:sz w:val="24"/>
          <w:szCs w:val="24"/>
        </w:rPr>
        <w:t>addition,</w:t>
      </w:r>
      <w:r w:rsidR="004D6726">
        <w:rPr>
          <w:rFonts w:ascii="Calibri" w:hAnsi="Calibri" w:cs="Times New Roman"/>
          <w:b w:val="0"/>
          <w:bCs/>
          <w:sz w:val="24"/>
          <w:szCs w:val="24"/>
        </w:rPr>
        <w:t xml:space="preserve"> a PSM plan was drafted and </w:t>
      </w:r>
      <w:r w:rsidR="00C1575B">
        <w:rPr>
          <w:rFonts w:ascii="Calibri" w:hAnsi="Calibri" w:cs="Times New Roman"/>
          <w:b w:val="0"/>
          <w:bCs/>
          <w:sz w:val="24"/>
          <w:szCs w:val="24"/>
        </w:rPr>
        <w:t xml:space="preserve">PR organized a department including </w:t>
      </w:r>
      <w:r w:rsidR="00C1575B" w:rsidRPr="00C1575B">
        <w:rPr>
          <w:rFonts w:ascii="Calibri" w:hAnsi="Calibri" w:cs="Times New Roman"/>
          <w:b w:val="0"/>
          <w:bCs/>
          <w:sz w:val="24"/>
          <w:szCs w:val="24"/>
        </w:rPr>
        <w:t>adequate</w:t>
      </w:r>
      <w:r w:rsidR="00C1575B">
        <w:rPr>
          <w:rFonts w:ascii="Calibri" w:hAnsi="Calibri" w:cs="Times New Roman"/>
          <w:b w:val="0"/>
          <w:bCs/>
          <w:sz w:val="24"/>
          <w:szCs w:val="24"/>
        </w:rPr>
        <w:t xml:space="preserve"> and competent staff for </w:t>
      </w:r>
      <w:r w:rsidR="00C1575B" w:rsidRPr="00C1575B">
        <w:rPr>
          <w:rFonts w:ascii="Calibri" w:hAnsi="Calibri" w:cs="Times New Roman"/>
          <w:b w:val="0"/>
          <w:bCs/>
          <w:sz w:val="24"/>
          <w:szCs w:val="24"/>
        </w:rPr>
        <w:t>handling</w:t>
      </w:r>
      <w:r w:rsidR="00C1575B">
        <w:rPr>
          <w:rFonts w:ascii="Calibri" w:hAnsi="Calibri" w:cs="Times New Roman"/>
          <w:b w:val="0"/>
          <w:bCs/>
          <w:sz w:val="24"/>
          <w:szCs w:val="24"/>
        </w:rPr>
        <w:t xml:space="preserve"> procurements and contracts</w:t>
      </w:r>
      <w:r w:rsidR="00B50416">
        <w:rPr>
          <w:rFonts w:ascii="Calibri" w:hAnsi="Calibri" w:cs="Times New Roman"/>
          <w:b w:val="0"/>
          <w:bCs/>
          <w:sz w:val="24"/>
          <w:szCs w:val="24"/>
        </w:rPr>
        <w:t xml:space="preserve"> based </w:t>
      </w:r>
      <w:r w:rsidR="00314064">
        <w:rPr>
          <w:rFonts w:ascii="Calibri" w:hAnsi="Calibri" w:cs="Times New Roman"/>
          <w:b w:val="0"/>
          <w:bCs/>
          <w:sz w:val="24"/>
          <w:szCs w:val="24"/>
        </w:rPr>
        <w:t>on the</w:t>
      </w:r>
      <w:r w:rsidR="00B50416">
        <w:rPr>
          <w:rFonts w:ascii="Calibri" w:hAnsi="Calibri" w:cs="Times New Roman"/>
          <w:b w:val="0"/>
          <w:bCs/>
          <w:sz w:val="24"/>
          <w:szCs w:val="24"/>
        </w:rPr>
        <w:t xml:space="preserve"> integrated manner to handle other projects as well</w:t>
      </w:r>
      <w:r w:rsidR="00C1575B">
        <w:rPr>
          <w:rFonts w:ascii="Calibri" w:hAnsi="Calibri" w:cs="Times New Roman"/>
          <w:b w:val="0"/>
          <w:bCs/>
          <w:sz w:val="24"/>
          <w:szCs w:val="24"/>
        </w:rPr>
        <w:t xml:space="preserve">. </w:t>
      </w:r>
      <w:r w:rsidR="00C1575B" w:rsidRPr="00C1575B">
        <w:rPr>
          <w:rFonts w:ascii="Calibri" w:hAnsi="Calibri" w:cs="Times New Roman"/>
          <w:b w:val="0"/>
          <w:bCs/>
          <w:sz w:val="24"/>
          <w:szCs w:val="24"/>
        </w:rPr>
        <w:t xml:space="preserve">Bidding advertisements in compliance with the </w:t>
      </w:r>
      <w:r w:rsidR="00C1575B">
        <w:rPr>
          <w:rFonts w:ascii="Calibri" w:hAnsi="Calibri" w:cs="Times New Roman"/>
          <w:b w:val="0"/>
          <w:bCs/>
          <w:sz w:val="24"/>
          <w:szCs w:val="24"/>
        </w:rPr>
        <w:t>protocols</w:t>
      </w:r>
      <w:r w:rsidR="003B239D">
        <w:rPr>
          <w:rFonts w:ascii="Calibri" w:hAnsi="Calibri" w:cs="Times New Roman"/>
          <w:b w:val="0"/>
          <w:bCs/>
          <w:sz w:val="24"/>
          <w:szCs w:val="24"/>
        </w:rPr>
        <w:t xml:space="preserve"> when</w:t>
      </w:r>
      <w:r w:rsidR="00C1575B" w:rsidRPr="00C1575B">
        <w:rPr>
          <w:rFonts w:ascii="Calibri" w:hAnsi="Calibri" w:cs="Times New Roman"/>
          <w:b w:val="0"/>
          <w:bCs/>
          <w:sz w:val="24"/>
          <w:szCs w:val="24"/>
        </w:rPr>
        <w:t>ever required</w:t>
      </w:r>
      <w:r w:rsidR="00C1575B">
        <w:rPr>
          <w:rFonts w:ascii="Calibri" w:hAnsi="Calibri" w:cs="Times New Roman"/>
          <w:b w:val="0"/>
          <w:bCs/>
          <w:sz w:val="24"/>
          <w:szCs w:val="24"/>
        </w:rPr>
        <w:t xml:space="preserve"> and </w:t>
      </w:r>
      <w:r w:rsidR="00C1575B" w:rsidRPr="00C1575B">
        <w:rPr>
          <w:rFonts w:ascii="Calibri" w:hAnsi="Calibri" w:cs="Times New Roman"/>
          <w:b w:val="0"/>
          <w:bCs/>
          <w:sz w:val="24"/>
          <w:szCs w:val="24"/>
        </w:rPr>
        <w:t>stakeholders have been present</w:t>
      </w:r>
      <w:r w:rsidR="00B50416">
        <w:rPr>
          <w:rFonts w:ascii="Calibri" w:hAnsi="Calibri" w:cs="Times New Roman"/>
          <w:b w:val="0"/>
          <w:bCs/>
          <w:sz w:val="24"/>
          <w:szCs w:val="24"/>
        </w:rPr>
        <w:t>ed</w:t>
      </w:r>
      <w:r w:rsidR="00C1575B" w:rsidRPr="00C1575B">
        <w:rPr>
          <w:rFonts w:ascii="Calibri" w:hAnsi="Calibri" w:cs="Times New Roman"/>
          <w:b w:val="0"/>
          <w:bCs/>
          <w:sz w:val="24"/>
          <w:szCs w:val="24"/>
        </w:rPr>
        <w:t xml:space="preserve"> at the opening sessions of the tenders.</w:t>
      </w:r>
      <w:r w:rsidR="00537EAA" w:rsidRPr="00537EAA">
        <w:t xml:space="preserve"> </w:t>
      </w:r>
      <w:r w:rsidR="00537EAA" w:rsidRPr="00537EAA">
        <w:rPr>
          <w:rFonts w:ascii="Calibri" w:hAnsi="Calibri" w:cs="Times New Roman"/>
          <w:b w:val="0"/>
          <w:bCs/>
          <w:sz w:val="24"/>
          <w:szCs w:val="24"/>
        </w:rPr>
        <w:t xml:space="preserve">The </w:t>
      </w:r>
      <w:r w:rsidR="00EF712B">
        <w:rPr>
          <w:rFonts w:ascii="Calibri" w:hAnsi="Calibri" w:cs="Times New Roman"/>
          <w:b w:val="0"/>
          <w:bCs/>
          <w:sz w:val="24"/>
          <w:szCs w:val="24"/>
        </w:rPr>
        <w:t xml:space="preserve">value for money and </w:t>
      </w:r>
      <w:r w:rsidR="00537EAA" w:rsidRPr="00537EAA">
        <w:rPr>
          <w:rFonts w:ascii="Calibri" w:hAnsi="Calibri" w:cs="Times New Roman"/>
          <w:b w:val="0"/>
          <w:bCs/>
          <w:sz w:val="24"/>
          <w:szCs w:val="24"/>
        </w:rPr>
        <w:t xml:space="preserve">optimal use of </w:t>
      </w:r>
      <w:r w:rsidR="00537EAA">
        <w:rPr>
          <w:rFonts w:ascii="Calibri" w:hAnsi="Calibri" w:cs="Times New Roman"/>
          <w:b w:val="0"/>
          <w:bCs/>
          <w:sz w:val="24"/>
          <w:szCs w:val="24"/>
        </w:rPr>
        <w:t xml:space="preserve">funds and </w:t>
      </w:r>
      <w:r w:rsidR="00537EAA" w:rsidRPr="00537EAA">
        <w:rPr>
          <w:rFonts w:ascii="Calibri" w:hAnsi="Calibri" w:cs="Times New Roman"/>
          <w:b w:val="0"/>
          <w:bCs/>
          <w:sz w:val="24"/>
          <w:szCs w:val="24"/>
        </w:rPr>
        <w:t xml:space="preserve">resources in </w:t>
      </w:r>
      <w:r w:rsidR="00537EAA">
        <w:rPr>
          <w:rFonts w:ascii="Calibri" w:hAnsi="Calibri" w:cs="Times New Roman"/>
          <w:b w:val="0"/>
          <w:bCs/>
          <w:sz w:val="24"/>
          <w:szCs w:val="24"/>
        </w:rPr>
        <w:t>the SSF</w:t>
      </w:r>
      <w:r w:rsidR="00537EAA" w:rsidRPr="00537EAA">
        <w:rPr>
          <w:rFonts w:ascii="Calibri" w:hAnsi="Calibri" w:cs="Times New Roman"/>
          <w:b w:val="0"/>
          <w:bCs/>
          <w:sz w:val="24"/>
          <w:szCs w:val="24"/>
        </w:rPr>
        <w:t xml:space="preserve"> project is acknowledged.</w:t>
      </w:r>
    </w:p>
    <w:p w14:paraId="243B2EF2" w14:textId="77777777" w:rsidR="006A489B" w:rsidRDefault="006A489B" w:rsidP="006A489B">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20" w:name="_Toc505663598"/>
      <w:r w:rsidRPr="006A489B">
        <w:rPr>
          <w:rFonts w:ascii="Calibri" w:hAnsi="Calibri"/>
          <w:b w:val="0"/>
          <w:bCs w:val="0"/>
          <w:sz w:val="24"/>
          <w:szCs w:val="24"/>
        </w:rPr>
        <w:t>What measures have been taken during planning and implementation to ensure that resources are efficiently used?</w:t>
      </w:r>
      <w:bookmarkEnd w:id="120"/>
    </w:p>
    <w:p w14:paraId="0D84C392" w14:textId="4803913D" w:rsidR="00EF712B" w:rsidRPr="00BE5267" w:rsidRDefault="00EF712B">
      <w:pPr>
        <w:rPr>
          <w:rFonts w:ascii="Calibri" w:hAnsi="Calibri" w:cs="Times New Roman"/>
          <w:b w:val="0"/>
          <w:bCs/>
          <w:sz w:val="24"/>
          <w:szCs w:val="24"/>
        </w:rPr>
      </w:pPr>
      <w:r w:rsidRPr="00EF712B">
        <w:rPr>
          <w:rFonts w:ascii="Calibri" w:hAnsi="Calibri" w:cs="Times New Roman"/>
          <w:sz w:val="24"/>
          <w:szCs w:val="24"/>
        </w:rPr>
        <w:t>Desk review findings:</w:t>
      </w:r>
      <w:r w:rsidR="00BE5267">
        <w:rPr>
          <w:rFonts w:ascii="Calibri" w:hAnsi="Calibri" w:cs="Times New Roman"/>
          <w:sz w:val="24"/>
          <w:szCs w:val="24"/>
        </w:rPr>
        <w:t xml:space="preserve"> </w:t>
      </w:r>
      <w:r w:rsidR="00B50416" w:rsidRPr="00492EA2">
        <w:rPr>
          <w:rFonts w:ascii="Calibri" w:hAnsi="Calibri" w:cs="Times New Roman"/>
          <w:b w:val="0"/>
          <w:bCs/>
          <w:sz w:val="24"/>
          <w:szCs w:val="24"/>
        </w:rPr>
        <w:t xml:space="preserve">The SSF project same as other projects within UNDP has been evaluated by </w:t>
      </w:r>
      <w:r w:rsidR="00B50416">
        <w:rPr>
          <w:rFonts w:ascii="Calibri" w:hAnsi="Calibri" w:cs="Times New Roman"/>
          <w:b w:val="0"/>
          <w:bCs/>
          <w:sz w:val="24"/>
          <w:szCs w:val="24"/>
        </w:rPr>
        <w:t>internal audit mechanism as well as LFA as donor local partner</w:t>
      </w:r>
      <w:r w:rsidR="00BE5267">
        <w:rPr>
          <w:rFonts w:ascii="Calibri" w:hAnsi="Calibri" w:cs="Times New Roman"/>
          <w:b w:val="0"/>
          <w:bCs/>
          <w:sz w:val="24"/>
          <w:szCs w:val="24"/>
        </w:rPr>
        <w:t xml:space="preserve">. </w:t>
      </w:r>
      <w:r w:rsidR="00077E7E">
        <w:rPr>
          <w:rFonts w:ascii="Calibri" w:hAnsi="Calibri" w:cs="Times New Roman"/>
          <w:b w:val="0"/>
          <w:bCs/>
          <w:sz w:val="24"/>
          <w:szCs w:val="24"/>
        </w:rPr>
        <w:t>PR/ SRs</w:t>
      </w:r>
      <w:r w:rsidR="00071162">
        <w:rPr>
          <w:rFonts w:ascii="Calibri" w:hAnsi="Calibri" w:cs="Times New Roman"/>
          <w:b w:val="0"/>
          <w:bCs/>
          <w:sz w:val="24"/>
          <w:szCs w:val="24"/>
        </w:rPr>
        <w:t>/SSRs</w:t>
      </w:r>
      <w:r w:rsidR="00077E7E">
        <w:rPr>
          <w:rFonts w:ascii="Calibri" w:hAnsi="Calibri" w:cs="Times New Roman"/>
          <w:b w:val="0"/>
          <w:bCs/>
          <w:sz w:val="24"/>
          <w:szCs w:val="24"/>
        </w:rPr>
        <w:t xml:space="preserve"> supply</w:t>
      </w:r>
      <w:r w:rsidR="004D6726">
        <w:rPr>
          <w:rFonts w:ascii="Calibri" w:hAnsi="Calibri" w:cs="Times New Roman"/>
          <w:b w:val="0"/>
          <w:bCs/>
          <w:sz w:val="24"/>
          <w:szCs w:val="24"/>
        </w:rPr>
        <w:t xml:space="preserve"> chain management </w:t>
      </w:r>
      <w:r w:rsidR="00077E7E">
        <w:rPr>
          <w:rFonts w:ascii="Calibri" w:hAnsi="Calibri" w:cs="Times New Roman"/>
          <w:b w:val="0"/>
          <w:bCs/>
          <w:sz w:val="24"/>
          <w:szCs w:val="24"/>
        </w:rPr>
        <w:t>system</w:t>
      </w:r>
      <w:r w:rsidR="00EC4312">
        <w:rPr>
          <w:rFonts w:ascii="Calibri" w:hAnsi="Calibri" w:cs="Times New Roman"/>
          <w:b w:val="0"/>
          <w:bCs/>
          <w:sz w:val="24"/>
          <w:szCs w:val="24"/>
        </w:rPr>
        <w:t xml:space="preserve"> of the project</w:t>
      </w:r>
      <w:r w:rsidR="00077E7E">
        <w:rPr>
          <w:rFonts w:ascii="Calibri" w:hAnsi="Calibri" w:cs="Times New Roman"/>
          <w:b w:val="0"/>
          <w:bCs/>
          <w:sz w:val="24"/>
          <w:szCs w:val="24"/>
        </w:rPr>
        <w:t xml:space="preserve"> periodically was assessed by external evaluator organizations. </w:t>
      </w:r>
      <w:r w:rsidR="00A4670F">
        <w:rPr>
          <w:rFonts w:ascii="Calibri" w:hAnsi="Calibri" w:cs="Times New Roman"/>
          <w:b w:val="0"/>
          <w:bCs/>
          <w:sz w:val="24"/>
          <w:szCs w:val="24"/>
        </w:rPr>
        <w:t xml:space="preserve">In addition, M&amp;E experts were hired and trained to supervise project activities and resource usage at different administrative levels including project unit at the UNDP as PR, Malaria office at CDC-MOHME, target medical universities and even malaria endemic districts. As a </w:t>
      </w:r>
      <w:r w:rsidR="009C2D2A">
        <w:rPr>
          <w:rFonts w:ascii="Calibri" w:hAnsi="Calibri" w:cs="Times New Roman"/>
          <w:b w:val="0"/>
          <w:bCs/>
          <w:sz w:val="24"/>
          <w:szCs w:val="24"/>
        </w:rPr>
        <w:t>result,</w:t>
      </w:r>
      <w:r w:rsidR="00A4670F">
        <w:rPr>
          <w:rFonts w:ascii="Calibri" w:hAnsi="Calibri" w:cs="Times New Roman"/>
          <w:b w:val="0"/>
          <w:bCs/>
          <w:sz w:val="24"/>
          <w:szCs w:val="24"/>
        </w:rPr>
        <w:t xml:space="preserve"> a</w:t>
      </w:r>
      <w:r w:rsidR="00EC4312">
        <w:rPr>
          <w:rFonts w:ascii="Calibri" w:hAnsi="Calibri" w:cs="Times New Roman"/>
          <w:b w:val="0"/>
          <w:bCs/>
          <w:sz w:val="24"/>
          <w:szCs w:val="24"/>
        </w:rPr>
        <w:t xml:space="preserve"> c</w:t>
      </w:r>
      <w:r w:rsidR="00D05D3C">
        <w:rPr>
          <w:rFonts w:ascii="Calibri" w:hAnsi="Calibri" w:cs="Times New Roman"/>
          <w:b w:val="0"/>
          <w:bCs/>
          <w:sz w:val="24"/>
          <w:szCs w:val="24"/>
        </w:rPr>
        <w:t xml:space="preserve">omprehensive OSDV and SCM random </w:t>
      </w:r>
      <w:r w:rsidR="00A4670F">
        <w:rPr>
          <w:rFonts w:ascii="Calibri" w:hAnsi="Calibri" w:cs="Times New Roman"/>
          <w:b w:val="0"/>
          <w:bCs/>
          <w:sz w:val="24"/>
          <w:szCs w:val="24"/>
        </w:rPr>
        <w:t>check system</w:t>
      </w:r>
      <w:r w:rsidR="00EC4312">
        <w:rPr>
          <w:rFonts w:ascii="Calibri" w:hAnsi="Calibri" w:cs="Times New Roman"/>
          <w:b w:val="0"/>
          <w:bCs/>
          <w:sz w:val="24"/>
          <w:szCs w:val="24"/>
        </w:rPr>
        <w:t xml:space="preserve"> as a routine practice was established in target provinces </w:t>
      </w:r>
      <w:r w:rsidR="008E327C">
        <w:rPr>
          <w:rFonts w:ascii="Calibri" w:hAnsi="Calibri" w:cs="Times New Roman"/>
          <w:b w:val="0"/>
          <w:bCs/>
          <w:sz w:val="24"/>
          <w:szCs w:val="24"/>
        </w:rPr>
        <w:t xml:space="preserve">going deep </w:t>
      </w:r>
      <w:r w:rsidR="006C5D42">
        <w:rPr>
          <w:rFonts w:ascii="Calibri" w:hAnsi="Calibri" w:cs="Times New Roman"/>
          <w:b w:val="0"/>
          <w:bCs/>
          <w:sz w:val="24"/>
          <w:szCs w:val="24"/>
        </w:rPr>
        <w:t>through peripheral</w:t>
      </w:r>
      <w:r w:rsidR="008E327C">
        <w:rPr>
          <w:rFonts w:ascii="Calibri" w:hAnsi="Calibri" w:cs="Times New Roman"/>
          <w:b w:val="0"/>
          <w:bCs/>
          <w:sz w:val="24"/>
          <w:szCs w:val="24"/>
        </w:rPr>
        <w:t xml:space="preserve"> units in the </w:t>
      </w:r>
      <w:r w:rsidR="00071162">
        <w:rPr>
          <w:rFonts w:ascii="Calibri" w:hAnsi="Calibri" w:cs="Times New Roman"/>
          <w:b w:val="0"/>
          <w:bCs/>
          <w:sz w:val="24"/>
          <w:szCs w:val="24"/>
        </w:rPr>
        <w:t xml:space="preserve">field. </w:t>
      </w:r>
      <w:r w:rsidR="00A4670F">
        <w:rPr>
          <w:rFonts w:ascii="Calibri" w:hAnsi="Calibri" w:cs="Times New Roman"/>
          <w:b w:val="0"/>
          <w:bCs/>
          <w:sz w:val="24"/>
          <w:szCs w:val="24"/>
        </w:rPr>
        <w:t xml:space="preserve">In </w:t>
      </w:r>
      <w:r w:rsidR="009C2D2A">
        <w:rPr>
          <w:rFonts w:ascii="Calibri" w:hAnsi="Calibri" w:cs="Times New Roman"/>
          <w:b w:val="0"/>
          <w:bCs/>
          <w:sz w:val="24"/>
          <w:szCs w:val="24"/>
        </w:rPr>
        <w:t>addition,</w:t>
      </w:r>
      <w:r w:rsidR="00A4670F">
        <w:rPr>
          <w:rFonts w:ascii="Calibri" w:hAnsi="Calibri" w:cs="Times New Roman"/>
          <w:b w:val="0"/>
          <w:bCs/>
          <w:sz w:val="24"/>
          <w:szCs w:val="24"/>
        </w:rPr>
        <w:t xml:space="preserve"> this practice was carried out </w:t>
      </w:r>
      <w:r w:rsidR="006C5D42">
        <w:rPr>
          <w:rFonts w:ascii="Calibri" w:hAnsi="Calibri" w:cs="Times New Roman"/>
          <w:b w:val="0"/>
          <w:bCs/>
          <w:sz w:val="24"/>
          <w:szCs w:val="24"/>
        </w:rPr>
        <w:t>by independent</w:t>
      </w:r>
      <w:r w:rsidR="008E327C">
        <w:rPr>
          <w:rFonts w:ascii="Calibri" w:hAnsi="Calibri" w:cs="Times New Roman"/>
          <w:b w:val="0"/>
          <w:bCs/>
          <w:sz w:val="24"/>
          <w:szCs w:val="24"/>
        </w:rPr>
        <w:t xml:space="preserve"> third </w:t>
      </w:r>
      <w:r w:rsidR="006C5D42">
        <w:rPr>
          <w:rFonts w:ascii="Calibri" w:hAnsi="Calibri" w:cs="Times New Roman"/>
          <w:b w:val="0"/>
          <w:bCs/>
          <w:sz w:val="24"/>
          <w:szCs w:val="24"/>
        </w:rPr>
        <w:t>parties</w:t>
      </w:r>
      <w:r w:rsidR="00D05D3C">
        <w:rPr>
          <w:rFonts w:ascii="Calibri" w:hAnsi="Calibri" w:cs="Times New Roman"/>
          <w:b w:val="0"/>
          <w:bCs/>
          <w:sz w:val="24"/>
          <w:szCs w:val="24"/>
        </w:rPr>
        <w:t xml:space="preserve"> two</w:t>
      </w:r>
      <w:r w:rsidR="00077E7E">
        <w:rPr>
          <w:rFonts w:ascii="Calibri" w:hAnsi="Calibri" w:cs="Times New Roman"/>
          <w:b w:val="0"/>
          <w:bCs/>
          <w:sz w:val="24"/>
          <w:szCs w:val="24"/>
        </w:rPr>
        <w:t xml:space="preserve"> times </w:t>
      </w:r>
      <w:r w:rsidR="00D05D3C">
        <w:rPr>
          <w:rFonts w:ascii="Calibri" w:hAnsi="Calibri" w:cs="Times New Roman"/>
          <w:b w:val="0"/>
          <w:bCs/>
          <w:sz w:val="24"/>
          <w:szCs w:val="24"/>
        </w:rPr>
        <w:t xml:space="preserve">during the project implementation period. </w:t>
      </w:r>
      <w:r w:rsidR="00D75507">
        <w:rPr>
          <w:rFonts w:ascii="Calibri" w:hAnsi="Calibri" w:cs="Times New Roman"/>
          <w:b w:val="0"/>
          <w:bCs/>
          <w:sz w:val="24"/>
          <w:szCs w:val="24"/>
        </w:rPr>
        <w:t xml:space="preserve"> </w:t>
      </w:r>
    </w:p>
    <w:p w14:paraId="394F80B8" w14:textId="77777777" w:rsidR="006A489B" w:rsidRDefault="006A489B" w:rsidP="00710486">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r w:rsidRPr="006A489B">
        <w:rPr>
          <w:rFonts w:ascii="Calibri" w:hAnsi="Calibri"/>
          <w:color w:val="FF0000"/>
          <w:sz w:val="24"/>
          <w:szCs w:val="24"/>
        </w:rPr>
        <w:t xml:space="preserve"> </w:t>
      </w:r>
      <w:bookmarkStart w:id="121" w:name="_Toc505663599"/>
      <w:r w:rsidRPr="006A489B">
        <w:rPr>
          <w:rFonts w:ascii="Calibri" w:hAnsi="Calibri"/>
          <w:b w:val="0"/>
          <w:bCs w:val="0"/>
          <w:sz w:val="24"/>
          <w:szCs w:val="24"/>
        </w:rPr>
        <w:t xml:space="preserve">To what extent is the organizational structure of UNDP, CDC/MOH and </w:t>
      </w:r>
      <w:r w:rsidR="00710486">
        <w:rPr>
          <w:rFonts w:ascii="Calibri" w:hAnsi="Calibri"/>
          <w:b w:val="0"/>
          <w:bCs w:val="0"/>
          <w:sz w:val="24"/>
          <w:szCs w:val="24"/>
        </w:rPr>
        <w:t>UMSs,</w:t>
      </w:r>
      <w:r w:rsidRPr="006A489B">
        <w:rPr>
          <w:rFonts w:ascii="Calibri" w:hAnsi="Calibri"/>
          <w:b w:val="0"/>
          <w:bCs w:val="0"/>
          <w:sz w:val="24"/>
          <w:szCs w:val="24"/>
        </w:rPr>
        <w:t xml:space="preserve"> the managerial support provided to the SSF Project, and the coordination mechanisms used by CCM supporting the SSF Project?</w:t>
      </w:r>
      <w:bookmarkEnd w:id="121"/>
    </w:p>
    <w:p w14:paraId="3A09F407" w14:textId="764DE1FB" w:rsidR="00436C64" w:rsidRPr="00436C64" w:rsidRDefault="00436C64" w:rsidP="00E26BF2">
      <w:pPr>
        <w:jc w:val="both"/>
        <w:rPr>
          <w:rtl/>
          <w:lang w:bidi="ar-SA"/>
        </w:rPr>
      </w:pPr>
      <w:r w:rsidRPr="00EF712B">
        <w:rPr>
          <w:rFonts w:ascii="Calibri" w:hAnsi="Calibri" w:cs="Times New Roman"/>
          <w:sz w:val="24"/>
          <w:szCs w:val="24"/>
        </w:rPr>
        <w:t>Desk review findings:</w:t>
      </w:r>
      <w:r>
        <w:rPr>
          <w:rFonts w:ascii="Calibri" w:hAnsi="Calibri" w:cs="Times New Roman"/>
          <w:sz w:val="24"/>
          <w:szCs w:val="24"/>
        </w:rPr>
        <w:t xml:space="preserve"> </w:t>
      </w:r>
      <w:r w:rsidR="008A3F07" w:rsidRPr="008A3F07">
        <w:rPr>
          <w:rFonts w:ascii="Calibri" w:hAnsi="Calibri" w:cs="Times New Roman"/>
          <w:b w:val="0"/>
          <w:bCs/>
          <w:sz w:val="24"/>
          <w:szCs w:val="24"/>
        </w:rPr>
        <w:t>CCM as the high level coordination mechanism was originally formed to coordinate Global Fund supported projects in the country.</w:t>
      </w:r>
      <w:r w:rsidR="008A3F07" w:rsidRPr="008A3F07">
        <w:rPr>
          <w:rFonts w:ascii="Calibri" w:hAnsi="Calibri" w:cs="Times New Roman"/>
          <w:sz w:val="24"/>
          <w:szCs w:val="24"/>
        </w:rPr>
        <w:t xml:space="preserve"> </w:t>
      </w:r>
      <w:r w:rsidRPr="00436C64">
        <w:rPr>
          <w:rFonts w:ascii="Calibri" w:hAnsi="Calibri" w:cs="Times New Roman"/>
          <w:b w:val="0"/>
          <w:bCs/>
          <w:sz w:val="24"/>
          <w:szCs w:val="24"/>
        </w:rPr>
        <w:t>Good coo</w:t>
      </w:r>
      <w:r>
        <w:rPr>
          <w:rFonts w:ascii="Calibri" w:hAnsi="Calibri" w:cs="Times New Roman"/>
          <w:b w:val="0"/>
          <w:bCs/>
          <w:sz w:val="24"/>
          <w:szCs w:val="24"/>
        </w:rPr>
        <w:t xml:space="preserve">rdination </w:t>
      </w:r>
      <w:r w:rsidR="00710486">
        <w:rPr>
          <w:rFonts w:ascii="Calibri" w:hAnsi="Calibri" w:cs="Times New Roman"/>
          <w:b w:val="0"/>
          <w:bCs/>
          <w:sz w:val="24"/>
          <w:szCs w:val="24"/>
        </w:rPr>
        <w:t xml:space="preserve">mechanism </w:t>
      </w:r>
      <w:r>
        <w:rPr>
          <w:rFonts w:ascii="Calibri" w:hAnsi="Calibri" w:cs="Times New Roman"/>
          <w:b w:val="0"/>
          <w:bCs/>
          <w:sz w:val="24"/>
          <w:szCs w:val="24"/>
        </w:rPr>
        <w:t xml:space="preserve">was found between </w:t>
      </w:r>
      <w:r w:rsidR="00710486">
        <w:rPr>
          <w:rFonts w:ascii="Calibri" w:hAnsi="Calibri" w:cs="Times New Roman"/>
          <w:b w:val="0"/>
          <w:bCs/>
          <w:sz w:val="24"/>
          <w:szCs w:val="24"/>
        </w:rPr>
        <w:t>the</w:t>
      </w:r>
      <w:r w:rsidR="008A3F07">
        <w:rPr>
          <w:rFonts w:ascii="Calibri" w:hAnsi="Calibri" w:cs="Times New Roman"/>
          <w:b w:val="0"/>
          <w:bCs/>
          <w:sz w:val="24"/>
          <w:szCs w:val="24"/>
        </w:rPr>
        <w:t xml:space="preserve"> CCM/</w:t>
      </w:r>
      <w:r w:rsidR="00710486">
        <w:rPr>
          <w:rFonts w:ascii="Calibri" w:hAnsi="Calibri" w:cs="Times New Roman" w:hint="cs"/>
          <w:b w:val="0"/>
          <w:bCs/>
          <w:sz w:val="24"/>
          <w:szCs w:val="24"/>
          <w:rtl/>
        </w:rPr>
        <w:t xml:space="preserve"> </w:t>
      </w:r>
      <w:r w:rsidR="00710486">
        <w:rPr>
          <w:rFonts w:ascii="Calibri" w:hAnsi="Calibri" w:cs="Times New Roman"/>
          <w:b w:val="0"/>
          <w:bCs/>
          <w:sz w:val="24"/>
          <w:szCs w:val="24"/>
        </w:rPr>
        <w:t>PR</w:t>
      </w:r>
      <w:r>
        <w:rPr>
          <w:rFonts w:ascii="Calibri" w:hAnsi="Calibri" w:cs="Times New Roman"/>
          <w:b w:val="0"/>
          <w:bCs/>
          <w:sz w:val="24"/>
          <w:szCs w:val="24"/>
        </w:rPr>
        <w:t>/ SRs/ SSRs.</w:t>
      </w:r>
      <w:r w:rsidR="008A3F07">
        <w:rPr>
          <w:rFonts w:ascii="Calibri" w:hAnsi="Calibri" w:cs="Times New Roman"/>
          <w:b w:val="0"/>
          <w:bCs/>
          <w:sz w:val="24"/>
          <w:szCs w:val="24"/>
        </w:rPr>
        <w:t xml:space="preserve"> </w:t>
      </w:r>
      <w:r w:rsidR="009C2D2A">
        <w:rPr>
          <w:rFonts w:ascii="Calibri" w:hAnsi="Calibri" w:cs="Times New Roman"/>
          <w:b w:val="0"/>
          <w:bCs/>
          <w:sz w:val="24"/>
          <w:szCs w:val="24"/>
        </w:rPr>
        <w:t>However,</w:t>
      </w:r>
      <w:r w:rsidR="008A3F07">
        <w:rPr>
          <w:rFonts w:ascii="Calibri" w:hAnsi="Calibri" w:cs="Times New Roman"/>
          <w:b w:val="0"/>
          <w:bCs/>
          <w:sz w:val="24"/>
          <w:szCs w:val="24"/>
        </w:rPr>
        <w:t xml:space="preserve"> CCM performance was improved over the time.</w:t>
      </w:r>
      <w:r>
        <w:rPr>
          <w:rFonts w:ascii="Calibri" w:hAnsi="Calibri" w:cs="Times New Roman"/>
          <w:b w:val="0"/>
          <w:bCs/>
          <w:sz w:val="24"/>
          <w:szCs w:val="24"/>
        </w:rPr>
        <w:t xml:space="preserve"> </w:t>
      </w:r>
      <w:r w:rsidR="00710486">
        <w:rPr>
          <w:rFonts w:ascii="Calibri" w:hAnsi="Calibri" w:cs="Times New Roman"/>
          <w:b w:val="0"/>
          <w:bCs/>
          <w:sz w:val="24"/>
          <w:szCs w:val="24"/>
        </w:rPr>
        <w:t xml:space="preserve">A well-staffed project management unit was formed at UNDP. The operations unit of the PR efficiently equipped and strengthened by hiring competent staff to the purpose of supporting malaria project administrative, procurement and supply chain affairs. </w:t>
      </w:r>
      <w:r w:rsidR="00153162">
        <w:rPr>
          <w:rFonts w:ascii="Calibri" w:hAnsi="Calibri" w:cs="Times New Roman"/>
          <w:b w:val="0"/>
          <w:bCs/>
          <w:sz w:val="24"/>
          <w:szCs w:val="24"/>
        </w:rPr>
        <w:t>Likewise, Malaria</w:t>
      </w:r>
      <w:r w:rsidR="00710486">
        <w:rPr>
          <w:rFonts w:ascii="Calibri" w:hAnsi="Calibri" w:cs="Times New Roman"/>
          <w:b w:val="0"/>
          <w:bCs/>
          <w:sz w:val="24"/>
          <w:szCs w:val="24"/>
        </w:rPr>
        <w:t xml:space="preserve"> office of </w:t>
      </w:r>
      <w:r w:rsidR="00153162">
        <w:rPr>
          <w:rFonts w:ascii="Calibri" w:hAnsi="Calibri" w:cs="Times New Roman"/>
          <w:b w:val="0"/>
          <w:bCs/>
          <w:sz w:val="24"/>
          <w:szCs w:val="24"/>
        </w:rPr>
        <w:t>the CDC</w:t>
      </w:r>
      <w:r w:rsidR="00710486">
        <w:rPr>
          <w:rFonts w:ascii="Calibri" w:hAnsi="Calibri" w:cs="Times New Roman"/>
          <w:b w:val="0"/>
          <w:bCs/>
          <w:sz w:val="24"/>
          <w:szCs w:val="24"/>
        </w:rPr>
        <w:t>-</w:t>
      </w:r>
      <w:r w:rsidR="00153162">
        <w:rPr>
          <w:rFonts w:ascii="Calibri" w:hAnsi="Calibri" w:cs="Times New Roman"/>
          <w:b w:val="0"/>
          <w:bCs/>
          <w:sz w:val="24"/>
          <w:szCs w:val="24"/>
        </w:rPr>
        <w:t xml:space="preserve">MOHME strengthened </w:t>
      </w:r>
      <w:r w:rsidR="00153162" w:rsidRPr="00710486">
        <w:rPr>
          <w:rFonts w:ascii="Calibri" w:hAnsi="Calibri" w:cs="Times New Roman"/>
          <w:b w:val="0"/>
          <w:bCs/>
          <w:sz w:val="24"/>
          <w:szCs w:val="24"/>
        </w:rPr>
        <w:t>by</w:t>
      </w:r>
      <w:r w:rsidR="00710486" w:rsidRPr="00710486">
        <w:rPr>
          <w:rFonts w:ascii="Calibri" w:hAnsi="Calibri" w:cs="Times New Roman"/>
          <w:b w:val="0"/>
          <w:bCs/>
          <w:sz w:val="24"/>
          <w:szCs w:val="24"/>
        </w:rPr>
        <w:t xml:space="preserve"> </w:t>
      </w:r>
      <w:r w:rsidR="00153162">
        <w:rPr>
          <w:rFonts w:ascii="Calibri" w:hAnsi="Calibri" w:cs="Times New Roman"/>
          <w:b w:val="0"/>
          <w:bCs/>
          <w:sz w:val="24"/>
          <w:szCs w:val="24"/>
        </w:rPr>
        <w:t>establishment of a project management unit and employment of technical staff. At each project target medical universities</w:t>
      </w:r>
      <w:r w:rsidR="00314064">
        <w:rPr>
          <w:rFonts w:ascii="Calibri" w:hAnsi="Calibri" w:cs="Times New Roman"/>
          <w:b w:val="0"/>
          <w:bCs/>
          <w:sz w:val="24"/>
          <w:szCs w:val="24"/>
        </w:rPr>
        <w:t>,</w:t>
      </w:r>
      <w:r w:rsidR="00153162">
        <w:rPr>
          <w:rFonts w:ascii="Calibri" w:hAnsi="Calibri" w:cs="Times New Roman"/>
          <w:b w:val="0"/>
          <w:bCs/>
          <w:sz w:val="24"/>
          <w:szCs w:val="24"/>
        </w:rPr>
        <w:t xml:space="preserve"> at least one project focal point was assigned to monitor and coordinate the planned activities of the SSF malaria project. At universities of Zahedan, </w:t>
      </w:r>
      <w:proofErr w:type="spellStart"/>
      <w:r w:rsidR="00153162">
        <w:rPr>
          <w:rFonts w:ascii="Calibri" w:hAnsi="Calibri" w:cs="Times New Roman"/>
          <w:b w:val="0"/>
          <w:bCs/>
          <w:sz w:val="24"/>
          <w:szCs w:val="24"/>
        </w:rPr>
        <w:t>Iranshahr</w:t>
      </w:r>
      <w:proofErr w:type="spellEnd"/>
      <w:r w:rsidR="00153162">
        <w:rPr>
          <w:rFonts w:ascii="Calibri" w:hAnsi="Calibri" w:cs="Times New Roman"/>
          <w:b w:val="0"/>
          <w:bCs/>
          <w:sz w:val="24"/>
          <w:szCs w:val="24"/>
        </w:rPr>
        <w:t xml:space="preserve">, </w:t>
      </w:r>
      <w:proofErr w:type="spellStart"/>
      <w:r w:rsidR="00153162">
        <w:rPr>
          <w:rFonts w:ascii="Calibri" w:hAnsi="Calibri" w:cs="Times New Roman"/>
          <w:b w:val="0"/>
          <w:bCs/>
          <w:sz w:val="24"/>
          <w:szCs w:val="24"/>
        </w:rPr>
        <w:t>Hormozgan</w:t>
      </w:r>
      <w:proofErr w:type="spellEnd"/>
      <w:r w:rsidR="00153162">
        <w:rPr>
          <w:rFonts w:ascii="Calibri" w:hAnsi="Calibri" w:cs="Times New Roman"/>
          <w:b w:val="0"/>
          <w:bCs/>
          <w:sz w:val="24"/>
          <w:szCs w:val="24"/>
        </w:rPr>
        <w:t xml:space="preserve">, </w:t>
      </w:r>
      <w:proofErr w:type="spellStart"/>
      <w:r w:rsidR="00153162">
        <w:rPr>
          <w:rFonts w:ascii="Calibri" w:hAnsi="Calibri" w:cs="Times New Roman"/>
          <w:b w:val="0"/>
          <w:bCs/>
          <w:sz w:val="24"/>
          <w:szCs w:val="24"/>
        </w:rPr>
        <w:t>Bousher</w:t>
      </w:r>
      <w:proofErr w:type="spellEnd"/>
      <w:r w:rsidR="00153162">
        <w:rPr>
          <w:rFonts w:ascii="Calibri" w:hAnsi="Calibri" w:cs="Times New Roman"/>
          <w:b w:val="0"/>
          <w:bCs/>
          <w:sz w:val="24"/>
          <w:szCs w:val="24"/>
        </w:rPr>
        <w:t xml:space="preserve"> and Fars </w:t>
      </w:r>
      <w:r w:rsidR="00992D76">
        <w:rPr>
          <w:rFonts w:ascii="Calibri" w:hAnsi="Calibri" w:cs="Times New Roman"/>
          <w:b w:val="0"/>
          <w:bCs/>
          <w:sz w:val="24"/>
          <w:szCs w:val="24"/>
        </w:rPr>
        <w:t xml:space="preserve">the </w:t>
      </w:r>
      <w:r w:rsidR="00153162">
        <w:rPr>
          <w:rFonts w:ascii="Calibri" w:hAnsi="Calibri" w:cs="Times New Roman"/>
          <w:b w:val="0"/>
          <w:bCs/>
          <w:sz w:val="24"/>
          <w:szCs w:val="24"/>
        </w:rPr>
        <w:t xml:space="preserve">project focal </w:t>
      </w:r>
      <w:r w:rsidR="00992D76">
        <w:rPr>
          <w:rFonts w:ascii="Calibri" w:hAnsi="Calibri" w:cs="Times New Roman"/>
          <w:b w:val="0"/>
          <w:bCs/>
          <w:sz w:val="24"/>
          <w:szCs w:val="24"/>
        </w:rPr>
        <w:t xml:space="preserve">points were assigned at zone B and AHR districts. </w:t>
      </w:r>
      <w:r w:rsidR="00992D76" w:rsidRPr="00992D76">
        <w:rPr>
          <w:rFonts w:ascii="Calibri" w:hAnsi="Calibri" w:cs="Times New Roman"/>
          <w:b w:val="0"/>
          <w:bCs/>
          <w:sz w:val="24"/>
          <w:szCs w:val="24"/>
        </w:rPr>
        <w:t xml:space="preserve">In the reviewed documentation, </w:t>
      </w:r>
      <w:r w:rsidR="00992D76">
        <w:rPr>
          <w:rFonts w:ascii="Calibri" w:hAnsi="Calibri" w:cs="Times New Roman"/>
          <w:b w:val="0"/>
          <w:bCs/>
          <w:sz w:val="24"/>
          <w:szCs w:val="24"/>
        </w:rPr>
        <w:t>n</w:t>
      </w:r>
      <w:r w:rsidR="00992D76" w:rsidRPr="00992D76">
        <w:rPr>
          <w:rFonts w:ascii="Calibri" w:hAnsi="Calibri" w:cs="Times New Roman"/>
          <w:b w:val="0"/>
          <w:bCs/>
          <w:sz w:val="24"/>
          <w:szCs w:val="24"/>
        </w:rPr>
        <w:t>o conflicts</w:t>
      </w:r>
      <w:r w:rsidR="00992D76">
        <w:rPr>
          <w:rFonts w:ascii="Calibri" w:hAnsi="Calibri" w:cs="Times New Roman"/>
          <w:b w:val="0"/>
          <w:bCs/>
          <w:sz w:val="24"/>
          <w:szCs w:val="24"/>
        </w:rPr>
        <w:t xml:space="preserve"> or</w:t>
      </w:r>
      <w:r w:rsidR="00992D76" w:rsidRPr="00992D76">
        <w:rPr>
          <w:rFonts w:ascii="Calibri" w:hAnsi="Calibri" w:cs="Times New Roman"/>
          <w:b w:val="0"/>
          <w:bCs/>
          <w:sz w:val="24"/>
          <w:szCs w:val="24"/>
        </w:rPr>
        <w:t xml:space="preserve"> inconsistencies</w:t>
      </w:r>
      <w:r w:rsidR="00992D76">
        <w:rPr>
          <w:rFonts w:ascii="Calibri" w:hAnsi="Calibri" w:cs="Times New Roman"/>
          <w:b w:val="0"/>
          <w:bCs/>
          <w:sz w:val="24"/>
          <w:szCs w:val="24"/>
        </w:rPr>
        <w:t xml:space="preserve"> were found between organizational structure and routine </w:t>
      </w:r>
      <w:r w:rsidR="00992D76" w:rsidRPr="00992D76">
        <w:rPr>
          <w:rFonts w:ascii="Calibri" w:hAnsi="Calibri" w:cs="Times New Roman"/>
          <w:b w:val="0"/>
          <w:bCs/>
          <w:sz w:val="24"/>
          <w:szCs w:val="24"/>
        </w:rPr>
        <w:t xml:space="preserve">performance of the project stakeholders with the </w:t>
      </w:r>
      <w:r w:rsidR="008A3F07">
        <w:rPr>
          <w:rFonts w:ascii="Calibri" w:hAnsi="Calibri" w:cs="Times New Roman"/>
          <w:b w:val="0"/>
          <w:bCs/>
          <w:sz w:val="24"/>
          <w:szCs w:val="24"/>
        </w:rPr>
        <w:t xml:space="preserve">SSF Malaria </w:t>
      </w:r>
      <w:r w:rsidR="00992D76" w:rsidRPr="00992D76">
        <w:rPr>
          <w:rFonts w:ascii="Calibri" w:hAnsi="Calibri" w:cs="Times New Roman"/>
          <w:b w:val="0"/>
          <w:bCs/>
          <w:sz w:val="24"/>
          <w:szCs w:val="24"/>
        </w:rPr>
        <w:t>project</w:t>
      </w:r>
      <w:r w:rsidR="008A3F07">
        <w:rPr>
          <w:rFonts w:ascii="Calibri" w:hAnsi="Calibri" w:cs="Times New Roman"/>
          <w:b w:val="0"/>
          <w:bCs/>
          <w:sz w:val="24"/>
          <w:szCs w:val="24"/>
        </w:rPr>
        <w:t xml:space="preserve"> implementation. </w:t>
      </w:r>
      <w:r w:rsidR="00992D76">
        <w:rPr>
          <w:rFonts w:ascii="Calibri" w:hAnsi="Calibri" w:cs="Times New Roman"/>
          <w:b w:val="0"/>
          <w:bCs/>
          <w:sz w:val="24"/>
          <w:szCs w:val="24"/>
        </w:rPr>
        <w:t xml:space="preserve"> </w:t>
      </w:r>
    </w:p>
    <w:p w14:paraId="2AE37A93" w14:textId="77777777" w:rsidR="006A489B" w:rsidRDefault="006A489B" w:rsidP="00D17A40">
      <w:pPr>
        <w:shd w:val="clear" w:color="auto" w:fill="FFFFFF"/>
        <w:autoSpaceDE w:val="0"/>
        <w:autoSpaceDN w:val="0"/>
        <w:adjustRightInd w:val="0"/>
        <w:spacing w:after="0"/>
        <w:jc w:val="both"/>
        <w:rPr>
          <w:rFonts w:ascii="Calibri" w:hAnsi="Calibri" w:cs="Times New Roman"/>
          <w:color w:val="FF0000"/>
          <w:sz w:val="24"/>
          <w:szCs w:val="24"/>
          <w:lang w:bidi="ar-SA"/>
        </w:rPr>
      </w:pPr>
    </w:p>
    <w:p w14:paraId="73E21E8F" w14:textId="77777777" w:rsidR="00290513" w:rsidRPr="00E867C9" w:rsidRDefault="00290513" w:rsidP="008A3F07">
      <w:pPr>
        <w:pStyle w:val="Heading2"/>
        <w:numPr>
          <w:ilvl w:val="2"/>
          <w:numId w:val="13"/>
        </w:numPr>
        <w:shd w:val="clear" w:color="auto" w:fill="FFFFFF"/>
        <w:tabs>
          <w:tab w:val="left" w:pos="810"/>
        </w:tabs>
        <w:ind w:left="720"/>
        <w:rPr>
          <w:rFonts w:ascii="Calibri" w:hAnsi="Calibri"/>
          <w:b w:val="0"/>
          <w:bCs w:val="0"/>
          <w:sz w:val="24"/>
          <w:szCs w:val="24"/>
        </w:rPr>
      </w:pPr>
      <w:bookmarkStart w:id="122" w:name="_Toc483846743"/>
      <w:bookmarkStart w:id="123" w:name="_Toc505663600"/>
      <w:r w:rsidRPr="00E867C9">
        <w:rPr>
          <w:rFonts w:ascii="Calibri" w:hAnsi="Calibri"/>
          <w:b w:val="0"/>
          <w:bCs w:val="0"/>
          <w:sz w:val="24"/>
          <w:szCs w:val="24"/>
        </w:rPr>
        <w:t xml:space="preserve">Project Efficiency </w:t>
      </w:r>
      <w:bookmarkEnd w:id="122"/>
      <w:r w:rsidR="00203EDF">
        <w:rPr>
          <w:rFonts w:ascii="Calibri" w:hAnsi="Calibri"/>
          <w:b w:val="0"/>
          <w:bCs w:val="0"/>
          <w:sz w:val="24"/>
          <w:szCs w:val="24"/>
        </w:rPr>
        <w:t>evaluation</w:t>
      </w:r>
      <w:bookmarkEnd w:id="123"/>
    </w:p>
    <w:p w14:paraId="44BB46E4" w14:textId="77777777" w:rsidR="00290513" w:rsidRPr="00E867C9" w:rsidRDefault="00290513" w:rsidP="002F16E5">
      <w:pPr>
        <w:shd w:val="clear" w:color="auto" w:fill="FFFFFF"/>
        <w:autoSpaceDE w:val="0"/>
        <w:autoSpaceDN w:val="0"/>
        <w:adjustRightInd w:val="0"/>
        <w:spacing w:after="0"/>
        <w:jc w:val="both"/>
        <w:rPr>
          <w:rFonts w:ascii="Calibri" w:hAnsi="Calibri" w:cs="Times New Roman"/>
          <w:b w:val="0"/>
          <w:bCs/>
          <w:sz w:val="24"/>
          <w:szCs w:val="24"/>
          <w:lang w:bidi="ar-SA"/>
        </w:rPr>
      </w:pPr>
      <w:r w:rsidRPr="00E867C9">
        <w:rPr>
          <w:rFonts w:ascii="Calibri" w:hAnsi="Calibri" w:cs="Times New Roman"/>
          <w:b w:val="0"/>
          <w:bCs/>
          <w:sz w:val="24"/>
          <w:szCs w:val="24"/>
          <w:lang w:bidi="ar-SA"/>
        </w:rPr>
        <w:t xml:space="preserve">Based on the Evaluation team observations, documents reviewed and interviews with key informants the evaluation team </w:t>
      </w:r>
      <w:r w:rsidR="002F16E5">
        <w:rPr>
          <w:rFonts w:ascii="Calibri" w:hAnsi="Calibri" w:cs="Times New Roman"/>
          <w:b w:val="0"/>
          <w:bCs/>
          <w:sz w:val="24"/>
          <w:szCs w:val="24"/>
          <w:lang w:bidi="ar-SA"/>
        </w:rPr>
        <w:t>concluded</w:t>
      </w:r>
      <w:r w:rsidRPr="00E867C9">
        <w:rPr>
          <w:rFonts w:ascii="Calibri" w:hAnsi="Calibri" w:cs="Times New Roman"/>
          <w:b w:val="0"/>
          <w:bCs/>
          <w:sz w:val="24"/>
          <w:szCs w:val="24"/>
          <w:lang w:bidi="ar-SA"/>
        </w:rPr>
        <w:t xml:space="preserve"> that the project performance has been satisfactory which means the project had minor shortcomings in the achievement of its objectives in terms of efficiency. </w:t>
      </w:r>
    </w:p>
    <w:p w14:paraId="5F9B64E1" w14:textId="77777777" w:rsidR="00290513" w:rsidRPr="00E867C9" w:rsidRDefault="00290513" w:rsidP="00D17A40">
      <w:pPr>
        <w:shd w:val="clear" w:color="auto" w:fill="FFFFFF"/>
        <w:autoSpaceDE w:val="0"/>
        <w:autoSpaceDN w:val="0"/>
        <w:adjustRightInd w:val="0"/>
        <w:spacing w:after="0"/>
        <w:rPr>
          <w:rFonts w:ascii="Calibri" w:hAnsi="Calibri" w:cs="Times New Roman"/>
          <w:b w:val="0"/>
          <w:bCs/>
          <w:sz w:val="24"/>
          <w:szCs w:val="24"/>
          <w:lang w:bidi="ar-SA"/>
        </w:rPr>
      </w:pPr>
    </w:p>
    <w:p w14:paraId="6779F396" w14:textId="77777777" w:rsidR="003A6426" w:rsidRPr="00666F65" w:rsidRDefault="003A6426" w:rsidP="00CC3FD0">
      <w:pPr>
        <w:pStyle w:val="Heading2"/>
        <w:numPr>
          <w:ilvl w:val="2"/>
          <w:numId w:val="13"/>
        </w:numPr>
        <w:shd w:val="clear" w:color="auto" w:fill="FFFFFF"/>
        <w:ind w:left="567" w:hanging="567"/>
        <w:rPr>
          <w:b w:val="0"/>
          <w:bCs w:val="0"/>
          <w:sz w:val="24"/>
          <w:szCs w:val="24"/>
        </w:rPr>
      </w:pPr>
      <w:bookmarkStart w:id="124" w:name="_Toc396121499"/>
      <w:bookmarkStart w:id="125" w:name="_Toc396111258"/>
      <w:bookmarkStart w:id="126" w:name="_Toc483846744"/>
      <w:bookmarkStart w:id="127" w:name="_Toc505663601"/>
      <w:r w:rsidRPr="00666F65">
        <w:rPr>
          <w:b w:val="0"/>
          <w:bCs w:val="0"/>
          <w:sz w:val="24"/>
          <w:szCs w:val="24"/>
        </w:rPr>
        <w:t>Project Effectiveness</w:t>
      </w:r>
      <w:bookmarkEnd w:id="124"/>
      <w:bookmarkEnd w:id="125"/>
      <w:bookmarkEnd w:id="126"/>
      <w:bookmarkEnd w:id="127"/>
    </w:p>
    <w:p w14:paraId="4C82B841" w14:textId="77777777" w:rsidR="00917D91" w:rsidRPr="00917D91" w:rsidRDefault="00917D91" w:rsidP="00917D91">
      <w:pPr>
        <w:pStyle w:val="Heading2"/>
        <w:numPr>
          <w:ilvl w:val="3"/>
          <w:numId w:val="13"/>
        </w:numPr>
        <w:shd w:val="clear" w:color="auto" w:fill="FFFFFF"/>
        <w:tabs>
          <w:tab w:val="right" w:pos="709"/>
          <w:tab w:val="right" w:pos="851"/>
          <w:tab w:val="right" w:pos="993"/>
        </w:tabs>
        <w:ind w:left="567" w:hanging="567"/>
        <w:rPr>
          <w:rFonts w:ascii="Calibri" w:hAnsi="Calibri"/>
          <w:b w:val="0"/>
          <w:bCs w:val="0"/>
          <w:sz w:val="24"/>
          <w:szCs w:val="24"/>
        </w:rPr>
      </w:pPr>
      <w:bookmarkStart w:id="128" w:name="_Toc505663602"/>
      <w:r w:rsidRPr="00917D91">
        <w:rPr>
          <w:rFonts w:ascii="Calibri" w:hAnsi="Calibri"/>
          <w:b w:val="0"/>
          <w:bCs w:val="0"/>
          <w:sz w:val="24"/>
          <w:szCs w:val="24"/>
        </w:rPr>
        <w:t>Are the actual project outcomes in concordance with project original or modified objectives?</w:t>
      </w:r>
      <w:bookmarkEnd w:id="128"/>
    </w:p>
    <w:p w14:paraId="4DE36BA1" w14:textId="77777777" w:rsidR="007704D4" w:rsidRPr="00BE7A8F" w:rsidRDefault="007704D4" w:rsidP="00BE7A8F">
      <w:pPr>
        <w:shd w:val="clear" w:color="auto" w:fill="FFFFFF"/>
        <w:autoSpaceDE w:val="0"/>
        <w:autoSpaceDN w:val="0"/>
        <w:adjustRightInd w:val="0"/>
        <w:spacing w:after="0"/>
        <w:jc w:val="both"/>
        <w:rPr>
          <w:rFonts w:ascii="Calibri" w:hAnsi="Calibri" w:cs="Times New Roman"/>
          <w:bCs/>
          <w:sz w:val="24"/>
          <w:szCs w:val="24"/>
          <w:lang w:bidi="ar-SA"/>
        </w:rPr>
      </w:pPr>
      <w:r w:rsidRPr="00BE7A8F">
        <w:rPr>
          <w:rFonts w:ascii="Calibri" w:hAnsi="Calibri" w:cs="Times New Roman"/>
          <w:bCs/>
          <w:sz w:val="24"/>
          <w:szCs w:val="24"/>
          <w:lang w:bidi="ar-SA"/>
        </w:rPr>
        <w:t>FGDs findings:</w:t>
      </w:r>
    </w:p>
    <w:p w14:paraId="28A4ED69" w14:textId="77777777" w:rsidR="007704D4" w:rsidRPr="00BE7A8F" w:rsidRDefault="007704D4" w:rsidP="00BE7A8F">
      <w:pPr>
        <w:shd w:val="clear" w:color="auto" w:fill="FFFFFF"/>
        <w:autoSpaceDE w:val="0"/>
        <w:autoSpaceDN w:val="0"/>
        <w:adjustRightInd w:val="0"/>
        <w:spacing w:after="0"/>
        <w:jc w:val="both"/>
        <w:rPr>
          <w:rFonts w:ascii="Calibri" w:hAnsi="Calibri" w:cs="Times New Roman"/>
          <w:b w:val="0"/>
          <w:sz w:val="24"/>
          <w:szCs w:val="24"/>
          <w:lang w:bidi="ar-SA"/>
        </w:rPr>
      </w:pPr>
      <w:r w:rsidRPr="00BE7A8F">
        <w:rPr>
          <w:rFonts w:ascii="Calibri" w:hAnsi="Calibri" w:cs="Times New Roman"/>
          <w:b w:val="0"/>
          <w:sz w:val="24"/>
          <w:szCs w:val="24"/>
          <w:lang w:bidi="ar-SA"/>
        </w:rPr>
        <w:t>- Project greatly helped reduce the prevalence of malaria along with other factors</w:t>
      </w:r>
    </w:p>
    <w:p w14:paraId="5A349A87" w14:textId="27308AC3" w:rsidR="007704D4" w:rsidRPr="00BE7A8F" w:rsidRDefault="007704D4" w:rsidP="00BE7A8F">
      <w:pPr>
        <w:shd w:val="clear" w:color="auto" w:fill="FFFFFF"/>
        <w:autoSpaceDE w:val="0"/>
        <w:autoSpaceDN w:val="0"/>
        <w:adjustRightInd w:val="0"/>
        <w:spacing w:after="0"/>
        <w:jc w:val="both"/>
        <w:rPr>
          <w:rFonts w:ascii="Calibri" w:hAnsi="Calibri" w:cs="Times New Roman"/>
          <w:b w:val="0"/>
          <w:sz w:val="24"/>
          <w:szCs w:val="24"/>
          <w:rtl/>
          <w:lang w:bidi="ar-SA"/>
        </w:rPr>
      </w:pPr>
      <w:r w:rsidRPr="00BE7A8F">
        <w:rPr>
          <w:rFonts w:ascii="Calibri" w:hAnsi="Calibri" w:cs="Times New Roman"/>
          <w:b w:val="0"/>
          <w:sz w:val="24"/>
          <w:szCs w:val="24"/>
          <w:lang w:bidi="ar-SA"/>
        </w:rPr>
        <w:t>- The role of the project in t</w:t>
      </w:r>
      <w:r w:rsidR="002A2723">
        <w:rPr>
          <w:rFonts w:ascii="Calibri" w:hAnsi="Calibri" w:cs="Times New Roman"/>
          <w:b w:val="0"/>
          <w:sz w:val="24"/>
          <w:szCs w:val="24"/>
          <w:lang w:bidi="ar-SA"/>
        </w:rPr>
        <w:t>he history of malaria is unique</w:t>
      </w:r>
    </w:p>
    <w:p w14:paraId="2F190E87" w14:textId="7E70D859" w:rsidR="007704D4" w:rsidRPr="00BE7A8F" w:rsidRDefault="007704D4" w:rsidP="00BE7A8F">
      <w:pPr>
        <w:shd w:val="clear" w:color="auto" w:fill="FFFFFF"/>
        <w:autoSpaceDE w:val="0"/>
        <w:autoSpaceDN w:val="0"/>
        <w:adjustRightInd w:val="0"/>
        <w:spacing w:after="0"/>
        <w:jc w:val="both"/>
        <w:rPr>
          <w:rFonts w:ascii="Calibri" w:hAnsi="Calibri" w:cs="Times New Roman"/>
          <w:b w:val="0"/>
          <w:sz w:val="24"/>
          <w:szCs w:val="24"/>
          <w:lang w:bidi="ar-SA"/>
        </w:rPr>
      </w:pPr>
      <w:r w:rsidRPr="00BE7A8F">
        <w:rPr>
          <w:rFonts w:ascii="Calibri" w:hAnsi="Calibri" w:cs="Times New Roman"/>
          <w:b w:val="0"/>
          <w:sz w:val="24"/>
          <w:szCs w:val="24"/>
          <w:lang w:bidi="ar-SA"/>
        </w:rPr>
        <w:t>- Almost all the goals that were seen in the projec</w:t>
      </w:r>
      <w:r w:rsidR="002A2723">
        <w:rPr>
          <w:rFonts w:ascii="Calibri" w:hAnsi="Calibri" w:cs="Times New Roman"/>
          <w:b w:val="0"/>
          <w:sz w:val="24"/>
          <w:szCs w:val="24"/>
          <w:lang w:bidi="ar-SA"/>
        </w:rPr>
        <w:t>t were realized</w:t>
      </w:r>
    </w:p>
    <w:p w14:paraId="6F4F1094" w14:textId="2AB61012" w:rsidR="007704D4" w:rsidRPr="00BE7A8F" w:rsidRDefault="007704D4" w:rsidP="00BE7A8F">
      <w:pPr>
        <w:shd w:val="clear" w:color="auto" w:fill="FFFFFF"/>
        <w:autoSpaceDE w:val="0"/>
        <w:autoSpaceDN w:val="0"/>
        <w:adjustRightInd w:val="0"/>
        <w:spacing w:after="0"/>
        <w:jc w:val="both"/>
        <w:rPr>
          <w:rFonts w:ascii="Calibri" w:hAnsi="Calibri" w:cs="Times New Roman"/>
          <w:b w:val="0"/>
          <w:sz w:val="24"/>
          <w:szCs w:val="24"/>
          <w:lang w:bidi="ar-SA"/>
        </w:rPr>
      </w:pPr>
      <w:r w:rsidRPr="00BE7A8F">
        <w:rPr>
          <w:rFonts w:ascii="Calibri" w:hAnsi="Calibri" w:cs="Times New Roman"/>
          <w:b w:val="0"/>
          <w:sz w:val="24"/>
          <w:szCs w:val="24"/>
          <w:lang w:bidi="ar-SA"/>
        </w:rPr>
        <w:t>- M</w:t>
      </w:r>
      <w:r w:rsidR="00AA053A">
        <w:rPr>
          <w:rFonts w:ascii="Calibri" w:hAnsi="Calibri" w:cs="Times New Roman"/>
          <w:b w:val="0"/>
          <w:sz w:val="24"/>
          <w:szCs w:val="24"/>
          <w:lang w:bidi="ar-SA"/>
        </w:rPr>
        <w:t>ost of the activities planned for</w:t>
      </w:r>
      <w:r w:rsidRPr="00BE7A8F">
        <w:rPr>
          <w:rFonts w:ascii="Calibri" w:hAnsi="Calibri" w:cs="Times New Roman"/>
          <w:b w:val="0"/>
          <w:sz w:val="24"/>
          <w:szCs w:val="24"/>
          <w:lang w:bidi="ar-SA"/>
        </w:rPr>
        <w:t xml:space="preserve"> the project were carried</w:t>
      </w:r>
      <w:r w:rsidR="002A2723">
        <w:rPr>
          <w:rFonts w:ascii="Calibri" w:hAnsi="Calibri" w:cs="Times New Roman"/>
          <w:b w:val="0"/>
          <w:sz w:val="24"/>
          <w:szCs w:val="24"/>
          <w:lang w:bidi="ar-SA"/>
        </w:rPr>
        <w:t xml:space="preserve"> out according to the timetable</w:t>
      </w:r>
    </w:p>
    <w:p w14:paraId="473BFF2B" w14:textId="77777777" w:rsidR="00E37881" w:rsidRDefault="00E37881" w:rsidP="00BE7A8F">
      <w:pPr>
        <w:shd w:val="clear" w:color="auto" w:fill="FFFFFF"/>
        <w:autoSpaceDE w:val="0"/>
        <w:autoSpaceDN w:val="0"/>
        <w:adjustRightInd w:val="0"/>
        <w:spacing w:after="0"/>
        <w:jc w:val="both"/>
        <w:rPr>
          <w:rFonts w:ascii="Calibri" w:hAnsi="Calibri" w:cs="Times New Roman"/>
          <w:bCs/>
          <w:sz w:val="24"/>
          <w:szCs w:val="24"/>
          <w:lang w:bidi="ar-SA"/>
        </w:rPr>
      </w:pPr>
    </w:p>
    <w:p w14:paraId="63B8E2C5" w14:textId="77777777" w:rsidR="003F3B60" w:rsidRPr="00BE7A8F" w:rsidRDefault="00EE5DED" w:rsidP="00BE7A8F">
      <w:pPr>
        <w:shd w:val="clear" w:color="auto" w:fill="FFFFFF"/>
        <w:autoSpaceDE w:val="0"/>
        <w:autoSpaceDN w:val="0"/>
        <w:adjustRightInd w:val="0"/>
        <w:spacing w:after="0"/>
        <w:jc w:val="both"/>
        <w:rPr>
          <w:rFonts w:ascii="Calibri" w:hAnsi="Calibri" w:cs="Times New Roman"/>
          <w:bCs/>
          <w:sz w:val="24"/>
          <w:szCs w:val="24"/>
          <w:lang w:bidi="ar-SA"/>
        </w:rPr>
      </w:pPr>
      <w:r w:rsidRPr="00BE7A8F">
        <w:rPr>
          <w:rFonts w:ascii="Calibri" w:hAnsi="Calibri" w:cs="Times New Roman"/>
          <w:bCs/>
          <w:sz w:val="24"/>
          <w:szCs w:val="24"/>
          <w:lang w:bidi="ar-SA"/>
        </w:rPr>
        <w:t>Desk review findings</w:t>
      </w:r>
      <w:r w:rsidR="00E867C9" w:rsidRPr="00BE7A8F">
        <w:rPr>
          <w:rFonts w:ascii="Calibri" w:hAnsi="Calibri" w:cs="Times New Roman"/>
          <w:bCs/>
          <w:sz w:val="24"/>
          <w:szCs w:val="24"/>
          <w:lang w:bidi="ar-SA"/>
        </w:rPr>
        <w:t>:</w:t>
      </w:r>
    </w:p>
    <w:p w14:paraId="46E08AB7" w14:textId="77777777" w:rsidR="003A6426" w:rsidRPr="006325FB" w:rsidRDefault="00B87E3D" w:rsidP="00D17A40">
      <w:pPr>
        <w:shd w:val="clear" w:color="auto" w:fill="FFFFFF"/>
        <w:tabs>
          <w:tab w:val="left" w:pos="5325"/>
        </w:tabs>
        <w:autoSpaceDE w:val="0"/>
        <w:autoSpaceDN w:val="0"/>
        <w:adjustRightInd w:val="0"/>
        <w:spacing w:after="0"/>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ab/>
      </w:r>
    </w:p>
    <w:p w14:paraId="2F365E95" w14:textId="77777777" w:rsidR="003F3B60" w:rsidRDefault="003F3B60" w:rsidP="00325E97">
      <w:pPr>
        <w:spacing w:after="160" w:line="259" w:lineRule="auto"/>
        <w:contextualSpacing/>
        <w:rPr>
          <w:rFonts w:ascii="Calibri" w:hAnsi="Calibri" w:cs="B Lotus"/>
          <w:bCs/>
          <w:sz w:val="24"/>
          <w:szCs w:val="24"/>
        </w:rPr>
      </w:pPr>
      <w:r w:rsidRPr="00E867C9">
        <w:rPr>
          <w:rFonts w:ascii="Calibri" w:hAnsi="Calibri" w:cs="B Lotus"/>
          <w:bCs/>
          <w:sz w:val="24"/>
          <w:szCs w:val="24"/>
        </w:rPr>
        <w:t>Objective one: Prompt and effective treatment of malaria cases</w:t>
      </w:r>
    </w:p>
    <w:p w14:paraId="53D73446" w14:textId="7E0EC79B" w:rsidR="00C510C8" w:rsidRPr="00C510C8" w:rsidRDefault="00C510C8" w:rsidP="009325D6">
      <w:pPr>
        <w:pStyle w:val="Caption"/>
      </w:pPr>
      <w:r>
        <w:t xml:space="preserve">Table </w:t>
      </w:r>
      <w:fldSimple w:instr=" SEQ Table \* ARABIC ">
        <w:r w:rsidR="008D4171">
          <w:rPr>
            <w:noProof/>
          </w:rPr>
          <w:t>1</w:t>
        </w:r>
        <w:r w:rsidR="009325D6">
          <w:rPr>
            <w:noProof/>
          </w:rPr>
          <w:t>2</w:t>
        </w:r>
      </w:fldSimple>
      <w:r>
        <w:t>:</w:t>
      </w:r>
      <w:r w:rsidRPr="00C510C8">
        <w:t xml:space="preserve"> Proportion of malaria cases that receive </w:t>
      </w:r>
      <w:r w:rsidR="00DD5553">
        <w:t xml:space="preserve">prompt and effective treatment based on the national guidelines </w:t>
      </w:r>
      <w:r w:rsidRPr="00C510C8">
        <w:t xml:space="preserve"> </w:t>
      </w:r>
    </w:p>
    <w:tbl>
      <w:tblPr>
        <w:tblW w:w="5000" w:type="pct"/>
        <w:tblLook w:val="04A0" w:firstRow="1" w:lastRow="0" w:firstColumn="1" w:lastColumn="0" w:noHBand="0" w:noVBand="1"/>
      </w:tblPr>
      <w:tblGrid>
        <w:gridCol w:w="1365"/>
        <w:gridCol w:w="1335"/>
        <w:gridCol w:w="2661"/>
        <w:gridCol w:w="1943"/>
        <w:gridCol w:w="2046"/>
      </w:tblGrid>
      <w:tr w:rsidR="00386AF2" w:rsidRPr="00BA0BE4" w14:paraId="7ACD56B0" w14:textId="77777777" w:rsidTr="00386AF2">
        <w:trPr>
          <w:trHeight w:val="57"/>
        </w:trPr>
        <w:tc>
          <w:tcPr>
            <w:tcW w:w="730"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154B19AE" w14:textId="77777777" w:rsidR="00386AF2" w:rsidRPr="00BA0BE4" w:rsidRDefault="00386AF2" w:rsidP="00386AF2">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 No.</w:t>
            </w:r>
          </w:p>
        </w:tc>
        <w:tc>
          <w:tcPr>
            <w:tcW w:w="714"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7D24DE15" w14:textId="77777777" w:rsidR="00386AF2" w:rsidRPr="00BA0BE4" w:rsidRDefault="00386AF2" w:rsidP="00386AF2">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Indicator No.</w:t>
            </w:r>
          </w:p>
        </w:tc>
        <w:tc>
          <w:tcPr>
            <w:tcW w:w="1423" w:type="pct"/>
            <w:tcBorders>
              <w:top w:val="nil"/>
              <w:left w:val="nil"/>
              <w:bottom w:val="single" w:sz="4" w:space="0" w:color="auto"/>
              <w:right w:val="single" w:sz="4" w:space="0" w:color="auto"/>
            </w:tcBorders>
            <w:shd w:val="clear" w:color="000000" w:fill="CCFFCC"/>
            <w:vAlign w:val="center"/>
            <w:hideMark/>
          </w:tcPr>
          <w:p w14:paraId="0A68BC79" w14:textId="77777777" w:rsidR="00386AF2" w:rsidRPr="00BA0BE4" w:rsidRDefault="00386AF2"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2133" w:type="pct"/>
            <w:gridSpan w:val="2"/>
            <w:tcBorders>
              <w:top w:val="single" w:sz="4" w:space="0" w:color="auto"/>
              <w:left w:val="nil"/>
              <w:bottom w:val="single" w:sz="4" w:space="0" w:color="auto"/>
              <w:right w:val="single" w:sz="4" w:space="0" w:color="auto"/>
            </w:tcBorders>
            <w:shd w:val="clear" w:color="000000" w:fill="CCFFCC"/>
            <w:vAlign w:val="center"/>
            <w:hideMark/>
          </w:tcPr>
          <w:p w14:paraId="05C203E6" w14:textId="77777777" w:rsidR="00386AF2" w:rsidRPr="00BA0BE4" w:rsidRDefault="00386AF2"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r>
      <w:tr w:rsidR="00386AF2" w:rsidRPr="00BA0BE4" w14:paraId="12E5C791" w14:textId="77777777" w:rsidTr="00386AF2">
        <w:trPr>
          <w:cantSplit/>
          <w:trHeight w:val="1134"/>
        </w:trPr>
        <w:tc>
          <w:tcPr>
            <w:tcW w:w="730" w:type="pct"/>
            <w:vMerge/>
            <w:tcBorders>
              <w:top w:val="nil"/>
              <w:left w:val="single" w:sz="4" w:space="0" w:color="auto"/>
              <w:bottom w:val="single" w:sz="4" w:space="0" w:color="000000"/>
              <w:right w:val="single" w:sz="4" w:space="0" w:color="auto"/>
            </w:tcBorders>
            <w:vAlign w:val="center"/>
            <w:hideMark/>
          </w:tcPr>
          <w:p w14:paraId="32838890" w14:textId="77777777" w:rsidR="00386AF2" w:rsidRPr="00BA0BE4" w:rsidRDefault="00386AF2" w:rsidP="003F3B60">
            <w:pPr>
              <w:spacing w:after="0" w:line="240" w:lineRule="auto"/>
              <w:rPr>
                <w:rFonts w:ascii="Calibri" w:eastAsia="Times New Roman" w:hAnsi="Calibri" w:cs="Arial"/>
                <w:bCs/>
                <w:sz w:val="16"/>
                <w:szCs w:val="16"/>
              </w:rPr>
            </w:pPr>
          </w:p>
        </w:tc>
        <w:tc>
          <w:tcPr>
            <w:tcW w:w="714" w:type="pct"/>
            <w:vMerge/>
            <w:tcBorders>
              <w:top w:val="nil"/>
              <w:left w:val="single" w:sz="4" w:space="0" w:color="auto"/>
              <w:bottom w:val="single" w:sz="4" w:space="0" w:color="000000"/>
              <w:right w:val="single" w:sz="4" w:space="0" w:color="auto"/>
            </w:tcBorders>
            <w:vAlign w:val="center"/>
            <w:hideMark/>
          </w:tcPr>
          <w:p w14:paraId="7B1AC211" w14:textId="77777777" w:rsidR="00386AF2" w:rsidRPr="00BA0BE4" w:rsidRDefault="00386AF2" w:rsidP="003F3B60">
            <w:pPr>
              <w:spacing w:after="0" w:line="240" w:lineRule="auto"/>
              <w:rPr>
                <w:rFonts w:ascii="Calibri" w:eastAsia="Times New Roman" w:hAnsi="Calibri" w:cs="Arial"/>
                <w:bCs/>
                <w:sz w:val="16"/>
                <w:szCs w:val="16"/>
              </w:rPr>
            </w:pPr>
          </w:p>
        </w:tc>
        <w:tc>
          <w:tcPr>
            <w:tcW w:w="1423" w:type="pct"/>
            <w:tcBorders>
              <w:top w:val="nil"/>
              <w:left w:val="nil"/>
              <w:bottom w:val="single" w:sz="4" w:space="0" w:color="auto"/>
              <w:right w:val="single" w:sz="4" w:space="0" w:color="auto"/>
            </w:tcBorders>
            <w:shd w:val="clear" w:color="000000" w:fill="CCFFCC"/>
            <w:noWrap/>
            <w:vAlign w:val="center"/>
            <w:hideMark/>
          </w:tcPr>
          <w:p w14:paraId="4C940A80" w14:textId="77777777" w:rsidR="00386AF2" w:rsidRPr="00BA0BE4" w:rsidRDefault="00386AF2"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1039" w:type="pct"/>
            <w:tcBorders>
              <w:top w:val="nil"/>
              <w:left w:val="nil"/>
              <w:bottom w:val="single" w:sz="4" w:space="0" w:color="auto"/>
              <w:right w:val="single" w:sz="4" w:space="0" w:color="auto"/>
            </w:tcBorders>
            <w:shd w:val="clear" w:color="000000" w:fill="CCFFCC"/>
            <w:vAlign w:val="center"/>
            <w:hideMark/>
          </w:tcPr>
          <w:p w14:paraId="030CC3C9" w14:textId="77777777" w:rsidR="00386AF2" w:rsidRPr="00BA0BE4" w:rsidRDefault="00386AF2" w:rsidP="00386AF2">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1094" w:type="pct"/>
            <w:tcBorders>
              <w:top w:val="nil"/>
              <w:left w:val="nil"/>
              <w:bottom w:val="single" w:sz="4" w:space="0" w:color="auto"/>
              <w:right w:val="single" w:sz="4" w:space="0" w:color="auto"/>
            </w:tcBorders>
            <w:shd w:val="clear" w:color="000000" w:fill="CCFFCC"/>
            <w:vAlign w:val="center"/>
            <w:hideMark/>
          </w:tcPr>
          <w:p w14:paraId="1BBFB3EA" w14:textId="77777777" w:rsidR="00386AF2" w:rsidRPr="00BA0BE4" w:rsidRDefault="00386AF2" w:rsidP="00386AF2">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86AF2" w:rsidRPr="00BA0BE4" w14:paraId="773506D1" w14:textId="53AE9910" w:rsidTr="00386AF2">
        <w:trPr>
          <w:trHeight w:val="57"/>
        </w:trPr>
        <w:tc>
          <w:tcPr>
            <w:tcW w:w="73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25B542" w14:textId="77777777" w:rsidR="00386AF2" w:rsidRPr="00BA0BE4" w:rsidRDefault="00386AF2" w:rsidP="00386AF2">
            <w:pPr>
              <w:spacing w:after="0" w:line="240" w:lineRule="auto"/>
              <w:jc w:val="center"/>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SSF_ O1</w:t>
            </w:r>
          </w:p>
        </w:tc>
        <w:tc>
          <w:tcPr>
            <w:tcW w:w="7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A76592" w14:textId="77777777" w:rsidR="00386AF2" w:rsidRPr="00BA0BE4" w:rsidRDefault="00386AF2" w:rsidP="00386AF2">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SSF-1</w:t>
            </w:r>
          </w:p>
        </w:tc>
        <w:tc>
          <w:tcPr>
            <w:tcW w:w="3556" w:type="pct"/>
            <w:gridSpan w:val="3"/>
            <w:tcBorders>
              <w:top w:val="single" w:sz="4" w:space="0" w:color="auto"/>
              <w:left w:val="nil"/>
              <w:bottom w:val="single" w:sz="4" w:space="0" w:color="auto"/>
              <w:right w:val="single" w:sz="4" w:space="0" w:color="auto"/>
            </w:tcBorders>
            <w:shd w:val="clear" w:color="000000" w:fill="FFFFFF"/>
            <w:vAlign w:val="center"/>
            <w:hideMark/>
          </w:tcPr>
          <w:p w14:paraId="0445B2AA" w14:textId="77777777" w:rsidR="00386AF2" w:rsidRDefault="00386AF2" w:rsidP="00386AF2">
            <w:pPr>
              <w:spacing w:after="0" w:line="240" w:lineRule="auto"/>
              <w:ind w:left="225"/>
              <w:jc w:val="center"/>
              <w:rPr>
                <w:rFonts w:ascii="Calibri" w:eastAsia="Times New Roman" w:hAnsi="Calibri" w:cs="Arial"/>
                <w:bCs/>
                <w:sz w:val="16"/>
                <w:szCs w:val="16"/>
              </w:rPr>
            </w:pPr>
            <w:r w:rsidRPr="00E00658">
              <w:rPr>
                <w:rFonts w:ascii="Calibri" w:eastAsia="Times New Roman" w:hAnsi="Calibri" w:cs="Arial"/>
                <w:bCs/>
                <w:sz w:val="16"/>
                <w:szCs w:val="16"/>
              </w:rPr>
              <w:t xml:space="preserve">Proportion of malaria cases that receive prompt and effective treatment based on the </w:t>
            </w:r>
          </w:p>
          <w:p w14:paraId="00E3DD75" w14:textId="77777777" w:rsidR="00386AF2" w:rsidRDefault="00386AF2" w:rsidP="00386AF2">
            <w:pPr>
              <w:spacing w:after="0" w:line="240" w:lineRule="auto"/>
              <w:jc w:val="center"/>
              <w:rPr>
                <w:rFonts w:ascii="Calibri" w:eastAsia="Times New Roman" w:hAnsi="Calibri" w:cs="Arial"/>
                <w:bCs/>
                <w:sz w:val="16"/>
                <w:szCs w:val="16"/>
              </w:rPr>
            </w:pPr>
            <w:r w:rsidRPr="00E00658">
              <w:rPr>
                <w:rFonts w:ascii="Calibri" w:eastAsia="Times New Roman" w:hAnsi="Calibri" w:cs="Arial"/>
                <w:bCs/>
                <w:sz w:val="16"/>
                <w:szCs w:val="16"/>
              </w:rPr>
              <w:t xml:space="preserve">national guidelines  </w:t>
            </w:r>
          </w:p>
          <w:p w14:paraId="4B8D0D44" w14:textId="77777777" w:rsidR="00386AF2" w:rsidRPr="00BA0BE4" w:rsidRDefault="00386AF2" w:rsidP="00386AF2">
            <w:pPr>
              <w:spacing w:after="0" w:line="240" w:lineRule="auto"/>
              <w:jc w:val="center"/>
              <w:rPr>
                <w:rFonts w:ascii="Calibri" w:eastAsia="Times New Roman" w:hAnsi="Calibri" w:cs="Arial"/>
                <w:bCs/>
                <w:sz w:val="16"/>
                <w:szCs w:val="16"/>
              </w:rPr>
            </w:pPr>
          </w:p>
        </w:tc>
      </w:tr>
      <w:tr w:rsidR="00386AF2" w:rsidRPr="00BA0BE4" w14:paraId="617039DC" w14:textId="77777777" w:rsidTr="00386AF2">
        <w:trPr>
          <w:trHeight w:val="57"/>
        </w:trPr>
        <w:tc>
          <w:tcPr>
            <w:tcW w:w="730" w:type="pct"/>
            <w:vMerge/>
            <w:tcBorders>
              <w:top w:val="nil"/>
              <w:left w:val="single" w:sz="4" w:space="0" w:color="auto"/>
              <w:bottom w:val="single" w:sz="4" w:space="0" w:color="000000"/>
              <w:right w:val="single" w:sz="4" w:space="0" w:color="auto"/>
            </w:tcBorders>
            <w:vAlign w:val="center"/>
            <w:hideMark/>
          </w:tcPr>
          <w:p w14:paraId="4853695A" w14:textId="77777777" w:rsidR="00386AF2" w:rsidRPr="00BA0BE4" w:rsidRDefault="00386AF2" w:rsidP="00386AF2">
            <w:pPr>
              <w:spacing w:after="0" w:line="240" w:lineRule="auto"/>
              <w:rPr>
                <w:rFonts w:ascii="Calibri" w:eastAsia="Times New Roman" w:hAnsi="Calibri" w:cs="Arial"/>
                <w:b w:val="0"/>
                <w:color w:val="000000"/>
                <w:sz w:val="16"/>
                <w:szCs w:val="16"/>
              </w:rPr>
            </w:pPr>
          </w:p>
        </w:tc>
        <w:tc>
          <w:tcPr>
            <w:tcW w:w="714" w:type="pct"/>
            <w:vMerge/>
            <w:tcBorders>
              <w:top w:val="nil"/>
              <w:left w:val="single" w:sz="4" w:space="0" w:color="auto"/>
              <w:bottom w:val="single" w:sz="4" w:space="0" w:color="000000"/>
              <w:right w:val="single" w:sz="4" w:space="0" w:color="auto"/>
            </w:tcBorders>
            <w:vAlign w:val="center"/>
            <w:hideMark/>
          </w:tcPr>
          <w:p w14:paraId="42FD81FA" w14:textId="77777777" w:rsidR="00386AF2" w:rsidRPr="00BA0BE4" w:rsidRDefault="00386AF2" w:rsidP="00386AF2">
            <w:pPr>
              <w:spacing w:after="0" w:line="240" w:lineRule="auto"/>
              <w:rPr>
                <w:rFonts w:ascii="Calibri" w:eastAsia="Times New Roman" w:hAnsi="Calibri" w:cs="Arial"/>
                <w:b w:val="0"/>
                <w:sz w:val="16"/>
                <w:szCs w:val="16"/>
              </w:rPr>
            </w:pPr>
          </w:p>
        </w:tc>
        <w:tc>
          <w:tcPr>
            <w:tcW w:w="1423" w:type="pct"/>
            <w:tcBorders>
              <w:top w:val="nil"/>
              <w:left w:val="nil"/>
              <w:bottom w:val="single" w:sz="4" w:space="0" w:color="auto"/>
              <w:right w:val="single" w:sz="4" w:space="0" w:color="auto"/>
            </w:tcBorders>
            <w:shd w:val="clear" w:color="000000" w:fill="FFFFFF"/>
            <w:vAlign w:val="center"/>
            <w:hideMark/>
          </w:tcPr>
          <w:p w14:paraId="12703D53" w14:textId="77777777" w:rsidR="00386AF2" w:rsidRPr="00BA0BE4" w:rsidRDefault="00386AF2" w:rsidP="00386AF2">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46.31% (938/4190)</w:t>
            </w:r>
          </w:p>
        </w:tc>
        <w:tc>
          <w:tcPr>
            <w:tcW w:w="1039" w:type="pct"/>
            <w:tcBorders>
              <w:top w:val="nil"/>
              <w:left w:val="nil"/>
              <w:bottom w:val="single" w:sz="4" w:space="0" w:color="auto"/>
              <w:right w:val="single" w:sz="4" w:space="0" w:color="auto"/>
            </w:tcBorders>
            <w:shd w:val="clear" w:color="000000" w:fill="FFFFFF"/>
            <w:vAlign w:val="center"/>
            <w:hideMark/>
          </w:tcPr>
          <w:p w14:paraId="5C9F67DD" w14:textId="77777777" w:rsidR="00386AF2" w:rsidRPr="00BA0BE4" w:rsidRDefault="00386AF2" w:rsidP="00386AF2">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_</w:t>
            </w:r>
          </w:p>
        </w:tc>
        <w:tc>
          <w:tcPr>
            <w:tcW w:w="1094" w:type="pct"/>
            <w:tcBorders>
              <w:top w:val="nil"/>
              <w:left w:val="nil"/>
              <w:bottom w:val="single" w:sz="4" w:space="0" w:color="auto"/>
              <w:right w:val="single" w:sz="4" w:space="0" w:color="auto"/>
            </w:tcBorders>
            <w:shd w:val="clear" w:color="000000" w:fill="FFFFFF"/>
            <w:vAlign w:val="center"/>
            <w:hideMark/>
          </w:tcPr>
          <w:p w14:paraId="6A60745B" w14:textId="77777777" w:rsidR="00386AF2" w:rsidRPr="00BA0BE4" w:rsidRDefault="00386AF2" w:rsidP="00386AF2">
            <w:pPr>
              <w:spacing w:after="0" w:line="240" w:lineRule="auto"/>
              <w:rPr>
                <w:rFonts w:ascii="Calibri" w:eastAsia="Times New Roman" w:hAnsi="Calibri" w:cs="Arial"/>
                <w:b w:val="0"/>
                <w:sz w:val="16"/>
                <w:szCs w:val="16"/>
              </w:rPr>
            </w:pPr>
            <w:r w:rsidRPr="00BA0BE4">
              <w:rPr>
                <w:rFonts w:ascii="Calibri" w:eastAsia="Times New Roman" w:hAnsi="Calibri" w:cs="Arial"/>
                <w:b w:val="0"/>
                <w:sz w:val="16"/>
                <w:szCs w:val="16"/>
              </w:rPr>
              <w:t>100% (4797/4797)</w:t>
            </w:r>
          </w:p>
        </w:tc>
      </w:tr>
    </w:tbl>
    <w:p w14:paraId="29689AB2" w14:textId="77777777" w:rsidR="003F3B60" w:rsidRPr="006325FB" w:rsidRDefault="003F3B60" w:rsidP="003F3B60">
      <w:pPr>
        <w:spacing w:after="160" w:line="259" w:lineRule="auto"/>
        <w:rPr>
          <w:rFonts w:ascii="Calibri" w:hAnsi="Calibri" w:cs="B Lotus"/>
          <w:b w:val="0"/>
          <w:sz w:val="24"/>
          <w:szCs w:val="24"/>
          <w:lang w:bidi="ar-SA"/>
        </w:rPr>
      </w:pPr>
    </w:p>
    <w:p w14:paraId="2D03561D" w14:textId="6A0A0DEE" w:rsidR="003F3B60" w:rsidRPr="006325FB" w:rsidRDefault="004632E9" w:rsidP="00415B91">
      <w:pPr>
        <w:spacing w:after="160" w:line="259" w:lineRule="auto"/>
        <w:jc w:val="lowKashida"/>
        <w:rPr>
          <w:rFonts w:ascii="Calibri" w:hAnsi="Calibri" w:cs="B Lotus"/>
          <w:b w:val="0"/>
          <w:sz w:val="24"/>
          <w:szCs w:val="24"/>
          <w:lang w:bidi="ar-SA"/>
        </w:rPr>
      </w:pPr>
      <w:r w:rsidRPr="006325FB">
        <w:rPr>
          <w:rFonts w:ascii="Calibri" w:hAnsi="Calibri" w:cs="B Lotus"/>
          <w:b w:val="0"/>
          <w:sz w:val="24"/>
          <w:szCs w:val="24"/>
          <w:lang w:bidi="ar-SA"/>
        </w:rPr>
        <w:t>At randomly</w:t>
      </w:r>
      <w:r w:rsidR="003F3B60" w:rsidRPr="006325FB">
        <w:rPr>
          <w:rFonts w:ascii="Calibri" w:hAnsi="Calibri" w:cs="B Lotus"/>
          <w:b w:val="0"/>
          <w:sz w:val="24"/>
          <w:szCs w:val="24"/>
          <w:lang w:bidi="ar-SA"/>
        </w:rPr>
        <w:t xml:space="preserve"> selected active foci in </w:t>
      </w:r>
      <w:r w:rsidR="00795DCF" w:rsidRPr="006325FB">
        <w:rPr>
          <w:rFonts w:ascii="Calibri" w:hAnsi="Calibri" w:cs="B Lotus"/>
          <w:b w:val="0"/>
          <w:sz w:val="24"/>
          <w:szCs w:val="24"/>
          <w:lang w:bidi="ar-SA"/>
        </w:rPr>
        <w:t>2010</w:t>
      </w:r>
      <w:r w:rsidR="003F3B60" w:rsidRPr="006325FB">
        <w:rPr>
          <w:rFonts w:ascii="Calibri" w:hAnsi="Calibri" w:cs="B Lotus"/>
          <w:b w:val="0"/>
          <w:sz w:val="24"/>
          <w:szCs w:val="24"/>
          <w:lang w:bidi="ar-SA"/>
        </w:rPr>
        <w:t xml:space="preserve">, </w:t>
      </w:r>
      <w:r w:rsidR="00795DCF" w:rsidRPr="006325FB">
        <w:rPr>
          <w:rFonts w:ascii="Calibri" w:hAnsi="Calibri" w:cs="B Lotus"/>
          <w:b w:val="0"/>
          <w:sz w:val="24"/>
          <w:szCs w:val="24"/>
          <w:lang w:bidi="ar-SA"/>
        </w:rPr>
        <w:t xml:space="preserve">1,939 persons out </w:t>
      </w:r>
      <w:r w:rsidRPr="006325FB">
        <w:rPr>
          <w:rFonts w:ascii="Calibri" w:hAnsi="Calibri" w:cs="B Lotus"/>
          <w:b w:val="0"/>
          <w:sz w:val="24"/>
          <w:szCs w:val="24"/>
          <w:lang w:bidi="ar-SA"/>
        </w:rPr>
        <w:t>of 4,190</w:t>
      </w:r>
      <w:r w:rsidR="003F3B60" w:rsidRPr="006325FB">
        <w:rPr>
          <w:rFonts w:ascii="Calibri" w:hAnsi="Calibri" w:cs="B Lotus"/>
          <w:b w:val="0"/>
          <w:sz w:val="24"/>
          <w:szCs w:val="24"/>
          <w:lang w:bidi="ar-SA"/>
        </w:rPr>
        <w:t xml:space="preserve"> </w:t>
      </w:r>
      <w:r w:rsidR="00795DCF" w:rsidRPr="006325FB">
        <w:rPr>
          <w:rFonts w:ascii="Calibri" w:hAnsi="Calibri" w:cs="B Lotus"/>
          <w:b w:val="0"/>
          <w:sz w:val="24"/>
          <w:szCs w:val="24"/>
          <w:lang w:bidi="ar-SA"/>
        </w:rPr>
        <w:t>(46.3</w:t>
      </w:r>
      <w:r w:rsidRPr="006325FB">
        <w:rPr>
          <w:rFonts w:ascii="Calibri" w:hAnsi="Calibri" w:cs="B Lotus"/>
          <w:b w:val="0"/>
          <w:sz w:val="24"/>
          <w:szCs w:val="24"/>
          <w:lang w:bidi="ar-SA"/>
        </w:rPr>
        <w:t>%) who</w:t>
      </w:r>
      <w:r w:rsidR="003F3B60" w:rsidRPr="006325FB">
        <w:rPr>
          <w:rFonts w:ascii="Calibri" w:hAnsi="Calibri" w:cs="B Lotus"/>
          <w:b w:val="0"/>
          <w:sz w:val="24"/>
          <w:szCs w:val="24"/>
          <w:lang w:bidi="ar-SA"/>
        </w:rPr>
        <w:t xml:space="preserve"> were suspected and approached health centers received </w:t>
      </w:r>
      <w:r w:rsidR="004050CA">
        <w:rPr>
          <w:rFonts w:ascii="Calibri" w:hAnsi="Calibri" w:cs="B Lotus"/>
          <w:b w:val="0"/>
          <w:sz w:val="24"/>
          <w:szCs w:val="24"/>
          <w:lang w:bidi="ar-SA"/>
        </w:rPr>
        <w:t xml:space="preserve">treatment based on recommended regimen by the national </w:t>
      </w:r>
      <w:r w:rsidR="009C2D2A">
        <w:rPr>
          <w:rFonts w:ascii="Calibri" w:hAnsi="Calibri" w:cs="B Lotus"/>
          <w:b w:val="0"/>
          <w:sz w:val="24"/>
          <w:szCs w:val="24"/>
          <w:lang w:bidi="ar-SA"/>
        </w:rPr>
        <w:t>guidelines.</w:t>
      </w:r>
      <w:r w:rsidR="00795DCF" w:rsidRPr="006325FB">
        <w:rPr>
          <w:rFonts w:ascii="Calibri" w:hAnsi="Calibri" w:cs="B Lotus"/>
          <w:b w:val="0"/>
          <w:sz w:val="24"/>
          <w:szCs w:val="24"/>
          <w:lang w:bidi="ar-SA"/>
        </w:rPr>
        <w:t xml:space="preserve"> </w:t>
      </w:r>
      <w:r w:rsidRPr="006325FB">
        <w:rPr>
          <w:rFonts w:ascii="Calibri" w:hAnsi="Calibri" w:cs="B Lotus"/>
          <w:b w:val="0"/>
          <w:sz w:val="24"/>
          <w:szCs w:val="24"/>
          <w:lang w:bidi="ar-SA"/>
        </w:rPr>
        <w:t xml:space="preserve"> The objective was hit 100</w:t>
      </w:r>
      <w:r w:rsidR="009C2D2A" w:rsidRPr="006325FB">
        <w:rPr>
          <w:rFonts w:ascii="Calibri" w:hAnsi="Calibri" w:cs="B Lotus"/>
          <w:b w:val="0"/>
          <w:sz w:val="24"/>
          <w:szCs w:val="24"/>
          <w:lang w:bidi="ar-SA"/>
        </w:rPr>
        <w:t>% in</w:t>
      </w:r>
      <w:r w:rsidRPr="006325FB">
        <w:rPr>
          <w:rFonts w:ascii="Calibri" w:hAnsi="Calibri" w:cs="B Lotus"/>
          <w:b w:val="0"/>
          <w:sz w:val="24"/>
          <w:szCs w:val="24"/>
          <w:lang w:bidi="ar-SA"/>
        </w:rPr>
        <w:t xml:space="preserve"> reporting period of 2014-2015 (Oct-Mar) according to finding out  </w:t>
      </w:r>
      <w:r w:rsidR="003F3B60" w:rsidRPr="006325FB">
        <w:rPr>
          <w:rFonts w:ascii="Calibri" w:hAnsi="Calibri" w:cs="B Lotus"/>
          <w:b w:val="0"/>
          <w:sz w:val="24"/>
          <w:szCs w:val="24"/>
          <w:lang w:bidi="ar-SA"/>
        </w:rPr>
        <w:t xml:space="preserve"> 4,797 persons who were </w:t>
      </w:r>
      <w:r w:rsidR="004050CA">
        <w:rPr>
          <w:rFonts w:ascii="Calibri" w:hAnsi="Calibri" w:cs="B Lotus"/>
          <w:b w:val="0"/>
          <w:sz w:val="24"/>
          <w:szCs w:val="24"/>
          <w:lang w:bidi="ar-SA"/>
        </w:rPr>
        <w:t xml:space="preserve">diagnosed as confirmed </w:t>
      </w:r>
      <w:r w:rsidR="009C2D2A">
        <w:rPr>
          <w:rFonts w:ascii="Calibri" w:hAnsi="Calibri" w:cs="B Lotus"/>
          <w:b w:val="0"/>
          <w:sz w:val="24"/>
          <w:szCs w:val="24"/>
          <w:lang w:bidi="ar-SA"/>
        </w:rPr>
        <w:t xml:space="preserve">cases </w:t>
      </w:r>
      <w:r w:rsidR="009C2D2A" w:rsidRPr="006325FB">
        <w:rPr>
          <w:rFonts w:ascii="Calibri" w:hAnsi="Calibri" w:cs="B Lotus"/>
          <w:b w:val="0"/>
          <w:sz w:val="24"/>
          <w:szCs w:val="24"/>
          <w:lang w:bidi="ar-SA"/>
        </w:rPr>
        <w:t>and</w:t>
      </w:r>
      <w:r w:rsidR="003F3B60" w:rsidRPr="006325FB">
        <w:rPr>
          <w:rFonts w:ascii="Calibri" w:hAnsi="Calibri" w:cs="B Lotus"/>
          <w:b w:val="0"/>
          <w:sz w:val="24"/>
          <w:szCs w:val="24"/>
          <w:lang w:bidi="ar-SA"/>
        </w:rPr>
        <w:t xml:space="preserve"> approached health centers and all (100%) received </w:t>
      </w:r>
      <w:r w:rsidR="004050CA">
        <w:rPr>
          <w:rFonts w:ascii="Calibri" w:hAnsi="Calibri" w:cs="B Lotus"/>
          <w:b w:val="0"/>
          <w:sz w:val="24"/>
          <w:szCs w:val="24"/>
          <w:lang w:bidi="ar-SA"/>
        </w:rPr>
        <w:t>standard malaria</w:t>
      </w:r>
      <w:r w:rsidR="00415B91">
        <w:rPr>
          <w:rFonts w:ascii="Calibri" w:hAnsi="Calibri" w:cs="B Lotus"/>
          <w:b w:val="0"/>
          <w:sz w:val="24"/>
          <w:szCs w:val="24"/>
          <w:lang w:bidi="ar-SA"/>
        </w:rPr>
        <w:t xml:space="preserve"> treatment.</w:t>
      </w:r>
      <w:r w:rsidR="003F3B60" w:rsidRPr="006325FB">
        <w:rPr>
          <w:rFonts w:ascii="Calibri" w:hAnsi="Calibri" w:cs="B Lotus"/>
          <w:b w:val="0"/>
          <w:sz w:val="24"/>
          <w:szCs w:val="24"/>
          <w:lang w:bidi="ar-SA"/>
        </w:rPr>
        <w:t xml:space="preserve"> </w:t>
      </w:r>
    </w:p>
    <w:p w14:paraId="740B59E5" w14:textId="77777777" w:rsidR="003F3B60" w:rsidRPr="006325FB" w:rsidRDefault="003F3B60" w:rsidP="003F3B60">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p>
    <w:p w14:paraId="72848B58" w14:textId="3A5DBAB4" w:rsidR="00C510C8" w:rsidRDefault="00C510C8" w:rsidP="009325D6">
      <w:pPr>
        <w:pStyle w:val="Caption"/>
        <w:keepNext/>
      </w:pPr>
      <w:r>
        <w:t xml:space="preserve">Table </w:t>
      </w:r>
      <w:fldSimple w:instr=" SEQ Table \* ARABIC ">
        <w:r w:rsidR="008D4171">
          <w:rPr>
            <w:noProof/>
          </w:rPr>
          <w:t>1</w:t>
        </w:r>
        <w:r w:rsidR="009325D6">
          <w:rPr>
            <w:noProof/>
          </w:rPr>
          <w:t>3</w:t>
        </w:r>
      </w:fldSimple>
      <w:r>
        <w:t>:</w:t>
      </w:r>
      <w:r w:rsidRPr="00C510C8">
        <w:rPr>
          <w:rFonts w:ascii="Calibri" w:eastAsia="Times New Roman" w:hAnsi="Calibri" w:cs="Arial"/>
          <w:bCs w:val="0"/>
          <w:sz w:val="16"/>
          <w:szCs w:val="16"/>
        </w:rPr>
        <w:t xml:space="preserve"> </w:t>
      </w:r>
      <w:r w:rsidRPr="002E1BAF">
        <w:t>% of all detected malaria cases by RDT confirmed by microscopy</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4BE93076"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E29133" w14:textId="77777777" w:rsidR="003F3B60" w:rsidRPr="00BA0BE4" w:rsidRDefault="003F3B60" w:rsidP="00C510C8">
            <w:pPr>
              <w:spacing w:after="0" w:line="240" w:lineRule="auto"/>
              <w:jc w:val="center"/>
              <w:rPr>
                <w:rFonts w:ascii="Calibri" w:eastAsia="Times New Roman" w:hAnsi="Calibri" w:cs="Arial"/>
                <w:bCs/>
                <w:color w:val="000000"/>
                <w:sz w:val="16"/>
                <w:szCs w:val="16"/>
              </w:rPr>
            </w:pPr>
            <w:r w:rsidRPr="00BA0BE4">
              <w:rPr>
                <w:rFonts w:ascii="Calibri" w:eastAsia="Times New Roman" w:hAnsi="Calibri" w:cs="Arial"/>
                <w:bCs/>
                <w:color w:val="000000"/>
                <w:sz w:val="16"/>
                <w:szCs w:val="16"/>
              </w:rPr>
              <w:t xml:space="preserve"> </w:t>
            </w:r>
          </w:p>
        </w:tc>
      </w:tr>
      <w:tr w:rsidR="003F3B60" w:rsidRPr="00BA0BE4" w14:paraId="21C63918" w14:textId="77777777" w:rsidTr="00C510C8">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textDirection w:val="btLr"/>
            <w:vAlign w:val="center"/>
            <w:hideMark/>
          </w:tcPr>
          <w:p w14:paraId="4BF4FE07" w14:textId="77777777" w:rsidR="003F3B60" w:rsidRPr="00BA0BE4" w:rsidRDefault="003F3B60" w:rsidP="00E529C4">
            <w:pPr>
              <w:spacing w:after="0" w:line="240" w:lineRule="auto"/>
              <w:ind w:left="113" w:right="113"/>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00E529C4" w:rsidRPr="00BA0BE4">
              <w:rPr>
                <w:rFonts w:ascii="Calibri" w:eastAsia="Times New Roman" w:hAnsi="Calibri" w:cs="Arial"/>
                <w:bCs/>
                <w:sz w:val="16"/>
                <w:szCs w:val="16"/>
              </w:rPr>
              <w:t xml:space="preserve"> </w:t>
            </w:r>
            <w:r w:rsidRPr="00BA0BE4">
              <w:rPr>
                <w:rFonts w:ascii="Calibri" w:eastAsia="Times New Roman" w:hAnsi="Calibri" w:cs="Arial"/>
                <w:bCs/>
                <w:sz w:val="16"/>
                <w:szCs w:val="16"/>
              </w:rPr>
              <w:t>No.</w:t>
            </w:r>
          </w:p>
        </w:tc>
        <w:tc>
          <w:tcPr>
            <w:tcW w:w="261" w:type="pct"/>
            <w:vMerge w:val="restart"/>
            <w:tcBorders>
              <w:top w:val="nil"/>
              <w:left w:val="single" w:sz="4" w:space="0" w:color="auto"/>
              <w:bottom w:val="single" w:sz="4" w:space="0" w:color="000000"/>
              <w:right w:val="single" w:sz="4" w:space="0" w:color="auto"/>
            </w:tcBorders>
            <w:shd w:val="clear" w:color="000000" w:fill="CCFFCC"/>
            <w:textDirection w:val="btLr"/>
            <w:vAlign w:val="center"/>
            <w:hideMark/>
          </w:tcPr>
          <w:p w14:paraId="10C2203F" w14:textId="77777777" w:rsidR="003F3B60" w:rsidRPr="00BA0BE4" w:rsidRDefault="003F3B60" w:rsidP="00E529C4">
            <w:pPr>
              <w:spacing w:after="0" w:line="240" w:lineRule="auto"/>
              <w:ind w:left="113" w:right="113"/>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025BD23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179CBD8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731FE8A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2A2DC5E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390F252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1512613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7D28D02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4D04BBC9" w14:textId="77777777" w:rsidTr="00C510C8">
        <w:trPr>
          <w:cantSplit/>
          <w:trHeight w:val="1134"/>
        </w:trPr>
        <w:tc>
          <w:tcPr>
            <w:tcW w:w="273" w:type="pct"/>
            <w:vMerge/>
            <w:tcBorders>
              <w:top w:val="nil"/>
              <w:left w:val="single" w:sz="4" w:space="0" w:color="auto"/>
              <w:bottom w:val="single" w:sz="4" w:space="0" w:color="000000"/>
              <w:right w:val="single" w:sz="4" w:space="0" w:color="auto"/>
            </w:tcBorders>
            <w:vAlign w:val="center"/>
            <w:hideMark/>
          </w:tcPr>
          <w:p w14:paraId="4C8907CA"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3FFCA175"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textDirection w:val="btLr"/>
            <w:vAlign w:val="center"/>
            <w:hideMark/>
          </w:tcPr>
          <w:p w14:paraId="59CACD82" w14:textId="77777777" w:rsidR="003F3B60" w:rsidRPr="00BA0BE4" w:rsidRDefault="003F3B60" w:rsidP="006A489B">
            <w:pPr>
              <w:spacing w:after="0" w:line="240" w:lineRule="auto"/>
              <w:ind w:left="113" w:right="113"/>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textDirection w:val="btLr"/>
            <w:vAlign w:val="center"/>
            <w:hideMark/>
          </w:tcPr>
          <w:p w14:paraId="543AE36B"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textDirection w:val="btLr"/>
            <w:vAlign w:val="center"/>
            <w:hideMark/>
          </w:tcPr>
          <w:p w14:paraId="72336EFD"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textDirection w:val="btLr"/>
            <w:vAlign w:val="center"/>
            <w:hideMark/>
          </w:tcPr>
          <w:p w14:paraId="3A35C810"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textDirection w:val="btLr"/>
            <w:vAlign w:val="center"/>
            <w:hideMark/>
          </w:tcPr>
          <w:p w14:paraId="3C48D3DF"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textDirection w:val="btLr"/>
            <w:vAlign w:val="center"/>
            <w:hideMark/>
          </w:tcPr>
          <w:p w14:paraId="50F4E57B"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textDirection w:val="btLr"/>
            <w:vAlign w:val="center"/>
            <w:hideMark/>
          </w:tcPr>
          <w:p w14:paraId="5E1486DC"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textDirection w:val="btLr"/>
            <w:vAlign w:val="center"/>
            <w:hideMark/>
          </w:tcPr>
          <w:p w14:paraId="54868455"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textDirection w:val="btLr"/>
            <w:vAlign w:val="center"/>
            <w:hideMark/>
          </w:tcPr>
          <w:p w14:paraId="478F859F"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textDirection w:val="btLr"/>
            <w:vAlign w:val="center"/>
            <w:hideMark/>
          </w:tcPr>
          <w:p w14:paraId="68060F4F"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textDirection w:val="btLr"/>
            <w:vAlign w:val="center"/>
            <w:hideMark/>
          </w:tcPr>
          <w:p w14:paraId="4B862EC7"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textDirection w:val="btLr"/>
            <w:vAlign w:val="center"/>
            <w:hideMark/>
          </w:tcPr>
          <w:p w14:paraId="75BD6367"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textDirection w:val="btLr"/>
            <w:vAlign w:val="center"/>
            <w:hideMark/>
          </w:tcPr>
          <w:p w14:paraId="7D9B61D2" w14:textId="77777777" w:rsidR="003F3B60" w:rsidRPr="00BA0BE4" w:rsidRDefault="003F3B60" w:rsidP="006A489B">
            <w:pPr>
              <w:spacing w:after="0" w:line="240" w:lineRule="auto"/>
              <w:ind w:left="113" w:right="113"/>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550527C3" w14:textId="77777777" w:rsidTr="00C510C8">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49A4E9A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One</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56A4B17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0739F1F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of all detected malaria cases by RDT confirmed by microscopy</w:t>
            </w:r>
          </w:p>
        </w:tc>
      </w:tr>
      <w:tr w:rsidR="003F3B60" w:rsidRPr="00BA0BE4" w14:paraId="29623AEB" w14:textId="77777777" w:rsidTr="00C510C8">
        <w:trPr>
          <w:trHeight w:val="57"/>
        </w:trPr>
        <w:tc>
          <w:tcPr>
            <w:tcW w:w="273" w:type="pct"/>
            <w:vMerge/>
            <w:tcBorders>
              <w:top w:val="nil"/>
              <w:left w:val="single" w:sz="4" w:space="0" w:color="auto"/>
              <w:bottom w:val="single" w:sz="4" w:space="0" w:color="000000"/>
              <w:right w:val="single" w:sz="4" w:space="0" w:color="auto"/>
            </w:tcBorders>
            <w:vAlign w:val="center"/>
            <w:hideMark/>
          </w:tcPr>
          <w:p w14:paraId="41D34E2A"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26A716E"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288E707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370" w:type="pct"/>
            <w:tcBorders>
              <w:top w:val="nil"/>
              <w:left w:val="nil"/>
              <w:bottom w:val="single" w:sz="4" w:space="0" w:color="auto"/>
              <w:right w:val="single" w:sz="4" w:space="0" w:color="auto"/>
            </w:tcBorders>
            <w:shd w:val="clear" w:color="000000" w:fill="FFFFFF"/>
            <w:vAlign w:val="center"/>
            <w:hideMark/>
          </w:tcPr>
          <w:p w14:paraId="7B7C4C9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6A93C0E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100.00%</w:t>
            </w:r>
          </w:p>
        </w:tc>
        <w:tc>
          <w:tcPr>
            <w:tcW w:w="263" w:type="pct"/>
            <w:tcBorders>
              <w:top w:val="nil"/>
              <w:left w:val="nil"/>
              <w:bottom w:val="single" w:sz="4" w:space="0" w:color="auto"/>
              <w:right w:val="single" w:sz="4" w:space="0" w:color="auto"/>
            </w:tcBorders>
            <w:shd w:val="clear" w:color="000000" w:fill="FFFFFF"/>
            <w:vAlign w:val="center"/>
            <w:hideMark/>
          </w:tcPr>
          <w:p w14:paraId="415D569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34CF701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99.73%</w:t>
            </w:r>
          </w:p>
        </w:tc>
        <w:tc>
          <w:tcPr>
            <w:tcW w:w="370" w:type="pct"/>
            <w:tcBorders>
              <w:top w:val="nil"/>
              <w:left w:val="nil"/>
              <w:bottom w:val="single" w:sz="4" w:space="0" w:color="auto"/>
              <w:right w:val="single" w:sz="4" w:space="0" w:color="auto"/>
            </w:tcBorders>
            <w:shd w:val="clear" w:color="000000" w:fill="FFFFFF"/>
            <w:vAlign w:val="center"/>
            <w:hideMark/>
          </w:tcPr>
          <w:p w14:paraId="150BF3A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068F2A9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100.00%</w:t>
            </w:r>
          </w:p>
        </w:tc>
        <w:tc>
          <w:tcPr>
            <w:tcW w:w="401" w:type="pct"/>
            <w:tcBorders>
              <w:top w:val="nil"/>
              <w:left w:val="nil"/>
              <w:bottom w:val="single" w:sz="4" w:space="0" w:color="auto"/>
              <w:right w:val="single" w:sz="4" w:space="0" w:color="auto"/>
            </w:tcBorders>
            <w:shd w:val="clear" w:color="000000" w:fill="FFFFFF"/>
            <w:vAlign w:val="center"/>
            <w:hideMark/>
          </w:tcPr>
          <w:p w14:paraId="3D61529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59AA817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7D35697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051B5BF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05A3B78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74C44A4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387B1AF8" w14:textId="77777777" w:rsidR="003F3B60" w:rsidRPr="006325FB" w:rsidRDefault="003F3B60" w:rsidP="003F3B60">
      <w:pPr>
        <w:spacing w:after="160" w:line="259" w:lineRule="auto"/>
        <w:rPr>
          <w:rFonts w:ascii="Calibri" w:hAnsi="Calibri" w:cs="B Lotus"/>
          <w:b w:val="0"/>
          <w:sz w:val="24"/>
          <w:szCs w:val="24"/>
          <w:lang w:bidi="ar-SA"/>
        </w:rPr>
      </w:pPr>
    </w:p>
    <w:p w14:paraId="65C66E83" w14:textId="2342CD07" w:rsidR="003F3B60" w:rsidRPr="006325FB" w:rsidRDefault="00421D1A" w:rsidP="00415B91">
      <w:pPr>
        <w:spacing w:after="160" w:line="259" w:lineRule="auto"/>
        <w:jc w:val="lowKashida"/>
        <w:rPr>
          <w:rFonts w:ascii="Calibri" w:hAnsi="Calibri" w:cs="B Lotus"/>
          <w:b w:val="0"/>
          <w:sz w:val="24"/>
          <w:szCs w:val="24"/>
          <w:lang w:bidi="ar-SA"/>
        </w:rPr>
      </w:pPr>
      <w:r w:rsidRPr="006325FB">
        <w:rPr>
          <w:rFonts w:ascii="Calibri" w:hAnsi="Calibri" w:cs="B Lotus"/>
          <w:b w:val="0"/>
          <w:sz w:val="24"/>
          <w:szCs w:val="24"/>
          <w:lang w:bidi="ar-SA"/>
        </w:rPr>
        <w:t xml:space="preserve">For this objective the target was to maintain the figure of 100%, however the objective </w:t>
      </w:r>
      <w:r w:rsidR="00295EBD" w:rsidRPr="006325FB">
        <w:rPr>
          <w:rFonts w:ascii="Calibri" w:hAnsi="Calibri" w:cs="B Lotus"/>
          <w:b w:val="0"/>
          <w:sz w:val="24"/>
          <w:szCs w:val="24"/>
          <w:lang w:bidi="ar-SA"/>
        </w:rPr>
        <w:t>removed in</w:t>
      </w:r>
      <w:r w:rsidRPr="006325FB">
        <w:rPr>
          <w:rFonts w:ascii="Calibri" w:hAnsi="Calibri" w:cs="B Lotus"/>
          <w:b w:val="0"/>
          <w:sz w:val="24"/>
          <w:szCs w:val="24"/>
          <w:lang w:bidi="ar-SA"/>
        </w:rPr>
        <w:t xml:space="preserve"> the second phase of the malaria project (SSF</w:t>
      </w:r>
      <w:r w:rsidR="009C2D2A" w:rsidRPr="006325FB">
        <w:rPr>
          <w:rFonts w:ascii="Calibri" w:hAnsi="Calibri" w:cs="B Lotus"/>
          <w:b w:val="0"/>
          <w:sz w:val="24"/>
          <w:szCs w:val="24"/>
          <w:lang w:bidi="ar-SA"/>
        </w:rPr>
        <w:t>).</w:t>
      </w:r>
      <w:r w:rsidR="009C2D2A">
        <w:rPr>
          <w:rFonts w:ascii="Calibri" w:hAnsi="Calibri" w:cs="B Lotus"/>
          <w:b w:val="0"/>
          <w:sz w:val="24"/>
          <w:szCs w:val="24"/>
          <w:lang w:bidi="ar-SA"/>
        </w:rPr>
        <w:t xml:space="preserve"> However,</w:t>
      </w:r>
      <w:r w:rsidR="004050CA">
        <w:rPr>
          <w:rFonts w:ascii="Calibri" w:hAnsi="Calibri" w:cs="B Lotus"/>
          <w:b w:val="0"/>
          <w:sz w:val="24"/>
          <w:szCs w:val="24"/>
          <w:lang w:bidi="ar-SA"/>
        </w:rPr>
        <w:t xml:space="preserve"> based on CDC reports 100% of detected cases by RDT received parasitological test in 2016. </w:t>
      </w:r>
      <w:r w:rsidR="003F3B60" w:rsidRPr="006325FB">
        <w:rPr>
          <w:rFonts w:ascii="Calibri" w:hAnsi="Calibri" w:cs="B Lotus"/>
          <w:b w:val="0"/>
          <w:sz w:val="24"/>
          <w:szCs w:val="24"/>
          <w:lang w:bidi="ar-SA"/>
        </w:rPr>
        <w:tab/>
      </w:r>
    </w:p>
    <w:p w14:paraId="088A904E" w14:textId="48B36FFD" w:rsidR="003F3B60" w:rsidRPr="002E1BAF" w:rsidRDefault="00C510C8" w:rsidP="009325D6">
      <w:pPr>
        <w:pStyle w:val="Caption"/>
      </w:pPr>
      <w:r>
        <w:t xml:space="preserve">Table </w:t>
      </w:r>
      <w:fldSimple w:instr=" SEQ Table \* ARABIC ">
        <w:r w:rsidR="008D4171">
          <w:rPr>
            <w:noProof/>
          </w:rPr>
          <w:t>1</w:t>
        </w:r>
        <w:r w:rsidR="009325D6">
          <w:rPr>
            <w:noProof/>
          </w:rPr>
          <w:t>4:</w:t>
        </w:r>
      </w:fldSimple>
      <w:r w:rsidR="009325D6">
        <w:rPr>
          <w:rFonts w:ascii="Calibri" w:eastAsia="Times New Roman" w:hAnsi="Calibri" w:cs="Arial"/>
          <w:bCs w:val="0"/>
          <w:color w:val="000000"/>
          <w:sz w:val="20"/>
          <w:szCs w:val="20"/>
        </w:rPr>
        <w:t xml:space="preserve"> </w:t>
      </w:r>
      <w:r w:rsidRPr="002E1BAF">
        <w:t># and % of laboratories showing adequate performance among all laboratories that received quality assurance</w:t>
      </w:r>
      <w:r w:rsidR="004050CA" w:rsidRPr="002E1BAF">
        <w:t xml:space="preserve"> services </w:t>
      </w:r>
      <w:r w:rsidRPr="002E1BAF">
        <w:t xml:space="preserve"> (Zone A+ Zone B)</w:t>
      </w:r>
    </w:p>
    <w:tbl>
      <w:tblPr>
        <w:tblW w:w="4828" w:type="pct"/>
        <w:tblLayout w:type="fixed"/>
        <w:tblLook w:val="04A0" w:firstRow="1" w:lastRow="0" w:firstColumn="1" w:lastColumn="0" w:noHBand="0" w:noVBand="1"/>
      </w:tblPr>
      <w:tblGrid>
        <w:gridCol w:w="490"/>
        <w:gridCol w:w="471"/>
        <w:gridCol w:w="724"/>
        <w:gridCol w:w="668"/>
        <w:gridCol w:w="488"/>
        <w:gridCol w:w="475"/>
        <w:gridCol w:w="488"/>
        <w:gridCol w:w="668"/>
        <w:gridCol w:w="488"/>
        <w:gridCol w:w="724"/>
        <w:gridCol w:w="728"/>
        <w:gridCol w:w="724"/>
        <w:gridCol w:w="728"/>
        <w:gridCol w:w="565"/>
        <w:gridCol w:w="599"/>
      </w:tblGrid>
      <w:tr w:rsidR="003F3B60" w:rsidRPr="00BA0BE4" w14:paraId="00AA3D33"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CEA55A"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398B463D"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1DFA764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2C98C78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7C2B78C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2AC5F7C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07BF381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4DD7263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51E2DD3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074E0FE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58C5DBB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7CFC3AFD"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2F125991"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E02ED7C"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015D97C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7E9445C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194665C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3CBC1B7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1775EA8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21B368D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ACA604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40DCE2B4"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74F1FBE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025A28C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7DA71E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72511D3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2CDB87F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677D0970"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14:paraId="736FEC7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One</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27CEF16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w:t>
            </w:r>
          </w:p>
        </w:tc>
        <w:tc>
          <w:tcPr>
            <w:tcW w:w="4466" w:type="pct"/>
            <w:gridSpan w:val="13"/>
            <w:tcBorders>
              <w:top w:val="single" w:sz="4" w:space="0" w:color="auto"/>
              <w:left w:val="nil"/>
              <w:bottom w:val="single" w:sz="4" w:space="0" w:color="auto"/>
              <w:right w:val="single" w:sz="4" w:space="0" w:color="000000"/>
            </w:tcBorders>
            <w:shd w:val="clear" w:color="000000" w:fill="FFFFFF"/>
            <w:vAlign w:val="center"/>
            <w:hideMark/>
          </w:tcPr>
          <w:p w14:paraId="490F3550" w14:textId="2D7AA9BA" w:rsidR="003F3B60" w:rsidRPr="00BA0BE4" w:rsidRDefault="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and % of laboratories showing adequate performance among all laboratories that received  quality assurance</w:t>
            </w:r>
            <w:r w:rsidR="004050CA">
              <w:rPr>
                <w:rFonts w:ascii="Calibri" w:eastAsia="Times New Roman" w:hAnsi="Calibri" w:cs="Arial"/>
                <w:bCs/>
                <w:sz w:val="16"/>
                <w:szCs w:val="16"/>
              </w:rPr>
              <w:t xml:space="preserve"> services</w:t>
            </w:r>
            <w:r w:rsidRPr="00BA0BE4">
              <w:rPr>
                <w:rFonts w:ascii="Calibri" w:eastAsia="Times New Roman" w:hAnsi="Calibri" w:cs="Arial"/>
                <w:bCs/>
                <w:sz w:val="16"/>
                <w:szCs w:val="16"/>
              </w:rPr>
              <w:t xml:space="preserve"> (Zone A+ Zone B)</w:t>
            </w:r>
          </w:p>
        </w:tc>
      </w:tr>
      <w:tr w:rsidR="003F3B60" w:rsidRPr="00BA0BE4" w14:paraId="2B760063"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42E0038D"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26F50759"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2127B3F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0</w:t>
            </w:r>
          </w:p>
        </w:tc>
        <w:tc>
          <w:tcPr>
            <w:tcW w:w="370" w:type="pct"/>
            <w:tcBorders>
              <w:top w:val="nil"/>
              <w:left w:val="nil"/>
              <w:bottom w:val="single" w:sz="4" w:space="0" w:color="auto"/>
              <w:right w:val="single" w:sz="4" w:space="0" w:color="auto"/>
            </w:tcBorders>
            <w:shd w:val="clear" w:color="000000" w:fill="FFFFFF"/>
            <w:vAlign w:val="center"/>
            <w:hideMark/>
          </w:tcPr>
          <w:p w14:paraId="0B30651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90%(386/429)</w:t>
            </w:r>
          </w:p>
        </w:tc>
        <w:tc>
          <w:tcPr>
            <w:tcW w:w="270" w:type="pct"/>
            <w:tcBorders>
              <w:top w:val="nil"/>
              <w:left w:val="nil"/>
              <w:bottom w:val="single" w:sz="4" w:space="0" w:color="auto"/>
              <w:right w:val="single" w:sz="4" w:space="0" w:color="auto"/>
            </w:tcBorders>
            <w:shd w:val="clear" w:color="auto" w:fill="auto"/>
            <w:vAlign w:val="center"/>
            <w:hideMark/>
          </w:tcPr>
          <w:p w14:paraId="5AA248E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62.14% (284/457)</w:t>
            </w:r>
          </w:p>
        </w:tc>
        <w:tc>
          <w:tcPr>
            <w:tcW w:w="263" w:type="pct"/>
            <w:tcBorders>
              <w:top w:val="nil"/>
              <w:left w:val="nil"/>
              <w:bottom w:val="single" w:sz="4" w:space="0" w:color="auto"/>
              <w:right w:val="single" w:sz="4" w:space="0" w:color="auto"/>
            </w:tcBorders>
            <w:shd w:val="clear" w:color="000000" w:fill="FFFFFF"/>
            <w:vAlign w:val="center"/>
            <w:hideMark/>
          </w:tcPr>
          <w:p w14:paraId="1ED42FF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90% (341/379)</w:t>
            </w:r>
          </w:p>
        </w:tc>
        <w:tc>
          <w:tcPr>
            <w:tcW w:w="270" w:type="pct"/>
            <w:tcBorders>
              <w:top w:val="nil"/>
              <w:left w:val="nil"/>
              <w:bottom w:val="single" w:sz="4" w:space="0" w:color="auto"/>
              <w:right w:val="single" w:sz="4" w:space="0" w:color="auto"/>
            </w:tcBorders>
            <w:shd w:val="clear" w:color="auto" w:fill="auto"/>
            <w:vAlign w:val="center"/>
            <w:hideMark/>
          </w:tcPr>
          <w:p w14:paraId="4D420E3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225</w:t>
            </w:r>
          </w:p>
        </w:tc>
        <w:tc>
          <w:tcPr>
            <w:tcW w:w="370" w:type="pct"/>
            <w:tcBorders>
              <w:top w:val="nil"/>
              <w:left w:val="nil"/>
              <w:bottom w:val="single" w:sz="4" w:space="0" w:color="auto"/>
              <w:right w:val="single" w:sz="4" w:space="0" w:color="auto"/>
            </w:tcBorders>
            <w:shd w:val="clear" w:color="000000" w:fill="FFFFFF"/>
            <w:vAlign w:val="center"/>
            <w:hideMark/>
          </w:tcPr>
          <w:p w14:paraId="7A2775B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90%(386/429)</w:t>
            </w:r>
          </w:p>
        </w:tc>
        <w:tc>
          <w:tcPr>
            <w:tcW w:w="270" w:type="pct"/>
            <w:tcBorders>
              <w:top w:val="nil"/>
              <w:left w:val="nil"/>
              <w:bottom w:val="single" w:sz="4" w:space="0" w:color="auto"/>
              <w:right w:val="single" w:sz="4" w:space="0" w:color="auto"/>
            </w:tcBorders>
            <w:shd w:val="clear" w:color="auto" w:fill="auto"/>
            <w:vAlign w:val="center"/>
            <w:hideMark/>
          </w:tcPr>
          <w:p w14:paraId="56DC00B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62.14% (284/457)</w:t>
            </w:r>
          </w:p>
        </w:tc>
        <w:tc>
          <w:tcPr>
            <w:tcW w:w="401" w:type="pct"/>
            <w:tcBorders>
              <w:top w:val="nil"/>
              <w:left w:val="nil"/>
              <w:bottom w:val="single" w:sz="4" w:space="0" w:color="auto"/>
              <w:right w:val="single" w:sz="4" w:space="0" w:color="auto"/>
            </w:tcBorders>
            <w:shd w:val="clear" w:color="auto" w:fill="auto"/>
            <w:vAlign w:val="bottom"/>
            <w:hideMark/>
          </w:tcPr>
          <w:p w14:paraId="51144379"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90% (431/479)</w:t>
            </w:r>
          </w:p>
        </w:tc>
        <w:tc>
          <w:tcPr>
            <w:tcW w:w="403" w:type="pct"/>
            <w:tcBorders>
              <w:top w:val="nil"/>
              <w:left w:val="nil"/>
              <w:bottom w:val="single" w:sz="4" w:space="0" w:color="auto"/>
              <w:right w:val="single" w:sz="4" w:space="0" w:color="auto"/>
            </w:tcBorders>
            <w:shd w:val="clear" w:color="auto" w:fill="auto"/>
            <w:vAlign w:val="bottom"/>
            <w:hideMark/>
          </w:tcPr>
          <w:p w14:paraId="116D4E61"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96.4% (322/334)</w:t>
            </w:r>
          </w:p>
        </w:tc>
        <w:tc>
          <w:tcPr>
            <w:tcW w:w="401" w:type="pct"/>
            <w:tcBorders>
              <w:top w:val="nil"/>
              <w:left w:val="nil"/>
              <w:bottom w:val="single" w:sz="4" w:space="0" w:color="auto"/>
              <w:right w:val="single" w:sz="4" w:space="0" w:color="auto"/>
            </w:tcBorders>
            <w:shd w:val="clear" w:color="auto" w:fill="auto"/>
            <w:vAlign w:val="bottom"/>
            <w:hideMark/>
          </w:tcPr>
          <w:p w14:paraId="2964956A"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90% (431/479)</w:t>
            </w:r>
          </w:p>
        </w:tc>
        <w:tc>
          <w:tcPr>
            <w:tcW w:w="403" w:type="pct"/>
            <w:tcBorders>
              <w:top w:val="nil"/>
              <w:left w:val="nil"/>
              <w:bottom w:val="single" w:sz="4" w:space="0" w:color="auto"/>
              <w:right w:val="single" w:sz="4" w:space="0" w:color="auto"/>
            </w:tcBorders>
            <w:shd w:val="clear" w:color="auto" w:fill="auto"/>
            <w:vAlign w:val="bottom"/>
            <w:hideMark/>
          </w:tcPr>
          <w:p w14:paraId="12C4C380"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97.2%(350/360)</w:t>
            </w:r>
          </w:p>
        </w:tc>
        <w:tc>
          <w:tcPr>
            <w:tcW w:w="313" w:type="pct"/>
            <w:tcBorders>
              <w:top w:val="nil"/>
              <w:left w:val="nil"/>
              <w:bottom w:val="single" w:sz="4" w:space="0" w:color="auto"/>
              <w:right w:val="single" w:sz="4" w:space="0" w:color="auto"/>
            </w:tcBorders>
            <w:shd w:val="clear" w:color="000000" w:fill="FFFFFF"/>
            <w:vAlign w:val="center"/>
            <w:hideMark/>
          </w:tcPr>
          <w:p w14:paraId="218CBDA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2F53587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68F9950D" w14:textId="77777777" w:rsidR="00295EBD" w:rsidRPr="006325FB" w:rsidRDefault="00295EBD" w:rsidP="003F3B60">
      <w:pPr>
        <w:spacing w:after="0" w:line="240" w:lineRule="auto"/>
        <w:rPr>
          <w:rFonts w:ascii="Calibri" w:eastAsia="Times New Roman" w:hAnsi="Calibri" w:cs="Arial"/>
          <w:b w:val="0"/>
          <w:sz w:val="24"/>
          <w:szCs w:val="24"/>
        </w:rPr>
      </w:pPr>
    </w:p>
    <w:p w14:paraId="49D811AD" w14:textId="4DBB0CD2" w:rsidR="003F3B60" w:rsidRPr="00490F12" w:rsidRDefault="003F3B60" w:rsidP="009325D6">
      <w:pPr>
        <w:pStyle w:val="Caption"/>
      </w:pPr>
      <w:r w:rsidRPr="006325FB">
        <w:rPr>
          <w:rFonts w:ascii="Calibri" w:hAnsi="Calibri" w:cs="B Lotus"/>
          <w:b/>
          <w:sz w:val="24"/>
          <w:szCs w:val="24"/>
          <w:lang w:bidi="ar-SA"/>
        </w:rPr>
        <w:tab/>
      </w:r>
      <w:r w:rsidR="00490F12">
        <w:t xml:space="preserve">Table </w:t>
      </w:r>
      <w:fldSimple w:instr=" SEQ Table \* ARABIC ">
        <w:r w:rsidR="008D4171">
          <w:rPr>
            <w:noProof/>
          </w:rPr>
          <w:t>1</w:t>
        </w:r>
        <w:r w:rsidR="009325D6">
          <w:rPr>
            <w:noProof/>
          </w:rPr>
          <w:t>5</w:t>
        </w:r>
      </w:fldSimple>
      <w:r w:rsidR="00490F12">
        <w:t xml:space="preserve">: </w:t>
      </w:r>
      <w:r w:rsidR="00C510C8" w:rsidRPr="00490F12">
        <w:t># and %  of randomly selected laboratories showing adequate performance of all laboratories that received external evaluation</w:t>
      </w:r>
    </w:p>
    <w:tbl>
      <w:tblPr>
        <w:tblW w:w="4828" w:type="pct"/>
        <w:tblLayout w:type="fixed"/>
        <w:tblLook w:val="04A0" w:firstRow="1" w:lastRow="0" w:firstColumn="1" w:lastColumn="0" w:noHBand="0" w:noVBand="1"/>
      </w:tblPr>
      <w:tblGrid>
        <w:gridCol w:w="490"/>
        <w:gridCol w:w="471"/>
        <w:gridCol w:w="724"/>
        <w:gridCol w:w="668"/>
        <w:gridCol w:w="488"/>
        <w:gridCol w:w="475"/>
        <w:gridCol w:w="488"/>
        <w:gridCol w:w="668"/>
        <w:gridCol w:w="488"/>
        <w:gridCol w:w="724"/>
        <w:gridCol w:w="728"/>
        <w:gridCol w:w="724"/>
        <w:gridCol w:w="728"/>
        <w:gridCol w:w="565"/>
        <w:gridCol w:w="599"/>
      </w:tblGrid>
      <w:tr w:rsidR="003F3B60" w:rsidRPr="00490F12" w14:paraId="69C4C23C"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B00A7" w14:textId="77777777" w:rsidR="003F3B60" w:rsidRPr="00490F12" w:rsidRDefault="003F3B60" w:rsidP="00490F12">
            <w:pPr>
              <w:pStyle w:val="Caption"/>
            </w:pPr>
          </w:p>
        </w:tc>
      </w:tr>
      <w:tr w:rsidR="003F3B60" w:rsidRPr="00BA0BE4" w14:paraId="7B7210A1"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3C5C612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3F07BC9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26DA687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23E54F0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2F159E2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6B620DF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BBFCDD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7847D79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7725AD3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6CC915C1"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61F4FCFA"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0E99F2D7"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4305EAC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550D023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6F1A4EE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5F5278E4"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9F4B5D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3BF0F25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258DC98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4B79E6C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E98831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BE9044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5562795"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2539486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219BB05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6CEDA017"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547BA1" w14:textId="77777777" w:rsidR="003F3B60" w:rsidRPr="00BA0BE4" w:rsidRDefault="003F3B60" w:rsidP="003F3B60">
            <w:pPr>
              <w:spacing w:after="0" w:line="240" w:lineRule="auto"/>
              <w:jc w:val="center"/>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SSF_O1</w:t>
            </w:r>
          </w:p>
        </w:tc>
        <w:tc>
          <w:tcPr>
            <w:tcW w:w="2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17CCB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SSF-3</w:t>
            </w:r>
          </w:p>
        </w:tc>
        <w:tc>
          <w:tcPr>
            <w:tcW w:w="4466" w:type="pct"/>
            <w:gridSpan w:val="13"/>
            <w:tcBorders>
              <w:top w:val="single" w:sz="4" w:space="0" w:color="auto"/>
              <w:left w:val="nil"/>
              <w:bottom w:val="single" w:sz="4" w:space="0" w:color="auto"/>
              <w:right w:val="single" w:sz="4" w:space="0" w:color="000000"/>
            </w:tcBorders>
            <w:shd w:val="clear" w:color="000000" w:fill="FFFFFF"/>
            <w:vAlign w:val="center"/>
            <w:hideMark/>
          </w:tcPr>
          <w:p w14:paraId="6114903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and %  of randomly selected laboratories showing adequate performance of all laboratories that received external evaluation</w:t>
            </w:r>
          </w:p>
        </w:tc>
      </w:tr>
      <w:tr w:rsidR="003F3B60" w:rsidRPr="00BA0BE4" w14:paraId="044D208A"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732373D6" w14:textId="77777777" w:rsidR="003F3B60" w:rsidRPr="00BA0BE4" w:rsidRDefault="003F3B60" w:rsidP="003F3B60">
            <w:pPr>
              <w:spacing w:after="0" w:line="240" w:lineRule="auto"/>
              <w:rPr>
                <w:rFonts w:ascii="Calibri" w:eastAsia="Times New Roman" w:hAnsi="Calibri" w:cs="Arial"/>
                <w:b w:val="0"/>
                <w:color w:val="00000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321FBEB9"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vAlign w:val="center"/>
            <w:hideMark/>
          </w:tcPr>
          <w:p w14:paraId="06E47AE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67.2%(225/335)-2013</w:t>
            </w:r>
          </w:p>
        </w:tc>
        <w:tc>
          <w:tcPr>
            <w:tcW w:w="370" w:type="pct"/>
            <w:tcBorders>
              <w:top w:val="nil"/>
              <w:left w:val="nil"/>
              <w:bottom w:val="single" w:sz="4" w:space="0" w:color="auto"/>
              <w:right w:val="single" w:sz="4" w:space="0" w:color="auto"/>
            </w:tcBorders>
            <w:shd w:val="clear" w:color="000000" w:fill="FFFFFF"/>
            <w:vAlign w:val="center"/>
            <w:hideMark/>
          </w:tcPr>
          <w:p w14:paraId="064CA70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45B04B4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63" w:type="pct"/>
            <w:tcBorders>
              <w:top w:val="nil"/>
              <w:left w:val="nil"/>
              <w:bottom w:val="single" w:sz="4" w:space="0" w:color="auto"/>
              <w:right w:val="single" w:sz="4" w:space="0" w:color="auto"/>
            </w:tcBorders>
            <w:shd w:val="clear" w:color="000000" w:fill="FFFFFF"/>
            <w:vAlign w:val="center"/>
            <w:hideMark/>
          </w:tcPr>
          <w:p w14:paraId="1743A75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1976E32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00F564B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000000" w:fill="FFFFFF"/>
            <w:vAlign w:val="center"/>
            <w:hideMark/>
          </w:tcPr>
          <w:p w14:paraId="6125FC5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094DE44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0C3C55B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auto" w:fill="auto"/>
            <w:vAlign w:val="bottom"/>
            <w:hideMark/>
          </w:tcPr>
          <w:p w14:paraId="01B0E4A3"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90% (126/140)</w:t>
            </w:r>
          </w:p>
        </w:tc>
        <w:tc>
          <w:tcPr>
            <w:tcW w:w="403" w:type="pct"/>
            <w:tcBorders>
              <w:top w:val="nil"/>
              <w:left w:val="nil"/>
              <w:bottom w:val="single" w:sz="4" w:space="0" w:color="auto"/>
              <w:right w:val="single" w:sz="4" w:space="0" w:color="auto"/>
            </w:tcBorders>
            <w:shd w:val="clear" w:color="auto" w:fill="auto"/>
            <w:vAlign w:val="bottom"/>
            <w:hideMark/>
          </w:tcPr>
          <w:p w14:paraId="7A3FF98F"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66.2% (86/130)</w:t>
            </w:r>
          </w:p>
        </w:tc>
        <w:tc>
          <w:tcPr>
            <w:tcW w:w="313" w:type="pct"/>
            <w:tcBorders>
              <w:top w:val="nil"/>
              <w:left w:val="nil"/>
              <w:bottom w:val="single" w:sz="4" w:space="0" w:color="auto"/>
              <w:right w:val="single" w:sz="4" w:space="0" w:color="auto"/>
            </w:tcBorders>
            <w:shd w:val="clear" w:color="000000" w:fill="FFFFFF"/>
            <w:vAlign w:val="center"/>
            <w:hideMark/>
          </w:tcPr>
          <w:p w14:paraId="0355D39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0EA252BF" w14:textId="3EEF9E35" w:rsidR="003F3B60" w:rsidRPr="00BA0BE4" w:rsidRDefault="00A2410B" w:rsidP="003F3B60">
            <w:pPr>
              <w:spacing w:after="0" w:line="240" w:lineRule="auto"/>
              <w:jc w:val="center"/>
              <w:rPr>
                <w:rFonts w:ascii="Calibri" w:eastAsia="Times New Roman" w:hAnsi="Calibri" w:cs="Arial"/>
                <w:b w:val="0"/>
                <w:sz w:val="16"/>
                <w:szCs w:val="16"/>
              </w:rPr>
            </w:pPr>
            <w:r>
              <w:rPr>
                <w:rFonts w:ascii="Calibri" w:eastAsia="Times New Roman" w:hAnsi="Calibri" w:cs="Arial"/>
                <w:b w:val="0"/>
                <w:sz w:val="16"/>
                <w:szCs w:val="16"/>
              </w:rPr>
              <w:t>68%(267/390)</w:t>
            </w:r>
          </w:p>
        </w:tc>
      </w:tr>
    </w:tbl>
    <w:p w14:paraId="1DE5F59F" w14:textId="77777777" w:rsidR="009F099E" w:rsidRPr="006325FB" w:rsidRDefault="009F099E" w:rsidP="003F3B60">
      <w:pPr>
        <w:spacing w:after="160" w:line="259" w:lineRule="auto"/>
        <w:rPr>
          <w:rFonts w:ascii="Calibri" w:hAnsi="Calibri" w:cs="B Lotus"/>
          <w:b w:val="0"/>
          <w:sz w:val="24"/>
          <w:szCs w:val="24"/>
          <w:lang w:bidi="ar-SA"/>
        </w:rPr>
      </w:pPr>
    </w:p>
    <w:p w14:paraId="1A0CA40A" w14:textId="4A4AA9FD" w:rsidR="009F099E" w:rsidRPr="006325FB" w:rsidRDefault="009F099E" w:rsidP="009F099E">
      <w:pPr>
        <w:spacing w:after="160" w:line="259" w:lineRule="auto"/>
        <w:rPr>
          <w:rFonts w:ascii="Calibri" w:hAnsi="Calibri" w:cs="B Lotus"/>
          <w:b w:val="0"/>
          <w:sz w:val="24"/>
          <w:szCs w:val="24"/>
          <w:rtl/>
        </w:rPr>
      </w:pPr>
      <w:r w:rsidRPr="006325FB">
        <w:rPr>
          <w:rFonts w:ascii="Calibri" w:hAnsi="Calibri" w:cs="B Lotus"/>
          <w:b w:val="0"/>
          <w:sz w:val="24"/>
          <w:szCs w:val="24"/>
        </w:rPr>
        <w:t xml:space="preserve">Above </w:t>
      </w:r>
      <w:r w:rsidR="009C2D2A" w:rsidRPr="006325FB">
        <w:rPr>
          <w:rFonts w:ascii="Calibri" w:hAnsi="Calibri" w:cs="B Lotus"/>
          <w:b w:val="0"/>
          <w:sz w:val="24"/>
          <w:szCs w:val="24"/>
        </w:rPr>
        <w:t>objectives show</w:t>
      </w:r>
      <w:r w:rsidRPr="006325FB">
        <w:rPr>
          <w:rFonts w:ascii="Calibri" w:hAnsi="Calibri" w:cs="B Lotus"/>
          <w:b w:val="0"/>
          <w:sz w:val="24"/>
          <w:szCs w:val="24"/>
        </w:rPr>
        <w:t xml:space="preserve"> improvement over the time. However, there are some fluctuations in the denominator, which means the indicator is influenced by the number of laboratories that have been evaluated externally and may leads to wrong conclusion on the achievement against milestones. </w:t>
      </w:r>
    </w:p>
    <w:p w14:paraId="71FDCDD9" w14:textId="483CD723" w:rsidR="00C510C8" w:rsidRPr="006325FB" w:rsidRDefault="003F3B60" w:rsidP="009325D6">
      <w:pPr>
        <w:pStyle w:val="Caption"/>
        <w:rPr>
          <w:rFonts w:ascii="Calibri" w:hAnsi="Calibri" w:cs="B Lotus"/>
          <w:b/>
          <w:sz w:val="24"/>
          <w:szCs w:val="24"/>
          <w:lang w:bidi="ar-SA"/>
        </w:rPr>
      </w:pPr>
      <w:r w:rsidRPr="006325FB">
        <w:rPr>
          <w:rFonts w:ascii="Calibri" w:hAnsi="Calibri" w:cs="B Lotus"/>
          <w:b/>
          <w:sz w:val="24"/>
          <w:szCs w:val="24"/>
          <w:lang w:bidi="ar-SA"/>
        </w:rPr>
        <w:tab/>
      </w:r>
      <w:r w:rsidR="000A39FC">
        <w:t xml:space="preserve">Table </w:t>
      </w:r>
      <w:r w:rsidR="009325D6">
        <w:t>16</w:t>
      </w:r>
      <w:r w:rsidR="004050CA">
        <w:rPr>
          <w:noProof/>
        </w:rPr>
        <w:t xml:space="preserve">: </w:t>
      </w:r>
      <w:r w:rsidR="00C510C8" w:rsidRPr="00490F12">
        <w:t>% of reported malaria cases that are laboratory confirmed (by RDTs or blood smear examination)</w:t>
      </w:r>
    </w:p>
    <w:tbl>
      <w:tblPr>
        <w:tblW w:w="4828" w:type="pct"/>
        <w:tblLayout w:type="fixed"/>
        <w:tblLook w:val="04A0" w:firstRow="1" w:lastRow="0" w:firstColumn="1" w:lastColumn="0" w:noHBand="0" w:noVBand="1"/>
      </w:tblPr>
      <w:tblGrid>
        <w:gridCol w:w="494"/>
        <w:gridCol w:w="470"/>
        <w:gridCol w:w="724"/>
        <w:gridCol w:w="668"/>
        <w:gridCol w:w="488"/>
        <w:gridCol w:w="475"/>
        <w:gridCol w:w="488"/>
        <w:gridCol w:w="668"/>
        <w:gridCol w:w="488"/>
        <w:gridCol w:w="724"/>
        <w:gridCol w:w="728"/>
        <w:gridCol w:w="724"/>
        <w:gridCol w:w="728"/>
        <w:gridCol w:w="565"/>
        <w:gridCol w:w="596"/>
      </w:tblGrid>
      <w:tr w:rsidR="00C510C8" w:rsidRPr="00BA0BE4" w14:paraId="10BAC805" w14:textId="77777777" w:rsidTr="00C510C8">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CF0335" w14:textId="77777777" w:rsidR="00C510C8" w:rsidRPr="00C510C8" w:rsidRDefault="00C510C8" w:rsidP="00E813BE">
            <w:pPr>
              <w:spacing w:after="0" w:line="240" w:lineRule="auto"/>
              <w:jc w:val="center"/>
              <w:rPr>
                <w:rFonts w:ascii="Calibri" w:eastAsia="Times New Roman" w:hAnsi="Calibri" w:cs="Arial"/>
                <w:bCs/>
                <w:color w:val="000000"/>
                <w:sz w:val="16"/>
                <w:szCs w:val="16"/>
              </w:rPr>
            </w:pPr>
          </w:p>
        </w:tc>
      </w:tr>
      <w:tr w:rsidR="003F3B60" w:rsidRPr="00BA0BE4" w14:paraId="31ABD7C5"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983165"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14483510" w14:textId="77777777" w:rsidTr="00C510C8">
        <w:trPr>
          <w:trHeight w:val="57"/>
        </w:trPr>
        <w:tc>
          <w:tcPr>
            <w:tcW w:w="274"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28815F8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0639C7E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71B5F1C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6C0966D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3FBB103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669B3D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0244EB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BEC8AA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4" w:type="pct"/>
            <w:gridSpan w:val="2"/>
            <w:tcBorders>
              <w:top w:val="single" w:sz="4" w:space="0" w:color="auto"/>
              <w:left w:val="nil"/>
              <w:bottom w:val="single" w:sz="4" w:space="0" w:color="auto"/>
              <w:right w:val="single" w:sz="4" w:space="0" w:color="auto"/>
            </w:tcBorders>
            <w:shd w:val="clear" w:color="000000" w:fill="CCFFCC"/>
            <w:vAlign w:val="center"/>
            <w:hideMark/>
          </w:tcPr>
          <w:p w14:paraId="2C8F65F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5706E900" w14:textId="77777777" w:rsidTr="00C510C8">
        <w:trPr>
          <w:trHeight w:val="57"/>
        </w:trPr>
        <w:tc>
          <w:tcPr>
            <w:tcW w:w="274" w:type="pct"/>
            <w:vMerge/>
            <w:tcBorders>
              <w:top w:val="nil"/>
              <w:left w:val="single" w:sz="4" w:space="0" w:color="auto"/>
              <w:bottom w:val="single" w:sz="4" w:space="0" w:color="000000"/>
              <w:right w:val="single" w:sz="4" w:space="0" w:color="auto"/>
            </w:tcBorders>
            <w:vAlign w:val="center"/>
            <w:hideMark/>
          </w:tcPr>
          <w:p w14:paraId="3128695A"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765E608F"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1DAB370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4C69C7F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1128A40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5F293F7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4C7578E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51ACDFC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010F02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4D966A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3344CD5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7186824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040F1C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66882F3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1" w:type="pct"/>
            <w:tcBorders>
              <w:top w:val="nil"/>
              <w:left w:val="nil"/>
              <w:bottom w:val="single" w:sz="4" w:space="0" w:color="auto"/>
              <w:right w:val="single" w:sz="4" w:space="0" w:color="auto"/>
            </w:tcBorders>
            <w:shd w:val="clear" w:color="000000" w:fill="CCFFCC"/>
            <w:vAlign w:val="center"/>
            <w:hideMark/>
          </w:tcPr>
          <w:p w14:paraId="1189301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2D83282E" w14:textId="77777777" w:rsidTr="00C510C8">
        <w:trPr>
          <w:trHeight w:val="5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3F258E8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One</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1ED894C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w:t>
            </w:r>
          </w:p>
        </w:tc>
        <w:tc>
          <w:tcPr>
            <w:tcW w:w="4465"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75CF51D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of reported malaria cases that are laboratory confirmed (by RDTs or blood smear examination)</w:t>
            </w:r>
          </w:p>
        </w:tc>
      </w:tr>
      <w:tr w:rsidR="003F3B60" w:rsidRPr="00BA0BE4" w14:paraId="4274DDD6" w14:textId="77777777" w:rsidTr="00C510C8">
        <w:trPr>
          <w:trHeight w:val="57"/>
        </w:trPr>
        <w:tc>
          <w:tcPr>
            <w:tcW w:w="274" w:type="pct"/>
            <w:vMerge/>
            <w:tcBorders>
              <w:top w:val="nil"/>
              <w:left w:val="single" w:sz="4" w:space="0" w:color="auto"/>
              <w:bottom w:val="single" w:sz="4" w:space="0" w:color="000000"/>
              <w:right w:val="single" w:sz="4" w:space="0" w:color="auto"/>
            </w:tcBorders>
            <w:vAlign w:val="center"/>
            <w:hideMark/>
          </w:tcPr>
          <w:p w14:paraId="1BA9316C"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44D9C55D"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7175656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99.40%</w:t>
            </w:r>
          </w:p>
        </w:tc>
        <w:tc>
          <w:tcPr>
            <w:tcW w:w="370" w:type="pct"/>
            <w:tcBorders>
              <w:top w:val="nil"/>
              <w:left w:val="nil"/>
              <w:bottom w:val="single" w:sz="4" w:space="0" w:color="auto"/>
              <w:right w:val="single" w:sz="4" w:space="0" w:color="auto"/>
            </w:tcBorders>
            <w:shd w:val="clear" w:color="000000" w:fill="FFFFFF"/>
            <w:vAlign w:val="center"/>
            <w:hideMark/>
          </w:tcPr>
          <w:p w14:paraId="3FC06B2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53DC64E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98%</w:t>
            </w:r>
          </w:p>
        </w:tc>
        <w:tc>
          <w:tcPr>
            <w:tcW w:w="263" w:type="pct"/>
            <w:tcBorders>
              <w:top w:val="nil"/>
              <w:left w:val="nil"/>
              <w:bottom w:val="single" w:sz="4" w:space="0" w:color="auto"/>
              <w:right w:val="single" w:sz="4" w:space="0" w:color="auto"/>
            </w:tcBorders>
            <w:shd w:val="clear" w:color="000000" w:fill="FFFFFF"/>
            <w:vAlign w:val="center"/>
            <w:hideMark/>
          </w:tcPr>
          <w:p w14:paraId="4917DDA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339FA43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370" w:type="pct"/>
            <w:tcBorders>
              <w:top w:val="nil"/>
              <w:left w:val="nil"/>
              <w:bottom w:val="single" w:sz="4" w:space="0" w:color="auto"/>
              <w:right w:val="single" w:sz="4" w:space="0" w:color="auto"/>
            </w:tcBorders>
            <w:shd w:val="clear" w:color="000000" w:fill="FFFFFF"/>
            <w:vAlign w:val="center"/>
            <w:hideMark/>
          </w:tcPr>
          <w:p w14:paraId="0E6C9E1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77F8A6D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98%</w:t>
            </w:r>
          </w:p>
        </w:tc>
        <w:tc>
          <w:tcPr>
            <w:tcW w:w="401" w:type="pct"/>
            <w:tcBorders>
              <w:top w:val="nil"/>
              <w:left w:val="nil"/>
              <w:bottom w:val="single" w:sz="4" w:space="0" w:color="auto"/>
              <w:right w:val="single" w:sz="4" w:space="0" w:color="auto"/>
            </w:tcBorders>
            <w:shd w:val="clear" w:color="auto" w:fill="auto"/>
            <w:noWrap/>
            <w:vAlign w:val="bottom"/>
            <w:hideMark/>
          </w:tcPr>
          <w:p w14:paraId="1925C746" w14:textId="77777777" w:rsidR="003F3B60" w:rsidRPr="00BA0BE4" w:rsidRDefault="003F3B60" w:rsidP="003F3B60">
            <w:pPr>
              <w:spacing w:after="0" w:line="240" w:lineRule="auto"/>
              <w:jc w:val="right"/>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w:t>
            </w:r>
          </w:p>
        </w:tc>
        <w:tc>
          <w:tcPr>
            <w:tcW w:w="403" w:type="pct"/>
            <w:tcBorders>
              <w:top w:val="nil"/>
              <w:left w:val="nil"/>
              <w:bottom w:val="single" w:sz="4" w:space="0" w:color="auto"/>
              <w:right w:val="single" w:sz="4" w:space="0" w:color="auto"/>
            </w:tcBorders>
            <w:shd w:val="clear" w:color="auto" w:fill="auto"/>
            <w:noWrap/>
            <w:vAlign w:val="bottom"/>
            <w:hideMark/>
          </w:tcPr>
          <w:p w14:paraId="595A8665" w14:textId="77777777" w:rsidR="003F3B60" w:rsidRPr="00BA0BE4" w:rsidRDefault="003F3B60" w:rsidP="003F3B60">
            <w:pPr>
              <w:spacing w:after="0" w:line="240" w:lineRule="auto"/>
              <w:jc w:val="right"/>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w:t>
            </w:r>
          </w:p>
        </w:tc>
        <w:tc>
          <w:tcPr>
            <w:tcW w:w="401" w:type="pct"/>
            <w:tcBorders>
              <w:top w:val="nil"/>
              <w:left w:val="nil"/>
              <w:bottom w:val="single" w:sz="4" w:space="0" w:color="auto"/>
              <w:right w:val="single" w:sz="4" w:space="0" w:color="auto"/>
            </w:tcBorders>
            <w:shd w:val="clear" w:color="000000" w:fill="FFFFFF"/>
            <w:vAlign w:val="center"/>
            <w:hideMark/>
          </w:tcPr>
          <w:p w14:paraId="00E2B2D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13F406BA" w14:textId="55CE0CE0" w:rsidR="003F3B60" w:rsidRPr="00BA0BE4" w:rsidRDefault="004050CA" w:rsidP="003F3B60">
            <w:pPr>
              <w:spacing w:after="0" w:line="240" w:lineRule="auto"/>
              <w:jc w:val="center"/>
              <w:rPr>
                <w:rFonts w:ascii="Calibri" w:eastAsia="Times New Roman" w:hAnsi="Calibri" w:cs="Arial"/>
                <w:b w:val="0"/>
                <w:sz w:val="16"/>
                <w:szCs w:val="16"/>
              </w:rPr>
            </w:pPr>
            <w:r>
              <w:rPr>
                <w:rFonts w:ascii="Calibri" w:eastAsia="Times New Roman" w:hAnsi="Calibri" w:cs="Arial"/>
                <w:b w:val="0"/>
                <w:sz w:val="16"/>
                <w:szCs w:val="16"/>
              </w:rPr>
              <w:t>100%</w:t>
            </w:r>
            <w:r>
              <w:rPr>
                <w:rStyle w:val="FootnoteReference"/>
                <w:rFonts w:ascii="Calibri" w:eastAsia="Times New Roman" w:hAnsi="Calibri" w:cs="Arial"/>
                <w:b w:val="0"/>
                <w:sz w:val="16"/>
                <w:szCs w:val="16"/>
              </w:rPr>
              <w:footnoteReference w:id="7"/>
            </w:r>
          </w:p>
        </w:tc>
        <w:tc>
          <w:tcPr>
            <w:tcW w:w="313" w:type="pct"/>
            <w:tcBorders>
              <w:top w:val="nil"/>
              <w:left w:val="nil"/>
              <w:bottom w:val="single" w:sz="4" w:space="0" w:color="auto"/>
              <w:right w:val="single" w:sz="4" w:space="0" w:color="auto"/>
            </w:tcBorders>
            <w:shd w:val="clear" w:color="000000" w:fill="FFFFFF"/>
            <w:vAlign w:val="center"/>
            <w:hideMark/>
          </w:tcPr>
          <w:p w14:paraId="13B2C386" w14:textId="5CD0D214" w:rsidR="003F3B60" w:rsidRPr="00BA0BE4" w:rsidRDefault="003F3B60" w:rsidP="003F3B60">
            <w:pPr>
              <w:spacing w:after="0" w:line="240" w:lineRule="auto"/>
              <w:jc w:val="center"/>
              <w:rPr>
                <w:rFonts w:ascii="Calibri" w:eastAsia="Times New Roman" w:hAnsi="Calibri" w:cs="Arial"/>
                <w:b w:val="0"/>
                <w:sz w:val="16"/>
                <w:szCs w:val="16"/>
              </w:rPr>
            </w:pPr>
          </w:p>
        </w:tc>
        <w:tc>
          <w:tcPr>
            <w:tcW w:w="331" w:type="pct"/>
            <w:tcBorders>
              <w:top w:val="nil"/>
              <w:left w:val="nil"/>
              <w:bottom w:val="single" w:sz="4" w:space="0" w:color="auto"/>
              <w:right w:val="single" w:sz="4" w:space="0" w:color="auto"/>
            </w:tcBorders>
            <w:shd w:val="clear" w:color="000000" w:fill="FFFFFF"/>
            <w:vAlign w:val="center"/>
            <w:hideMark/>
          </w:tcPr>
          <w:p w14:paraId="4C03A244" w14:textId="6A45D36D" w:rsidR="003F3B60" w:rsidRPr="00BA0BE4" w:rsidRDefault="004050CA" w:rsidP="003F3B60">
            <w:pPr>
              <w:spacing w:after="0" w:line="240" w:lineRule="auto"/>
              <w:jc w:val="center"/>
              <w:rPr>
                <w:rFonts w:ascii="Calibri" w:eastAsia="Times New Roman" w:hAnsi="Calibri" w:cs="Arial"/>
                <w:b w:val="0"/>
                <w:sz w:val="16"/>
                <w:szCs w:val="16"/>
              </w:rPr>
            </w:pPr>
            <w:r>
              <w:rPr>
                <w:rFonts w:ascii="Calibri" w:eastAsia="Times New Roman" w:hAnsi="Calibri" w:cs="Arial"/>
                <w:b w:val="0"/>
                <w:sz w:val="16"/>
                <w:szCs w:val="16"/>
              </w:rPr>
              <w:t>100%</w:t>
            </w:r>
            <w:r w:rsidR="003F3B60" w:rsidRPr="00BA0BE4">
              <w:rPr>
                <w:rFonts w:ascii="Calibri" w:eastAsia="Times New Roman" w:hAnsi="Calibri" w:cs="Arial"/>
                <w:b w:val="0"/>
                <w:sz w:val="16"/>
                <w:szCs w:val="16"/>
              </w:rPr>
              <w:t>_</w:t>
            </w:r>
          </w:p>
        </w:tc>
      </w:tr>
    </w:tbl>
    <w:p w14:paraId="186F35B5" w14:textId="77777777" w:rsidR="00787E74" w:rsidRPr="006325FB" w:rsidRDefault="00787E74" w:rsidP="003F3B60">
      <w:pPr>
        <w:spacing w:after="160" w:line="259" w:lineRule="auto"/>
        <w:rPr>
          <w:rFonts w:ascii="Calibri" w:hAnsi="Calibri" w:cs="B Lotus"/>
          <w:b w:val="0"/>
          <w:sz w:val="24"/>
          <w:szCs w:val="24"/>
          <w:lang w:bidi="ar-SA"/>
        </w:rPr>
      </w:pPr>
    </w:p>
    <w:p w14:paraId="7D6C27DC" w14:textId="77777777" w:rsidR="005D0E39" w:rsidRPr="006325FB" w:rsidRDefault="00BA0BE4" w:rsidP="005D0E39">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This objective</w:t>
      </w:r>
      <w:r w:rsidR="00787E74" w:rsidRPr="006325FB">
        <w:rPr>
          <w:rFonts w:ascii="Calibri" w:hAnsi="Calibri" w:cs="B Lotus"/>
          <w:b w:val="0"/>
          <w:sz w:val="24"/>
          <w:szCs w:val="24"/>
          <w:lang w:bidi="ar-SA"/>
        </w:rPr>
        <w:t xml:space="preserve"> has </w:t>
      </w:r>
      <w:r w:rsidRPr="006325FB">
        <w:rPr>
          <w:rFonts w:ascii="Calibri" w:hAnsi="Calibri" w:cs="B Lotus"/>
          <w:b w:val="0"/>
          <w:sz w:val="24"/>
          <w:szCs w:val="24"/>
          <w:lang w:bidi="ar-SA"/>
        </w:rPr>
        <w:t>had 100</w:t>
      </w:r>
      <w:r w:rsidR="00787E74" w:rsidRPr="006325FB">
        <w:rPr>
          <w:rFonts w:ascii="Calibri" w:hAnsi="Calibri" w:cs="B Lotus"/>
          <w:b w:val="0"/>
          <w:sz w:val="24"/>
          <w:szCs w:val="24"/>
          <w:lang w:bidi="ar-SA"/>
        </w:rPr>
        <w:t>% coverage</w:t>
      </w:r>
      <w:r w:rsidR="005D0E39" w:rsidRPr="006325FB">
        <w:rPr>
          <w:rFonts w:ascii="Calibri" w:hAnsi="Calibri" w:cs="B Lotus"/>
          <w:b w:val="0"/>
          <w:sz w:val="24"/>
          <w:szCs w:val="24"/>
          <w:lang w:bidi="ar-SA"/>
        </w:rPr>
        <w:t xml:space="preserve"> </w:t>
      </w:r>
      <w:r w:rsidRPr="006325FB">
        <w:rPr>
          <w:rFonts w:ascii="Calibri" w:hAnsi="Calibri" w:cs="B Lotus"/>
          <w:b w:val="0"/>
          <w:sz w:val="24"/>
          <w:szCs w:val="24"/>
          <w:lang w:bidi="ar-SA"/>
        </w:rPr>
        <w:t>which has</w:t>
      </w:r>
      <w:r w:rsidR="00787E74" w:rsidRPr="006325FB">
        <w:rPr>
          <w:rFonts w:ascii="Calibri" w:hAnsi="Calibri" w:cs="B Lotus"/>
          <w:b w:val="0"/>
          <w:sz w:val="24"/>
          <w:szCs w:val="24"/>
          <w:lang w:bidi="ar-SA"/>
        </w:rPr>
        <w:t xml:space="preserve"> been maintained throughout the project.</w:t>
      </w:r>
    </w:p>
    <w:p w14:paraId="39420B39" w14:textId="75A3BD32" w:rsidR="00490F12" w:rsidRPr="000A39FC" w:rsidRDefault="003F3B60" w:rsidP="009325D6">
      <w:pPr>
        <w:pStyle w:val="Caption"/>
      </w:pPr>
      <w:r w:rsidRPr="006325FB">
        <w:rPr>
          <w:rFonts w:ascii="Calibri" w:hAnsi="Calibri" w:cs="B Lotus"/>
          <w:b/>
          <w:sz w:val="24"/>
          <w:szCs w:val="24"/>
          <w:lang w:bidi="ar-SA"/>
        </w:rPr>
        <w:tab/>
      </w:r>
      <w:r w:rsidR="000A39FC">
        <w:t xml:space="preserve">Table </w:t>
      </w:r>
      <w:fldSimple w:instr=" SEQ Table \* ARABIC ">
        <w:r w:rsidR="008D4171">
          <w:rPr>
            <w:noProof/>
          </w:rPr>
          <w:t>1</w:t>
        </w:r>
        <w:r w:rsidR="009325D6">
          <w:rPr>
            <w:noProof/>
          </w:rPr>
          <w:t>7</w:t>
        </w:r>
      </w:fldSimple>
      <w:r w:rsidR="000B70CC">
        <w:rPr>
          <w:noProof/>
        </w:rPr>
        <w:t xml:space="preserve">: </w:t>
      </w:r>
      <w:r w:rsidR="00490F12" w:rsidRPr="000A39FC">
        <w:t xml:space="preserve">Number of </w:t>
      </w:r>
      <w:r w:rsidR="000B70CC" w:rsidRPr="000A39FC">
        <w:t>retrained diagnosis</w:t>
      </w:r>
      <w:r w:rsidR="00490F12" w:rsidRPr="000A39FC">
        <w:t xml:space="preserve"> and treatment service providers of public and private sectors (Physician, PHC staff) and rural community volunteers on  malaria case finding, Case management and using RDT</w:t>
      </w:r>
    </w:p>
    <w:tbl>
      <w:tblPr>
        <w:tblW w:w="4828" w:type="pct"/>
        <w:tblLayout w:type="fixed"/>
        <w:tblLook w:val="04A0" w:firstRow="1" w:lastRow="0" w:firstColumn="1" w:lastColumn="0" w:noHBand="0" w:noVBand="1"/>
      </w:tblPr>
      <w:tblGrid>
        <w:gridCol w:w="494"/>
        <w:gridCol w:w="470"/>
        <w:gridCol w:w="724"/>
        <w:gridCol w:w="668"/>
        <w:gridCol w:w="488"/>
        <w:gridCol w:w="475"/>
        <w:gridCol w:w="488"/>
        <w:gridCol w:w="668"/>
        <w:gridCol w:w="488"/>
        <w:gridCol w:w="724"/>
        <w:gridCol w:w="728"/>
        <w:gridCol w:w="724"/>
        <w:gridCol w:w="728"/>
        <w:gridCol w:w="565"/>
        <w:gridCol w:w="596"/>
      </w:tblGrid>
      <w:tr w:rsidR="00490F12" w:rsidRPr="00BA0BE4" w14:paraId="09D2CDE2" w14:textId="77777777" w:rsidTr="00490F12">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B55D8E" w14:textId="77777777" w:rsidR="00490F12" w:rsidRPr="00490F12" w:rsidRDefault="00490F12" w:rsidP="00E813BE">
            <w:pPr>
              <w:spacing w:after="0" w:line="240" w:lineRule="auto"/>
              <w:jc w:val="center"/>
              <w:rPr>
                <w:rFonts w:ascii="Calibri" w:eastAsia="Times New Roman" w:hAnsi="Calibri" w:cs="Arial"/>
                <w:bCs/>
                <w:color w:val="000000"/>
                <w:sz w:val="16"/>
                <w:szCs w:val="16"/>
              </w:rPr>
            </w:pPr>
          </w:p>
        </w:tc>
      </w:tr>
      <w:tr w:rsidR="003F3B60" w:rsidRPr="00BA0BE4" w14:paraId="2D087D1D"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30FA8A"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0874B30C" w14:textId="77777777" w:rsidTr="00490F12">
        <w:trPr>
          <w:trHeight w:val="57"/>
        </w:trPr>
        <w:tc>
          <w:tcPr>
            <w:tcW w:w="274"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39B49A7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6097051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1CAB749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78A3820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33C0AFA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21F2A1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009E12A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4B3DDB1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4" w:type="pct"/>
            <w:gridSpan w:val="2"/>
            <w:tcBorders>
              <w:top w:val="single" w:sz="4" w:space="0" w:color="auto"/>
              <w:left w:val="nil"/>
              <w:bottom w:val="single" w:sz="4" w:space="0" w:color="auto"/>
              <w:right w:val="single" w:sz="4" w:space="0" w:color="auto"/>
            </w:tcBorders>
            <w:shd w:val="clear" w:color="000000" w:fill="CCFFCC"/>
            <w:vAlign w:val="center"/>
            <w:hideMark/>
          </w:tcPr>
          <w:p w14:paraId="1F0B1D6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6876748B" w14:textId="77777777" w:rsidTr="00490F12">
        <w:trPr>
          <w:trHeight w:val="57"/>
        </w:trPr>
        <w:tc>
          <w:tcPr>
            <w:tcW w:w="274" w:type="pct"/>
            <w:vMerge/>
            <w:tcBorders>
              <w:top w:val="nil"/>
              <w:left w:val="single" w:sz="4" w:space="0" w:color="auto"/>
              <w:bottom w:val="single" w:sz="4" w:space="0" w:color="000000"/>
              <w:right w:val="single" w:sz="4" w:space="0" w:color="auto"/>
            </w:tcBorders>
            <w:vAlign w:val="center"/>
            <w:hideMark/>
          </w:tcPr>
          <w:p w14:paraId="00057BAD"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D6644AE"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0765C73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66976D8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A50CB5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6896EFB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017781D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60BD1C0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1E9FDB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18B7E08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612D5C9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24467DA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3F5027B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0111925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1" w:type="pct"/>
            <w:tcBorders>
              <w:top w:val="nil"/>
              <w:left w:val="nil"/>
              <w:bottom w:val="single" w:sz="4" w:space="0" w:color="auto"/>
              <w:right w:val="single" w:sz="4" w:space="0" w:color="auto"/>
            </w:tcBorders>
            <w:shd w:val="clear" w:color="000000" w:fill="CCFFCC"/>
            <w:vAlign w:val="center"/>
            <w:hideMark/>
          </w:tcPr>
          <w:p w14:paraId="1A2715A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2F231924" w14:textId="77777777" w:rsidTr="00490F12">
        <w:trPr>
          <w:trHeight w:val="5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2361EBC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One</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7E9EE30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4</w:t>
            </w:r>
          </w:p>
        </w:tc>
        <w:tc>
          <w:tcPr>
            <w:tcW w:w="4465"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30790E3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Number of retrained  diagnosis and treatment service providers of public and private sectors (Physician, PHC staff) and rural community volunteers on  malaria case finding, Case management and using RDT</w:t>
            </w:r>
          </w:p>
        </w:tc>
      </w:tr>
      <w:tr w:rsidR="003F3B60" w:rsidRPr="00BA0BE4" w14:paraId="4E178D35" w14:textId="77777777" w:rsidTr="00490F12">
        <w:trPr>
          <w:trHeight w:val="57"/>
        </w:trPr>
        <w:tc>
          <w:tcPr>
            <w:tcW w:w="274" w:type="pct"/>
            <w:vMerge/>
            <w:tcBorders>
              <w:top w:val="nil"/>
              <w:left w:val="single" w:sz="4" w:space="0" w:color="auto"/>
              <w:bottom w:val="single" w:sz="4" w:space="0" w:color="000000"/>
              <w:right w:val="single" w:sz="4" w:space="0" w:color="auto"/>
            </w:tcBorders>
            <w:vAlign w:val="center"/>
            <w:hideMark/>
          </w:tcPr>
          <w:p w14:paraId="708846A7"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370B66EF"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4B78B8D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890</w:t>
            </w:r>
          </w:p>
        </w:tc>
        <w:tc>
          <w:tcPr>
            <w:tcW w:w="370" w:type="pct"/>
            <w:tcBorders>
              <w:top w:val="nil"/>
              <w:left w:val="nil"/>
              <w:bottom w:val="single" w:sz="4" w:space="0" w:color="auto"/>
              <w:right w:val="single" w:sz="4" w:space="0" w:color="auto"/>
            </w:tcBorders>
            <w:shd w:val="clear" w:color="000000" w:fill="FFFFFF"/>
            <w:vAlign w:val="center"/>
            <w:hideMark/>
          </w:tcPr>
          <w:p w14:paraId="7156E32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3040</w:t>
            </w:r>
          </w:p>
        </w:tc>
        <w:tc>
          <w:tcPr>
            <w:tcW w:w="270" w:type="pct"/>
            <w:tcBorders>
              <w:top w:val="nil"/>
              <w:left w:val="nil"/>
              <w:bottom w:val="single" w:sz="4" w:space="0" w:color="auto"/>
              <w:right w:val="single" w:sz="4" w:space="0" w:color="auto"/>
            </w:tcBorders>
            <w:shd w:val="clear" w:color="auto" w:fill="auto"/>
            <w:vAlign w:val="center"/>
            <w:hideMark/>
          </w:tcPr>
          <w:p w14:paraId="2D55E02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3835</w:t>
            </w:r>
          </w:p>
        </w:tc>
        <w:tc>
          <w:tcPr>
            <w:tcW w:w="263" w:type="pct"/>
            <w:tcBorders>
              <w:top w:val="nil"/>
              <w:left w:val="nil"/>
              <w:bottom w:val="single" w:sz="4" w:space="0" w:color="auto"/>
              <w:right w:val="single" w:sz="4" w:space="0" w:color="auto"/>
            </w:tcBorders>
            <w:shd w:val="clear" w:color="000000" w:fill="FFFFFF"/>
            <w:vAlign w:val="center"/>
            <w:hideMark/>
          </w:tcPr>
          <w:p w14:paraId="5284476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3040</w:t>
            </w:r>
          </w:p>
        </w:tc>
        <w:tc>
          <w:tcPr>
            <w:tcW w:w="270" w:type="pct"/>
            <w:tcBorders>
              <w:top w:val="nil"/>
              <w:left w:val="nil"/>
              <w:bottom w:val="single" w:sz="4" w:space="0" w:color="auto"/>
              <w:right w:val="single" w:sz="4" w:space="0" w:color="auto"/>
            </w:tcBorders>
            <w:shd w:val="clear" w:color="auto" w:fill="auto"/>
            <w:vAlign w:val="center"/>
            <w:hideMark/>
          </w:tcPr>
          <w:p w14:paraId="37B4061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3486</w:t>
            </w:r>
          </w:p>
        </w:tc>
        <w:tc>
          <w:tcPr>
            <w:tcW w:w="370" w:type="pct"/>
            <w:tcBorders>
              <w:top w:val="nil"/>
              <w:left w:val="nil"/>
              <w:bottom w:val="single" w:sz="4" w:space="0" w:color="auto"/>
              <w:right w:val="single" w:sz="4" w:space="0" w:color="auto"/>
            </w:tcBorders>
            <w:shd w:val="clear" w:color="000000" w:fill="FFFFFF"/>
            <w:vAlign w:val="center"/>
            <w:hideMark/>
          </w:tcPr>
          <w:p w14:paraId="105AB21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3040</w:t>
            </w:r>
          </w:p>
        </w:tc>
        <w:tc>
          <w:tcPr>
            <w:tcW w:w="270" w:type="pct"/>
            <w:tcBorders>
              <w:top w:val="nil"/>
              <w:left w:val="nil"/>
              <w:bottom w:val="single" w:sz="4" w:space="0" w:color="auto"/>
              <w:right w:val="single" w:sz="4" w:space="0" w:color="auto"/>
            </w:tcBorders>
            <w:shd w:val="clear" w:color="auto" w:fill="auto"/>
            <w:vAlign w:val="center"/>
            <w:hideMark/>
          </w:tcPr>
          <w:p w14:paraId="026F015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3835</w:t>
            </w:r>
          </w:p>
        </w:tc>
        <w:tc>
          <w:tcPr>
            <w:tcW w:w="401" w:type="pct"/>
            <w:tcBorders>
              <w:top w:val="nil"/>
              <w:left w:val="nil"/>
              <w:bottom w:val="single" w:sz="4" w:space="0" w:color="auto"/>
              <w:right w:val="single" w:sz="4" w:space="0" w:color="auto"/>
            </w:tcBorders>
            <w:shd w:val="clear" w:color="000000" w:fill="FFFFFF"/>
            <w:vAlign w:val="center"/>
            <w:hideMark/>
          </w:tcPr>
          <w:p w14:paraId="7793FA9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030065D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414FDFD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304C1DA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731B07A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1" w:type="pct"/>
            <w:tcBorders>
              <w:top w:val="nil"/>
              <w:left w:val="nil"/>
              <w:bottom w:val="single" w:sz="4" w:space="0" w:color="auto"/>
              <w:right w:val="single" w:sz="4" w:space="0" w:color="auto"/>
            </w:tcBorders>
            <w:shd w:val="clear" w:color="000000" w:fill="FFFFFF"/>
            <w:vAlign w:val="center"/>
            <w:hideMark/>
          </w:tcPr>
          <w:p w14:paraId="6F0280E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7891171F" w14:textId="77777777" w:rsidR="005D0E39" w:rsidRPr="006325FB" w:rsidRDefault="005D0E39" w:rsidP="003F3B60">
      <w:pPr>
        <w:spacing w:after="160" w:line="259" w:lineRule="auto"/>
        <w:rPr>
          <w:rFonts w:ascii="Calibri" w:hAnsi="Calibri" w:cs="B Lotus"/>
          <w:b w:val="0"/>
          <w:sz w:val="24"/>
          <w:szCs w:val="24"/>
          <w:lang w:bidi="ar-SA"/>
        </w:rPr>
      </w:pPr>
    </w:p>
    <w:p w14:paraId="7130FD8A" w14:textId="77777777" w:rsidR="005D0E39" w:rsidRPr="006325FB" w:rsidRDefault="005D0E39" w:rsidP="005D0E39">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A significant number of health workers were trained during the first phase of the project which exceeds the intended targets. </w:t>
      </w:r>
    </w:p>
    <w:p w14:paraId="764355D9" w14:textId="67D2F283" w:rsidR="003F3B60" w:rsidRPr="006325FB" w:rsidRDefault="000A39FC" w:rsidP="009325D6">
      <w:pPr>
        <w:pStyle w:val="Caption"/>
        <w:rPr>
          <w:rFonts w:ascii="Calibri" w:hAnsi="Calibri" w:cs="B Lotus"/>
          <w:b/>
          <w:sz w:val="24"/>
          <w:szCs w:val="24"/>
          <w:lang w:bidi="ar-SA"/>
        </w:rPr>
      </w:pPr>
      <w:r>
        <w:t xml:space="preserve">Table </w:t>
      </w:r>
      <w:r w:rsidR="009325D6">
        <w:t>18</w:t>
      </w:r>
      <w:r w:rsidR="00215930">
        <w:rPr>
          <w:noProof/>
        </w:rPr>
        <w:t xml:space="preserve">: </w:t>
      </w:r>
      <w:r w:rsidR="00490F12" w:rsidRPr="002E1BAF">
        <w:t>% of lab-confirmed uncomplicated malaria cases receiving appropriate treatment based on National Malaria Treatment Guidelines within 48 hours in target districts</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375EBFBE"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416224" w14:textId="77777777" w:rsidR="003F3B60" w:rsidRPr="00BA0BE4" w:rsidRDefault="003F3B60" w:rsidP="00490F12">
            <w:pPr>
              <w:spacing w:after="0" w:line="240" w:lineRule="auto"/>
              <w:jc w:val="center"/>
              <w:rPr>
                <w:rFonts w:ascii="Calibri" w:eastAsia="Times New Roman" w:hAnsi="Calibri" w:cs="Arial"/>
                <w:bCs/>
                <w:color w:val="000000"/>
                <w:sz w:val="16"/>
                <w:szCs w:val="16"/>
              </w:rPr>
            </w:pPr>
            <w:r w:rsidRPr="00BA0BE4">
              <w:rPr>
                <w:rFonts w:ascii="Calibri" w:hAnsi="Calibri" w:cs="B Lotus"/>
                <w:b w:val="0"/>
                <w:sz w:val="16"/>
                <w:szCs w:val="16"/>
                <w:lang w:bidi="ar-SA"/>
              </w:rPr>
              <w:tab/>
            </w:r>
          </w:p>
        </w:tc>
      </w:tr>
      <w:tr w:rsidR="003F3B60" w:rsidRPr="00BA0BE4" w14:paraId="37FAC511" w14:textId="77777777" w:rsidTr="00F02F91">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48EEAC7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075C612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7E06CC0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65CF479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5BF98A1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F32D32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BDBF16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FC92C5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53B73F0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2E8CCD4D" w14:textId="77777777" w:rsidTr="00F02F91">
        <w:trPr>
          <w:trHeight w:val="57"/>
        </w:trPr>
        <w:tc>
          <w:tcPr>
            <w:tcW w:w="273" w:type="pct"/>
            <w:vMerge/>
            <w:tcBorders>
              <w:top w:val="nil"/>
              <w:left w:val="single" w:sz="4" w:space="0" w:color="auto"/>
              <w:bottom w:val="single" w:sz="4" w:space="0" w:color="000000"/>
              <w:right w:val="single" w:sz="4" w:space="0" w:color="auto"/>
            </w:tcBorders>
            <w:vAlign w:val="center"/>
            <w:hideMark/>
          </w:tcPr>
          <w:p w14:paraId="2A66F3DF"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4AA66B8E"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6D79139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58F2062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7E33F9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440C596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28CDB4E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76A2EE5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639F792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77F84B8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0B772D6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76157F7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31C8CBA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7F39BF9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6577588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348A2CCA" w14:textId="77777777" w:rsidTr="00F02F91">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6AACBFA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SSF-O1</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0041BB8C"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SSF-6</w:t>
            </w:r>
          </w:p>
        </w:tc>
        <w:tc>
          <w:tcPr>
            <w:tcW w:w="4466" w:type="pct"/>
            <w:gridSpan w:val="13"/>
            <w:tcBorders>
              <w:top w:val="single" w:sz="4" w:space="0" w:color="auto"/>
              <w:left w:val="nil"/>
              <w:bottom w:val="single" w:sz="4" w:space="0" w:color="auto"/>
              <w:right w:val="single" w:sz="4" w:space="0" w:color="000000"/>
            </w:tcBorders>
            <w:shd w:val="clear" w:color="000000" w:fill="FFFFFF"/>
            <w:vAlign w:val="center"/>
            <w:hideMark/>
          </w:tcPr>
          <w:p w14:paraId="74C494B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of lab-confirmed uncomplicated malaria cases receiving appropriate treatment based on National Malaria Treatment Guidelines within 48 hours in target districts</w:t>
            </w:r>
          </w:p>
        </w:tc>
      </w:tr>
      <w:tr w:rsidR="003F3B60" w:rsidRPr="00BA0BE4" w14:paraId="1C9F99A0" w14:textId="77777777" w:rsidTr="00F02F91">
        <w:trPr>
          <w:trHeight w:val="57"/>
        </w:trPr>
        <w:tc>
          <w:tcPr>
            <w:tcW w:w="273" w:type="pct"/>
            <w:vMerge/>
            <w:tcBorders>
              <w:top w:val="nil"/>
              <w:left w:val="single" w:sz="4" w:space="0" w:color="auto"/>
              <w:bottom w:val="single" w:sz="4" w:space="0" w:color="000000"/>
              <w:right w:val="single" w:sz="4" w:space="0" w:color="auto"/>
            </w:tcBorders>
            <w:vAlign w:val="center"/>
            <w:hideMark/>
          </w:tcPr>
          <w:p w14:paraId="33E5106F"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75B43E00"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vAlign w:val="center"/>
            <w:hideMark/>
          </w:tcPr>
          <w:p w14:paraId="1EBB716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52% (2013)</w:t>
            </w:r>
          </w:p>
        </w:tc>
        <w:tc>
          <w:tcPr>
            <w:tcW w:w="370" w:type="pct"/>
            <w:tcBorders>
              <w:top w:val="nil"/>
              <w:left w:val="nil"/>
              <w:bottom w:val="single" w:sz="4" w:space="0" w:color="auto"/>
              <w:right w:val="single" w:sz="4" w:space="0" w:color="auto"/>
            </w:tcBorders>
            <w:shd w:val="clear" w:color="000000" w:fill="FFFFFF"/>
            <w:vAlign w:val="center"/>
            <w:hideMark/>
          </w:tcPr>
          <w:p w14:paraId="17F92E9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4D7D31F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63" w:type="pct"/>
            <w:tcBorders>
              <w:top w:val="nil"/>
              <w:left w:val="nil"/>
              <w:bottom w:val="single" w:sz="4" w:space="0" w:color="auto"/>
              <w:right w:val="single" w:sz="4" w:space="0" w:color="auto"/>
            </w:tcBorders>
            <w:shd w:val="clear" w:color="000000" w:fill="FFFFFF"/>
            <w:vAlign w:val="center"/>
            <w:hideMark/>
          </w:tcPr>
          <w:p w14:paraId="56F2CC2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3B8E3AC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5A71928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520EFB4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auto" w:fill="auto"/>
            <w:noWrap/>
            <w:vAlign w:val="bottom"/>
            <w:hideMark/>
          </w:tcPr>
          <w:p w14:paraId="23CB3335" w14:textId="77777777" w:rsidR="003F3B60" w:rsidRPr="00BA0BE4" w:rsidRDefault="003F3B60" w:rsidP="003F3B60">
            <w:pPr>
              <w:spacing w:after="0" w:line="240" w:lineRule="auto"/>
              <w:jc w:val="right"/>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70%</w:t>
            </w:r>
          </w:p>
        </w:tc>
        <w:tc>
          <w:tcPr>
            <w:tcW w:w="403" w:type="pct"/>
            <w:tcBorders>
              <w:top w:val="nil"/>
              <w:left w:val="nil"/>
              <w:bottom w:val="single" w:sz="4" w:space="0" w:color="auto"/>
              <w:right w:val="single" w:sz="4" w:space="0" w:color="auto"/>
            </w:tcBorders>
            <w:shd w:val="clear" w:color="auto" w:fill="auto"/>
            <w:noWrap/>
            <w:vAlign w:val="bottom"/>
            <w:hideMark/>
          </w:tcPr>
          <w:p w14:paraId="45782C41" w14:textId="77777777" w:rsidR="003F3B60" w:rsidRPr="00BA0BE4" w:rsidRDefault="003F3B60" w:rsidP="003F3B60">
            <w:pPr>
              <w:spacing w:after="0" w:line="240" w:lineRule="auto"/>
              <w:jc w:val="right"/>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50.60%</w:t>
            </w:r>
          </w:p>
        </w:tc>
        <w:tc>
          <w:tcPr>
            <w:tcW w:w="401" w:type="pct"/>
            <w:tcBorders>
              <w:top w:val="nil"/>
              <w:left w:val="nil"/>
              <w:bottom w:val="single" w:sz="4" w:space="0" w:color="auto"/>
              <w:right w:val="single" w:sz="4" w:space="0" w:color="auto"/>
            </w:tcBorders>
            <w:shd w:val="clear" w:color="auto" w:fill="auto"/>
            <w:vAlign w:val="bottom"/>
            <w:hideMark/>
          </w:tcPr>
          <w:p w14:paraId="2E4695B4"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70% (258/368)</w:t>
            </w:r>
          </w:p>
        </w:tc>
        <w:tc>
          <w:tcPr>
            <w:tcW w:w="403" w:type="pct"/>
            <w:tcBorders>
              <w:top w:val="nil"/>
              <w:left w:val="nil"/>
              <w:bottom w:val="single" w:sz="4" w:space="0" w:color="auto"/>
              <w:right w:val="single" w:sz="4" w:space="0" w:color="auto"/>
            </w:tcBorders>
            <w:shd w:val="clear" w:color="auto" w:fill="auto"/>
            <w:vAlign w:val="bottom"/>
            <w:hideMark/>
          </w:tcPr>
          <w:p w14:paraId="64E9D6EE"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63/8%(257/403)</w:t>
            </w:r>
          </w:p>
        </w:tc>
        <w:tc>
          <w:tcPr>
            <w:tcW w:w="313" w:type="pct"/>
            <w:tcBorders>
              <w:top w:val="nil"/>
              <w:left w:val="nil"/>
              <w:bottom w:val="single" w:sz="4" w:space="0" w:color="auto"/>
              <w:right w:val="single" w:sz="4" w:space="0" w:color="auto"/>
            </w:tcBorders>
            <w:shd w:val="clear" w:color="000000" w:fill="FFFFFF"/>
            <w:vAlign w:val="center"/>
            <w:hideMark/>
          </w:tcPr>
          <w:p w14:paraId="79E75FA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3C4E22F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31D53E55" w14:textId="77777777" w:rsidR="003F3B60" w:rsidRPr="006325FB" w:rsidRDefault="003F3B60" w:rsidP="003F3B60">
      <w:pPr>
        <w:spacing w:after="160" w:line="259" w:lineRule="auto"/>
        <w:rPr>
          <w:rFonts w:ascii="Calibri" w:hAnsi="Calibri" w:cs="B Lotus"/>
          <w:b w:val="0"/>
          <w:sz w:val="24"/>
          <w:szCs w:val="24"/>
          <w:lang w:bidi="ar-SA"/>
        </w:rPr>
      </w:pPr>
    </w:p>
    <w:p w14:paraId="5CC506FD" w14:textId="056EACBC" w:rsidR="003F3B60" w:rsidRPr="006325FB" w:rsidRDefault="00215930">
      <w:pPr>
        <w:spacing w:after="160" w:line="259" w:lineRule="auto"/>
        <w:jc w:val="both"/>
        <w:rPr>
          <w:rFonts w:ascii="Calibri" w:hAnsi="Calibri" w:cs="B Lotus"/>
          <w:b w:val="0"/>
          <w:sz w:val="24"/>
          <w:szCs w:val="24"/>
          <w:lang w:bidi="ar-SA"/>
        </w:rPr>
      </w:pPr>
      <w:r>
        <w:rPr>
          <w:rFonts w:ascii="Calibri" w:hAnsi="Calibri" w:cs="B Lotus"/>
          <w:b w:val="0"/>
          <w:sz w:val="24"/>
          <w:szCs w:val="24"/>
          <w:lang w:bidi="ar-SA"/>
        </w:rPr>
        <w:t>T</w:t>
      </w:r>
      <w:r w:rsidR="006A7985" w:rsidRPr="006325FB">
        <w:rPr>
          <w:rFonts w:ascii="Calibri" w:hAnsi="Calibri" w:cs="B Lotus"/>
          <w:b w:val="0"/>
          <w:sz w:val="24"/>
          <w:szCs w:val="24"/>
          <w:lang w:bidi="ar-SA"/>
        </w:rPr>
        <w:t>he</w:t>
      </w:r>
      <w:r w:rsidR="003F3B60" w:rsidRPr="006325FB">
        <w:rPr>
          <w:rFonts w:ascii="Calibri" w:hAnsi="Calibri" w:cs="B Lotus"/>
          <w:b w:val="0"/>
          <w:sz w:val="24"/>
          <w:szCs w:val="24"/>
          <w:lang w:bidi="ar-SA"/>
        </w:rPr>
        <w:t xml:space="preserve"> reason for </w:t>
      </w:r>
      <w:r w:rsidR="00A84F92">
        <w:rPr>
          <w:rFonts w:ascii="Calibri" w:hAnsi="Calibri" w:cs="B Lotus"/>
          <w:b w:val="0"/>
          <w:sz w:val="24"/>
          <w:szCs w:val="24"/>
          <w:lang w:bidi="ar-SA"/>
        </w:rPr>
        <w:t xml:space="preserve">failure to the achievement of intended target </w:t>
      </w:r>
      <w:r w:rsidR="003F3B60" w:rsidRPr="006325FB">
        <w:rPr>
          <w:rFonts w:ascii="Calibri" w:hAnsi="Calibri" w:cs="B Lotus"/>
          <w:b w:val="0"/>
          <w:sz w:val="24"/>
          <w:szCs w:val="24"/>
          <w:lang w:bidi="ar-SA"/>
        </w:rPr>
        <w:t xml:space="preserve">is an increase in the percentage of imported malaria </w:t>
      </w:r>
      <w:r w:rsidR="008807D9" w:rsidRPr="006325FB">
        <w:rPr>
          <w:rFonts w:ascii="Calibri" w:hAnsi="Calibri" w:cs="B Lotus"/>
          <w:b w:val="0"/>
          <w:sz w:val="24"/>
          <w:szCs w:val="24"/>
          <w:lang w:bidi="ar-SA"/>
        </w:rPr>
        <w:t>cases that</w:t>
      </w:r>
      <w:r w:rsidR="003F3B60" w:rsidRPr="006325FB">
        <w:rPr>
          <w:rFonts w:ascii="Calibri" w:hAnsi="Calibri" w:cs="B Lotus"/>
          <w:b w:val="0"/>
          <w:sz w:val="24"/>
          <w:szCs w:val="24"/>
          <w:lang w:bidi="ar-SA"/>
        </w:rPr>
        <w:t xml:space="preserve"> most often develop malaria signs and symptoms way beyond 48 hours before their entrance to the country where they seek medical attention. </w:t>
      </w:r>
    </w:p>
    <w:p w14:paraId="586BA2DC" w14:textId="3014DA16" w:rsidR="003F3B60" w:rsidRPr="006325FB" w:rsidRDefault="000A39FC" w:rsidP="009325D6">
      <w:pPr>
        <w:pStyle w:val="Caption"/>
        <w:rPr>
          <w:rFonts w:ascii="Calibri" w:hAnsi="Calibri" w:cs="B Lotus"/>
          <w:b/>
          <w:sz w:val="24"/>
          <w:szCs w:val="24"/>
          <w:lang w:bidi="ar-SA"/>
        </w:rPr>
      </w:pPr>
      <w:r>
        <w:t xml:space="preserve">Table </w:t>
      </w:r>
      <w:r w:rsidR="009325D6">
        <w:t>19</w:t>
      </w:r>
      <w:r w:rsidR="00490F12" w:rsidRPr="00490F12">
        <w:rPr>
          <w:rFonts w:ascii="Calibri" w:eastAsia="Times New Roman" w:hAnsi="Calibri" w:cs="Arial"/>
          <w:bCs w:val="0"/>
          <w:sz w:val="16"/>
          <w:szCs w:val="16"/>
        </w:rPr>
        <w:t xml:space="preserve"> </w:t>
      </w:r>
      <w:r w:rsidR="002E1BAF">
        <w:rPr>
          <w:rFonts w:ascii="Calibri" w:eastAsia="Times New Roman" w:hAnsi="Calibri" w:cs="Arial"/>
          <w:bCs w:val="0"/>
          <w:sz w:val="16"/>
          <w:szCs w:val="16"/>
        </w:rPr>
        <w:t xml:space="preserve">: </w:t>
      </w:r>
      <w:r w:rsidR="00490F12" w:rsidRPr="002E1BAF">
        <w:t># and % of confirmed cases fully investigated</w:t>
      </w:r>
    </w:p>
    <w:tbl>
      <w:tblPr>
        <w:tblW w:w="4828" w:type="pct"/>
        <w:tblLayout w:type="fixed"/>
        <w:tblLook w:val="04A0" w:firstRow="1" w:lastRow="0" w:firstColumn="1" w:lastColumn="0" w:noHBand="0" w:noVBand="1"/>
      </w:tblPr>
      <w:tblGrid>
        <w:gridCol w:w="494"/>
        <w:gridCol w:w="470"/>
        <w:gridCol w:w="724"/>
        <w:gridCol w:w="668"/>
        <w:gridCol w:w="488"/>
        <w:gridCol w:w="475"/>
        <w:gridCol w:w="488"/>
        <w:gridCol w:w="668"/>
        <w:gridCol w:w="488"/>
        <w:gridCol w:w="724"/>
        <w:gridCol w:w="728"/>
        <w:gridCol w:w="724"/>
        <w:gridCol w:w="728"/>
        <w:gridCol w:w="565"/>
        <w:gridCol w:w="596"/>
      </w:tblGrid>
      <w:tr w:rsidR="003F3B60" w:rsidRPr="00BA0BE4" w14:paraId="426BC1BB"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53AA90" w14:textId="77777777" w:rsidR="003F3B60" w:rsidRPr="006325FB" w:rsidRDefault="003F3B60" w:rsidP="00490F12">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p>
          <w:p w14:paraId="08C32B96" w14:textId="77777777" w:rsidR="003F3B60" w:rsidRPr="00BA0BE4" w:rsidRDefault="003F3B60" w:rsidP="00490F12">
            <w:pPr>
              <w:spacing w:after="0" w:line="240" w:lineRule="auto"/>
              <w:jc w:val="center"/>
              <w:rPr>
                <w:rFonts w:ascii="Calibri" w:eastAsia="Times New Roman" w:hAnsi="Calibri" w:cs="Arial"/>
                <w:bCs/>
                <w:color w:val="000000"/>
                <w:sz w:val="16"/>
                <w:szCs w:val="16"/>
              </w:rPr>
            </w:pPr>
            <w:r w:rsidRPr="00BA0BE4">
              <w:rPr>
                <w:rFonts w:ascii="Calibri" w:hAnsi="Calibri" w:cs="B Lotus"/>
                <w:b w:val="0"/>
                <w:sz w:val="16"/>
                <w:szCs w:val="16"/>
                <w:lang w:bidi="ar-SA"/>
              </w:rPr>
              <w:tab/>
            </w:r>
          </w:p>
        </w:tc>
      </w:tr>
      <w:tr w:rsidR="003F3B60" w:rsidRPr="00BA0BE4" w14:paraId="39F9E08B" w14:textId="77777777" w:rsidTr="006A7985">
        <w:trPr>
          <w:trHeight w:val="57"/>
        </w:trPr>
        <w:tc>
          <w:tcPr>
            <w:tcW w:w="274"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3AF3EB2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3A9187F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7C1AFE0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32903BD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6253A2B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3D95D52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381F9D2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FDD96E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4" w:type="pct"/>
            <w:gridSpan w:val="2"/>
            <w:tcBorders>
              <w:top w:val="single" w:sz="4" w:space="0" w:color="auto"/>
              <w:left w:val="nil"/>
              <w:bottom w:val="single" w:sz="4" w:space="0" w:color="auto"/>
              <w:right w:val="single" w:sz="4" w:space="0" w:color="auto"/>
            </w:tcBorders>
            <w:shd w:val="clear" w:color="000000" w:fill="CCFFCC"/>
            <w:vAlign w:val="center"/>
            <w:hideMark/>
          </w:tcPr>
          <w:p w14:paraId="62F3B1D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61C979F1" w14:textId="77777777" w:rsidTr="006A7985">
        <w:trPr>
          <w:trHeight w:val="57"/>
        </w:trPr>
        <w:tc>
          <w:tcPr>
            <w:tcW w:w="274" w:type="pct"/>
            <w:vMerge/>
            <w:tcBorders>
              <w:top w:val="nil"/>
              <w:left w:val="single" w:sz="4" w:space="0" w:color="auto"/>
              <w:bottom w:val="single" w:sz="4" w:space="0" w:color="000000"/>
              <w:right w:val="single" w:sz="4" w:space="0" w:color="auto"/>
            </w:tcBorders>
            <w:vAlign w:val="center"/>
            <w:hideMark/>
          </w:tcPr>
          <w:p w14:paraId="4227F5C2"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120BF556"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6FCFA04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0B43F0C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4878ABE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5866A94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57A1BF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689055A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0433EAD4"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6C468B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47F2C41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4759B7B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7E9D00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3FDD9F1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1" w:type="pct"/>
            <w:tcBorders>
              <w:top w:val="nil"/>
              <w:left w:val="nil"/>
              <w:bottom w:val="single" w:sz="4" w:space="0" w:color="auto"/>
              <w:right w:val="single" w:sz="4" w:space="0" w:color="auto"/>
            </w:tcBorders>
            <w:shd w:val="clear" w:color="000000" w:fill="CCFFCC"/>
            <w:vAlign w:val="center"/>
            <w:hideMark/>
          </w:tcPr>
          <w:p w14:paraId="342DF2D4"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75C5BC0F" w14:textId="77777777" w:rsidTr="006A7985">
        <w:trPr>
          <w:trHeight w:val="5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095804F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SSF-O1</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10C35F9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SSF-9</w:t>
            </w:r>
          </w:p>
        </w:tc>
        <w:tc>
          <w:tcPr>
            <w:tcW w:w="4465"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3236A78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xml:space="preserve"># and % of confirmed cases fully investigated </w:t>
            </w:r>
          </w:p>
        </w:tc>
      </w:tr>
      <w:tr w:rsidR="003F3B60" w:rsidRPr="00BA0BE4" w14:paraId="2FAD7D9E" w14:textId="77777777" w:rsidTr="006A7985">
        <w:trPr>
          <w:trHeight w:val="57"/>
        </w:trPr>
        <w:tc>
          <w:tcPr>
            <w:tcW w:w="274" w:type="pct"/>
            <w:vMerge/>
            <w:tcBorders>
              <w:top w:val="nil"/>
              <w:left w:val="single" w:sz="4" w:space="0" w:color="auto"/>
              <w:bottom w:val="single" w:sz="4" w:space="0" w:color="000000"/>
              <w:right w:val="single" w:sz="4" w:space="0" w:color="auto"/>
            </w:tcBorders>
            <w:vAlign w:val="center"/>
            <w:hideMark/>
          </w:tcPr>
          <w:p w14:paraId="3DCC795F"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858F6F8"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vAlign w:val="center"/>
            <w:hideMark/>
          </w:tcPr>
          <w:p w14:paraId="3807708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(1604/1604)-2013</w:t>
            </w:r>
          </w:p>
        </w:tc>
        <w:tc>
          <w:tcPr>
            <w:tcW w:w="370" w:type="pct"/>
            <w:tcBorders>
              <w:top w:val="nil"/>
              <w:left w:val="nil"/>
              <w:bottom w:val="single" w:sz="4" w:space="0" w:color="auto"/>
              <w:right w:val="single" w:sz="4" w:space="0" w:color="auto"/>
            </w:tcBorders>
            <w:shd w:val="clear" w:color="000000" w:fill="FFFFFF"/>
            <w:vAlign w:val="center"/>
            <w:hideMark/>
          </w:tcPr>
          <w:p w14:paraId="1075664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02E18D3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63" w:type="pct"/>
            <w:tcBorders>
              <w:top w:val="nil"/>
              <w:left w:val="nil"/>
              <w:bottom w:val="single" w:sz="4" w:space="0" w:color="auto"/>
              <w:right w:val="single" w:sz="4" w:space="0" w:color="auto"/>
            </w:tcBorders>
            <w:shd w:val="clear" w:color="000000" w:fill="FFFFFF"/>
            <w:vAlign w:val="center"/>
            <w:hideMark/>
          </w:tcPr>
          <w:p w14:paraId="21F2F4C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00A678C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0D74310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000000" w:fill="FFFFFF"/>
            <w:vAlign w:val="center"/>
            <w:hideMark/>
          </w:tcPr>
          <w:p w14:paraId="3D899F0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63A5B6F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676878A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(761/761)</w:t>
            </w:r>
          </w:p>
        </w:tc>
        <w:tc>
          <w:tcPr>
            <w:tcW w:w="401" w:type="pct"/>
            <w:tcBorders>
              <w:top w:val="nil"/>
              <w:left w:val="nil"/>
              <w:bottom w:val="single" w:sz="4" w:space="0" w:color="auto"/>
              <w:right w:val="single" w:sz="4" w:space="0" w:color="auto"/>
            </w:tcBorders>
            <w:shd w:val="clear" w:color="auto" w:fill="auto"/>
            <w:noWrap/>
            <w:vAlign w:val="bottom"/>
            <w:hideMark/>
          </w:tcPr>
          <w:p w14:paraId="2DEA23A5" w14:textId="77777777" w:rsidR="003F3B60" w:rsidRPr="00BA0BE4" w:rsidRDefault="003F3B60" w:rsidP="003F3B60">
            <w:pPr>
              <w:spacing w:after="0" w:line="240" w:lineRule="auto"/>
              <w:jc w:val="right"/>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w:t>
            </w:r>
          </w:p>
        </w:tc>
        <w:tc>
          <w:tcPr>
            <w:tcW w:w="403" w:type="pct"/>
            <w:tcBorders>
              <w:top w:val="nil"/>
              <w:left w:val="nil"/>
              <w:bottom w:val="single" w:sz="4" w:space="0" w:color="auto"/>
              <w:right w:val="single" w:sz="4" w:space="0" w:color="auto"/>
            </w:tcBorders>
            <w:shd w:val="clear" w:color="auto" w:fill="auto"/>
            <w:vAlign w:val="bottom"/>
            <w:hideMark/>
          </w:tcPr>
          <w:p w14:paraId="0A663D86"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 (403/403)</w:t>
            </w:r>
          </w:p>
        </w:tc>
        <w:tc>
          <w:tcPr>
            <w:tcW w:w="313" w:type="pct"/>
            <w:tcBorders>
              <w:top w:val="nil"/>
              <w:left w:val="nil"/>
              <w:bottom w:val="single" w:sz="4" w:space="0" w:color="auto"/>
              <w:right w:val="single" w:sz="4" w:space="0" w:color="auto"/>
            </w:tcBorders>
            <w:shd w:val="clear" w:color="000000" w:fill="FFFFFF"/>
            <w:vAlign w:val="center"/>
            <w:hideMark/>
          </w:tcPr>
          <w:p w14:paraId="0F52E33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(330/330)</w:t>
            </w:r>
          </w:p>
        </w:tc>
        <w:tc>
          <w:tcPr>
            <w:tcW w:w="331" w:type="pct"/>
            <w:tcBorders>
              <w:top w:val="nil"/>
              <w:left w:val="nil"/>
              <w:bottom w:val="single" w:sz="4" w:space="0" w:color="auto"/>
              <w:right w:val="single" w:sz="4" w:space="0" w:color="auto"/>
            </w:tcBorders>
            <w:shd w:val="clear" w:color="000000" w:fill="FFFFFF"/>
            <w:vAlign w:val="center"/>
            <w:hideMark/>
          </w:tcPr>
          <w:p w14:paraId="79E3B54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100%(210/210)</w:t>
            </w:r>
          </w:p>
        </w:tc>
      </w:tr>
      <w:tr w:rsidR="006A7985" w:rsidRPr="00BA0BE4" w14:paraId="4EDDC8A0" w14:textId="77777777" w:rsidTr="006A7985">
        <w:trPr>
          <w:trHeight w:val="5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14:paraId="2DB8EBBE"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SSF-O1</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2A38AD98"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SSF-10</w:t>
            </w:r>
          </w:p>
        </w:tc>
        <w:tc>
          <w:tcPr>
            <w:tcW w:w="4465"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5B686454" w14:textId="77777777" w:rsidR="006A7985" w:rsidRPr="00BA0BE4" w:rsidRDefault="006A7985" w:rsidP="006A7985">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and % of new active and new potential foci fully investigated</w:t>
            </w:r>
          </w:p>
        </w:tc>
      </w:tr>
      <w:tr w:rsidR="006A7985" w:rsidRPr="00BA0BE4" w14:paraId="6E22D79F" w14:textId="77777777" w:rsidTr="006A7985">
        <w:trPr>
          <w:trHeight w:val="57"/>
        </w:trPr>
        <w:tc>
          <w:tcPr>
            <w:tcW w:w="274" w:type="pct"/>
            <w:vMerge/>
            <w:tcBorders>
              <w:top w:val="nil"/>
              <w:left w:val="single" w:sz="4" w:space="0" w:color="auto"/>
              <w:bottom w:val="single" w:sz="4" w:space="0" w:color="000000"/>
              <w:right w:val="single" w:sz="4" w:space="0" w:color="auto"/>
            </w:tcBorders>
            <w:vAlign w:val="center"/>
            <w:hideMark/>
          </w:tcPr>
          <w:p w14:paraId="2D66815C" w14:textId="77777777" w:rsidR="006A7985" w:rsidRPr="00BA0BE4" w:rsidRDefault="006A7985" w:rsidP="006A7985">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507D7B17" w14:textId="77777777" w:rsidR="006A7985" w:rsidRPr="00BA0BE4" w:rsidRDefault="006A7985" w:rsidP="006A7985">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vAlign w:val="center"/>
            <w:hideMark/>
          </w:tcPr>
          <w:p w14:paraId="78E804EF"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78122E05"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6C7C76EA"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63" w:type="pct"/>
            <w:tcBorders>
              <w:top w:val="nil"/>
              <w:left w:val="nil"/>
              <w:bottom w:val="single" w:sz="4" w:space="0" w:color="auto"/>
              <w:right w:val="single" w:sz="4" w:space="0" w:color="auto"/>
            </w:tcBorders>
            <w:shd w:val="clear" w:color="000000" w:fill="FFFFFF"/>
            <w:vAlign w:val="center"/>
            <w:hideMark/>
          </w:tcPr>
          <w:p w14:paraId="7DEAEE02"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38B9BE6F"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48CB7DF8"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000000" w:fill="FFFFFF"/>
            <w:vAlign w:val="center"/>
            <w:hideMark/>
          </w:tcPr>
          <w:p w14:paraId="41AC5E2C"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0CA597FA"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47C40B11"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(292/292)</w:t>
            </w:r>
          </w:p>
        </w:tc>
        <w:tc>
          <w:tcPr>
            <w:tcW w:w="401" w:type="pct"/>
            <w:tcBorders>
              <w:top w:val="nil"/>
              <w:left w:val="nil"/>
              <w:bottom w:val="single" w:sz="4" w:space="0" w:color="auto"/>
              <w:right w:val="single" w:sz="4" w:space="0" w:color="auto"/>
            </w:tcBorders>
            <w:shd w:val="clear" w:color="000000" w:fill="FFFFFF"/>
            <w:vAlign w:val="center"/>
            <w:hideMark/>
          </w:tcPr>
          <w:p w14:paraId="46E95C53"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auto" w:fill="auto"/>
            <w:vAlign w:val="bottom"/>
            <w:hideMark/>
          </w:tcPr>
          <w:p w14:paraId="0187AB22" w14:textId="77777777" w:rsidR="006A7985" w:rsidRPr="00BA0BE4" w:rsidRDefault="006A7985" w:rsidP="006A7985">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 (64/64)</w:t>
            </w:r>
          </w:p>
        </w:tc>
        <w:tc>
          <w:tcPr>
            <w:tcW w:w="313" w:type="pct"/>
            <w:tcBorders>
              <w:top w:val="nil"/>
              <w:left w:val="nil"/>
              <w:bottom w:val="single" w:sz="4" w:space="0" w:color="auto"/>
              <w:right w:val="single" w:sz="4" w:space="0" w:color="auto"/>
            </w:tcBorders>
            <w:shd w:val="clear" w:color="000000" w:fill="FFFFFF"/>
            <w:vAlign w:val="center"/>
            <w:hideMark/>
          </w:tcPr>
          <w:p w14:paraId="4CBCD5B2"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1" w:type="pct"/>
            <w:tcBorders>
              <w:top w:val="nil"/>
              <w:left w:val="nil"/>
              <w:bottom w:val="single" w:sz="4" w:space="0" w:color="auto"/>
              <w:right w:val="single" w:sz="4" w:space="0" w:color="auto"/>
            </w:tcBorders>
            <w:shd w:val="clear" w:color="000000" w:fill="FFFFFF"/>
            <w:vAlign w:val="center"/>
            <w:hideMark/>
          </w:tcPr>
          <w:p w14:paraId="035EFD2A" w14:textId="77777777" w:rsidR="006A7985" w:rsidRPr="00BA0BE4" w:rsidRDefault="006A7985" w:rsidP="006A7985">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49B6E4C6" w14:textId="77777777" w:rsidR="006A7985" w:rsidRPr="006325FB" w:rsidRDefault="006A7985" w:rsidP="006A7985">
      <w:pPr>
        <w:spacing w:after="160" w:line="259" w:lineRule="auto"/>
        <w:rPr>
          <w:rFonts w:ascii="Calibri" w:hAnsi="Calibri" w:cs="B Lotus"/>
          <w:b w:val="0"/>
          <w:sz w:val="24"/>
          <w:szCs w:val="24"/>
          <w:lang w:bidi="ar-SA"/>
        </w:rPr>
      </w:pPr>
    </w:p>
    <w:p w14:paraId="08735D12" w14:textId="77777777" w:rsidR="003F3B60" w:rsidRPr="006325FB" w:rsidRDefault="006A7985" w:rsidP="006A7985">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According to PR, the</w:t>
      </w:r>
      <w:r w:rsidR="003F3B60" w:rsidRPr="006325FB">
        <w:rPr>
          <w:rFonts w:ascii="Calibri" w:hAnsi="Calibri" w:cs="B Lotus"/>
          <w:b w:val="0"/>
          <w:sz w:val="24"/>
          <w:szCs w:val="24"/>
          <w:lang w:bidi="ar-SA"/>
        </w:rPr>
        <w:t xml:space="preserve"> system for reporting th</w:t>
      </w:r>
      <w:r w:rsidRPr="006325FB">
        <w:rPr>
          <w:rFonts w:ascii="Calibri" w:hAnsi="Calibri" w:cs="B Lotus"/>
          <w:b w:val="0"/>
          <w:sz w:val="24"/>
          <w:szCs w:val="24"/>
          <w:lang w:bidi="ar-SA"/>
        </w:rPr>
        <w:t>ese</w:t>
      </w:r>
      <w:r w:rsidR="003F3B60" w:rsidRPr="006325FB">
        <w:rPr>
          <w:rFonts w:ascii="Calibri" w:hAnsi="Calibri" w:cs="B Lotus"/>
          <w:b w:val="0"/>
          <w:sz w:val="24"/>
          <w:szCs w:val="24"/>
          <w:lang w:bidi="ar-SA"/>
        </w:rPr>
        <w:t xml:space="preserve"> indicator</w:t>
      </w:r>
      <w:r w:rsidRPr="006325FB">
        <w:rPr>
          <w:rFonts w:ascii="Calibri" w:hAnsi="Calibri" w:cs="B Lotus"/>
          <w:b w:val="0"/>
          <w:sz w:val="24"/>
          <w:szCs w:val="24"/>
          <w:lang w:bidi="ar-SA"/>
        </w:rPr>
        <w:t>s</w:t>
      </w:r>
      <w:r w:rsidR="003F3B60" w:rsidRPr="006325FB">
        <w:rPr>
          <w:rFonts w:ascii="Calibri" w:hAnsi="Calibri" w:cs="B Lotus"/>
          <w:b w:val="0"/>
          <w:sz w:val="24"/>
          <w:szCs w:val="24"/>
          <w:lang w:bidi="ar-SA"/>
        </w:rPr>
        <w:t xml:space="preserve"> has been established</w:t>
      </w:r>
      <w:r w:rsidRPr="006325FB">
        <w:rPr>
          <w:rFonts w:ascii="Calibri" w:hAnsi="Calibri" w:cs="B Lotus"/>
          <w:b w:val="0"/>
          <w:sz w:val="24"/>
          <w:szCs w:val="24"/>
          <w:lang w:bidi="ar-SA"/>
        </w:rPr>
        <w:t xml:space="preserve"> by PR follow-up. So the needed figures to calculate the achievement are already in place. </w:t>
      </w:r>
    </w:p>
    <w:p w14:paraId="4CC6268C" w14:textId="30C8B2E2" w:rsidR="003F3B60" w:rsidRPr="006325FB" w:rsidRDefault="000A39FC" w:rsidP="009325D6">
      <w:pPr>
        <w:pStyle w:val="Caption"/>
        <w:rPr>
          <w:rFonts w:ascii="Calibri" w:hAnsi="Calibri" w:cs="B Lotus"/>
          <w:b/>
          <w:sz w:val="24"/>
          <w:szCs w:val="24"/>
          <w:lang w:bidi="ar-SA"/>
        </w:rPr>
      </w:pPr>
      <w:r>
        <w:t xml:space="preserve">Table </w:t>
      </w:r>
      <w:fldSimple w:instr=" SEQ Table \* ARABIC ">
        <w:r w:rsidR="008D4171">
          <w:rPr>
            <w:noProof/>
          </w:rPr>
          <w:t>2</w:t>
        </w:r>
        <w:r w:rsidR="009325D6">
          <w:rPr>
            <w:noProof/>
          </w:rPr>
          <w:t xml:space="preserve">0: </w:t>
        </w:r>
      </w:fldSimple>
      <w:r w:rsidR="00490F12" w:rsidRPr="002E1BAF">
        <w:t>% of health facilities with no reported stock-outs of nationally recommended antimalarial drugs lasting more than 1 week  at any time during the past 3 months (Zone A+ B)</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690CAD5E"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C1ACBD"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00E2D068" w14:textId="77777777" w:rsidTr="006A7985">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2663DFC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608C3C4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7EF0E34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7A4C0E2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52C8F06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1BC46D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EF747C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5F897FA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38F3ED4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7B832683" w14:textId="77777777" w:rsidTr="006A7985">
        <w:trPr>
          <w:trHeight w:val="57"/>
        </w:trPr>
        <w:tc>
          <w:tcPr>
            <w:tcW w:w="273" w:type="pct"/>
            <w:vMerge/>
            <w:tcBorders>
              <w:top w:val="nil"/>
              <w:left w:val="single" w:sz="4" w:space="0" w:color="auto"/>
              <w:bottom w:val="single" w:sz="4" w:space="0" w:color="000000"/>
              <w:right w:val="single" w:sz="4" w:space="0" w:color="auto"/>
            </w:tcBorders>
            <w:vAlign w:val="center"/>
            <w:hideMark/>
          </w:tcPr>
          <w:p w14:paraId="1861D2D1"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7BE155C5"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0EA4549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514E54B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4514AFD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45ABCB1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6A9BEDD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7B00A79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632B806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16E9391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0C40337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1603761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DD4F3C5"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0D9889A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2FE4E71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3BDA6D09" w14:textId="77777777" w:rsidTr="006A7985">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71696DC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one</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74A4F3E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6</w:t>
            </w:r>
          </w:p>
        </w:tc>
        <w:tc>
          <w:tcPr>
            <w:tcW w:w="4466" w:type="pct"/>
            <w:gridSpan w:val="13"/>
            <w:tcBorders>
              <w:top w:val="single" w:sz="4" w:space="0" w:color="auto"/>
              <w:left w:val="nil"/>
              <w:bottom w:val="single" w:sz="4" w:space="0" w:color="auto"/>
              <w:right w:val="single" w:sz="4" w:space="0" w:color="000000"/>
            </w:tcBorders>
            <w:shd w:val="clear" w:color="000000" w:fill="FFFFFF"/>
            <w:vAlign w:val="center"/>
            <w:hideMark/>
          </w:tcPr>
          <w:p w14:paraId="772E074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of health facilities with no reported stock-outs of nationally recommended antimalarial drugs lasting more than 1 week  at any time during the past 3 months (Zone A+ B)</w:t>
            </w:r>
          </w:p>
        </w:tc>
      </w:tr>
      <w:tr w:rsidR="003F3B60" w:rsidRPr="00BA0BE4" w14:paraId="640CB77A" w14:textId="77777777" w:rsidTr="006A7985">
        <w:trPr>
          <w:trHeight w:val="57"/>
        </w:trPr>
        <w:tc>
          <w:tcPr>
            <w:tcW w:w="273" w:type="pct"/>
            <w:vMerge/>
            <w:tcBorders>
              <w:top w:val="nil"/>
              <w:left w:val="single" w:sz="4" w:space="0" w:color="auto"/>
              <w:bottom w:val="single" w:sz="4" w:space="0" w:color="000000"/>
              <w:right w:val="single" w:sz="4" w:space="0" w:color="auto"/>
            </w:tcBorders>
            <w:vAlign w:val="center"/>
            <w:hideMark/>
          </w:tcPr>
          <w:p w14:paraId="4595D34D"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1FD8136E"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3F6E305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85%</w:t>
            </w:r>
          </w:p>
        </w:tc>
        <w:tc>
          <w:tcPr>
            <w:tcW w:w="370" w:type="pct"/>
            <w:tcBorders>
              <w:top w:val="nil"/>
              <w:left w:val="nil"/>
              <w:bottom w:val="single" w:sz="4" w:space="0" w:color="auto"/>
              <w:right w:val="single" w:sz="4" w:space="0" w:color="auto"/>
            </w:tcBorders>
            <w:shd w:val="clear" w:color="000000" w:fill="FFFFFF"/>
            <w:vAlign w:val="center"/>
            <w:hideMark/>
          </w:tcPr>
          <w:p w14:paraId="01422B9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100%(590/590)</w:t>
            </w:r>
          </w:p>
        </w:tc>
        <w:tc>
          <w:tcPr>
            <w:tcW w:w="270" w:type="pct"/>
            <w:tcBorders>
              <w:top w:val="nil"/>
              <w:left w:val="nil"/>
              <w:bottom w:val="single" w:sz="4" w:space="0" w:color="auto"/>
              <w:right w:val="single" w:sz="4" w:space="0" w:color="auto"/>
            </w:tcBorders>
            <w:shd w:val="clear" w:color="auto" w:fill="auto"/>
            <w:vAlign w:val="center"/>
            <w:hideMark/>
          </w:tcPr>
          <w:p w14:paraId="628FF8F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99.85% (649/650)</w:t>
            </w:r>
          </w:p>
        </w:tc>
        <w:tc>
          <w:tcPr>
            <w:tcW w:w="263" w:type="pct"/>
            <w:tcBorders>
              <w:top w:val="nil"/>
              <w:left w:val="nil"/>
              <w:bottom w:val="single" w:sz="4" w:space="0" w:color="auto"/>
              <w:right w:val="single" w:sz="4" w:space="0" w:color="auto"/>
            </w:tcBorders>
            <w:shd w:val="clear" w:color="000000" w:fill="FFFFFF"/>
            <w:vAlign w:val="center"/>
            <w:hideMark/>
          </w:tcPr>
          <w:p w14:paraId="484F91F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(590/590)</w:t>
            </w:r>
          </w:p>
        </w:tc>
        <w:tc>
          <w:tcPr>
            <w:tcW w:w="270" w:type="pct"/>
            <w:tcBorders>
              <w:top w:val="nil"/>
              <w:left w:val="nil"/>
              <w:bottom w:val="single" w:sz="4" w:space="0" w:color="auto"/>
              <w:right w:val="single" w:sz="4" w:space="0" w:color="auto"/>
            </w:tcBorders>
            <w:shd w:val="clear" w:color="auto" w:fill="auto"/>
            <w:vAlign w:val="center"/>
            <w:hideMark/>
          </w:tcPr>
          <w:p w14:paraId="2F9ED14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99.51% (611/614)</w:t>
            </w:r>
          </w:p>
        </w:tc>
        <w:tc>
          <w:tcPr>
            <w:tcW w:w="370" w:type="pct"/>
            <w:tcBorders>
              <w:top w:val="nil"/>
              <w:left w:val="nil"/>
              <w:bottom w:val="single" w:sz="4" w:space="0" w:color="auto"/>
              <w:right w:val="single" w:sz="4" w:space="0" w:color="auto"/>
            </w:tcBorders>
            <w:shd w:val="clear" w:color="000000" w:fill="FFFFFF"/>
            <w:vAlign w:val="center"/>
            <w:hideMark/>
          </w:tcPr>
          <w:p w14:paraId="7ACF348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100%(590/590)</w:t>
            </w:r>
          </w:p>
        </w:tc>
        <w:tc>
          <w:tcPr>
            <w:tcW w:w="270" w:type="pct"/>
            <w:tcBorders>
              <w:top w:val="nil"/>
              <w:left w:val="nil"/>
              <w:bottom w:val="single" w:sz="4" w:space="0" w:color="auto"/>
              <w:right w:val="single" w:sz="4" w:space="0" w:color="auto"/>
            </w:tcBorders>
            <w:shd w:val="clear" w:color="auto" w:fill="auto"/>
            <w:vAlign w:val="center"/>
            <w:hideMark/>
          </w:tcPr>
          <w:p w14:paraId="7A1F37E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99.85% (649/650)</w:t>
            </w:r>
          </w:p>
        </w:tc>
        <w:tc>
          <w:tcPr>
            <w:tcW w:w="401" w:type="pct"/>
            <w:tcBorders>
              <w:top w:val="nil"/>
              <w:left w:val="nil"/>
              <w:bottom w:val="single" w:sz="4" w:space="0" w:color="auto"/>
              <w:right w:val="single" w:sz="4" w:space="0" w:color="auto"/>
            </w:tcBorders>
            <w:shd w:val="clear" w:color="auto" w:fill="auto"/>
            <w:vAlign w:val="bottom"/>
            <w:hideMark/>
          </w:tcPr>
          <w:p w14:paraId="1AB03B03"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100%(672/672)</w:t>
            </w:r>
          </w:p>
        </w:tc>
        <w:tc>
          <w:tcPr>
            <w:tcW w:w="403" w:type="pct"/>
            <w:tcBorders>
              <w:top w:val="nil"/>
              <w:left w:val="nil"/>
              <w:bottom w:val="single" w:sz="4" w:space="0" w:color="auto"/>
              <w:right w:val="single" w:sz="4" w:space="0" w:color="auto"/>
            </w:tcBorders>
            <w:shd w:val="clear" w:color="auto" w:fill="auto"/>
            <w:vAlign w:val="bottom"/>
            <w:hideMark/>
          </w:tcPr>
          <w:p w14:paraId="75D4AE70"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99.5% (1296/1303)</w:t>
            </w:r>
          </w:p>
        </w:tc>
        <w:tc>
          <w:tcPr>
            <w:tcW w:w="401" w:type="pct"/>
            <w:tcBorders>
              <w:top w:val="nil"/>
              <w:left w:val="nil"/>
              <w:bottom w:val="single" w:sz="4" w:space="0" w:color="auto"/>
              <w:right w:val="single" w:sz="4" w:space="0" w:color="auto"/>
            </w:tcBorders>
            <w:shd w:val="clear" w:color="auto" w:fill="auto"/>
            <w:vAlign w:val="bottom"/>
            <w:hideMark/>
          </w:tcPr>
          <w:p w14:paraId="7B350268" w14:textId="77777777" w:rsidR="003F3B60" w:rsidRPr="00DD7134" w:rsidRDefault="003F3B60" w:rsidP="003F3B60">
            <w:pPr>
              <w:spacing w:after="0" w:line="240" w:lineRule="auto"/>
              <w:rPr>
                <w:rFonts w:ascii="Calibri" w:eastAsia="Times New Roman" w:hAnsi="Calibri" w:cs="Arial"/>
                <w:b w:val="0"/>
                <w:sz w:val="16"/>
                <w:szCs w:val="16"/>
              </w:rPr>
            </w:pPr>
            <w:r w:rsidRPr="00DD7134">
              <w:rPr>
                <w:rFonts w:ascii="Calibri" w:eastAsia="Times New Roman" w:hAnsi="Calibri" w:cs="Arial"/>
                <w:b w:val="0"/>
                <w:sz w:val="16"/>
                <w:szCs w:val="16"/>
              </w:rPr>
              <w:t>85% (245480/388801)</w:t>
            </w:r>
          </w:p>
        </w:tc>
        <w:tc>
          <w:tcPr>
            <w:tcW w:w="403" w:type="pct"/>
            <w:tcBorders>
              <w:top w:val="nil"/>
              <w:left w:val="nil"/>
              <w:bottom w:val="single" w:sz="4" w:space="0" w:color="auto"/>
              <w:right w:val="single" w:sz="4" w:space="0" w:color="auto"/>
            </w:tcBorders>
            <w:shd w:val="clear" w:color="auto" w:fill="auto"/>
            <w:vAlign w:val="bottom"/>
            <w:hideMark/>
          </w:tcPr>
          <w:p w14:paraId="3BAA5C92" w14:textId="77777777" w:rsidR="003F3B60" w:rsidRPr="00DD7134" w:rsidRDefault="003F3B60" w:rsidP="003F3B60">
            <w:pPr>
              <w:spacing w:after="0" w:line="240" w:lineRule="auto"/>
              <w:rPr>
                <w:rFonts w:ascii="Calibri" w:eastAsia="Times New Roman" w:hAnsi="Calibri" w:cs="Arial"/>
                <w:b w:val="0"/>
                <w:sz w:val="16"/>
                <w:szCs w:val="16"/>
              </w:rPr>
            </w:pPr>
            <w:r w:rsidRPr="00DD7134">
              <w:rPr>
                <w:rFonts w:ascii="Calibri" w:eastAsia="Times New Roman" w:hAnsi="Calibri" w:cs="Arial"/>
                <w:b w:val="0"/>
                <w:sz w:val="16"/>
                <w:szCs w:val="16"/>
              </w:rPr>
              <w:t>94% (198754/349241)</w:t>
            </w:r>
          </w:p>
        </w:tc>
        <w:tc>
          <w:tcPr>
            <w:tcW w:w="313" w:type="pct"/>
            <w:tcBorders>
              <w:top w:val="nil"/>
              <w:left w:val="nil"/>
              <w:bottom w:val="single" w:sz="4" w:space="0" w:color="auto"/>
              <w:right w:val="single" w:sz="4" w:space="0" w:color="auto"/>
            </w:tcBorders>
            <w:shd w:val="clear" w:color="000000" w:fill="FFFFFF"/>
            <w:vAlign w:val="center"/>
            <w:hideMark/>
          </w:tcPr>
          <w:p w14:paraId="11AE329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62D6C33C"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56E7A5A0" w14:textId="77777777" w:rsidR="00B12352" w:rsidRPr="006325FB" w:rsidRDefault="00B12352" w:rsidP="003F3B60">
      <w:pPr>
        <w:spacing w:after="160" w:line="259" w:lineRule="auto"/>
        <w:rPr>
          <w:rFonts w:ascii="Calibri" w:hAnsi="Calibri" w:cs="B Lotus"/>
          <w:b w:val="0"/>
          <w:sz w:val="24"/>
          <w:szCs w:val="24"/>
          <w:lang w:bidi="ar-SA"/>
        </w:rPr>
      </w:pPr>
    </w:p>
    <w:p w14:paraId="0FC9D0F5" w14:textId="5FFBF6D9" w:rsidR="003F3B60" w:rsidRPr="008435ED" w:rsidRDefault="003F3B60" w:rsidP="008435ED">
      <w:pPr>
        <w:spacing w:after="160" w:line="259" w:lineRule="auto"/>
        <w:rPr>
          <w:rFonts w:ascii="Calibri" w:hAnsi="Calibri" w:cs="B Lotus"/>
          <w:b w:val="0"/>
          <w:sz w:val="24"/>
          <w:szCs w:val="24"/>
          <w:lang w:bidi="ar-SA"/>
        </w:rPr>
      </w:pPr>
      <w:r w:rsidRPr="008435ED">
        <w:rPr>
          <w:rFonts w:ascii="Calibri" w:hAnsi="Calibri" w:cs="B Lotus"/>
          <w:b w:val="0"/>
          <w:sz w:val="24"/>
          <w:szCs w:val="24"/>
          <w:lang w:bidi="ar-SA"/>
        </w:rPr>
        <w:t xml:space="preserve">It should be noted that </w:t>
      </w:r>
      <w:r w:rsidR="008435ED" w:rsidRPr="008435ED">
        <w:rPr>
          <w:rFonts w:ascii="Calibri" w:hAnsi="Calibri" w:cs="B Lotus"/>
          <w:b w:val="0"/>
          <w:sz w:val="24"/>
          <w:szCs w:val="24"/>
          <w:lang w:bidi="ar-SA"/>
        </w:rPr>
        <w:t>as a result of integration malaria</w:t>
      </w:r>
      <w:r w:rsidRPr="008435ED">
        <w:rPr>
          <w:rFonts w:ascii="Calibri" w:hAnsi="Calibri" w:cs="B Lotus"/>
          <w:b w:val="0"/>
          <w:sz w:val="24"/>
          <w:szCs w:val="24"/>
          <w:lang w:bidi="ar-SA"/>
        </w:rPr>
        <w:t xml:space="preserve"> treatment centers </w:t>
      </w:r>
      <w:r w:rsidR="00DD7134" w:rsidRPr="008435ED">
        <w:rPr>
          <w:rFonts w:ascii="Calibri" w:hAnsi="Calibri" w:cs="B Lotus"/>
          <w:b w:val="0"/>
          <w:sz w:val="24"/>
          <w:szCs w:val="24"/>
          <w:lang w:bidi="ar-SA"/>
        </w:rPr>
        <w:t xml:space="preserve">supervisory visits </w:t>
      </w:r>
      <w:r w:rsidRPr="008435ED">
        <w:rPr>
          <w:rFonts w:ascii="Calibri" w:hAnsi="Calibri" w:cs="B Lotus"/>
          <w:b w:val="0"/>
          <w:sz w:val="24"/>
          <w:szCs w:val="24"/>
          <w:lang w:bidi="ar-SA"/>
        </w:rPr>
        <w:t xml:space="preserve">in other </w:t>
      </w:r>
      <w:r w:rsidR="008435ED" w:rsidRPr="008435ED">
        <w:rPr>
          <w:rFonts w:ascii="Calibri" w:hAnsi="Calibri" w:cs="B Lotus"/>
          <w:b w:val="0"/>
          <w:sz w:val="24"/>
          <w:szCs w:val="24"/>
          <w:lang w:bidi="ar-SA"/>
        </w:rPr>
        <w:t xml:space="preserve">health facilities </w:t>
      </w:r>
      <w:r w:rsidR="00DD7134" w:rsidRPr="008435ED">
        <w:rPr>
          <w:rFonts w:ascii="Calibri" w:hAnsi="Calibri" w:cs="B Lotus"/>
          <w:b w:val="0"/>
          <w:sz w:val="24"/>
          <w:szCs w:val="24"/>
          <w:lang w:bidi="ar-SA"/>
        </w:rPr>
        <w:t xml:space="preserve"> </w:t>
      </w:r>
      <w:r w:rsidRPr="008435ED">
        <w:rPr>
          <w:rFonts w:ascii="Calibri" w:hAnsi="Calibri" w:cs="B Lotus"/>
          <w:b w:val="0"/>
          <w:sz w:val="24"/>
          <w:szCs w:val="24"/>
          <w:lang w:bidi="ar-SA"/>
        </w:rPr>
        <w:t xml:space="preserve"> field visits, </w:t>
      </w:r>
      <w:r w:rsidR="008435ED" w:rsidRPr="008435ED">
        <w:rPr>
          <w:rFonts w:ascii="Calibri" w:hAnsi="Calibri" w:cs="B Lotus"/>
          <w:b w:val="0"/>
          <w:sz w:val="24"/>
          <w:szCs w:val="24"/>
          <w:lang w:bidi="ar-SA"/>
        </w:rPr>
        <w:t xml:space="preserve">these centers are visited </w:t>
      </w:r>
      <w:r w:rsidRPr="008435ED">
        <w:rPr>
          <w:rFonts w:ascii="Calibri" w:hAnsi="Calibri" w:cs="B Lotus"/>
          <w:b w:val="0"/>
          <w:sz w:val="24"/>
          <w:szCs w:val="24"/>
          <w:lang w:bidi="ar-SA"/>
        </w:rPr>
        <w:t xml:space="preserve">every six </w:t>
      </w:r>
      <w:r w:rsidR="009C2D2A" w:rsidRPr="008435ED">
        <w:rPr>
          <w:rFonts w:ascii="Calibri" w:hAnsi="Calibri" w:cs="B Lotus"/>
          <w:b w:val="0"/>
          <w:sz w:val="24"/>
          <w:szCs w:val="24"/>
          <w:lang w:bidi="ar-SA"/>
        </w:rPr>
        <w:t>months</w:t>
      </w:r>
      <w:r w:rsidRPr="008435ED">
        <w:rPr>
          <w:rFonts w:ascii="Calibri" w:hAnsi="Calibri" w:cs="B Lotus"/>
          <w:b w:val="0"/>
          <w:sz w:val="24"/>
          <w:szCs w:val="24"/>
          <w:lang w:bidi="ar-SA"/>
        </w:rPr>
        <w:t>.</w:t>
      </w:r>
      <w:r w:rsidR="00216C3A">
        <w:rPr>
          <w:rFonts w:ascii="Calibri" w:hAnsi="Calibri" w:cs="B Lotus"/>
          <w:b w:val="0"/>
          <w:sz w:val="24"/>
          <w:szCs w:val="24"/>
          <w:lang w:bidi="ar-SA"/>
        </w:rPr>
        <w:t xml:space="preserve"> </w:t>
      </w:r>
      <w:r w:rsidR="009C2D2A">
        <w:rPr>
          <w:rFonts w:ascii="Calibri" w:hAnsi="Calibri" w:cs="B Lotus"/>
          <w:b w:val="0"/>
          <w:sz w:val="24"/>
          <w:szCs w:val="24"/>
          <w:lang w:bidi="ar-SA"/>
        </w:rPr>
        <w:t>Therefore,</w:t>
      </w:r>
      <w:r w:rsidR="00216C3A">
        <w:rPr>
          <w:rFonts w:ascii="Calibri" w:hAnsi="Calibri" w:cs="B Lotus"/>
          <w:b w:val="0"/>
          <w:sz w:val="24"/>
          <w:szCs w:val="24"/>
          <w:lang w:bidi="ar-SA"/>
        </w:rPr>
        <w:t xml:space="preserve"> the level of access to medicine is acceptable given majority for them are located in remote areas. </w:t>
      </w:r>
      <w:r w:rsidRPr="008435ED">
        <w:rPr>
          <w:rFonts w:ascii="Calibri" w:hAnsi="Calibri" w:cs="B Lotus"/>
          <w:b w:val="0"/>
          <w:sz w:val="24"/>
          <w:szCs w:val="24"/>
          <w:lang w:bidi="ar-SA"/>
        </w:rPr>
        <w:tab/>
      </w:r>
    </w:p>
    <w:p w14:paraId="4C61F4B6" w14:textId="77777777" w:rsidR="003F3B60" w:rsidRPr="006325FB" w:rsidRDefault="003F3B60" w:rsidP="003F3B60">
      <w:pPr>
        <w:spacing w:after="160" w:line="259" w:lineRule="auto"/>
        <w:rPr>
          <w:rFonts w:ascii="Calibri" w:hAnsi="Calibri" w:cs="B Lotus"/>
          <w:b w:val="0"/>
          <w:color w:val="FF0000"/>
          <w:sz w:val="24"/>
          <w:szCs w:val="24"/>
          <w:lang w:bidi="ar-SA"/>
        </w:rPr>
      </w:pPr>
      <w:r w:rsidRPr="006325FB">
        <w:rPr>
          <w:rFonts w:ascii="Calibri" w:hAnsi="Calibri" w:cs="B Lotus"/>
          <w:b w:val="0"/>
          <w:color w:val="FF0000"/>
          <w:sz w:val="24"/>
          <w:szCs w:val="24"/>
          <w:lang w:bidi="ar-SA"/>
        </w:rPr>
        <w:tab/>
      </w:r>
      <w:r w:rsidRPr="006325FB">
        <w:rPr>
          <w:rFonts w:ascii="Calibri" w:hAnsi="Calibri" w:cs="B Lotus"/>
          <w:b w:val="0"/>
          <w:color w:val="FF0000"/>
          <w:sz w:val="24"/>
          <w:szCs w:val="24"/>
          <w:lang w:bidi="ar-SA"/>
        </w:rPr>
        <w:tab/>
      </w:r>
    </w:p>
    <w:p w14:paraId="64F5BC50" w14:textId="77777777" w:rsidR="003F3B60" w:rsidRDefault="003F3B60" w:rsidP="003F3B60">
      <w:pPr>
        <w:spacing w:after="160" w:line="259" w:lineRule="auto"/>
        <w:rPr>
          <w:rFonts w:ascii="Calibri" w:hAnsi="Calibri" w:cs="B Lotus"/>
          <w:bCs/>
          <w:sz w:val="24"/>
          <w:szCs w:val="24"/>
          <w:lang w:bidi="ar-SA"/>
        </w:rPr>
      </w:pPr>
      <w:r w:rsidRPr="00BE7A8F">
        <w:rPr>
          <w:rFonts w:ascii="Calibri" w:hAnsi="Calibri" w:cs="B Lotus"/>
          <w:bCs/>
          <w:sz w:val="24"/>
          <w:szCs w:val="24"/>
          <w:lang w:bidi="ar-SA"/>
        </w:rPr>
        <w:t xml:space="preserve"> Objective two: Protection of target population through use of LLINs, IRS and </w:t>
      </w:r>
      <w:proofErr w:type="spellStart"/>
      <w:r w:rsidRPr="00BE7A8F">
        <w:rPr>
          <w:rFonts w:ascii="Calibri" w:hAnsi="Calibri" w:cs="B Lotus"/>
          <w:bCs/>
          <w:sz w:val="24"/>
          <w:szCs w:val="24"/>
          <w:lang w:bidi="ar-SA"/>
        </w:rPr>
        <w:t>larviciding</w:t>
      </w:r>
      <w:proofErr w:type="spellEnd"/>
    </w:p>
    <w:p w14:paraId="44299186" w14:textId="1695B111" w:rsidR="00D50034" w:rsidRPr="006325FB" w:rsidRDefault="00216C3A">
      <w:pPr>
        <w:spacing w:after="160" w:line="259" w:lineRule="auto"/>
        <w:rPr>
          <w:rFonts w:ascii="Calibri" w:hAnsi="Calibri" w:cs="B Lotus"/>
          <w:b w:val="0"/>
          <w:sz w:val="24"/>
          <w:szCs w:val="24"/>
          <w:lang w:bidi="ar-SA"/>
        </w:rPr>
      </w:pPr>
      <w:r w:rsidRPr="00415B91">
        <w:rPr>
          <w:rFonts w:ascii="Calibri" w:hAnsi="Calibri" w:cs="B Lotus"/>
          <w:b w:val="0"/>
          <w:sz w:val="24"/>
          <w:szCs w:val="24"/>
          <w:lang w:bidi="ar-SA"/>
        </w:rPr>
        <w:t xml:space="preserve">Distribution of 700,000 LLINS was targeted and actual achievement in 2013 was very close (659,744). From 2013 to 2016 the need to LLINS decreased however people who needed LLINS received bed net every 3 years. </w:t>
      </w:r>
    </w:p>
    <w:p w14:paraId="09C08B0A" w14:textId="77777777" w:rsidR="003F3B60" w:rsidRPr="006325FB" w:rsidRDefault="00D11407" w:rsidP="00D11407">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A significant number of LLINs have been distributed during project implementation that is in line with the intended targets. </w:t>
      </w:r>
      <w:r w:rsidR="003F3B60" w:rsidRPr="006325FB">
        <w:rPr>
          <w:rFonts w:ascii="Calibri" w:hAnsi="Calibri" w:cs="B Lotus"/>
          <w:b w:val="0"/>
          <w:sz w:val="24"/>
          <w:szCs w:val="24"/>
          <w:lang w:bidi="ar-SA"/>
        </w:rPr>
        <w:tab/>
      </w:r>
    </w:p>
    <w:p w14:paraId="3AA2AB71" w14:textId="1562F45A" w:rsidR="003F3B60" w:rsidRPr="006325FB" w:rsidRDefault="000A39FC" w:rsidP="009325D6">
      <w:pPr>
        <w:pStyle w:val="Caption"/>
        <w:rPr>
          <w:rFonts w:ascii="Calibri" w:hAnsi="Calibri" w:cs="B Lotus"/>
          <w:b/>
          <w:sz w:val="24"/>
          <w:szCs w:val="24"/>
          <w:lang w:bidi="ar-SA"/>
        </w:rPr>
      </w:pPr>
      <w:r>
        <w:t xml:space="preserve">Table </w:t>
      </w:r>
      <w:r w:rsidR="009325D6">
        <w:t>21</w:t>
      </w:r>
      <w:r w:rsidR="00216C3A">
        <w:t xml:space="preserve">: </w:t>
      </w:r>
      <w:r w:rsidR="00490F12" w:rsidRPr="002E1BAF">
        <w:t xml:space="preserve">Number </w:t>
      </w:r>
      <w:r w:rsidR="002E1BAF" w:rsidRPr="002E1BAF">
        <w:t>of people</w:t>
      </w:r>
      <w:r w:rsidR="00490F12" w:rsidRPr="002E1BAF">
        <w:t xml:space="preserve"> reached by community education sessions on the use of LLINs in target districts</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157A4098" w14:textId="77777777" w:rsidTr="00490F12">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tcPr>
          <w:p w14:paraId="0D97D95B"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610D4DA5" w14:textId="77777777" w:rsidTr="00C8162F">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0E0CB41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18661BB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2042264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24C25F3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4FCC4F8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6C14840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6A19D60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7C34FAD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1788400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178684C7" w14:textId="77777777" w:rsidTr="00C8162F">
        <w:trPr>
          <w:trHeight w:val="57"/>
        </w:trPr>
        <w:tc>
          <w:tcPr>
            <w:tcW w:w="273" w:type="pct"/>
            <w:vMerge/>
            <w:tcBorders>
              <w:top w:val="nil"/>
              <w:left w:val="single" w:sz="4" w:space="0" w:color="auto"/>
              <w:bottom w:val="single" w:sz="4" w:space="0" w:color="000000"/>
              <w:right w:val="single" w:sz="4" w:space="0" w:color="auto"/>
            </w:tcBorders>
            <w:vAlign w:val="center"/>
            <w:hideMark/>
          </w:tcPr>
          <w:p w14:paraId="56688B81"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03BCC888"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7C65B5C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64FAE80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08A568C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4CB1989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438EF0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2737465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0E91A304"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0427812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7A92B7E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69A68AC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352727B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3A2CA55A"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5DD034C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5FF7743A" w14:textId="77777777" w:rsidTr="00C8162F">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1EA073C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Two</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0C86569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8</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18B4824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Number of  people reached by community education sessions on the use of LLINs in target districts</w:t>
            </w:r>
          </w:p>
        </w:tc>
      </w:tr>
      <w:tr w:rsidR="00C8162F" w:rsidRPr="00BA0BE4" w14:paraId="3C1ADDA6" w14:textId="77777777" w:rsidTr="00C8162F">
        <w:trPr>
          <w:trHeight w:val="57"/>
        </w:trPr>
        <w:tc>
          <w:tcPr>
            <w:tcW w:w="273" w:type="pct"/>
            <w:vMerge/>
            <w:tcBorders>
              <w:top w:val="nil"/>
              <w:left w:val="single" w:sz="4" w:space="0" w:color="auto"/>
              <w:bottom w:val="single" w:sz="4" w:space="0" w:color="000000"/>
              <w:right w:val="single" w:sz="4" w:space="0" w:color="auto"/>
            </w:tcBorders>
            <w:vAlign w:val="center"/>
            <w:hideMark/>
          </w:tcPr>
          <w:p w14:paraId="3332AE03" w14:textId="77777777" w:rsidR="00C8162F" w:rsidRPr="00BA0BE4" w:rsidRDefault="00C8162F"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3A4A73DE" w14:textId="77777777" w:rsidR="00C8162F" w:rsidRPr="00BA0BE4" w:rsidRDefault="00C8162F"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554BF020"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356,485</w:t>
            </w:r>
          </w:p>
        </w:tc>
        <w:tc>
          <w:tcPr>
            <w:tcW w:w="370" w:type="pct"/>
            <w:tcBorders>
              <w:top w:val="nil"/>
              <w:left w:val="nil"/>
              <w:bottom w:val="single" w:sz="4" w:space="0" w:color="auto"/>
              <w:right w:val="single" w:sz="4" w:space="0" w:color="auto"/>
            </w:tcBorders>
            <w:shd w:val="clear" w:color="000000" w:fill="FFFFFF"/>
            <w:vAlign w:val="center"/>
            <w:hideMark/>
          </w:tcPr>
          <w:p w14:paraId="5D47EBB7"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960000</w:t>
            </w:r>
          </w:p>
        </w:tc>
        <w:tc>
          <w:tcPr>
            <w:tcW w:w="270" w:type="pct"/>
            <w:tcBorders>
              <w:top w:val="nil"/>
              <w:left w:val="nil"/>
              <w:bottom w:val="single" w:sz="4" w:space="0" w:color="auto"/>
              <w:right w:val="single" w:sz="4" w:space="0" w:color="auto"/>
            </w:tcBorders>
            <w:shd w:val="clear" w:color="auto" w:fill="auto"/>
            <w:vAlign w:val="center"/>
            <w:hideMark/>
          </w:tcPr>
          <w:p w14:paraId="2B2AC17E"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1,227,149</w:t>
            </w:r>
          </w:p>
        </w:tc>
        <w:tc>
          <w:tcPr>
            <w:tcW w:w="263" w:type="pct"/>
            <w:tcBorders>
              <w:top w:val="nil"/>
              <w:left w:val="nil"/>
              <w:bottom w:val="single" w:sz="4" w:space="0" w:color="auto"/>
              <w:right w:val="single" w:sz="4" w:space="0" w:color="auto"/>
            </w:tcBorders>
            <w:shd w:val="clear" w:color="000000" w:fill="FFFFFF"/>
            <w:vAlign w:val="center"/>
            <w:hideMark/>
          </w:tcPr>
          <w:p w14:paraId="224DDBD6"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960000</w:t>
            </w:r>
          </w:p>
        </w:tc>
        <w:tc>
          <w:tcPr>
            <w:tcW w:w="270" w:type="pct"/>
            <w:tcBorders>
              <w:top w:val="nil"/>
              <w:left w:val="nil"/>
              <w:bottom w:val="single" w:sz="4" w:space="0" w:color="auto"/>
              <w:right w:val="single" w:sz="4" w:space="0" w:color="auto"/>
            </w:tcBorders>
            <w:shd w:val="clear" w:color="auto" w:fill="auto"/>
            <w:vAlign w:val="center"/>
            <w:hideMark/>
          </w:tcPr>
          <w:p w14:paraId="1FF76B26"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1,200,163</w:t>
            </w:r>
          </w:p>
        </w:tc>
        <w:tc>
          <w:tcPr>
            <w:tcW w:w="370" w:type="pct"/>
            <w:tcBorders>
              <w:top w:val="nil"/>
              <w:left w:val="nil"/>
              <w:bottom w:val="single" w:sz="4" w:space="0" w:color="auto"/>
              <w:right w:val="single" w:sz="4" w:space="0" w:color="auto"/>
            </w:tcBorders>
            <w:shd w:val="clear" w:color="000000" w:fill="FFFFFF"/>
            <w:vAlign w:val="center"/>
            <w:hideMark/>
          </w:tcPr>
          <w:p w14:paraId="71D65270"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960000</w:t>
            </w:r>
          </w:p>
        </w:tc>
        <w:tc>
          <w:tcPr>
            <w:tcW w:w="270" w:type="pct"/>
            <w:tcBorders>
              <w:top w:val="nil"/>
              <w:left w:val="nil"/>
              <w:bottom w:val="single" w:sz="4" w:space="0" w:color="auto"/>
              <w:right w:val="single" w:sz="4" w:space="0" w:color="auto"/>
            </w:tcBorders>
            <w:shd w:val="clear" w:color="auto" w:fill="auto"/>
            <w:vAlign w:val="center"/>
            <w:hideMark/>
          </w:tcPr>
          <w:p w14:paraId="46259763"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1,227,149</w:t>
            </w:r>
          </w:p>
        </w:tc>
        <w:tc>
          <w:tcPr>
            <w:tcW w:w="401" w:type="pct"/>
            <w:tcBorders>
              <w:top w:val="nil"/>
              <w:left w:val="nil"/>
              <w:bottom w:val="single" w:sz="4" w:space="0" w:color="auto"/>
              <w:right w:val="single" w:sz="4" w:space="0" w:color="auto"/>
            </w:tcBorders>
            <w:shd w:val="clear" w:color="auto" w:fill="auto"/>
            <w:noWrap/>
            <w:vAlign w:val="center"/>
            <w:hideMark/>
          </w:tcPr>
          <w:p w14:paraId="2B2D7ED1" w14:textId="77777777" w:rsidR="00C8162F" w:rsidRPr="00BA0BE4" w:rsidRDefault="00C8162F"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auto" w:fill="auto"/>
            <w:noWrap/>
            <w:vAlign w:val="center"/>
            <w:hideMark/>
          </w:tcPr>
          <w:p w14:paraId="0B66E734" w14:textId="77777777" w:rsidR="00C8162F" w:rsidRPr="00BA0BE4" w:rsidRDefault="00C8162F"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auto" w:fill="auto"/>
            <w:noWrap/>
            <w:vAlign w:val="center"/>
            <w:hideMark/>
          </w:tcPr>
          <w:p w14:paraId="05C0701D" w14:textId="77777777" w:rsidR="00C8162F" w:rsidRPr="00BA0BE4" w:rsidRDefault="00C8162F"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auto" w:fill="auto"/>
            <w:noWrap/>
            <w:vAlign w:val="center"/>
            <w:hideMark/>
          </w:tcPr>
          <w:p w14:paraId="4299C12E" w14:textId="77777777" w:rsidR="00C8162F" w:rsidRPr="00BA0BE4" w:rsidRDefault="00C8162F"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1F94E7D7"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2E8EECB0" w14:textId="77777777" w:rsidR="00C8162F"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6DB60E9B" w14:textId="77777777" w:rsidR="00210EC3" w:rsidRPr="006325FB" w:rsidRDefault="00210EC3" w:rsidP="003F3B60">
      <w:pPr>
        <w:spacing w:after="160" w:line="259" w:lineRule="auto"/>
        <w:rPr>
          <w:rFonts w:ascii="Calibri" w:hAnsi="Calibri" w:cs="B Lotus"/>
          <w:b w:val="0"/>
          <w:sz w:val="24"/>
          <w:szCs w:val="24"/>
          <w:lang w:bidi="ar-SA"/>
        </w:rPr>
      </w:pPr>
    </w:p>
    <w:p w14:paraId="7C5B4053" w14:textId="29C6B80F" w:rsidR="003F3B60" w:rsidRPr="006325FB" w:rsidRDefault="00210EC3">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A considerable number of people and households received education on the use of LLINs </w:t>
      </w:r>
      <w:r w:rsidR="00216C3A">
        <w:rPr>
          <w:rFonts w:ascii="Calibri" w:hAnsi="Calibri" w:cs="B Lotus"/>
          <w:b w:val="0"/>
          <w:sz w:val="24"/>
          <w:szCs w:val="24"/>
          <w:lang w:bidi="ar-SA"/>
        </w:rPr>
        <w:t>much more beyond of intended targets</w:t>
      </w:r>
    </w:p>
    <w:p w14:paraId="53BF9F45" w14:textId="7911C650" w:rsidR="003F3B60" w:rsidRPr="006325FB" w:rsidRDefault="000A39FC" w:rsidP="009325D6">
      <w:pPr>
        <w:pStyle w:val="Caption"/>
        <w:rPr>
          <w:rFonts w:ascii="Calibri" w:hAnsi="Calibri" w:cs="B Lotus"/>
          <w:b/>
          <w:sz w:val="24"/>
          <w:szCs w:val="24"/>
          <w:lang w:bidi="ar-SA"/>
        </w:rPr>
      </w:pPr>
      <w:r>
        <w:t xml:space="preserve">Table </w:t>
      </w:r>
      <w:fldSimple w:instr=" SEQ Table \* ARABIC ">
        <w:r w:rsidR="008D4171">
          <w:rPr>
            <w:noProof/>
          </w:rPr>
          <w:t>2</w:t>
        </w:r>
        <w:r w:rsidR="009325D6">
          <w:rPr>
            <w:noProof/>
          </w:rPr>
          <w:t>2</w:t>
        </w:r>
      </w:fldSimple>
      <w:r w:rsidR="00216C3A">
        <w:rPr>
          <w:noProof/>
        </w:rPr>
        <w:t xml:space="preserve">: </w:t>
      </w:r>
      <w:r w:rsidR="00490F12" w:rsidRPr="002E1BAF">
        <w:t>Number of people reached by spraying houses with IRS</w:t>
      </w:r>
    </w:p>
    <w:tbl>
      <w:tblPr>
        <w:tblW w:w="4828" w:type="pct"/>
        <w:tblLayout w:type="fixed"/>
        <w:tblLook w:val="04A0" w:firstRow="1" w:lastRow="0" w:firstColumn="1" w:lastColumn="0" w:noHBand="0" w:noVBand="1"/>
      </w:tblPr>
      <w:tblGrid>
        <w:gridCol w:w="490"/>
        <w:gridCol w:w="471"/>
        <w:gridCol w:w="724"/>
        <w:gridCol w:w="668"/>
        <w:gridCol w:w="488"/>
        <w:gridCol w:w="475"/>
        <w:gridCol w:w="488"/>
        <w:gridCol w:w="668"/>
        <w:gridCol w:w="488"/>
        <w:gridCol w:w="724"/>
        <w:gridCol w:w="728"/>
        <w:gridCol w:w="724"/>
        <w:gridCol w:w="728"/>
        <w:gridCol w:w="565"/>
        <w:gridCol w:w="599"/>
      </w:tblGrid>
      <w:tr w:rsidR="003F3B60" w:rsidRPr="00BA0BE4" w14:paraId="40BAC41F"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4E024A"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61E421E7"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5802C13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7CBA25C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0C4921B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6C9FF14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4EF9062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426E686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0A7130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4491B97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25845CA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3F145A1F"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07F57895"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F1FA18D"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2B858B9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3D4A0DB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CFD96E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0792D8D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2795571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273A126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9E0AA1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3AEB43A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6E8F0FC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015DCC7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0678E1E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667ED5A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2AD817C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72E74871"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14:paraId="0AD23FA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Two</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3EE02B0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38DF8B1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Number of people reached by spraying houses with IRS</w:t>
            </w:r>
          </w:p>
        </w:tc>
      </w:tr>
      <w:tr w:rsidR="003F3B60" w:rsidRPr="00BA0BE4" w14:paraId="22A5C012"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2DD31083"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152D3601"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027D71A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176000</w:t>
            </w:r>
          </w:p>
        </w:tc>
        <w:tc>
          <w:tcPr>
            <w:tcW w:w="370" w:type="pct"/>
            <w:tcBorders>
              <w:top w:val="nil"/>
              <w:left w:val="nil"/>
              <w:bottom w:val="single" w:sz="4" w:space="0" w:color="auto"/>
              <w:right w:val="single" w:sz="4" w:space="0" w:color="auto"/>
            </w:tcBorders>
            <w:shd w:val="clear" w:color="000000" w:fill="FFFFFF"/>
            <w:vAlign w:val="center"/>
            <w:hideMark/>
          </w:tcPr>
          <w:p w14:paraId="217CAF8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298800</w:t>
            </w:r>
          </w:p>
        </w:tc>
        <w:tc>
          <w:tcPr>
            <w:tcW w:w="270" w:type="pct"/>
            <w:tcBorders>
              <w:top w:val="nil"/>
              <w:left w:val="nil"/>
              <w:bottom w:val="single" w:sz="4" w:space="0" w:color="auto"/>
              <w:right w:val="single" w:sz="4" w:space="0" w:color="auto"/>
            </w:tcBorders>
            <w:shd w:val="clear" w:color="auto" w:fill="auto"/>
            <w:vAlign w:val="center"/>
            <w:hideMark/>
          </w:tcPr>
          <w:p w14:paraId="47660AC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289249</w:t>
            </w:r>
          </w:p>
        </w:tc>
        <w:tc>
          <w:tcPr>
            <w:tcW w:w="263" w:type="pct"/>
            <w:tcBorders>
              <w:top w:val="nil"/>
              <w:left w:val="nil"/>
              <w:bottom w:val="single" w:sz="4" w:space="0" w:color="auto"/>
              <w:right w:val="single" w:sz="4" w:space="0" w:color="auto"/>
            </w:tcBorders>
            <w:shd w:val="clear" w:color="000000" w:fill="FFFFFF"/>
            <w:vAlign w:val="center"/>
            <w:hideMark/>
          </w:tcPr>
          <w:p w14:paraId="30B7A0F9" w14:textId="77777777" w:rsidR="003F3B60"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0FA74AE6" w14:textId="77777777" w:rsidR="003F3B60" w:rsidRPr="00BA0BE4" w:rsidRDefault="00C8162F"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1FF1164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298800</w:t>
            </w:r>
          </w:p>
        </w:tc>
        <w:tc>
          <w:tcPr>
            <w:tcW w:w="270" w:type="pct"/>
            <w:tcBorders>
              <w:top w:val="nil"/>
              <w:left w:val="nil"/>
              <w:bottom w:val="single" w:sz="4" w:space="0" w:color="auto"/>
              <w:right w:val="single" w:sz="4" w:space="0" w:color="auto"/>
            </w:tcBorders>
            <w:shd w:val="clear" w:color="auto" w:fill="auto"/>
            <w:vAlign w:val="center"/>
            <w:hideMark/>
          </w:tcPr>
          <w:p w14:paraId="7EEF4DA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289249</w:t>
            </w:r>
          </w:p>
        </w:tc>
        <w:tc>
          <w:tcPr>
            <w:tcW w:w="401" w:type="pct"/>
            <w:tcBorders>
              <w:top w:val="nil"/>
              <w:left w:val="nil"/>
              <w:bottom w:val="single" w:sz="4" w:space="0" w:color="auto"/>
              <w:right w:val="single" w:sz="4" w:space="0" w:color="auto"/>
            </w:tcBorders>
            <w:shd w:val="clear" w:color="auto" w:fill="auto"/>
            <w:vAlign w:val="bottom"/>
            <w:hideMark/>
          </w:tcPr>
          <w:p w14:paraId="3D8390B5"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85% (219102/257768)</w:t>
            </w:r>
          </w:p>
        </w:tc>
        <w:tc>
          <w:tcPr>
            <w:tcW w:w="403" w:type="pct"/>
            <w:tcBorders>
              <w:top w:val="nil"/>
              <w:left w:val="nil"/>
              <w:bottom w:val="single" w:sz="4" w:space="0" w:color="auto"/>
              <w:right w:val="single" w:sz="4" w:space="0" w:color="auto"/>
            </w:tcBorders>
            <w:shd w:val="clear" w:color="auto" w:fill="auto"/>
            <w:vAlign w:val="bottom"/>
            <w:hideMark/>
          </w:tcPr>
          <w:p w14:paraId="7B5345B2"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116% (297776/257768)</w:t>
            </w:r>
          </w:p>
        </w:tc>
        <w:tc>
          <w:tcPr>
            <w:tcW w:w="401" w:type="pct"/>
            <w:tcBorders>
              <w:top w:val="nil"/>
              <w:left w:val="nil"/>
              <w:bottom w:val="single" w:sz="4" w:space="0" w:color="auto"/>
              <w:right w:val="single" w:sz="4" w:space="0" w:color="auto"/>
            </w:tcBorders>
            <w:shd w:val="clear" w:color="000000" w:fill="FFFFFF"/>
            <w:vAlign w:val="center"/>
            <w:hideMark/>
          </w:tcPr>
          <w:p w14:paraId="44A5A49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21A90B0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auto" w:fill="auto"/>
            <w:vAlign w:val="bottom"/>
            <w:hideMark/>
          </w:tcPr>
          <w:p w14:paraId="6D19E0C4"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90% 9(185717/206352)</w:t>
            </w:r>
          </w:p>
        </w:tc>
        <w:tc>
          <w:tcPr>
            <w:tcW w:w="332" w:type="pct"/>
            <w:tcBorders>
              <w:top w:val="nil"/>
              <w:left w:val="nil"/>
              <w:bottom w:val="single" w:sz="4" w:space="0" w:color="auto"/>
              <w:right w:val="single" w:sz="4" w:space="0" w:color="auto"/>
            </w:tcBorders>
            <w:shd w:val="clear" w:color="auto" w:fill="auto"/>
            <w:vAlign w:val="bottom"/>
            <w:hideMark/>
          </w:tcPr>
          <w:p w14:paraId="14D0A063" w14:textId="77777777" w:rsidR="003F3B60" w:rsidRPr="00BA0BE4" w:rsidRDefault="003F3B60"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86% (131051/153180)</w:t>
            </w:r>
          </w:p>
        </w:tc>
      </w:tr>
    </w:tbl>
    <w:p w14:paraId="4BC63EAA" w14:textId="77777777" w:rsidR="003F3B60" w:rsidRPr="006325FB" w:rsidRDefault="003F3B60" w:rsidP="003F3B60">
      <w:pPr>
        <w:spacing w:after="160" w:line="259" w:lineRule="auto"/>
        <w:rPr>
          <w:rFonts w:ascii="Calibri" w:hAnsi="Calibri" w:cs="B Lotus"/>
          <w:b w:val="0"/>
          <w:sz w:val="24"/>
          <w:szCs w:val="24"/>
          <w:lang w:bidi="ar-SA"/>
        </w:rPr>
      </w:pPr>
    </w:p>
    <w:p w14:paraId="0F5EEE94" w14:textId="6618256D" w:rsidR="003F3B60" w:rsidRPr="006325FB" w:rsidRDefault="00C8162F">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According to protocol, IRS is highly dependent to the changes in the foci classification. Therefore, decrease in the number of IRS eligible </w:t>
      </w:r>
      <w:r w:rsidR="003F3B60" w:rsidRPr="006325FB">
        <w:rPr>
          <w:rFonts w:ascii="Calibri" w:hAnsi="Calibri" w:cs="B Lotus"/>
          <w:b w:val="0"/>
          <w:sz w:val="24"/>
          <w:szCs w:val="24"/>
          <w:lang w:bidi="ar-SA"/>
        </w:rPr>
        <w:t xml:space="preserve">foci </w:t>
      </w:r>
      <w:r w:rsidRPr="006325FB">
        <w:rPr>
          <w:rFonts w:ascii="Calibri" w:hAnsi="Calibri" w:cs="B Lotus"/>
          <w:b w:val="0"/>
          <w:sz w:val="24"/>
          <w:szCs w:val="24"/>
          <w:lang w:bidi="ar-SA"/>
        </w:rPr>
        <w:t xml:space="preserve"> </w:t>
      </w:r>
      <w:r w:rsidR="003F3B60" w:rsidRPr="006325FB">
        <w:rPr>
          <w:rFonts w:ascii="Calibri" w:hAnsi="Calibri" w:cs="B Lotus"/>
          <w:b w:val="0"/>
          <w:sz w:val="24"/>
          <w:szCs w:val="24"/>
          <w:lang w:bidi="ar-SA"/>
        </w:rPr>
        <w:t xml:space="preserve"> justifies the decreased number of target population to be covered by IRS.</w:t>
      </w:r>
      <w:r w:rsidR="00114B87" w:rsidRPr="006325FB">
        <w:rPr>
          <w:rFonts w:ascii="Calibri" w:hAnsi="Calibri" w:cs="B Lotus"/>
          <w:b w:val="0"/>
          <w:sz w:val="24"/>
          <w:szCs w:val="24"/>
          <w:lang w:bidi="ar-SA"/>
        </w:rPr>
        <w:t xml:space="preserve"> </w:t>
      </w:r>
      <w:r w:rsidRPr="006325FB">
        <w:rPr>
          <w:rFonts w:ascii="Calibri" w:hAnsi="Calibri" w:cs="B Lotus"/>
          <w:b w:val="0"/>
          <w:sz w:val="24"/>
          <w:szCs w:val="24"/>
          <w:lang w:bidi="ar-SA"/>
        </w:rPr>
        <w:t xml:space="preserve"> According to the last available report (</w:t>
      </w:r>
      <w:r w:rsidR="00DC4EE3" w:rsidRPr="006325FB">
        <w:rPr>
          <w:rFonts w:ascii="Calibri" w:hAnsi="Calibri" w:cs="B Lotus"/>
          <w:b w:val="0"/>
          <w:sz w:val="24"/>
          <w:szCs w:val="24"/>
          <w:lang w:bidi="ar-SA"/>
        </w:rPr>
        <w:t>2016-2017</w:t>
      </w:r>
      <w:r w:rsidR="00114B87" w:rsidRPr="006325FB">
        <w:rPr>
          <w:rFonts w:ascii="Calibri" w:hAnsi="Calibri" w:cs="B Lotus"/>
          <w:b w:val="0"/>
          <w:sz w:val="24"/>
          <w:szCs w:val="24"/>
          <w:lang w:bidi="ar-SA"/>
        </w:rPr>
        <w:t>: Oct</w:t>
      </w:r>
      <w:r w:rsidR="00DC4EE3" w:rsidRPr="006325FB">
        <w:rPr>
          <w:rFonts w:ascii="Calibri" w:hAnsi="Calibri" w:cs="B Lotus"/>
          <w:b w:val="0"/>
          <w:sz w:val="24"/>
          <w:szCs w:val="24"/>
          <w:lang w:bidi="ar-SA"/>
        </w:rPr>
        <w:t>-Mar</w:t>
      </w:r>
      <w:r w:rsidRPr="006325FB">
        <w:rPr>
          <w:rFonts w:ascii="Calibri" w:hAnsi="Calibri" w:cs="B Lotus"/>
          <w:b w:val="0"/>
          <w:sz w:val="24"/>
          <w:szCs w:val="24"/>
          <w:lang w:bidi="ar-SA"/>
        </w:rPr>
        <w:t>)</w:t>
      </w:r>
      <w:r w:rsidR="00DC4EE3" w:rsidRPr="006325FB">
        <w:rPr>
          <w:rFonts w:ascii="Calibri" w:hAnsi="Calibri" w:cs="B Lotus"/>
          <w:b w:val="0"/>
          <w:sz w:val="24"/>
          <w:szCs w:val="24"/>
          <w:lang w:bidi="ar-SA"/>
        </w:rPr>
        <w:t xml:space="preserve">, </w:t>
      </w:r>
      <w:r w:rsidR="003F3B60" w:rsidRPr="006325FB">
        <w:rPr>
          <w:rFonts w:ascii="Calibri" w:hAnsi="Calibri" w:cs="B Lotus"/>
          <w:b w:val="0"/>
          <w:sz w:val="24"/>
          <w:szCs w:val="24"/>
          <w:lang w:bidi="ar-SA"/>
        </w:rPr>
        <w:t>due to a reduction in the number of malaria cases and foci the IRS target population was less than the estimated target.</w:t>
      </w:r>
      <w:r w:rsidR="00216C3A">
        <w:rPr>
          <w:rFonts w:ascii="Calibri" w:hAnsi="Calibri" w:cs="B Lotus"/>
          <w:b w:val="0"/>
          <w:sz w:val="24"/>
          <w:szCs w:val="24"/>
          <w:lang w:bidi="ar-SA"/>
        </w:rPr>
        <w:t xml:space="preserve"> This practice has been very successful in effective use of the resources and foci which based on an updated situation didn’t need to be covered by LLINs were excluded from the list.    </w:t>
      </w:r>
      <w:r w:rsidR="003F3B60" w:rsidRPr="006325FB">
        <w:rPr>
          <w:rFonts w:ascii="Calibri" w:hAnsi="Calibri" w:cs="B Lotus"/>
          <w:b w:val="0"/>
          <w:sz w:val="24"/>
          <w:szCs w:val="24"/>
          <w:lang w:bidi="ar-SA"/>
        </w:rPr>
        <w:tab/>
      </w:r>
    </w:p>
    <w:p w14:paraId="47F3700B" w14:textId="77777777" w:rsidR="003F3B60" w:rsidRPr="006325FB" w:rsidRDefault="003F3B60" w:rsidP="003F3B60">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r w:rsidRPr="006325FB">
        <w:rPr>
          <w:rFonts w:ascii="Calibri" w:hAnsi="Calibri" w:cs="B Lotus"/>
          <w:b w:val="0"/>
          <w:sz w:val="24"/>
          <w:szCs w:val="24"/>
          <w:lang w:bidi="ar-SA"/>
        </w:rPr>
        <w:tab/>
      </w:r>
    </w:p>
    <w:p w14:paraId="611E2C63" w14:textId="77777777" w:rsidR="003F3B60" w:rsidRPr="006325FB" w:rsidRDefault="003F3B60" w:rsidP="003F3B60">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p>
    <w:p w14:paraId="5D99BC5D" w14:textId="6FE6CDD5" w:rsidR="003F3B60" w:rsidRPr="00415B91" w:rsidRDefault="000A39FC" w:rsidP="009325D6">
      <w:pPr>
        <w:pStyle w:val="Caption"/>
        <w:rPr>
          <w:rFonts w:ascii="Calibri" w:hAnsi="Calibri" w:cs="B Lotus"/>
          <w:b/>
          <w:sz w:val="20"/>
          <w:szCs w:val="20"/>
          <w:lang w:bidi="ar-SA"/>
        </w:rPr>
      </w:pPr>
      <w:r w:rsidRPr="00415B91">
        <w:rPr>
          <w:sz w:val="20"/>
          <w:szCs w:val="20"/>
        </w:rPr>
        <w:t xml:space="preserve">Table </w:t>
      </w:r>
      <w:r w:rsidR="001C398F" w:rsidRPr="00415B91">
        <w:rPr>
          <w:sz w:val="20"/>
          <w:szCs w:val="20"/>
        </w:rPr>
        <w:fldChar w:fldCharType="begin"/>
      </w:r>
      <w:r w:rsidR="001C398F" w:rsidRPr="00415B91">
        <w:rPr>
          <w:sz w:val="20"/>
          <w:szCs w:val="20"/>
        </w:rPr>
        <w:instrText xml:space="preserve"> SEQ Table \* ARABIC </w:instrText>
      </w:r>
      <w:r w:rsidR="001C398F" w:rsidRPr="00415B91">
        <w:rPr>
          <w:sz w:val="20"/>
          <w:szCs w:val="20"/>
        </w:rPr>
        <w:fldChar w:fldCharType="separate"/>
      </w:r>
      <w:r w:rsidR="008D4171" w:rsidRPr="00415B91">
        <w:rPr>
          <w:noProof/>
          <w:sz w:val="20"/>
          <w:szCs w:val="20"/>
        </w:rPr>
        <w:t>2</w:t>
      </w:r>
      <w:r w:rsidR="009325D6">
        <w:rPr>
          <w:noProof/>
          <w:sz w:val="20"/>
          <w:szCs w:val="20"/>
        </w:rPr>
        <w:t xml:space="preserve">3: </w:t>
      </w:r>
      <w:r w:rsidR="001C398F" w:rsidRPr="00415B91">
        <w:rPr>
          <w:noProof/>
          <w:sz w:val="20"/>
          <w:szCs w:val="20"/>
        </w:rPr>
        <w:fldChar w:fldCharType="end"/>
      </w:r>
      <w:r w:rsidR="00490F12" w:rsidRPr="00415B91">
        <w:rPr>
          <w:rFonts w:ascii="Calibri" w:eastAsia="Times New Roman" w:hAnsi="Calibri" w:cs="Arial"/>
          <w:bCs w:val="0"/>
          <w:sz w:val="20"/>
          <w:szCs w:val="20"/>
        </w:rPr>
        <w:t>Number and % of active, residual active and potential falciparum foci  were sprayed</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2ECEF174"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DC12ED"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7659FD00" w14:textId="77777777" w:rsidTr="00114B87">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5411C39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4889202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4FA3E0D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5CF4B1E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3259CE0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3A42881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256C8DA3"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50827C8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38F050D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08D9916E" w14:textId="77777777" w:rsidTr="00114B87">
        <w:trPr>
          <w:trHeight w:val="57"/>
        </w:trPr>
        <w:tc>
          <w:tcPr>
            <w:tcW w:w="273" w:type="pct"/>
            <w:vMerge/>
            <w:tcBorders>
              <w:top w:val="nil"/>
              <w:left w:val="single" w:sz="4" w:space="0" w:color="auto"/>
              <w:bottom w:val="single" w:sz="4" w:space="0" w:color="000000"/>
              <w:right w:val="single" w:sz="4" w:space="0" w:color="auto"/>
            </w:tcBorders>
            <w:vAlign w:val="center"/>
            <w:hideMark/>
          </w:tcPr>
          <w:p w14:paraId="754BF257"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7D9CF1DB"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08F7615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155CEC3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28DDDB2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622C7E3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FF20BA5"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63B59DB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4970817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7C22D7F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FC3171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A5A700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A87A03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201B481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51AA2EF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2066CD0D" w14:textId="77777777" w:rsidTr="00114B87">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1DACE38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Two</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0CA29A1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54FD9C6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Number and % of active, residual active and potential falciparum foci  were sprayed</w:t>
            </w:r>
          </w:p>
        </w:tc>
      </w:tr>
      <w:tr w:rsidR="00114B87" w:rsidRPr="00BA0BE4" w14:paraId="06D9C918" w14:textId="77777777" w:rsidTr="00114B87">
        <w:trPr>
          <w:trHeight w:val="57"/>
        </w:trPr>
        <w:tc>
          <w:tcPr>
            <w:tcW w:w="273" w:type="pct"/>
            <w:vMerge/>
            <w:tcBorders>
              <w:top w:val="nil"/>
              <w:left w:val="single" w:sz="4" w:space="0" w:color="auto"/>
              <w:bottom w:val="single" w:sz="4" w:space="0" w:color="000000"/>
              <w:right w:val="single" w:sz="4" w:space="0" w:color="auto"/>
            </w:tcBorders>
            <w:vAlign w:val="center"/>
            <w:hideMark/>
          </w:tcPr>
          <w:p w14:paraId="22D54231" w14:textId="77777777" w:rsidR="00114B87" w:rsidRPr="00BA0BE4" w:rsidRDefault="00114B87"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A591CCD" w14:textId="77777777" w:rsidR="00114B87" w:rsidRPr="00BA0BE4" w:rsidRDefault="00114B87"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77B2DDDA"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30</w:t>
            </w:r>
          </w:p>
        </w:tc>
        <w:tc>
          <w:tcPr>
            <w:tcW w:w="370" w:type="pct"/>
            <w:tcBorders>
              <w:top w:val="nil"/>
              <w:left w:val="nil"/>
              <w:bottom w:val="single" w:sz="4" w:space="0" w:color="auto"/>
              <w:right w:val="single" w:sz="4" w:space="0" w:color="auto"/>
            </w:tcBorders>
            <w:shd w:val="clear" w:color="000000" w:fill="FFFFFF"/>
            <w:vAlign w:val="center"/>
            <w:hideMark/>
          </w:tcPr>
          <w:p w14:paraId="23F5FE4A"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(&gt;90%)</w:t>
            </w:r>
          </w:p>
        </w:tc>
        <w:tc>
          <w:tcPr>
            <w:tcW w:w="270" w:type="pct"/>
            <w:tcBorders>
              <w:top w:val="nil"/>
              <w:left w:val="nil"/>
              <w:bottom w:val="single" w:sz="4" w:space="0" w:color="auto"/>
              <w:right w:val="single" w:sz="4" w:space="0" w:color="auto"/>
            </w:tcBorders>
            <w:shd w:val="clear" w:color="auto" w:fill="auto"/>
            <w:vAlign w:val="center"/>
            <w:hideMark/>
          </w:tcPr>
          <w:p w14:paraId="2F292DBB"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(38/38)</w:t>
            </w:r>
          </w:p>
        </w:tc>
        <w:tc>
          <w:tcPr>
            <w:tcW w:w="263" w:type="pct"/>
            <w:tcBorders>
              <w:top w:val="nil"/>
              <w:left w:val="nil"/>
              <w:bottom w:val="single" w:sz="4" w:space="0" w:color="auto"/>
              <w:right w:val="single" w:sz="4" w:space="0" w:color="auto"/>
            </w:tcBorders>
            <w:shd w:val="clear" w:color="000000" w:fill="FFFFFF"/>
            <w:vAlign w:val="center"/>
            <w:hideMark/>
          </w:tcPr>
          <w:p w14:paraId="59CC3866" w14:textId="77777777" w:rsidR="00114B87" w:rsidRPr="00BA0BE4" w:rsidRDefault="00114B87"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0A9C7640" w14:textId="77777777" w:rsidR="00114B87" w:rsidRPr="00BA0BE4" w:rsidRDefault="00114B87" w:rsidP="008F1FCD">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70" w:type="pct"/>
            <w:tcBorders>
              <w:top w:val="nil"/>
              <w:left w:val="nil"/>
              <w:bottom w:val="single" w:sz="4" w:space="0" w:color="auto"/>
              <w:right w:val="single" w:sz="4" w:space="0" w:color="auto"/>
            </w:tcBorders>
            <w:shd w:val="clear" w:color="000000" w:fill="FFFFFF"/>
            <w:vAlign w:val="center"/>
            <w:hideMark/>
          </w:tcPr>
          <w:p w14:paraId="2F713CE2"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(&gt;90%)</w:t>
            </w:r>
          </w:p>
        </w:tc>
        <w:tc>
          <w:tcPr>
            <w:tcW w:w="270" w:type="pct"/>
            <w:tcBorders>
              <w:top w:val="nil"/>
              <w:left w:val="nil"/>
              <w:bottom w:val="single" w:sz="4" w:space="0" w:color="auto"/>
              <w:right w:val="single" w:sz="4" w:space="0" w:color="auto"/>
            </w:tcBorders>
            <w:shd w:val="clear" w:color="auto" w:fill="auto"/>
            <w:vAlign w:val="center"/>
            <w:hideMark/>
          </w:tcPr>
          <w:p w14:paraId="26397675"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(38/38)</w:t>
            </w:r>
          </w:p>
        </w:tc>
        <w:tc>
          <w:tcPr>
            <w:tcW w:w="401" w:type="pct"/>
            <w:tcBorders>
              <w:top w:val="nil"/>
              <w:left w:val="nil"/>
              <w:bottom w:val="single" w:sz="4" w:space="0" w:color="auto"/>
              <w:right w:val="single" w:sz="4" w:space="0" w:color="auto"/>
            </w:tcBorders>
            <w:shd w:val="clear" w:color="auto" w:fill="auto"/>
            <w:vAlign w:val="bottom"/>
            <w:hideMark/>
          </w:tcPr>
          <w:p w14:paraId="05821D81" w14:textId="77777777" w:rsidR="00114B87" w:rsidRPr="00BA0BE4" w:rsidRDefault="00114B87"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92.1% (35/38)</w:t>
            </w:r>
          </w:p>
        </w:tc>
        <w:tc>
          <w:tcPr>
            <w:tcW w:w="403" w:type="pct"/>
            <w:tcBorders>
              <w:top w:val="nil"/>
              <w:left w:val="nil"/>
              <w:bottom w:val="single" w:sz="4" w:space="0" w:color="auto"/>
              <w:right w:val="single" w:sz="4" w:space="0" w:color="auto"/>
            </w:tcBorders>
            <w:shd w:val="clear" w:color="auto" w:fill="auto"/>
            <w:vAlign w:val="bottom"/>
            <w:hideMark/>
          </w:tcPr>
          <w:p w14:paraId="6BB29DC6" w14:textId="77777777" w:rsidR="00114B87" w:rsidRPr="00BA0BE4" w:rsidRDefault="00114B87"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92/6% (25/27)</w:t>
            </w:r>
          </w:p>
        </w:tc>
        <w:tc>
          <w:tcPr>
            <w:tcW w:w="401" w:type="pct"/>
            <w:tcBorders>
              <w:top w:val="nil"/>
              <w:left w:val="nil"/>
              <w:bottom w:val="single" w:sz="4" w:space="0" w:color="auto"/>
              <w:right w:val="single" w:sz="4" w:space="0" w:color="auto"/>
            </w:tcBorders>
            <w:shd w:val="clear" w:color="auto" w:fill="auto"/>
            <w:vAlign w:val="bottom"/>
            <w:hideMark/>
          </w:tcPr>
          <w:p w14:paraId="3E5BB2CF" w14:textId="77777777" w:rsidR="00114B87" w:rsidRPr="00BA0BE4" w:rsidRDefault="00114B87"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92/9% (26/28)</w:t>
            </w:r>
          </w:p>
        </w:tc>
        <w:tc>
          <w:tcPr>
            <w:tcW w:w="403" w:type="pct"/>
            <w:tcBorders>
              <w:top w:val="nil"/>
              <w:left w:val="nil"/>
              <w:bottom w:val="single" w:sz="4" w:space="0" w:color="auto"/>
              <w:right w:val="single" w:sz="4" w:space="0" w:color="auto"/>
            </w:tcBorders>
            <w:shd w:val="clear" w:color="auto" w:fill="auto"/>
            <w:vAlign w:val="bottom"/>
            <w:hideMark/>
          </w:tcPr>
          <w:p w14:paraId="5EE78F08" w14:textId="77777777" w:rsidR="00114B87" w:rsidRPr="00BA0BE4" w:rsidRDefault="00114B87" w:rsidP="003F3B60">
            <w:pPr>
              <w:spacing w:after="0" w:line="240" w:lineRule="auto"/>
              <w:rPr>
                <w:rFonts w:ascii="Calibri" w:eastAsia="Times New Roman" w:hAnsi="Calibri" w:cs="Arial"/>
                <w:b w:val="0"/>
                <w:color w:val="000000"/>
                <w:sz w:val="16"/>
                <w:szCs w:val="16"/>
              </w:rPr>
            </w:pPr>
            <w:r w:rsidRPr="00BA0BE4">
              <w:rPr>
                <w:rFonts w:ascii="Calibri" w:eastAsia="Times New Roman" w:hAnsi="Calibri" w:cs="Arial"/>
                <w:b w:val="0"/>
                <w:color w:val="000000"/>
                <w:sz w:val="16"/>
                <w:szCs w:val="16"/>
              </w:rPr>
              <w:t>100% (17/17)</w:t>
            </w:r>
          </w:p>
        </w:tc>
        <w:tc>
          <w:tcPr>
            <w:tcW w:w="313" w:type="pct"/>
            <w:tcBorders>
              <w:top w:val="nil"/>
              <w:left w:val="nil"/>
              <w:bottom w:val="single" w:sz="4" w:space="0" w:color="auto"/>
              <w:right w:val="single" w:sz="4" w:space="0" w:color="auto"/>
            </w:tcBorders>
            <w:shd w:val="clear" w:color="000000" w:fill="FFFFFF"/>
            <w:vAlign w:val="center"/>
            <w:hideMark/>
          </w:tcPr>
          <w:p w14:paraId="74670BF5"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30429EFB" w14:textId="77777777" w:rsidR="00114B87" w:rsidRPr="00BA0BE4" w:rsidRDefault="00114B87"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6C046340" w14:textId="77777777" w:rsidR="00114B87" w:rsidRPr="006325FB" w:rsidRDefault="00114B87" w:rsidP="003F3B60">
      <w:pPr>
        <w:spacing w:after="160" w:line="259" w:lineRule="auto"/>
        <w:rPr>
          <w:rFonts w:ascii="Calibri" w:hAnsi="Calibri" w:cs="B Lotus"/>
          <w:b w:val="0"/>
          <w:sz w:val="24"/>
          <w:szCs w:val="24"/>
          <w:lang w:bidi="ar-SA"/>
        </w:rPr>
      </w:pPr>
    </w:p>
    <w:p w14:paraId="7F607DAA" w14:textId="77777777" w:rsidR="00490F12" w:rsidRDefault="00114B87" w:rsidP="00926E8B">
      <w:pPr>
        <w:spacing w:after="160" w:line="259" w:lineRule="auto"/>
        <w:jc w:val="lowKashida"/>
        <w:rPr>
          <w:rFonts w:ascii="Calibri" w:hAnsi="Calibri" w:cs="B Lotus"/>
          <w:b w:val="0"/>
          <w:sz w:val="24"/>
          <w:szCs w:val="24"/>
          <w:lang w:bidi="ar-SA"/>
        </w:rPr>
      </w:pPr>
      <w:r w:rsidRPr="006325FB">
        <w:rPr>
          <w:rFonts w:ascii="Calibri" w:hAnsi="Calibri" w:cs="B Lotus"/>
          <w:b w:val="0"/>
          <w:sz w:val="24"/>
          <w:szCs w:val="24"/>
          <w:lang w:bidi="ar-SA"/>
        </w:rPr>
        <w:t>According to PR, d</w:t>
      </w:r>
      <w:r w:rsidR="003F3B60" w:rsidRPr="006325FB">
        <w:rPr>
          <w:rFonts w:ascii="Calibri" w:hAnsi="Calibri" w:cs="B Lotus"/>
          <w:b w:val="0"/>
          <w:sz w:val="24"/>
          <w:szCs w:val="24"/>
          <w:lang w:bidi="ar-SA"/>
        </w:rPr>
        <w:t xml:space="preserve">ue to an increase in new potential foci because of cross border population movement, more foci should have been sprayed according to national protocols. </w:t>
      </w:r>
      <w:r w:rsidRPr="006325FB">
        <w:rPr>
          <w:rFonts w:ascii="Calibri" w:hAnsi="Calibri" w:cs="B Lotus"/>
          <w:b w:val="0"/>
          <w:sz w:val="24"/>
          <w:szCs w:val="24"/>
          <w:lang w:bidi="ar-SA"/>
        </w:rPr>
        <w:t>Saying that because of</w:t>
      </w:r>
      <w:r w:rsidR="003F3B60" w:rsidRPr="006325FB">
        <w:rPr>
          <w:rFonts w:ascii="Calibri" w:hAnsi="Calibri" w:cs="B Lotus"/>
          <w:b w:val="0"/>
          <w:sz w:val="24"/>
          <w:szCs w:val="24"/>
          <w:lang w:bidi="ar-SA"/>
        </w:rPr>
        <w:t xml:space="preserve"> population movement the new potential foci increased from 132 -as initially planned- increased to 169; and also for the same reason 39 more foci including new active and residual active foci than what were initially </w:t>
      </w:r>
      <w:r w:rsidRPr="006325FB">
        <w:rPr>
          <w:rFonts w:ascii="Calibri" w:hAnsi="Calibri" w:cs="B Lotus"/>
          <w:b w:val="0"/>
          <w:sz w:val="24"/>
          <w:szCs w:val="24"/>
          <w:lang w:bidi="ar-SA"/>
        </w:rPr>
        <w:t xml:space="preserve">planned, were covered with IRS. </w:t>
      </w:r>
      <w:r w:rsidR="003F3B60" w:rsidRPr="006325FB">
        <w:rPr>
          <w:rFonts w:ascii="Calibri" w:hAnsi="Calibri" w:cs="B Lotus"/>
          <w:b w:val="0"/>
          <w:sz w:val="24"/>
          <w:szCs w:val="24"/>
          <w:lang w:bidi="ar-SA"/>
        </w:rPr>
        <w:t>Comparing periods of Jan-Mar 2014 with Jan-Mar 2015 (transmission season when IRS is conducted) it is concluded that the total number of New Active foci increased by 3 and New Potential foci by 17. On the other hand, Residual Active foci decreased by 23 and Residual Non-Active by 68. Therefore, overall considering the mentioned figures, the number of foci decreased by 71. This figure (71 foci) justifies the decreased number of target population to be covered by IRS."</w:t>
      </w:r>
      <w:r w:rsidR="003F3B60" w:rsidRPr="006325FB">
        <w:rPr>
          <w:rFonts w:ascii="Calibri" w:hAnsi="Calibri" w:cs="B Lotus"/>
          <w:b w:val="0"/>
          <w:sz w:val="24"/>
          <w:szCs w:val="24"/>
          <w:lang w:bidi="ar-SA"/>
        </w:rPr>
        <w:tab/>
      </w:r>
      <w:r w:rsidR="003F3B60" w:rsidRPr="006325FB">
        <w:rPr>
          <w:rFonts w:ascii="Calibri" w:hAnsi="Calibri" w:cs="B Lotus"/>
          <w:b w:val="0"/>
          <w:sz w:val="24"/>
          <w:szCs w:val="24"/>
          <w:lang w:bidi="ar-SA"/>
        </w:rPr>
        <w:tab/>
      </w:r>
      <w:r w:rsidR="003F3B60" w:rsidRPr="006325FB">
        <w:rPr>
          <w:rFonts w:ascii="Calibri" w:hAnsi="Calibri" w:cs="B Lotus"/>
          <w:b w:val="0"/>
          <w:sz w:val="24"/>
          <w:szCs w:val="24"/>
          <w:lang w:bidi="ar-SA"/>
        </w:rPr>
        <w:tab/>
      </w:r>
      <w:r w:rsidR="003F3B60" w:rsidRPr="006325FB">
        <w:rPr>
          <w:rFonts w:ascii="Calibri" w:hAnsi="Calibri" w:cs="B Lotus"/>
          <w:b w:val="0"/>
          <w:sz w:val="24"/>
          <w:szCs w:val="24"/>
          <w:lang w:bidi="ar-SA"/>
        </w:rPr>
        <w:tab/>
      </w:r>
    </w:p>
    <w:p w14:paraId="33C1E6DC" w14:textId="01B72CF1" w:rsidR="003F3B60" w:rsidRPr="002E1BAF" w:rsidRDefault="000A39FC" w:rsidP="009325D6">
      <w:pPr>
        <w:pStyle w:val="Caption"/>
      </w:pPr>
      <w:r>
        <w:t xml:space="preserve">Table </w:t>
      </w:r>
      <w:fldSimple w:instr=" SEQ Table \* ARABIC ">
        <w:r w:rsidR="008D4171">
          <w:rPr>
            <w:noProof/>
          </w:rPr>
          <w:t>2</w:t>
        </w:r>
        <w:r w:rsidR="009325D6">
          <w:rPr>
            <w:noProof/>
          </w:rPr>
          <w:t>4</w:t>
        </w:r>
      </w:fldSimple>
      <w:r w:rsidR="0025093D">
        <w:t xml:space="preserve">: </w:t>
      </w:r>
      <w:r w:rsidR="00490F12" w:rsidRPr="002E1BAF">
        <w:t xml:space="preserve">Number and % of active, residual active and potential falciparum </w:t>
      </w:r>
      <w:r w:rsidR="0025093D" w:rsidRPr="002E1BAF">
        <w:t>foci were</w:t>
      </w:r>
      <w:r w:rsidR="00490F12" w:rsidRPr="002E1BAF">
        <w:t xml:space="preserve"> covered by </w:t>
      </w:r>
      <w:proofErr w:type="spellStart"/>
      <w:r w:rsidR="00490F12" w:rsidRPr="002E1BAF">
        <w:t>larviciding</w:t>
      </w:r>
      <w:proofErr w:type="spellEnd"/>
    </w:p>
    <w:tbl>
      <w:tblPr>
        <w:tblW w:w="4828" w:type="pct"/>
        <w:tblLayout w:type="fixed"/>
        <w:tblLook w:val="04A0" w:firstRow="1" w:lastRow="0" w:firstColumn="1" w:lastColumn="0" w:noHBand="0" w:noVBand="1"/>
      </w:tblPr>
      <w:tblGrid>
        <w:gridCol w:w="490"/>
        <w:gridCol w:w="471"/>
        <w:gridCol w:w="724"/>
        <w:gridCol w:w="668"/>
        <w:gridCol w:w="488"/>
        <w:gridCol w:w="475"/>
        <w:gridCol w:w="488"/>
        <w:gridCol w:w="668"/>
        <w:gridCol w:w="488"/>
        <w:gridCol w:w="724"/>
        <w:gridCol w:w="728"/>
        <w:gridCol w:w="724"/>
        <w:gridCol w:w="728"/>
        <w:gridCol w:w="565"/>
        <w:gridCol w:w="599"/>
      </w:tblGrid>
      <w:tr w:rsidR="003F3B60" w:rsidRPr="00BA0BE4" w14:paraId="2779C036"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C24264" w14:textId="77777777" w:rsidR="003F3B60" w:rsidRPr="00BA0BE4" w:rsidRDefault="003F3B60" w:rsidP="003F3B60">
            <w:pPr>
              <w:spacing w:after="0" w:line="240" w:lineRule="auto"/>
              <w:jc w:val="center"/>
              <w:rPr>
                <w:rFonts w:ascii="Calibri" w:eastAsia="Times New Roman" w:hAnsi="Calibri" w:cs="Arial"/>
                <w:bCs/>
                <w:color w:val="000000"/>
                <w:sz w:val="16"/>
                <w:szCs w:val="16"/>
              </w:rPr>
            </w:pPr>
          </w:p>
        </w:tc>
      </w:tr>
      <w:tr w:rsidR="003F3B60" w:rsidRPr="00BA0BE4" w14:paraId="7114BED4"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04CF8ED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29A7A2E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1F22294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7C955D34"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092595B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1EE6BA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32A3852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46392E6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1AB6C79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13526384"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43E9C154"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79AA8629"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1DE9BA2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2A9702F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E59C2A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548D635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4F292FB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7A1845E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103EF1F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9D516A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ED2C58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56F1BDF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3117D5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2102D09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040A1EF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6D5F2FD7" w14:textId="77777777" w:rsidTr="003F3B60">
        <w:trPr>
          <w:trHeight w:val="57"/>
        </w:trPr>
        <w:tc>
          <w:tcPr>
            <w:tcW w:w="272" w:type="pct"/>
            <w:vMerge w:val="restart"/>
            <w:tcBorders>
              <w:top w:val="nil"/>
              <w:left w:val="single" w:sz="4" w:space="0" w:color="auto"/>
              <w:bottom w:val="single" w:sz="4" w:space="0" w:color="000000"/>
              <w:right w:val="single" w:sz="4" w:space="0" w:color="auto"/>
            </w:tcBorders>
            <w:shd w:val="clear" w:color="auto" w:fill="auto"/>
            <w:vAlign w:val="center"/>
            <w:hideMark/>
          </w:tcPr>
          <w:p w14:paraId="5AC06F8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Two</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23829CA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11</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64C17981"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xml:space="preserve">Number and % of active, residual active and potential falciparum foci  were covered by </w:t>
            </w:r>
            <w:proofErr w:type="spellStart"/>
            <w:r w:rsidRPr="00BA0BE4">
              <w:rPr>
                <w:rFonts w:ascii="Calibri" w:eastAsia="Times New Roman" w:hAnsi="Calibri" w:cs="Arial"/>
                <w:bCs/>
                <w:sz w:val="16"/>
                <w:szCs w:val="16"/>
              </w:rPr>
              <w:t>larviciding</w:t>
            </w:r>
            <w:proofErr w:type="spellEnd"/>
          </w:p>
        </w:tc>
      </w:tr>
      <w:tr w:rsidR="003F3B60" w:rsidRPr="00BA0BE4" w14:paraId="6533FCF6" w14:textId="77777777" w:rsidTr="003F3B60">
        <w:trPr>
          <w:trHeight w:val="57"/>
        </w:trPr>
        <w:tc>
          <w:tcPr>
            <w:tcW w:w="272" w:type="pct"/>
            <w:vMerge/>
            <w:tcBorders>
              <w:top w:val="nil"/>
              <w:left w:val="single" w:sz="4" w:space="0" w:color="auto"/>
              <w:bottom w:val="single" w:sz="4" w:space="0" w:color="000000"/>
              <w:right w:val="single" w:sz="4" w:space="0" w:color="auto"/>
            </w:tcBorders>
            <w:vAlign w:val="center"/>
            <w:hideMark/>
          </w:tcPr>
          <w:p w14:paraId="77BB2D1C"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62BE7B7D"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40944F0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8</w:t>
            </w:r>
          </w:p>
        </w:tc>
        <w:tc>
          <w:tcPr>
            <w:tcW w:w="370" w:type="pct"/>
            <w:tcBorders>
              <w:top w:val="nil"/>
              <w:left w:val="nil"/>
              <w:bottom w:val="single" w:sz="4" w:space="0" w:color="auto"/>
              <w:right w:val="single" w:sz="4" w:space="0" w:color="auto"/>
            </w:tcBorders>
            <w:shd w:val="clear" w:color="000000" w:fill="FFFFFF"/>
            <w:vAlign w:val="center"/>
            <w:hideMark/>
          </w:tcPr>
          <w:p w14:paraId="14A90A4D" w14:textId="77777777" w:rsidR="003F3B60" w:rsidRPr="00BA0BE4" w:rsidRDefault="005F352C"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33FCF36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(38/38)</w:t>
            </w:r>
          </w:p>
        </w:tc>
        <w:tc>
          <w:tcPr>
            <w:tcW w:w="263" w:type="pct"/>
            <w:tcBorders>
              <w:top w:val="nil"/>
              <w:left w:val="nil"/>
              <w:bottom w:val="single" w:sz="4" w:space="0" w:color="auto"/>
              <w:right w:val="single" w:sz="4" w:space="0" w:color="auto"/>
            </w:tcBorders>
            <w:shd w:val="clear" w:color="000000" w:fill="FFFFFF"/>
            <w:vAlign w:val="center"/>
            <w:hideMark/>
          </w:tcPr>
          <w:p w14:paraId="0A11AE0D" w14:textId="77777777" w:rsidR="003F3B60" w:rsidRPr="00BA0BE4" w:rsidRDefault="003F3B60" w:rsidP="005F352C">
            <w:pPr>
              <w:spacing w:after="0" w:line="240" w:lineRule="auto"/>
              <w:rPr>
                <w:rFonts w:ascii="Calibri" w:eastAsia="Times New Roman" w:hAnsi="Calibri" w:cs="Arial"/>
                <w:b w:val="0"/>
                <w:sz w:val="16"/>
                <w:szCs w:val="16"/>
              </w:rPr>
            </w:pPr>
            <w:r w:rsidRPr="00BA0BE4">
              <w:rPr>
                <w:rFonts w:ascii="Calibri" w:eastAsia="Times New Roman" w:hAnsi="Calibri" w:cs="Arial"/>
                <w:b w:val="0"/>
                <w:sz w:val="16"/>
                <w:szCs w:val="16"/>
              </w:rPr>
              <w:t>&gt;90</w:t>
            </w:r>
            <w:r w:rsidR="005F352C" w:rsidRPr="00BA0BE4">
              <w:rPr>
                <w:rFonts w:ascii="Calibri" w:eastAsia="Times New Roman" w:hAnsi="Calibri" w:cs="Arial"/>
                <w:b w:val="0"/>
                <w:sz w:val="16"/>
                <w:szCs w:val="16"/>
              </w:rPr>
              <w:t>%</w:t>
            </w:r>
          </w:p>
        </w:tc>
        <w:tc>
          <w:tcPr>
            <w:tcW w:w="270" w:type="pct"/>
            <w:tcBorders>
              <w:top w:val="nil"/>
              <w:left w:val="nil"/>
              <w:bottom w:val="single" w:sz="4" w:space="0" w:color="auto"/>
              <w:right w:val="single" w:sz="4" w:space="0" w:color="auto"/>
            </w:tcBorders>
            <w:shd w:val="clear" w:color="auto" w:fill="auto"/>
            <w:vAlign w:val="center"/>
            <w:hideMark/>
          </w:tcPr>
          <w:p w14:paraId="634EEC15" w14:textId="77777777" w:rsidR="005F352C" w:rsidRPr="00BA0BE4" w:rsidRDefault="005F352C" w:rsidP="005F352C">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p w14:paraId="65C3C6C8" w14:textId="77777777" w:rsidR="003F3B60" w:rsidRPr="00BA0BE4" w:rsidRDefault="005F352C" w:rsidP="005F352C">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w:t>
            </w:r>
            <w:r w:rsidR="003F3B60" w:rsidRPr="00BA0BE4">
              <w:rPr>
                <w:rFonts w:ascii="Calibri" w:eastAsia="Times New Roman" w:hAnsi="Calibri" w:cs="Arial"/>
                <w:b w:val="0"/>
                <w:sz w:val="16"/>
                <w:szCs w:val="16"/>
              </w:rPr>
              <w:t>36/36</w:t>
            </w:r>
            <w:r w:rsidRPr="00BA0BE4">
              <w:rPr>
                <w:rFonts w:ascii="Calibri" w:eastAsia="Times New Roman" w:hAnsi="Calibri" w:cs="Arial"/>
                <w:b w:val="0"/>
                <w:sz w:val="16"/>
                <w:szCs w:val="16"/>
              </w:rPr>
              <w:t>)</w:t>
            </w:r>
            <w:r w:rsidR="003F3B60" w:rsidRPr="00BA0BE4">
              <w:rPr>
                <w:rFonts w:ascii="Calibri" w:eastAsia="Times New Roman" w:hAnsi="Calibri" w:cs="Arial"/>
                <w:b w:val="0"/>
                <w:sz w:val="16"/>
                <w:szCs w:val="16"/>
              </w:rPr>
              <w:t xml:space="preserve"> </w:t>
            </w:r>
          </w:p>
        </w:tc>
        <w:tc>
          <w:tcPr>
            <w:tcW w:w="370" w:type="pct"/>
            <w:tcBorders>
              <w:top w:val="nil"/>
              <w:left w:val="nil"/>
              <w:bottom w:val="single" w:sz="4" w:space="0" w:color="auto"/>
              <w:right w:val="single" w:sz="4" w:space="0" w:color="auto"/>
            </w:tcBorders>
            <w:shd w:val="clear" w:color="000000" w:fill="FFFFFF"/>
            <w:vAlign w:val="center"/>
            <w:hideMark/>
          </w:tcPr>
          <w:p w14:paraId="22ADC8BD" w14:textId="77777777" w:rsidR="003F3B60" w:rsidRPr="00BA0BE4" w:rsidRDefault="005F352C"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270" w:type="pct"/>
            <w:tcBorders>
              <w:top w:val="nil"/>
              <w:left w:val="nil"/>
              <w:bottom w:val="single" w:sz="4" w:space="0" w:color="auto"/>
              <w:right w:val="single" w:sz="4" w:space="0" w:color="auto"/>
            </w:tcBorders>
            <w:shd w:val="clear" w:color="auto" w:fill="auto"/>
            <w:vAlign w:val="center"/>
            <w:hideMark/>
          </w:tcPr>
          <w:p w14:paraId="7FFACB9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 (38/38)</w:t>
            </w:r>
          </w:p>
        </w:tc>
        <w:tc>
          <w:tcPr>
            <w:tcW w:w="401" w:type="pct"/>
            <w:tcBorders>
              <w:top w:val="nil"/>
              <w:left w:val="nil"/>
              <w:bottom w:val="single" w:sz="4" w:space="0" w:color="auto"/>
              <w:right w:val="single" w:sz="4" w:space="0" w:color="auto"/>
            </w:tcBorders>
            <w:shd w:val="clear" w:color="000000" w:fill="FFFFFF"/>
            <w:vAlign w:val="center"/>
            <w:hideMark/>
          </w:tcPr>
          <w:p w14:paraId="5360F39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496CAC7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6920F9D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311D982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5763E5D7"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2E754DBC"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167C5724" w14:textId="77777777" w:rsidR="00114B87" w:rsidRPr="006325FB" w:rsidRDefault="00114B87" w:rsidP="003F3B60">
      <w:pPr>
        <w:spacing w:after="160" w:line="259" w:lineRule="auto"/>
        <w:rPr>
          <w:rFonts w:ascii="Calibri" w:hAnsi="Calibri" w:cs="B Lotus"/>
          <w:b w:val="0"/>
          <w:sz w:val="24"/>
          <w:szCs w:val="24"/>
          <w:lang w:bidi="ar-SA"/>
        </w:rPr>
      </w:pPr>
    </w:p>
    <w:p w14:paraId="3B27B787" w14:textId="1D44869B" w:rsidR="003F3B60" w:rsidRPr="006325FB" w:rsidRDefault="00114B87" w:rsidP="00575B55">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 </w:t>
      </w:r>
      <w:r w:rsidR="005F352C" w:rsidRPr="006325FB">
        <w:rPr>
          <w:rFonts w:ascii="Calibri" w:hAnsi="Calibri" w:cs="B Lotus"/>
          <w:b w:val="0"/>
          <w:sz w:val="24"/>
          <w:szCs w:val="24"/>
          <w:lang w:bidi="ar-SA"/>
        </w:rPr>
        <w:t xml:space="preserve">The </w:t>
      </w:r>
      <w:proofErr w:type="spellStart"/>
      <w:r w:rsidR="005F352C" w:rsidRPr="006325FB">
        <w:rPr>
          <w:rFonts w:ascii="Calibri" w:hAnsi="Calibri" w:cs="B Lotus"/>
          <w:b w:val="0"/>
          <w:sz w:val="24"/>
          <w:szCs w:val="24"/>
          <w:lang w:bidi="ar-SA"/>
        </w:rPr>
        <w:t>larviciding</w:t>
      </w:r>
      <w:proofErr w:type="spellEnd"/>
      <w:r w:rsidR="005F352C" w:rsidRPr="006325FB">
        <w:rPr>
          <w:rFonts w:ascii="Calibri" w:hAnsi="Calibri" w:cs="B Lotus"/>
          <w:b w:val="0"/>
          <w:sz w:val="24"/>
          <w:szCs w:val="24"/>
          <w:lang w:bidi="ar-SA"/>
        </w:rPr>
        <w:t xml:space="preserve"> was 100% covered in Phase 1 </w:t>
      </w:r>
      <w:r w:rsidR="00575B55" w:rsidRPr="006325FB">
        <w:rPr>
          <w:rFonts w:ascii="Calibri" w:hAnsi="Calibri" w:cs="B Lotus"/>
          <w:b w:val="0"/>
          <w:sz w:val="24"/>
          <w:szCs w:val="24"/>
          <w:lang w:bidi="ar-SA"/>
        </w:rPr>
        <w:t xml:space="preserve">however </w:t>
      </w:r>
      <w:r w:rsidR="003258D8">
        <w:rPr>
          <w:rFonts w:ascii="Calibri" w:hAnsi="Calibri" w:cs="B Lotus"/>
          <w:b w:val="0"/>
          <w:sz w:val="24"/>
          <w:szCs w:val="24"/>
          <w:lang w:bidi="ar-SA"/>
        </w:rPr>
        <w:t>this indicator</w:t>
      </w:r>
      <w:r w:rsidR="005F352C" w:rsidRPr="006325FB">
        <w:rPr>
          <w:rFonts w:ascii="Calibri" w:hAnsi="Calibri" w:cs="B Lotus"/>
          <w:b w:val="0"/>
          <w:sz w:val="24"/>
          <w:szCs w:val="24"/>
          <w:lang w:bidi="ar-SA"/>
        </w:rPr>
        <w:t xml:space="preserve"> was not included in SSF Malaria project. </w:t>
      </w:r>
    </w:p>
    <w:p w14:paraId="7DB87966" w14:textId="77777777" w:rsidR="003F3B60" w:rsidRPr="006325FB" w:rsidRDefault="003F3B60" w:rsidP="003F3B60">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r w:rsidRPr="006325FB">
        <w:rPr>
          <w:rFonts w:ascii="Calibri" w:hAnsi="Calibri" w:cs="B Lotus"/>
          <w:b w:val="0"/>
          <w:sz w:val="24"/>
          <w:szCs w:val="24"/>
          <w:lang w:bidi="ar-SA"/>
        </w:rPr>
        <w:tab/>
      </w:r>
    </w:p>
    <w:p w14:paraId="29164993" w14:textId="77777777" w:rsidR="00490F12" w:rsidRDefault="003F3B60" w:rsidP="00490F12">
      <w:pPr>
        <w:spacing w:after="160" w:line="259" w:lineRule="auto"/>
        <w:rPr>
          <w:rFonts w:ascii="Calibri" w:hAnsi="Calibri" w:cs="B Lotus"/>
          <w:bCs/>
          <w:sz w:val="24"/>
          <w:szCs w:val="24"/>
          <w:lang w:bidi="ar-SA"/>
        </w:rPr>
      </w:pPr>
      <w:r w:rsidRPr="00BE7A8F">
        <w:rPr>
          <w:rFonts w:ascii="Calibri" w:hAnsi="Calibri" w:cs="B Lotus"/>
          <w:bCs/>
          <w:sz w:val="24"/>
          <w:szCs w:val="24"/>
          <w:lang w:bidi="ar-SA"/>
        </w:rPr>
        <w:t>Objective three: Early detection and control of malaria epidemics</w:t>
      </w:r>
    </w:p>
    <w:p w14:paraId="57114845" w14:textId="7A154820" w:rsidR="00490F12" w:rsidRPr="00BE7A8F" w:rsidRDefault="000A39FC" w:rsidP="009325D6">
      <w:pPr>
        <w:pStyle w:val="Caption"/>
        <w:rPr>
          <w:rFonts w:ascii="Calibri" w:hAnsi="Calibri" w:cs="B Lotus"/>
          <w:bCs w:val="0"/>
          <w:sz w:val="24"/>
          <w:szCs w:val="24"/>
          <w:lang w:bidi="ar-SA"/>
        </w:rPr>
      </w:pPr>
      <w:r>
        <w:t xml:space="preserve">Table </w:t>
      </w:r>
      <w:fldSimple w:instr=" SEQ Table \* ARABIC ">
        <w:r w:rsidR="008D4171">
          <w:rPr>
            <w:noProof/>
          </w:rPr>
          <w:t>2</w:t>
        </w:r>
        <w:r w:rsidR="009325D6">
          <w:rPr>
            <w:noProof/>
          </w:rPr>
          <w:t>5</w:t>
        </w:r>
      </w:fldSimple>
      <w:r w:rsidR="003258D8">
        <w:t>:</w:t>
      </w:r>
      <w:r w:rsidR="00490F12" w:rsidRPr="002E1BAF">
        <w:t xml:space="preserve"> Number and % of malaria epidemics in target districts detected</w:t>
      </w:r>
      <w:r w:rsidR="00490F12" w:rsidRPr="00BA0BE4">
        <w:rPr>
          <w:rFonts w:ascii="Calibri" w:eastAsia="Times New Roman" w:hAnsi="Calibri" w:cs="Arial"/>
          <w:bCs w:val="0"/>
          <w:sz w:val="16"/>
          <w:szCs w:val="16"/>
        </w:rPr>
        <w:t xml:space="preserve"> </w:t>
      </w:r>
    </w:p>
    <w:tbl>
      <w:tblPr>
        <w:tblW w:w="4828" w:type="pct"/>
        <w:tblLayout w:type="fixed"/>
        <w:tblLook w:val="04A0" w:firstRow="1" w:lastRow="0" w:firstColumn="1" w:lastColumn="0" w:noHBand="0" w:noVBand="1"/>
      </w:tblPr>
      <w:tblGrid>
        <w:gridCol w:w="496"/>
        <w:gridCol w:w="470"/>
        <w:gridCol w:w="724"/>
        <w:gridCol w:w="668"/>
        <w:gridCol w:w="488"/>
        <w:gridCol w:w="475"/>
        <w:gridCol w:w="488"/>
        <w:gridCol w:w="668"/>
        <w:gridCol w:w="488"/>
        <w:gridCol w:w="724"/>
        <w:gridCol w:w="728"/>
        <w:gridCol w:w="724"/>
        <w:gridCol w:w="728"/>
        <w:gridCol w:w="565"/>
        <w:gridCol w:w="594"/>
      </w:tblGrid>
      <w:tr w:rsidR="003F3B60" w:rsidRPr="00BA0BE4" w14:paraId="3B36254A"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0E5DED" w14:textId="77777777" w:rsidR="003F3B60" w:rsidRPr="00BA0BE4" w:rsidRDefault="003F3B60" w:rsidP="00490F12">
            <w:pPr>
              <w:spacing w:after="160" w:line="259" w:lineRule="auto"/>
              <w:rPr>
                <w:rFonts w:ascii="Calibri" w:eastAsia="Times New Roman" w:hAnsi="Calibri" w:cs="Arial"/>
                <w:bCs/>
                <w:color w:val="000000"/>
                <w:sz w:val="16"/>
                <w:szCs w:val="16"/>
              </w:rPr>
            </w:pPr>
          </w:p>
        </w:tc>
      </w:tr>
      <w:tr w:rsidR="003F3B60" w:rsidRPr="00BA0BE4" w14:paraId="5CE56D23" w14:textId="77777777" w:rsidTr="00490F12">
        <w:trPr>
          <w:trHeight w:val="57"/>
        </w:trPr>
        <w:tc>
          <w:tcPr>
            <w:tcW w:w="275"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274159B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111B35B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5BE899D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5622685"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216C8141"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5AA7524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600C92C9"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5D6801CF"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3" w:type="pct"/>
            <w:gridSpan w:val="2"/>
            <w:tcBorders>
              <w:top w:val="single" w:sz="4" w:space="0" w:color="auto"/>
              <w:left w:val="nil"/>
              <w:bottom w:val="single" w:sz="4" w:space="0" w:color="auto"/>
              <w:right w:val="single" w:sz="4" w:space="0" w:color="auto"/>
            </w:tcBorders>
            <w:shd w:val="clear" w:color="000000" w:fill="CCFFCC"/>
            <w:vAlign w:val="center"/>
            <w:hideMark/>
          </w:tcPr>
          <w:p w14:paraId="7A1A456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6BE4261B" w14:textId="77777777" w:rsidTr="00490F12">
        <w:trPr>
          <w:trHeight w:val="57"/>
        </w:trPr>
        <w:tc>
          <w:tcPr>
            <w:tcW w:w="275" w:type="pct"/>
            <w:vMerge/>
            <w:tcBorders>
              <w:top w:val="nil"/>
              <w:left w:val="single" w:sz="4" w:space="0" w:color="auto"/>
              <w:bottom w:val="single" w:sz="4" w:space="0" w:color="000000"/>
              <w:right w:val="single" w:sz="4" w:space="0" w:color="auto"/>
            </w:tcBorders>
            <w:vAlign w:val="center"/>
            <w:hideMark/>
          </w:tcPr>
          <w:p w14:paraId="6898C722"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481C4103"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7EF6EBE0"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61C3DDC5"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321FAFE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04ABE286"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511DEB9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03E419E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60C2C481"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2AF95FEE"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3BE209D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69A0A23F"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527D319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27E52F0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0" w:type="pct"/>
            <w:tcBorders>
              <w:top w:val="nil"/>
              <w:left w:val="nil"/>
              <w:bottom w:val="single" w:sz="4" w:space="0" w:color="auto"/>
              <w:right w:val="single" w:sz="4" w:space="0" w:color="auto"/>
            </w:tcBorders>
            <w:shd w:val="clear" w:color="000000" w:fill="CCFFCC"/>
            <w:vAlign w:val="center"/>
            <w:hideMark/>
          </w:tcPr>
          <w:p w14:paraId="1E48DA1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40582F7A" w14:textId="77777777" w:rsidTr="00490F12">
        <w:trPr>
          <w:trHeight w:val="57"/>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14:paraId="2A96D40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 xml:space="preserve">Three </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7750812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12</w:t>
            </w:r>
          </w:p>
        </w:tc>
        <w:tc>
          <w:tcPr>
            <w:tcW w:w="4464"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6678B8D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xml:space="preserve">Number and % of malaria epidemics in target districts detected within one week of onset </w:t>
            </w:r>
          </w:p>
        </w:tc>
      </w:tr>
      <w:tr w:rsidR="003F3B60" w:rsidRPr="00BA0BE4" w14:paraId="18E08D49" w14:textId="77777777" w:rsidTr="00490F12">
        <w:trPr>
          <w:trHeight w:val="57"/>
        </w:trPr>
        <w:tc>
          <w:tcPr>
            <w:tcW w:w="275" w:type="pct"/>
            <w:vMerge/>
            <w:tcBorders>
              <w:top w:val="nil"/>
              <w:left w:val="single" w:sz="4" w:space="0" w:color="auto"/>
              <w:bottom w:val="single" w:sz="4" w:space="0" w:color="000000"/>
              <w:right w:val="single" w:sz="4" w:space="0" w:color="auto"/>
            </w:tcBorders>
            <w:vAlign w:val="center"/>
            <w:hideMark/>
          </w:tcPr>
          <w:p w14:paraId="12224293"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4760C06B"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auto" w:fill="auto"/>
            <w:vAlign w:val="center"/>
            <w:hideMark/>
          </w:tcPr>
          <w:p w14:paraId="65C2997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 xml:space="preserve"> 21 (100%) </w:t>
            </w:r>
          </w:p>
        </w:tc>
        <w:tc>
          <w:tcPr>
            <w:tcW w:w="370" w:type="pct"/>
            <w:tcBorders>
              <w:top w:val="nil"/>
              <w:left w:val="nil"/>
              <w:bottom w:val="single" w:sz="4" w:space="0" w:color="auto"/>
              <w:right w:val="single" w:sz="4" w:space="0" w:color="auto"/>
            </w:tcBorders>
            <w:shd w:val="clear" w:color="000000" w:fill="FFFFFF"/>
            <w:vAlign w:val="center"/>
            <w:hideMark/>
          </w:tcPr>
          <w:p w14:paraId="758761B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65BBCB3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263" w:type="pct"/>
            <w:tcBorders>
              <w:top w:val="nil"/>
              <w:left w:val="nil"/>
              <w:bottom w:val="single" w:sz="4" w:space="0" w:color="auto"/>
              <w:right w:val="single" w:sz="4" w:space="0" w:color="auto"/>
            </w:tcBorders>
            <w:shd w:val="clear" w:color="000000" w:fill="FFFFFF"/>
            <w:vAlign w:val="center"/>
            <w:hideMark/>
          </w:tcPr>
          <w:p w14:paraId="7070105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1630A4A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370" w:type="pct"/>
            <w:tcBorders>
              <w:top w:val="nil"/>
              <w:left w:val="nil"/>
              <w:bottom w:val="single" w:sz="4" w:space="0" w:color="auto"/>
              <w:right w:val="single" w:sz="4" w:space="0" w:color="auto"/>
            </w:tcBorders>
            <w:shd w:val="clear" w:color="000000" w:fill="FFFFFF"/>
            <w:vAlign w:val="center"/>
            <w:hideMark/>
          </w:tcPr>
          <w:p w14:paraId="6328EDE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343CD92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401" w:type="pct"/>
            <w:tcBorders>
              <w:top w:val="nil"/>
              <w:left w:val="nil"/>
              <w:bottom w:val="single" w:sz="4" w:space="0" w:color="auto"/>
              <w:right w:val="single" w:sz="4" w:space="0" w:color="auto"/>
            </w:tcBorders>
            <w:shd w:val="clear" w:color="000000" w:fill="FFFFFF"/>
            <w:vAlign w:val="center"/>
            <w:hideMark/>
          </w:tcPr>
          <w:p w14:paraId="1D641D5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24C565F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43E5C81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613AE56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2B7EF38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0" w:type="pct"/>
            <w:tcBorders>
              <w:top w:val="nil"/>
              <w:left w:val="nil"/>
              <w:bottom w:val="single" w:sz="4" w:space="0" w:color="auto"/>
              <w:right w:val="single" w:sz="4" w:space="0" w:color="auto"/>
            </w:tcBorders>
            <w:shd w:val="clear" w:color="000000" w:fill="FFFFFF"/>
            <w:vAlign w:val="center"/>
            <w:hideMark/>
          </w:tcPr>
          <w:p w14:paraId="4051B02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r w:rsidR="003F3B60" w:rsidRPr="00BA0BE4" w14:paraId="272AE2ED" w14:textId="77777777" w:rsidTr="00490F12">
        <w:trPr>
          <w:trHeight w:val="57"/>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14:paraId="7998E25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 xml:space="preserve">Three </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792F0B2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13</w:t>
            </w:r>
          </w:p>
        </w:tc>
        <w:tc>
          <w:tcPr>
            <w:tcW w:w="4464"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1CCAB267"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Number and % of malaria epidemics in target districts contained within four weeks of detection</w:t>
            </w:r>
          </w:p>
        </w:tc>
      </w:tr>
      <w:tr w:rsidR="003F3B60" w:rsidRPr="00BA0BE4" w14:paraId="2EC54E8A" w14:textId="77777777" w:rsidTr="00490F12">
        <w:trPr>
          <w:trHeight w:val="57"/>
        </w:trPr>
        <w:tc>
          <w:tcPr>
            <w:tcW w:w="275" w:type="pct"/>
            <w:vMerge/>
            <w:tcBorders>
              <w:top w:val="nil"/>
              <w:left w:val="single" w:sz="4" w:space="0" w:color="auto"/>
              <w:bottom w:val="single" w:sz="4" w:space="0" w:color="000000"/>
              <w:right w:val="single" w:sz="4" w:space="0" w:color="auto"/>
            </w:tcBorders>
            <w:vAlign w:val="center"/>
            <w:hideMark/>
          </w:tcPr>
          <w:p w14:paraId="335058D8"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2C6D1988"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auto" w:fill="auto"/>
            <w:vAlign w:val="center"/>
            <w:hideMark/>
          </w:tcPr>
          <w:p w14:paraId="70793FAF"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 xml:space="preserve"> 21 (100%) </w:t>
            </w:r>
          </w:p>
        </w:tc>
        <w:tc>
          <w:tcPr>
            <w:tcW w:w="370" w:type="pct"/>
            <w:tcBorders>
              <w:top w:val="nil"/>
              <w:left w:val="nil"/>
              <w:bottom w:val="single" w:sz="4" w:space="0" w:color="auto"/>
              <w:right w:val="single" w:sz="4" w:space="0" w:color="auto"/>
            </w:tcBorders>
            <w:shd w:val="clear" w:color="000000" w:fill="FFFFFF"/>
            <w:vAlign w:val="center"/>
            <w:hideMark/>
          </w:tcPr>
          <w:p w14:paraId="768D0F23"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1C8AA79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263" w:type="pct"/>
            <w:tcBorders>
              <w:top w:val="nil"/>
              <w:left w:val="nil"/>
              <w:bottom w:val="single" w:sz="4" w:space="0" w:color="auto"/>
              <w:right w:val="single" w:sz="4" w:space="0" w:color="auto"/>
            </w:tcBorders>
            <w:shd w:val="clear" w:color="000000" w:fill="FFFFFF"/>
            <w:vAlign w:val="center"/>
            <w:hideMark/>
          </w:tcPr>
          <w:p w14:paraId="0E4BA7F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98%</w:t>
            </w:r>
          </w:p>
        </w:tc>
        <w:tc>
          <w:tcPr>
            <w:tcW w:w="270" w:type="pct"/>
            <w:tcBorders>
              <w:top w:val="nil"/>
              <w:left w:val="nil"/>
              <w:bottom w:val="single" w:sz="4" w:space="0" w:color="auto"/>
              <w:right w:val="single" w:sz="4" w:space="0" w:color="auto"/>
            </w:tcBorders>
            <w:shd w:val="clear" w:color="auto" w:fill="auto"/>
            <w:vAlign w:val="center"/>
            <w:hideMark/>
          </w:tcPr>
          <w:p w14:paraId="0777885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370" w:type="pct"/>
            <w:tcBorders>
              <w:top w:val="nil"/>
              <w:left w:val="nil"/>
              <w:bottom w:val="single" w:sz="4" w:space="0" w:color="auto"/>
              <w:right w:val="single" w:sz="4" w:space="0" w:color="auto"/>
            </w:tcBorders>
            <w:shd w:val="clear" w:color="000000" w:fill="FFFFFF"/>
            <w:vAlign w:val="center"/>
            <w:hideMark/>
          </w:tcPr>
          <w:p w14:paraId="0FB67B1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100%</w:t>
            </w:r>
          </w:p>
        </w:tc>
        <w:tc>
          <w:tcPr>
            <w:tcW w:w="270" w:type="pct"/>
            <w:tcBorders>
              <w:top w:val="nil"/>
              <w:left w:val="nil"/>
              <w:bottom w:val="single" w:sz="4" w:space="0" w:color="auto"/>
              <w:right w:val="single" w:sz="4" w:space="0" w:color="auto"/>
            </w:tcBorders>
            <w:shd w:val="clear" w:color="auto" w:fill="auto"/>
            <w:vAlign w:val="center"/>
            <w:hideMark/>
          </w:tcPr>
          <w:p w14:paraId="669D53D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No epidemic</w:t>
            </w:r>
          </w:p>
        </w:tc>
        <w:tc>
          <w:tcPr>
            <w:tcW w:w="401" w:type="pct"/>
            <w:tcBorders>
              <w:top w:val="nil"/>
              <w:left w:val="nil"/>
              <w:bottom w:val="single" w:sz="4" w:space="0" w:color="auto"/>
              <w:right w:val="single" w:sz="4" w:space="0" w:color="auto"/>
            </w:tcBorders>
            <w:shd w:val="clear" w:color="000000" w:fill="FFFFFF"/>
            <w:vAlign w:val="center"/>
            <w:hideMark/>
          </w:tcPr>
          <w:p w14:paraId="3CA605D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483B05C9"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1B59D374"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6011BE0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23B4689D"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0" w:type="pct"/>
            <w:tcBorders>
              <w:top w:val="nil"/>
              <w:left w:val="nil"/>
              <w:bottom w:val="single" w:sz="4" w:space="0" w:color="auto"/>
              <w:right w:val="single" w:sz="4" w:space="0" w:color="auto"/>
            </w:tcBorders>
            <w:shd w:val="clear" w:color="000000" w:fill="FFFFFF"/>
            <w:vAlign w:val="center"/>
            <w:hideMark/>
          </w:tcPr>
          <w:p w14:paraId="5B1E26D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6262D9B3" w14:textId="77777777" w:rsidR="00575B55" w:rsidRPr="006325FB" w:rsidRDefault="00575B55" w:rsidP="003F3B60">
      <w:pPr>
        <w:spacing w:after="160" w:line="259" w:lineRule="auto"/>
        <w:rPr>
          <w:rFonts w:ascii="Calibri" w:hAnsi="Calibri" w:cs="B Lotus"/>
          <w:b w:val="0"/>
          <w:sz w:val="24"/>
          <w:szCs w:val="24"/>
          <w:lang w:bidi="ar-SA"/>
        </w:rPr>
      </w:pPr>
    </w:p>
    <w:p w14:paraId="05469281" w14:textId="5ECC03B9" w:rsidR="00490F12" w:rsidRDefault="00575B55">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 xml:space="preserve">No epidemic happened during phase one however this </w:t>
      </w:r>
      <w:r w:rsidR="003258D8">
        <w:rPr>
          <w:rFonts w:ascii="Calibri" w:hAnsi="Calibri" w:cs="B Lotus"/>
          <w:b w:val="0"/>
          <w:sz w:val="24"/>
          <w:szCs w:val="24"/>
          <w:lang w:bidi="ar-SA"/>
        </w:rPr>
        <w:t>indicator</w:t>
      </w:r>
      <w:r w:rsidR="003258D8" w:rsidRPr="006325FB">
        <w:rPr>
          <w:rFonts w:ascii="Calibri" w:hAnsi="Calibri" w:cs="B Lotus"/>
          <w:b w:val="0"/>
          <w:sz w:val="24"/>
          <w:szCs w:val="24"/>
          <w:lang w:bidi="ar-SA"/>
        </w:rPr>
        <w:t xml:space="preserve"> </w:t>
      </w:r>
      <w:r w:rsidRPr="006325FB">
        <w:rPr>
          <w:rFonts w:ascii="Calibri" w:hAnsi="Calibri" w:cs="B Lotus"/>
          <w:b w:val="0"/>
          <w:sz w:val="24"/>
          <w:szCs w:val="24"/>
          <w:lang w:bidi="ar-SA"/>
        </w:rPr>
        <w:t>was removed in SSF Malaria project</w:t>
      </w:r>
      <w:r w:rsidR="003258D8">
        <w:rPr>
          <w:rFonts w:ascii="Calibri" w:hAnsi="Calibri" w:cs="B Lotus"/>
          <w:b w:val="0"/>
          <w:sz w:val="24"/>
          <w:szCs w:val="24"/>
          <w:lang w:bidi="ar-SA"/>
        </w:rPr>
        <w:t xml:space="preserve"> reporting mechanism. </w:t>
      </w:r>
    </w:p>
    <w:p w14:paraId="7F6F169B" w14:textId="77777777" w:rsidR="003F3B60" w:rsidRPr="006325FB" w:rsidRDefault="003F3B60" w:rsidP="00575B55">
      <w:pPr>
        <w:spacing w:after="160" w:line="259" w:lineRule="auto"/>
        <w:rPr>
          <w:rFonts w:ascii="Calibri" w:hAnsi="Calibri" w:cs="B Lotus"/>
          <w:b w:val="0"/>
          <w:sz w:val="24"/>
          <w:szCs w:val="24"/>
          <w:lang w:bidi="ar-SA"/>
        </w:rPr>
      </w:pPr>
      <w:r w:rsidRPr="006325FB">
        <w:rPr>
          <w:rFonts w:ascii="Calibri" w:hAnsi="Calibri" w:cs="B Lotus"/>
          <w:b w:val="0"/>
          <w:sz w:val="24"/>
          <w:szCs w:val="24"/>
          <w:lang w:bidi="ar-SA"/>
        </w:rPr>
        <w:tab/>
      </w:r>
    </w:p>
    <w:p w14:paraId="63C33DE7" w14:textId="39E1E729" w:rsidR="00490F12" w:rsidRPr="006325FB" w:rsidRDefault="000A39FC" w:rsidP="009325D6">
      <w:pPr>
        <w:pStyle w:val="Caption"/>
        <w:rPr>
          <w:rFonts w:ascii="Calibri" w:hAnsi="Calibri" w:cs="B Lotus"/>
          <w:b/>
          <w:sz w:val="24"/>
          <w:szCs w:val="24"/>
          <w:lang w:bidi="ar-SA"/>
        </w:rPr>
      </w:pPr>
      <w:r>
        <w:t xml:space="preserve">Table </w:t>
      </w:r>
      <w:r w:rsidR="009325D6">
        <w:t>26</w:t>
      </w:r>
      <w:r w:rsidR="003258D8">
        <w:t xml:space="preserve">: </w:t>
      </w:r>
      <w:r w:rsidR="00490F12" w:rsidRPr="002E1BAF">
        <w:t xml:space="preserve">Number and % of districts with Rapid Response </w:t>
      </w:r>
      <w:r w:rsidR="009325D6" w:rsidRPr="002E1BAF">
        <w:t>Team with</w:t>
      </w:r>
      <w:r w:rsidR="00490F12" w:rsidRPr="002E1BAF">
        <w:t xml:space="preserve"> adequate supply and equipment stocks</w:t>
      </w:r>
    </w:p>
    <w:tbl>
      <w:tblPr>
        <w:tblW w:w="4828" w:type="pct"/>
        <w:tblLayout w:type="fixed"/>
        <w:tblLook w:val="04A0" w:firstRow="1" w:lastRow="0" w:firstColumn="1" w:lastColumn="0" w:noHBand="0" w:noVBand="1"/>
      </w:tblPr>
      <w:tblGrid>
        <w:gridCol w:w="492"/>
        <w:gridCol w:w="470"/>
        <w:gridCol w:w="724"/>
        <w:gridCol w:w="668"/>
        <w:gridCol w:w="488"/>
        <w:gridCol w:w="475"/>
        <w:gridCol w:w="488"/>
        <w:gridCol w:w="668"/>
        <w:gridCol w:w="488"/>
        <w:gridCol w:w="724"/>
        <w:gridCol w:w="728"/>
        <w:gridCol w:w="724"/>
        <w:gridCol w:w="728"/>
        <w:gridCol w:w="565"/>
        <w:gridCol w:w="598"/>
      </w:tblGrid>
      <w:tr w:rsidR="003F3B60" w:rsidRPr="00BA0BE4" w14:paraId="07624ABB" w14:textId="77777777" w:rsidTr="003F3B60">
        <w:trPr>
          <w:trHeight w:val="5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2AC206" w14:textId="77777777" w:rsidR="003F3B60" w:rsidRPr="00BA0BE4" w:rsidRDefault="003F3B60" w:rsidP="00490F12">
            <w:pPr>
              <w:spacing w:after="160" w:line="259" w:lineRule="auto"/>
              <w:rPr>
                <w:rFonts w:ascii="Calibri" w:eastAsia="Times New Roman" w:hAnsi="Calibri" w:cs="Arial"/>
                <w:bCs/>
                <w:color w:val="000000"/>
                <w:sz w:val="16"/>
                <w:szCs w:val="16"/>
              </w:rPr>
            </w:pPr>
          </w:p>
        </w:tc>
      </w:tr>
      <w:tr w:rsidR="003F3B60" w:rsidRPr="00BA0BE4" w14:paraId="4CB81E13" w14:textId="77777777" w:rsidTr="00490F12">
        <w:trPr>
          <w:trHeight w:val="57"/>
        </w:trPr>
        <w:tc>
          <w:tcPr>
            <w:tcW w:w="273"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60D9A6A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Objective</w:t>
            </w:r>
            <w:r w:rsidRPr="00BA0BE4">
              <w:rPr>
                <w:rFonts w:ascii="Calibri" w:eastAsia="Times New Roman" w:hAnsi="Calibri" w:cs="Arial"/>
                <w:bCs/>
                <w:sz w:val="16"/>
                <w:szCs w:val="16"/>
              </w:rPr>
              <w:br/>
              <w:t>No.</w:t>
            </w:r>
          </w:p>
        </w:tc>
        <w:tc>
          <w:tcPr>
            <w:tcW w:w="261" w:type="pct"/>
            <w:vMerge w:val="restart"/>
            <w:tcBorders>
              <w:top w:val="nil"/>
              <w:left w:val="single" w:sz="4" w:space="0" w:color="auto"/>
              <w:bottom w:val="single" w:sz="4" w:space="0" w:color="000000"/>
              <w:right w:val="single" w:sz="4" w:space="0" w:color="auto"/>
            </w:tcBorders>
            <w:shd w:val="clear" w:color="000000" w:fill="CCFFCC"/>
            <w:vAlign w:val="center"/>
            <w:hideMark/>
          </w:tcPr>
          <w:p w14:paraId="18DB096C"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Indicator No.</w:t>
            </w:r>
          </w:p>
        </w:tc>
        <w:tc>
          <w:tcPr>
            <w:tcW w:w="401" w:type="pct"/>
            <w:tcBorders>
              <w:top w:val="nil"/>
              <w:left w:val="nil"/>
              <w:bottom w:val="single" w:sz="4" w:space="0" w:color="auto"/>
              <w:right w:val="single" w:sz="4" w:space="0" w:color="auto"/>
            </w:tcBorders>
            <w:shd w:val="clear" w:color="000000" w:fill="CCFFCC"/>
            <w:vAlign w:val="center"/>
            <w:hideMark/>
          </w:tcPr>
          <w:p w14:paraId="260522E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 xml:space="preserve">Baseline </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2E194B11"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2012</w:t>
            </w:r>
          </w:p>
        </w:tc>
        <w:tc>
          <w:tcPr>
            <w:tcW w:w="533" w:type="pct"/>
            <w:gridSpan w:val="2"/>
            <w:tcBorders>
              <w:top w:val="single" w:sz="4" w:space="0" w:color="auto"/>
              <w:left w:val="nil"/>
              <w:bottom w:val="single" w:sz="4" w:space="0" w:color="auto"/>
              <w:right w:val="single" w:sz="4" w:space="0" w:color="auto"/>
            </w:tcBorders>
            <w:shd w:val="clear" w:color="000000" w:fill="CCFFCC"/>
            <w:vAlign w:val="center"/>
            <w:hideMark/>
          </w:tcPr>
          <w:p w14:paraId="1B619FC6"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2013</w:t>
            </w:r>
          </w:p>
        </w:tc>
        <w:tc>
          <w:tcPr>
            <w:tcW w:w="640" w:type="pct"/>
            <w:gridSpan w:val="2"/>
            <w:tcBorders>
              <w:top w:val="single" w:sz="4" w:space="0" w:color="auto"/>
              <w:left w:val="nil"/>
              <w:bottom w:val="single" w:sz="4" w:space="0" w:color="auto"/>
              <w:right w:val="single" w:sz="4" w:space="0" w:color="auto"/>
            </w:tcBorders>
            <w:shd w:val="clear" w:color="000000" w:fill="CCFFCC"/>
            <w:vAlign w:val="center"/>
            <w:hideMark/>
          </w:tcPr>
          <w:p w14:paraId="0B3B252E"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(Jan-Mar)</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770E1CAA"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 (Apr-Sep)</w:t>
            </w:r>
          </w:p>
        </w:tc>
        <w:tc>
          <w:tcPr>
            <w:tcW w:w="804" w:type="pct"/>
            <w:gridSpan w:val="2"/>
            <w:tcBorders>
              <w:top w:val="single" w:sz="4" w:space="0" w:color="auto"/>
              <w:left w:val="nil"/>
              <w:bottom w:val="single" w:sz="4" w:space="0" w:color="auto"/>
              <w:right w:val="single" w:sz="4" w:space="0" w:color="auto"/>
            </w:tcBorders>
            <w:shd w:val="clear" w:color="000000" w:fill="CCFFCC"/>
            <w:vAlign w:val="center"/>
            <w:hideMark/>
          </w:tcPr>
          <w:p w14:paraId="736EA67B"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2014-2015 (Oct-Mar)</w:t>
            </w:r>
          </w:p>
        </w:tc>
        <w:tc>
          <w:tcPr>
            <w:tcW w:w="645" w:type="pct"/>
            <w:gridSpan w:val="2"/>
            <w:tcBorders>
              <w:top w:val="single" w:sz="4" w:space="0" w:color="auto"/>
              <w:left w:val="nil"/>
              <w:bottom w:val="single" w:sz="4" w:space="0" w:color="auto"/>
              <w:right w:val="single" w:sz="4" w:space="0" w:color="auto"/>
            </w:tcBorders>
            <w:shd w:val="clear" w:color="000000" w:fill="CCFFCC"/>
            <w:vAlign w:val="center"/>
            <w:hideMark/>
          </w:tcPr>
          <w:p w14:paraId="76F5BF48"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2016-2017 (Oct-Mar)</w:t>
            </w:r>
          </w:p>
        </w:tc>
      </w:tr>
      <w:tr w:rsidR="003F3B60" w:rsidRPr="00BA0BE4" w14:paraId="14F88F43" w14:textId="77777777" w:rsidTr="00490F12">
        <w:trPr>
          <w:trHeight w:val="57"/>
        </w:trPr>
        <w:tc>
          <w:tcPr>
            <w:tcW w:w="273" w:type="pct"/>
            <w:vMerge/>
            <w:tcBorders>
              <w:top w:val="nil"/>
              <w:left w:val="single" w:sz="4" w:space="0" w:color="auto"/>
              <w:bottom w:val="single" w:sz="4" w:space="0" w:color="000000"/>
              <w:right w:val="single" w:sz="4" w:space="0" w:color="auto"/>
            </w:tcBorders>
            <w:vAlign w:val="center"/>
            <w:hideMark/>
          </w:tcPr>
          <w:p w14:paraId="4E668E8D" w14:textId="77777777" w:rsidR="003F3B60" w:rsidRPr="00BA0BE4" w:rsidRDefault="003F3B60" w:rsidP="003F3B60">
            <w:pPr>
              <w:spacing w:after="0" w:line="240" w:lineRule="auto"/>
              <w:rPr>
                <w:rFonts w:ascii="Calibri" w:eastAsia="Times New Roman" w:hAnsi="Calibri" w:cs="Arial"/>
                <w:bCs/>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4F779448" w14:textId="77777777" w:rsidR="003F3B60" w:rsidRPr="00BA0BE4" w:rsidRDefault="003F3B60" w:rsidP="003F3B60">
            <w:pPr>
              <w:spacing w:after="0" w:line="240" w:lineRule="auto"/>
              <w:rPr>
                <w:rFonts w:ascii="Calibri" w:eastAsia="Times New Roman" w:hAnsi="Calibri" w:cs="Arial"/>
                <w:bCs/>
                <w:sz w:val="16"/>
                <w:szCs w:val="16"/>
              </w:rPr>
            </w:pPr>
          </w:p>
        </w:tc>
        <w:tc>
          <w:tcPr>
            <w:tcW w:w="401" w:type="pct"/>
            <w:tcBorders>
              <w:top w:val="nil"/>
              <w:left w:val="nil"/>
              <w:bottom w:val="single" w:sz="4" w:space="0" w:color="auto"/>
              <w:right w:val="single" w:sz="4" w:space="0" w:color="auto"/>
            </w:tcBorders>
            <w:shd w:val="clear" w:color="000000" w:fill="CCFFCC"/>
            <w:noWrap/>
            <w:vAlign w:val="center"/>
            <w:hideMark/>
          </w:tcPr>
          <w:p w14:paraId="39807EED"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2010</w:t>
            </w:r>
          </w:p>
        </w:tc>
        <w:tc>
          <w:tcPr>
            <w:tcW w:w="370" w:type="pct"/>
            <w:tcBorders>
              <w:top w:val="nil"/>
              <w:left w:val="nil"/>
              <w:bottom w:val="single" w:sz="4" w:space="0" w:color="auto"/>
              <w:right w:val="single" w:sz="4" w:space="0" w:color="auto"/>
            </w:tcBorders>
            <w:shd w:val="clear" w:color="000000" w:fill="CCFFCC"/>
            <w:vAlign w:val="center"/>
            <w:hideMark/>
          </w:tcPr>
          <w:p w14:paraId="11920BB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2AD909A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263" w:type="pct"/>
            <w:tcBorders>
              <w:top w:val="nil"/>
              <w:left w:val="nil"/>
              <w:bottom w:val="single" w:sz="4" w:space="0" w:color="auto"/>
              <w:right w:val="single" w:sz="4" w:space="0" w:color="auto"/>
            </w:tcBorders>
            <w:shd w:val="clear" w:color="000000" w:fill="CCFFCC"/>
            <w:vAlign w:val="center"/>
            <w:hideMark/>
          </w:tcPr>
          <w:p w14:paraId="635359A0"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0FA23DCC"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70" w:type="pct"/>
            <w:tcBorders>
              <w:top w:val="nil"/>
              <w:left w:val="nil"/>
              <w:bottom w:val="single" w:sz="4" w:space="0" w:color="auto"/>
              <w:right w:val="single" w:sz="4" w:space="0" w:color="auto"/>
            </w:tcBorders>
            <w:shd w:val="clear" w:color="000000" w:fill="CCFFCC"/>
            <w:vAlign w:val="center"/>
            <w:hideMark/>
          </w:tcPr>
          <w:p w14:paraId="5E297973"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270" w:type="pct"/>
            <w:tcBorders>
              <w:top w:val="nil"/>
              <w:left w:val="nil"/>
              <w:bottom w:val="single" w:sz="4" w:space="0" w:color="auto"/>
              <w:right w:val="single" w:sz="4" w:space="0" w:color="auto"/>
            </w:tcBorders>
            <w:shd w:val="clear" w:color="000000" w:fill="CCFFCC"/>
            <w:vAlign w:val="center"/>
            <w:hideMark/>
          </w:tcPr>
          <w:p w14:paraId="78250F69"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40CD18CB"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73D0215"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401" w:type="pct"/>
            <w:tcBorders>
              <w:top w:val="nil"/>
              <w:left w:val="nil"/>
              <w:bottom w:val="single" w:sz="4" w:space="0" w:color="auto"/>
              <w:right w:val="single" w:sz="4" w:space="0" w:color="auto"/>
            </w:tcBorders>
            <w:shd w:val="clear" w:color="000000" w:fill="CCFFCC"/>
            <w:vAlign w:val="center"/>
            <w:hideMark/>
          </w:tcPr>
          <w:p w14:paraId="1A85AD68"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403" w:type="pct"/>
            <w:tcBorders>
              <w:top w:val="nil"/>
              <w:left w:val="nil"/>
              <w:bottom w:val="single" w:sz="4" w:space="0" w:color="auto"/>
              <w:right w:val="single" w:sz="4" w:space="0" w:color="auto"/>
            </w:tcBorders>
            <w:shd w:val="clear" w:color="000000" w:fill="CCFFCC"/>
            <w:vAlign w:val="center"/>
            <w:hideMark/>
          </w:tcPr>
          <w:p w14:paraId="155A3717"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c>
          <w:tcPr>
            <w:tcW w:w="313" w:type="pct"/>
            <w:tcBorders>
              <w:top w:val="nil"/>
              <w:left w:val="nil"/>
              <w:bottom w:val="single" w:sz="4" w:space="0" w:color="auto"/>
              <w:right w:val="single" w:sz="4" w:space="0" w:color="auto"/>
            </w:tcBorders>
            <w:shd w:val="clear" w:color="000000" w:fill="CCFFCC"/>
            <w:vAlign w:val="center"/>
            <w:hideMark/>
          </w:tcPr>
          <w:p w14:paraId="41002BB2"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Intended Target</w:t>
            </w:r>
          </w:p>
        </w:tc>
        <w:tc>
          <w:tcPr>
            <w:tcW w:w="332" w:type="pct"/>
            <w:tcBorders>
              <w:top w:val="nil"/>
              <w:left w:val="nil"/>
              <w:bottom w:val="single" w:sz="4" w:space="0" w:color="auto"/>
              <w:right w:val="single" w:sz="4" w:space="0" w:color="auto"/>
            </w:tcBorders>
            <w:shd w:val="clear" w:color="000000" w:fill="CCFFCC"/>
            <w:vAlign w:val="center"/>
            <w:hideMark/>
          </w:tcPr>
          <w:p w14:paraId="3E992A4D" w14:textId="77777777" w:rsidR="003F3B60" w:rsidRPr="00BA0BE4" w:rsidRDefault="003F3B60" w:rsidP="003F3B60">
            <w:pPr>
              <w:spacing w:after="0" w:line="240" w:lineRule="auto"/>
              <w:rPr>
                <w:rFonts w:ascii="Calibri" w:eastAsia="Times New Roman" w:hAnsi="Calibri" w:cs="Arial"/>
                <w:bCs/>
                <w:sz w:val="16"/>
                <w:szCs w:val="16"/>
              </w:rPr>
            </w:pPr>
            <w:r w:rsidRPr="00BA0BE4">
              <w:rPr>
                <w:rFonts w:ascii="Calibri" w:eastAsia="Times New Roman" w:hAnsi="Calibri" w:cs="Arial"/>
                <w:bCs/>
                <w:sz w:val="16"/>
                <w:szCs w:val="16"/>
              </w:rPr>
              <w:t>Actual result</w:t>
            </w:r>
          </w:p>
        </w:tc>
      </w:tr>
      <w:tr w:rsidR="003F3B60" w:rsidRPr="00BA0BE4" w14:paraId="20ED2385" w14:textId="77777777" w:rsidTr="00490F12">
        <w:trPr>
          <w:trHeight w:val="57"/>
        </w:trPr>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14:paraId="1E9CB52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 xml:space="preserve">Three </w:t>
            </w:r>
          </w:p>
        </w:tc>
        <w:tc>
          <w:tcPr>
            <w:tcW w:w="261" w:type="pct"/>
            <w:vMerge w:val="restart"/>
            <w:tcBorders>
              <w:top w:val="nil"/>
              <w:left w:val="single" w:sz="4" w:space="0" w:color="auto"/>
              <w:bottom w:val="single" w:sz="4" w:space="0" w:color="000000"/>
              <w:right w:val="single" w:sz="4" w:space="0" w:color="auto"/>
            </w:tcBorders>
            <w:shd w:val="clear" w:color="auto" w:fill="auto"/>
            <w:vAlign w:val="center"/>
            <w:hideMark/>
          </w:tcPr>
          <w:p w14:paraId="7CDECC18"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14</w:t>
            </w:r>
          </w:p>
        </w:tc>
        <w:tc>
          <w:tcPr>
            <w:tcW w:w="4466" w:type="pct"/>
            <w:gridSpan w:val="13"/>
            <w:tcBorders>
              <w:top w:val="single" w:sz="4" w:space="0" w:color="auto"/>
              <w:left w:val="nil"/>
              <w:bottom w:val="single" w:sz="4" w:space="0" w:color="auto"/>
              <w:right w:val="single" w:sz="4" w:space="0" w:color="000000"/>
            </w:tcBorders>
            <w:shd w:val="clear" w:color="000000" w:fill="FFFFFF"/>
            <w:noWrap/>
            <w:vAlign w:val="center"/>
            <w:hideMark/>
          </w:tcPr>
          <w:p w14:paraId="0A48ABA2" w14:textId="77777777" w:rsidR="003F3B60" w:rsidRPr="00BA0BE4" w:rsidRDefault="003F3B60" w:rsidP="003F3B60">
            <w:pPr>
              <w:spacing w:after="0" w:line="240" w:lineRule="auto"/>
              <w:jc w:val="center"/>
              <w:rPr>
                <w:rFonts w:ascii="Calibri" w:eastAsia="Times New Roman" w:hAnsi="Calibri" w:cs="Arial"/>
                <w:bCs/>
                <w:sz w:val="16"/>
                <w:szCs w:val="16"/>
              </w:rPr>
            </w:pPr>
            <w:r w:rsidRPr="00BA0BE4">
              <w:rPr>
                <w:rFonts w:ascii="Calibri" w:eastAsia="Times New Roman" w:hAnsi="Calibri" w:cs="Arial"/>
                <w:bCs/>
                <w:sz w:val="16"/>
                <w:szCs w:val="16"/>
              </w:rPr>
              <w:t xml:space="preserve">Number and % of districts with Rapid Response Team  with adequate supply and equipment stocks </w:t>
            </w:r>
          </w:p>
        </w:tc>
      </w:tr>
      <w:tr w:rsidR="003F3B60" w:rsidRPr="00BA0BE4" w14:paraId="53D32EF1" w14:textId="77777777" w:rsidTr="00490F12">
        <w:trPr>
          <w:trHeight w:val="57"/>
        </w:trPr>
        <w:tc>
          <w:tcPr>
            <w:tcW w:w="273" w:type="pct"/>
            <w:vMerge/>
            <w:tcBorders>
              <w:top w:val="nil"/>
              <w:left w:val="single" w:sz="4" w:space="0" w:color="auto"/>
              <w:bottom w:val="single" w:sz="4" w:space="0" w:color="000000"/>
              <w:right w:val="single" w:sz="4" w:space="0" w:color="auto"/>
            </w:tcBorders>
            <w:vAlign w:val="center"/>
            <w:hideMark/>
          </w:tcPr>
          <w:p w14:paraId="44786B99" w14:textId="77777777" w:rsidR="003F3B60" w:rsidRPr="00BA0BE4" w:rsidRDefault="003F3B60" w:rsidP="003F3B60">
            <w:pPr>
              <w:spacing w:after="0" w:line="240" w:lineRule="auto"/>
              <w:rPr>
                <w:rFonts w:ascii="Calibri" w:eastAsia="Times New Roman" w:hAnsi="Calibri" w:cs="Arial"/>
                <w:b w:val="0"/>
                <w:sz w:val="16"/>
                <w:szCs w:val="16"/>
              </w:rPr>
            </w:pPr>
          </w:p>
        </w:tc>
        <w:tc>
          <w:tcPr>
            <w:tcW w:w="261" w:type="pct"/>
            <w:vMerge/>
            <w:tcBorders>
              <w:top w:val="nil"/>
              <w:left w:val="single" w:sz="4" w:space="0" w:color="auto"/>
              <w:bottom w:val="single" w:sz="4" w:space="0" w:color="000000"/>
              <w:right w:val="single" w:sz="4" w:space="0" w:color="auto"/>
            </w:tcBorders>
            <w:vAlign w:val="center"/>
            <w:hideMark/>
          </w:tcPr>
          <w:p w14:paraId="5AC4B4F5" w14:textId="77777777" w:rsidR="003F3B60" w:rsidRPr="00BA0BE4" w:rsidRDefault="003F3B60" w:rsidP="003F3B60">
            <w:pPr>
              <w:spacing w:after="0" w:line="240" w:lineRule="auto"/>
              <w:rPr>
                <w:rFonts w:ascii="Calibri" w:eastAsia="Times New Roman" w:hAnsi="Calibri" w:cs="Arial"/>
                <w:b w:val="0"/>
                <w:sz w:val="16"/>
                <w:szCs w:val="16"/>
              </w:rPr>
            </w:pPr>
          </w:p>
        </w:tc>
        <w:tc>
          <w:tcPr>
            <w:tcW w:w="401" w:type="pct"/>
            <w:tcBorders>
              <w:top w:val="nil"/>
              <w:left w:val="nil"/>
              <w:bottom w:val="single" w:sz="4" w:space="0" w:color="auto"/>
              <w:right w:val="single" w:sz="4" w:space="0" w:color="auto"/>
            </w:tcBorders>
            <w:shd w:val="clear" w:color="000000" w:fill="FFFFFF"/>
            <w:noWrap/>
            <w:vAlign w:val="center"/>
            <w:hideMark/>
          </w:tcPr>
          <w:p w14:paraId="475EF5D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0</w:t>
            </w:r>
          </w:p>
        </w:tc>
        <w:tc>
          <w:tcPr>
            <w:tcW w:w="370" w:type="pct"/>
            <w:tcBorders>
              <w:top w:val="nil"/>
              <w:left w:val="nil"/>
              <w:bottom w:val="single" w:sz="4" w:space="0" w:color="auto"/>
              <w:right w:val="single" w:sz="4" w:space="0" w:color="auto"/>
            </w:tcBorders>
            <w:shd w:val="clear" w:color="000000" w:fill="FFFFFF"/>
            <w:vAlign w:val="center"/>
            <w:hideMark/>
          </w:tcPr>
          <w:p w14:paraId="2109327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50 (100%)</w:t>
            </w:r>
          </w:p>
        </w:tc>
        <w:tc>
          <w:tcPr>
            <w:tcW w:w="270" w:type="pct"/>
            <w:tcBorders>
              <w:top w:val="nil"/>
              <w:left w:val="nil"/>
              <w:bottom w:val="single" w:sz="4" w:space="0" w:color="auto"/>
              <w:right w:val="single" w:sz="4" w:space="0" w:color="auto"/>
            </w:tcBorders>
            <w:shd w:val="clear" w:color="000000" w:fill="FFFFFF"/>
            <w:vAlign w:val="center"/>
            <w:hideMark/>
          </w:tcPr>
          <w:p w14:paraId="78E1A30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76 (152%)</w:t>
            </w:r>
          </w:p>
        </w:tc>
        <w:tc>
          <w:tcPr>
            <w:tcW w:w="263" w:type="pct"/>
            <w:tcBorders>
              <w:top w:val="nil"/>
              <w:left w:val="nil"/>
              <w:bottom w:val="single" w:sz="4" w:space="0" w:color="auto"/>
              <w:right w:val="single" w:sz="4" w:space="0" w:color="auto"/>
            </w:tcBorders>
            <w:shd w:val="clear" w:color="000000" w:fill="FFFFFF"/>
            <w:vAlign w:val="center"/>
            <w:hideMark/>
          </w:tcPr>
          <w:p w14:paraId="0338D67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50 (100%)</w:t>
            </w:r>
          </w:p>
        </w:tc>
        <w:tc>
          <w:tcPr>
            <w:tcW w:w="270" w:type="pct"/>
            <w:tcBorders>
              <w:top w:val="nil"/>
              <w:left w:val="nil"/>
              <w:bottom w:val="single" w:sz="4" w:space="0" w:color="auto"/>
              <w:right w:val="single" w:sz="4" w:space="0" w:color="auto"/>
            </w:tcBorders>
            <w:shd w:val="clear" w:color="000000" w:fill="FFFFFF"/>
            <w:vAlign w:val="center"/>
            <w:hideMark/>
          </w:tcPr>
          <w:p w14:paraId="36880AEA"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76 (152%)</w:t>
            </w:r>
          </w:p>
        </w:tc>
        <w:tc>
          <w:tcPr>
            <w:tcW w:w="370" w:type="pct"/>
            <w:tcBorders>
              <w:top w:val="nil"/>
              <w:left w:val="nil"/>
              <w:bottom w:val="single" w:sz="4" w:space="0" w:color="auto"/>
              <w:right w:val="single" w:sz="4" w:space="0" w:color="auto"/>
            </w:tcBorders>
            <w:shd w:val="clear" w:color="000000" w:fill="FFFFFF"/>
            <w:vAlign w:val="center"/>
            <w:hideMark/>
          </w:tcPr>
          <w:p w14:paraId="1C1786A2"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50 (100%)</w:t>
            </w:r>
          </w:p>
        </w:tc>
        <w:tc>
          <w:tcPr>
            <w:tcW w:w="270" w:type="pct"/>
            <w:tcBorders>
              <w:top w:val="nil"/>
              <w:left w:val="nil"/>
              <w:bottom w:val="single" w:sz="4" w:space="0" w:color="auto"/>
              <w:right w:val="single" w:sz="4" w:space="0" w:color="auto"/>
            </w:tcBorders>
            <w:shd w:val="clear" w:color="000000" w:fill="FFFFFF"/>
            <w:vAlign w:val="center"/>
            <w:hideMark/>
          </w:tcPr>
          <w:p w14:paraId="4D94B43E"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76 (152%)</w:t>
            </w:r>
          </w:p>
        </w:tc>
        <w:tc>
          <w:tcPr>
            <w:tcW w:w="401" w:type="pct"/>
            <w:tcBorders>
              <w:top w:val="nil"/>
              <w:left w:val="nil"/>
              <w:bottom w:val="single" w:sz="4" w:space="0" w:color="auto"/>
              <w:right w:val="single" w:sz="4" w:space="0" w:color="auto"/>
            </w:tcBorders>
            <w:shd w:val="clear" w:color="000000" w:fill="FFFFFF"/>
            <w:vAlign w:val="center"/>
            <w:hideMark/>
          </w:tcPr>
          <w:p w14:paraId="5CD37BA0"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383A7F7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1" w:type="pct"/>
            <w:tcBorders>
              <w:top w:val="nil"/>
              <w:left w:val="nil"/>
              <w:bottom w:val="single" w:sz="4" w:space="0" w:color="auto"/>
              <w:right w:val="single" w:sz="4" w:space="0" w:color="auto"/>
            </w:tcBorders>
            <w:shd w:val="clear" w:color="000000" w:fill="FFFFFF"/>
            <w:vAlign w:val="center"/>
            <w:hideMark/>
          </w:tcPr>
          <w:p w14:paraId="3737F57B"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403" w:type="pct"/>
            <w:tcBorders>
              <w:top w:val="nil"/>
              <w:left w:val="nil"/>
              <w:bottom w:val="single" w:sz="4" w:space="0" w:color="auto"/>
              <w:right w:val="single" w:sz="4" w:space="0" w:color="auto"/>
            </w:tcBorders>
            <w:shd w:val="clear" w:color="000000" w:fill="FFFFFF"/>
            <w:vAlign w:val="center"/>
            <w:hideMark/>
          </w:tcPr>
          <w:p w14:paraId="78D14AF1"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13" w:type="pct"/>
            <w:tcBorders>
              <w:top w:val="nil"/>
              <w:left w:val="nil"/>
              <w:bottom w:val="single" w:sz="4" w:space="0" w:color="auto"/>
              <w:right w:val="single" w:sz="4" w:space="0" w:color="auto"/>
            </w:tcBorders>
            <w:shd w:val="clear" w:color="000000" w:fill="FFFFFF"/>
            <w:vAlign w:val="center"/>
            <w:hideMark/>
          </w:tcPr>
          <w:p w14:paraId="103508E6"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c>
          <w:tcPr>
            <w:tcW w:w="332" w:type="pct"/>
            <w:tcBorders>
              <w:top w:val="nil"/>
              <w:left w:val="nil"/>
              <w:bottom w:val="single" w:sz="4" w:space="0" w:color="auto"/>
              <w:right w:val="single" w:sz="4" w:space="0" w:color="auto"/>
            </w:tcBorders>
            <w:shd w:val="clear" w:color="000000" w:fill="FFFFFF"/>
            <w:vAlign w:val="center"/>
            <w:hideMark/>
          </w:tcPr>
          <w:p w14:paraId="5DA31115" w14:textId="77777777" w:rsidR="003F3B60" w:rsidRPr="00BA0BE4" w:rsidRDefault="003F3B60" w:rsidP="003F3B60">
            <w:pPr>
              <w:spacing w:after="0" w:line="240" w:lineRule="auto"/>
              <w:jc w:val="center"/>
              <w:rPr>
                <w:rFonts w:ascii="Calibri" w:eastAsia="Times New Roman" w:hAnsi="Calibri" w:cs="Arial"/>
                <w:b w:val="0"/>
                <w:sz w:val="16"/>
                <w:szCs w:val="16"/>
              </w:rPr>
            </w:pPr>
            <w:r w:rsidRPr="00BA0BE4">
              <w:rPr>
                <w:rFonts w:ascii="Calibri" w:eastAsia="Times New Roman" w:hAnsi="Calibri" w:cs="Arial"/>
                <w:b w:val="0"/>
                <w:sz w:val="16"/>
                <w:szCs w:val="16"/>
              </w:rPr>
              <w:t>_</w:t>
            </w:r>
          </w:p>
        </w:tc>
      </w:tr>
    </w:tbl>
    <w:p w14:paraId="67BCA4FF" w14:textId="77777777" w:rsidR="003F3B60" w:rsidRPr="006325FB" w:rsidRDefault="003F3B60" w:rsidP="003F3B60">
      <w:pPr>
        <w:spacing w:after="160" w:line="259" w:lineRule="auto"/>
        <w:contextualSpacing/>
        <w:rPr>
          <w:rFonts w:ascii="Calibri" w:hAnsi="Calibri" w:cs="B Lotus"/>
          <w:b w:val="0"/>
          <w:sz w:val="24"/>
          <w:szCs w:val="24"/>
        </w:rPr>
      </w:pPr>
    </w:p>
    <w:p w14:paraId="4B12B57C" w14:textId="77777777" w:rsidR="003F3B60" w:rsidRPr="006325FB" w:rsidRDefault="003F3B60" w:rsidP="003F3B60">
      <w:pPr>
        <w:spacing w:after="160" w:line="259" w:lineRule="auto"/>
        <w:contextualSpacing/>
        <w:rPr>
          <w:rFonts w:ascii="Calibri" w:hAnsi="Calibri" w:cs="B Lotus"/>
          <w:b w:val="0"/>
          <w:sz w:val="24"/>
          <w:szCs w:val="24"/>
        </w:rPr>
      </w:pPr>
    </w:p>
    <w:p w14:paraId="27C930A3" w14:textId="04FEE9E7" w:rsidR="003F3B60" w:rsidRPr="006325FB" w:rsidRDefault="00575B55">
      <w:pPr>
        <w:spacing w:after="160" w:line="259" w:lineRule="auto"/>
        <w:contextualSpacing/>
        <w:rPr>
          <w:rFonts w:ascii="Calibri" w:hAnsi="Calibri" w:cs="B Lotus"/>
          <w:b w:val="0"/>
          <w:sz w:val="24"/>
          <w:szCs w:val="24"/>
        </w:rPr>
      </w:pPr>
      <w:r w:rsidRPr="006325FB">
        <w:rPr>
          <w:rFonts w:ascii="Calibri" w:hAnsi="Calibri" w:cs="B Lotus"/>
          <w:b w:val="0"/>
          <w:sz w:val="24"/>
          <w:szCs w:val="24"/>
        </w:rPr>
        <w:t>According to the report of PR t</w:t>
      </w:r>
      <w:r w:rsidR="003F3B60" w:rsidRPr="006325FB">
        <w:rPr>
          <w:rFonts w:ascii="Calibri" w:hAnsi="Calibri" w:cs="B Lotus"/>
          <w:b w:val="0"/>
          <w:sz w:val="24"/>
          <w:szCs w:val="24"/>
        </w:rPr>
        <w:t xml:space="preserve">otally </w:t>
      </w:r>
      <w:r w:rsidR="00226932" w:rsidRPr="006325FB">
        <w:rPr>
          <w:rFonts w:ascii="Calibri" w:hAnsi="Calibri" w:cs="B Lotus"/>
          <w:b w:val="0"/>
          <w:sz w:val="24"/>
          <w:szCs w:val="24"/>
        </w:rPr>
        <w:t>76 Rapid</w:t>
      </w:r>
      <w:r w:rsidR="003F3B60" w:rsidRPr="006325FB">
        <w:rPr>
          <w:rFonts w:ascii="Calibri" w:hAnsi="Calibri" w:cs="B Lotus"/>
          <w:b w:val="0"/>
          <w:sz w:val="24"/>
          <w:szCs w:val="24"/>
        </w:rPr>
        <w:t xml:space="preserve"> Response Teams have been established and are functional. </w:t>
      </w:r>
      <w:r w:rsidRPr="006325FB">
        <w:rPr>
          <w:rFonts w:ascii="Calibri" w:hAnsi="Calibri" w:cs="B Lotus"/>
          <w:b w:val="0"/>
          <w:sz w:val="24"/>
          <w:szCs w:val="24"/>
        </w:rPr>
        <w:t>T</w:t>
      </w:r>
      <w:r w:rsidR="003F3B60" w:rsidRPr="006325FB">
        <w:rPr>
          <w:rFonts w:ascii="Calibri" w:hAnsi="Calibri" w:cs="B Lotus"/>
          <w:b w:val="0"/>
          <w:sz w:val="24"/>
          <w:szCs w:val="24"/>
        </w:rPr>
        <w:t>he achievement is beyond the intended target.</w:t>
      </w:r>
      <w:r w:rsidRPr="006325FB">
        <w:rPr>
          <w:rFonts w:ascii="Calibri" w:hAnsi="Calibri" w:cs="B Lotus"/>
          <w:b w:val="0"/>
          <w:sz w:val="24"/>
          <w:szCs w:val="24"/>
        </w:rPr>
        <w:t xml:space="preserve"> </w:t>
      </w:r>
      <w:r w:rsidRPr="006325FB">
        <w:rPr>
          <w:rFonts w:ascii="Calibri" w:hAnsi="Calibri" w:cs="B Lotus"/>
          <w:b w:val="0"/>
          <w:sz w:val="24"/>
          <w:szCs w:val="24"/>
          <w:lang w:bidi="ar-SA"/>
        </w:rPr>
        <w:t xml:space="preserve">This </w:t>
      </w:r>
      <w:r w:rsidR="003258D8">
        <w:rPr>
          <w:rFonts w:ascii="Calibri" w:hAnsi="Calibri" w:cs="B Lotus"/>
          <w:b w:val="0"/>
          <w:sz w:val="24"/>
          <w:szCs w:val="24"/>
          <w:lang w:bidi="ar-SA"/>
        </w:rPr>
        <w:t>indicator</w:t>
      </w:r>
      <w:r w:rsidR="003258D8" w:rsidRPr="006325FB">
        <w:rPr>
          <w:rFonts w:ascii="Calibri" w:hAnsi="Calibri" w:cs="B Lotus"/>
          <w:b w:val="0"/>
          <w:sz w:val="24"/>
          <w:szCs w:val="24"/>
          <w:lang w:bidi="ar-SA"/>
        </w:rPr>
        <w:t xml:space="preserve"> </w:t>
      </w:r>
      <w:r w:rsidRPr="006325FB">
        <w:rPr>
          <w:rFonts w:ascii="Calibri" w:hAnsi="Calibri" w:cs="B Lotus"/>
          <w:b w:val="0"/>
          <w:sz w:val="24"/>
          <w:szCs w:val="24"/>
          <w:lang w:bidi="ar-SA"/>
        </w:rPr>
        <w:t>was removed in SSF Malaria project</w:t>
      </w:r>
      <w:r w:rsidR="003258D8">
        <w:rPr>
          <w:rFonts w:ascii="Calibri" w:hAnsi="Calibri" w:cs="B Lotus"/>
          <w:b w:val="0"/>
          <w:sz w:val="24"/>
          <w:szCs w:val="24"/>
        </w:rPr>
        <w:t xml:space="preserve"> reporting mechanism. </w:t>
      </w:r>
    </w:p>
    <w:p w14:paraId="6C5BA7D7" w14:textId="77777777" w:rsidR="003F3B60" w:rsidRPr="006325FB" w:rsidRDefault="003F3B60" w:rsidP="003F3B60">
      <w:pPr>
        <w:spacing w:after="160" w:line="259" w:lineRule="auto"/>
        <w:contextualSpacing/>
        <w:rPr>
          <w:rFonts w:ascii="Calibri" w:hAnsi="Calibri" w:cs="B Lotus"/>
          <w:b w:val="0"/>
          <w:sz w:val="24"/>
          <w:szCs w:val="24"/>
        </w:rPr>
      </w:pPr>
    </w:p>
    <w:p w14:paraId="1342E004" w14:textId="77777777" w:rsidR="00CE6E52" w:rsidRPr="00BE7A8F" w:rsidRDefault="00CE6E52" w:rsidP="00CC3FD0">
      <w:pPr>
        <w:pStyle w:val="Heading2"/>
        <w:numPr>
          <w:ilvl w:val="3"/>
          <w:numId w:val="13"/>
        </w:numPr>
        <w:shd w:val="clear" w:color="auto" w:fill="FFFFFF"/>
        <w:ind w:left="567"/>
        <w:rPr>
          <w:b w:val="0"/>
          <w:bCs w:val="0"/>
        </w:rPr>
      </w:pPr>
      <w:r w:rsidRPr="00BE7A8F">
        <w:rPr>
          <w:b w:val="0"/>
          <w:bCs w:val="0"/>
        </w:rPr>
        <w:t xml:space="preserve"> </w:t>
      </w:r>
      <w:bookmarkStart w:id="129" w:name="_Toc505663603"/>
      <w:r w:rsidR="004B4684" w:rsidRPr="00666F65">
        <w:rPr>
          <w:b w:val="0"/>
          <w:bCs w:val="0"/>
          <w:sz w:val="24"/>
          <w:szCs w:val="24"/>
        </w:rPr>
        <w:t>SSF Malaria project impact</w:t>
      </w:r>
      <w:bookmarkEnd w:id="129"/>
      <w:r w:rsidRPr="00666F65">
        <w:rPr>
          <w:b w:val="0"/>
          <w:bCs w:val="0"/>
          <w:sz w:val="24"/>
          <w:szCs w:val="24"/>
        </w:rPr>
        <w:t xml:space="preserve"> </w:t>
      </w:r>
    </w:p>
    <w:p w14:paraId="0798A524" w14:textId="07EDB841" w:rsidR="00005EDE" w:rsidRPr="006325FB" w:rsidRDefault="004060ED" w:rsidP="00926E8B">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An overview of the available reports shows</w:t>
      </w:r>
      <w:r w:rsidR="00005EDE" w:rsidRPr="006325FB">
        <w:rPr>
          <w:rFonts w:ascii="Calibri" w:hAnsi="Calibri" w:cs="Times New Roman"/>
          <w:b w:val="0"/>
          <w:color w:val="000000"/>
          <w:sz w:val="24"/>
          <w:szCs w:val="24"/>
          <w:lang w:bidi="ar-SA"/>
        </w:rPr>
        <w:t xml:space="preserve"> a clear </w:t>
      </w:r>
      <w:r w:rsidR="00FA1770" w:rsidRPr="006325FB">
        <w:rPr>
          <w:rFonts w:ascii="Calibri" w:hAnsi="Calibri" w:cs="Times New Roman"/>
          <w:b w:val="0"/>
          <w:color w:val="000000"/>
          <w:sz w:val="24"/>
          <w:szCs w:val="24"/>
          <w:lang w:bidi="ar-SA"/>
        </w:rPr>
        <w:t xml:space="preserve">picture of malaria stepwise diminishing </w:t>
      </w:r>
      <w:r w:rsidRPr="006325FB">
        <w:rPr>
          <w:rFonts w:ascii="Calibri" w:hAnsi="Calibri" w:cs="Times New Roman"/>
          <w:b w:val="0"/>
          <w:color w:val="000000"/>
          <w:sz w:val="24"/>
          <w:szCs w:val="24"/>
          <w:lang w:bidi="ar-SA"/>
        </w:rPr>
        <w:t>trend in</w:t>
      </w:r>
      <w:r w:rsidR="00452302" w:rsidRPr="006325FB">
        <w:rPr>
          <w:rFonts w:ascii="Calibri" w:hAnsi="Calibri" w:cs="Times New Roman"/>
          <w:b w:val="0"/>
          <w:color w:val="000000"/>
          <w:sz w:val="24"/>
          <w:szCs w:val="24"/>
          <w:lang w:bidi="ar-SA"/>
        </w:rPr>
        <w:t xml:space="preserve"> Iran.</w:t>
      </w:r>
      <w:r w:rsidR="00926E8B">
        <w:rPr>
          <w:rFonts w:ascii="Calibri" w:hAnsi="Calibri" w:cs="Times New Roman"/>
          <w:b w:val="0"/>
          <w:color w:val="000000"/>
          <w:sz w:val="24"/>
          <w:szCs w:val="24"/>
          <w:lang w:bidi="ar-SA"/>
        </w:rPr>
        <w:t xml:space="preserve"> </w:t>
      </w:r>
      <w:r w:rsidR="00926E8B" w:rsidRPr="00926E8B">
        <w:rPr>
          <w:rFonts w:ascii="Calibri" w:hAnsi="Calibri"/>
          <w:b w:val="0"/>
          <w:bCs/>
          <w:sz w:val="24"/>
          <w:szCs w:val="24"/>
        </w:rPr>
        <w:t>The</w:t>
      </w:r>
      <w:r w:rsidR="00AA3F80" w:rsidRPr="006325FB">
        <w:rPr>
          <w:rFonts w:ascii="Calibri" w:hAnsi="Calibri" w:cs="Times New Roman"/>
          <w:b w:val="0"/>
          <w:color w:val="000000"/>
          <w:sz w:val="24"/>
          <w:szCs w:val="24"/>
          <w:lang w:bidi="ar-SA"/>
        </w:rPr>
        <w:t xml:space="preserve"> graphs (Figs</w:t>
      </w:r>
      <w:r w:rsidR="00A80332">
        <w:rPr>
          <w:rFonts w:ascii="Calibri" w:hAnsi="Calibri" w:cs="Times New Roman"/>
          <w:b w:val="0"/>
          <w:color w:val="000000"/>
          <w:sz w:val="24"/>
          <w:szCs w:val="24"/>
          <w:lang w:bidi="ar-SA"/>
        </w:rPr>
        <w:t xml:space="preserve"> 6 and 7</w:t>
      </w:r>
      <w:r w:rsidR="00C4784D" w:rsidRPr="006325FB">
        <w:rPr>
          <w:rFonts w:ascii="Calibri" w:hAnsi="Calibri" w:cs="Times New Roman"/>
          <w:b w:val="0"/>
          <w:color w:val="000000"/>
          <w:sz w:val="24"/>
          <w:szCs w:val="24"/>
          <w:lang w:bidi="ar-SA"/>
        </w:rPr>
        <w:t xml:space="preserve">) </w:t>
      </w:r>
      <w:r w:rsidR="00AA3F80" w:rsidRPr="006325FB">
        <w:rPr>
          <w:rFonts w:ascii="Calibri" w:hAnsi="Calibri" w:cs="Times New Roman"/>
          <w:b w:val="0"/>
          <w:color w:val="000000"/>
          <w:sz w:val="24"/>
          <w:szCs w:val="24"/>
          <w:lang w:bidi="ar-SA"/>
        </w:rPr>
        <w:t xml:space="preserve">show a significant decline in the incidence of Malaria cases, especially the </w:t>
      </w:r>
      <w:r w:rsidR="00C4784D" w:rsidRPr="006325FB">
        <w:rPr>
          <w:rFonts w:ascii="Calibri" w:hAnsi="Calibri" w:cs="Times New Roman"/>
          <w:b w:val="0"/>
          <w:color w:val="000000"/>
          <w:sz w:val="24"/>
          <w:szCs w:val="24"/>
          <w:lang w:bidi="ar-SA"/>
        </w:rPr>
        <w:t>indigenous</w:t>
      </w:r>
      <w:r w:rsidR="00AA3F80" w:rsidRPr="006325FB">
        <w:rPr>
          <w:rFonts w:ascii="Calibri" w:hAnsi="Calibri" w:cs="Times New Roman"/>
          <w:b w:val="0"/>
          <w:color w:val="000000"/>
          <w:sz w:val="24"/>
          <w:szCs w:val="24"/>
          <w:lang w:bidi="ar-SA"/>
        </w:rPr>
        <w:t xml:space="preserve"> clearly.</w:t>
      </w:r>
      <w:r w:rsidR="00452302" w:rsidRPr="006325FB">
        <w:rPr>
          <w:rFonts w:ascii="Calibri" w:hAnsi="Calibri" w:cs="Times New Roman"/>
          <w:b w:val="0"/>
          <w:color w:val="000000"/>
          <w:sz w:val="24"/>
          <w:szCs w:val="24"/>
          <w:lang w:bidi="ar-SA"/>
        </w:rPr>
        <w:t xml:space="preserve"> </w:t>
      </w:r>
      <w:r w:rsidR="00AA3F80" w:rsidRPr="006325FB">
        <w:rPr>
          <w:rFonts w:ascii="Calibri" w:hAnsi="Calibri" w:cs="Times New Roman"/>
          <w:b w:val="0"/>
          <w:color w:val="000000"/>
          <w:sz w:val="24"/>
          <w:szCs w:val="24"/>
          <w:lang w:bidi="ar-SA"/>
        </w:rPr>
        <w:t xml:space="preserve"> Given the fact that the burden of a disease depends on several factors, </w:t>
      </w:r>
      <w:r w:rsidR="00C4784D" w:rsidRPr="006325FB">
        <w:rPr>
          <w:rFonts w:ascii="Calibri" w:hAnsi="Calibri" w:cs="Times New Roman"/>
          <w:b w:val="0"/>
          <w:color w:val="000000"/>
          <w:sz w:val="24"/>
          <w:szCs w:val="24"/>
          <w:lang w:bidi="ar-SA"/>
        </w:rPr>
        <w:t>it</w:t>
      </w:r>
      <w:r w:rsidR="00AA3F80" w:rsidRPr="006325FB">
        <w:rPr>
          <w:rFonts w:ascii="Calibri" w:hAnsi="Calibri" w:cs="Times New Roman"/>
          <w:b w:val="0"/>
          <w:color w:val="000000"/>
          <w:sz w:val="24"/>
          <w:szCs w:val="24"/>
          <w:lang w:bidi="ar-SA"/>
        </w:rPr>
        <w:t xml:space="preserve"> is very difficult to judge the contribution of a particular factor, such as the Global Fond project. However</w:t>
      </w:r>
      <w:r w:rsidR="00AA053A">
        <w:rPr>
          <w:rFonts w:ascii="Calibri" w:hAnsi="Calibri" w:cs="Times New Roman"/>
          <w:b w:val="0"/>
          <w:color w:val="000000"/>
          <w:sz w:val="24"/>
          <w:szCs w:val="24"/>
          <w:lang w:bidi="ar-SA"/>
        </w:rPr>
        <w:t>,</w:t>
      </w:r>
      <w:r w:rsidR="00AA3F80" w:rsidRPr="006325FB">
        <w:rPr>
          <w:rFonts w:ascii="Calibri" w:hAnsi="Calibri" w:cs="Times New Roman"/>
          <w:b w:val="0"/>
          <w:color w:val="000000"/>
          <w:sz w:val="24"/>
          <w:szCs w:val="24"/>
          <w:lang w:bidi="ar-SA"/>
        </w:rPr>
        <w:t xml:space="preserve"> at</w:t>
      </w:r>
      <w:r w:rsidR="00FA1770" w:rsidRPr="006325FB">
        <w:rPr>
          <w:rFonts w:ascii="Calibri" w:hAnsi="Calibri" w:cs="Times New Roman"/>
          <w:b w:val="0"/>
          <w:color w:val="000000"/>
          <w:sz w:val="24"/>
          <w:szCs w:val="24"/>
          <w:lang w:bidi="ar-SA"/>
        </w:rPr>
        <w:t xml:space="preserve"> </w:t>
      </w:r>
      <w:r w:rsidR="00452302" w:rsidRPr="006325FB">
        <w:rPr>
          <w:rFonts w:ascii="Calibri" w:hAnsi="Calibri" w:cs="Times New Roman"/>
          <w:b w:val="0"/>
          <w:color w:val="000000"/>
          <w:sz w:val="24"/>
          <w:szCs w:val="24"/>
          <w:lang w:bidi="ar-SA"/>
        </w:rPr>
        <w:t xml:space="preserve">least one study found </w:t>
      </w:r>
      <w:r w:rsidR="00AA3F80" w:rsidRPr="006325FB">
        <w:rPr>
          <w:rFonts w:ascii="Calibri" w:hAnsi="Calibri" w:cs="Times New Roman"/>
          <w:b w:val="0"/>
          <w:color w:val="000000"/>
          <w:sz w:val="24"/>
          <w:szCs w:val="24"/>
          <w:lang w:bidi="ar-SA"/>
        </w:rPr>
        <w:t xml:space="preserve">which indicates </w:t>
      </w:r>
      <w:r w:rsidR="00452302" w:rsidRPr="006325FB">
        <w:rPr>
          <w:rFonts w:ascii="Calibri" w:hAnsi="Calibri" w:cs="Times New Roman"/>
          <w:b w:val="0"/>
          <w:color w:val="000000"/>
          <w:sz w:val="24"/>
          <w:szCs w:val="24"/>
          <w:lang w:bidi="ar-SA"/>
        </w:rPr>
        <w:t xml:space="preserve">the </w:t>
      </w:r>
      <w:r w:rsidR="00AA3F80" w:rsidRPr="006325FB">
        <w:rPr>
          <w:rFonts w:ascii="Calibri" w:hAnsi="Calibri" w:cs="Times New Roman"/>
          <w:b w:val="0"/>
          <w:color w:val="000000"/>
          <w:sz w:val="24"/>
          <w:szCs w:val="24"/>
          <w:lang w:bidi="ar-SA"/>
        </w:rPr>
        <w:t xml:space="preserve">sharp </w:t>
      </w:r>
      <w:r w:rsidR="00452302" w:rsidRPr="006325FB">
        <w:rPr>
          <w:rFonts w:ascii="Calibri" w:hAnsi="Calibri" w:cs="Times New Roman"/>
          <w:b w:val="0"/>
          <w:color w:val="000000"/>
          <w:sz w:val="24"/>
          <w:szCs w:val="24"/>
          <w:lang w:bidi="ar-SA"/>
        </w:rPr>
        <w:t xml:space="preserve">changes in the epidemiological aspects of malaria </w:t>
      </w:r>
      <w:r w:rsidR="00C4784D" w:rsidRPr="006325FB">
        <w:rPr>
          <w:rFonts w:ascii="Calibri" w:hAnsi="Calibri" w:cs="Times New Roman"/>
          <w:b w:val="0"/>
          <w:color w:val="000000"/>
          <w:sz w:val="24"/>
          <w:szCs w:val="24"/>
          <w:lang w:bidi="ar-SA"/>
        </w:rPr>
        <w:t>coinciding</w:t>
      </w:r>
      <w:r w:rsidR="00AA3F80" w:rsidRPr="006325FB">
        <w:rPr>
          <w:rFonts w:ascii="Calibri" w:hAnsi="Calibri" w:cs="Times New Roman"/>
          <w:b w:val="0"/>
          <w:color w:val="000000"/>
          <w:sz w:val="24"/>
          <w:szCs w:val="24"/>
          <w:lang w:bidi="ar-SA"/>
        </w:rPr>
        <w:t xml:space="preserve"> </w:t>
      </w:r>
      <w:r w:rsidR="00C4784D" w:rsidRPr="006325FB">
        <w:rPr>
          <w:rFonts w:ascii="Calibri" w:hAnsi="Calibri" w:cs="Times New Roman"/>
          <w:b w:val="0"/>
          <w:color w:val="000000"/>
          <w:sz w:val="24"/>
          <w:szCs w:val="24"/>
          <w:lang w:bidi="ar-SA"/>
        </w:rPr>
        <w:t>with the</w:t>
      </w:r>
      <w:r w:rsidR="00452302" w:rsidRPr="006325FB">
        <w:rPr>
          <w:rFonts w:ascii="Calibri" w:hAnsi="Calibri" w:cs="Times New Roman"/>
          <w:b w:val="0"/>
          <w:color w:val="000000"/>
          <w:sz w:val="24"/>
          <w:szCs w:val="24"/>
          <w:lang w:bidi="ar-SA"/>
        </w:rPr>
        <w:t xml:space="preserve"> </w:t>
      </w:r>
      <w:r w:rsidR="00C4784D" w:rsidRPr="006325FB">
        <w:rPr>
          <w:rFonts w:ascii="Calibri" w:hAnsi="Calibri" w:cs="Times New Roman"/>
          <w:b w:val="0"/>
          <w:color w:val="000000"/>
          <w:sz w:val="24"/>
          <w:szCs w:val="24"/>
          <w:lang w:bidi="ar-SA"/>
        </w:rPr>
        <w:t xml:space="preserve">implementation period of </w:t>
      </w:r>
      <w:r w:rsidR="00FA1770" w:rsidRPr="006325FB">
        <w:rPr>
          <w:rFonts w:ascii="Calibri" w:hAnsi="Calibri" w:cs="Times New Roman"/>
          <w:b w:val="0"/>
          <w:color w:val="000000"/>
          <w:sz w:val="24"/>
          <w:szCs w:val="24"/>
          <w:lang w:bidi="ar-SA"/>
        </w:rPr>
        <w:t>the Global</w:t>
      </w:r>
      <w:r w:rsidR="00452302" w:rsidRPr="006325FB">
        <w:rPr>
          <w:rFonts w:ascii="Calibri" w:hAnsi="Calibri" w:cs="Times New Roman"/>
          <w:b w:val="0"/>
          <w:color w:val="000000"/>
          <w:sz w:val="24"/>
          <w:szCs w:val="24"/>
          <w:lang w:bidi="ar-SA"/>
        </w:rPr>
        <w:t xml:space="preserve"> fund malaria project</w:t>
      </w:r>
      <w:r w:rsidR="00C4784D" w:rsidRPr="006325FB">
        <w:rPr>
          <w:rFonts w:ascii="Calibri" w:hAnsi="Calibri" w:cs="Times New Roman"/>
          <w:b w:val="0"/>
          <w:color w:val="000000"/>
          <w:sz w:val="24"/>
          <w:szCs w:val="24"/>
          <w:lang w:bidi="ar-SA"/>
        </w:rPr>
        <w:t xml:space="preserve"> in Iran</w:t>
      </w:r>
      <w:r w:rsidR="00452302" w:rsidRPr="006325FB">
        <w:rPr>
          <w:rFonts w:ascii="Calibri" w:hAnsi="Calibri" w:cs="Times New Roman"/>
          <w:b w:val="0"/>
          <w:color w:val="000000"/>
          <w:sz w:val="24"/>
          <w:szCs w:val="24"/>
          <w:lang w:bidi="ar-SA"/>
        </w:rPr>
        <w:t xml:space="preserve">. </w:t>
      </w:r>
      <w:r w:rsidR="00005EDE" w:rsidRPr="006325FB">
        <w:rPr>
          <w:rFonts w:ascii="Calibri" w:hAnsi="Calibri" w:cs="Times New Roman"/>
          <w:b w:val="0"/>
          <w:color w:val="000000"/>
          <w:sz w:val="24"/>
          <w:szCs w:val="24"/>
          <w:lang w:bidi="ar-SA"/>
        </w:rPr>
        <w:t xml:space="preserve">According to the study of </w:t>
      </w:r>
      <w:proofErr w:type="spellStart"/>
      <w:r w:rsidR="00005EDE" w:rsidRPr="006325FB">
        <w:rPr>
          <w:rFonts w:ascii="Calibri" w:hAnsi="Calibri" w:cs="Times New Roman"/>
          <w:b w:val="0"/>
          <w:color w:val="000000"/>
          <w:sz w:val="24"/>
          <w:szCs w:val="24"/>
          <w:lang w:bidi="ar-SA"/>
        </w:rPr>
        <w:t>Norouzinejad</w:t>
      </w:r>
      <w:proofErr w:type="spellEnd"/>
      <w:r w:rsidR="00005EDE" w:rsidRPr="006325FB">
        <w:rPr>
          <w:rFonts w:ascii="Calibri" w:hAnsi="Calibri" w:cs="Times New Roman"/>
          <w:b w:val="0"/>
          <w:color w:val="000000"/>
          <w:sz w:val="24"/>
          <w:szCs w:val="24"/>
          <w:lang w:bidi="ar-SA"/>
        </w:rPr>
        <w:t xml:space="preserve"> et al</w:t>
      </w:r>
      <w:r w:rsidR="00FA1770" w:rsidRPr="006325FB">
        <w:rPr>
          <w:rStyle w:val="FootnoteReference"/>
          <w:rFonts w:ascii="Calibri" w:hAnsi="Calibri" w:cs="Times New Roman"/>
          <w:b w:val="0"/>
          <w:color w:val="000000"/>
          <w:sz w:val="24"/>
          <w:szCs w:val="24"/>
          <w:lang w:bidi="ar-SA"/>
        </w:rPr>
        <w:footnoteReference w:id="8"/>
      </w:r>
      <w:r w:rsidR="00005EDE" w:rsidRPr="006325FB">
        <w:rPr>
          <w:rFonts w:ascii="Calibri" w:hAnsi="Calibri" w:cs="Times New Roman"/>
          <w:b w:val="0"/>
          <w:color w:val="000000"/>
          <w:sz w:val="24"/>
          <w:szCs w:val="24"/>
          <w:lang w:bidi="ar-SA"/>
        </w:rPr>
        <w:t xml:space="preserve">, </w:t>
      </w:r>
      <w:r w:rsidR="00FA1770" w:rsidRPr="006325FB">
        <w:rPr>
          <w:rFonts w:ascii="Calibri" w:hAnsi="Calibri" w:cs="Times New Roman"/>
          <w:b w:val="0"/>
          <w:color w:val="000000"/>
          <w:sz w:val="24"/>
          <w:szCs w:val="24"/>
          <w:lang w:bidi="ar-SA"/>
        </w:rPr>
        <w:t>Malaria incidence</w:t>
      </w:r>
      <w:r w:rsidR="00005EDE" w:rsidRPr="006325FB">
        <w:rPr>
          <w:rFonts w:ascii="Calibri" w:hAnsi="Calibri" w:cs="Times New Roman"/>
          <w:b w:val="0"/>
          <w:color w:val="000000"/>
          <w:sz w:val="24"/>
          <w:szCs w:val="24"/>
          <w:lang w:bidi="ar-SA"/>
        </w:rPr>
        <w:t xml:space="preserve"> rates </w:t>
      </w:r>
      <w:r w:rsidR="00452302" w:rsidRPr="006325FB">
        <w:rPr>
          <w:rFonts w:ascii="Calibri" w:hAnsi="Calibri" w:cs="Times New Roman"/>
          <w:b w:val="0"/>
          <w:color w:val="000000"/>
          <w:sz w:val="24"/>
          <w:szCs w:val="24"/>
          <w:lang w:bidi="ar-SA"/>
        </w:rPr>
        <w:t>continued to decrease</w:t>
      </w:r>
      <w:r w:rsidR="00005EDE" w:rsidRPr="006325FB">
        <w:rPr>
          <w:rFonts w:ascii="Calibri" w:hAnsi="Calibri" w:cs="Times New Roman"/>
          <w:b w:val="0"/>
          <w:color w:val="000000"/>
          <w:sz w:val="24"/>
          <w:szCs w:val="24"/>
          <w:lang w:bidi="ar-SA"/>
        </w:rPr>
        <w:t xml:space="preserve"> from 2011 to 2014. During the four-year period (2011–2014</w:t>
      </w:r>
      <w:r w:rsidRPr="006325FB">
        <w:rPr>
          <w:rFonts w:ascii="Calibri" w:hAnsi="Calibri" w:cs="Times New Roman"/>
          <w:b w:val="0"/>
          <w:color w:val="000000"/>
          <w:sz w:val="24"/>
          <w:szCs w:val="24"/>
          <w:lang w:bidi="ar-SA"/>
        </w:rPr>
        <w:t>), t</w:t>
      </w:r>
      <w:r w:rsidR="00005EDE" w:rsidRPr="006325FB">
        <w:rPr>
          <w:rFonts w:ascii="Calibri" w:hAnsi="Calibri" w:cs="Times New Roman"/>
          <w:b w:val="0"/>
          <w:color w:val="000000"/>
          <w:sz w:val="24"/>
          <w:szCs w:val="24"/>
          <w:lang w:bidi="ar-SA"/>
        </w:rPr>
        <w:t xml:space="preserve">he treatment success rate </w:t>
      </w:r>
      <w:r w:rsidRPr="006325FB">
        <w:rPr>
          <w:rFonts w:ascii="Calibri" w:hAnsi="Calibri" w:cs="Times New Roman"/>
          <w:b w:val="0"/>
          <w:color w:val="000000"/>
          <w:sz w:val="24"/>
          <w:szCs w:val="24"/>
          <w:lang w:bidi="ar-SA"/>
        </w:rPr>
        <w:t xml:space="preserve">was 83.2%. </w:t>
      </w:r>
      <w:r w:rsidR="00005EDE" w:rsidRPr="006325FB">
        <w:rPr>
          <w:rFonts w:ascii="Calibri" w:hAnsi="Calibri" w:cs="Times New Roman"/>
          <w:b w:val="0"/>
          <w:color w:val="000000"/>
          <w:sz w:val="24"/>
          <w:szCs w:val="24"/>
          <w:lang w:bidi="ar-SA"/>
        </w:rPr>
        <w:t xml:space="preserve">In addition, 83.8% of patients recovered, and 0.1% of cases </w:t>
      </w:r>
      <w:r w:rsidR="00452302" w:rsidRPr="006325FB">
        <w:rPr>
          <w:rFonts w:ascii="Calibri" w:hAnsi="Calibri" w:cs="Times New Roman"/>
          <w:b w:val="0"/>
          <w:color w:val="000000"/>
          <w:sz w:val="24"/>
          <w:szCs w:val="24"/>
          <w:lang w:bidi="ar-SA"/>
        </w:rPr>
        <w:t xml:space="preserve">died. </w:t>
      </w:r>
      <w:r w:rsidR="00005EDE" w:rsidRPr="006325FB">
        <w:rPr>
          <w:rFonts w:ascii="Calibri" w:hAnsi="Calibri" w:cs="Times New Roman"/>
          <w:b w:val="0"/>
          <w:color w:val="000000"/>
          <w:sz w:val="24"/>
          <w:szCs w:val="24"/>
          <w:lang w:bidi="ar-SA"/>
        </w:rPr>
        <w:t xml:space="preserve">During the four years of 2011–2014, 6542 cases of malaria were mainly found in the provinces of </w:t>
      </w:r>
      <w:proofErr w:type="spellStart"/>
      <w:r w:rsidR="00005EDE" w:rsidRPr="006325FB">
        <w:rPr>
          <w:rFonts w:ascii="Calibri" w:hAnsi="Calibri" w:cs="Times New Roman"/>
          <w:b w:val="0"/>
          <w:color w:val="000000"/>
          <w:sz w:val="24"/>
          <w:szCs w:val="24"/>
          <w:lang w:bidi="ar-SA"/>
        </w:rPr>
        <w:t>Sistan</w:t>
      </w:r>
      <w:proofErr w:type="spellEnd"/>
      <w:r w:rsidR="00005EDE" w:rsidRPr="006325FB">
        <w:rPr>
          <w:rFonts w:ascii="Calibri" w:hAnsi="Calibri" w:cs="Times New Roman"/>
          <w:b w:val="0"/>
          <w:color w:val="000000"/>
          <w:sz w:val="24"/>
          <w:szCs w:val="24"/>
          <w:lang w:bidi="ar-SA"/>
        </w:rPr>
        <w:t xml:space="preserve"> and </w:t>
      </w:r>
      <w:proofErr w:type="spellStart"/>
      <w:r w:rsidR="00005EDE" w:rsidRPr="006325FB">
        <w:rPr>
          <w:rFonts w:ascii="Calibri" w:hAnsi="Calibri" w:cs="Times New Roman"/>
          <w:b w:val="0"/>
          <w:color w:val="000000"/>
          <w:sz w:val="24"/>
          <w:szCs w:val="24"/>
          <w:lang w:bidi="ar-SA"/>
        </w:rPr>
        <w:t>Baluchestan</w:t>
      </w:r>
      <w:proofErr w:type="spellEnd"/>
      <w:r w:rsidR="00005EDE" w:rsidRPr="006325FB">
        <w:rPr>
          <w:rFonts w:ascii="Calibri" w:hAnsi="Calibri" w:cs="Times New Roman"/>
          <w:b w:val="0"/>
          <w:color w:val="000000"/>
          <w:sz w:val="24"/>
          <w:szCs w:val="24"/>
          <w:lang w:bidi="ar-SA"/>
        </w:rPr>
        <w:t xml:space="preserve"> and </w:t>
      </w:r>
      <w:proofErr w:type="spellStart"/>
      <w:r w:rsidR="00005EDE" w:rsidRPr="006325FB">
        <w:rPr>
          <w:rFonts w:ascii="Calibri" w:hAnsi="Calibri" w:cs="Times New Roman"/>
          <w:b w:val="0"/>
          <w:color w:val="000000"/>
          <w:sz w:val="24"/>
          <w:szCs w:val="24"/>
          <w:lang w:bidi="ar-SA"/>
        </w:rPr>
        <w:t>Hormozgan</w:t>
      </w:r>
      <w:proofErr w:type="spellEnd"/>
      <w:r w:rsidR="00005EDE" w:rsidRPr="006325FB">
        <w:rPr>
          <w:rFonts w:ascii="Calibri" w:hAnsi="Calibri" w:cs="Times New Roman"/>
          <w:b w:val="0"/>
          <w:color w:val="000000"/>
          <w:sz w:val="24"/>
          <w:szCs w:val="24"/>
          <w:lang w:bidi="ar-SA"/>
        </w:rPr>
        <w:t xml:space="preserve">, and the highest incidence rates from 2011 to 2014 were located in </w:t>
      </w:r>
      <w:proofErr w:type="spellStart"/>
      <w:r w:rsidR="00005EDE" w:rsidRPr="006325FB">
        <w:rPr>
          <w:rFonts w:ascii="Calibri" w:hAnsi="Calibri" w:cs="Times New Roman"/>
          <w:b w:val="0"/>
          <w:color w:val="000000"/>
          <w:sz w:val="24"/>
          <w:szCs w:val="24"/>
          <w:lang w:bidi="ar-SA"/>
        </w:rPr>
        <w:t>Sistan</w:t>
      </w:r>
      <w:proofErr w:type="spellEnd"/>
      <w:r w:rsidR="00005EDE" w:rsidRPr="006325FB">
        <w:rPr>
          <w:rFonts w:ascii="Calibri" w:hAnsi="Calibri" w:cs="Times New Roman"/>
          <w:b w:val="0"/>
          <w:color w:val="000000"/>
          <w:sz w:val="24"/>
          <w:szCs w:val="24"/>
          <w:lang w:bidi="ar-SA"/>
        </w:rPr>
        <w:t xml:space="preserve"> and </w:t>
      </w:r>
      <w:proofErr w:type="spellStart"/>
      <w:r w:rsidR="00005EDE" w:rsidRPr="006325FB">
        <w:rPr>
          <w:rFonts w:ascii="Calibri" w:hAnsi="Calibri" w:cs="Times New Roman"/>
          <w:b w:val="0"/>
          <w:color w:val="000000"/>
          <w:sz w:val="24"/>
          <w:szCs w:val="24"/>
          <w:lang w:bidi="ar-SA"/>
        </w:rPr>
        <w:t>Baluchestan</w:t>
      </w:r>
      <w:proofErr w:type="spellEnd"/>
      <w:r w:rsidR="00005EDE" w:rsidRPr="006325FB">
        <w:rPr>
          <w:rFonts w:ascii="Calibri" w:hAnsi="Calibri" w:cs="Times New Roman"/>
          <w:b w:val="0"/>
          <w:color w:val="000000"/>
          <w:sz w:val="24"/>
          <w:szCs w:val="24"/>
          <w:lang w:bidi="ar-SA"/>
        </w:rPr>
        <w:t xml:space="preserve"> province. There were 89.94, 43.9, 38.3, and 30.66 per 100000 </w:t>
      </w:r>
      <w:r w:rsidR="009C2D2A" w:rsidRPr="006325FB">
        <w:rPr>
          <w:rFonts w:ascii="Calibri" w:hAnsi="Calibri" w:cs="Times New Roman"/>
          <w:b w:val="0"/>
          <w:color w:val="000000"/>
          <w:sz w:val="24"/>
          <w:szCs w:val="24"/>
          <w:lang w:bidi="ar-SA"/>
        </w:rPr>
        <w:t>people.</w:t>
      </w:r>
      <w:r w:rsidR="00005EDE" w:rsidRPr="006325FB">
        <w:rPr>
          <w:rFonts w:ascii="Calibri" w:hAnsi="Calibri" w:cs="Times New Roman"/>
          <w:b w:val="0"/>
          <w:color w:val="000000"/>
          <w:sz w:val="24"/>
          <w:szCs w:val="24"/>
          <w:lang w:bidi="ar-SA"/>
        </w:rPr>
        <w:t xml:space="preserve"> This four-year study showed that the highest numbers of malaria cases were recorded in the cities </w:t>
      </w:r>
      <w:proofErr w:type="spellStart"/>
      <w:r w:rsidR="00005EDE" w:rsidRPr="006325FB">
        <w:rPr>
          <w:rFonts w:ascii="Calibri" w:hAnsi="Calibri" w:cs="Times New Roman"/>
          <w:b w:val="0"/>
          <w:color w:val="000000"/>
          <w:sz w:val="24"/>
          <w:szCs w:val="24"/>
          <w:lang w:bidi="ar-SA"/>
        </w:rPr>
        <w:t>Sarbaz</w:t>
      </w:r>
      <w:proofErr w:type="spellEnd"/>
      <w:r w:rsidR="00005EDE" w:rsidRPr="006325FB">
        <w:rPr>
          <w:rFonts w:ascii="Calibri" w:hAnsi="Calibri" w:cs="Times New Roman"/>
          <w:b w:val="0"/>
          <w:color w:val="000000"/>
          <w:sz w:val="24"/>
          <w:szCs w:val="24"/>
          <w:lang w:bidi="ar-SA"/>
        </w:rPr>
        <w:t xml:space="preserve">, </w:t>
      </w:r>
      <w:proofErr w:type="spellStart"/>
      <w:r w:rsidR="00005EDE" w:rsidRPr="006325FB">
        <w:rPr>
          <w:rFonts w:ascii="Calibri" w:hAnsi="Calibri" w:cs="Times New Roman"/>
          <w:b w:val="0"/>
          <w:color w:val="000000"/>
          <w:sz w:val="24"/>
          <w:szCs w:val="24"/>
          <w:lang w:bidi="ar-SA"/>
        </w:rPr>
        <w:t>Nickshahr</w:t>
      </w:r>
      <w:proofErr w:type="spellEnd"/>
      <w:r w:rsidR="00005EDE" w:rsidRPr="006325FB">
        <w:rPr>
          <w:rFonts w:ascii="Calibri" w:hAnsi="Calibri" w:cs="Times New Roman"/>
          <w:b w:val="0"/>
          <w:color w:val="000000"/>
          <w:sz w:val="24"/>
          <w:szCs w:val="24"/>
          <w:lang w:bidi="ar-SA"/>
        </w:rPr>
        <w:t xml:space="preserve">, and </w:t>
      </w:r>
      <w:proofErr w:type="spellStart"/>
      <w:r w:rsidR="00005EDE" w:rsidRPr="006325FB">
        <w:rPr>
          <w:rFonts w:ascii="Calibri" w:hAnsi="Calibri" w:cs="Times New Roman"/>
          <w:b w:val="0"/>
          <w:color w:val="000000"/>
          <w:sz w:val="24"/>
          <w:szCs w:val="24"/>
          <w:lang w:bidi="ar-SA"/>
        </w:rPr>
        <w:t>Chabahar</w:t>
      </w:r>
      <w:proofErr w:type="spellEnd"/>
      <w:r w:rsidR="00005EDE" w:rsidRPr="006325FB">
        <w:rPr>
          <w:rFonts w:ascii="Calibri" w:hAnsi="Calibri" w:cs="Times New Roman"/>
          <w:b w:val="0"/>
          <w:color w:val="000000"/>
          <w:sz w:val="24"/>
          <w:szCs w:val="24"/>
          <w:lang w:bidi="ar-SA"/>
        </w:rPr>
        <w:t xml:space="preserve"> in </w:t>
      </w:r>
      <w:proofErr w:type="spellStart"/>
      <w:r w:rsidR="00005EDE" w:rsidRPr="006325FB">
        <w:rPr>
          <w:rFonts w:ascii="Calibri" w:hAnsi="Calibri" w:cs="Times New Roman"/>
          <w:b w:val="0"/>
          <w:color w:val="000000"/>
          <w:sz w:val="24"/>
          <w:szCs w:val="24"/>
          <w:lang w:bidi="ar-SA"/>
        </w:rPr>
        <w:t>Sistan</w:t>
      </w:r>
      <w:proofErr w:type="spellEnd"/>
      <w:r w:rsidR="00005EDE" w:rsidRPr="006325FB">
        <w:rPr>
          <w:rFonts w:ascii="Calibri" w:hAnsi="Calibri" w:cs="Times New Roman"/>
          <w:b w:val="0"/>
          <w:color w:val="000000"/>
          <w:sz w:val="24"/>
          <w:szCs w:val="24"/>
          <w:lang w:bidi="ar-SA"/>
        </w:rPr>
        <w:t xml:space="preserve"> and </w:t>
      </w:r>
      <w:proofErr w:type="spellStart"/>
      <w:r w:rsidR="00005EDE" w:rsidRPr="006325FB">
        <w:rPr>
          <w:rFonts w:ascii="Calibri" w:hAnsi="Calibri" w:cs="Times New Roman"/>
          <w:b w:val="0"/>
          <w:color w:val="000000"/>
          <w:sz w:val="24"/>
          <w:szCs w:val="24"/>
          <w:lang w:bidi="ar-SA"/>
        </w:rPr>
        <w:t>Baluchestan</w:t>
      </w:r>
      <w:proofErr w:type="spellEnd"/>
      <w:r w:rsidR="00005EDE" w:rsidRPr="006325FB">
        <w:rPr>
          <w:rFonts w:ascii="Calibri" w:hAnsi="Calibri" w:cs="Times New Roman"/>
          <w:b w:val="0"/>
          <w:color w:val="000000"/>
          <w:sz w:val="24"/>
          <w:szCs w:val="24"/>
          <w:lang w:bidi="ar-SA"/>
        </w:rPr>
        <w:t xml:space="preserve"> province, and Bandar Abbas, Bandar </w:t>
      </w:r>
      <w:proofErr w:type="spellStart"/>
      <w:r w:rsidR="00005EDE" w:rsidRPr="006325FB">
        <w:rPr>
          <w:rFonts w:ascii="Calibri" w:hAnsi="Calibri" w:cs="Times New Roman"/>
          <w:b w:val="0"/>
          <w:color w:val="000000"/>
          <w:sz w:val="24"/>
          <w:szCs w:val="24"/>
          <w:lang w:bidi="ar-SA"/>
        </w:rPr>
        <w:t>Jask</w:t>
      </w:r>
      <w:proofErr w:type="spellEnd"/>
      <w:r w:rsidR="00005EDE" w:rsidRPr="006325FB">
        <w:rPr>
          <w:rFonts w:ascii="Calibri" w:hAnsi="Calibri" w:cs="Times New Roman"/>
          <w:b w:val="0"/>
          <w:color w:val="000000"/>
          <w:sz w:val="24"/>
          <w:szCs w:val="24"/>
          <w:lang w:bidi="ar-SA"/>
        </w:rPr>
        <w:t xml:space="preserve">, and Bandar </w:t>
      </w:r>
      <w:proofErr w:type="spellStart"/>
      <w:r w:rsidR="00005EDE" w:rsidRPr="006325FB">
        <w:rPr>
          <w:rFonts w:ascii="Calibri" w:hAnsi="Calibri" w:cs="Times New Roman"/>
          <w:b w:val="0"/>
          <w:color w:val="000000"/>
          <w:sz w:val="24"/>
          <w:szCs w:val="24"/>
          <w:lang w:bidi="ar-SA"/>
        </w:rPr>
        <w:t>Lengeh</w:t>
      </w:r>
      <w:proofErr w:type="spellEnd"/>
      <w:r w:rsidR="00005EDE" w:rsidRPr="006325FB">
        <w:rPr>
          <w:rFonts w:ascii="Calibri" w:hAnsi="Calibri" w:cs="Times New Roman"/>
          <w:b w:val="0"/>
          <w:color w:val="000000"/>
          <w:sz w:val="24"/>
          <w:szCs w:val="24"/>
          <w:lang w:bidi="ar-SA"/>
        </w:rPr>
        <w:t xml:space="preserve"> in </w:t>
      </w:r>
      <w:proofErr w:type="spellStart"/>
      <w:r w:rsidR="00005EDE" w:rsidRPr="006325FB">
        <w:rPr>
          <w:rFonts w:ascii="Calibri" w:hAnsi="Calibri" w:cs="Times New Roman"/>
          <w:b w:val="0"/>
          <w:color w:val="000000"/>
          <w:sz w:val="24"/>
          <w:szCs w:val="24"/>
          <w:lang w:bidi="ar-SA"/>
        </w:rPr>
        <w:t>Hormozgan</w:t>
      </w:r>
      <w:proofErr w:type="spellEnd"/>
      <w:r w:rsidR="00005EDE" w:rsidRPr="006325FB">
        <w:rPr>
          <w:rFonts w:ascii="Calibri" w:hAnsi="Calibri" w:cs="Times New Roman"/>
          <w:b w:val="0"/>
          <w:color w:val="000000"/>
          <w:sz w:val="24"/>
          <w:szCs w:val="24"/>
          <w:lang w:bidi="ar-SA"/>
        </w:rPr>
        <w:t xml:space="preserve"> province</w:t>
      </w:r>
      <w:r w:rsidR="00452302" w:rsidRPr="006325FB">
        <w:rPr>
          <w:rFonts w:ascii="Calibri" w:hAnsi="Calibri" w:cs="Times New Roman"/>
          <w:b w:val="0"/>
          <w:color w:val="000000"/>
          <w:sz w:val="24"/>
          <w:szCs w:val="24"/>
          <w:lang w:bidi="ar-SA"/>
        </w:rPr>
        <w:t xml:space="preserve">. </w:t>
      </w:r>
      <w:r w:rsidR="00005EDE" w:rsidRPr="006325FB">
        <w:rPr>
          <w:rFonts w:ascii="Calibri" w:hAnsi="Calibri" w:cs="Times New Roman"/>
          <w:b w:val="0"/>
          <w:color w:val="000000"/>
          <w:sz w:val="24"/>
          <w:szCs w:val="24"/>
          <w:lang w:bidi="ar-SA"/>
        </w:rPr>
        <w:t xml:space="preserve">During the four years, 57.05% of the cases were imported from abroad. Surveillance in the majority of cases was </w:t>
      </w:r>
      <w:r w:rsidR="00D75855">
        <w:rPr>
          <w:rFonts w:ascii="Calibri" w:hAnsi="Calibri" w:cs="Times New Roman"/>
          <w:b w:val="0"/>
          <w:color w:val="000000"/>
          <w:sz w:val="24"/>
          <w:szCs w:val="24"/>
          <w:lang w:bidi="ar-SA"/>
        </w:rPr>
        <w:t>passive</w:t>
      </w:r>
      <w:r w:rsidR="00005EDE" w:rsidRPr="006325FB">
        <w:rPr>
          <w:rFonts w:ascii="Calibri" w:hAnsi="Calibri" w:cs="Times New Roman"/>
          <w:b w:val="0"/>
          <w:color w:val="000000"/>
          <w:sz w:val="24"/>
          <w:szCs w:val="24"/>
          <w:lang w:bidi="ar-SA"/>
        </w:rPr>
        <w:t xml:space="preserve">. </w:t>
      </w:r>
      <w:r w:rsidR="00452302" w:rsidRPr="006325FB">
        <w:rPr>
          <w:rFonts w:ascii="Calibri" w:hAnsi="Calibri" w:cs="Times New Roman"/>
          <w:b w:val="0"/>
          <w:color w:val="000000"/>
          <w:sz w:val="24"/>
          <w:szCs w:val="24"/>
          <w:lang w:bidi="ar-SA"/>
        </w:rPr>
        <w:t>The</w:t>
      </w:r>
      <w:r w:rsidRPr="006325FB">
        <w:rPr>
          <w:rFonts w:ascii="Calibri" w:hAnsi="Calibri" w:cs="Times New Roman"/>
          <w:b w:val="0"/>
          <w:color w:val="000000"/>
          <w:sz w:val="24"/>
          <w:szCs w:val="24"/>
          <w:lang w:bidi="ar-SA"/>
        </w:rPr>
        <w:t>y</w:t>
      </w:r>
      <w:r w:rsidR="00452302" w:rsidRPr="006325FB">
        <w:rPr>
          <w:rFonts w:ascii="Calibri" w:hAnsi="Calibri" w:cs="Times New Roman"/>
          <w:b w:val="0"/>
          <w:color w:val="000000"/>
          <w:sz w:val="24"/>
          <w:szCs w:val="24"/>
          <w:lang w:bidi="ar-SA"/>
        </w:rPr>
        <w:t xml:space="preserve"> concluded that t</w:t>
      </w:r>
      <w:r w:rsidR="00005EDE" w:rsidRPr="006325FB">
        <w:rPr>
          <w:rFonts w:ascii="Calibri" w:hAnsi="Calibri" w:cs="Times New Roman"/>
          <w:b w:val="0"/>
          <w:color w:val="000000"/>
          <w:sz w:val="24"/>
          <w:szCs w:val="24"/>
          <w:lang w:bidi="ar-SA"/>
        </w:rPr>
        <w:t>his indicates that there were diagnostic and treatment facilities available for a high-risk population that allowed patients to receive services such as peripheral blood smears or rapid diagnostic tests.</w:t>
      </w:r>
      <w:r w:rsidR="00452302" w:rsidRPr="006325FB">
        <w:rPr>
          <w:rFonts w:ascii="Calibri" w:hAnsi="Calibri" w:cs="Times New Roman"/>
          <w:b w:val="0"/>
          <w:color w:val="000000"/>
          <w:sz w:val="24"/>
          <w:szCs w:val="24"/>
          <w:lang w:bidi="ar-SA"/>
        </w:rPr>
        <w:t xml:space="preserve"> </w:t>
      </w:r>
    </w:p>
    <w:p w14:paraId="06040596" w14:textId="77777777" w:rsidR="00C4784D" w:rsidRPr="006325FB" w:rsidRDefault="00C4784D" w:rsidP="00C4784D">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357051C" w14:textId="77777777" w:rsidR="00581171" w:rsidRPr="006325FB" w:rsidRDefault="00581171" w:rsidP="00581171">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1C6BF72A" w14:textId="77777777" w:rsidR="00581171" w:rsidRPr="006325FB" w:rsidRDefault="00581171" w:rsidP="00581171">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74F5C0A0" w14:textId="77777777" w:rsidR="00581171" w:rsidRPr="006325FB" w:rsidRDefault="007453B3" w:rsidP="00581171">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r w:rsidRPr="006325FB">
        <w:rPr>
          <w:rFonts w:ascii="Calibri" w:hAnsi="Calibri" w:cs="Times New Roman"/>
          <w:b w:val="0"/>
          <w:bCs/>
          <w:noProof/>
          <w:sz w:val="24"/>
          <w:szCs w:val="24"/>
          <w:lang w:bidi="ar-SA"/>
        </w:rPr>
        <w:drawing>
          <wp:inline distT="0" distB="0" distL="0" distR="0" wp14:anchorId="5FAC385C" wp14:editId="6CFAFC4F">
            <wp:extent cx="4104005" cy="170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1703705"/>
                    </a:xfrm>
                    <a:prstGeom prst="rect">
                      <a:avLst/>
                    </a:prstGeom>
                    <a:noFill/>
                    <a:ln>
                      <a:noFill/>
                    </a:ln>
                  </pic:spPr>
                </pic:pic>
              </a:graphicData>
            </a:graphic>
          </wp:inline>
        </w:drawing>
      </w:r>
    </w:p>
    <w:p w14:paraId="12EBA713" w14:textId="77777777" w:rsidR="00CC5E50" w:rsidRPr="006325FB" w:rsidRDefault="00581171" w:rsidP="00CC5E50">
      <w:pPr>
        <w:pStyle w:val="Caption"/>
        <w:rPr>
          <w:rFonts w:ascii="Calibri" w:hAnsi="Calibri" w:cs="Times New Roman"/>
          <w:b/>
          <w:bCs w:val="0"/>
          <w:sz w:val="24"/>
          <w:szCs w:val="24"/>
          <w:lang w:bidi="ar-SA"/>
        </w:rPr>
      </w:pPr>
      <w:r w:rsidRPr="006325FB">
        <w:rPr>
          <w:rFonts w:ascii="Calibri" w:hAnsi="Calibri" w:cs="Times New Roman"/>
          <w:b/>
          <w:bCs w:val="0"/>
          <w:sz w:val="24"/>
          <w:szCs w:val="24"/>
          <w:lang w:bidi="ar-SA"/>
        </w:rPr>
        <w:tab/>
      </w:r>
      <w:bookmarkStart w:id="130" w:name="_Toc505664381"/>
      <w:r w:rsidR="00CC5E50">
        <w:t xml:space="preserve">Figure </w:t>
      </w:r>
      <w:fldSimple w:instr=" SEQ Figure \* ARABIC ">
        <w:r w:rsidR="002A245C">
          <w:rPr>
            <w:noProof/>
          </w:rPr>
          <w:t>6</w:t>
        </w:r>
      </w:fldSimple>
      <w:r w:rsidR="00CC5E50" w:rsidRPr="00CC5E50">
        <w:t>: Confirmed Malaria cases per 1000 and ABER (WHO 2017)</w:t>
      </w:r>
      <w:r w:rsidR="00CC5E50" w:rsidRPr="00CC5E50">
        <w:footnoteReference w:id="9"/>
      </w:r>
      <w:bookmarkEnd w:id="130"/>
    </w:p>
    <w:p w14:paraId="75753B92" w14:textId="77777777" w:rsidR="00581171" w:rsidRPr="006325FB" w:rsidRDefault="00581171" w:rsidP="00581171">
      <w:pPr>
        <w:shd w:val="clear" w:color="auto" w:fill="FFFFFF"/>
        <w:tabs>
          <w:tab w:val="left" w:pos="935"/>
        </w:tabs>
        <w:autoSpaceDE w:val="0"/>
        <w:autoSpaceDN w:val="0"/>
        <w:adjustRightInd w:val="0"/>
        <w:spacing w:after="0" w:line="240" w:lineRule="auto"/>
        <w:jc w:val="both"/>
        <w:rPr>
          <w:rFonts w:ascii="Calibri" w:hAnsi="Calibri" w:cs="Times New Roman"/>
          <w:b w:val="0"/>
          <w:bCs/>
          <w:sz w:val="24"/>
          <w:szCs w:val="24"/>
          <w:lang w:bidi="ar-SA"/>
        </w:rPr>
      </w:pPr>
    </w:p>
    <w:p w14:paraId="2D7B4EAB" w14:textId="77777777" w:rsidR="00581171" w:rsidRPr="006325FB" w:rsidRDefault="00581171" w:rsidP="00581171">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6E85CF0F" w14:textId="77777777" w:rsidR="00581171" w:rsidRPr="006325FB" w:rsidRDefault="00581171" w:rsidP="00581171">
      <w:pPr>
        <w:shd w:val="clear" w:color="auto" w:fill="FFFFFF"/>
        <w:autoSpaceDE w:val="0"/>
        <w:autoSpaceDN w:val="0"/>
        <w:adjustRightInd w:val="0"/>
        <w:spacing w:after="0" w:line="240" w:lineRule="auto"/>
        <w:jc w:val="both"/>
        <w:rPr>
          <w:rFonts w:ascii="Calibri" w:hAnsi="Calibri" w:cs="Times New Roman"/>
          <w:b w:val="0"/>
          <w:bCs/>
          <w:sz w:val="24"/>
          <w:szCs w:val="24"/>
          <w:lang w:bidi="ar-SA"/>
        </w:rPr>
      </w:pPr>
    </w:p>
    <w:p w14:paraId="1E656398" w14:textId="77777777" w:rsidR="00FA1770" w:rsidRDefault="00FA177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32AA7C7C"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517678B6"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901CBE3"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4F7A146"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0AF2E428"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23279153"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3FFED8DF"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2ED2B3F0"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44DB841"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14A28D0D"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3B09F3BB"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07D815C5" w14:textId="77777777" w:rsidR="00CC5E50" w:rsidRPr="006325FB"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07C7C8F6" w14:textId="77777777" w:rsidR="00581171" w:rsidRPr="006325FB" w:rsidRDefault="007453B3" w:rsidP="00CC5E5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bCs/>
          <w:noProof/>
          <w:sz w:val="24"/>
          <w:szCs w:val="24"/>
          <w:lang w:bidi="ar-SA"/>
        </w:rPr>
        <w:drawing>
          <wp:inline distT="0" distB="0" distL="0" distR="0" wp14:anchorId="73AE4933" wp14:editId="003B15F4">
            <wp:extent cx="4408805"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805" cy="1752600"/>
                    </a:xfrm>
                    <a:prstGeom prst="rect">
                      <a:avLst/>
                    </a:prstGeom>
                    <a:noFill/>
                    <a:ln>
                      <a:noFill/>
                    </a:ln>
                  </pic:spPr>
                </pic:pic>
              </a:graphicData>
            </a:graphic>
          </wp:inline>
        </w:drawing>
      </w:r>
    </w:p>
    <w:p w14:paraId="16754728" w14:textId="77777777" w:rsidR="00CC5E50" w:rsidRPr="006325FB" w:rsidRDefault="00502B9D" w:rsidP="00502B9D">
      <w:pPr>
        <w:pStyle w:val="Caption"/>
        <w:rPr>
          <w:rFonts w:ascii="Calibri" w:hAnsi="Calibri" w:cs="Times New Roman"/>
          <w:b/>
          <w:bCs w:val="0"/>
          <w:sz w:val="24"/>
          <w:szCs w:val="24"/>
          <w:lang w:bidi="ar-SA"/>
        </w:rPr>
      </w:pPr>
      <w:bookmarkStart w:id="131" w:name="_Toc505664382"/>
      <w:r>
        <w:t xml:space="preserve">Figure </w:t>
      </w:r>
      <w:fldSimple w:instr=" SEQ Figure \* ARABIC ">
        <w:r w:rsidR="002A245C">
          <w:rPr>
            <w:noProof/>
          </w:rPr>
          <w:t>7</w:t>
        </w:r>
      </w:fldSimple>
      <w:r w:rsidRPr="00502B9D">
        <w:t>:</w:t>
      </w:r>
      <w:r w:rsidR="00CC5E50" w:rsidRPr="00502B9D">
        <w:t>Number of Malaria cases in Iran (WHO, 2017)</w:t>
      </w:r>
      <w:r w:rsidR="00CC5E50" w:rsidRPr="00502B9D">
        <w:footnoteReference w:id="10"/>
      </w:r>
      <w:bookmarkEnd w:id="131"/>
    </w:p>
    <w:p w14:paraId="2C378F71"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A86A795" w14:textId="77777777" w:rsidR="00CC5E50" w:rsidRDefault="00CC5E50" w:rsidP="00581171">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AD7EE8C" w14:textId="4895F009" w:rsidR="00452302" w:rsidRPr="006325FB" w:rsidRDefault="00CE6E52" w:rsidP="009325D6">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Table </w:t>
      </w:r>
      <w:r w:rsidR="009325D6">
        <w:rPr>
          <w:rFonts w:ascii="Calibri" w:hAnsi="Calibri" w:cs="Times New Roman"/>
          <w:b w:val="0"/>
          <w:color w:val="000000"/>
          <w:sz w:val="24"/>
          <w:szCs w:val="24"/>
          <w:lang w:bidi="ar-SA"/>
        </w:rPr>
        <w:t>27</w:t>
      </w:r>
      <w:r w:rsidRPr="006325FB">
        <w:rPr>
          <w:rFonts w:ascii="Calibri" w:hAnsi="Calibri" w:cs="Times New Roman"/>
          <w:b w:val="0"/>
          <w:color w:val="000000"/>
          <w:sz w:val="24"/>
          <w:szCs w:val="24"/>
          <w:lang w:bidi="ar-SA"/>
        </w:rPr>
        <w:t xml:space="preserve"> </w:t>
      </w:r>
      <w:r w:rsidR="00581171" w:rsidRPr="006325FB">
        <w:rPr>
          <w:rFonts w:ascii="Calibri" w:hAnsi="Calibri" w:cs="Times New Roman"/>
          <w:b w:val="0"/>
          <w:color w:val="000000"/>
          <w:sz w:val="24"/>
          <w:szCs w:val="24"/>
          <w:lang w:bidi="ar-SA"/>
        </w:rPr>
        <w:t>and Fig</w:t>
      </w:r>
      <w:r w:rsidR="00083F0D">
        <w:rPr>
          <w:rFonts w:ascii="Calibri" w:hAnsi="Calibri" w:cs="Times New Roman"/>
          <w:b w:val="0"/>
          <w:color w:val="000000"/>
          <w:sz w:val="24"/>
          <w:szCs w:val="24"/>
          <w:lang w:bidi="ar-SA"/>
        </w:rPr>
        <w:t xml:space="preserve">ures 8,9, </w:t>
      </w:r>
      <w:r w:rsidR="00A80332">
        <w:rPr>
          <w:rFonts w:ascii="Calibri" w:hAnsi="Calibri" w:cs="Times New Roman"/>
          <w:b w:val="0"/>
          <w:color w:val="000000"/>
          <w:sz w:val="24"/>
          <w:szCs w:val="24"/>
          <w:lang w:bidi="ar-SA"/>
        </w:rPr>
        <w:t xml:space="preserve">10 </w:t>
      </w:r>
      <w:r w:rsidR="00A80332" w:rsidRPr="006325FB">
        <w:rPr>
          <w:rFonts w:ascii="Calibri" w:hAnsi="Calibri" w:cs="Times New Roman"/>
          <w:b w:val="0"/>
          <w:color w:val="000000"/>
          <w:sz w:val="24"/>
          <w:szCs w:val="24"/>
          <w:lang w:bidi="ar-SA"/>
        </w:rPr>
        <w:t>provide</w:t>
      </w:r>
      <w:r w:rsidRPr="006325FB">
        <w:rPr>
          <w:rFonts w:ascii="Calibri" w:hAnsi="Calibri" w:cs="Times New Roman"/>
          <w:b w:val="0"/>
          <w:color w:val="000000"/>
          <w:sz w:val="24"/>
          <w:szCs w:val="24"/>
          <w:lang w:bidi="ar-SA"/>
        </w:rPr>
        <w:t xml:space="preserve"> an overview of the </w:t>
      </w:r>
      <w:r w:rsidR="00FA1770" w:rsidRPr="006325FB">
        <w:rPr>
          <w:rFonts w:ascii="Calibri" w:hAnsi="Calibri" w:cs="Times New Roman"/>
          <w:b w:val="0"/>
          <w:color w:val="000000"/>
          <w:sz w:val="24"/>
          <w:szCs w:val="24"/>
          <w:lang w:bidi="ar-SA"/>
        </w:rPr>
        <w:t xml:space="preserve">malaria </w:t>
      </w:r>
      <w:r w:rsidRPr="006325FB">
        <w:rPr>
          <w:rFonts w:ascii="Calibri" w:hAnsi="Calibri" w:cs="Times New Roman"/>
          <w:b w:val="0"/>
          <w:color w:val="000000"/>
          <w:sz w:val="24"/>
          <w:szCs w:val="24"/>
          <w:lang w:bidi="ar-SA"/>
        </w:rPr>
        <w:t>epidemiological evolution. There has been a steady decline in incidence, more for local cases than for all cases. In the Southeast, the number of imported cases has bee</w:t>
      </w:r>
      <w:r w:rsidR="00926E8B">
        <w:rPr>
          <w:rFonts w:ascii="Calibri" w:hAnsi="Calibri" w:cs="Times New Roman"/>
          <w:b w:val="0"/>
          <w:color w:val="000000"/>
          <w:sz w:val="24"/>
          <w:szCs w:val="24"/>
          <w:lang w:bidi="ar-SA"/>
        </w:rPr>
        <w:t xml:space="preserve">n almost constant since 2012. </w:t>
      </w:r>
      <w:r w:rsidRPr="006325FB">
        <w:rPr>
          <w:rFonts w:ascii="Calibri" w:hAnsi="Calibri" w:cs="Times New Roman"/>
          <w:b w:val="0"/>
          <w:color w:val="000000"/>
          <w:sz w:val="24"/>
          <w:szCs w:val="24"/>
          <w:lang w:bidi="ar-SA"/>
        </w:rPr>
        <w:t xml:space="preserve">However, some transmission has been observed also outside the Southeast, as late as 2015.  The number of reported deaths has been 1-2 per year through the period, which is high given the low incidence of falciparum malaria. </w:t>
      </w:r>
    </w:p>
    <w:p w14:paraId="58E74E85" w14:textId="77777777" w:rsidR="00490F12" w:rsidRDefault="00490F12" w:rsidP="00490F12">
      <w:pPr>
        <w:pStyle w:val="Caption"/>
        <w:rPr>
          <w:rFonts w:ascii="Calibri" w:hAnsi="Calibri" w:cs="Times New Roman"/>
          <w:b/>
          <w:color w:val="000000"/>
          <w:sz w:val="24"/>
          <w:szCs w:val="24"/>
          <w:lang w:bidi="ar-SA"/>
        </w:rPr>
      </w:pPr>
    </w:p>
    <w:p w14:paraId="3CBC201B" w14:textId="19772D4C" w:rsidR="00490F12" w:rsidRPr="006325FB" w:rsidRDefault="00490F12" w:rsidP="009325D6">
      <w:pPr>
        <w:pStyle w:val="Caption"/>
        <w:rPr>
          <w:rFonts w:ascii="Calibri" w:hAnsi="Calibri" w:cs="Times New Roman"/>
          <w:b/>
          <w:color w:val="000000"/>
          <w:sz w:val="24"/>
          <w:szCs w:val="24"/>
          <w:lang w:bidi="ar-SA"/>
        </w:rPr>
      </w:pPr>
      <w:r>
        <w:t xml:space="preserve">Table </w:t>
      </w:r>
      <w:r w:rsidR="009325D6">
        <w:t xml:space="preserve">27: </w:t>
      </w:r>
      <w:r w:rsidR="00CE6E52" w:rsidRPr="00490F12">
        <w:t>Number of malaria cases and deaths in Iran from 2009 to 2015</w:t>
      </w:r>
      <w:r w:rsidR="00FA1770" w:rsidRPr="00490F12">
        <w:t xml:space="preserve"> classified by</w:t>
      </w:r>
      <w:r w:rsidR="00CE6E52" w:rsidRPr="00490F12">
        <w:t xml:space="preserve"> importation status and species</w:t>
      </w:r>
      <w:r w:rsidR="00FA1770" w:rsidRPr="00490F12">
        <w:t xml:space="preserve"> (Local</w:t>
      </w:r>
      <w:r w:rsidR="00CE6E52" w:rsidRPr="00490F12">
        <w:t xml:space="preserve"> includes all cases transmitted in Iran. Falciparum includes mixed infections</w:t>
      </w:r>
      <w:r w:rsidR="00FA1770" w:rsidRPr="00490F12">
        <w:t>)</w:t>
      </w:r>
      <w:r w:rsidR="00CE6E52" w:rsidRPr="00490F1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198"/>
        <w:gridCol w:w="873"/>
        <w:gridCol w:w="873"/>
        <w:gridCol w:w="874"/>
        <w:gridCol w:w="874"/>
        <w:gridCol w:w="874"/>
        <w:gridCol w:w="874"/>
        <w:gridCol w:w="871"/>
        <w:gridCol w:w="1161"/>
      </w:tblGrid>
      <w:tr w:rsidR="005303C5" w:rsidRPr="00BA0BE4" w14:paraId="463573D4" w14:textId="77777777" w:rsidTr="00CC3FD0">
        <w:tc>
          <w:tcPr>
            <w:tcW w:w="2119" w:type="dxa"/>
            <w:gridSpan w:val="2"/>
            <w:shd w:val="clear" w:color="auto" w:fill="auto"/>
            <w:vAlign w:val="center"/>
          </w:tcPr>
          <w:p w14:paraId="182872D8"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Malaria type</w:t>
            </w:r>
          </w:p>
        </w:tc>
        <w:tc>
          <w:tcPr>
            <w:tcW w:w="895" w:type="dxa"/>
            <w:shd w:val="clear" w:color="auto" w:fill="auto"/>
            <w:vAlign w:val="center"/>
          </w:tcPr>
          <w:p w14:paraId="62CA836F"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2009</w:t>
            </w:r>
          </w:p>
        </w:tc>
        <w:tc>
          <w:tcPr>
            <w:tcW w:w="895" w:type="dxa"/>
            <w:shd w:val="clear" w:color="auto" w:fill="auto"/>
            <w:vAlign w:val="center"/>
          </w:tcPr>
          <w:p w14:paraId="0E2137A8"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2010</w:t>
            </w:r>
          </w:p>
        </w:tc>
        <w:tc>
          <w:tcPr>
            <w:tcW w:w="897" w:type="dxa"/>
            <w:shd w:val="clear" w:color="auto" w:fill="auto"/>
            <w:vAlign w:val="center"/>
          </w:tcPr>
          <w:p w14:paraId="2B60E4F3"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2011</w:t>
            </w:r>
          </w:p>
        </w:tc>
        <w:tc>
          <w:tcPr>
            <w:tcW w:w="897" w:type="dxa"/>
            <w:shd w:val="clear" w:color="auto" w:fill="auto"/>
            <w:vAlign w:val="center"/>
          </w:tcPr>
          <w:p w14:paraId="3F3C0B9B"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2012</w:t>
            </w:r>
          </w:p>
        </w:tc>
        <w:tc>
          <w:tcPr>
            <w:tcW w:w="897" w:type="dxa"/>
            <w:shd w:val="clear" w:color="auto" w:fill="auto"/>
            <w:vAlign w:val="center"/>
          </w:tcPr>
          <w:p w14:paraId="7D95FE2A"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2013</w:t>
            </w:r>
          </w:p>
        </w:tc>
        <w:tc>
          <w:tcPr>
            <w:tcW w:w="897" w:type="dxa"/>
            <w:shd w:val="clear" w:color="auto" w:fill="auto"/>
            <w:vAlign w:val="center"/>
          </w:tcPr>
          <w:p w14:paraId="7E448EAF"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2014</w:t>
            </w:r>
          </w:p>
        </w:tc>
        <w:tc>
          <w:tcPr>
            <w:tcW w:w="897" w:type="dxa"/>
            <w:shd w:val="clear" w:color="auto" w:fill="auto"/>
            <w:vAlign w:val="center"/>
          </w:tcPr>
          <w:p w14:paraId="2722D27A"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2015</w:t>
            </w:r>
          </w:p>
        </w:tc>
        <w:tc>
          <w:tcPr>
            <w:tcW w:w="1182" w:type="dxa"/>
            <w:shd w:val="clear" w:color="auto" w:fill="auto"/>
            <w:vAlign w:val="center"/>
          </w:tcPr>
          <w:p w14:paraId="7DF15261"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 xml:space="preserve">Reduction ratio </w:t>
            </w:r>
          </w:p>
          <w:p w14:paraId="2DF25F0E"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Cs/>
                <w:color w:val="000000"/>
                <w:sz w:val="16"/>
                <w:szCs w:val="16"/>
                <w:lang w:bidi="ar-SA"/>
              </w:rPr>
            </w:pPr>
            <w:r w:rsidRPr="00BA0BE4">
              <w:rPr>
                <w:rFonts w:ascii="Calibri" w:hAnsi="Calibri" w:cs="Times New Roman"/>
                <w:bCs/>
                <w:color w:val="000000"/>
                <w:sz w:val="16"/>
                <w:szCs w:val="16"/>
                <w:lang w:bidi="ar-SA"/>
              </w:rPr>
              <w:t>(2010-15)</w:t>
            </w:r>
          </w:p>
        </w:tc>
      </w:tr>
      <w:tr w:rsidR="005303C5" w:rsidRPr="00BA0BE4" w14:paraId="053980E1" w14:textId="77777777" w:rsidTr="00CC3FD0">
        <w:tc>
          <w:tcPr>
            <w:tcW w:w="901" w:type="dxa"/>
            <w:vMerge w:val="restart"/>
            <w:shd w:val="clear" w:color="auto" w:fill="auto"/>
            <w:vAlign w:val="center"/>
          </w:tcPr>
          <w:p w14:paraId="0BA95A65"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All cases</w:t>
            </w:r>
          </w:p>
        </w:tc>
        <w:tc>
          <w:tcPr>
            <w:tcW w:w="1218" w:type="dxa"/>
            <w:shd w:val="clear" w:color="auto" w:fill="auto"/>
            <w:vAlign w:val="center"/>
          </w:tcPr>
          <w:p w14:paraId="7AFD8804"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Falciparum</w:t>
            </w:r>
          </w:p>
        </w:tc>
        <w:tc>
          <w:tcPr>
            <w:tcW w:w="895" w:type="dxa"/>
            <w:shd w:val="clear" w:color="auto" w:fill="auto"/>
            <w:vAlign w:val="center"/>
          </w:tcPr>
          <w:p w14:paraId="6B57EB8D" w14:textId="6DEC7021"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609</w:t>
            </w:r>
          </w:p>
        </w:tc>
        <w:tc>
          <w:tcPr>
            <w:tcW w:w="895" w:type="dxa"/>
            <w:shd w:val="clear" w:color="auto" w:fill="auto"/>
            <w:vAlign w:val="center"/>
          </w:tcPr>
          <w:p w14:paraId="26F461DB" w14:textId="04132F01"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427</w:t>
            </w:r>
          </w:p>
        </w:tc>
        <w:tc>
          <w:tcPr>
            <w:tcW w:w="897" w:type="dxa"/>
            <w:shd w:val="clear" w:color="auto" w:fill="auto"/>
            <w:vAlign w:val="center"/>
          </w:tcPr>
          <w:p w14:paraId="085ADC1D" w14:textId="4654D451"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562</w:t>
            </w:r>
          </w:p>
        </w:tc>
        <w:tc>
          <w:tcPr>
            <w:tcW w:w="897" w:type="dxa"/>
            <w:shd w:val="clear" w:color="auto" w:fill="auto"/>
            <w:vAlign w:val="center"/>
          </w:tcPr>
          <w:p w14:paraId="20BAF7F0" w14:textId="30A5FF0B"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198</w:t>
            </w:r>
          </w:p>
        </w:tc>
        <w:tc>
          <w:tcPr>
            <w:tcW w:w="897" w:type="dxa"/>
            <w:shd w:val="clear" w:color="auto" w:fill="auto"/>
            <w:vAlign w:val="center"/>
          </w:tcPr>
          <w:p w14:paraId="3FC67CE4" w14:textId="17A6B49F"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300</w:t>
            </w:r>
          </w:p>
        </w:tc>
        <w:tc>
          <w:tcPr>
            <w:tcW w:w="897" w:type="dxa"/>
            <w:shd w:val="clear" w:color="auto" w:fill="auto"/>
            <w:vAlign w:val="center"/>
          </w:tcPr>
          <w:p w14:paraId="3CB21457" w14:textId="5820274F"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119</w:t>
            </w:r>
          </w:p>
        </w:tc>
        <w:tc>
          <w:tcPr>
            <w:tcW w:w="897" w:type="dxa"/>
            <w:shd w:val="clear" w:color="auto" w:fill="auto"/>
            <w:vAlign w:val="center"/>
          </w:tcPr>
          <w:p w14:paraId="16C31B75" w14:textId="254B82E9"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128</w:t>
            </w:r>
          </w:p>
        </w:tc>
        <w:tc>
          <w:tcPr>
            <w:tcW w:w="1182" w:type="dxa"/>
            <w:shd w:val="clear" w:color="auto" w:fill="auto"/>
            <w:vAlign w:val="center"/>
          </w:tcPr>
          <w:p w14:paraId="560126C7"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79%</w:t>
            </w:r>
          </w:p>
        </w:tc>
      </w:tr>
      <w:tr w:rsidR="005303C5" w:rsidRPr="00BA0BE4" w14:paraId="71F152D8" w14:textId="77777777" w:rsidTr="00CC3FD0">
        <w:tc>
          <w:tcPr>
            <w:tcW w:w="901" w:type="dxa"/>
            <w:vMerge/>
            <w:shd w:val="clear" w:color="auto" w:fill="auto"/>
          </w:tcPr>
          <w:p w14:paraId="0A11F063"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p>
        </w:tc>
        <w:tc>
          <w:tcPr>
            <w:tcW w:w="1218" w:type="dxa"/>
            <w:shd w:val="clear" w:color="auto" w:fill="auto"/>
            <w:vAlign w:val="center"/>
          </w:tcPr>
          <w:p w14:paraId="6D3FC5BA"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Vivax</w:t>
            </w:r>
          </w:p>
        </w:tc>
        <w:tc>
          <w:tcPr>
            <w:tcW w:w="895" w:type="dxa"/>
            <w:shd w:val="clear" w:color="auto" w:fill="auto"/>
            <w:vAlign w:val="center"/>
          </w:tcPr>
          <w:p w14:paraId="42916083" w14:textId="12B027F4"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5,312</w:t>
            </w:r>
          </w:p>
        </w:tc>
        <w:tc>
          <w:tcPr>
            <w:tcW w:w="895" w:type="dxa"/>
            <w:shd w:val="clear" w:color="auto" w:fill="auto"/>
            <w:vAlign w:val="center"/>
          </w:tcPr>
          <w:p w14:paraId="5E3069D0" w14:textId="1F3C9728"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2,567</w:t>
            </w:r>
          </w:p>
        </w:tc>
        <w:tc>
          <w:tcPr>
            <w:tcW w:w="897" w:type="dxa"/>
            <w:shd w:val="clear" w:color="auto" w:fill="auto"/>
            <w:vAlign w:val="center"/>
          </w:tcPr>
          <w:p w14:paraId="025843CE" w14:textId="2633EAA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2,667</w:t>
            </w:r>
          </w:p>
        </w:tc>
        <w:tc>
          <w:tcPr>
            <w:tcW w:w="897" w:type="dxa"/>
            <w:shd w:val="clear" w:color="auto" w:fill="auto"/>
            <w:vAlign w:val="center"/>
          </w:tcPr>
          <w:p w14:paraId="0F2DF740" w14:textId="7E9EF2CB"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1,040</w:t>
            </w:r>
          </w:p>
        </w:tc>
        <w:tc>
          <w:tcPr>
            <w:tcW w:w="897" w:type="dxa"/>
            <w:shd w:val="clear" w:color="auto" w:fill="auto"/>
            <w:vAlign w:val="center"/>
          </w:tcPr>
          <w:p w14:paraId="71731BAE" w14:textId="3C91658F"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1,080</w:t>
            </w:r>
          </w:p>
        </w:tc>
        <w:tc>
          <w:tcPr>
            <w:tcW w:w="897" w:type="dxa"/>
            <w:shd w:val="clear" w:color="auto" w:fill="auto"/>
            <w:vAlign w:val="center"/>
          </w:tcPr>
          <w:p w14:paraId="67F9D35A" w14:textId="4F607DDB"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1,140</w:t>
            </w:r>
          </w:p>
        </w:tc>
        <w:tc>
          <w:tcPr>
            <w:tcW w:w="897" w:type="dxa"/>
            <w:shd w:val="clear" w:color="auto" w:fill="auto"/>
            <w:vAlign w:val="center"/>
          </w:tcPr>
          <w:p w14:paraId="762E0852" w14:textId="12689284"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796</w:t>
            </w:r>
          </w:p>
        </w:tc>
        <w:tc>
          <w:tcPr>
            <w:tcW w:w="1182" w:type="dxa"/>
            <w:shd w:val="clear" w:color="auto" w:fill="auto"/>
            <w:vAlign w:val="center"/>
          </w:tcPr>
          <w:p w14:paraId="5F022FD1"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85%</w:t>
            </w:r>
          </w:p>
        </w:tc>
      </w:tr>
      <w:tr w:rsidR="005303C5" w:rsidRPr="00BA0BE4" w14:paraId="72FC9711" w14:textId="77777777" w:rsidTr="00CC3FD0">
        <w:tc>
          <w:tcPr>
            <w:tcW w:w="901" w:type="dxa"/>
            <w:vMerge/>
            <w:shd w:val="clear" w:color="auto" w:fill="auto"/>
          </w:tcPr>
          <w:p w14:paraId="52041437"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p>
        </w:tc>
        <w:tc>
          <w:tcPr>
            <w:tcW w:w="1218" w:type="dxa"/>
            <w:shd w:val="clear" w:color="auto" w:fill="auto"/>
            <w:vAlign w:val="center"/>
          </w:tcPr>
          <w:p w14:paraId="0188639E"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Total</w:t>
            </w:r>
          </w:p>
        </w:tc>
        <w:tc>
          <w:tcPr>
            <w:tcW w:w="895" w:type="dxa"/>
            <w:shd w:val="clear" w:color="auto" w:fill="auto"/>
            <w:vAlign w:val="center"/>
          </w:tcPr>
          <w:p w14:paraId="68624B82" w14:textId="60806291"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5,921</w:t>
            </w:r>
          </w:p>
        </w:tc>
        <w:tc>
          <w:tcPr>
            <w:tcW w:w="895" w:type="dxa"/>
            <w:shd w:val="clear" w:color="auto" w:fill="auto"/>
            <w:vAlign w:val="center"/>
          </w:tcPr>
          <w:p w14:paraId="1DF7B364" w14:textId="47B4C2C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2,994</w:t>
            </w:r>
          </w:p>
        </w:tc>
        <w:tc>
          <w:tcPr>
            <w:tcW w:w="897" w:type="dxa"/>
            <w:shd w:val="clear" w:color="auto" w:fill="auto"/>
            <w:vAlign w:val="center"/>
          </w:tcPr>
          <w:p w14:paraId="42A9B741" w14:textId="235BFA8A"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3,229</w:t>
            </w:r>
          </w:p>
        </w:tc>
        <w:tc>
          <w:tcPr>
            <w:tcW w:w="897" w:type="dxa"/>
            <w:shd w:val="clear" w:color="auto" w:fill="auto"/>
            <w:vAlign w:val="center"/>
          </w:tcPr>
          <w:p w14:paraId="03E80DBC" w14:textId="1FF1859E"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1,238</w:t>
            </w:r>
          </w:p>
        </w:tc>
        <w:tc>
          <w:tcPr>
            <w:tcW w:w="897" w:type="dxa"/>
            <w:shd w:val="clear" w:color="auto" w:fill="auto"/>
            <w:vAlign w:val="center"/>
          </w:tcPr>
          <w:p w14:paraId="7863A5F5" w14:textId="7C946EC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1,380</w:t>
            </w:r>
          </w:p>
        </w:tc>
        <w:tc>
          <w:tcPr>
            <w:tcW w:w="897" w:type="dxa"/>
            <w:shd w:val="clear" w:color="auto" w:fill="auto"/>
            <w:vAlign w:val="center"/>
          </w:tcPr>
          <w:p w14:paraId="21E29ED8" w14:textId="23DDD714"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1,259</w:t>
            </w:r>
          </w:p>
        </w:tc>
        <w:tc>
          <w:tcPr>
            <w:tcW w:w="897" w:type="dxa"/>
            <w:shd w:val="clear" w:color="auto" w:fill="auto"/>
            <w:vAlign w:val="center"/>
          </w:tcPr>
          <w:p w14:paraId="0DF47B3F" w14:textId="23592856"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924</w:t>
            </w:r>
          </w:p>
        </w:tc>
        <w:tc>
          <w:tcPr>
            <w:tcW w:w="1182" w:type="dxa"/>
            <w:shd w:val="clear" w:color="auto" w:fill="auto"/>
            <w:vAlign w:val="center"/>
          </w:tcPr>
          <w:p w14:paraId="7728CAE4"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84%</w:t>
            </w:r>
          </w:p>
        </w:tc>
      </w:tr>
      <w:tr w:rsidR="005303C5" w:rsidRPr="00BA0BE4" w14:paraId="51A0A9B8" w14:textId="77777777" w:rsidTr="00CC3FD0">
        <w:tc>
          <w:tcPr>
            <w:tcW w:w="901" w:type="dxa"/>
            <w:vMerge w:val="restart"/>
            <w:shd w:val="clear" w:color="auto" w:fill="auto"/>
          </w:tcPr>
          <w:p w14:paraId="5F3C6C52"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Local cases</w:t>
            </w:r>
          </w:p>
        </w:tc>
        <w:tc>
          <w:tcPr>
            <w:tcW w:w="1218" w:type="dxa"/>
            <w:shd w:val="clear" w:color="auto" w:fill="auto"/>
            <w:vAlign w:val="center"/>
          </w:tcPr>
          <w:p w14:paraId="2C147D73"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Falciparum</w:t>
            </w:r>
          </w:p>
        </w:tc>
        <w:tc>
          <w:tcPr>
            <w:tcW w:w="895" w:type="dxa"/>
            <w:shd w:val="clear" w:color="auto" w:fill="auto"/>
            <w:vAlign w:val="center"/>
          </w:tcPr>
          <w:p w14:paraId="291D81B1"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N.A</w:t>
            </w:r>
          </w:p>
        </w:tc>
        <w:tc>
          <w:tcPr>
            <w:tcW w:w="895" w:type="dxa"/>
            <w:shd w:val="clear" w:color="auto" w:fill="auto"/>
            <w:vAlign w:val="center"/>
          </w:tcPr>
          <w:p w14:paraId="6C051FC4" w14:textId="2F2B7D62"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192</w:t>
            </w:r>
          </w:p>
        </w:tc>
        <w:tc>
          <w:tcPr>
            <w:tcW w:w="897" w:type="dxa"/>
            <w:shd w:val="clear" w:color="auto" w:fill="auto"/>
            <w:vAlign w:val="center"/>
          </w:tcPr>
          <w:p w14:paraId="1BA09273" w14:textId="6EFFEBF5"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199</w:t>
            </w:r>
          </w:p>
        </w:tc>
        <w:tc>
          <w:tcPr>
            <w:tcW w:w="897" w:type="dxa"/>
            <w:shd w:val="clear" w:color="auto" w:fill="auto"/>
            <w:vAlign w:val="center"/>
          </w:tcPr>
          <w:p w14:paraId="7A1EFD25" w14:textId="4769BBB2"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75</w:t>
            </w:r>
          </w:p>
        </w:tc>
        <w:tc>
          <w:tcPr>
            <w:tcW w:w="897" w:type="dxa"/>
            <w:shd w:val="clear" w:color="auto" w:fill="auto"/>
            <w:vAlign w:val="center"/>
          </w:tcPr>
          <w:p w14:paraId="11E27D90" w14:textId="7DC01888"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94</w:t>
            </w:r>
          </w:p>
        </w:tc>
        <w:tc>
          <w:tcPr>
            <w:tcW w:w="897" w:type="dxa"/>
            <w:shd w:val="clear" w:color="auto" w:fill="auto"/>
            <w:vAlign w:val="center"/>
          </w:tcPr>
          <w:p w14:paraId="38F7C060" w14:textId="5D7DA6B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24</w:t>
            </w:r>
          </w:p>
        </w:tc>
        <w:tc>
          <w:tcPr>
            <w:tcW w:w="897" w:type="dxa"/>
            <w:shd w:val="clear" w:color="auto" w:fill="auto"/>
            <w:vAlign w:val="center"/>
          </w:tcPr>
          <w:p w14:paraId="139BEC28" w14:textId="794834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24</w:t>
            </w:r>
          </w:p>
        </w:tc>
        <w:tc>
          <w:tcPr>
            <w:tcW w:w="1182" w:type="dxa"/>
            <w:shd w:val="clear" w:color="auto" w:fill="auto"/>
            <w:vAlign w:val="center"/>
          </w:tcPr>
          <w:p w14:paraId="5FBF86BB"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88%</w:t>
            </w:r>
          </w:p>
        </w:tc>
      </w:tr>
      <w:tr w:rsidR="005303C5" w:rsidRPr="00BA0BE4" w14:paraId="011DECFF" w14:textId="77777777" w:rsidTr="00CC3FD0">
        <w:tc>
          <w:tcPr>
            <w:tcW w:w="901" w:type="dxa"/>
            <w:vMerge/>
            <w:shd w:val="clear" w:color="auto" w:fill="auto"/>
          </w:tcPr>
          <w:p w14:paraId="1B9BE65E"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p>
        </w:tc>
        <w:tc>
          <w:tcPr>
            <w:tcW w:w="1218" w:type="dxa"/>
            <w:shd w:val="clear" w:color="auto" w:fill="auto"/>
            <w:vAlign w:val="center"/>
          </w:tcPr>
          <w:p w14:paraId="46E1548D"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Vivax</w:t>
            </w:r>
          </w:p>
        </w:tc>
        <w:tc>
          <w:tcPr>
            <w:tcW w:w="895" w:type="dxa"/>
            <w:shd w:val="clear" w:color="auto" w:fill="auto"/>
            <w:vAlign w:val="center"/>
          </w:tcPr>
          <w:p w14:paraId="4D758C19"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N.A</w:t>
            </w:r>
          </w:p>
        </w:tc>
        <w:tc>
          <w:tcPr>
            <w:tcW w:w="895" w:type="dxa"/>
            <w:shd w:val="clear" w:color="auto" w:fill="auto"/>
            <w:vAlign w:val="center"/>
          </w:tcPr>
          <w:p w14:paraId="318C83FC" w14:textId="5C31D296"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1,460</w:t>
            </w:r>
          </w:p>
        </w:tc>
        <w:tc>
          <w:tcPr>
            <w:tcW w:w="897" w:type="dxa"/>
            <w:shd w:val="clear" w:color="auto" w:fill="auto"/>
            <w:vAlign w:val="center"/>
          </w:tcPr>
          <w:p w14:paraId="76B01969" w14:textId="0FAB87C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1,503</w:t>
            </w:r>
          </w:p>
        </w:tc>
        <w:tc>
          <w:tcPr>
            <w:tcW w:w="897" w:type="dxa"/>
            <w:shd w:val="clear" w:color="auto" w:fill="auto"/>
            <w:vAlign w:val="center"/>
          </w:tcPr>
          <w:p w14:paraId="5CCBBA31" w14:textId="4C7F9F34"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643</w:t>
            </w:r>
          </w:p>
        </w:tc>
        <w:tc>
          <w:tcPr>
            <w:tcW w:w="897" w:type="dxa"/>
            <w:shd w:val="clear" w:color="auto" w:fill="auto"/>
            <w:vAlign w:val="center"/>
          </w:tcPr>
          <w:p w14:paraId="0EB2DD1E" w14:textId="6E1B25A2"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425</w:t>
            </w:r>
          </w:p>
        </w:tc>
        <w:tc>
          <w:tcPr>
            <w:tcW w:w="897" w:type="dxa"/>
            <w:shd w:val="clear" w:color="auto" w:fill="auto"/>
            <w:vAlign w:val="center"/>
          </w:tcPr>
          <w:p w14:paraId="7ED99047" w14:textId="185787C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346</w:t>
            </w:r>
          </w:p>
        </w:tc>
        <w:tc>
          <w:tcPr>
            <w:tcW w:w="897" w:type="dxa"/>
            <w:shd w:val="clear" w:color="auto" w:fill="auto"/>
            <w:vAlign w:val="center"/>
          </w:tcPr>
          <w:p w14:paraId="7B80DF76" w14:textId="16F3461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191</w:t>
            </w:r>
          </w:p>
        </w:tc>
        <w:tc>
          <w:tcPr>
            <w:tcW w:w="1182" w:type="dxa"/>
            <w:shd w:val="clear" w:color="auto" w:fill="auto"/>
            <w:vAlign w:val="center"/>
          </w:tcPr>
          <w:p w14:paraId="1A09B2D2"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87%</w:t>
            </w:r>
          </w:p>
        </w:tc>
      </w:tr>
      <w:tr w:rsidR="005303C5" w:rsidRPr="00BA0BE4" w14:paraId="71211FB1" w14:textId="77777777" w:rsidTr="00CC3FD0">
        <w:tc>
          <w:tcPr>
            <w:tcW w:w="901" w:type="dxa"/>
            <w:vMerge/>
            <w:shd w:val="clear" w:color="auto" w:fill="auto"/>
          </w:tcPr>
          <w:p w14:paraId="7419A9C8"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p>
        </w:tc>
        <w:tc>
          <w:tcPr>
            <w:tcW w:w="1218" w:type="dxa"/>
            <w:shd w:val="clear" w:color="auto" w:fill="auto"/>
            <w:vAlign w:val="center"/>
          </w:tcPr>
          <w:p w14:paraId="179351E0" w14:textId="77777777" w:rsidR="005303C5" w:rsidRPr="00BA0BE4" w:rsidRDefault="005303C5" w:rsidP="00CC3FD0">
            <w:pPr>
              <w:shd w:val="clear" w:color="auto" w:fill="FFFFFF"/>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Total</w:t>
            </w:r>
          </w:p>
        </w:tc>
        <w:tc>
          <w:tcPr>
            <w:tcW w:w="895" w:type="dxa"/>
            <w:shd w:val="clear" w:color="auto" w:fill="auto"/>
            <w:vAlign w:val="center"/>
          </w:tcPr>
          <w:p w14:paraId="09B8B2E7" w14:textId="07BD6AC4"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3,606</w:t>
            </w:r>
          </w:p>
        </w:tc>
        <w:tc>
          <w:tcPr>
            <w:tcW w:w="895" w:type="dxa"/>
            <w:shd w:val="clear" w:color="auto" w:fill="auto"/>
            <w:vAlign w:val="center"/>
          </w:tcPr>
          <w:p w14:paraId="0DB4080F" w14:textId="3743FDD6"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1,652</w:t>
            </w:r>
          </w:p>
        </w:tc>
        <w:tc>
          <w:tcPr>
            <w:tcW w:w="897" w:type="dxa"/>
            <w:shd w:val="clear" w:color="auto" w:fill="auto"/>
            <w:vAlign w:val="center"/>
          </w:tcPr>
          <w:p w14:paraId="4EA5ED82" w14:textId="7B005226"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1,702</w:t>
            </w:r>
          </w:p>
        </w:tc>
        <w:tc>
          <w:tcPr>
            <w:tcW w:w="897" w:type="dxa"/>
            <w:shd w:val="clear" w:color="auto" w:fill="auto"/>
            <w:vAlign w:val="center"/>
          </w:tcPr>
          <w:p w14:paraId="4E9567B2" w14:textId="32340B53"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718</w:t>
            </w:r>
          </w:p>
        </w:tc>
        <w:tc>
          <w:tcPr>
            <w:tcW w:w="897" w:type="dxa"/>
            <w:shd w:val="clear" w:color="auto" w:fill="auto"/>
            <w:vAlign w:val="center"/>
          </w:tcPr>
          <w:p w14:paraId="54B7FED7" w14:textId="3D120E0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519</w:t>
            </w:r>
          </w:p>
        </w:tc>
        <w:tc>
          <w:tcPr>
            <w:tcW w:w="897" w:type="dxa"/>
            <w:shd w:val="clear" w:color="auto" w:fill="auto"/>
            <w:vAlign w:val="center"/>
          </w:tcPr>
          <w:p w14:paraId="31B85C84" w14:textId="3892AFFD"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370</w:t>
            </w:r>
          </w:p>
        </w:tc>
        <w:tc>
          <w:tcPr>
            <w:tcW w:w="897" w:type="dxa"/>
            <w:shd w:val="clear" w:color="auto" w:fill="auto"/>
            <w:vAlign w:val="center"/>
          </w:tcPr>
          <w:p w14:paraId="08C208B3" w14:textId="4E550520"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215</w:t>
            </w:r>
          </w:p>
        </w:tc>
        <w:tc>
          <w:tcPr>
            <w:tcW w:w="1182" w:type="dxa"/>
            <w:shd w:val="clear" w:color="auto" w:fill="auto"/>
            <w:vAlign w:val="center"/>
          </w:tcPr>
          <w:p w14:paraId="16D47F37"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94%</w:t>
            </w:r>
          </w:p>
        </w:tc>
      </w:tr>
      <w:tr w:rsidR="005303C5" w:rsidRPr="00BA0BE4" w14:paraId="6D7A34F2" w14:textId="77777777" w:rsidTr="00CC3FD0">
        <w:tc>
          <w:tcPr>
            <w:tcW w:w="2119" w:type="dxa"/>
            <w:gridSpan w:val="2"/>
            <w:shd w:val="clear" w:color="auto" w:fill="auto"/>
          </w:tcPr>
          <w:p w14:paraId="1EC9CAC7" w14:textId="77777777" w:rsidR="005303C5" w:rsidRPr="00BA0BE4" w:rsidRDefault="005303C5" w:rsidP="00CC3FD0">
            <w:pPr>
              <w:autoSpaceDE w:val="0"/>
              <w:autoSpaceDN w:val="0"/>
              <w:adjustRightInd w:val="0"/>
              <w:spacing w:after="0"/>
              <w:jc w:val="both"/>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All deaths</w:t>
            </w:r>
          </w:p>
        </w:tc>
        <w:tc>
          <w:tcPr>
            <w:tcW w:w="895" w:type="dxa"/>
            <w:shd w:val="clear" w:color="auto" w:fill="auto"/>
            <w:vAlign w:val="center"/>
          </w:tcPr>
          <w:p w14:paraId="3E750956"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w:t>
            </w:r>
          </w:p>
        </w:tc>
        <w:tc>
          <w:tcPr>
            <w:tcW w:w="895" w:type="dxa"/>
            <w:shd w:val="clear" w:color="auto" w:fill="auto"/>
            <w:vAlign w:val="center"/>
          </w:tcPr>
          <w:p w14:paraId="2AF4084D"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w:t>
            </w:r>
          </w:p>
        </w:tc>
        <w:tc>
          <w:tcPr>
            <w:tcW w:w="897" w:type="dxa"/>
            <w:shd w:val="clear" w:color="auto" w:fill="auto"/>
            <w:vAlign w:val="center"/>
          </w:tcPr>
          <w:p w14:paraId="6EEF4690"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w:t>
            </w:r>
          </w:p>
        </w:tc>
        <w:tc>
          <w:tcPr>
            <w:tcW w:w="897" w:type="dxa"/>
            <w:shd w:val="clear" w:color="auto" w:fill="auto"/>
            <w:vAlign w:val="center"/>
          </w:tcPr>
          <w:p w14:paraId="6C730549"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w:t>
            </w:r>
          </w:p>
        </w:tc>
        <w:tc>
          <w:tcPr>
            <w:tcW w:w="897" w:type="dxa"/>
            <w:shd w:val="clear" w:color="auto" w:fill="auto"/>
            <w:vAlign w:val="center"/>
          </w:tcPr>
          <w:p w14:paraId="139EAED8"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2</w:t>
            </w:r>
          </w:p>
        </w:tc>
        <w:tc>
          <w:tcPr>
            <w:tcW w:w="897" w:type="dxa"/>
            <w:shd w:val="clear" w:color="auto" w:fill="auto"/>
            <w:vAlign w:val="center"/>
          </w:tcPr>
          <w:p w14:paraId="49A6488B"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w:t>
            </w:r>
          </w:p>
        </w:tc>
        <w:tc>
          <w:tcPr>
            <w:tcW w:w="897" w:type="dxa"/>
            <w:shd w:val="clear" w:color="auto" w:fill="auto"/>
            <w:vAlign w:val="center"/>
          </w:tcPr>
          <w:p w14:paraId="0B39DF8E"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1</w:t>
            </w:r>
          </w:p>
        </w:tc>
        <w:tc>
          <w:tcPr>
            <w:tcW w:w="1182" w:type="dxa"/>
            <w:shd w:val="clear" w:color="auto" w:fill="auto"/>
            <w:vAlign w:val="center"/>
          </w:tcPr>
          <w:p w14:paraId="46420302" w14:textId="77777777" w:rsidR="005303C5" w:rsidRPr="00BA0BE4" w:rsidRDefault="005303C5" w:rsidP="00926E8B">
            <w:pPr>
              <w:shd w:val="clear" w:color="auto" w:fill="FFFFFF"/>
              <w:autoSpaceDE w:val="0"/>
              <w:autoSpaceDN w:val="0"/>
              <w:adjustRightInd w:val="0"/>
              <w:spacing w:after="0"/>
              <w:jc w:val="center"/>
              <w:rPr>
                <w:rFonts w:ascii="Calibri" w:hAnsi="Calibri" w:cs="Times New Roman"/>
                <w:b w:val="0"/>
                <w:color w:val="000000"/>
                <w:sz w:val="16"/>
                <w:szCs w:val="16"/>
                <w:lang w:bidi="ar-SA"/>
              </w:rPr>
            </w:pPr>
            <w:r w:rsidRPr="00BA0BE4">
              <w:rPr>
                <w:rFonts w:ascii="Calibri" w:hAnsi="Calibri" w:cs="Times New Roman"/>
                <w:b w:val="0"/>
                <w:color w:val="000000"/>
                <w:sz w:val="16"/>
                <w:szCs w:val="16"/>
                <w:lang w:bidi="ar-SA"/>
              </w:rPr>
              <w:t>-</w:t>
            </w:r>
          </w:p>
        </w:tc>
      </w:tr>
    </w:tbl>
    <w:p w14:paraId="044E2439" w14:textId="77777777" w:rsidR="005303C5" w:rsidRDefault="005303C5"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4D05F5F" w14:textId="77777777" w:rsidR="00C9372A" w:rsidRPr="006325FB" w:rsidRDefault="00C9372A"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08E78FFD" w14:textId="6B80888A" w:rsidR="00CE6E52" w:rsidRPr="006325FB" w:rsidRDefault="00CE6E52" w:rsidP="008E10E7">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Over the period, 2002-15, the proportion of P. falciparum among all cases has </w:t>
      </w:r>
      <w:r w:rsidR="00083F0D">
        <w:rPr>
          <w:rFonts w:ascii="Calibri" w:hAnsi="Calibri" w:cs="Times New Roman"/>
          <w:b w:val="0"/>
          <w:color w:val="000000"/>
          <w:sz w:val="24"/>
          <w:szCs w:val="24"/>
          <w:lang w:bidi="ar-SA"/>
        </w:rPr>
        <w:t xml:space="preserve">been stable, around 10-15% </w:t>
      </w:r>
      <w:r w:rsidR="009C2D2A">
        <w:rPr>
          <w:rFonts w:ascii="Calibri" w:hAnsi="Calibri" w:cs="Times New Roman"/>
          <w:b w:val="0"/>
          <w:color w:val="000000"/>
          <w:sz w:val="24"/>
          <w:szCs w:val="24"/>
          <w:lang w:bidi="ar-SA"/>
        </w:rPr>
        <w:t>(</w:t>
      </w:r>
      <w:r w:rsidR="009C2D2A" w:rsidRPr="006325FB">
        <w:rPr>
          <w:rFonts w:ascii="Calibri" w:hAnsi="Calibri" w:cs="Times New Roman"/>
          <w:b w:val="0"/>
          <w:color w:val="000000"/>
          <w:sz w:val="24"/>
          <w:szCs w:val="24"/>
          <w:lang w:bidi="ar-SA"/>
        </w:rPr>
        <w:t>Table</w:t>
      </w:r>
      <w:r w:rsidRPr="006325FB">
        <w:rPr>
          <w:rFonts w:ascii="Calibri" w:hAnsi="Calibri" w:cs="Times New Roman"/>
          <w:b w:val="0"/>
          <w:color w:val="000000"/>
          <w:sz w:val="24"/>
          <w:szCs w:val="24"/>
          <w:lang w:bidi="ar-SA"/>
        </w:rPr>
        <w:t xml:space="preserve"> </w:t>
      </w:r>
      <w:r w:rsidR="008E10E7">
        <w:rPr>
          <w:rFonts w:ascii="Calibri" w:hAnsi="Calibri" w:cs="Times New Roman"/>
          <w:b w:val="0"/>
          <w:color w:val="000000"/>
          <w:sz w:val="24"/>
          <w:szCs w:val="24"/>
          <w:lang w:bidi="ar-SA"/>
        </w:rPr>
        <w:t>27</w:t>
      </w:r>
      <w:r w:rsidRPr="006325FB">
        <w:rPr>
          <w:rFonts w:ascii="Calibri" w:hAnsi="Calibri" w:cs="Times New Roman"/>
          <w:b w:val="0"/>
          <w:color w:val="000000"/>
          <w:sz w:val="24"/>
          <w:szCs w:val="24"/>
          <w:lang w:bidi="ar-SA"/>
        </w:rPr>
        <w:t>). This is likely to result from two factors cancelling each other: on one hand, P. falciparum is more susceptible to control measures; on the other</w:t>
      </w:r>
      <w:r w:rsidR="00581171" w:rsidRPr="006325FB">
        <w:rPr>
          <w:rFonts w:ascii="Calibri" w:hAnsi="Calibri" w:cs="Times New Roman"/>
          <w:b w:val="0"/>
          <w:color w:val="000000"/>
          <w:sz w:val="24"/>
          <w:szCs w:val="24"/>
          <w:lang w:bidi="ar-SA"/>
        </w:rPr>
        <w:t xml:space="preserve"> </w:t>
      </w:r>
      <w:r w:rsidR="009C2D2A" w:rsidRPr="006325FB">
        <w:rPr>
          <w:rFonts w:ascii="Calibri" w:hAnsi="Calibri" w:cs="Times New Roman"/>
          <w:b w:val="0"/>
          <w:color w:val="000000"/>
          <w:sz w:val="24"/>
          <w:szCs w:val="24"/>
          <w:lang w:bidi="ar-SA"/>
        </w:rPr>
        <w:t>hand,</w:t>
      </w:r>
      <w:r w:rsidRPr="006325FB">
        <w:rPr>
          <w:rFonts w:ascii="Calibri" w:hAnsi="Calibri" w:cs="Times New Roman"/>
          <w:b w:val="0"/>
          <w:color w:val="000000"/>
          <w:sz w:val="24"/>
          <w:szCs w:val="24"/>
          <w:lang w:bidi="ar-SA"/>
        </w:rPr>
        <w:t xml:space="preserve"> malaria in Iran is increasingly concentrated in the Southeast, which is more hospitable to P. falciparum than other regions (Fig.</w:t>
      </w:r>
      <w:r w:rsidR="00083F0D">
        <w:rPr>
          <w:rFonts w:ascii="Calibri" w:hAnsi="Calibri" w:cs="Times New Roman"/>
          <w:b w:val="0"/>
          <w:color w:val="000000"/>
          <w:sz w:val="24"/>
          <w:szCs w:val="24"/>
          <w:lang w:bidi="ar-SA"/>
        </w:rPr>
        <w:t>10</w:t>
      </w:r>
      <w:r w:rsidRPr="006325FB">
        <w:rPr>
          <w:rFonts w:ascii="Calibri" w:hAnsi="Calibri" w:cs="Times New Roman"/>
          <w:b w:val="0"/>
          <w:color w:val="000000"/>
          <w:sz w:val="24"/>
          <w:szCs w:val="24"/>
          <w:lang w:bidi="ar-SA"/>
        </w:rPr>
        <w:t xml:space="preserve">).  Outside the Southeast, local transmission of P. falciparum has not been observed since 2013 despite continued importation.  </w:t>
      </w:r>
    </w:p>
    <w:p w14:paraId="368B9389" w14:textId="0B908059" w:rsidR="00CE6E52" w:rsidRPr="006325FB" w:rsidRDefault="00CE6E52" w:rsidP="00083F0D">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At the end of 2013</w:t>
      </w:r>
      <w:r w:rsidR="0014134F">
        <w:rPr>
          <w:rFonts w:ascii="Calibri" w:hAnsi="Calibri" w:cs="Times New Roman"/>
          <w:b w:val="0"/>
          <w:color w:val="000000"/>
          <w:sz w:val="24"/>
          <w:szCs w:val="24"/>
          <w:lang w:bidi="ar-SA"/>
        </w:rPr>
        <w:t>,</w:t>
      </w:r>
      <w:r w:rsidRPr="006325FB">
        <w:rPr>
          <w:rFonts w:ascii="Calibri" w:hAnsi="Calibri" w:cs="Times New Roman"/>
          <w:b w:val="0"/>
          <w:color w:val="000000"/>
          <w:sz w:val="24"/>
          <w:szCs w:val="24"/>
          <w:lang w:bidi="ar-SA"/>
        </w:rPr>
        <w:t xml:space="preserve"> there were in the country 380 active foci, down from 3342 in 2009. All were in two provinces: </w:t>
      </w:r>
      <w:proofErr w:type="spellStart"/>
      <w:r w:rsidRPr="006325FB">
        <w:rPr>
          <w:rFonts w:ascii="Calibri" w:hAnsi="Calibri" w:cs="Times New Roman"/>
          <w:b w:val="0"/>
          <w:color w:val="000000"/>
          <w:sz w:val="24"/>
          <w:szCs w:val="24"/>
          <w:lang w:bidi="ar-SA"/>
        </w:rPr>
        <w:t>Hormozgan</w:t>
      </w:r>
      <w:proofErr w:type="spellEnd"/>
      <w:r w:rsidRPr="006325FB">
        <w:rPr>
          <w:rFonts w:ascii="Calibri" w:hAnsi="Calibri" w:cs="Times New Roman"/>
          <w:b w:val="0"/>
          <w:color w:val="000000"/>
          <w:sz w:val="24"/>
          <w:szCs w:val="24"/>
          <w:lang w:bidi="ar-SA"/>
        </w:rPr>
        <w:t xml:space="preserve"> and </w:t>
      </w:r>
      <w:proofErr w:type="spellStart"/>
      <w:r w:rsidRPr="006325FB">
        <w:rPr>
          <w:rFonts w:ascii="Calibri" w:hAnsi="Calibri" w:cs="Times New Roman"/>
          <w:b w:val="0"/>
          <w:color w:val="000000"/>
          <w:sz w:val="24"/>
          <w:szCs w:val="24"/>
          <w:lang w:bidi="ar-SA"/>
        </w:rPr>
        <w:t>Sistan</w:t>
      </w:r>
      <w:proofErr w:type="spellEnd"/>
      <w:r w:rsidRPr="006325FB">
        <w:rPr>
          <w:rFonts w:ascii="Calibri" w:hAnsi="Calibri" w:cs="Times New Roman"/>
          <w:b w:val="0"/>
          <w:color w:val="000000"/>
          <w:sz w:val="24"/>
          <w:szCs w:val="24"/>
          <w:lang w:bidi="ar-SA"/>
        </w:rPr>
        <w:t xml:space="preserve"> &amp; </w:t>
      </w:r>
      <w:proofErr w:type="spellStart"/>
      <w:r w:rsidRPr="006325FB">
        <w:rPr>
          <w:rFonts w:ascii="Calibri" w:hAnsi="Calibri" w:cs="Times New Roman"/>
          <w:b w:val="0"/>
          <w:color w:val="000000"/>
          <w:sz w:val="24"/>
          <w:szCs w:val="24"/>
          <w:lang w:bidi="ar-SA"/>
        </w:rPr>
        <w:t>Baluchestan</w:t>
      </w:r>
      <w:proofErr w:type="spellEnd"/>
      <w:r w:rsidRPr="006325FB">
        <w:rPr>
          <w:rFonts w:ascii="Calibri" w:hAnsi="Calibri" w:cs="Times New Roman"/>
          <w:b w:val="0"/>
          <w:color w:val="000000"/>
          <w:sz w:val="24"/>
          <w:szCs w:val="24"/>
          <w:lang w:bidi="ar-SA"/>
        </w:rPr>
        <w:t xml:space="preserve">. In 2015 there were 108 active foci including 3 in Bushehr, 5 in Fars and 2 in Kerman (Fig. </w:t>
      </w:r>
      <w:r w:rsidR="00083F0D">
        <w:rPr>
          <w:rFonts w:ascii="Calibri" w:hAnsi="Calibri" w:cs="Times New Roman"/>
          <w:b w:val="0"/>
          <w:color w:val="000000"/>
          <w:sz w:val="24"/>
          <w:szCs w:val="24"/>
          <w:lang w:bidi="ar-SA"/>
        </w:rPr>
        <w:t>10</w:t>
      </w:r>
      <w:r w:rsidRPr="006325FB">
        <w:rPr>
          <w:rFonts w:ascii="Calibri" w:hAnsi="Calibri" w:cs="Times New Roman"/>
          <w:b w:val="0"/>
          <w:color w:val="000000"/>
          <w:sz w:val="24"/>
          <w:szCs w:val="24"/>
          <w:lang w:bidi="ar-SA"/>
        </w:rPr>
        <w:t>).</w:t>
      </w:r>
    </w:p>
    <w:p w14:paraId="23A7B235" w14:textId="73ED082D" w:rsidR="00CE6E52" w:rsidRPr="006325FB" w:rsidRDefault="00CE6E52" w:rsidP="00083F0D">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Fig</w:t>
      </w:r>
      <w:r w:rsidR="00083F0D">
        <w:rPr>
          <w:rFonts w:ascii="Calibri" w:hAnsi="Calibri" w:cs="Times New Roman"/>
          <w:b w:val="0"/>
          <w:color w:val="000000"/>
          <w:sz w:val="24"/>
          <w:szCs w:val="24"/>
          <w:lang w:bidi="ar-SA"/>
        </w:rPr>
        <w:t>. 8</w:t>
      </w:r>
      <w:r w:rsidRPr="006325FB">
        <w:rPr>
          <w:rFonts w:ascii="Calibri" w:hAnsi="Calibri" w:cs="Times New Roman"/>
          <w:b w:val="0"/>
          <w:color w:val="000000"/>
          <w:sz w:val="24"/>
          <w:szCs w:val="24"/>
          <w:lang w:bidi="ar-SA"/>
        </w:rPr>
        <w:t xml:space="preserve"> shows the geographical distribution of local and imported cases in 2013 and 2015.  Broadly, there is </w:t>
      </w:r>
      <w:r w:rsidR="0014134F">
        <w:rPr>
          <w:rFonts w:ascii="Calibri" w:hAnsi="Calibri" w:cs="Times New Roman"/>
          <w:b w:val="0"/>
          <w:color w:val="000000"/>
          <w:sz w:val="24"/>
          <w:szCs w:val="24"/>
          <w:lang w:bidi="ar-SA"/>
        </w:rPr>
        <w:t xml:space="preserve">a </w:t>
      </w:r>
      <w:r w:rsidRPr="006325FB">
        <w:rPr>
          <w:rFonts w:ascii="Calibri" w:hAnsi="Calibri" w:cs="Times New Roman"/>
          <w:b w:val="0"/>
          <w:color w:val="000000"/>
          <w:sz w:val="24"/>
          <w:szCs w:val="24"/>
          <w:lang w:bidi="ar-SA"/>
        </w:rPr>
        <w:t xml:space="preserve">persistent vulnerability (risk of importation of cases) in the most central provinces in the central plateau. There, the receptivity (risk of onward transmission) is low, so there are no local cases.  In contrast, the </w:t>
      </w:r>
      <w:r w:rsidR="0014134F" w:rsidRPr="006325FB">
        <w:rPr>
          <w:rFonts w:ascii="Calibri" w:hAnsi="Calibri" w:cs="Times New Roman"/>
          <w:b w:val="0"/>
          <w:color w:val="000000"/>
          <w:sz w:val="24"/>
          <w:szCs w:val="24"/>
          <w:lang w:bidi="ar-SA"/>
        </w:rPr>
        <w:t>Southeast, especially</w:t>
      </w:r>
      <w:r w:rsidRPr="006325FB">
        <w:rPr>
          <w:rFonts w:ascii="Calibri" w:hAnsi="Calibri" w:cs="Times New Roman"/>
          <w:b w:val="0"/>
          <w:color w:val="000000"/>
          <w:sz w:val="24"/>
          <w:szCs w:val="24"/>
          <w:lang w:bidi="ar-SA"/>
        </w:rPr>
        <w:t xml:space="preserve"> near the border to Pakistan</w:t>
      </w:r>
      <w:r w:rsidR="0014134F">
        <w:rPr>
          <w:rFonts w:ascii="Calibri" w:hAnsi="Calibri" w:cs="Times New Roman"/>
          <w:b w:val="0"/>
          <w:color w:val="000000"/>
          <w:sz w:val="24"/>
          <w:szCs w:val="24"/>
          <w:lang w:bidi="ar-SA"/>
        </w:rPr>
        <w:t>,</w:t>
      </w:r>
      <w:r w:rsidRPr="006325FB">
        <w:rPr>
          <w:rFonts w:ascii="Calibri" w:hAnsi="Calibri" w:cs="Times New Roman"/>
          <w:b w:val="0"/>
          <w:color w:val="000000"/>
          <w:sz w:val="24"/>
          <w:szCs w:val="24"/>
          <w:lang w:bidi="ar-SA"/>
        </w:rPr>
        <w:t xml:space="preserve"> combines high vulnerability and high receptivity.  Fortunately, the situation there improved in 2015 with fewer local cases despite persistent importation.  On the other hand, it is of concern that importation to Bushehr and Fars Provinces in 2015 could ignite transmission.  As indicated by Fig.</w:t>
      </w:r>
      <w:r w:rsidR="00083F0D">
        <w:rPr>
          <w:rFonts w:ascii="Calibri" w:hAnsi="Calibri" w:cs="Times New Roman"/>
          <w:b w:val="0"/>
          <w:color w:val="000000"/>
          <w:sz w:val="24"/>
          <w:szCs w:val="24"/>
          <w:lang w:bidi="ar-SA"/>
        </w:rPr>
        <w:t xml:space="preserve"> 8</w:t>
      </w:r>
      <w:r w:rsidRPr="006325FB">
        <w:rPr>
          <w:rFonts w:ascii="Calibri" w:hAnsi="Calibri" w:cs="Times New Roman"/>
          <w:b w:val="0"/>
          <w:color w:val="000000"/>
          <w:sz w:val="24"/>
          <w:szCs w:val="24"/>
          <w:lang w:bidi="ar-SA"/>
        </w:rPr>
        <w:t xml:space="preserve">, both Southwest and Zagros Regions had more cases (imported + local) in 2015 than in 2013 and 2014.     </w:t>
      </w:r>
    </w:p>
    <w:p w14:paraId="736C6102"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1FD28E0D"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75C5DED2" wp14:editId="43020C6F">
            <wp:extent cx="2459990" cy="3581400"/>
            <wp:effectExtent l="0" t="0" r="0" b="0"/>
            <wp:docPr id="10" name="Chart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990" cy="3581400"/>
                    </a:xfrm>
                    <a:prstGeom prst="rect">
                      <a:avLst/>
                    </a:prstGeom>
                    <a:noFill/>
                    <a:ln>
                      <a:noFill/>
                    </a:ln>
                  </pic:spPr>
                </pic:pic>
              </a:graphicData>
            </a:graphic>
          </wp:inline>
        </w:drawing>
      </w:r>
      <w:r w:rsidRPr="006325FB">
        <w:rPr>
          <w:rFonts w:ascii="Calibri" w:hAnsi="Calibri" w:cs="Times New Roman"/>
          <w:b w:val="0"/>
          <w:noProof/>
          <w:color w:val="000000"/>
          <w:sz w:val="24"/>
          <w:szCs w:val="24"/>
          <w:lang w:bidi="ar-SA"/>
        </w:rPr>
        <w:drawing>
          <wp:inline distT="0" distB="0" distL="0" distR="0" wp14:anchorId="40A3E700" wp14:editId="6AE1BB52">
            <wp:extent cx="2884805" cy="3592195"/>
            <wp:effectExtent l="0" t="0" r="0" b="8255"/>
            <wp:docPr id="11" name="Chart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19">
                      <a:extLst>
                        <a:ext uri="{28A0092B-C50C-407E-A947-70E740481C1C}">
                          <a14:useLocalDpi xmlns:a14="http://schemas.microsoft.com/office/drawing/2010/main" val="0"/>
                        </a:ext>
                      </a:extLst>
                    </a:blip>
                    <a:srcRect b="-89"/>
                    <a:stretch>
                      <a:fillRect/>
                    </a:stretch>
                  </pic:blipFill>
                  <pic:spPr bwMode="auto">
                    <a:xfrm>
                      <a:off x="0" y="0"/>
                      <a:ext cx="2884805" cy="3592195"/>
                    </a:xfrm>
                    <a:prstGeom prst="rect">
                      <a:avLst/>
                    </a:prstGeom>
                    <a:noFill/>
                    <a:ln>
                      <a:noFill/>
                    </a:ln>
                  </pic:spPr>
                </pic:pic>
              </a:graphicData>
            </a:graphic>
          </wp:inline>
        </w:drawing>
      </w:r>
    </w:p>
    <w:p w14:paraId="6BA05A2B"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70DC2E33" wp14:editId="49E54CA5">
            <wp:extent cx="2182495" cy="2753995"/>
            <wp:effectExtent l="0" t="0" r="8255" b="8255"/>
            <wp:docPr id="12" name="Chart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2753995"/>
                    </a:xfrm>
                    <a:prstGeom prst="rect">
                      <a:avLst/>
                    </a:prstGeom>
                    <a:noFill/>
                    <a:ln>
                      <a:noFill/>
                    </a:ln>
                  </pic:spPr>
                </pic:pic>
              </a:graphicData>
            </a:graphic>
          </wp:inline>
        </w:drawing>
      </w:r>
      <w:r w:rsidRPr="006325FB">
        <w:rPr>
          <w:rFonts w:ascii="Calibri" w:hAnsi="Calibri" w:cs="Times New Roman"/>
          <w:b w:val="0"/>
          <w:noProof/>
          <w:color w:val="000000"/>
          <w:sz w:val="24"/>
          <w:szCs w:val="24"/>
          <w:lang w:bidi="ar-SA"/>
        </w:rPr>
        <w:drawing>
          <wp:inline distT="0" distB="0" distL="0" distR="0" wp14:anchorId="7CBA21FE" wp14:editId="0BB6F521">
            <wp:extent cx="3151505" cy="2743200"/>
            <wp:effectExtent l="0" t="0" r="0" b="0"/>
            <wp:docPr id="13" name="Chart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21">
                      <a:extLst>
                        <a:ext uri="{28A0092B-C50C-407E-A947-70E740481C1C}">
                          <a14:useLocalDpi xmlns:a14="http://schemas.microsoft.com/office/drawing/2010/main" val="0"/>
                        </a:ext>
                      </a:extLst>
                    </a:blip>
                    <a:srcRect b="-93"/>
                    <a:stretch>
                      <a:fillRect/>
                    </a:stretch>
                  </pic:blipFill>
                  <pic:spPr bwMode="auto">
                    <a:xfrm>
                      <a:off x="0" y="0"/>
                      <a:ext cx="3151505" cy="2743200"/>
                    </a:xfrm>
                    <a:prstGeom prst="rect">
                      <a:avLst/>
                    </a:prstGeom>
                    <a:noFill/>
                    <a:ln>
                      <a:noFill/>
                    </a:ln>
                  </pic:spPr>
                </pic:pic>
              </a:graphicData>
            </a:graphic>
          </wp:inline>
        </w:drawing>
      </w:r>
    </w:p>
    <w:p w14:paraId="01B00E79" w14:textId="77777777" w:rsidR="00CE6E52" w:rsidRPr="00502B9D" w:rsidRDefault="00502B9D" w:rsidP="00502B9D">
      <w:pPr>
        <w:pStyle w:val="Caption"/>
      </w:pPr>
      <w:bookmarkStart w:id="132" w:name="_Toc505664383"/>
      <w:r>
        <w:t xml:space="preserve">Figure </w:t>
      </w:r>
      <w:fldSimple w:instr=" SEQ Figure \* ARABIC ">
        <w:r w:rsidR="002A245C">
          <w:rPr>
            <w:noProof/>
          </w:rPr>
          <w:t>8</w:t>
        </w:r>
      </w:fldSimple>
      <w:r w:rsidR="00CE6E52" w:rsidRPr="006325FB">
        <w:rPr>
          <w:rFonts w:ascii="Calibri" w:hAnsi="Calibri" w:cs="Times New Roman"/>
          <w:b/>
          <w:color w:val="000000"/>
          <w:sz w:val="24"/>
          <w:szCs w:val="24"/>
          <w:lang w:bidi="ar-SA"/>
        </w:rPr>
        <w:t xml:space="preserve"> </w:t>
      </w:r>
      <w:r w:rsidR="00CE6E52" w:rsidRPr="00502B9D">
        <w:t xml:space="preserve">Cases in Iran </w:t>
      </w:r>
      <w:r w:rsidR="00581171" w:rsidRPr="00502B9D">
        <w:t>2</w:t>
      </w:r>
      <w:r w:rsidR="00CE6E52" w:rsidRPr="00502B9D">
        <w:t>009-15 separately for Southeast (by local/imported and by province) and all other Regions combined (by local/imported and by Region).</w:t>
      </w:r>
      <w:bookmarkEnd w:id="132"/>
      <w:r w:rsidR="00CE6E52" w:rsidRPr="00502B9D">
        <w:t xml:space="preserve"> </w:t>
      </w:r>
    </w:p>
    <w:p w14:paraId="5A27EC55"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8A25172" w14:textId="77777777" w:rsidR="00CE6E52" w:rsidRPr="006325FB" w:rsidRDefault="00A7212F"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Pr>
          <w:rFonts w:ascii="Calibri" w:hAnsi="Calibri" w:cs="Times New Roman"/>
          <w:b w:val="0"/>
          <w:noProof/>
          <w:color w:val="000000"/>
          <w:sz w:val="24"/>
          <w:szCs w:val="24"/>
          <w:lang w:bidi="ar-SA"/>
        </w:rPr>
        <mc:AlternateContent>
          <mc:Choice Requires="wpg">
            <w:drawing>
              <wp:inline distT="0" distB="0" distL="0" distR="0" wp14:anchorId="04E69D2D" wp14:editId="1E2884F1">
                <wp:extent cx="6057900" cy="5610225"/>
                <wp:effectExtent l="9525" t="9525" r="9525" b="9525"/>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610225"/>
                          <a:chOff x="0" y="0"/>
                          <a:chExt cx="62133" cy="55899"/>
                        </a:xfrm>
                      </wpg:grpSpPr>
                      <wpg:grpSp>
                        <wpg:cNvPr id="19" name="Group 231"/>
                        <wpg:cNvGrpSpPr>
                          <a:grpSpLocks/>
                        </wpg:cNvGrpSpPr>
                        <wpg:grpSpPr bwMode="auto">
                          <a:xfrm>
                            <a:off x="0" y="0"/>
                            <a:ext cx="62133" cy="55899"/>
                            <a:chOff x="0" y="0"/>
                            <a:chExt cx="64132" cy="57930"/>
                          </a:xfrm>
                        </wpg:grpSpPr>
                        <pic:pic xmlns:pic="http://schemas.openxmlformats.org/drawingml/2006/picture">
                          <pic:nvPicPr>
                            <pic:cNvPr id="20" name="Picture 232" descr="Iran Malaria 2015 impo cas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278" y="3278"/>
                              <a:ext cx="33839" cy="2693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33" descr="Iran Malaria 2013 imp cas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191"/>
                              <a:ext cx="31661" cy="26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4" descr="Iran Malaria 2013 Local cas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86" y="30192"/>
                              <a:ext cx="31553" cy="2756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6" descr="Iran Malaria 2015 Local cas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1658" y="30364"/>
                              <a:ext cx="32474" cy="2756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8" descr="Iran Malaria 2013 Local cas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710" y="24585"/>
                              <a:ext cx="9144" cy="7226"/>
                            </a:xfrm>
                            <a:prstGeom prst="rect">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pic:spPr>
                        </pic:pic>
                        <wps:wsp>
                          <wps:cNvPr id="25" name="Text Box 14"/>
                          <wps:cNvSpPr txBox="1">
                            <a:spLocks noChangeArrowheads="1"/>
                          </wps:cNvSpPr>
                          <wps:spPr bwMode="auto">
                            <a:xfrm>
                              <a:off x="0" y="0"/>
                              <a:ext cx="64033" cy="3187"/>
                            </a:xfrm>
                            <a:prstGeom prst="rect">
                              <a:avLst/>
                            </a:prstGeom>
                            <a:solidFill>
                              <a:srgbClr val="FFFFFF"/>
                            </a:solidFill>
                            <a:ln w="9525">
                              <a:solidFill>
                                <a:srgbClr val="000000"/>
                              </a:solidFill>
                              <a:miter lim="800000"/>
                              <a:headEnd/>
                              <a:tailEnd/>
                            </a:ln>
                          </wps:spPr>
                          <wps:txbx>
                            <w:txbxContent>
                              <w:p w14:paraId="769E8CCB" w14:textId="77777777" w:rsidR="00775952" w:rsidRDefault="00775952" w:rsidP="00CE6E52">
                                <w:pPr>
                                  <w:ind w:left="1440" w:firstLine="720"/>
                                </w:pPr>
                                <w:r>
                                  <w:rPr>
                                    <w:b w:val="0"/>
                                  </w:rPr>
                                  <w:t>2013</w:t>
                                </w:r>
                                <w:r>
                                  <w:rPr>
                                    <w:b w:val="0"/>
                                  </w:rPr>
                                  <w:tab/>
                                </w:r>
                                <w:r>
                                  <w:rPr>
                                    <w:b w:val="0"/>
                                  </w:rPr>
                                  <w:tab/>
                                </w:r>
                                <w:r>
                                  <w:rPr>
                                    <w:b w:val="0"/>
                                  </w:rPr>
                                  <w:tab/>
                                </w:r>
                                <w:r>
                                  <w:rPr>
                                    <w:b w:val="0"/>
                                  </w:rPr>
                                  <w:tab/>
                                </w:r>
                                <w:r>
                                  <w:rPr>
                                    <w:b w:val="0"/>
                                  </w:rPr>
                                  <w:tab/>
                                </w:r>
                                <w:r>
                                  <w:rPr>
                                    <w:b w:val="0"/>
                                  </w:rPr>
                                  <w:tab/>
                                </w:r>
                                <w:r>
                                  <w:rPr>
                                    <w:b w:val="0"/>
                                  </w:rPr>
                                  <w:tab/>
                                  <w:t>2015</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27432" y="19150"/>
                              <a:ext cx="10096" cy="3080"/>
                            </a:xfrm>
                            <a:prstGeom prst="rect">
                              <a:avLst/>
                            </a:prstGeom>
                            <a:solidFill>
                              <a:srgbClr val="FFFFFF"/>
                            </a:solidFill>
                            <a:ln w="9525">
                              <a:solidFill>
                                <a:srgbClr val="000000"/>
                              </a:solidFill>
                              <a:miter lim="800000"/>
                              <a:headEnd/>
                              <a:tailEnd/>
                            </a:ln>
                          </wps:spPr>
                          <wps:txbx>
                            <w:txbxContent>
                              <w:p w14:paraId="0DB9FD96" w14:textId="77777777" w:rsidR="00775952" w:rsidRDefault="00775952" w:rsidP="00CE6E52">
                                <w:pPr>
                                  <w:jc w:val="center"/>
                                </w:pPr>
                                <w:r>
                                  <w:rPr>
                                    <w:b w:val="0"/>
                                  </w:rPr>
                                  <w:t>Imported</w:t>
                                </w:r>
                              </w:p>
                            </w:txbxContent>
                          </wps:txbx>
                          <wps:bodyPr rot="0" vert="horz" wrap="square" lIns="91440" tIns="45720" rIns="91440" bIns="45720" anchor="t" anchorCtr="0" upright="1">
                            <a:noAutofit/>
                          </wps:bodyPr>
                        </wps:wsp>
                      </wpg:grpSp>
                      <wps:wsp>
                        <wps:cNvPr id="27" name="Text Box 16"/>
                        <wps:cNvSpPr txBox="1">
                          <a:spLocks noChangeArrowheads="1"/>
                        </wps:cNvSpPr>
                        <wps:spPr bwMode="auto">
                          <a:xfrm>
                            <a:off x="27432" y="44943"/>
                            <a:ext cx="7226" cy="3080"/>
                          </a:xfrm>
                          <a:prstGeom prst="rect">
                            <a:avLst/>
                          </a:prstGeom>
                          <a:solidFill>
                            <a:srgbClr val="FFFFFF"/>
                          </a:solidFill>
                          <a:ln w="9525">
                            <a:solidFill>
                              <a:srgbClr val="000000"/>
                            </a:solidFill>
                            <a:miter lim="800000"/>
                            <a:headEnd/>
                            <a:tailEnd/>
                          </a:ln>
                        </wps:spPr>
                        <wps:txbx>
                          <w:txbxContent>
                            <w:p w14:paraId="083EA7DE" w14:textId="77777777" w:rsidR="00775952" w:rsidRDefault="00775952" w:rsidP="00CE6E52">
                              <w:pPr>
                                <w:jc w:val="center"/>
                              </w:pPr>
                              <w:r>
                                <w:rPr>
                                  <w:b w:val="0"/>
                                </w:rPr>
                                <w:t>Local</w:t>
                              </w:r>
                            </w:p>
                          </w:txbxContent>
                        </wps:txbx>
                        <wps:bodyPr rot="0" vert="horz" wrap="square" lIns="91440" tIns="45720" rIns="91440" bIns="45720" anchor="t" anchorCtr="0" upright="1">
                          <a:noAutofit/>
                        </wps:bodyPr>
                      </wps:wsp>
                    </wpg:wgp>
                  </a:graphicData>
                </a:graphic>
              </wp:inline>
            </w:drawing>
          </mc:Choice>
          <mc:Fallback>
            <w:pict>
              <v:group w14:anchorId="04E69D2D" id="Group 230" o:spid="_x0000_s1027" style="width:477pt;height:441.75pt;mso-position-horizontal-relative:char;mso-position-vertical-relative:line" coordsize="62133,5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">
                <v:group id="Group 231" o:spid="_x0000_s1028" style="position:absolute;width:62133;height:55899" coordsize="64132,5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32" o:spid="_x0000_s1029" type="#_x0000_t75" alt="Iran Malaria 2015 impo case" style="position:absolute;left:30278;top:3278;width:33839;height:2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" stroked="t">
                    <v:stroke joinstyle="round"/>
                    <v:imagedata r:id="rId27" o:title="Iran Malaria 2015 impo case"/>
                    <v:path arrowok="t"/>
                  </v:shape>
                  <v:shape id="Picture 233" o:spid="_x0000_s1030" type="#_x0000_t75" alt="Iran Malaria 2013 imp case" style="position:absolute;top:3191;width:31661;height:2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" stroked="t">
                    <v:imagedata r:id="rId28" o:title="Iran Malaria 2013 imp case"/>
                    <v:path arrowok="t"/>
                  </v:shape>
                  <v:shape id="Picture 234" o:spid="_x0000_s1031" type="#_x0000_t75" alt="Iran Malaria 2013 Local case" style="position:absolute;left:86;top:30192;width:31553;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" stroked="t">
                    <v:stroke joinstyle="round"/>
                    <v:imagedata r:id="rId29" o:title="Iran Malaria 2013 Local case"/>
                    <v:path arrowok="t"/>
                  </v:shape>
                  <v:shape id="Picture 236" o:spid="_x0000_s1032" type="#_x0000_t75" alt="Iran Malaria 2015 Local case" style="position:absolute;left:31658;top:30364;width:32474;height:2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" stroked="t">
                    <v:stroke joinstyle="round"/>
                    <v:imagedata r:id="rId30" o:title="Iran Malaria 2015 Local case"/>
                    <v:path arrowok="t"/>
                  </v:shape>
                  <v:shape id="Picture 238" o:spid="_x0000_s1033" type="#_x0000_t75" alt="Iran Malaria 2013 Local case" style="position:absolute;left:30710;top:24585;width:9144;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" stroked="t" strokecolor="#92d050" strokeweight="2.25pt">
                    <v:stroke joinstyle="round"/>
                    <v:imagedata r:id="rId31" o:title="Iran Malaria 2013 Local case"/>
                    <v:path arrowok="t"/>
                  </v:shape>
                  <v:shape id="Text Box 14" o:spid="_x0000_s1034" type="#_x0000_t202" style="position:absolute;width:6403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69E8CCB" w14:textId="77777777" w:rsidR="00775952" w:rsidRDefault="00775952" w:rsidP="00CE6E52">
                          <w:pPr>
                            <w:ind w:left="1440" w:firstLine="720"/>
                          </w:pPr>
                          <w:r>
                            <w:rPr>
                              <w:b w:val="0"/>
                            </w:rPr>
                            <w:t>2013</w:t>
                          </w:r>
                          <w:r>
                            <w:rPr>
                              <w:b w:val="0"/>
                            </w:rPr>
                            <w:tab/>
                          </w:r>
                          <w:r>
                            <w:rPr>
                              <w:b w:val="0"/>
                            </w:rPr>
                            <w:tab/>
                          </w:r>
                          <w:r>
                            <w:rPr>
                              <w:b w:val="0"/>
                            </w:rPr>
                            <w:tab/>
                          </w:r>
                          <w:r>
                            <w:rPr>
                              <w:b w:val="0"/>
                            </w:rPr>
                            <w:tab/>
                          </w:r>
                          <w:r>
                            <w:rPr>
                              <w:b w:val="0"/>
                            </w:rPr>
                            <w:tab/>
                          </w:r>
                          <w:r>
                            <w:rPr>
                              <w:b w:val="0"/>
                            </w:rPr>
                            <w:tab/>
                          </w:r>
                          <w:r>
                            <w:rPr>
                              <w:b w:val="0"/>
                            </w:rPr>
                            <w:tab/>
                            <w:t>2015</w:t>
                          </w:r>
                        </w:p>
                      </w:txbxContent>
                    </v:textbox>
                  </v:shape>
                  <v:shape id="Text Box 11" o:spid="_x0000_s1035" type="#_x0000_t202" style="position:absolute;left:27432;top:19150;width:1009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0DB9FD96" w14:textId="77777777" w:rsidR="00775952" w:rsidRDefault="00775952" w:rsidP="00CE6E52">
                          <w:pPr>
                            <w:jc w:val="center"/>
                          </w:pPr>
                          <w:r>
                            <w:rPr>
                              <w:b w:val="0"/>
                            </w:rPr>
                            <w:t>Imported</w:t>
                          </w:r>
                        </w:p>
                      </w:txbxContent>
                    </v:textbox>
                  </v:shape>
                </v:group>
                <v:shape id="Text Box 16" o:spid="_x0000_s1036" type="#_x0000_t202" style="position:absolute;left:27432;top:44943;width:722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83EA7DE" w14:textId="77777777" w:rsidR="00775952" w:rsidRDefault="00775952" w:rsidP="00CE6E52">
                        <w:pPr>
                          <w:jc w:val="center"/>
                        </w:pPr>
                        <w:r>
                          <w:rPr>
                            <w:b w:val="0"/>
                          </w:rPr>
                          <w:t>Local</w:t>
                        </w:r>
                      </w:p>
                    </w:txbxContent>
                  </v:textbox>
                </v:shape>
                <w10:anchorlock/>
              </v:group>
            </w:pict>
          </mc:Fallback>
        </mc:AlternateContent>
      </w:r>
    </w:p>
    <w:p w14:paraId="161B67B8" w14:textId="77777777" w:rsidR="00CE6E52" w:rsidRPr="006325FB" w:rsidRDefault="00502B9D" w:rsidP="00502B9D">
      <w:pPr>
        <w:pStyle w:val="Caption"/>
        <w:rPr>
          <w:rFonts w:ascii="Calibri" w:hAnsi="Calibri" w:cs="Times New Roman"/>
          <w:b/>
          <w:color w:val="000000"/>
          <w:sz w:val="24"/>
          <w:szCs w:val="24"/>
          <w:lang w:bidi="ar-SA"/>
        </w:rPr>
      </w:pPr>
      <w:bookmarkStart w:id="133" w:name="_Toc505664384"/>
      <w:r>
        <w:t xml:space="preserve">Figure </w:t>
      </w:r>
      <w:fldSimple w:instr=" SEQ Figure \* ARABIC ">
        <w:r w:rsidR="002A245C">
          <w:rPr>
            <w:noProof/>
          </w:rPr>
          <w:t>9</w:t>
        </w:r>
      </w:fldSimple>
      <w:r w:rsidR="00CE6E52" w:rsidRPr="00502B9D">
        <w:t>Geographic distribution of imported and local cases 2013 and 2015</w:t>
      </w:r>
      <w:bookmarkEnd w:id="133"/>
    </w:p>
    <w:p w14:paraId="3466C780"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1380D0DE" wp14:editId="4FD99AC8">
            <wp:extent cx="5742305" cy="1905000"/>
            <wp:effectExtent l="19050" t="19050" r="10795" b="19050"/>
            <wp:docPr id="14" name="Picture 60" descr="Foc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ci 2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305" cy="1905000"/>
                    </a:xfrm>
                    <a:prstGeom prst="rect">
                      <a:avLst/>
                    </a:prstGeom>
                    <a:noFill/>
                    <a:ln w="9525" cmpd="sng">
                      <a:solidFill>
                        <a:srgbClr val="000000"/>
                      </a:solidFill>
                      <a:miter lim="800000"/>
                      <a:headEnd/>
                      <a:tailEnd/>
                    </a:ln>
                    <a:effectLst/>
                  </pic:spPr>
                </pic:pic>
              </a:graphicData>
            </a:graphic>
          </wp:inline>
        </w:drawing>
      </w:r>
    </w:p>
    <w:p w14:paraId="6600422E" w14:textId="77777777" w:rsidR="00CE6E52" w:rsidRPr="00502B9D" w:rsidRDefault="00502B9D" w:rsidP="00502B9D">
      <w:pPr>
        <w:pStyle w:val="Caption"/>
      </w:pPr>
      <w:bookmarkStart w:id="134" w:name="_Toc505664385"/>
      <w:r>
        <w:t xml:space="preserve">Figure </w:t>
      </w:r>
      <w:fldSimple w:instr=" SEQ Figure \* ARABIC ">
        <w:r w:rsidR="002A245C">
          <w:rPr>
            <w:noProof/>
          </w:rPr>
          <w:t>10</w:t>
        </w:r>
      </w:fldSimple>
      <w:r w:rsidR="00CE6E52" w:rsidRPr="00502B9D">
        <w:t xml:space="preserve">Distribution of active foci with </w:t>
      </w:r>
      <w:proofErr w:type="spellStart"/>
      <w:r w:rsidR="00CE6E52" w:rsidRPr="00502B9D">
        <w:t>P.falciparum</w:t>
      </w:r>
      <w:proofErr w:type="spellEnd"/>
      <w:r w:rsidR="00CE6E52" w:rsidRPr="00502B9D">
        <w:t xml:space="preserve"> and </w:t>
      </w:r>
      <w:proofErr w:type="spellStart"/>
      <w:r w:rsidR="00CE6E52" w:rsidRPr="00502B9D">
        <w:t>P.vivax</w:t>
      </w:r>
      <w:proofErr w:type="spellEnd"/>
      <w:r w:rsidR="00CE6E52" w:rsidRPr="00502B9D">
        <w:t xml:space="preserve"> transmission in 2015</w:t>
      </w:r>
      <w:bookmarkEnd w:id="134"/>
    </w:p>
    <w:p w14:paraId="32F7BFE5"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color w:val="000000"/>
          <w:sz w:val="24"/>
          <w:szCs w:val="24"/>
          <w:lang w:bidi="ar-SA"/>
        </w:rPr>
        <w:t xml:space="preserve">In </w:t>
      </w:r>
      <w:proofErr w:type="spellStart"/>
      <w:r w:rsidRPr="006325FB">
        <w:rPr>
          <w:rFonts w:ascii="Calibri" w:hAnsi="Calibri" w:cs="Times New Roman"/>
          <w:b w:val="0"/>
          <w:color w:val="000000"/>
          <w:sz w:val="24"/>
          <w:szCs w:val="24"/>
          <w:lang w:bidi="ar-SA"/>
        </w:rPr>
        <w:t>Sistan</w:t>
      </w:r>
      <w:proofErr w:type="spellEnd"/>
      <w:r w:rsidRPr="006325FB">
        <w:rPr>
          <w:rFonts w:ascii="Calibri" w:hAnsi="Calibri" w:cs="Times New Roman"/>
          <w:b w:val="0"/>
          <w:color w:val="000000"/>
          <w:sz w:val="24"/>
          <w:szCs w:val="24"/>
          <w:lang w:bidi="ar-SA"/>
        </w:rPr>
        <w:t xml:space="preserve"> &amp; </w:t>
      </w:r>
      <w:proofErr w:type="spellStart"/>
      <w:r w:rsidRPr="006325FB">
        <w:rPr>
          <w:rFonts w:ascii="Calibri" w:hAnsi="Calibri" w:cs="Times New Roman"/>
          <w:b w:val="0"/>
          <w:color w:val="000000"/>
          <w:sz w:val="24"/>
          <w:szCs w:val="24"/>
          <w:lang w:bidi="ar-SA"/>
        </w:rPr>
        <w:t>Baluchestan</w:t>
      </w:r>
      <w:proofErr w:type="spellEnd"/>
      <w:r w:rsidRPr="006325FB">
        <w:rPr>
          <w:rFonts w:ascii="Calibri" w:hAnsi="Calibri" w:cs="Times New Roman"/>
          <w:b w:val="0"/>
          <w:color w:val="000000"/>
          <w:sz w:val="24"/>
          <w:szCs w:val="24"/>
          <w:lang w:bidi="ar-SA"/>
        </w:rPr>
        <w:t xml:space="preserve">, there is a more consistent correlation between local cases and IRS.  As indicated by the lowest graphs, for southern </w:t>
      </w:r>
      <w:proofErr w:type="spellStart"/>
      <w:r w:rsidRPr="006325FB">
        <w:rPr>
          <w:rFonts w:ascii="Calibri" w:hAnsi="Calibri" w:cs="Times New Roman"/>
          <w:b w:val="0"/>
          <w:color w:val="000000"/>
          <w:sz w:val="24"/>
          <w:szCs w:val="24"/>
          <w:lang w:bidi="ar-SA"/>
        </w:rPr>
        <w:t>Baluchestan</w:t>
      </w:r>
      <w:proofErr w:type="spellEnd"/>
      <w:r w:rsidRPr="006325FB">
        <w:rPr>
          <w:rFonts w:ascii="Calibri" w:hAnsi="Calibri" w:cs="Times New Roman"/>
          <w:b w:val="0"/>
          <w:color w:val="000000"/>
          <w:sz w:val="24"/>
          <w:szCs w:val="24"/>
          <w:lang w:bidi="ar-SA"/>
        </w:rPr>
        <w:t xml:space="preserve">, high IRS coverage in </w:t>
      </w:r>
      <w:proofErr w:type="spellStart"/>
      <w:r w:rsidRPr="006325FB">
        <w:rPr>
          <w:rFonts w:ascii="Calibri" w:hAnsi="Calibri" w:cs="Times New Roman"/>
          <w:b w:val="0"/>
          <w:color w:val="000000"/>
          <w:sz w:val="24"/>
          <w:szCs w:val="24"/>
          <w:lang w:bidi="ar-SA"/>
        </w:rPr>
        <w:t>Chabahar</w:t>
      </w:r>
      <w:proofErr w:type="spellEnd"/>
      <w:r w:rsidRPr="006325FB">
        <w:rPr>
          <w:rFonts w:ascii="Calibri" w:hAnsi="Calibri" w:cs="Times New Roman"/>
          <w:b w:val="0"/>
          <w:color w:val="000000"/>
          <w:sz w:val="24"/>
          <w:szCs w:val="24"/>
          <w:lang w:bidi="ar-SA"/>
        </w:rPr>
        <w:t xml:space="preserve"> was associated with substantial incidence reduction, while in </w:t>
      </w:r>
      <w:proofErr w:type="spellStart"/>
      <w:r w:rsidRPr="006325FB">
        <w:rPr>
          <w:rFonts w:ascii="Calibri" w:hAnsi="Calibri" w:cs="Times New Roman"/>
          <w:b w:val="0"/>
          <w:color w:val="000000"/>
          <w:sz w:val="24"/>
          <w:szCs w:val="24"/>
          <w:lang w:bidi="ar-SA"/>
        </w:rPr>
        <w:t>Konarak</w:t>
      </w:r>
      <w:proofErr w:type="spellEnd"/>
      <w:r w:rsidRPr="006325FB">
        <w:rPr>
          <w:rFonts w:ascii="Calibri" w:hAnsi="Calibri" w:cs="Times New Roman"/>
          <w:b w:val="0"/>
          <w:color w:val="000000"/>
          <w:sz w:val="24"/>
          <w:szCs w:val="24"/>
          <w:lang w:bidi="ar-SA"/>
        </w:rPr>
        <w:t xml:space="preserve">, </w:t>
      </w:r>
      <w:proofErr w:type="spellStart"/>
      <w:r w:rsidRPr="006325FB">
        <w:rPr>
          <w:rFonts w:ascii="Calibri" w:hAnsi="Calibri" w:cs="Times New Roman"/>
          <w:b w:val="0"/>
          <w:color w:val="000000"/>
          <w:sz w:val="24"/>
          <w:szCs w:val="24"/>
          <w:lang w:bidi="ar-SA"/>
        </w:rPr>
        <w:t>Mehrestan</w:t>
      </w:r>
      <w:proofErr w:type="spellEnd"/>
      <w:r w:rsidRPr="006325FB">
        <w:rPr>
          <w:rFonts w:ascii="Calibri" w:hAnsi="Calibri" w:cs="Times New Roman"/>
          <w:b w:val="0"/>
          <w:color w:val="000000"/>
          <w:sz w:val="24"/>
          <w:szCs w:val="24"/>
          <w:lang w:bidi="ar-SA"/>
        </w:rPr>
        <w:t xml:space="preserve">, </w:t>
      </w:r>
      <w:proofErr w:type="spellStart"/>
      <w:r w:rsidRPr="006325FB">
        <w:rPr>
          <w:rFonts w:ascii="Calibri" w:hAnsi="Calibri" w:cs="Times New Roman"/>
          <w:b w:val="0"/>
          <w:color w:val="000000"/>
          <w:sz w:val="24"/>
          <w:szCs w:val="24"/>
          <w:lang w:bidi="ar-SA"/>
        </w:rPr>
        <w:t>Saravan</w:t>
      </w:r>
      <w:proofErr w:type="spellEnd"/>
      <w:r w:rsidRPr="006325FB">
        <w:rPr>
          <w:rFonts w:ascii="Calibri" w:hAnsi="Calibri" w:cs="Times New Roman"/>
          <w:b w:val="0"/>
          <w:color w:val="000000"/>
          <w:sz w:val="24"/>
          <w:szCs w:val="24"/>
          <w:lang w:bidi="ar-SA"/>
        </w:rPr>
        <w:t xml:space="preserve"> and </w:t>
      </w:r>
      <w:proofErr w:type="spellStart"/>
      <w:r w:rsidRPr="006325FB">
        <w:rPr>
          <w:rFonts w:ascii="Calibri" w:hAnsi="Calibri" w:cs="Times New Roman"/>
          <w:b w:val="0"/>
          <w:color w:val="000000"/>
          <w:sz w:val="24"/>
          <w:szCs w:val="24"/>
          <w:lang w:bidi="ar-SA"/>
        </w:rPr>
        <w:t>Zahrestan</w:t>
      </w:r>
      <w:proofErr w:type="spellEnd"/>
      <w:r w:rsidRPr="006325FB">
        <w:rPr>
          <w:rFonts w:ascii="Calibri" w:hAnsi="Calibri" w:cs="Times New Roman"/>
          <w:b w:val="0"/>
          <w:color w:val="000000"/>
          <w:sz w:val="24"/>
          <w:szCs w:val="24"/>
          <w:lang w:bidi="ar-SA"/>
        </w:rPr>
        <w:t>, limited IRS appears to have helped maintain incidence at very low levels.</w:t>
      </w:r>
    </w:p>
    <w:p w14:paraId="65897E38"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6BC15DD"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6A13C518" wp14:editId="137D0CC7">
            <wp:extent cx="6036310" cy="2008505"/>
            <wp:effectExtent l="0" t="0" r="2540" b="0"/>
            <wp:docPr id="15" name="Chart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2"/>
                    <pic:cNvPicPr>
                      <a:picLocks noChangeArrowheads="1"/>
                    </pic:cNvPicPr>
                  </pic:nvPicPr>
                  <pic:blipFill>
                    <a:blip r:embed="rId33">
                      <a:extLst>
                        <a:ext uri="{28A0092B-C50C-407E-A947-70E740481C1C}">
                          <a14:useLocalDpi xmlns:a14="http://schemas.microsoft.com/office/drawing/2010/main" val="0"/>
                        </a:ext>
                      </a:extLst>
                    </a:blip>
                    <a:srcRect b="-32"/>
                    <a:stretch>
                      <a:fillRect/>
                    </a:stretch>
                  </pic:blipFill>
                  <pic:spPr bwMode="auto">
                    <a:xfrm>
                      <a:off x="0" y="0"/>
                      <a:ext cx="6036310" cy="2008505"/>
                    </a:xfrm>
                    <a:prstGeom prst="rect">
                      <a:avLst/>
                    </a:prstGeom>
                    <a:noFill/>
                    <a:ln>
                      <a:noFill/>
                    </a:ln>
                  </pic:spPr>
                </pic:pic>
              </a:graphicData>
            </a:graphic>
          </wp:inline>
        </w:drawing>
      </w:r>
    </w:p>
    <w:p w14:paraId="589FB239"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anchor distT="0" distB="0" distL="114300" distR="114300" simplePos="0" relativeHeight="251657728" behindDoc="0" locked="0" layoutInCell="1" allowOverlap="1" wp14:anchorId="3F5FE6B7" wp14:editId="5D22CBB4">
            <wp:simplePos x="0" y="0"/>
            <wp:positionH relativeFrom="column">
              <wp:posOffset>1007110</wp:posOffset>
            </wp:positionH>
            <wp:positionV relativeFrom="paragraph">
              <wp:posOffset>41275</wp:posOffset>
            </wp:positionV>
            <wp:extent cx="3420110" cy="1731010"/>
            <wp:effectExtent l="0" t="0" r="8890" b="2540"/>
            <wp:wrapSquare wrapText="bothSides"/>
            <wp:docPr id="1" name="Chart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110" cy="1731010"/>
                    </a:xfrm>
                    <a:prstGeom prst="rect">
                      <a:avLst/>
                    </a:prstGeom>
                    <a:noFill/>
                  </pic:spPr>
                </pic:pic>
              </a:graphicData>
            </a:graphic>
          </wp:anchor>
        </w:drawing>
      </w:r>
    </w:p>
    <w:p w14:paraId="018526FA"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C34F85E"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7292D27"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11B6120E"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10DF513F"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623C8D2A"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480075B3"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54B02E04" w14:textId="77777777" w:rsidR="00CE6E52" w:rsidRPr="006325FB" w:rsidRDefault="00CE6E52"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p>
    <w:p w14:paraId="05E22F11"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1AED8E56" wp14:editId="267A39D5">
            <wp:extent cx="5257800" cy="1915795"/>
            <wp:effectExtent l="0" t="0" r="0" b="8255"/>
            <wp:docPr id="16" name="Chart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2"/>
                    <pic:cNvPicPr>
                      <a:picLocks noChangeArrowheads="1"/>
                    </pic:cNvPicPr>
                  </pic:nvPicPr>
                  <pic:blipFill>
                    <a:blip r:embed="rId35">
                      <a:extLst>
                        <a:ext uri="{28A0092B-C50C-407E-A947-70E740481C1C}">
                          <a14:useLocalDpi xmlns:a14="http://schemas.microsoft.com/office/drawing/2010/main" val="0"/>
                        </a:ext>
                      </a:extLst>
                    </a:blip>
                    <a:srcRect b="-166"/>
                    <a:stretch>
                      <a:fillRect/>
                    </a:stretch>
                  </pic:blipFill>
                  <pic:spPr bwMode="auto">
                    <a:xfrm>
                      <a:off x="0" y="0"/>
                      <a:ext cx="5257800" cy="1915795"/>
                    </a:xfrm>
                    <a:prstGeom prst="rect">
                      <a:avLst/>
                    </a:prstGeom>
                    <a:noFill/>
                    <a:ln>
                      <a:noFill/>
                    </a:ln>
                  </pic:spPr>
                </pic:pic>
              </a:graphicData>
            </a:graphic>
          </wp:inline>
        </w:drawing>
      </w:r>
    </w:p>
    <w:p w14:paraId="513449F6" w14:textId="77777777" w:rsidR="00CE6E52" w:rsidRPr="006325FB" w:rsidRDefault="007453B3"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r w:rsidRPr="006325FB">
        <w:rPr>
          <w:rFonts w:ascii="Calibri" w:hAnsi="Calibri" w:cs="Times New Roman"/>
          <w:b w:val="0"/>
          <w:noProof/>
          <w:color w:val="000000"/>
          <w:sz w:val="24"/>
          <w:szCs w:val="24"/>
          <w:lang w:bidi="ar-SA"/>
        </w:rPr>
        <w:drawing>
          <wp:inline distT="0" distB="0" distL="0" distR="0" wp14:anchorId="3A0969E2" wp14:editId="162FE436">
            <wp:extent cx="5257800" cy="1953895"/>
            <wp:effectExtent l="0" t="0" r="0" b="8255"/>
            <wp:docPr id="17" name="Chart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1953895"/>
                    </a:xfrm>
                    <a:prstGeom prst="rect">
                      <a:avLst/>
                    </a:prstGeom>
                    <a:noFill/>
                    <a:ln>
                      <a:noFill/>
                    </a:ln>
                  </pic:spPr>
                </pic:pic>
              </a:graphicData>
            </a:graphic>
          </wp:inline>
        </w:drawing>
      </w:r>
    </w:p>
    <w:p w14:paraId="5E063157" w14:textId="77777777" w:rsidR="00CE6E52" w:rsidRPr="00502B9D" w:rsidRDefault="00502B9D" w:rsidP="00502B9D">
      <w:pPr>
        <w:pStyle w:val="Caption"/>
      </w:pPr>
      <w:bookmarkStart w:id="135" w:name="_Toc505664386"/>
      <w:r>
        <w:t xml:space="preserve">Figure </w:t>
      </w:r>
      <w:fldSimple w:instr=" SEQ Figure \* ARABIC ">
        <w:r w:rsidR="002A245C">
          <w:rPr>
            <w:noProof/>
          </w:rPr>
          <w:t>11</w:t>
        </w:r>
      </w:fldSimple>
      <w:r w:rsidR="00CE6E52" w:rsidRPr="00502B9D">
        <w:t xml:space="preserve">Incidence of local cases and number of persons protected by IRS in at least one annual round, by </w:t>
      </w:r>
      <w:r w:rsidRPr="00502B9D">
        <w:t>District</w:t>
      </w:r>
      <w:r w:rsidR="00CE6E52" w:rsidRPr="00502B9D">
        <w:t xml:space="preserve"> in </w:t>
      </w:r>
      <w:proofErr w:type="spellStart"/>
      <w:r w:rsidR="00CE6E52" w:rsidRPr="00502B9D">
        <w:t>Hormozgan</w:t>
      </w:r>
      <w:proofErr w:type="spellEnd"/>
      <w:r w:rsidR="00CE6E52" w:rsidRPr="00502B9D">
        <w:t xml:space="preserve"> and southern </w:t>
      </w:r>
      <w:proofErr w:type="spellStart"/>
      <w:r w:rsidR="00CE6E52" w:rsidRPr="00502B9D">
        <w:t>Sistan</w:t>
      </w:r>
      <w:proofErr w:type="spellEnd"/>
      <w:r w:rsidR="00CE6E52" w:rsidRPr="00502B9D">
        <w:t xml:space="preserve"> &amp; </w:t>
      </w:r>
      <w:proofErr w:type="spellStart"/>
      <w:r w:rsidR="00CE6E52" w:rsidRPr="00502B9D">
        <w:t>Baluchestan</w:t>
      </w:r>
      <w:proofErr w:type="spellEnd"/>
      <w:r w:rsidR="00CE6E52" w:rsidRPr="00502B9D">
        <w:t xml:space="preserve"> 2010-15</w:t>
      </w:r>
      <w:bookmarkEnd w:id="135"/>
    </w:p>
    <w:p w14:paraId="2E9FC1AE" w14:textId="77777777" w:rsidR="00CE6E52" w:rsidRPr="00502B9D" w:rsidRDefault="00CE6E52" w:rsidP="00D17A40">
      <w:pPr>
        <w:shd w:val="clear" w:color="auto" w:fill="FFFFFF"/>
        <w:autoSpaceDE w:val="0"/>
        <w:autoSpaceDN w:val="0"/>
        <w:adjustRightInd w:val="0"/>
        <w:spacing w:after="0"/>
        <w:jc w:val="both"/>
        <w:rPr>
          <w:b w:val="0"/>
          <w:bCs/>
          <w:color w:val="4F81BD"/>
          <w:sz w:val="18"/>
          <w:szCs w:val="18"/>
        </w:rPr>
      </w:pPr>
    </w:p>
    <w:p w14:paraId="41D5F957" w14:textId="77777777" w:rsidR="00290513" w:rsidRPr="00666F65" w:rsidRDefault="00290513" w:rsidP="00CC3FD0">
      <w:pPr>
        <w:pStyle w:val="Heading2"/>
        <w:numPr>
          <w:ilvl w:val="2"/>
          <w:numId w:val="13"/>
        </w:numPr>
        <w:shd w:val="clear" w:color="auto" w:fill="FFFFFF"/>
        <w:ind w:left="567" w:hanging="567"/>
        <w:rPr>
          <w:bCs w:val="0"/>
          <w:sz w:val="24"/>
          <w:szCs w:val="24"/>
        </w:rPr>
      </w:pPr>
      <w:bookmarkStart w:id="136" w:name="_Toc483846745"/>
      <w:bookmarkStart w:id="137" w:name="_Toc505663604"/>
      <w:r w:rsidRPr="00666F65">
        <w:rPr>
          <w:b w:val="0"/>
          <w:sz w:val="24"/>
          <w:szCs w:val="24"/>
        </w:rPr>
        <w:t>Project Effectiveness score</w:t>
      </w:r>
      <w:bookmarkEnd w:id="136"/>
      <w:bookmarkEnd w:id="137"/>
    </w:p>
    <w:p w14:paraId="48CB633C" w14:textId="5CA03AE3" w:rsidR="00290513" w:rsidRPr="00BE7A8F" w:rsidRDefault="00290513" w:rsidP="002F16E5">
      <w:pPr>
        <w:shd w:val="clear" w:color="auto" w:fill="FFFFFF"/>
        <w:autoSpaceDE w:val="0"/>
        <w:autoSpaceDN w:val="0"/>
        <w:adjustRightInd w:val="0"/>
        <w:spacing w:after="0"/>
        <w:jc w:val="both"/>
        <w:rPr>
          <w:rFonts w:ascii="Calibri" w:hAnsi="Calibri"/>
          <w:b w:val="0"/>
          <w:sz w:val="24"/>
          <w:szCs w:val="24"/>
          <w:lang w:bidi="ar-SA"/>
        </w:rPr>
      </w:pPr>
      <w:r w:rsidRPr="00BE7A8F">
        <w:rPr>
          <w:rFonts w:ascii="Calibri" w:hAnsi="Calibri" w:cs="Times New Roman"/>
          <w:sz w:val="24"/>
          <w:szCs w:val="24"/>
          <w:lang w:bidi="ar-SA"/>
        </w:rPr>
        <w:t xml:space="preserve"> </w:t>
      </w:r>
      <w:r w:rsidRPr="00BE7A8F">
        <w:rPr>
          <w:rFonts w:ascii="Calibri" w:hAnsi="Calibri" w:cs="Times New Roman"/>
          <w:b w:val="0"/>
          <w:bCs/>
          <w:sz w:val="24"/>
          <w:szCs w:val="24"/>
          <w:lang w:bidi="ar-SA"/>
        </w:rPr>
        <w:t xml:space="preserve">The evaluation team awarded </w:t>
      </w:r>
      <w:r w:rsidR="002F16E5">
        <w:rPr>
          <w:rFonts w:ascii="Calibri" w:hAnsi="Calibri" w:cs="Times New Roman"/>
          <w:b w:val="0"/>
          <w:bCs/>
          <w:sz w:val="24"/>
          <w:szCs w:val="24"/>
          <w:lang w:bidi="ar-SA"/>
        </w:rPr>
        <w:t xml:space="preserve">project outcomes as </w:t>
      </w:r>
      <w:r w:rsidR="009C2D2A">
        <w:rPr>
          <w:rFonts w:ascii="Calibri" w:hAnsi="Calibri" w:cs="Times New Roman"/>
          <w:b w:val="0"/>
          <w:bCs/>
          <w:sz w:val="24"/>
          <w:szCs w:val="24"/>
          <w:lang w:bidi="ar-SA"/>
        </w:rPr>
        <w:t xml:space="preserve">satisfactory </w:t>
      </w:r>
      <w:r w:rsidR="009C2D2A" w:rsidRPr="00BE7A8F">
        <w:rPr>
          <w:rFonts w:ascii="Calibri" w:hAnsi="Calibri" w:cs="Times New Roman"/>
          <w:b w:val="0"/>
          <w:bCs/>
          <w:sz w:val="24"/>
          <w:szCs w:val="24"/>
          <w:lang w:bidi="ar-SA"/>
        </w:rPr>
        <w:t>concluding</w:t>
      </w:r>
      <w:r w:rsidRPr="00BE7A8F">
        <w:rPr>
          <w:rFonts w:ascii="Calibri" w:hAnsi="Calibri" w:cs="Times New Roman"/>
          <w:b w:val="0"/>
          <w:bCs/>
          <w:sz w:val="24"/>
          <w:szCs w:val="24"/>
          <w:lang w:bidi="ar-SA"/>
        </w:rPr>
        <w:t xml:space="preserve"> that the project had minor shortcomings in the achievement of its objectives in terms of effectiveness</w:t>
      </w:r>
      <w:r w:rsidR="00D75855">
        <w:rPr>
          <w:rFonts w:ascii="Calibri" w:hAnsi="Calibri" w:cs="Times New Roman"/>
          <w:b w:val="0"/>
          <w:bCs/>
          <w:sz w:val="24"/>
          <w:szCs w:val="24"/>
          <w:lang w:bidi="ar-SA"/>
        </w:rPr>
        <w:t xml:space="preserve"> mainly due to high rate of population movement with endemic neighboring countries</w:t>
      </w:r>
      <w:r w:rsidR="00926E8B">
        <w:rPr>
          <w:rFonts w:ascii="Calibri" w:hAnsi="Calibri" w:cs="Times New Roman"/>
          <w:b w:val="0"/>
          <w:bCs/>
          <w:sz w:val="24"/>
          <w:szCs w:val="24"/>
          <w:lang w:bidi="ar-SA"/>
        </w:rPr>
        <w:t>.</w:t>
      </w:r>
      <w:r w:rsidR="00D75855">
        <w:rPr>
          <w:rFonts w:ascii="Calibri" w:hAnsi="Calibri" w:cs="Times New Roman"/>
          <w:b w:val="0"/>
          <w:bCs/>
          <w:sz w:val="24"/>
          <w:szCs w:val="24"/>
          <w:lang w:bidi="ar-SA"/>
        </w:rPr>
        <w:t xml:space="preserve"> </w:t>
      </w:r>
    </w:p>
    <w:p w14:paraId="3DAACC77" w14:textId="77777777" w:rsidR="00290513" w:rsidRPr="006325FB" w:rsidRDefault="00290513" w:rsidP="00D17A40">
      <w:pPr>
        <w:shd w:val="clear" w:color="auto" w:fill="FFFFFF"/>
        <w:autoSpaceDE w:val="0"/>
        <w:autoSpaceDN w:val="0"/>
        <w:adjustRightInd w:val="0"/>
        <w:spacing w:after="0"/>
        <w:jc w:val="both"/>
        <w:rPr>
          <w:rFonts w:ascii="Calibri" w:hAnsi="Calibri" w:cs="Times New Roman"/>
          <w:b w:val="0"/>
          <w:bCs/>
          <w:sz w:val="24"/>
          <w:szCs w:val="24"/>
          <w:lang w:bidi="ar-SA"/>
        </w:rPr>
      </w:pPr>
    </w:p>
    <w:p w14:paraId="5C72B8A3" w14:textId="77777777" w:rsidR="00474DD1" w:rsidRPr="00666F65" w:rsidRDefault="00BE7A8F" w:rsidP="00CC3FD0">
      <w:pPr>
        <w:pStyle w:val="Heading2"/>
        <w:numPr>
          <w:ilvl w:val="1"/>
          <w:numId w:val="13"/>
        </w:numPr>
        <w:shd w:val="clear" w:color="auto" w:fill="FFFFFF"/>
        <w:ind w:left="567" w:hanging="567"/>
        <w:rPr>
          <w:rFonts w:ascii="Calibri" w:hAnsi="Calibri"/>
          <w:b w:val="0"/>
          <w:bCs w:val="0"/>
          <w:sz w:val="22"/>
          <w:szCs w:val="22"/>
        </w:rPr>
      </w:pPr>
      <w:bookmarkStart w:id="138" w:name="_Toc396111263"/>
      <w:bookmarkStart w:id="139" w:name="_Toc396121502"/>
      <w:bookmarkStart w:id="140" w:name="_Toc483846746"/>
      <w:bookmarkStart w:id="141" w:name="_Toc505663605"/>
      <w:bookmarkStart w:id="142" w:name="_Toc396111261"/>
      <w:bookmarkStart w:id="143" w:name="_Toc396121501"/>
      <w:r w:rsidRPr="00666F65">
        <w:rPr>
          <w:b w:val="0"/>
          <w:bCs w:val="0"/>
          <w:sz w:val="24"/>
          <w:szCs w:val="24"/>
        </w:rPr>
        <w:t>P</w:t>
      </w:r>
      <w:r w:rsidR="00474DD1" w:rsidRPr="00666F65">
        <w:rPr>
          <w:b w:val="0"/>
          <w:bCs w:val="0"/>
          <w:sz w:val="24"/>
          <w:szCs w:val="24"/>
        </w:rPr>
        <w:t>roject catalytic role</w:t>
      </w:r>
      <w:bookmarkEnd w:id="138"/>
      <w:bookmarkEnd w:id="139"/>
      <w:bookmarkEnd w:id="140"/>
      <w:bookmarkEnd w:id="141"/>
    </w:p>
    <w:p w14:paraId="38222307" w14:textId="77777777" w:rsidR="00474DD1" w:rsidRDefault="00474DD1" w:rsidP="00BA0BE4">
      <w:pPr>
        <w:shd w:val="clear" w:color="auto" w:fill="FFFFFF"/>
        <w:autoSpaceDE w:val="0"/>
        <w:autoSpaceDN w:val="0"/>
        <w:adjustRightInd w:val="0"/>
        <w:spacing w:after="0"/>
        <w:jc w:val="both"/>
        <w:rPr>
          <w:rFonts w:ascii="Calibri" w:hAnsi="Calibri" w:cs="Times New Roman"/>
          <w:b w:val="0"/>
          <w:bCs/>
          <w:sz w:val="24"/>
          <w:szCs w:val="24"/>
          <w:lang w:bidi="ar-SA"/>
        </w:rPr>
      </w:pPr>
      <w:r w:rsidRPr="00BE7A8F">
        <w:rPr>
          <w:rFonts w:ascii="Calibri" w:hAnsi="Calibri" w:cs="Times New Roman"/>
          <w:b w:val="0"/>
          <w:bCs/>
          <w:sz w:val="24"/>
          <w:szCs w:val="24"/>
          <w:lang w:bidi="ar-SA"/>
        </w:rPr>
        <w:t xml:space="preserve">SSF malaria project itself has made considerable achievements in improving MEP management and building successful examples of using technical innovation in target provinces. </w:t>
      </w:r>
      <w:r w:rsidR="00BA0BE4" w:rsidRPr="00BE7A8F">
        <w:rPr>
          <w:rFonts w:ascii="Calibri" w:hAnsi="Calibri" w:cs="Times New Roman"/>
          <w:b w:val="0"/>
          <w:bCs/>
          <w:sz w:val="24"/>
          <w:szCs w:val="24"/>
          <w:lang w:bidi="ar-SA"/>
        </w:rPr>
        <w:t>However,</w:t>
      </w:r>
      <w:r w:rsidRPr="00BE7A8F">
        <w:rPr>
          <w:rFonts w:ascii="Calibri" w:hAnsi="Calibri" w:cs="Times New Roman"/>
          <w:b w:val="0"/>
          <w:bCs/>
          <w:sz w:val="24"/>
          <w:szCs w:val="24"/>
          <w:lang w:bidi="ar-SA"/>
        </w:rPr>
        <w:t xml:space="preserve"> the question is</w:t>
      </w:r>
      <w:r w:rsidR="00BA0BE4">
        <w:rPr>
          <w:rFonts w:ascii="Calibri" w:hAnsi="Calibri" w:cs="Times New Roman"/>
          <w:b w:val="0"/>
          <w:bCs/>
          <w:sz w:val="24"/>
          <w:szCs w:val="24"/>
          <w:lang w:bidi="ar-SA"/>
        </w:rPr>
        <w:t>,</w:t>
      </w:r>
      <w:r w:rsidRPr="00BE7A8F">
        <w:rPr>
          <w:rFonts w:ascii="Calibri" w:hAnsi="Calibri" w:cs="Times New Roman"/>
          <w:b w:val="0"/>
          <w:bCs/>
          <w:sz w:val="24"/>
          <w:szCs w:val="24"/>
          <w:lang w:bidi="ar-SA"/>
        </w:rPr>
        <w:t xml:space="preserve"> whether the project has been able to show any scaling up, replication and demonstration of a malaria related service</w:t>
      </w:r>
      <w:r w:rsidR="00BA0BE4">
        <w:rPr>
          <w:rFonts w:ascii="Calibri" w:hAnsi="Calibri" w:cs="Times New Roman"/>
          <w:b w:val="0"/>
          <w:bCs/>
          <w:sz w:val="24"/>
          <w:szCs w:val="24"/>
          <w:lang w:bidi="ar-SA"/>
        </w:rPr>
        <w:t>s</w:t>
      </w:r>
      <w:r w:rsidRPr="00BE7A8F">
        <w:rPr>
          <w:rFonts w:ascii="Calibri" w:hAnsi="Calibri" w:cs="Times New Roman"/>
          <w:b w:val="0"/>
          <w:bCs/>
          <w:sz w:val="24"/>
          <w:szCs w:val="24"/>
          <w:lang w:bidi="ar-SA"/>
        </w:rPr>
        <w:t xml:space="preserve">? </w:t>
      </w:r>
    </w:p>
    <w:p w14:paraId="10A686E8" w14:textId="77777777" w:rsidR="009C3477" w:rsidRDefault="009C3477" w:rsidP="00BA0BE4">
      <w:pPr>
        <w:shd w:val="clear" w:color="auto" w:fill="FFFFFF"/>
        <w:autoSpaceDE w:val="0"/>
        <w:autoSpaceDN w:val="0"/>
        <w:adjustRightInd w:val="0"/>
        <w:spacing w:after="0"/>
        <w:jc w:val="both"/>
        <w:rPr>
          <w:rFonts w:ascii="Calibri" w:hAnsi="Calibri" w:cs="Times New Roman"/>
          <w:b w:val="0"/>
          <w:bCs/>
          <w:sz w:val="24"/>
          <w:szCs w:val="24"/>
          <w:lang w:bidi="ar-SA"/>
        </w:rPr>
      </w:pPr>
      <w:r w:rsidRPr="009C3477">
        <w:rPr>
          <w:rFonts w:ascii="Calibri" w:hAnsi="Calibri" w:cs="Times New Roman"/>
          <w:sz w:val="24"/>
          <w:szCs w:val="24"/>
          <w:lang w:bidi="ar-SA"/>
        </w:rPr>
        <w:t>Desk review findings:</w:t>
      </w:r>
      <w:r>
        <w:rPr>
          <w:rFonts w:ascii="Calibri" w:hAnsi="Calibri" w:cs="Times New Roman"/>
          <w:sz w:val="24"/>
          <w:szCs w:val="24"/>
          <w:lang w:bidi="ar-SA"/>
        </w:rPr>
        <w:t xml:space="preserve"> </w:t>
      </w:r>
      <w:r w:rsidRPr="009C3477">
        <w:rPr>
          <w:rFonts w:ascii="Calibri" w:hAnsi="Calibri" w:cs="Times New Roman"/>
          <w:b w:val="0"/>
          <w:bCs/>
          <w:sz w:val="24"/>
          <w:szCs w:val="24"/>
          <w:lang w:bidi="ar-SA"/>
        </w:rPr>
        <w:t>Some of the activities in the project considered as examples of innovations and success in the project as following:</w:t>
      </w:r>
    </w:p>
    <w:p w14:paraId="5F923112" w14:textId="77777777" w:rsidR="009C3477" w:rsidRDefault="009C3477" w:rsidP="009C3477">
      <w:pPr>
        <w:numPr>
          <w:ilvl w:val="0"/>
          <w:numId w:val="14"/>
        </w:numPr>
        <w:shd w:val="clear" w:color="auto" w:fill="FFFFFF"/>
        <w:autoSpaceDE w:val="0"/>
        <w:autoSpaceDN w:val="0"/>
        <w:adjustRightInd w:val="0"/>
        <w:spacing w:after="0"/>
        <w:jc w:val="both"/>
        <w:rPr>
          <w:rFonts w:ascii="Calibri" w:hAnsi="Calibri" w:cs="Times New Roman"/>
          <w:b w:val="0"/>
          <w:bCs/>
          <w:sz w:val="24"/>
          <w:szCs w:val="24"/>
          <w:lang w:bidi="ar-SA"/>
        </w:rPr>
      </w:pPr>
      <w:r>
        <w:rPr>
          <w:rFonts w:ascii="Calibri" w:hAnsi="Calibri" w:cs="Times New Roman"/>
          <w:b w:val="0"/>
          <w:bCs/>
          <w:sz w:val="24"/>
          <w:szCs w:val="24"/>
          <w:lang w:bidi="ar-SA"/>
        </w:rPr>
        <w:t xml:space="preserve">Using RDT for the first time in the history of malaria in the country </w:t>
      </w:r>
      <w:r w:rsidR="00574C65">
        <w:rPr>
          <w:rFonts w:ascii="Calibri" w:hAnsi="Calibri" w:cs="Times New Roman"/>
          <w:b w:val="0"/>
          <w:bCs/>
          <w:sz w:val="24"/>
          <w:szCs w:val="24"/>
          <w:lang w:bidi="ar-SA"/>
        </w:rPr>
        <w:t>which did</w:t>
      </w:r>
      <w:r>
        <w:rPr>
          <w:rFonts w:ascii="Calibri" w:hAnsi="Calibri" w:cs="Times New Roman"/>
          <w:b w:val="0"/>
          <w:bCs/>
          <w:sz w:val="24"/>
          <w:szCs w:val="24"/>
          <w:lang w:bidi="ar-SA"/>
        </w:rPr>
        <w:t xml:space="preserve"> a </w:t>
      </w:r>
      <w:r w:rsidR="00574C65">
        <w:rPr>
          <w:rFonts w:ascii="Calibri" w:hAnsi="Calibri" w:cs="Times New Roman"/>
          <w:b w:val="0"/>
          <w:bCs/>
          <w:sz w:val="24"/>
          <w:szCs w:val="24"/>
          <w:lang w:bidi="ar-SA"/>
        </w:rPr>
        <w:t>great change</w:t>
      </w:r>
      <w:r>
        <w:rPr>
          <w:rFonts w:ascii="Calibri" w:hAnsi="Calibri" w:cs="Times New Roman"/>
          <w:b w:val="0"/>
          <w:bCs/>
          <w:sz w:val="24"/>
          <w:szCs w:val="24"/>
          <w:lang w:bidi="ar-SA"/>
        </w:rPr>
        <w:t xml:space="preserve"> in the capacity of prompt case finding and treatment.</w:t>
      </w:r>
    </w:p>
    <w:p w14:paraId="067161A0" w14:textId="77777777" w:rsidR="009C3477" w:rsidRDefault="00574C65" w:rsidP="00574C65">
      <w:pPr>
        <w:numPr>
          <w:ilvl w:val="0"/>
          <w:numId w:val="14"/>
        </w:numPr>
        <w:shd w:val="clear" w:color="auto" w:fill="FFFFFF"/>
        <w:autoSpaceDE w:val="0"/>
        <w:autoSpaceDN w:val="0"/>
        <w:adjustRightInd w:val="0"/>
        <w:spacing w:after="0"/>
        <w:jc w:val="both"/>
        <w:rPr>
          <w:rFonts w:ascii="Calibri" w:hAnsi="Calibri" w:cs="Times New Roman"/>
          <w:b w:val="0"/>
          <w:bCs/>
          <w:sz w:val="24"/>
          <w:szCs w:val="24"/>
          <w:lang w:bidi="ar-SA"/>
        </w:rPr>
      </w:pPr>
      <w:r>
        <w:rPr>
          <w:rFonts w:ascii="Calibri" w:hAnsi="Calibri" w:cs="Times New Roman"/>
          <w:b w:val="0"/>
          <w:bCs/>
          <w:sz w:val="24"/>
          <w:szCs w:val="24"/>
          <w:lang w:bidi="ar-SA"/>
        </w:rPr>
        <w:t>Using result based management technic and excel sheets to develop malaria elimination action plans for the target universities which lead to replication of the model to the non-epidemic universities and programs other than malaria elimination.</w:t>
      </w:r>
    </w:p>
    <w:p w14:paraId="46BAE1AF" w14:textId="77777777" w:rsidR="00574C65" w:rsidRDefault="00574C65" w:rsidP="00574C65">
      <w:pPr>
        <w:numPr>
          <w:ilvl w:val="0"/>
          <w:numId w:val="14"/>
        </w:numPr>
        <w:shd w:val="clear" w:color="auto" w:fill="FFFFFF"/>
        <w:autoSpaceDE w:val="0"/>
        <w:autoSpaceDN w:val="0"/>
        <w:adjustRightInd w:val="0"/>
        <w:spacing w:after="0"/>
        <w:jc w:val="both"/>
        <w:rPr>
          <w:rFonts w:ascii="Calibri" w:hAnsi="Calibri" w:cs="Times New Roman"/>
          <w:b w:val="0"/>
          <w:bCs/>
          <w:sz w:val="24"/>
          <w:szCs w:val="24"/>
          <w:lang w:bidi="ar-SA"/>
        </w:rPr>
      </w:pPr>
      <w:r>
        <w:rPr>
          <w:rFonts w:ascii="Calibri" w:hAnsi="Calibri" w:cs="Times New Roman"/>
          <w:b w:val="0"/>
          <w:bCs/>
          <w:sz w:val="24"/>
          <w:szCs w:val="24"/>
          <w:lang w:bidi="ar-SA"/>
        </w:rPr>
        <w:t>Development of easy to use malaria early warning tool that could be used efficiently for predicting and preventing malaria epidemics before happening.</w:t>
      </w:r>
    </w:p>
    <w:p w14:paraId="0A70D703" w14:textId="77777777" w:rsidR="001713BD" w:rsidRDefault="00574C65" w:rsidP="00574C65">
      <w:pPr>
        <w:numPr>
          <w:ilvl w:val="0"/>
          <w:numId w:val="14"/>
        </w:numPr>
        <w:shd w:val="clear" w:color="auto" w:fill="FFFFFF"/>
        <w:autoSpaceDE w:val="0"/>
        <w:autoSpaceDN w:val="0"/>
        <w:adjustRightInd w:val="0"/>
        <w:spacing w:after="0"/>
        <w:jc w:val="both"/>
        <w:rPr>
          <w:rFonts w:ascii="Calibri" w:hAnsi="Calibri" w:cs="Times New Roman"/>
          <w:b w:val="0"/>
          <w:bCs/>
          <w:sz w:val="24"/>
          <w:szCs w:val="24"/>
          <w:lang w:bidi="ar-SA"/>
        </w:rPr>
      </w:pPr>
      <w:proofErr w:type="spellStart"/>
      <w:r>
        <w:rPr>
          <w:rFonts w:ascii="Calibri" w:hAnsi="Calibri" w:cs="Times New Roman"/>
          <w:b w:val="0"/>
          <w:bCs/>
          <w:sz w:val="24"/>
          <w:szCs w:val="24"/>
          <w:lang w:bidi="ar-SA"/>
        </w:rPr>
        <w:t>Setri</w:t>
      </w:r>
      <w:proofErr w:type="spellEnd"/>
      <w:r>
        <w:rPr>
          <w:rFonts w:ascii="Calibri" w:hAnsi="Calibri" w:cs="Times New Roman"/>
          <w:b w:val="0"/>
          <w:bCs/>
          <w:sz w:val="24"/>
          <w:szCs w:val="24"/>
          <w:lang w:bidi="ar-SA"/>
        </w:rPr>
        <w:t xml:space="preserve"> women project as a resolution to adapt the malaria </w:t>
      </w:r>
      <w:r w:rsidR="001713BD">
        <w:rPr>
          <w:rFonts w:ascii="Calibri" w:hAnsi="Calibri" w:cs="Times New Roman"/>
          <w:b w:val="0"/>
          <w:bCs/>
          <w:sz w:val="24"/>
          <w:szCs w:val="24"/>
          <w:lang w:bidi="ar-SA"/>
        </w:rPr>
        <w:t>elimination measures</w:t>
      </w:r>
      <w:r>
        <w:rPr>
          <w:rFonts w:ascii="Calibri" w:hAnsi="Calibri" w:cs="Times New Roman"/>
          <w:b w:val="0"/>
          <w:bCs/>
          <w:sz w:val="24"/>
          <w:szCs w:val="24"/>
          <w:lang w:bidi="ar-SA"/>
        </w:rPr>
        <w:t xml:space="preserve"> with socio-cultural condition and respect to the </w:t>
      </w:r>
      <w:r w:rsidR="001713BD">
        <w:rPr>
          <w:rFonts w:ascii="Calibri" w:hAnsi="Calibri" w:cs="Times New Roman"/>
          <w:b w:val="0"/>
          <w:bCs/>
          <w:sz w:val="24"/>
          <w:szCs w:val="24"/>
          <w:lang w:bidi="ar-SA"/>
        </w:rPr>
        <w:t xml:space="preserve">gender issue. </w:t>
      </w:r>
    </w:p>
    <w:p w14:paraId="25F538CD" w14:textId="77777777" w:rsidR="001713BD" w:rsidRDefault="001713BD" w:rsidP="001713BD">
      <w:pPr>
        <w:numPr>
          <w:ilvl w:val="0"/>
          <w:numId w:val="14"/>
        </w:numPr>
        <w:shd w:val="clear" w:color="auto" w:fill="FFFFFF"/>
        <w:autoSpaceDE w:val="0"/>
        <w:autoSpaceDN w:val="0"/>
        <w:adjustRightInd w:val="0"/>
        <w:spacing w:after="0"/>
        <w:jc w:val="both"/>
        <w:rPr>
          <w:rFonts w:ascii="Calibri" w:hAnsi="Calibri" w:cs="Times New Roman"/>
          <w:b w:val="0"/>
          <w:bCs/>
          <w:sz w:val="24"/>
          <w:szCs w:val="24"/>
          <w:lang w:bidi="ar-SA"/>
        </w:rPr>
      </w:pPr>
      <w:r>
        <w:rPr>
          <w:rFonts w:ascii="Calibri" w:hAnsi="Calibri" w:cs="Times New Roman"/>
          <w:b w:val="0"/>
          <w:bCs/>
          <w:sz w:val="24"/>
          <w:szCs w:val="24"/>
          <w:lang w:bidi="ar-SA"/>
        </w:rPr>
        <w:t>Development of an all in one Malaria integrated information database to more cost effective management of malaria surveillance system and case management.</w:t>
      </w:r>
    </w:p>
    <w:p w14:paraId="4B90D87A" w14:textId="77777777" w:rsidR="00574C65" w:rsidRPr="009C3477" w:rsidRDefault="001713BD" w:rsidP="008F4C4B">
      <w:pPr>
        <w:shd w:val="clear" w:color="auto" w:fill="FFFFFF"/>
        <w:autoSpaceDE w:val="0"/>
        <w:autoSpaceDN w:val="0"/>
        <w:adjustRightInd w:val="0"/>
        <w:spacing w:after="0"/>
        <w:ind w:left="720"/>
        <w:jc w:val="both"/>
        <w:rPr>
          <w:rFonts w:ascii="Calibri" w:hAnsi="Calibri" w:cs="Times New Roman"/>
          <w:b w:val="0"/>
          <w:bCs/>
          <w:sz w:val="24"/>
          <w:szCs w:val="24"/>
          <w:lang w:bidi="ar-SA"/>
        </w:rPr>
      </w:pPr>
      <w:r>
        <w:rPr>
          <w:rFonts w:ascii="Calibri" w:hAnsi="Calibri" w:cs="Times New Roman"/>
          <w:b w:val="0"/>
          <w:bCs/>
          <w:sz w:val="24"/>
          <w:szCs w:val="24"/>
          <w:lang w:bidi="ar-SA"/>
        </w:rPr>
        <w:t xml:space="preserve"> </w:t>
      </w:r>
    </w:p>
    <w:p w14:paraId="0ECDAF84" w14:textId="77777777" w:rsidR="009C3477" w:rsidRPr="009C3477" w:rsidRDefault="009C3477" w:rsidP="00BA0BE4">
      <w:pPr>
        <w:shd w:val="clear" w:color="auto" w:fill="FFFFFF"/>
        <w:autoSpaceDE w:val="0"/>
        <w:autoSpaceDN w:val="0"/>
        <w:adjustRightInd w:val="0"/>
        <w:spacing w:after="0"/>
        <w:jc w:val="both"/>
        <w:rPr>
          <w:rFonts w:ascii="Calibri" w:hAnsi="Calibri" w:cs="Times New Roman"/>
          <w:sz w:val="24"/>
          <w:szCs w:val="24"/>
          <w:lang w:bidi="ar-SA"/>
        </w:rPr>
      </w:pPr>
    </w:p>
    <w:p w14:paraId="03D323B6" w14:textId="77777777" w:rsidR="003F7F9C" w:rsidRDefault="00BA0BE4" w:rsidP="00D17A40">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sidRPr="00BA0BE4">
        <w:rPr>
          <w:rFonts w:ascii="Calibri" w:hAnsi="Calibri" w:cs="Times New Roman"/>
          <w:color w:val="000000"/>
          <w:sz w:val="24"/>
          <w:szCs w:val="24"/>
          <w:lang w:bidi="ar-SA"/>
        </w:rPr>
        <w:t>Interviews findings</w:t>
      </w:r>
      <w:r>
        <w:rPr>
          <w:rFonts w:ascii="Calibri" w:hAnsi="Calibri" w:cs="Times New Roman"/>
          <w:color w:val="000000"/>
          <w:sz w:val="24"/>
          <w:szCs w:val="24"/>
          <w:lang w:bidi="ar-SA"/>
        </w:rPr>
        <w:t>:</w:t>
      </w:r>
      <w:r w:rsidR="009C3477">
        <w:rPr>
          <w:rFonts w:ascii="Calibri" w:hAnsi="Calibri" w:cs="Times New Roman"/>
          <w:color w:val="000000"/>
          <w:sz w:val="24"/>
          <w:szCs w:val="24"/>
          <w:lang w:bidi="ar-SA"/>
        </w:rPr>
        <w:t xml:space="preserve"> </w:t>
      </w:r>
      <w:r w:rsidR="009C3477" w:rsidRPr="009C3477">
        <w:rPr>
          <w:rFonts w:ascii="Calibri" w:hAnsi="Calibri" w:cs="Times New Roman"/>
          <w:b w:val="0"/>
          <w:bCs/>
          <w:color w:val="000000"/>
          <w:sz w:val="24"/>
          <w:szCs w:val="24"/>
          <w:lang w:bidi="ar-SA"/>
        </w:rPr>
        <w:t>84% of interviewees mentioned that SSF malaria project made a great deal of innovations and successful examples in the target provinces.</w:t>
      </w:r>
    </w:p>
    <w:p w14:paraId="560DBEE7" w14:textId="77777777" w:rsidR="009C3477" w:rsidRPr="009C3477" w:rsidRDefault="009C3477" w:rsidP="00D17A40">
      <w:pPr>
        <w:shd w:val="clear" w:color="auto" w:fill="FFFFFF"/>
        <w:autoSpaceDE w:val="0"/>
        <w:autoSpaceDN w:val="0"/>
        <w:adjustRightInd w:val="0"/>
        <w:spacing w:after="0"/>
        <w:jc w:val="both"/>
        <w:rPr>
          <w:rFonts w:ascii="Calibri" w:hAnsi="Calibri" w:cs="Times New Roman"/>
          <w:b w:val="0"/>
          <w:bCs/>
          <w:color w:val="000000"/>
          <w:sz w:val="24"/>
          <w:szCs w:val="24"/>
          <w:lang w:bidi="ar-SA"/>
        </w:rPr>
      </w:pPr>
    </w:p>
    <w:p w14:paraId="68619030" w14:textId="77777777" w:rsidR="00BE7A8F" w:rsidRPr="00BE7A8F" w:rsidRDefault="00FF248A" w:rsidP="00CC3FD0">
      <w:pPr>
        <w:pStyle w:val="Heading2"/>
        <w:numPr>
          <w:ilvl w:val="1"/>
          <w:numId w:val="13"/>
        </w:numPr>
        <w:shd w:val="clear" w:color="auto" w:fill="FFFFFF"/>
        <w:ind w:left="567" w:hanging="567"/>
        <w:rPr>
          <w:b w:val="0"/>
          <w:bCs w:val="0"/>
        </w:rPr>
      </w:pPr>
      <w:bookmarkStart w:id="144" w:name="_Toc483846747"/>
      <w:r w:rsidRPr="00BE7A8F">
        <w:rPr>
          <w:b w:val="0"/>
          <w:bCs w:val="0"/>
        </w:rPr>
        <w:t xml:space="preserve"> </w:t>
      </w:r>
      <w:bookmarkStart w:id="145" w:name="_Toc505663606"/>
      <w:r w:rsidR="00B1571D" w:rsidRPr="00666F65">
        <w:rPr>
          <w:b w:val="0"/>
          <w:bCs w:val="0"/>
          <w:sz w:val="24"/>
          <w:szCs w:val="24"/>
        </w:rPr>
        <w:t xml:space="preserve">SSF </w:t>
      </w:r>
      <w:r w:rsidR="004C35F1" w:rsidRPr="00666F65">
        <w:rPr>
          <w:b w:val="0"/>
          <w:bCs w:val="0"/>
          <w:sz w:val="24"/>
          <w:szCs w:val="24"/>
        </w:rPr>
        <w:t>malaria project s</w:t>
      </w:r>
      <w:r w:rsidR="003A6426" w:rsidRPr="00666F65">
        <w:rPr>
          <w:b w:val="0"/>
          <w:bCs w:val="0"/>
          <w:sz w:val="24"/>
          <w:szCs w:val="24"/>
        </w:rPr>
        <w:t>ustainability</w:t>
      </w:r>
      <w:bookmarkEnd w:id="142"/>
      <w:bookmarkEnd w:id="143"/>
      <w:bookmarkEnd w:id="144"/>
      <w:bookmarkEnd w:id="145"/>
    </w:p>
    <w:p w14:paraId="01E56D57" w14:textId="090362AB" w:rsidR="000D7363" w:rsidRPr="00E813BE" w:rsidRDefault="000E5397" w:rsidP="00666F65">
      <w:pPr>
        <w:jc w:val="both"/>
        <w:rPr>
          <w:rFonts w:ascii="Calibri" w:hAnsi="Calibri"/>
          <w:b w:val="0"/>
          <w:sz w:val="24"/>
          <w:szCs w:val="24"/>
        </w:rPr>
      </w:pPr>
      <w:r w:rsidRPr="00E813BE">
        <w:rPr>
          <w:rFonts w:ascii="Calibri" w:hAnsi="Calibri"/>
          <w:bCs/>
          <w:sz w:val="24"/>
          <w:szCs w:val="24"/>
        </w:rPr>
        <w:t>Desk review</w:t>
      </w:r>
      <w:r w:rsidR="00BE7A8F" w:rsidRPr="00E813BE">
        <w:rPr>
          <w:rFonts w:ascii="Calibri" w:hAnsi="Calibri"/>
          <w:bCs/>
          <w:sz w:val="24"/>
          <w:szCs w:val="24"/>
        </w:rPr>
        <w:t>:</w:t>
      </w:r>
      <w:r w:rsidR="00BE7A8F" w:rsidRPr="00E813BE">
        <w:rPr>
          <w:rFonts w:ascii="Calibri" w:hAnsi="Calibri"/>
          <w:b w:val="0"/>
          <w:sz w:val="24"/>
          <w:szCs w:val="24"/>
        </w:rPr>
        <w:t xml:space="preserve"> </w:t>
      </w:r>
      <w:r w:rsidR="00B844C7" w:rsidRPr="00E813BE">
        <w:rPr>
          <w:rFonts w:ascii="Calibri" w:hAnsi="Calibri"/>
          <w:b w:val="0"/>
          <w:sz w:val="24"/>
          <w:szCs w:val="24"/>
        </w:rPr>
        <w:t>The aim of ensuring s</w:t>
      </w:r>
      <w:r w:rsidR="003A6426" w:rsidRPr="00E813BE">
        <w:rPr>
          <w:rFonts w:ascii="Calibri" w:hAnsi="Calibri"/>
          <w:b w:val="0"/>
          <w:sz w:val="24"/>
          <w:szCs w:val="24"/>
        </w:rPr>
        <w:t xml:space="preserve">ustainability </w:t>
      </w:r>
      <w:r w:rsidR="00B844C7" w:rsidRPr="00E813BE">
        <w:rPr>
          <w:rFonts w:ascii="Calibri" w:hAnsi="Calibri"/>
          <w:b w:val="0"/>
          <w:sz w:val="24"/>
          <w:szCs w:val="24"/>
        </w:rPr>
        <w:t xml:space="preserve">should be achieved by the continuation of </w:t>
      </w:r>
      <w:r w:rsidR="00E96CDC" w:rsidRPr="00E813BE">
        <w:rPr>
          <w:rFonts w:ascii="Calibri" w:hAnsi="Calibri"/>
          <w:b w:val="0"/>
          <w:sz w:val="24"/>
          <w:szCs w:val="24"/>
        </w:rPr>
        <w:t>the project’s</w:t>
      </w:r>
      <w:r w:rsidR="003A6426" w:rsidRPr="00E813BE">
        <w:rPr>
          <w:rFonts w:ascii="Calibri" w:hAnsi="Calibri"/>
          <w:b w:val="0"/>
          <w:sz w:val="24"/>
          <w:szCs w:val="24"/>
        </w:rPr>
        <w:t xml:space="preserve"> goals, principles, and efforts to achieve </w:t>
      </w:r>
      <w:r w:rsidR="00B844C7" w:rsidRPr="00E813BE">
        <w:rPr>
          <w:rFonts w:ascii="Calibri" w:hAnsi="Calibri"/>
          <w:b w:val="0"/>
          <w:sz w:val="24"/>
          <w:szCs w:val="24"/>
        </w:rPr>
        <w:t xml:space="preserve">the </w:t>
      </w:r>
      <w:r w:rsidR="003A6426" w:rsidRPr="00E813BE">
        <w:rPr>
          <w:rFonts w:ascii="Calibri" w:hAnsi="Calibri"/>
          <w:b w:val="0"/>
          <w:sz w:val="24"/>
          <w:szCs w:val="24"/>
        </w:rPr>
        <w:t xml:space="preserve">desired outcomes through </w:t>
      </w:r>
      <w:r w:rsidR="00666F65" w:rsidRPr="00E813BE">
        <w:rPr>
          <w:rFonts w:ascii="Calibri" w:hAnsi="Calibri"/>
          <w:b w:val="0"/>
          <w:sz w:val="24"/>
          <w:szCs w:val="24"/>
        </w:rPr>
        <w:t>i</w:t>
      </w:r>
      <w:r w:rsidR="003A6426" w:rsidRPr="00E813BE">
        <w:rPr>
          <w:rFonts w:ascii="Calibri" w:hAnsi="Calibri"/>
          <w:b w:val="0"/>
          <w:sz w:val="24"/>
          <w:szCs w:val="24"/>
        </w:rPr>
        <w:t>nstitutionalizing the process</w:t>
      </w:r>
      <w:r w:rsidR="00B844C7" w:rsidRPr="00E813BE">
        <w:rPr>
          <w:rFonts w:ascii="Calibri" w:hAnsi="Calibri"/>
          <w:b w:val="0"/>
          <w:sz w:val="24"/>
          <w:szCs w:val="24"/>
        </w:rPr>
        <w:t xml:space="preserve"> in the </w:t>
      </w:r>
      <w:r w:rsidR="00975217" w:rsidRPr="00E813BE">
        <w:rPr>
          <w:rFonts w:ascii="Calibri" w:hAnsi="Calibri"/>
          <w:b w:val="0"/>
          <w:sz w:val="24"/>
          <w:szCs w:val="24"/>
        </w:rPr>
        <w:t>MEP</w:t>
      </w:r>
      <w:r w:rsidR="003A6426" w:rsidRPr="00E813BE">
        <w:rPr>
          <w:rFonts w:ascii="Calibri" w:hAnsi="Calibri"/>
          <w:b w:val="0"/>
          <w:sz w:val="24"/>
          <w:szCs w:val="24"/>
        </w:rPr>
        <w:t xml:space="preserve">. </w:t>
      </w:r>
      <w:r w:rsidR="00B844C7" w:rsidRPr="00E813BE">
        <w:rPr>
          <w:rFonts w:ascii="Calibri" w:hAnsi="Calibri"/>
          <w:b w:val="0"/>
          <w:sz w:val="24"/>
          <w:szCs w:val="24"/>
        </w:rPr>
        <w:t xml:space="preserve">This </w:t>
      </w:r>
      <w:r w:rsidR="00D759B4" w:rsidRPr="00E813BE">
        <w:rPr>
          <w:rFonts w:ascii="Calibri" w:hAnsi="Calibri"/>
          <w:b w:val="0"/>
          <w:sz w:val="24"/>
          <w:szCs w:val="24"/>
        </w:rPr>
        <w:t xml:space="preserve">aim does not strictly refer only to maintaining the additional resources provided by the project, to continue project’s activities </w:t>
      </w:r>
      <w:r w:rsidR="003A6426" w:rsidRPr="00E813BE">
        <w:rPr>
          <w:rFonts w:ascii="Calibri" w:hAnsi="Calibri"/>
          <w:b w:val="0"/>
          <w:sz w:val="24"/>
          <w:szCs w:val="24"/>
        </w:rPr>
        <w:t>beyond the grant period</w:t>
      </w:r>
      <w:r w:rsidR="00D759B4" w:rsidRPr="00E813BE">
        <w:rPr>
          <w:rFonts w:ascii="Calibri" w:hAnsi="Calibri"/>
          <w:b w:val="0"/>
          <w:sz w:val="24"/>
          <w:szCs w:val="24"/>
        </w:rPr>
        <w:t xml:space="preserve">, </w:t>
      </w:r>
      <w:r w:rsidR="003A6426" w:rsidRPr="00E813BE">
        <w:rPr>
          <w:rFonts w:ascii="Calibri" w:hAnsi="Calibri"/>
          <w:b w:val="0"/>
          <w:sz w:val="24"/>
          <w:szCs w:val="24"/>
        </w:rPr>
        <w:t xml:space="preserve">maintaining </w:t>
      </w:r>
      <w:r w:rsidR="00E96CDC" w:rsidRPr="00E813BE">
        <w:rPr>
          <w:rFonts w:ascii="Calibri" w:hAnsi="Calibri"/>
          <w:b w:val="0"/>
          <w:sz w:val="24"/>
          <w:szCs w:val="24"/>
        </w:rPr>
        <w:t>staff’s</w:t>
      </w:r>
      <w:r w:rsidR="003A6426" w:rsidRPr="00E813BE">
        <w:rPr>
          <w:rFonts w:ascii="Calibri" w:hAnsi="Calibri"/>
          <w:b w:val="0"/>
          <w:sz w:val="24"/>
          <w:szCs w:val="24"/>
        </w:rPr>
        <w:t xml:space="preserve"> positions and all </w:t>
      </w:r>
      <w:r w:rsidR="00D759B4" w:rsidRPr="00E813BE">
        <w:rPr>
          <w:rFonts w:ascii="Calibri" w:hAnsi="Calibri"/>
          <w:b w:val="0"/>
          <w:sz w:val="24"/>
          <w:szCs w:val="24"/>
        </w:rPr>
        <w:t xml:space="preserve">project’s </w:t>
      </w:r>
      <w:r w:rsidR="003A6426" w:rsidRPr="00E813BE">
        <w:rPr>
          <w:rFonts w:ascii="Calibri" w:hAnsi="Calibri"/>
          <w:b w:val="0"/>
          <w:sz w:val="24"/>
          <w:szCs w:val="24"/>
        </w:rPr>
        <w:t xml:space="preserve">activities. </w:t>
      </w:r>
      <w:r w:rsidR="00D759B4" w:rsidRPr="00E813BE">
        <w:rPr>
          <w:rFonts w:ascii="Calibri" w:hAnsi="Calibri"/>
          <w:b w:val="0"/>
          <w:sz w:val="24"/>
          <w:szCs w:val="24"/>
        </w:rPr>
        <w:t>E</w:t>
      </w:r>
      <w:r w:rsidR="003A6426" w:rsidRPr="00E813BE">
        <w:rPr>
          <w:rFonts w:ascii="Calibri" w:hAnsi="Calibri"/>
          <w:b w:val="0"/>
          <w:sz w:val="24"/>
          <w:szCs w:val="24"/>
        </w:rPr>
        <w:t xml:space="preserve">nsuring sustainability </w:t>
      </w:r>
      <w:r w:rsidR="00D759B4" w:rsidRPr="00E813BE">
        <w:rPr>
          <w:rFonts w:ascii="Calibri" w:hAnsi="Calibri"/>
          <w:b w:val="0"/>
          <w:sz w:val="24"/>
          <w:szCs w:val="24"/>
        </w:rPr>
        <w:t xml:space="preserve">in the </w:t>
      </w:r>
      <w:r w:rsidR="007A2658" w:rsidRPr="00E813BE">
        <w:rPr>
          <w:rFonts w:ascii="Calibri" w:hAnsi="Calibri"/>
          <w:b w:val="0"/>
          <w:sz w:val="24"/>
          <w:szCs w:val="24"/>
        </w:rPr>
        <w:t>malaria</w:t>
      </w:r>
      <w:r w:rsidR="00D759B4" w:rsidRPr="00E813BE">
        <w:rPr>
          <w:rFonts w:ascii="Calibri" w:hAnsi="Calibri"/>
          <w:b w:val="0"/>
          <w:sz w:val="24"/>
          <w:szCs w:val="24"/>
        </w:rPr>
        <w:t xml:space="preserve"> project </w:t>
      </w:r>
      <w:r w:rsidR="003C5216" w:rsidRPr="00E813BE">
        <w:rPr>
          <w:rFonts w:ascii="Calibri" w:hAnsi="Calibri"/>
          <w:b w:val="0"/>
          <w:sz w:val="24"/>
          <w:szCs w:val="24"/>
        </w:rPr>
        <w:t>here</w:t>
      </w:r>
      <w:r w:rsidR="003A6426" w:rsidRPr="00E813BE">
        <w:rPr>
          <w:rFonts w:ascii="Calibri" w:hAnsi="Calibri"/>
          <w:b w:val="0"/>
          <w:sz w:val="24"/>
          <w:szCs w:val="24"/>
        </w:rPr>
        <w:t xml:space="preserve"> means </w:t>
      </w:r>
      <w:r w:rsidR="003C5216" w:rsidRPr="00E813BE">
        <w:rPr>
          <w:rFonts w:ascii="Calibri" w:hAnsi="Calibri"/>
          <w:b w:val="0"/>
          <w:sz w:val="24"/>
          <w:szCs w:val="24"/>
        </w:rPr>
        <w:t xml:space="preserve">to </w:t>
      </w:r>
      <w:r w:rsidR="003A6426" w:rsidRPr="00E813BE">
        <w:rPr>
          <w:rFonts w:ascii="Calibri" w:hAnsi="Calibri"/>
          <w:b w:val="0"/>
          <w:sz w:val="24"/>
          <w:szCs w:val="24"/>
        </w:rPr>
        <w:t>mak</w:t>
      </w:r>
      <w:r w:rsidR="003C5216" w:rsidRPr="00E813BE">
        <w:rPr>
          <w:rFonts w:ascii="Calibri" w:hAnsi="Calibri"/>
          <w:b w:val="0"/>
          <w:sz w:val="24"/>
          <w:szCs w:val="24"/>
        </w:rPr>
        <w:t>e</w:t>
      </w:r>
      <w:r w:rsidR="003A6426" w:rsidRPr="00E813BE">
        <w:rPr>
          <w:rFonts w:ascii="Calibri" w:hAnsi="Calibri"/>
          <w:b w:val="0"/>
          <w:sz w:val="24"/>
          <w:szCs w:val="24"/>
        </w:rPr>
        <w:t xml:space="preserve"> sure that the objectives of the project continue to be met through activities that </w:t>
      </w:r>
      <w:r w:rsidR="00D759B4" w:rsidRPr="00E813BE">
        <w:rPr>
          <w:rFonts w:ascii="Calibri" w:hAnsi="Calibri"/>
          <w:b w:val="0"/>
          <w:sz w:val="24"/>
          <w:szCs w:val="24"/>
        </w:rPr>
        <w:t xml:space="preserve">are consistent with the </w:t>
      </w:r>
      <w:r w:rsidR="003A6426" w:rsidRPr="00E813BE">
        <w:rPr>
          <w:rFonts w:ascii="Calibri" w:hAnsi="Calibri"/>
          <w:b w:val="0"/>
          <w:sz w:val="24"/>
          <w:szCs w:val="24"/>
        </w:rPr>
        <w:t xml:space="preserve">conditions </w:t>
      </w:r>
      <w:r w:rsidR="00D759B4" w:rsidRPr="00E813BE">
        <w:rPr>
          <w:rFonts w:ascii="Calibri" w:hAnsi="Calibri"/>
          <w:b w:val="0"/>
          <w:sz w:val="24"/>
          <w:szCs w:val="24"/>
        </w:rPr>
        <w:t>existing at the end of the grant.</w:t>
      </w:r>
      <w:r w:rsidR="003A6426" w:rsidRPr="00E813BE">
        <w:rPr>
          <w:rFonts w:ascii="Calibri" w:hAnsi="Calibri"/>
          <w:b w:val="0"/>
          <w:sz w:val="24"/>
          <w:szCs w:val="24"/>
        </w:rPr>
        <w:t xml:space="preserve"> </w:t>
      </w:r>
      <w:r w:rsidR="009C2D2A" w:rsidRPr="00E813BE">
        <w:rPr>
          <w:rFonts w:ascii="Calibri" w:hAnsi="Calibri"/>
          <w:b w:val="0"/>
          <w:sz w:val="24"/>
          <w:szCs w:val="24"/>
        </w:rPr>
        <w:t>Therefore,</w:t>
      </w:r>
      <w:r w:rsidR="003A6426" w:rsidRPr="00E813BE">
        <w:rPr>
          <w:rFonts w:ascii="Calibri" w:hAnsi="Calibri"/>
          <w:b w:val="0"/>
          <w:sz w:val="24"/>
          <w:szCs w:val="24"/>
        </w:rPr>
        <w:t xml:space="preserve"> sustainability is the most important concern of the </w:t>
      </w:r>
      <w:r w:rsidR="00D759B4" w:rsidRPr="00E813BE">
        <w:rPr>
          <w:rFonts w:ascii="Calibri" w:hAnsi="Calibri"/>
          <w:b w:val="0"/>
          <w:sz w:val="24"/>
          <w:szCs w:val="24"/>
        </w:rPr>
        <w:t>post GF</w:t>
      </w:r>
      <w:r w:rsidR="003C4555" w:rsidRPr="00E813BE">
        <w:rPr>
          <w:rFonts w:ascii="Calibri" w:hAnsi="Calibri"/>
          <w:b w:val="0"/>
          <w:sz w:val="24"/>
          <w:szCs w:val="24"/>
        </w:rPr>
        <w:t xml:space="preserve"> malaria</w:t>
      </w:r>
      <w:r w:rsidR="003A6426" w:rsidRPr="00E813BE">
        <w:rPr>
          <w:rFonts w:ascii="Calibri" w:hAnsi="Calibri"/>
          <w:b w:val="0"/>
          <w:sz w:val="24"/>
          <w:szCs w:val="24"/>
        </w:rPr>
        <w:t xml:space="preserve"> project. </w:t>
      </w:r>
      <w:r w:rsidR="00D759B4" w:rsidRPr="00E813BE">
        <w:rPr>
          <w:rFonts w:ascii="Calibri" w:hAnsi="Calibri"/>
          <w:b w:val="0"/>
          <w:sz w:val="24"/>
          <w:szCs w:val="24"/>
        </w:rPr>
        <w:t xml:space="preserve">How the infrastructures, </w:t>
      </w:r>
      <w:r w:rsidR="003A6426" w:rsidRPr="00E813BE">
        <w:rPr>
          <w:rFonts w:ascii="Calibri" w:hAnsi="Calibri"/>
          <w:b w:val="0"/>
          <w:sz w:val="24"/>
          <w:szCs w:val="24"/>
        </w:rPr>
        <w:t>best practice</w:t>
      </w:r>
      <w:r w:rsidR="00D759B4" w:rsidRPr="00E813BE">
        <w:rPr>
          <w:rFonts w:ascii="Calibri" w:hAnsi="Calibri"/>
          <w:b w:val="0"/>
          <w:sz w:val="24"/>
          <w:szCs w:val="24"/>
        </w:rPr>
        <w:t>s and results achieved through the project (including new extra funding, improved planning, logistic, training human resources, technical assistance…)</w:t>
      </w:r>
      <w:r w:rsidR="003A6426" w:rsidRPr="00E813BE">
        <w:rPr>
          <w:rFonts w:ascii="Calibri" w:hAnsi="Calibri"/>
          <w:b w:val="0"/>
          <w:sz w:val="24"/>
          <w:szCs w:val="24"/>
        </w:rPr>
        <w:t xml:space="preserve"> should be maintained and continued. </w:t>
      </w:r>
    </w:p>
    <w:p w14:paraId="59A0454C" w14:textId="338E4E5F" w:rsidR="00111351" w:rsidRPr="00E813BE" w:rsidRDefault="00111351" w:rsidP="00666F65">
      <w:pPr>
        <w:jc w:val="both"/>
        <w:rPr>
          <w:rFonts w:ascii="Calibri" w:hAnsi="Calibri" w:cs="Times New Roman"/>
          <w:b w:val="0"/>
          <w:sz w:val="24"/>
          <w:szCs w:val="24"/>
          <w:lang w:bidi="ar-SA"/>
        </w:rPr>
      </w:pPr>
      <w:r w:rsidRPr="00E813BE">
        <w:rPr>
          <w:rFonts w:ascii="Calibri" w:hAnsi="Calibri" w:cs="Times New Roman"/>
          <w:b w:val="0"/>
          <w:sz w:val="24"/>
          <w:szCs w:val="24"/>
          <w:lang w:bidi="ar-SA"/>
        </w:rPr>
        <w:t>The elimination of malaria in I.</w:t>
      </w:r>
      <w:r w:rsidR="009C2D2A" w:rsidRPr="00E813BE">
        <w:rPr>
          <w:rFonts w:ascii="Calibri" w:hAnsi="Calibri" w:cs="Times New Roman"/>
          <w:b w:val="0"/>
          <w:sz w:val="24"/>
          <w:szCs w:val="24"/>
          <w:lang w:bidi="ar-SA"/>
        </w:rPr>
        <w:t>R. Iran</w:t>
      </w:r>
      <w:r w:rsidRPr="00E813BE">
        <w:rPr>
          <w:rFonts w:ascii="Calibri" w:hAnsi="Calibri" w:cs="Times New Roman"/>
          <w:b w:val="0"/>
          <w:sz w:val="24"/>
          <w:szCs w:val="24"/>
          <w:lang w:bidi="ar-SA"/>
        </w:rPr>
        <w:t>, foreseen to take place by 2025 fits with the global and regional projections. It is worth noting also that the internationally agreed goals include the prevention of reintroduction of malaria in countries, which are malaria-free Among</w:t>
      </w:r>
      <w:r w:rsidR="00BE7A8F" w:rsidRPr="00E813BE">
        <w:rPr>
          <w:rFonts w:ascii="Calibri" w:hAnsi="Calibri" w:cs="Times New Roman"/>
          <w:b w:val="0"/>
          <w:sz w:val="24"/>
          <w:szCs w:val="24"/>
          <w:lang w:bidi="ar-SA"/>
        </w:rPr>
        <w:t xml:space="preserve"> Iran’s neighboring countries, </w:t>
      </w:r>
      <w:r w:rsidRPr="00E813BE">
        <w:rPr>
          <w:rFonts w:ascii="Calibri" w:hAnsi="Calibri" w:cs="Times New Roman"/>
          <w:b w:val="0"/>
          <w:sz w:val="24"/>
          <w:szCs w:val="24"/>
          <w:lang w:bidi="ar-SA"/>
        </w:rPr>
        <w:t xml:space="preserve">Turkmenistan was certified as malaria-free by WHO in 2010 and Armenia in 2011; Azerbaijan, Iraq and Turkey are classified by WHO as being in the prevention of reintroduction phase (WMR 2013), meaning they are almost malaria-free.  All of these countries border on areas in Iran, which are now non-endemic. Thus, they do not pose any major risk of reintroduction for Iran nor is the opposite the case.  The concerns, from Iran’s viewpoint are with Afghanistan and Pakistan (see Fig.4). </w:t>
      </w:r>
    </w:p>
    <w:p w14:paraId="748F5245" w14:textId="2F0067F8" w:rsidR="00111351" w:rsidRPr="00E813BE" w:rsidRDefault="00111351" w:rsidP="00666F65">
      <w:pPr>
        <w:jc w:val="both"/>
        <w:rPr>
          <w:rFonts w:ascii="Calibri" w:hAnsi="Calibri" w:cs="Times New Roman"/>
          <w:b w:val="0"/>
          <w:sz w:val="24"/>
          <w:szCs w:val="24"/>
          <w:lang w:bidi="ar-SA"/>
        </w:rPr>
      </w:pPr>
      <w:r w:rsidRPr="00E813BE">
        <w:rPr>
          <w:rFonts w:ascii="Calibri" w:hAnsi="Calibri" w:cs="Times New Roman"/>
          <w:b w:val="0"/>
          <w:sz w:val="24"/>
          <w:szCs w:val="24"/>
          <w:lang w:bidi="ar-SA"/>
        </w:rPr>
        <w:t xml:space="preserve">Afghanistan has made considerable progress in malaria control. At </w:t>
      </w:r>
      <w:r w:rsidR="00E05F32">
        <w:rPr>
          <w:rFonts w:ascii="Calibri" w:hAnsi="Calibri" w:cs="Times New Roman"/>
          <w:b w:val="0"/>
          <w:sz w:val="24"/>
          <w:szCs w:val="24"/>
          <w:lang w:bidi="ar-SA"/>
        </w:rPr>
        <w:t xml:space="preserve">the </w:t>
      </w:r>
      <w:r w:rsidRPr="00E813BE">
        <w:rPr>
          <w:rFonts w:ascii="Calibri" w:hAnsi="Calibri" w:cs="Times New Roman"/>
          <w:b w:val="0"/>
          <w:sz w:val="24"/>
          <w:szCs w:val="24"/>
          <w:lang w:bidi="ar-SA"/>
        </w:rPr>
        <w:t xml:space="preserve">national level, the annual parasite incidence (API) has been reduced from about 18 in 2002 to about 2 in 2012.  In most of the border areas to Iran, the risk is also low. </w:t>
      </w:r>
    </w:p>
    <w:p w14:paraId="395413DB" w14:textId="77777777" w:rsidR="00111351" w:rsidRPr="00E813BE" w:rsidRDefault="00111351" w:rsidP="00666F65">
      <w:pPr>
        <w:jc w:val="both"/>
        <w:rPr>
          <w:rFonts w:ascii="Calibri" w:hAnsi="Calibri" w:cs="Times New Roman"/>
          <w:b w:val="0"/>
          <w:sz w:val="24"/>
          <w:szCs w:val="24"/>
          <w:lang w:bidi="ar-SA"/>
        </w:rPr>
      </w:pPr>
      <w:r w:rsidRPr="00E813BE">
        <w:rPr>
          <w:rFonts w:ascii="Calibri" w:hAnsi="Calibri" w:cs="Times New Roman"/>
          <w:b w:val="0"/>
          <w:sz w:val="24"/>
          <w:szCs w:val="24"/>
          <w:lang w:bidi="ar-SA"/>
        </w:rPr>
        <w:t>In Pakistan, the situation is quite different.  The national level API increased between 2002 and 2012,[</w:t>
      </w:r>
      <w:r w:rsidRPr="00E813BE">
        <w:rPr>
          <w:rFonts w:ascii="Calibri" w:hAnsi="Calibri" w:cs="Times New Roman"/>
          <w:b w:val="0"/>
          <w:sz w:val="24"/>
          <w:szCs w:val="24"/>
          <w:lang w:bidi="ar-SA"/>
        </w:rPr>
        <w:footnoteReference w:id="11"/>
      </w:r>
      <w:r w:rsidRPr="00E813BE">
        <w:rPr>
          <w:rFonts w:ascii="Calibri" w:hAnsi="Calibri" w:cs="Times New Roman"/>
          <w:b w:val="0"/>
          <w:sz w:val="24"/>
          <w:szCs w:val="24"/>
          <w:lang w:bidi="ar-SA"/>
        </w:rPr>
        <w:t>] but this could be related to increased use of RDTs. More than 3 million malaria cases with API of 1.6 cases per thousand were reported in 2014[</w:t>
      </w:r>
      <w:r w:rsidRPr="00E813BE">
        <w:rPr>
          <w:rFonts w:ascii="Calibri" w:hAnsi="Calibri" w:cs="Times New Roman"/>
          <w:b w:val="0"/>
          <w:sz w:val="24"/>
          <w:szCs w:val="24"/>
          <w:lang w:bidi="ar-SA"/>
        </w:rPr>
        <w:footnoteReference w:id="12"/>
      </w:r>
      <w:r w:rsidRPr="00E813BE">
        <w:rPr>
          <w:rFonts w:ascii="Calibri" w:hAnsi="Calibri" w:cs="Times New Roman"/>
          <w:b w:val="0"/>
          <w:sz w:val="24"/>
          <w:szCs w:val="24"/>
          <w:lang w:bidi="ar-SA"/>
        </w:rPr>
        <w:t>].  Health is more and more decentralized to be a province level responsibility, and the health system of Baluchistan, the province bordering Iran, is weak [</w:t>
      </w:r>
      <w:r w:rsidRPr="00E813BE">
        <w:rPr>
          <w:rFonts w:ascii="Calibri" w:hAnsi="Calibri" w:cs="Times New Roman"/>
          <w:b w:val="0"/>
          <w:sz w:val="24"/>
          <w:szCs w:val="24"/>
          <w:lang w:bidi="ar-SA"/>
        </w:rPr>
        <w:footnoteReference w:id="13"/>
      </w:r>
      <w:r w:rsidRPr="00E813BE">
        <w:rPr>
          <w:rFonts w:ascii="Calibri" w:hAnsi="Calibri" w:cs="Times New Roman"/>
          <w:b w:val="0"/>
          <w:sz w:val="24"/>
          <w:szCs w:val="24"/>
          <w:lang w:bidi="ar-SA"/>
        </w:rPr>
        <w:t xml:space="preserve">]. </w:t>
      </w:r>
    </w:p>
    <w:p w14:paraId="698A9CE3" w14:textId="77777777" w:rsidR="00223CBB" w:rsidRPr="0059447F" w:rsidRDefault="00223CBB" w:rsidP="00464ED8">
      <w:pPr>
        <w:jc w:val="both"/>
        <w:rPr>
          <w:rFonts w:ascii="Calibri" w:hAnsi="Calibri" w:cs="Times New Roman"/>
          <w:b w:val="0"/>
          <w:bCs/>
          <w:color w:val="000000"/>
          <w:sz w:val="24"/>
          <w:szCs w:val="24"/>
          <w:lang w:bidi="ar-SA"/>
        </w:rPr>
      </w:pPr>
      <w:r w:rsidRPr="0059447F">
        <w:rPr>
          <w:rFonts w:ascii="Calibri" w:hAnsi="Calibri" w:cs="Times New Roman"/>
          <w:color w:val="000000"/>
          <w:sz w:val="24"/>
          <w:szCs w:val="24"/>
          <w:lang w:bidi="ar-SA"/>
        </w:rPr>
        <w:t>FGDs findings:</w:t>
      </w:r>
      <w:r w:rsidR="00BE7A8F" w:rsidRPr="0059447F">
        <w:rPr>
          <w:rFonts w:ascii="Calibri" w:hAnsi="Calibri" w:cs="Times New Roman"/>
          <w:b w:val="0"/>
          <w:bCs/>
          <w:color w:val="000000"/>
          <w:sz w:val="24"/>
          <w:szCs w:val="24"/>
          <w:lang w:bidi="ar-SA"/>
        </w:rPr>
        <w:t xml:space="preserve"> </w:t>
      </w:r>
      <w:r w:rsidR="003C5216" w:rsidRPr="0059447F">
        <w:rPr>
          <w:rFonts w:ascii="Calibri" w:hAnsi="Calibri" w:cs="Times New Roman"/>
          <w:b w:val="0"/>
          <w:bCs/>
          <w:color w:val="000000"/>
          <w:sz w:val="24"/>
          <w:szCs w:val="24"/>
          <w:lang w:bidi="ar-SA"/>
        </w:rPr>
        <w:t>The following points were put forward in the FGD sessions:</w:t>
      </w:r>
    </w:p>
    <w:p w14:paraId="05B192A0" w14:textId="77777777" w:rsidR="00223CBB" w:rsidRPr="006325FB" w:rsidRDefault="003C5216" w:rsidP="00464ED8">
      <w:pPr>
        <w:numPr>
          <w:ilvl w:val="0"/>
          <w:numId w:val="11"/>
        </w:numPr>
        <w:jc w:val="both"/>
        <w:rPr>
          <w:rFonts w:ascii="Calibri" w:hAnsi="Calibri"/>
          <w:sz w:val="24"/>
          <w:szCs w:val="24"/>
          <w:lang w:bidi="ar-SA"/>
        </w:rPr>
      </w:pPr>
      <w:r w:rsidRPr="006325FB">
        <w:rPr>
          <w:rFonts w:ascii="Calibri" w:hAnsi="Calibri" w:cs="Times New Roman"/>
          <w:b w:val="0"/>
          <w:bCs/>
          <w:color w:val="000000"/>
          <w:sz w:val="24"/>
          <w:szCs w:val="24"/>
          <w:lang w:bidi="ar-SA"/>
        </w:rPr>
        <w:t>Project infrastructure such as cars, motorcycles, sprayer pumps, border surveillance containers</w:t>
      </w:r>
      <w:r w:rsidR="006325FB" w:rsidRPr="006325FB">
        <w:rPr>
          <w:rFonts w:ascii="Calibri" w:hAnsi="Calibri" w:cs="Times New Roman"/>
          <w:b w:val="0"/>
          <w:bCs/>
          <w:color w:val="000000"/>
          <w:sz w:val="24"/>
          <w:szCs w:val="24"/>
          <w:lang w:bidi="ar-SA"/>
        </w:rPr>
        <w:t>, malaria</w:t>
      </w:r>
      <w:r w:rsidRPr="006325FB">
        <w:rPr>
          <w:rFonts w:ascii="Calibri" w:hAnsi="Calibri" w:cs="Times New Roman"/>
          <w:b w:val="0"/>
          <w:bCs/>
          <w:color w:val="000000"/>
          <w:sz w:val="24"/>
          <w:szCs w:val="24"/>
          <w:lang w:bidi="ar-SA"/>
        </w:rPr>
        <w:t xml:space="preserve"> labs</w:t>
      </w:r>
      <w:r w:rsidR="003B55D6" w:rsidRPr="006325FB">
        <w:rPr>
          <w:rFonts w:ascii="Calibri" w:hAnsi="Calibri" w:cs="Times New Roman"/>
          <w:b w:val="0"/>
          <w:bCs/>
          <w:color w:val="000000"/>
          <w:sz w:val="24"/>
          <w:szCs w:val="24"/>
          <w:lang w:bidi="ar-SA"/>
        </w:rPr>
        <w:t xml:space="preserve"> equipment</w:t>
      </w:r>
      <w:r w:rsidRPr="006325FB">
        <w:rPr>
          <w:rFonts w:ascii="Calibri" w:hAnsi="Calibri" w:cs="Times New Roman"/>
          <w:b w:val="0"/>
          <w:bCs/>
          <w:color w:val="000000"/>
          <w:sz w:val="24"/>
          <w:szCs w:val="24"/>
          <w:lang w:bidi="ar-SA"/>
        </w:rPr>
        <w:t xml:space="preserve">, all </w:t>
      </w:r>
      <w:r w:rsidR="006325FB" w:rsidRPr="006325FB">
        <w:rPr>
          <w:rFonts w:ascii="Calibri" w:hAnsi="Calibri" w:cs="Times New Roman"/>
          <w:b w:val="0"/>
          <w:bCs/>
          <w:color w:val="000000"/>
          <w:sz w:val="24"/>
          <w:szCs w:val="24"/>
          <w:lang w:bidi="ar-SA"/>
        </w:rPr>
        <w:t>are still</w:t>
      </w:r>
      <w:r w:rsidRPr="006325FB">
        <w:rPr>
          <w:rFonts w:ascii="Calibri" w:hAnsi="Calibri" w:cs="Times New Roman"/>
          <w:b w:val="0"/>
          <w:bCs/>
          <w:color w:val="000000"/>
          <w:sz w:val="24"/>
          <w:szCs w:val="24"/>
          <w:lang w:bidi="ar-SA"/>
        </w:rPr>
        <w:t xml:space="preserve"> ava</w:t>
      </w:r>
      <w:r w:rsidR="00937C56" w:rsidRPr="006325FB">
        <w:rPr>
          <w:rFonts w:ascii="Calibri" w:hAnsi="Calibri" w:cs="Times New Roman"/>
          <w:b w:val="0"/>
          <w:bCs/>
          <w:color w:val="000000"/>
          <w:sz w:val="24"/>
          <w:szCs w:val="24"/>
          <w:lang w:bidi="ar-SA"/>
        </w:rPr>
        <w:t>ilable after project termination.</w:t>
      </w:r>
    </w:p>
    <w:p w14:paraId="0852B5A8" w14:textId="77777777" w:rsidR="00937C56" w:rsidRPr="006325FB" w:rsidRDefault="00937C56"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During the project, a good investment was made on the training </w:t>
      </w:r>
      <w:r w:rsidR="006325FB" w:rsidRPr="006325FB">
        <w:rPr>
          <w:rFonts w:ascii="Calibri" w:hAnsi="Calibri" w:cs="Times New Roman"/>
          <w:b w:val="0"/>
          <w:bCs/>
          <w:color w:val="000000"/>
          <w:sz w:val="24"/>
          <w:szCs w:val="24"/>
          <w:lang w:bidi="ar-SA"/>
        </w:rPr>
        <w:t>and empowerment</w:t>
      </w:r>
      <w:r w:rsidRPr="006325FB">
        <w:rPr>
          <w:rFonts w:ascii="Calibri" w:hAnsi="Calibri" w:cs="Times New Roman"/>
          <w:b w:val="0"/>
          <w:bCs/>
          <w:color w:val="000000"/>
          <w:sz w:val="24"/>
          <w:szCs w:val="24"/>
          <w:lang w:bidi="ar-SA"/>
        </w:rPr>
        <w:t xml:space="preserve"> of human resources and these forces could still work in malaria elimination program.</w:t>
      </w:r>
    </w:p>
    <w:p w14:paraId="680FA3FA" w14:textId="1B6D2AC6" w:rsidR="00937C56" w:rsidRPr="006325FB" w:rsidRDefault="00937C56"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Good practices were institutionalized through the project. For example, the monitoring and evaluation system, the supply chain and procurement and documentation. The continuation of these does not require much money and </w:t>
      </w:r>
      <w:r w:rsidR="00E05F32">
        <w:rPr>
          <w:rFonts w:ascii="Calibri" w:hAnsi="Calibri" w:cs="Times New Roman"/>
          <w:b w:val="0"/>
          <w:bCs/>
          <w:color w:val="000000"/>
          <w:sz w:val="24"/>
          <w:szCs w:val="24"/>
          <w:lang w:bidi="ar-SA"/>
        </w:rPr>
        <w:t xml:space="preserve">the </w:t>
      </w:r>
      <w:r w:rsidRPr="006325FB">
        <w:rPr>
          <w:rFonts w:ascii="Calibri" w:hAnsi="Calibri" w:cs="Times New Roman"/>
          <w:b w:val="0"/>
          <w:bCs/>
          <w:color w:val="000000"/>
          <w:sz w:val="24"/>
          <w:szCs w:val="24"/>
          <w:lang w:bidi="ar-SA"/>
        </w:rPr>
        <w:t>only thing needed is the willingness of the managers to keep and continue them.</w:t>
      </w:r>
    </w:p>
    <w:p w14:paraId="3B12A5A2" w14:textId="77777777" w:rsidR="00937C56" w:rsidRPr="006325FB" w:rsidRDefault="0053758D"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In this project, inter-sectoral cooperation was much better and could continue.</w:t>
      </w:r>
    </w:p>
    <w:p w14:paraId="5568FC56" w14:textId="77777777" w:rsidR="0053758D" w:rsidRPr="006325FB" w:rsidRDefault="0053758D"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We had good experiences of community participation and education which could be continued.</w:t>
      </w:r>
    </w:p>
    <w:p w14:paraId="37A549D5" w14:textId="77777777" w:rsidR="0053758D" w:rsidRPr="006325FB" w:rsidRDefault="0053758D"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 xml:space="preserve">Innovations such as RDT have a great impact on surveillance system and case finding, and given the fact that it does not cost much so could be easily continued </w:t>
      </w:r>
      <w:r w:rsidR="003B55D6" w:rsidRPr="006325FB">
        <w:rPr>
          <w:rFonts w:ascii="Calibri" w:hAnsi="Calibri" w:cs="Times New Roman"/>
          <w:b w:val="0"/>
          <w:bCs/>
          <w:color w:val="000000"/>
          <w:sz w:val="24"/>
          <w:szCs w:val="24"/>
          <w:lang w:bidi="ar-SA"/>
        </w:rPr>
        <w:t>by government</w:t>
      </w:r>
      <w:r w:rsidRPr="006325FB">
        <w:rPr>
          <w:rFonts w:ascii="Calibri" w:hAnsi="Calibri" w:cs="Times New Roman"/>
          <w:b w:val="0"/>
          <w:bCs/>
          <w:color w:val="000000"/>
          <w:sz w:val="24"/>
          <w:szCs w:val="24"/>
          <w:lang w:bidi="ar-SA"/>
        </w:rPr>
        <w:t xml:space="preserve"> funds.</w:t>
      </w:r>
    </w:p>
    <w:p w14:paraId="5B0E3B02" w14:textId="77777777" w:rsidR="0053758D" w:rsidRPr="006325FB" w:rsidRDefault="003B55D6" w:rsidP="00464ED8">
      <w:pPr>
        <w:numPr>
          <w:ilvl w:val="0"/>
          <w:numId w:val="11"/>
        </w:numPr>
        <w:jc w:val="both"/>
        <w:rPr>
          <w:rFonts w:ascii="Calibri" w:hAnsi="Calibri" w:cs="Times New Roman"/>
          <w:b w:val="0"/>
          <w:bCs/>
          <w:color w:val="000000"/>
          <w:sz w:val="24"/>
          <w:szCs w:val="24"/>
          <w:lang w:bidi="ar-SA"/>
        </w:rPr>
      </w:pPr>
      <w:r w:rsidRPr="006325FB">
        <w:rPr>
          <w:rFonts w:ascii="Calibri" w:hAnsi="Calibri" w:cs="Times New Roman"/>
          <w:b w:val="0"/>
          <w:bCs/>
          <w:color w:val="000000"/>
          <w:sz w:val="24"/>
          <w:szCs w:val="24"/>
          <w:lang w:bidi="ar-SA"/>
        </w:rPr>
        <w:t>The project has led malaria to be seen in the community and among managers, which helps to provide more advocacy and support for the project.</w:t>
      </w:r>
    </w:p>
    <w:p w14:paraId="4BFA9245" w14:textId="77777777" w:rsidR="00EB18BD" w:rsidRPr="00666F65" w:rsidRDefault="00EB18BD" w:rsidP="00CC3FD0">
      <w:pPr>
        <w:pStyle w:val="Heading2"/>
        <w:numPr>
          <w:ilvl w:val="2"/>
          <w:numId w:val="13"/>
        </w:numPr>
        <w:shd w:val="clear" w:color="auto" w:fill="FFFFFF"/>
        <w:ind w:left="567" w:hanging="567"/>
        <w:rPr>
          <w:sz w:val="24"/>
          <w:szCs w:val="24"/>
        </w:rPr>
      </w:pPr>
      <w:bookmarkStart w:id="146" w:name="_Toc483846748"/>
      <w:bookmarkStart w:id="147" w:name="_Toc505663607"/>
      <w:r w:rsidRPr="00666F65">
        <w:rPr>
          <w:sz w:val="24"/>
          <w:szCs w:val="24"/>
        </w:rPr>
        <w:t>Project Sustainability score</w:t>
      </w:r>
      <w:bookmarkEnd w:id="146"/>
      <w:bookmarkEnd w:id="147"/>
      <w:r w:rsidRPr="00666F65">
        <w:rPr>
          <w:sz w:val="24"/>
          <w:szCs w:val="24"/>
        </w:rPr>
        <w:t xml:space="preserve"> </w:t>
      </w:r>
    </w:p>
    <w:p w14:paraId="66CA3309" w14:textId="77777777" w:rsidR="00EB18BD" w:rsidRDefault="00EB18BD" w:rsidP="00D17A40">
      <w:pPr>
        <w:shd w:val="clear" w:color="auto" w:fill="FFFFFF"/>
        <w:jc w:val="both"/>
        <w:rPr>
          <w:rFonts w:ascii="Calibri" w:hAnsi="Calibri" w:cs="Times New Roman"/>
          <w:b w:val="0"/>
          <w:color w:val="FF0000"/>
          <w:sz w:val="24"/>
          <w:szCs w:val="24"/>
          <w:lang w:bidi="ar-SA"/>
        </w:rPr>
      </w:pPr>
      <w:r w:rsidRPr="00BE7A8F">
        <w:rPr>
          <w:rFonts w:ascii="Calibri" w:hAnsi="Calibri" w:cs="Times New Roman"/>
          <w:b w:val="0"/>
          <w:sz w:val="24"/>
          <w:szCs w:val="24"/>
          <w:lang w:bidi="ar-SA"/>
        </w:rPr>
        <w:t xml:space="preserve">With regard to three sustainability criteria (Financial risk, Sociopolitical risks, Instructional risk and governance), evaluation team gave score 3 out of 4 </w:t>
      </w:r>
      <w:r w:rsidRPr="00BE7A8F">
        <w:rPr>
          <w:rFonts w:ascii="Calibri" w:hAnsi="Calibri" w:cs="Times New Roman"/>
          <w:b w:val="0"/>
          <w:bCs/>
          <w:sz w:val="24"/>
          <w:szCs w:val="24"/>
          <w:lang w:bidi="ar-SA"/>
        </w:rPr>
        <w:t xml:space="preserve">revealing that there are moderately </w:t>
      </w:r>
      <w:r w:rsidR="004A14B3" w:rsidRPr="00BE7A8F">
        <w:rPr>
          <w:rFonts w:ascii="Calibri" w:hAnsi="Calibri" w:cs="Times New Roman"/>
          <w:b w:val="0"/>
          <w:bCs/>
          <w:sz w:val="24"/>
          <w:szCs w:val="24"/>
          <w:lang w:bidi="ar-SA"/>
        </w:rPr>
        <w:t>likely risks</w:t>
      </w:r>
      <w:r w:rsidRPr="00BE7A8F">
        <w:rPr>
          <w:rFonts w:ascii="Calibri" w:hAnsi="Calibri" w:cs="Times New Roman"/>
          <w:b w:val="0"/>
          <w:bCs/>
          <w:sz w:val="24"/>
          <w:szCs w:val="24"/>
          <w:lang w:bidi="ar-SA"/>
        </w:rPr>
        <w:t xml:space="preserve"> that may affect sustainability of the GF malaria project achievements, emphasizing </w:t>
      </w:r>
      <w:r w:rsidR="005D544C" w:rsidRPr="00BE7A8F">
        <w:rPr>
          <w:rFonts w:ascii="Calibri" w:hAnsi="Calibri" w:cs="Times New Roman"/>
          <w:b w:val="0"/>
          <w:bCs/>
          <w:sz w:val="24"/>
          <w:szCs w:val="24"/>
          <w:lang w:bidi="ar-SA"/>
        </w:rPr>
        <w:t>that project</w:t>
      </w:r>
      <w:r w:rsidRPr="00BE7A8F">
        <w:rPr>
          <w:rFonts w:ascii="Calibri" w:hAnsi="Calibri" w:cs="Times New Roman"/>
          <w:b w:val="0"/>
          <w:bCs/>
          <w:sz w:val="24"/>
          <w:szCs w:val="24"/>
          <w:lang w:bidi="ar-SA"/>
        </w:rPr>
        <w:t xml:space="preserve"> sustainability does not necessarily mean retention of current staff</w:t>
      </w:r>
      <w:r w:rsidRPr="00BE7A8F">
        <w:rPr>
          <w:rFonts w:ascii="Calibri" w:hAnsi="Calibri" w:cs="Times New Roman"/>
          <w:b w:val="0"/>
          <w:sz w:val="24"/>
          <w:szCs w:val="24"/>
          <w:lang w:bidi="ar-SA"/>
        </w:rPr>
        <w:t xml:space="preserve"> or continue to the current grant. Despite this, evaluation team acknowledges the significant contribution of the GF malaria staff at national and local level to the project achievements</w:t>
      </w:r>
      <w:r w:rsidRPr="006325FB">
        <w:rPr>
          <w:rFonts w:ascii="Calibri" w:hAnsi="Calibri" w:cs="Times New Roman"/>
          <w:b w:val="0"/>
          <w:color w:val="FF0000"/>
          <w:sz w:val="24"/>
          <w:szCs w:val="24"/>
          <w:lang w:bidi="ar-SA"/>
        </w:rPr>
        <w:t>.</w:t>
      </w:r>
    </w:p>
    <w:p w14:paraId="7614D588" w14:textId="0A41AEF9" w:rsidR="00B73398" w:rsidRPr="006325FB" w:rsidRDefault="009C2D2A" w:rsidP="00D17A40">
      <w:pPr>
        <w:shd w:val="clear" w:color="auto" w:fill="FFFFFF"/>
        <w:jc w:val="both"/>
        <w:rPr>
          <w:rFonts w:ascii="Calibri" w:hAnsi="Calibri" w:cs="Times New Roman"/>
          <w:b w:val="0"/>
          <w:color w:val="FF0000"/>
          <w:sz w:val="24"/>
          <w:szCs w:val="24"/>
          <w:lang w:bidi="ar-SA"/>
        </w:rPr>
      </w:pPr>
      <w:r w:rsidRPr="006325FB">
        <w:rPr>
          <w:rFonts w:ascii="Calibri" w:hAnsi="Calibri" w:cs="Times New Roman"/>
          <w:b w:val="0"/>
          <w:bCs/>
          <w:color w:val="000000"/>
          <w:sz w:val="24"/>
          <w:szCs w:val="24"/>
          <w:lang w:bidi="ar-SA"/>
        </w:rPr>
        <w:t>Finally,</w:t>
      </w:r>
      <w:r w:rsidR="00B73398" w:rsidRPr="006325FB">
        <w:rPr>
          <w:rFonts w:ascii="Calibri" w:hAnsi="Calibri" w:cs="Times New Roman"/>
          <w:b w:val="0"/>
          <w:bCs/>
          <w:color w:val="000000"/>
          <w:sz w:val="24"/>
          <w:szCs w:val="24"/>
          <w:lang w:bidi="ar-SA"/>
        </w:rPr>
        <w:t xml:space="preserve"> from the standpoint of sustainability, evaluation team gave score 3 out of 4 revealing that there are moderately likely risks that may affect sustainability of the GF malaria project results</w:t>
      </w:r>
    </w:p>
    <w:p w14:paraId="1850A683" w14:textId="77777777" w:rsidR="00EB18BD" w:rsidRPr="006325FB" w:rsidRDefault="00EB18BD" w:rsidP="00D17A40">
      <w:pPr>
        <w:shd w:val="clear" w:color="auto" w:fill="FFFFFF"/>
        <w:jc w:val="both"/>
        <w:rPr>
          <w:rFonts w:ascii="Calibri" w:hAnsi="Calibri" w:cs="Times New Roman"/>
          <w:b w:val="0"/>
          <w:color w:val="000000"/>
          <w:sz w:val="24"/>
          <w:szCs w:val="24"/>
          <w:lang w:bidi="ar-SA"/>
        </w:rPr>
      </w:pPr>
    </w:p>
    <w:p w14:paraId="6910BCD7" w14:textId="77777777" w:rsidR="00EB18BD" w:rsidRPr="00666F65" w:rsidRDefault="00EB18BD" w:rsidP="00CC3FD0">
      <w:pPr>
        <w:pStyle w:val="Heading2"/>
        <w:numPr>
          <w:ilvl w:val="1"/>
          <w:numId w:val="13"/>
        </w:numPr>
        <w:shd w:val="clear" w:color="auto" w:fill="FFFFFF"/>
        <w:ind w:left="567" w:hanging="567"/>
        <w:rPr>
          <w:b w:val="0"/>
          <w:bCs w:val="0"/>
          <w:sz w:val="24"/>
          <w:szCs w:val="24"/>
        </w:rPr>
      </w:pPr>
      <w:bookmarkStart w:id="148" w:name="_Toc483846749"/>
      <w:bookmarkStart w:id="149" w:name="_Toc505663608"/>
      <w:r w:rsidRPr="00666F65">
        <w:rPr>
          <w:b w:val="0"/>
          <w:bCs w:val="0"/>
          <w:sz w:val="24"/>
          <w:szCs w:val="24"/>
        </w:rPr>
        <w:t>Project Overall Score</w:t>
      </w:r>
      <w:bookmarkEnd w:id="148"/>
      <w:bookmarkEnd w:id="149"/>
    </w:p>
    <w:p w14:paraId="0346AD84" w14:textId="22CEBB46" w:rsidR="00B168D9" w:rsidRPr="00F0590D" w:rsidRDefault="00EB18BD" w:rsidP="00F0590D">
      <w:pPr>
        <w:shd w:val="clear" w:color="auto" w:fill="FFFFFF"/>
        <w:jc w:val="both"/>
        <w:rPr>
          <w:rFonts w:ascii="Calibri" w:hAnsi="Calibri" w:cs="Times New Roman"/>
          <w:b w:val="0"/>
          <w:sz w:val="24"/>
          <w:szCs w:val="24"/>
          <w:lang w:bidi="ar-SA"/>
        </w:rPr>
      </w:pPr>
      <w:r w:rsidRPr="00BE7A8F">
        <w:rPr>
          <w:rFonts w:ascii="Calibri" w:hAnsi="Calibri" w:cs="Times New Roman"/>
          <w:b w:val="0"/>
          <w:sz w:val="24"/>
          <w:szCs w:val="24"/>
          <w:lang w:bidi="ar-SA"/>
        </w:rPr>
        <w:t xml:space="preserve">Evaluation team developed a tool for </w:t>
      </w:r>
      <w:r w:rsidR="00E05F32">
        <w:rPr>
          <w:rFonts w:ascii="Calibri" w:hAnsi="Calibri" w:cs="Times New Roman"/>
          <w:b w:val="0"/>
          <w:sz w:val="24"/>
          <w:szCs w:val="24"/>
          <w:lang w:bidi="ar-SA"/>
        </w:rPr>
        <w:t xml:space="preserve">the </w:t>
      </w:r>
      <w:r w:rsidRPr="00BE7A8F">
        <w:rPr>
          <w:rFonts w:ascii="Calibri" w:hAnsi="Calibri" w:cs="Times New Roman"/>
          <w:b w:val="0"/>
          <w:sz w:val="24"/>
          <w:szCs w:val="24"/>
          <w:lang w:bidi="ar-SA"/>
        </w:rPr>
        <w:t xml:space="preserve">final rating of the SSF malaria </w:t>
      </w:r>
      <w:r w:rsidR="00083F0D" w:rsidRPr="00BE7A8F">
        <w:rPr>
          <w:rFonts w:ascii="Calibri" w:hAnsi="Calibri" w:cs="Times New Roman"/>
          <w:b w:val="0"/>
          <w:sz w:val="24"/>
          <w:szCs w:val="24"/>
          <w:lang w:bidi="ar-SA"/>
        </w:rPr>
        <w:t>project concept</w:t>
      </w:r>
      <w:r w:rsidRPr="00BE7A8F">
        <w:rPr>
          <w:rFonts w:ascii="Calibri" w:hAnsi="Calibri" w:cs="Times New Roman"/>
          <w:b w:val="0"/>
          <w:sz w:val="24"/>
          <w:szCs w:val="24"/>
          <w:lang w:bidi="ar-SA"/>
        </w:rPr>
        <w:t xml:space="preserve"> and design, management and arrangements, and progress and </w:t>
      </w:r>
      <w:r w:rsidR="009C2D2A" w:rsidRPr="00BE7A8F">
        <w:rPr>
          <w:rFonts w:ascii="Calibri" w:hAnsi="Calibri" w:cs="Times New Roman"/>
          <w:b w:val="0"/>
          <w:sz w:val="24"/>
          <w:szCs w:val="24"/>
          <w:lang w:bidi="ar-SA"/>
        </w:rPr>
        <w:t>achievements.</w:t>
      </w:r>
      <w:r w:rsidRPr="00BE7A8F">
        <w:rPr>
          <w:rFonts w:ascii="Calibri" w:hAnsi="Calibri" w:cs="Times New Roman"/>
          <w:b w:val="0"/>
          <w:sz w:val="24"/>
          <w:szCs w:val="24"/>
          <w:lang w:bidi="ar-SA"/>
        </w:rPr>
        <w:t xml:space="preserve"> Based on this rating tool and abovementioned scores,</w:t>
      </w:r>
      <w:r w:rsidR="00C71223">
        <w:rPr>
          <w:rFonts w:ascii="Calibri" w:hAnsi="Calibri" w:cs="Times New Roman"/>
          <w:b w:val="0"/>
          <w:sz w:val="24"/>
          <w:szCs w:val="24"/>
          <w:lang w:bidi="ar-SA"/>
        </w:rPr>
        <w:t xml:space="preserve"> the</w:t>
      </w:r>
      <w:r w:rsidRPr="00BE7A8F">
        <w:rPr>
          <w:rFonts w:ascii="Calibri" w:hAnsi="Calibri" w:cs="Times New Roman"/>
          <w:b w:val="0"/>
          <w:sz w:val="24"/>
          <w:szCs w:val="24"/>
          <w:lang w:bidi="ar-SA"/>
        </w:rPr>
        <w:t xml:space="preserve"> </w:t>
      </w:r>
      <w:r w:rsidRPr="00BE7A8F">
        <w:rPr>
          <w:rFonts w:ascii="Calibri" w:hAnsi="Calibri" w:cs="Times New Roman"/>
          <w:b w:val="0"/>
          <w:bCs/>
          <w:sz w:val="24"/>
          <w:szCs w:val="24"/>
          <w:lang w:bidi="ar-SA"/>
        </w:rPr>
        <w:t>total score of 16 out of 20 calculated for the project, meaning that project has met expectations and only a few and minor shortcomings were observed during final evaluation.</w:t>
      </w:r>
    </w:p>
    <w:p w14:paraId="497B4F8F" w14:textId="77777777" w:rsidR="00CF042A" w:rsidRPr="006325FB" w:rsidRDefault="00BE7A8F" w:rsidP="00CC3FD0">
      <w:pPr>
        <w:pStyle w:val="Heading1"/>
        <w:numPr>
          <w:ilvl w:val="0"/>
          <w:numId w:val="13"/>
        </w:numPr>
        <w:ind w:left="567" w:hanging="425"/>
        <w:rPr>
          <w:rFonts w:ascii="Calibri" w:hAnsi="Calibri"/>
          <w:sz w:val="24"/>
          <w:szCs w:val="24"/>
        </w:rPr>
      </w:pPr>
      <w:bookmarkStart w:id="150" w:name="_Toc483846751"/>
      <w:bookmarkStart w:id="151" w:name="_Toc505663609"/>
      <w:r w:rsidRPr="00BE7A8F">
        <w:t xml:space="preserve">Chapter </w:t>
      </w:r>
      <w:r>
        <w:t>Four</w:t>
      </w:r>
      <w:r w:rsidRPr="00BE7A8F">
        <w:t xml:space="preserve">: </w:t>
      </w:r>
      <w:r w:rsidR="00CF042A" w:rsidRPr="00BE7A8F">
        <w:t>Conclusion</w:t>
      </w:r>
      <w:bookmarkEnd w:id="150"/>
      <w:bookmarkEnd w:id="151"/>
    </w:p>
    <w:p w14:paraId="1AA7FA0B" w14:textId="77777777" w:rsidR="000C7A11" w:rsidRDefault="000C7A11" w:rsidP="00D17A40">
      <w:pPr>
        <w:shd w:val="clear" w:color="auto" w:fill="FFFFFF"/>
        <w:autoSpaceDE w:val="0"/>
        <w:autoSpaceDN w:val="0"/>
        <w:adjustRightInd w:val="0"/>
        <w:spacing w:after="0"/>
        <w:jc w:val="both"/>
        <w:rPr>
          <w:rFonts w:ascii="Calibri" w:hAnsi="Calibri" w:cs="Times New Roman"/>
          <w:b w:val="0"/>
          <w:bCs/>
          <w:color w:val="000000"/>
          <w:sz w:val="24"/>
          <w:szCs w:val="24"/>
          <w:lang w:bidi="ar-SA"/>
        </w:rPr>
      </w:pPr>
    </w:p>
    <w:p w14:paraId="3930415A" w14:textId="77777777" w:rsidR="00A50EF4" w:rsidRPr="006325FB" w:rsidRDefault="00A50EF4" w:rsidP="00A50EF4">
      <w:pPr>
        <w:rPr>
          <w:rFonts w:ascii="Calibri" w:hAnsi="Calibri" w:cs="Times New Roman"/>
          <w:b w:val="0"/>
          <w:bCs/>
          <w:color w:val="000000"/>
          <w:sz w:val="24"/>
          <w:szCs w:val="24"/>
          <w:lang w:bidi="ar-SA"/>
        </w:rPr>
      </w:pPr>
      <w:r w:rsidRPr="003D5BFA">
        <w:rPr>
          <w:rFonts w:ascii="Calibri" w:hAnsi="Calibri"/>
          <w:b w:val="0"/>
          <w:bCs/>
          <w:sz w:val="24"/>
          <w:szCs w:val="24"/>
        </w:rPr>
        <w:t xml:space="preserve">Three areas of concept and design, management and arrangements and progress and achievements were considered for evaluation. </w:t>
      </w:r>
      <w:r w:rsidRPr="006325FB">
        <w:rPr>
          <w:rFonts w:ascii="Calibri" w:hAnsi="Calibri" w:cs="Times New Roman"/>
          <w:b w:val="0"/>
          <w:bCs/>
          <w:color w:val="000000"/>
          <w:sz w:val="24"/>
          <w:szCs w:val="24"/>
          <w:lang w:bidi="ar-SA"/>
        </w:rPr>
        <w:t xml:space="preserve">The evaluation team used different methods for data collection and analysis including desk review, FGDs interviews and survey. Several site visits arranged to review the available documents and doing interviews and FGDs at UMS. </w:t>
      </w:r>
    </w:p>
    <w:p w14:paraId="0B47ECDF" w14:textId="77777777" w:rsidR="00A50EF4" w:rsidRPr="003E38DA" w:rsidRDefault="00015F12" w:rsidP="00A50EF4">
      <w:pPr>
        <w:pStyle w:val="Heading2"/>
        <w:numPr>
          <w:ilvl w:val="1"/>
          <w:numId w:val="13"/>
        </w:numPr>
        <w:shd w:val="clear" w:color="auto" w:fill="FFFFFF"/>
        <w:ind w:left="567"/>
        <w:rPr>
          <w:rFonts w:ascii="Calibri" w:hAnsi="Calibri"/>
          <w:b w:val="0"/>
          <w:bCs w:val="0"/>
          <w:sz w:val="24"/>
          <w:szCs w:val="24"/>
        </w:rPr>
      </w:pPr>
      <w:bookmarkStart w:id="152" w:name="_Toc505663610"/>
      <w:r>
        <w:rPr>
          <w:rFonts w:ascii="Calibri" w:hAnsi="Calibri"/>
          <w:b w:val="0"/>
          <w:bCs w:val="0"/>
          <w:sz w:val="24"/>
          <w:szCs w:val="24"/>
        </w:rPr>
        <w:t>SSF malaria project concept and design</w:t>
      </w:r>
      <w:bookmarkEnd w:id="152"/>
    </w:p>
    <w:p w14:paraId="6156CBF3" w14:textId="77777777" w:rsidR="000C7A11" w:rsidRPr="00F6577E" w:rsidRDefault="00571C42" w:rsidP="004916F2">
      <w:pPr>
        <w:jc w:val="both"/>
        <w:rPr>
          <w:rFonts w:ascii="Calibri" w:hAnsi="Calibri" w:cs="Times New Roman"/>
          <w:b w:val="0"/>
          <w:bCs/>
          <w:sz w:val="24"/>
          <w:szCs w:val="24"/>
          <w:lang w:bidi="ar-SA"/>
        </w:rPr>
      </w:pPr>
      <w:r w:rsidRPr="00571C42">
        <w:rPr>
          <w:rFonts w:ascii="Calibri" w:hAnsi="Calibri" w:cs="Times New Roman"/>
          <w:color w:val="000000"/>
          <w:sz w:val="24"/>
          <w:szCs w:val="24"/>
          <w:lang w:bidi="ar-SA"/>
        </w:rPr>
        <w:t>Relevance:</w:t>
      </w:r>
      <w:r>
        <w:rPr>
          <w:rFonts w:ascii="Calibri" w:hAnsi="Calibri" w:cs="Times New Roman"/>
          <w:b w:val="0"/>
          <w:bCs/>
          <w:color w:val="000000"/>
          <w:sz w:val="24"/>
          <w:szCs w:val="24"/>
          <w:lang w:bidi="ar-SA"/>
        </w:rPr>
        <w:t xml:space="preserve"> </w:t>
      </w:r>
      <w:r w:rsidR="00FC3914">
        <w:rPr>
          <w:rFonts w:ascii="Calibri" w:hAnsi="Calibri" w:cs="Times New Roman"/>
          <w:b w:val="0"/>
          <w:bCs/>
          <w:color w:val="000000"/>
          <w:sz w:val="24"/>
          <w:szCs w:val="24"/>
          <w:lang w:bidi="ar-SA"/>
        </w:rPr>
        <w:t>Based on documents reviewed, interviews</w:t>
      </w:r>
      <w:r w:rsidR="00FC3914">
        <w:rPr>
          <w:rFonts w:ascii="Calibri" w:hAnsi="Calibri" w:cs="Times New Roman" w:hint="cs"/>
          <w:b w:val="0"/>
          <w:bCs/>
          <w:color w:val="000000"/>
          <w:sz w:val="24"/>
          <w:szCs w:val="24"/>
          <w:rtl/>
          <w:lang w:bidi="ar-SA"/>
        </w:rPr>
        <w:t xml:space="preserve"> </w:t>
      </w:r>
      <w:r w:rsidR="00FC3914">
        <w:rPr>
          <w:rFonts w:ascii="Calibri" w:hAnsi="Calibri" w:cs="Times New Roman"/>
          <w:b w:val="0"/>
          <w:bCs/>
          <w:color w:val="000000"/>
          <w:sz w:val="24"/>
          <w:szCs w:val="24"/>
          <w:lang w:bidi="ar-SA"/>
        </w:rPr>
        <w:t>and FGDs results, and site visits it can be concluded that t</w:t>
      </w:r>
      <w:r w:rsidR="00015F12">
        <w:rPr>
          <w:rFonts w:ascii="Calibri" w:hAnsi="Calibri" w:cs="Times New Roman"/>
          <w:b w:val="0"/>
          <w:bCs/>
          <w:color w:val="000000"/>
          <w:sz w:val="24"/>
          <w:szCs w:val="24"/>
          <w:lang w:bidi="ar-SA"/>
        </w:rPr>
        <w:t xml:space="preserve">he SSF malaria project </w:t>
      </w:r>
      <w:r w:rsidR="00FC3914">
        <w:rPr>
          <w:rFonts w:ascii="Calibri" w:hAnsi="Calibri" w:cs="Times New Roman"/>
          <w:b w:val="0"/>
          <w:bCs/>
          <w:color w:val="000000"/>
          <w:sz w:val="24"/>
          <w:szCs w:val="24"/>
          <w:lang w:bidi="ar-SA"/>
        </w:rPr>
        <w:t>is significantly</w:t>
      </w:r>
      <w:r w:rsidR="002D45EC">
        <w:rPr>
          <w:rFonts w:ascii="Calibri" w:hAnsi="Calibri" w:cs="Times New Roman"/>
          <w:b w:val="0"/>
          <w:bCs/>
          <w:color w:val="000000"/>
          <w:sz w:val="24"/>
          <w:szCs w:val="24"/>
          <w:lang w:bidi="ar-SA"/>
        </w:rPr>
        <w:t xml:space="preserve"> relevant</w:t>
      </w:r>
      <w:r w:rsidR="00015F12">
        <w:rPr>
          <w:rFonts w:ascii="Calibri" w:hAnsi="Calibri" w:cs="Times New Roman"/>
          <w:b w:val="0"/>
          <w:bCs/>
          <w:color w:val="000000"/>
          <w:sz w:val="24"/>
          <w:szCs w:val="24"/>
          <w:lang w:bidi="ar-SA"/>
        </w:rPr>
        <w:t xml:space="preserve"> to </w:t>
      </w:r>
      <w:r w:rsidR="002D45EC">
        <w:rPr>
          <w:rFonts w:ascii="Calibri" w:hAnsi="Calibri" w:cs="Times New Roman"/>
          <w:b w:val="0"/>
          <w:bCs/>
          <w:color w:val="000000"/>
          <w:sz w:val="24"/>
          <w:szCs w:val="24"/>
          <w:lang w:bidi="ar-SA"/>
        </w:rPr>
        <w:t xml:space="preserve">the </w:t>
      </w:r>
      <w:r w:rsidR="002D45EC" w:rsidRPr="006325FB">
        <w:rPr>
          <w:rFonts w:ascii="Calibri" w:hAnsi="Calibri"/>
          <w:b w:val="0"/>
          <w:bCs/>
          <w:sz w:val="24"/>
          <w:szCs w:val="24"/>
        </w:rPr>
        <w:t>globally</w:t>
      </w:r>
      <w:r w:rsidR="000C7A11" w:rsidRPr="006325FB">
        <w:rPr>
          <w:rFonts w:ascii="Calibri" w:hAnsi="Calibri"/>
          <w:b w:val="0"/>
          <w:bCs/>
          <w:sz w:val="24"/>
          <w:szCs w:val="24"/>
        </w:rPr>
        <w:t xml:space="preserve"> agreed malaria elimination</w:t>
      </w:r>
      <w:r w:rsidR="002D45EC">
        <w:rPr>
          <w:rFonts w:ascii="Calibri" w:hAnsi="Calibri"/>
          <w:b w:val="0"/>
          <w:bCs/>
          <w:sz w:val="24"/>
          <w:szCs w:val="24"/>
        </w:rPr>
        <w:t xml:space="preserve"> goals, policies and strategies, </w:t>
      </w:r>
      <w:r w:rsidR="000C7A11" w:rsidRPr="004740A7">
        <w:rPr>
          <w:rFonts w:ascii="Calibri" w:hAnsi="Calibri"/>
          <w:b w:val="0"/>
          <w:bCs/>
          <w:sz w:val="24"/>
          <w:szCs w:val="24"/>
        </w:rPr>
        <w:t>national health policies</w:t>
      </w:r>
      <w:r w:rsidR="002D45EC">
        <w:rPr>
          <w:rFonts w:ascii="Calibri" w:hAnsi="Calibri"/>
          <w:b w:val="0"/>
          <w:bCs/>
          <w:sz w:val="24"/>
          <w:szCs w:val="24"/>
        </w:rPr>
        <w:t xml:space="preserve"> </w:t>
      </w:r>
      <w:r w:rsidR="00FC3914">
        <w:rPr>
          <w:rFonts w:ascii="Calibri" w:hAnsi="Calibri"/>
          <w:b w:val="0"/>
          <w:bCs/>
          <w:sz w:val="24"/>
          <w:szCs w:val="24"/>
        </w:rPr>
        <w:t>and malaria</w:t>
      </w:r>
      <w:r w:rsidR="002D45EC">
        <w:rPr>
          <w:rFonts w:ascii="Calibri" w:hAnsi="Calibri"/>
          <w:b w:val="0"/>
          <w:bCs/>
          <w:sz w:val="24"/>
          <w:szCs w:val="24"/>
        </w:rPr>
        <w:t xml:space="preserve"> e</w:t>
      </w:r>
      <w:r w:rsidR="000C7A11" w:rsidRPr="004740A7">
        <w:rPr>
          <w:rFonts w:ascii="Calibri" w:hAnsi="Calibri"/>
          <w:b w:val="0"/>
          <w:bCs/>
          <w:sz w:val="24"/>
          <w:szCs w:val="24"/>
        </w:rPr>
        <w:t xml:space="preserve">limination </w:t>
      </w:r>
      <w:r w:rsidR="00FC3914" w:rsidRPr="004740A7">
        <w:rPr>
          <w:rFonts w:ascii="Calibri" w:hAnsi="Calibri"/>
          <w:b w:val="0"/>
          <w:bCs/>
          <w:sz w:val="24"/>
          <w:szCs w:val="24"/>
        </w:rPr>
        <w:t>program.</w:t>
      </w:r>
      <w:r w:rsidR="00FC3914">
        <w:rPr>
          <w:rFonts w:ascii="Calibri" w:hAnsi="Calibri"/>
          <w:b w:val="0"/>
          <w:bCs/>
          <w:sz w:val="24"/>
          <w:szCs w:val="24"/>
        </w:rPr>
        <w:t xml:space="preserve"> Its   g</w:t>
      </w:r>
      <w:r w:rsidR="000C7A11" w:rsidRPr="006325FB">
        <w:rPr>
          <w:rFonts w:ascii="Calibri" w:hAnsi="Calibri"/>
          <w:b w:val="0"/>
          <w:bCs/>
          <w:sz w:val="24"/>
          <w:szCs w:val="24"/>
        </w:rPr>
        <w:t>oals</w:t>
      </w:r>
      <w:r w:rsidR="00FC3914">
        <w:rPr>
          <w:rFonts w:ascii="Calibri" w:hAnsi="Calibri"/>
          <w:b w:val="0"/>
          <w:bCs/>
          <w:sz w:val="24"/>
          <w:szCs w:val="24"/>
        </w:rPr>
        <w:t xml:space="preserve"> and </w:t>
      </w:r>
      <w:r w:rsidR="000C7A11" w:rsidRPr="006325FB">
        <w:rPr>
          <w:rFonts w:ascii="Calibri" w:hAnsi="Calibri"/>
          <w:b w:val="0"/>
          <w:bCs/>
          <w:sz w:val="24"/>
          <w:szCs w:val="24"/>
        </w:rPr>
        <w:t xml:space="preserve">objectives </w:t>
      </w:r>
      <w:r w:rsidR="00FC3914">
        <w:rPr>
          <w:rFonts w:ascii="Calibri" w:hAnsi="Calibri"/>
          <w:b w:val="0"/>
          <w:bCs/>
          <w:sz w:val="24"/>
          <w:szCs w:val="24"/>
        </w:rPr>
        <w:t>are also concordant</w:t>
      </w:r>
      <w:r w:rsidR="000C7A11" w:rsidRPr="006325FB">
        <w:rPr>
          <w:rFonts w:ascii="Calibri" w:hAnsi="Calibri"/>
          <w:b w:val="0"/>
          <w:bCs/>
          <w:sz w:val="24"/>
          <w:szCs w:val="24"/>
        </w:rPr>
        <w:t xml:space="preserve"> with beneficiaries’ assessed needs in target provinces</w:t>
      </w:r>
      <w:r w:rsidR="00FC3914">
        <w:rPr>
          <w:rFonts w:ascii="Calibri" w:hAnsi="Calibri"/>
          <w:b w:val="0"/>
          <w:bCs/>
          <w:sz w:val="24"/>
          <w:szCs w:val="24"/>
        </w:rPr>
        <w:t xml:space="preserve">. A good level of coherence is seen in its design. </w:t>
      </w:r>
      <w:r w:rsidR="000C7A11" w:rsidRPr="00F6577E">
        <w:rPr>
          <w:rFonts w:ascii="Calibri" w:hAnsi="Calibri" w:cs="Times New Roman"/>
          <w:b w:val="0"/>
          <w:bCs/>
          <w:sz w:val="24"/>
          <w:szCs w:val="24"/>
          <w:lang w:bidi="ar-SA"/>
        </w:rPr>
        <w:t>In terms of project concept and desi</w:t>
      </w:r>
      <w:r w:rsidR="004916F2">
        <w:rPr>
          <w:rFonts w:ascii="Calibri" w:hAnsi="Calibri" w:cs="Times New Roman"/>
          <w:b w:val="0"/>
          <w:bCs/>
          <w:sz w:val="24"/>
          <w:szCs w:val="24"/>
          <w:lang w:bidi="ar-SA"/>
        </w:rPr>
        <w:t>gn, the evaluation team recognized</w:t>
      </w:r>
      <w:r w:rsidR="000C7A11" w:rsidRPr="00F6577E">
        <w:rPr>
          <w:rFonts w:ascii="Calibri" w:hAnsi="Calibri" w:cs="Times New Roman"/>
          <w:b w:val="0"/>
          <w:bCs/>
          <w:sz w:val="24"/>
          <w:szCs w:val="24"/>
          <w:lang w:bidi="ar-SA"/>
        </w:rPr>
        <w:t xml:space="preserve"> </w:t>
      </w:r>
      <w:r w:rsidR="004916F2">
        <w:rPr>
          <w:rFonts w:ascii="Calibri" w:hAnsi="Calibri" w:cs="Times New Roman"/>
          <w:b w:val="0"/>
          <w:bCs/>
          <w:sz w:val="24"/>
          <w:szCs w:val="24"/>
          <w:lang w:bidi="ar-SA"/>
        </w:rPr>
        <w:t xml:space="preserve">the project as highly relevant meaning that it is fully compliant in this area. </w:t>
      </w:r>
    </w:p>
    <w:p w14:paraId="59DB182C" w14:textId="2703FB0E" w:rsidR="000C7A11" w:rsidRDefault="004B0B21" w:rsidP="000C7A11">
      <w:pPr>
        <w:pStyle w:val="Heading2"/>
        <w:numPr>
          <w:ilvl w:val="1"/>
          <w:numId w:val="13"/>
        </w:numPr>
        <w:shd w:val="clear" w:color="auto" w:fill="FFFFFF"/>
        <w:ind w:left="567" w:hanging="567"/>
        <w:rPr>
          <w:rFonts w:ascii="Calibri" w:hAnsi="Calibri"/>
          <w:b w:val="0"/>
          <w:bCs w:val="0"/>
          <w:sz w:val="24"/>
          <w:szCs w:val="24"/>
        </w:rPr>
      </w:pPr>
      <w:bookmarkStart w:id="153" w:name="_Toc505663611"/>
      <w:r>
        <w:rPr>
          <w:rFonts w:ascii="Calibri" w:hAnsi="Calibri"/>
          <w:b w:val="0"/>
          <w:bCs w:val="0"/>
          <w:sz w:val="24"/>
          <w:szCs w:val="24"/>
        </w:rPr>
        <w:t xml:space="preserve">SSF malaria </w:t>
      </w:r>
      <w:r w:rsidR="00F0590D">
        <w:rPr>
          <w:rFonts w:ascii="Calibri" w:hAnsi="Calibri"/>
          <w:b w:val="0"/>
          <w:bCs w:val="0"/>
          <w:sz w:val="24"/>
          <w:szCs w:val="24"/>
        </w:rPr>
        <w:t xml:space="preserve">Project management </w:t>
      </w:r>
      <w:r w:rsidR="00F0590D" w:rsidRPr="00B322B2">
        <w:rPr>
          <w:rFonts w:ascii="Calibri" w:hAnsi="Calibri"/>
          <w:b w:val="0"/>
          <w:bCs w:val="0"/>
          <w:sz w:val="24"/>
          <w:szCs w:val="24"/>
        </w:rPr>
        <w:t>arrangements</w:t>
      </w:r>
      <w:bookmarkEnd w:id="153"/>
      <w:r w:rsidR="000C7A11" w:rsidRPr="00B322B2">
        <w:rPr>
          <w:rFonts w:ascii="Calibri" w:hAnsi="Calibri"/>
          <w:b w:val="0"/>
          <w:bCs w:val="0"/>
          <w:sz w:val="24"/>
          <w:szCs w:val="24"/>
        </w:rPr>
        <w:t xml:space="preserve"> </w:t>
      </w:r>
    </w:p>
    <w:p w14:paraId="453B233B" w14:textId="581956A7" w:rsidR="00C73A4C" w:rsidRDefault="000C7A11" w:rsidP="00571C42">
      <w:pPr>
        <w:shd w:val="clear" w:color="auto" w:fill="FFFFFF"/>
        <w:autoSpaceDE w:val="0"/>
        <w:autoSpaceDN w:val="0"/>
        <w:adjustRightInd w:val="0"/>
        <w:spacing w:after="0"/>
        <w:jc w:val="both"/>
        <w:rPr>
          <w:rFonts w:ascii="Calibri" w:hAnsi="Calibri" w:cs="Times New Roman"/>
          <w:b w:val="0"/>
          <w:bCs/>
          <w:sz w:val="24"/>
          <w:szCs w:val="24"/>
          <w:lang w:bidi="ar-SA"/>
        </w:rPr>
      </w:pPr>
      <w:r w:rsidRPr="00016AAE">
        <w:rPr>
          <w:rFonts w:ascii="Calibri" w:hAnsi="Calibri" w:cs="Times New Roman"/>
          <w:b w:val="0"/>
          <w:bCs/>
          <w:sz w:val="24"/>
          <w:szCs w:val="24"/>
          <w:lang w:bidi="ar-SA"/>
        </w:rPr>
        <w:t>Evaluation team adapted seven criteria to examine SS</w:t>
      </w:r>
      <w:r w:rsidR="00F0590D">
        <w:rPr>
          <w:rFonts w:ascii="Calibri" w:hAnsi="Calibri" w:cs="Times New Roman"/>
          <w:b w:val="0"/>
          <w:bCs/>
          <w:sz w:val="24"/>
          <w:szCs w:val="24"/>
          <w:lang w:bidi="ar-SA"/>
        </w:rPr>
        <w:t xml:space="preserve">F malaria project management </w:t>
      </w:r>
      <w:r w:rsidR="00F0590D" w:rsidRPr="00016AAE">
        <w:rPr>
          <w:rFonts w:ascii="Calibri" w:hAnsi="Calibri" w:cs="Times New Roman"/>
          <w:b w:val="0"/>
          <w:bCs/>
          <w:sz w:val="24"/>
          <w:szCs w:val="24"/>
          <w:lang w:bidi="ar-SA"/>
        </w:rPr>
        <w:t>arrangements</w:t>
      </w:r>
      <w:r w:rsidRPr="00016AAE">
        <w:rPr>
          <w:rFonts w:ascii="Calibri" w:hAnsi="Calibri" w:cs="Times New Roman"/>
          <w:b w:val="0"/>
          <w:bCs/>
          <w:sz w:val="24"/>
          <w:szCs w:val="24"/>
          <w:lang w:bidi="ar-SA"/>
        </w:rPr>
        <w:t xml:space="preserve"> including: preparation and readiness</w:t>
      </w:r>
      <w:r w:rsidRPr="00016AAE">
        <w:rPr>
          <w:rFonts w:ascii="Calibri" w:hAnsi="Calibri" w:cs="Times New Roman"/>
          <w:b w:val="0"/>
          <w:bCs/>
          <w:color w:val="FF0000"/>
          <w:sz w:val="24"/>
          <w:szCs w:val="24"/>
          <w:lang w:bidi="ar-SA"/>
        </w:rPr>
        <w:t xml:space="preserve">, </w:t>
      </w:r>
      <w:r w:rsidRPr="002D5DE8">
        <w:rPr>
          <w:rFonts w:ascii="Calibri" w:hAnsi="Calibri" w:cs="Times New Roman"/>
          <w:b w:val="0"/>
          <w:bCs/>
          <w:sz w:val="24"/>
          <w:szCs w:val="24"/>
          <w:lang w:bidi="ar-SA"/>
        </w:rPr>
        <w:t>country ownership, stakeholders’ involvement, financial planning, supervision and support, and delays and project outcomes and sustainability.</w:t>
      </w:r>
    </w:p>
    <w:p w14:paraId="08C360B5" w14:textId="7A1094B5" w:rsidR="005D544C" w:rsidRDefault="00571C42">
      <w:pPr>
        <w:shd w:val="clear" w:color="auto" w:fill="FFFFFF"/>
        <w:autoSpaceDE w:val="0"/>
        <w:autoSpaceDN w:val="0"/>
        <w:adjustRightInd w:val="0"/>
        <w:spacing w:after="0"/>
        <w:jc w:val="both"/>
        <w:rPr>
          <w:rFonts w:ascii="Calibri" w:hAnsi="Calibri" w:cs="B Lotus"/>
          <w:b w:val="0"/>
          <w:sz w:val="24"/>
          <w:szCs w:val="24"/>
        </w:rPr>
      </w:pPr>
      <w:r>
        <w:rPr>
          <w:rFonts w:ascii="Calibri" w:hAnsi="Calibri"/>
          <w:sz w:val="24"/>
          <w:szCs w:val="24"/>
        </w:rPr>
        <w:t>P</w:t>
      </w:r>
      <w:r w:rsidR="000C7A11" w:rsidRPr="00E60A67">
        <w:rPr>
          <w:rFonts w:ascii="Calibri" w:hAnsi="Calibri"/>
          <w:sz w:val="24"/>
          <w:szCs w:val="24"/>
        </w:rPr>
        <w:t>reparation and readiness</w:t>
      </w:r>
      <w:r>
        <w:rPr>
          <w:rFonts w:ascii="Calibri" w:hAnsi="Calibri"/>
          <w:sz w:val="24"/>
          <w:szCs w:val="24"/>
        </w:rPr>
        <w:t>: T</w:t>
      </w:r>
      <w:r w:rsidR="000C7A11" w:rsidRPr="00B322B2">
        <w:rPr>
          <w:rFonts w:ascii="Calibri" w:hAnsi="Calibri"/>
          <w:b w:val="0"/>
          <w:bCs/>
          <w:sz w:val="24"/>
          <w:szCs w:val="24"/>
        </w:rPr>
        <w:t xml:space="preserve">he project’s objectives and components </w:t>
      </w:r>
      <w:r w:rsidR="00802B9E">
        <w:rPr>
          <w:rFonts w:ascii="Calibri" w:hAnsi="Calibri"/>
          <w:b w:val="0"/>
          <w:bCs/>
          <w:sz w:val="24"/>
          <w:szCs w:val="24"/>
        </w:rPr>
        <w:t>are clear</w:t>
      </w:r>
      <w:r w:rsidR="000C7A11" w:rsidRPr="00B322B2">
        <w:rPr>
          <w:rFonts w:ascii="Calibri" w:hAnsi="Calibri"/>
          <w:b w:val="0"/>
          <w:bCs/>
          <w:sz w:val="24"/>
          <w:szCs w:val="24"/>
        </w:rPr>
        <w:t xml:space="preserve">, practical and </w:t>
      </w:r>
      <w:r w:rsidR="00802B9E" w:rsidRPr="00B322B2">
        <w:rPr>
          <w:rFonts w:ascii="Calibri" w:hAnsi="Calibri"/>
          <w:b w:val="0"/>
          <w:bCs/>
          <w:sz w:val="24"/>
          <w:szCs w:val="24"/>
        </w:rPr>
        <w:t>feasible</w:t>
      </w:r>
      <w:r w:rsidR="000C7A11" w:rsidRPr="00B322B2">
        <w:rPr>
          <w:rFonts w:ascii="Calibri" w:hAnsi="Calibri"/>
          <w:b w:val="0"/>
          <w:bCs/>
          <w:sz w:val="24"/>
          <w:szCs w:val="24"/>
        </w:rPr>
        <w:t xml:space="preserve"> within its time frame</w:t>
      </w:r>
      <w:r w:rsidR="00802B9E">
        <w:rPr>
          <w:rFonts w:ascii="Calibri" w:hAnsi="Calibri"/>
          <w:b w:val="0"/>
          <w:bCs/>
          <w:sz w:val="24"/>
          <w:szCs w:val="24"/>
        </w:rPr>
        <w:t xml:space="preserve">. </w:t>
      </w:r>
      <w:r w:rsidR="00802B9E">
        <w:rPr>
          <w:rFonts w:ascii="Calibri" w:hAnsi="Calibri" w:cs="B Lotus"/>
          <w:b w:val="0"/>
          <w:sz w:val="24"/>
          <w:szCs w:val="24"/>
        </w:rPr>
        <w:t xml:space="preserve"> </w:t>
      </w:r>
    </w:p>
    <w:p w14:paraId="4A61C42A" w14:textId="77777777" w:rsidR="000C7A11" w:rsidRDefault="000C7A11" w:rsidP="005E458B">
      <w:pPr>
        <w:shd w:val="clear" w:color="auto" w:fill="FFFFFF"/>
        <w:autoSpaceDE w:val="0"/>
        <w:autoSpaceDN w:val="0"/>
        <w:adjustRightInd w:val="0"/>
        <w:spacing w:after="0"/>
        <w:jc w:val="both"/>
        <w:rPr>
          <w:rFonts w:ascii="Calibri" w:hAnsi="Calibri" w:cs="Times New Roman"/>
          <w:b w:val="0"/>
          <w:sz w:val="24"/>
          <w:szCs w:val="24"/>
          <w:lang w:bidi="ar-SA"/>
        </w:rPr>
      </w:pPr>
      <w:r>
        <w:rPr>
          <w:rFonts w:ascii="Calibri" w:hAnsi="Calibri" w:cs="Times New Roman"/>
          <w:b w:val="0"/>
          <w:color w:val="000000"/>
          <w:sz w:val="24"/>
          <w:szCs w:val="24"/>
          <w:lang w:bidi="ar-SA"/>
        </w:rPr>
        <w:t>According to the project components, forecasts were</w:t>
      </w:r>
      <w:r w:rsidRPr="00181C94">
        <w:rPr>
          <w:rFonts w:ascii="Calibri" w:hAnsi="Calibri" w:cs="Times New Roman"/>
          <w:b w:val="0"/>
          <w:color w:val="000000"/>
          <w:sz w:val="24"/>
          <w:szCs w:val="24"/>
          <w:lang w:bidi="ar-SA"/>
        </w:rPr>
        <w:t xml:space="preserve"> made to strengthen the capacity of universities to implement the </w:t>
      </w:r>
      <w:r w:rsidR="00E60A67">
        <w:rPr>
          <w:rFonts w:ascii="Calibri" w:hAnsi="Calibri" w:cs="Times New Roman"/>
          <w:b w:val="0"/>
          <w:color w:val="000000"/>
          <w:sz w:val="24"/>
          <w:szCs w:val="24"/>
          <w:lang w:bidi="ar-SA"/>
        </w:rPr>
        <w:t>planned activities.</w:t>
      </w:r>
      <w:r w:rsidRPr="00181C94">
        <w:rPr>
          <w:rFonts w:ascii="Calibri" w:hAnsi="Calibri" w:cs="Times New Roman"/>
          <w:b w:val="0"/>
          <w:color w:val="000000"/>
          <w:sz w:val="24"/>
          <w:szCs w:val="24"/>
          <w:lang w:bidi="ar-SA"/>
        </w:rPr>
        <w:t xml:space="preserve"> </w:t>
      </w:r>
      <w:r w:rsidR="00E60A67">
        <w:rPr>
          <w:rFonts w:ascii="Calibri" w:hAnsi="Calibri" w:cs="Times New Roman"/>
          <w:b w:val="0"/>
          <w:color w:val="000000"/>
          <w:sz w:val="24"/>
          <w:szCs w:val="24"/>
          <w:lang w:bidi="ar-SA"/>
        </w:rPr>
        <w:t>Some comments were</w:t>
      </w:r>
      <w:r>
        <w:rPr>
          <w:rFonts w:ascii="Calibri" w:hAnsi="Calibri" w:cs="Times New Roman"/>
          <w:b w:val="0"/>
          <w:color w:val="000000"/>
          <w:sz w:val="24"/>
          <w:szCs w:val="24"/>
          <w:lang w:bidi="ar-SA"/>
        </w:rPr>
        <w:t xml:space="preserve"> mentioned </w:t>
      </w:r>
      <w:r w:rsidR="00E60A67">
        <w:rPr>
          <w:rFonts w:ascii="Calibri" w:hAnsi="Calibri" w:cs="Times New Roman"/>
          <w:b w:val="0"/>
          <w:color w:val="000000"/>
          <w:sz w:val="24"/>
          <w:szCs w:val="24"/>
          <w:lang w:bidi="ar-SA"/>
        </w:rPr>
        <w:t xml:space="preserve">during interviews and FGDs in the field </w:t>
      </w:r>
      <w:r>
        <w:rPr>
          <w:rFonts w:ascii="Calibri" w:hAnsi="Calibri" w:cs="Times New Roman"/>
          <w:b w:val="0"/>
          <w:color w:val="000000"/>
          <w:sz w:val="24"/>
          <w:szCs w:val="24"/>
          <w:lang w:bidi="ar-SA"/>
        </w:rPr>
        <w:t>about ignoring some universities fundamental weaknesses prior to implementation of the project</w:t>
      </w:r>
      <w:r w:rsidR="00E60A67">
        <w:rPr>
          <w:rFonts w:ascii="Calibri" w:hAnsi="Calibri" w:cs="Times New Roman"/>
          <w:b w:val="0"/>
          <w:color w:val="000000"/>
          <w:sz w:val="24"/>
          <w:szCs w:val="24"/>
          <w:lang w:bidi="ar-SA"/>
        </w:rPr>
        <w:t>.</w:t>
      </w:r>
      <w:r w:rsidRPr="00BD0420">
        <w:rPr>
          <w:rFonts w:ascii="Calibri" w:hAnsi="Calibri" w:cs="Times New Roman" w:hint="cs"/>
          <w:b w:val="0"/>
          <w:color w:val="000000"/>
          <w:sz w:val="24"/>
          <w:szCs w:val="24"/>
          <w:rtl/>
          <w:lang w:bidi="ar-SA"/>
        </w:rPr>
        <w:t xml:space="preserve"> </w:t>
      </w:r>
      <w:r>
        <w:rPr>
          <w:rFonts w:ascii="Calibri" w:hAnsi="Calibri" w:cs="Times New Roman"/>
          <w:b w:val="0"/>
          <w:color w:val="000000"/>
          <w:sz w:val="24"/>
          <w:szCs w:val="24"/>
          <w:lang w:bidi="ar-SA"/>
        </w:rPr>
        <w:t>Accessed documents confirmed PR, CDC</w:t>
      </w:r>
      <w:r w:rsidRPr="00BD0420">
        <w:rPr>
          <w:rFonts w:ascii="Calibri" w:hAnsi="Calibri" w:cs="Times New Roman"/>
          <w:b w:val="0"/>
          <w:color w:val="000000"/>
          <w:sz w:val="24"/>
          <w:szCs w:val="24"/>
          <w:lang w:bidi="ar-SA"/>
        </w:rPr>
        <w:t xml:space="preserve"> –MOHME </w:t>
      </w:r>
      <w:r>
        <w:rPr>
          <w:rFonts w:ascii="Calibri" w:hAnsi="Calibri" w:cs="Times New Roman"/>
          <w:b w:val="0"/>
          <w:color w:val="000000"/>
          <w:sz w:val="24"/>
          <w:szCs w:val="24"/>
          <w:lang w:bidi="ar-SA"/>
        </w:rPr>
        <w:t xml:space="preserve">and target UMSs full </w:t>
      </w:r>
      <w:r w:rsidRPr="00BD0420">
        <w:rPr>
          <w:rFonts w:ascii="Calibri" w:hAnsi="Calibri" w:cs="Times New Roman"/>
          <w:b w:val="0"/>
          <w:color w:val="000000"/>
          <w:sz w:val="24"/>
          <w:szCs w:val="24"/>
          <w:lang w:bidi="ar-SA"/>
        </w:rPr>
        <w:t>involvement</w:t>
      </w:r>
      <w:r>
        <w:rPr>
          <w:rFonts w:ascii="Calibri" w:hAnsi="Calibri" w:cs="Times New Roman"/>
          <w:b w:val="0"/>
          <w:color w:val="000000"/>
          <w:sz w:val="24"/>
          <w:szCs w:val="24"/>
          <w:lang w:bidi="ar-SA"/>
        </w:rPr>
        <w:t xml:space="preserve"> </w:t>
      </w:r>
      <w:r w:rsidRPr="00BD0420">
        <w:rPr>
          <w:rFonts w:ascii="Calibri" w:hAnsi="Calibri" w:cs="Times New Roman"/>
          <w:b w:val="0"/>
          <w:color w:val="000000"/>
          <w:sz w:val="24"/>
          <w:szCs w:val="24"/>
          <w:lang w:bidi="ar-SA"/>
        </w:rPr>
        <w:t>in</w:t>
      </w:r>
      <w:r>
        <w:rPr>
          <w:rFonts w:ascii="Calibri" w:hAnsi="Calibri" w:cs="Times New Roman"/>
          <w:b w:val="0"/>
          <w:color w:val="000000"/>
          <w:sz w:val="24"/>
          <w:szCs w:val="24"/>
          <w:lang w:bidi="ar-SA"/>
        </w:rPr>
        <w:t xml:space="preserve"> the negotiation process to d</w:t>
      </w:r>
      <w:r w:rsidRPr="00BD0420">
        <w:rPr>
          <w:rFonts w:ascii="Calibri" w:hAnsi="Calibri" w:cs="Times New Roman"/>
          <w:b w:val="0"/>
          <w:color w:val="000000"/>
          <w:sz w:val="24"/>
          <w:szCs w:val="24"/>
          <w:lang w:bidi="ar-SA"/>
        </w:rPr>
        <w:t>etermine roles and responsibilities</w:t>
      </w:r>
      <w:r>
        <w:rPr>
          <w:rFonts w:ascii="Calibri" w:hAnsi="Calibri" w:cs="Times New Roman"/>
          <w:b w:val="0"/>
          <w:color w:val="000000"/>
          <w:sz w:val="24"/>
          <w:szCs w:val="24"/>
          <w:lang w:bidi="ar-SA"/>
        </w:rPr>
        <w:t>.</w:t>
      </w:r>
      <w:r>
        <w:rPr>
          <w:rFonts w:ascii="Calibri" w:hAnsi="Calibri" w:cs="Times New Roman"/>
          <w:bCs/>
          <w:color w:val="000000"/>
          <w:sz w:val="24"/>
          <w:szCs w:val="24"/>
          <w:lang w:bidi="ar-SA"/>
        </w:rPr>
        <w:t xml:space="preserve"> </w:t>
      </w:r>
      <w:r w:rsidR="00C73A4C" w:rsidRPr="00571C42">
        <w:rPr>
          <w:rFonts w:ascii="Calibri" w:hAnsi="Calibri" w:cs="Times New Roman"/>
          <w:b w:val="0"/>
          <w:color w:val="000000"/>
          <w:sz w:val="24"/>
          <w:szCs w:val="24"/>
          <w:lang w:bidi="ar-SA"/>
        </w:rPr>
        <w:t xml:space="preserve">Less than half of </w:t>
      </w:r>
      <w:r w:rsidR="0044755A" w:rsidRPr="00571C42">
        <w:rPr>
          <w:rFonts w:ascii="Calibri" w:hAnsi="Calibri" w:cs="Times New Roman"/>
          <w:b w:val="0"/>
          <w:color w:val="000000"/>
          <w:sz w:val="24"/>
          <w:szCs w:val="24"/>
          <w:lang w:bidi="ar-SA"/>
        </w:rPr>
        <w:t>the managers</w:t>
      </w:r>
      <w:r w:rsidRPr="006325FB">
        <w:rPr>
          <w:rFonts w:ascii="Calibri" w:hAnsi="Calibri" w:cs="Times New Roman"/>
          <w:b w:val="0"/>
          <w:color w:val="000000"/>
          <w:sz w:val="24"/>
          <w:szCs w:val="24"/>
          <w:lang w:bidi="ar-SA"/>
        </w:rPr>
        <w:t xml:space="preserve"> and experts believed that their partnership, roles and responsibilities in the project were highly defined. </w:t>
      </w:r>
      <w:r w:rsidR="0044755A">
        <w:rPr>
          <w:rFonts w:ascii="Calibri" w:hAnsi="Calibri" w:cs="Times New Roman"/>
          <w:b w:val="0"/>
          <w:color w:val="000000"/>
          <w:sz w:val="24"/>
          <w:szCs w:val="24"/>
          <w:lang w:bidi="ar-SA"/>
        </w:rPr>
        <w:t>However,</w:t>
      </w:r>
      <w:r w:rsidR="00C73A4C">
        <w:rPr>
          <w:rFonts w:ascii="Calibri" w:hAnsi="Calibri" w:cs="Times New Roman"/>
          <w:b w:val="0"/>
          <w:color w:val="000000"/>
          <w:sz w:val="24"/>
          <w:szCs w:val="24"/>
          <w:lang w:bidi="ar-SA"/>
        </w:rPr>
        <w:t xml:space="preserve"> 2/3 </w:t>
      </w:r>
      <w:r w:rsidR="00C73A4C" w:rsidRPr="006325FB">
        <w:rPr>
          <w:rFonts w:ascii="Calibri" w:hAnsi="Calibri" w:cs="Times New Roman"/>
          <w:b w:val="0"/>
          <w:color w:val="000000"/>
          <w:sz w:val="24"/>
          <w:szCs w:val="24"/>
          <w:lang w:bidi="ar-SA"/>
        </w:rPr>
        <w:t>of</w:t>
      </w:r>
      <w:r w:rsidRPr="006325FB">
        <w:rPr>
          <w:rFonts w:ascii="Calibri" w:hAnsi="Calibri" w:cs="Times New Roman"/>
          <w:b w:val="0"/>
          <w:color w:val="000000"/>
          <w:sz w:val="24"/>
          <w:szCs w:val="24"/>
          <w:lang w:bidi="ar-SA"/>
        </w:rPr>
        <w:t xml:space="preserve"> interviewees said they had a great deal of involvement in SSF project design. </w:t>
      </w:r>
      <w:r w:rsidR="00C73A4C" w:rsidRPr="0044755A">
        <w:rPr>
          <w:rFonts w:ascii="Calibri" w:hAnsi="Calibri"/>
          <w:b w:val="0"/>
          <w:bCs/>
          <w:sz w:val="24"/>
          <w:szCs w:val="24"/>
        </w:rPr>
        <w:t>T</w:t>
      </w:r>
      <w:r w:rsidRPr="0044755A">
        <w:rPr>
          <w:rFonts w:ascii="Calibri" w:hAnsi="Calibri" w:cs="Times New Roman"/>
          <w:b w:val="0"/>
          <w:sz w:val="24"/>
          <w:szCs w:val="24"/>
          <w:lang w:bidi="ar-SA"/>
        </w:rPr>
        <w:t xml:space="preserve">he project significantly provided universities with a necessary malaria equipment and materials in appropriate amount and timely. </w:t>
      </w:r>
      <w:r w:rsidR="00C73A4C" w:rsidRPr="0044755A">
        <w:rPr>
          <w:rFonts w:ascii="Calibri" w:hAnsi="Calibri" w:cs="Times New Roman"/>
          <w:b w:val="0"/>
          <w:sz w:val="24"/>
          <w:szCs w:val="24"/>
          <w:lang w:bidi="ar-SA"/>
        </w:rPr>
        <w:t>M</w:t>
      </w:r>
      <w:r w:rsidRPr="0044755A">
        <w:rPr>
          <w:rFonts w:ascii="Calibri" w:hAnsi="Calibri" w:cs="Times New Roman"/>
          <w:b w:val="0"/>
          <w:sz w:val="24"/>
          <w:szCs w:val="24"/>
          <w:lang w:bidi="ar-SA"/>
        </w:rPr>
        <w:t>anpower greatly enhanced by the SSF project.</w:t>
      </w:r>
      <w:r w:rsidR="00C73A4C" w:rsidRPr="0044755A">
        <w:rPr>
          <w:rFonts w:ascii="Calibri" w:hAnsi="Calibri" w:cs="Times New Roman"/>
          <w:b w:val="0"/>
          <w:sz w:val="24"/>
          <w:szCs w:val="24"/>
          <w:lang w:bidi="ar-SA"/>
        </w:rPr>
        <w:t xml:space="preserve"> </w:t>
      </w:r>
      <w:r w:rsidR="00AB2B0F" w:rsidRPr="0044755A">
        <w:rPr>
          <w:rFonts w:ascii="Calibri" w:hAnsi="Calibri" w:cs="Times New Roman"/>
          <w:b w:val="0"/>
          <w:sz w:val="24"/>
          <w:szCs w:val="24"/>
          <w:lang w:bidi="ar-SA"/>
        </w:rPr>
        <w:t xml:space="preserve">Several workshops and training courses were held during the project. The effectiveness of workshops and training courses in improving the performance of malaria staff was noted. </w:t>
      </w:r>
    </w:p>
    <w:p w14:paraId="60CDD184" w14:textId="77777777" w:rsidR="00226932" w:rsidRDefault="00226932" w:rsidP="005E458B">
      <w:pPr>
        <w:shd w:val="clear" w:color="auto" w:fill="FFFFFF"/>
        <w:autoSpaceDE w:val="0"/>
        <w:autoSpaceDN w:val="0"/>
        <w:adjustRightInd w:val="0"/>
        <w:spacing w:after="0"/>
        <w:jc w:val="both"/>
        <w:rPr>
          <w:rFonts w:ascii="Calibri" w:hAnsi="Calibri" w:cs="Times New Roman"/>
          <w:b w:val="0"/>
          <w:sz w:val="24"/>
          <w:szCs w:val="24"/>
          <w:lang w:bidi="ar-SA"/>
        </w:rPr>
      </w:pPr>
    </w:p>
    <w:p w14:paraId="04F80194" w14:textId="77777777" w:rsidR="00E13F4F" w:rsidRDefault="00E13F4F" w:rsidP="005E458B">
      <w:pPr>
        <w:shd w:val="clear" w:color="auto" w:fill="FFFFFF"/>
        <w:autoSpaceDE w:val="0"/>
        <w:autoSpaceDN w:val="0"/>
        <w:adjustRightInd w:val="0"/>
        <w:spacing w:after="0"/>
        <w:jc w:val="both"/>
        <w:rPr>
          <w:rFonts w:ascii="Calibri" w:hAnsi="Calibri" w:cs="Times New Roman"/>
          <w:b w:val="0"/>
          <w:sz w:val="24"/>
          <w:szCs w:val="24"/>
          <w:lang w:bidi="ar-SA"/>
        </w:rPr>
      </w:pPr>
    </w:p>
    <w:p w14:paraId="396135C6" w14:textId="77777777" w:rsidR="00E13F4F" w:rsidRPr="0044755A" w:rsidRDefault="00E13F4F" w:rsidP="005E458B">
      <w:pPr>
        <w:shd w:val="clear" w:color="auto" w:fill="FFFFFF"/>
        <w:autoSpaceDE w:val="0"/>
        <w:autoSpaceDN w:val="0"/>
        <w:adjustRightInd w:val="0"/>
        <w:spacing w:after="0"/>
        <w:jc w:val="both"/>
        <w:rPr>
          <w:rFonts w:ascii="Calibri" w:hAnsi="Calibri" w:cs="Times New Roman"/>
          <w:b w:val="0"/>
          <w:sz w:val="24"/>
          <w:szCs w:val="24"/>
          <w:lang w:bidi="ar-SA"/>
        </w:rPr>
      </w:pPr>
    </w:p>
    <w:p w14:paraId="23AF52E1" w14:textId="77777777" w:rsidR="00E21014" w:rsidRPr="00E21014" w:rsidRDefault="000C7A11" w:rsidP="001952CF">
      <w:pPr>
        <w:jc w:val="lowKashida"/>
        <w:rPr>
          <w:rFonts w:ascii="Calibri" w:hAnsi="Calibri"/>
          <w:b w:val="0"/>
          <w:bCs/>
          <w:sz w:val="24"/>
          <w:szCs w:val="24"/>
        </w:rPr>
      </w:pPr>
      <w:r w:rsidRPr="005E458B">
        <w:rPr>
          <w:rFonts w:ascii="Calibri" w:hAnsi="Calibri" w:cs="Times New Roman"/>
          <w:bCs/>
          <w:sz w:val="24"/>
          <w:szCs w:val="24"/>
          <w:lang w:bidi="ar-SA"/>
        </w:rPr>
        <w:t>Country ownership</w:t>
      </w:r>
      <w:r w:rsidR="005E458B">
        <w:rPr>
          <w:rFonts w:ascii="Calibri" w:hAnsi="Calibri" w:cs="Times New Roman"/>
          <w:bCs/>
          <w:sz w:val="24"/>
          <w:szCs w:val="24"/>
          <w:lang w:bidi="ar-SA"/>
        </w:rPr>
        <w:t xml:space="preserve">: </w:t>
      </w:r>
      <w:r w:rsidR="006327C5">
        <w:rPr>
          <w:rFonts w:ascii="Calibri" w:hAnsi="Calibri" w:cs="Times New Roman"/>
          <w:bCs/>
          <w:sz w:val="24"/>
          <w:szCs w:val="24"/>
          <w:lang w:bidi="ar-SA"/>
        </w:rPr>
        <w:t xml:space="preserve"> </w:t>
      </w:r>
      <w:r w:rsidR="005E458B" w:rsidRPr="00E21014">
        <w:rPr>
          <w:rFonts w:ascii="Calibri" w:hAnsi="Calibri" w:cs="Times New Roman"/>
          <w:bCs/>
          <w:sz w:val="24"/>
          <w:szCs w:val="24"/>
          <w:lang w:bidi="ar-SA"/>
        </w:rPr>
        <w:t>I</w:t>
      </w:r>
      <w:r w:rsidRPr="00E21014">
        <w:rPr>
          <w:rFonts w:ascii="Calibri" w:hAnsi="Calibri" w:cs="Times New Roman"/>
          <w:b w:val="0"/>
          <w:sz w:val="24"/>
          <w:szCs w:val="24"/>
          <w:lang w:bidi="ar-SA"/>
        </w:rPr>
        <w:t>ntra- &amp; inter-sectoral malaria elimination committees and regular quarterly meeting were planned to convene by presence of representatives from public and private sectors, NGOs, urban and rural Islamic committees and communities at district levels.</w:t>
      </w:r>
      <w:r w:rsidR="00D059C0" w:rsidRPr="00E21014">
        <w:rPr>
          <w:rFonts w:ascii="Calibri" w:hAnsi="Calibri" w:cs="Times New Roman"/>
          <w:b w:val="0"/>
          <w:sz w:val="24"/>
          <w:szCs w:val="24"/>
          <w:lang w:bidi="ar-SA"/>
        </w:rPr>
        <w:t xml:space="preserve"> </w:t>
      </w:r>
      <w:r w:rsidR="00E21014" w:rsidRPr="00E21014">
        <w:rPr>
          <w:rFonts w:ascii="Calibri" w:hAnsi="Calibri"/>
          <w:b w:val="0"/>
          <w:bCs/>
          <w:sz w:val="24"/>
          <w:szCs w:val="24"/>
        </w:rPr>
        <w:t xml:space="preserve">The project involved the relevant stakeholders through information sharing and consultation and by seeking their participation in project design through CCM. </w:t>
      </w:r>
      <w:r w:rsidR="00E21014" w:rsidRPr="00E21014">
        <w:rPr>
          <w:rFonts w:ascii="Calibri" w:hAnsi="Calibri" w:cs="Times New Roman"/>
          <w:b w:val="0"/>
          <w:sz w:val="24"/>
          <w:szCs w:val="24"/>
          <w:lang w:bidi="ar-SA"/>
        </w:rPr>
        <w:t xml:space="preserve"> </w:t>
      </w:r>
      <w:r w:rsidR="006327C5" w:rsidRPr="00E21014">
        <w:rPr>
          <w:rFonts w:ascii="Calibri" w:hAnsi="Calibri" w:cs="Times New Roman"/>
          <w:b w:val="0"/>
          <w:sz w:val="24"/>
          <w:szCs w:val="24"/>
          <w:lang w:bidi="ar-SA"/>
        </w:rPr>
        <w:t>However, the active involvement of the any NGO and</w:t>
      </w:r>
      <w:r w:rsidRPr="00E21014">
        <w:rPr>
          <w:rFonts w:ascii="Calibri" w:hAnsi="Calibri" w:cs="Times New Roman"/>
          <w:b w:val="0"/>
          <w:sz w:val="24"/>
          <w:szCs w:val="24"/>
          <w:lang w:bidi="ar-SA"/>
        </w:rPr>
        <w:t xml:space="preserve"> the private sector in the project </w:t>
      </w:r>
      <w:r w:rsidR="00E21014" w:rsidRPr="00E21014">
        <w:rPr>
          <w:rFonts w:ascii="Calibri" w:hAnsi="Calibri" w:cs="Times New Roman"/>
          <w:b w:val="0"/>
          <w:sz w:val="24"/>
          <w:szCs w:val="24"/>
          <w:lang w:bidi="ar-SA"/>
        </w:rPr>
        <w:t>implementation and M&amp;E were not confirmed</w:t>
      </w:r>
      <w:r w:rsidR="006327C5" w:rsidRPr="00E21014">
        <w:rPr>
          <w:rFonts w:ascii="Calibri" w:hAnsi="Calibri" w:cs="Times New Roman"/>
          <w:b w:val="0"/>
          <w:sz w:val="24"/>
          <w:szCs w:val="24"/>
          <w:lang w:bidi="ar-SA"/>
        </w:rPr>
        <w:t xml:space="preserve">. </w:t>
      </w:r>
    </w:p>
    <w:p w14:paraId="180B507E" w14:textId="77777777" w:rsidR="00E21014" w:rsidRDefault="00F849EE" w:rsidP="001952CF">
      <w:pPr>
        <w:jc w:val="lowKashida"/>
        <w:rPr>
          <w:rFonts w:ascii="Calibri" w:hAnsi="Calibri" w:cs="Times New Roman"/>
          <w:bCs/>
          <w:sz w:val="24"/>
          <w:szCs w:val="24"/>
          <w:lang w:bidi="ar-SA"/>
        </w:rPr>
      </w:pPr>
      <w:r w:rsidRPr="00F849EE">
        <w:rPr>
          <w:rFonts w:ascii="Calibri" w:hAnsi="Calibri"/>
          <w:sz w:val="24"/>
          <w:szCs w:val="24"/>
        </w:rPr>
        <w:t>Financial planning:</w:t>
      </w:r>
      <w:r>
        <w:rPr>
          <w:rFonts w:ascii="Calibri" w:hAnsi="Calibri"/>
          <w:b w:val="0"/>
          <w:bCs/>
          <w:sz w:val="24"/>
          <w:szCs w:val="24"/>
        </w:rPr>
        <w:t xml:space="preserve"> </w:t>
      </w:r>
      <w:r w:rsidR="000C7A11" w:rsidRPr="00E21014">
        <w:rPr>
          <w:rFonts w:ascii="Calibri" w:hAnsi="Calibri"/>
          <w:b w:val="0"/>
          <w:bCs/>
          <w:sz w:val="24"/>
          <w:szCs w:val="24"/>
        </w:rPr>
        <w:t>The government maintained its financial commitment to the project</w:t>
      </w:r>
      <w:r w:rsidR="00E21014" w:rsidRPr="00E21014">
        <w:rPr>
          <w:rFonts w:ascii="Calibri" w:hAnsi="Calibri"/>
          <w:b w:val="0"/>
          <w:bCs/>
          <w:sz w:val="24"/>
          <w:szCs w:val="24"/>
        </w:rPr>
        <w:t xml:space="preserve">. </w:t>
      </w:r>
      <w:r w:rsidR="006327C5" w:rsidRPr="00E21014">
        <w:rPr>
          <w:rFonts w:ascii="Calibri" w:hAnsi="Calibri"/>
          <w:b w:val="0"/>
          <w:bCs/>
          <w:sz w:val="24"/>
          <w:szCs w:val="24"/>
        </w:rPr>
        <w:t xml:space="preserve"> </w:t>
      </w:r>
      <w:r w:rsidR="00E21014" w:rsidRPr="00E21014">
        <w:rPr>
          <w:rFonts w:ascii="Calibri" w:hAnsi="Calibri"/>
          <w:b w:val="0"/>
          <w:bCs/>
          <w:sz w:val="24"/>
          <w:szCs w:val="24"/>
        </w:rPr>
        <w:t xml:space="preserve">However, </w:t>
      </w:r>
      <w:r w:rsidR="00E21014" w:rsidRPr="00E21014">
        <w:rPr>
          <w:rFonts w:ascii="Calibri" w:hAnsi="Calibri" w:cs="Times New Roman"/>
          <w:b w:val="0"/>
          <w:sz w:val="24"/>
          <w:szCs w:val="24"/>
          <w:lang w:bidi="ar-SA"/>
        </w:rPr>
        <w:t>the</w:t>
      </w:r>
      <w:r w:rsidR="000C7A11" w:rsidRPr="00E21014">
        <w:rPr>
          <w:rFonts w:ascii="Calibri" w:hAnsi="Calibri" w:cs="Times New Roman"/>
          <w:b w:val="0"/>
          <w:sz w:val="24"/>
          <w:szCs w:val="24"/>
          <w:lang w:bidi="ar-SA"/>
        </w:rPr>
        <w:t xml:space="preserve"> amounts of public funding decreased over the years.</w:t>
      </w:r>
      <w:r w:rsidR="000C7A11" w:rsidRPr="00E21014">
        <w:rPr>
          <w:rFonts w:ascii="Calibri" w:hAnsi="Calibri" w:cs="Times New Roman"/>
          <w:bCs/>
          <w:sz w:val="24"/>
          <w:szCs w:val="24"/>
          <w:lang w:bidi="ar-SA"/>
        </w:rPr>
        <w:t xml:space="preserve"> </w:t>
      </w:r>
    </w:p>
    <w:p w14:paraId="051BA195" w14:textId="77777777" w:rsidR="000C7A11" w:rsidRPr="007D5813" w:rsidRDefault="000C7A11" w:rsidP="001952CF">
      <w:pPr>
        <w:jc w:val="lowKashida"/>
        <w:rPr>
          <w:rFonts w:ascii="Calibri" w:hAnsi="Calibri" w:cs="Times New Roman"/>
          <w:b w:val="0"/>
          <w:sz w:val="24"/>
          <w:szCs w:val="24"/>
          <w:lang w:bidi="ar-SA"/>
        </w:rPr>
      </w:pPr>
      <w:r w:rsidRPr="007D5813">
        <w:rPr>
          <w:rFonts w:ascii="Calibri" w:hAnsi="Calibri"/>
          <w:b w:val="0"/>
          <w:bCs/>
          <w:sz w:val="24"/>
          <w:szCs w:val="24"/>
        </w:rPr>
        <w:t>The project has the appropriate financial controls, including reporting and planning, that allowed management to make informed decisions regarding the budget and allowed for timely flow of funds</w:t>
      </w:r>
      <w:r w:rsidR="00E21014" w:rsidRPr="007D5813">
        <w:rPr>
          <w:rFonts w:ascii="Calibri" w:hAnsi="Calibri"/>
          <w:b w:val="0"/>
          <w:bCs/>
          <w:sz w:val="24"/>
          <w:szCs w:val="24"/>
        </w:rPr>
        <w:t xml:space="preserve">. </w:t>
      </w:r>
      <w:r w:rsidRPr="007D5813">
        <w:rPr>
          <w:rFonts w:ascii="Calibri" w:hAnsi="Calibri" w:cs="Times New Roman"/>
          <w:b w:val="0"/>
          <w:bCs/>
          <w:sz w:val="24"/>
          <w:szCs w:val="24"/>
        </w:rPr>
        <w:t xml:space="preserve">A very good auditing and accounting system </w:t>
      </w:r>
      <w:r w:rsidR="00E21014" w:rsidRPr="007D5813">
        <w:rPr>
          <w:rFonts w:ascii="Calibri" w:hAnsi="Calibri" w:cs="Times New Roman"/>
          <w:b w:val="0"/>
          <w:bCs/>
          <w:sz w:val="24"/>
          <w:szCs w:val="24"/>
        </w:rPr>
        <w:t>noted in the project.</w:t>
      </w:r>
      <w:r w:rsidRPr="007D5813">
        <w:rPr>
          <w:rFonts w:ascii="Calibri" w:hAnsi="Calibri" w:cs="Times New Roman"/>
          <w:b w:val="0"/>
          <w:bCs/>
          <w:sz w:val="24"/>
          <w:szCs w:val="24"/>
        </w:rPr>
        <w:t xml:space="preserve"> According to variances in planned budget and expenditures necessary adjustment was taken by PR. Precise tracking of the costs allowed better management and reprogramming of the project. </w:t>
      </w:r>
      <w:r w:rsidR="00E21014" w:rsidRPr="007D5813">
        <w:rPr>
          <w:rFonts w:ascii="Calibri" w:hAnsi="Calibri" w:cs="Times New Roman"/>
          <w:b w:val="0"/>
          <w:bCs/>
          <w:sz w:val="24"/>
          <w:szCs w:val="24"/>
        </w:rPr>
        <w:t xml:space="preserve"> </w:t>
      </w:r>
      <w:r w:rsidRPr="007D5813">
        <w:rPr>
          <w:rFonts w:ascii="Calibri" w:hAnsi="Calibri" w:cs="Times New Roman"/>
          <w:b w:val="0"/>
          <w:sz w:val="24"/>
          <w:szCs w:val="24"/>
          <w:lang w:bidi="ar-SA"/>
        </w:rPr>
        <w:t xml:space="preserve">Setting up financial statements was </w:t>
      </w:r>
      <w:r w:rsidR="007D5813" w:rsidRPr="007D5813">
        <w:rPr>
          <w:rFonts w:ascii="Calibri" w:hAnsi="Calibri" w:cs="Times New Roman"/>
          <w:b w:val="0"/>
          <w:sz w:val="24"/>
          <w:szCs w:val="24"/>
          <w:lang w:bidi="ar-SA"/>
        </w:rPr>
        <w:t>reported exhausting</w:t>
      </w:r>
      <w:r w:rsidR="00E21014" w:rsidRPr="007D5813">
        <w:rPr>
          <w:rFonts w:ascii="Calibri" w:hAnsi="Calibri" w:cs="Times New Roman"/>
          <w:b w:val="0"/>
          <w:sz w:val="24"/>
          <w:szCs w:val="24"/>
          <w:lang w:bidi="ar-SA"/>
        </w:rPr>
        <w:t xml:space="preserve"> and w</w:t>
      </w:r>
      <w:r w:rsidRPr="007D5813">
        <w:rPr>
          <w:rFonts w:ascii="Calibri" w:hAnsi="Calibri" w:cs="Times New Roman"/>
          <w:b w:val="0"/>
          <w:sz w:val="24"/>
          <w:szCs w:val="24"/>
          <w:lang w:bidi="ar-SA"/>
        </w:rPr>
        <w:t xml:space="preserve">asting a lot of time. The overall disbursed fund was in line with promised </w:t>
      </w:r>
      <w:r w:rsidR="007D5813" w:rsidRPr="007D5813">
        <w:rPr>
          <w:rFonts w:ascii="Calibri" w:hAnsi="Calibri" w:cs="Times New Roman"/>
          <w:b w:val="0"/>
          <w:sz w:val="24"/>
          <w:szCs w:val="24"/>
          <w:lang w:bidi="ar-SA"/>
        </w:rPr>
        <w:t xml:space="preserve">budget. </w:t>
      </w:r>
      <w:r w:rsidRPr="007D5813">
        <w:rPr>
          <w:rFonts w:ascii="Calibri" w:hAnsi="Calibri" w:cs="Times New Roman"/>
          <w:b w:val="0"/>
          <w:sz w:val="24"/>
          <w:szCs w:val="24"/>
          <w:lang w:bidi="ar-SA"/>
        </w:rPr>
        <w:t xml:space="preserve"> </w:t>
      </w:r>
    </w:p>
    <w:p w14:paraId="10128043" w14:textId="77777777" w:rsidR="007D5813" w:rsidRPr="006F2F16" w:rsidRDefault="000C7A11" w:rsidP="001952CF">
      <w:pPr>
        <w:shd w:val="clear" w:color="auto" w:fill="FFFFFF"/>
        <w:autoSpaceDE w:val="0"/>
        <w:autoSpaceDN w:val="0"/>
        <w:adjustRightInd w:val="0"/>
        <w:spacing w:after="0"/>
        <w:jc w:val="lowKashida"/>
        <w:rPr>
          <w:rFonts w:ascii="Calibri" w:hAnsi="Calibri" w:cs="Times New Roman"/>
          <w:b w:val="0"/>
          <w:sz w:val="24"/>
          <w:szCs w:val="24"/>
          <w:lang w:bidi="ar-SA"/>
        </w:rPr>
      </w:pPr>
      <w:r w:rsidRPr="00C73A4C">
        <w:rPr>
          <w:rFonts w:ascii="Calibri" w:hAnsi="Calibri" w:cs="Times New Roman"/>
          <w:bCs/>
          <w:color w:val="FF0000"/>
          <w:sz w:val="24"/>
          <w:szCs w:val="24"/>
          <w:lang w:bidi="ar-SA"/>
        </w:rPr>
        <w:t xml:space="preserve"> </w:t>
      </w:r>
      <w:r w:rsidRPr="007D5813">
        <w:rPr>
          <w:rFonts w:ascii="Calibri" w:hAnsi="Calibri"/>
          <w:sz w:val="24"/>
          <w:szCs w:val="24"/>
        </w:rPr>
        <w:t>Supervision and support</w:t>
      </w:r>
      <w:r w:rsidR="007D5813">
        <w:rPr>
          <w:rFonts w:ascii="Calibri" w:hAnsi="Calibri"/>
          <w:sz w:val="24"/>
          <w:szCs w:val="24"/>
        </w:rPr>
        <w:t xml:space="preserve">: </w:t>
      </w:r>
      <w:r w:rsidRPr="006F2F16">
        <w:rPr>
          <w:rFonts w:ascii="Calibri" w:hAnsi="Calibri" w:cs="Times New Roman"/>
          <w:b w:val="0"/>
          <w:sz w:val="24"/>
          <w:szCs w:val="24"/>
          <w:lang w:bidi="ar-SA"/>
        </w:rPr>
        <w:t>CCM appeared to be a high-level, strategic coordinator and, as it was introduced in less detail</w:t>
      </w:r>
      <w:r w:rsidR="007D5813" w:rsidRPr="006F2F16">
        <w:rPr>
          <w:rFonts w:ascii="Calibri" w:hAnsi="Calibri" w:cs="Times New Roman"/>
          <w:b w:val="0"/>
          <w:sz w:val="24"/>
          <w:szCs w:val="24"/>
          <w:lang w:bidi="ar-SA"/>
        </w:rPr>
        <w:t>s</w:t>
      </w:r>
      <w:r w:rsidRPr="006F2F16">
        <w:rPr>
          <w:rFonts w:ascii="Calibri" w:hAnsi="Calibri" w:cs="Times New Roman"/>
          <w:b w:val="0"/>
          <w:sz w:val="24"/>
          <w:szCs w:val="24"/>
          <w:lang w:bidi="ar-SA"/>
        </w:rPr>
        <w:t xml:space="preserve"> as expected</w:t>
      </w:r>
      <w:r w:rsidR="007D5813" w:rsidRPr="006F2F16">
        <w:rPr>
          <w:rFonts w:ascii="Calibri" w:hAnsi="Calibri" w:cs="Times New Roman"/>
          <w:b w:val="0"/>
          <w:sz w:val="24"/>
          <w:szCs w:val="24"/>
          <w:lang w:bidi="ar-SA"/>
        </w:rPr>
        <w:t>. T</w:t>
      </w:r>
      <w:r w:rsidRPr="006F2F16">
        <w:rPr>
          <w:rFonts w:ascii="Calibri" w:hAnsi="Calibri" w:cs="Times New Roman"/>
          <w:b w:val="0"/>
          <w:sz w:val="24"/>
          <w:szCs w:val="24"/>
          <w:lang w:bidi="ar-SA"/>
        </w:rPr>
        <w:t xml:space="preserve">he role of CCM in project at the end years was </w:t>
      </w:r>
      <w:r w:rsidR="007D5813" w:rsidRPr="006F2F16">
        <w:rPr>
          <w:rFonts w:ascii="Calibri" w:hAnsi="Calibri" w:cs="Times New Roman"/>
          <w:b w:val="0"/>
          <w:sz w:val="24"/>
          <w:szCs w:val="24"/>
          <w:lang w:bidi="ar-SA"/>
        </w:rPr>
        <w:t xml:space="preserve">noted </w:t>
      </w:r>
      <w:r w:rsidRPr="006F2F16">
        <w:rPr>
          <w:rFonts w:ascii="Calibri" w:hAnsi="Calibri" w:cs="Times New Roman"/>
          <w:b w:val="0"/>
          <w:sz w:val="24"/>
          <w:szCs w:val="24"/>
          <w:lang w:bidi="ar-SA"/>
        </w:rPr>
        <w:t xml:space="preserve">more prominent than before. PR established a project management unit including malaria experts. </w:t>
      </w:r>
      <w:r w:rsidR="007D5813" w:rsidRPr="006F2F16">
        <w:rPr>
          <w:rFonts w:ascii="Calibri" w:hAnsi="Calibri" w:cs="Times New Roman"/>
          <w:b w:val="0"/>
          <w:sz w:val="24"/>
          <w:szCs w:val="24"/>
          <w:lang w:bidi="ar-SA"/>
        </w:rPr>
        <w:t xml:space="preserve">UNDP`s effective role in </w:t>
      </w:r>
      <w:r w:rsidRPr="006F2F16">
        <w:rPr>
          <w:rFonts w:ascii="Calibri" w:hAnsi="Calibri" w:cs="Times New Roman"/>
          <w:b w:val="0"/>
          <w:sz w:val="24"/>
          <w:szCs w:val="24"/>
          <w:lang w:bidi="ar-SA"/>
        </w:rPr>
        <w:t>providing qual</w:t>
      </w:r>
      <w:r w:rsidR="007D5813" w:rsidRPr="006F2F16">
        <w:rPr>
          <w:rFonts w:ascii="Calibri" w:hAnsi="Calibri" w:cs="Times New Roman"/>
          <w:b w:val="0"/>
          <w:sz w:val="24"/>
          <w:szCs w:val="24"/>
          <w:lang w:bidi="ar-SA"/>
        </w:rPr>
        <w:t>ity support to the universities was acknowledged.</w:t>
      </w:r>
    </w:p>
    <w:p w14:paraId="30CF477C" w14:textId="77777777" w:rsidR="000C7A11" w:rsidRPr="006F2F16" w:rsidRDefault="00F849EE" w:rsidP="001952CF">
      <w:pPr>
        <w:shd w:val="clear" w:color="auto" w:fill="FFFFFF"/>
        <w:autoSpaceDE w:val="0"/>
        <w:autoSpaceDN w:val="0"/>
        <w:adjustRightInd w:val="0"/>
        <w:spacing w:after="0"/>
        <w:jc w:val="lowKashida"/>
        <w:rPr>
          <w:rFonts w:ascii="Calibri" w:hAnsi="Calibri"/>
          <w:b w:val="0"/>
          <w:bCs/>
          <w:sz w:val="24"/>
          <w:szCs w:val="24"/>
          <w:rtl/>
        </w:rPr>
      </w:pPr>
      <w:r w:rsidRPr="006F2F16">
        <w:rPr>
          <w:rFonts w:ascii="Calibri" w:hAnsi="Calibri"/>
          <w:sz w:val="24"/>
          <w:szCs w:val="24"/>
        </w:rPr>
        <w:t xml:space="preserve">Financing, delays and </w:t>
      </w:r>
      <w:r w:rsidR="000C7A11" w:rsidRPr="006F2F16">
        <w:rPr>
          <w:rFonts w:ascii="Calibri" w:hAnsi="Calibri"/>
          <w:sz w:val="24"/>
          <w:szCs w:val="24"/>
        </w:rPr>
        <w:t>project outcome and sustainability</w:t>
      </w:r>
      <w:r w:rsidR="007D5813" w:rsidRPr="006F2F16">
        <w:rPr>
          <w:rFonts w:ascii="Calibri" w:hAnsi="Calibri"/>
          <w:sz w:val="24"/>
          <w:szCs w:val="24"/>
        </w:rPr>
        <w:t>: Several v</w:t>
      </w:r>
      <w:r w:rsidR="000C7A11" w:rsidRPr="006F2F16">
        <w:rPr>
          <w:rFonts w:ascii="Calibri" w:hAnsi="Calibri" w:cs="Times New Roman"/>
          <w:b w:val="0"/>
          <w:sz w:val="24"/>
          <w:szCs w:val="24"/>
          <w:lang w:bidi="ar-SA"/>
        </w:rPr>
        <w:t>ariances in money disbursement to the SRs/SSRs</w:t>
      </w:r>
      <w:r w:rsidR="007D5813" w:rsidRPr="006F2F16">
        <w:rPr>
          <w:rFonts w:ascii="Calibri" w:hAnsi="Calibri" w:cs="Times New Roman"/>
          <w:b w:val="0"/>
          <w:sz w:val="24"/>
          <w:szCs w:val="24"/>
          <w:lang w:bidi="ar-SA"/>
        </w:rPr>
        <w:t xml:space="preserve"> were observed</w:t>
      </w:r>
      <w:r w:rsidR="000C7A11" w:rsidRPr="006F2F16">
        <w:rPr>
          <w:rFonts w:ascii="Calibri" w:hAnsi="Calibri" w:cs="Times New Roman"/>
          <w:b w:val="0"/>
          <w:sz w:val="24"/>
          <w:szCs w:val="24"/>
          <w:lang w:bidi="ar-SA"/>
        </w:rPr>
        <w:t xml:space="preserve">. </w:t>
      </w:r>
      <w:r w:rsidR="00846FAB" w:rsidRPr="006F2F16">
        <w:rPr>
          <w:rFonts w:ascii="Calibri" w:hAnsi="Calibri" w:cs="Times New Roman"/>
          <w:b w:val="0"/>
          <w:sz w:val="24"/>
          <w:szCs w:val="24"/>
          <w:lang w:bidi="ar-SA"/>
        </w:rPr>
        <w:t>However, n</w:t>
      </w:r>
      <w:r w:rsidR="000C7A11" w:rsidRPr="006F2F16">
        <w:rPr>
          <w:rFonts w:ascii="Calibri" w:hAnsi="Calibri" w:cs="Times New Roman"/>
          <w:b w:val="0"/>
          <w:sz w:val="24"/>
          <w:szCs w:val="24"/>
          <w:lang w:bidi="ar-SA"/>
        </w:rPr>
        <w:t>o evidence of undesirable impacts of delays in money disbursements on project outcomes and sustainability was found.</w:t>
      </w:r>
      <w:r w:rsidR="00846FAB" w:rsidRPr="006F2F16">
        <w:rPr>
          <w:rFonts w:ascii="Calibri" w:hAnsi="Calibri"/>
          <w:b w:val="0"/>
          <w:bCs/>
          <w:sz w:val="24"/>
          <w:szCs w:val="24"/>
        </w:rPr>
        <w:t xml:space="preserve"> </w:t>
      </w:r>
    </w:p>
    <w:p w14:paraId="1AF61BEB" w14:textId="77777777" w:rsidR="004916F2" w:rsidRDefault="004916F2" w:rsidP="001952CF">
      <w:pPr>
        <w:shd w:val="clear" w:color="auto" w:fill="FFFFFF"/>
        <w:autoSpaceDE w:val="0"/>
        <w:autoSpaceDN w:val="0"/>
        <w:adjustRightInd w:val="0"/>
        <w:spacing w:after="0"/>
        <w:jc w:val="lowKashida"/>
        <w:rPr>
          <w:rFonts w:ascii="Calibri" w:hAnsi="Calibri"/>
          <w:b w:val="0"/>
          <w:bCs/>
          <w:sz w:val="24"/>
          <w:szCs w:val="24"/>
        </w:rPr>
      </w:pPr>
    </w:p>
    <w:p w14:paraId="6E99BEDD" w14:textId="77777777" w:rsidR="00A70605" w:rsidRDefault="006F2F16" w:rsidP="00A70605">
      <w:pPr>
        <w:shd w:val="clear" w:color="auto" w:fill="FFFFFF"/>
        <w:autoSpaceDE w:val="0"/>
        <w:autoSpaceDN w:val="0"/>
        <w:adjustRightInd w:val="0"/>
        <w:spacing w:after="0"/>
        <w:jc w:val="both"/>
        <w:rPr>
          <w:rFonts w:ascii="Calibri" w:hAnsi="Calibri" w:cs="Times New Roman"/>
          <w:b w:val="0"/>
          <w:bCs/>
          <w:sz w:val="24"/>
          <w:szCs w:val="24"/>
          <w:lang w:bidi="ar-SA"/>
        </w:rPr>
      </w:pPr>
      <w:r w:rsidRPr="006F2F16">
        <w:rPr>
          <w:rFonts w:ascii="Calibri" w:hAnsi="Calibri"/>
          <w:b w:val="0"/>
          <w:bCs/>
          <w:sz w:val="24"/>
          <w:szCs w:val="24"/>
        </w:rPr>
        <w:t>With regard to documentation and observations conducted on seven criteria</w:t>
      </w:r>
      <w:r w:rsidR="004916F2">
        <w:rPr>
          <w:rFonts w:ascii="Calibri" w:hAnsi="Calibri" w:hint="cs"/>
          <w:b w:val="0"/>
          <w:bCs/>
          <w:sz w:val="24"/>
          <w:szCs w:val="24"/>
          <w:rtl/>
        </w:rPr>
        <w:t xml:space="preserve"> </w:t>
      </w:r>
      <w:r w:rsidR="004916F2">
        <w:rPr>
          <w:rFonts w:ascii="Calibri" w:hAnsi="Calibri"/>
          <w:b w:val="0"/>
          <w:bCs/>
          <w:sz w:val="24"/>
          <w:szCs w:val="24"/>
        </w:rPr>
        <w:t xml:space="preserve">mentioned above </w:t>
      </w:r>
      <w:r w:rsidR="004916F2" w:rsidRPr="006F2F16">
        <w:rPr>
          <w:rFonts w:ascii="Calibri" w:hAnsi="Calibri" w:cs="Times New Roman"/>
          <w:b w:val="0"/>
          <w:bCs/>
          <w:sz w:val="24"/>
          <w:szCs w:val="24"/>
          <w:lang w:bidi="ar-SA"/>
        </w:rPr>
        <w:t>evaluation</w:t>
      </w:r>
      <w:r w:rsidR="004916F2">
        <w:rPr>
          <w:rFonts w:ascii="Calibri" w:hAnsi="Calibri" w:cs="Times New Roman"/>
          <w:b w:val="0"/>
          <w:bCs/>
          <w:sz w:val="24"/>
          <w:szCs w:val="24"/>
          <w:lang w:bidi="ar-SA"/>
        </w:rPr>
        <w:t xml:space="preserve"> team considered the </w:t>
      </w:r>
      <w:r w:rsidR="00A70605">
        <w:rPr>
          <w:rFonts w:ascii="Calibri" w:hAnsi="Calibri" w:cs="Times New Roman"/>
          <w:b w:val="0"/>
          <w:bCs/>
          <w:sz w:val="24"/>
          <w:szCs w:val="24"/>
          <w:lang w:bidi="ar-SA"/>
        </w:rPr>
        <w:t>management</w:t>
      </w:r>
      <w:r w:rsidR="004916F2">
        <w:rPr>
          <w:rFonts w:ascii="Calibri" w:hAnsi="Calibri" w:cs="Times New Roman"/>
          <w:b w:val="0"/>
          <w:bCs/>
          <w:sz w:val="24"/>
          <w:szCs w:val="24"/>
          <w:lang w:bidi="ar-SA"/>
        </w:rPr>
        <w:t xml:space="preserve"> and </w:t>
      </w:r>
      <w:r w:rsidR="00A70605">
        <w:rPr>
          <w:rFonts w:ascii="Calibri" w:hAnsi="Calibri" w:cs="Times New Roman"/>
          <w:b w:val="0"/>
          <w:bCs/>
          <w:sz w:val="24"/>
          <w:szCs w:val="24"/>
          <w:lang w:bidi="ar-SA"/>
        </w:rPr>
        <w:t>arrangements</w:t>
      </w:r>
      <w:r w:rsidR="004916F2">
        <w:rPr>
          <w:rFonts w:ascii="Calibri" w:hAnsi="Calibri" w:cs="Times New Roman"/>
          <w:b w:val="0"/>
          <w:bCs/>
          <w:sz w:val="24"/>
          <w:szCs w:val="24"/>
          <w:lang w:bidi="ar-SA"/>
        </w:rPr>
        <w:t xml:space="preserve"> of </w:t>
      </w:r>
      <w:r w:rsidR="00A70605">
        <w:rPr>
          <w:rFonts w:ascii="Calibri" w:hAnsi="Calibri" w:cs="Times New Roman"/>
          <w:b w:val="0"/>
          <w:bCs/>
          <w:sz w:val="24"/>
          <w:szCs w:val="24"/>
          <w:lang w:bidi="ar-SA"/>
        </w:rPr>
        <w:t>the SSF malaria project as Satisfactory which means that t</w:t>
      </w:r>
      <w:r w:rsidR="00A70605" w:rsidRPr="00A70605">
        <w:rPr>
          <w:rFonts w:ascii="Calibri" w:hAnsi="Calibri" w:cs="Times New Roman"/>
          <w:b w:val="0"/>
          <w:bCs/>
          <w:sz w:val="24"/>
          <w:szCs w:val="24"/>
          <w:lang w:bidi="ar-SA"/>
        </w:rPr>
        <w:t>he project had minor shortcomings in its management and arrangements in terms of 7 selected criteria.</w:t>
      </w:r>
    </w:p>
    <w:p w14:paraId="1B3C22D7" w14:textId="77777777" w:rsidR="00A70605" w:rsidRDefault="00A70605" w:rsidP="00A70605">
      <w:pPr>
        <w:shd w:val="clear" w:color="auto" w:fill="FFFFFF"/>
        <w:autoSpaceDE w:val="0"/>
        <w:autoSpaceDN w:val="0"/>
        <w:adjustRightInd w:val="0"/>
        <w:spacing w:after="0"/>
        <w:jc w:val="both"/>
        <w:rPr>
          <w:rFonts w:ascii="Calibri" w:hAnsi="Calibri" w:cs="Times New Roman"/>
          <w:b w:val="0"/>
          <w:bCs/>
          <w:sz w:val="24"/>
          <w:szCs w:val="24"/>
          <w:lang w:bidi="ar-SA"/>
        </w:rPr>
      </w:pPr>
    </w:p>
    <w:p w14:paraId="6D116400" w14:textId="77777777" w:rsidR="004B0B21" w:rsidRPr="004F6926" w:rsidRDefault="004B0B21" w:rsidP="004B0B21">
      <w:pPr>
        <w:pStyle w:val="Heading2"/>
        <w:numPr>
          <w:ilvl w:val="1"/>
          <w:numId w:val="13"/>
        </w:numPr>
        <w:shd w:val="clear" w:color="auto" w:fill="FFFFFF"/>
        <w:ind w:left="567" w:hanging="567"/>
        <w:rPr>
          <w:rFonts w:ascii="Calibri" w:hAnsi="Calibri"/>
          <w:b w:val="0"/>
          <w:bCs w:val="0"/>
          <w:sz w:val="24"/>
          <w:szCs w:val="24"/>
        </w:rPr>
      </w:pPr>
      <w:bookmarkStart w:id="154" w:name="_Toc505663612"/>
      <w:r w:rsidRPr="004F6926">
        <w:rPr>
          <w:rFonts w:ascii="Calibri" w:hAnsi="Calibri"/>
          <w:b w:val="0"/>
          <w:bCs w:val="0"/>
          <w:sz w:val="24"/>
          <w:szCs w:val="24"/>
        </w:rPr>
        <w:t xml:space="preserve">SSF malaria </w:t>
      </w:r>
      <w:r w:rsidR="000C7A11" w:rsidRPr="004F6926">
        <w:rPr>
          <w:rFonts w:ascii="Calibri" w:hAnsi="Calibri"/>
          <w:b w:val="0"/>
          <w:bCs w:val="0"/>
          <w:sz w:val="24"/>
          <w:szCs w:val="24"/>
        </w:rPr>
        <w:t>Project progress and achievements</w:t>
      </w:r>
      <w:bookmarkEnd w:id="154"/>
      <w:r w:rsidR="000C7A11" w:rsidRPr="004F6926">
        <w:rPr>
          <w:rFonts w:ascii="Calibri" w:hAnsi="Calibri"/>
          <w:b w:val="0"/>
          <w:bCs w:val="0"/>
          <w:sz w:val="24"/>
          <w:szCs w:val="24"/>
        </w:rPr>
        <w:t xml:space="preserve"> </w:t>
      </w:r>
    </w:p>
    <w:p w14:paraId="4F36424B" w14:textId="1074EFAA" w:rsidR="000C7A11" w:rsidRPr="004F6926" w:rsidRDefault="000C7A11">
      <w:pPr>
        <w:rPr>
          <w:rFonts w:ascii="Calibri" w:hAnsi="Calibri" w:cs="Times New Roman"/>
          <w:b w:val="0"/>
          <w:bCs/>
          <w:sz w:val="24"/>
          <w:szCs w:val="24"/>
          <w:lang w:bidi="ar-SA"/>
        </w:rPr>
      </w:pPr>
      <w:r w:rsidRPr="004B0B21">
        <w:rPr>
          <w:rFonts w:ascii="Calibri" w:hAnsi="Calibri" w:cs="Times New Roman"/>
          <w:sz w:val="24"/>
          <w:szCs w:val="24"/>
          <w:lang w:bidi="ar-SA"/>
        </w:rPr>
        <w:t>Project efficiency</w:t>
      </w:r>
      <w:r w:rsidR="004B0B21" w:rsidRPr="004F6926">
        <w:rPr>
          <w:rFonts w:ascii="Calibri" w:hAnsi="Calibri" w:cs="Times New Roman"/>
          <w:sz w:val="24"/>
          <w:szCs w:val="24"/>
          <w:lang w:bidi="ar-SA"/>
        </w:rPr>
        <w:t xml:space="preserve">: </w:t>
      </w:r>
      <w:r w:rsidR="004B0B21" w:rsidRPr="004F6926">
        <w:rPr>
          <w:rFonts w:ascii="Calibri" w:hAnsi="Calibri" w:cs="Times New Roman"/>
          <w:b w:val="0"/>
          <w:bCs/>
          <w:sz w:val="24"/>
          <w:szCs w:val="24"/>
          <w:lang w:bidi="ar-SA"/>
        </w:rPr>
        <w:t>A</w:t>
      </w:r>
      <w:r w:rsidRPr="004F6926">
        <w:rPr>
          <w:rFonts w:ascii="Calibri" w:hAnsi="Calibri" w:cs="Times New Roman"/>
          <w:b w:val="0"/>
          <w:bCs/>
          <w:sz w:val="24"/>
          <w:szCs w:val="24"/>
          <w:lang w:bidi="ar-SA"/>
        </w:rPr>
        <w:t xml:space="preserve">n overall 9.4% average variance between expenditure and planned budget for the 5 years SSF Malaria project was estimated which is in acceptable range taking in to account the various organizational and external environmental factors affecting the project set up and implementation. </w:t>
      </w:r>
    </w:p>
    <w:p w14:paraId="6A5BF8D2" w14:textId="2DB7A753" w:rsidR="00CC728A" w:rsidRPr="00492EA2" w:rsidRDefault="000C7A11" w:rsidP="00492EA2">
      <w:pPr>
        <w:jc w:val="both"/>
        <w:rPr>
          <w:rFonts w:ascii="Calibri" w:hAnsi="Calibri" w:cs="Times New Roman"/>
          <w:b w:val="0"/>
          <w:bCs/>
          <w:sz w:val="24"/>
          <w:szCs w:val="24"/>
          <w:lang w:bidi="ar-SA"/>
        </w:rPr>
      </w:pPr>
      <w:r w:rsidRPr="004F6926">
        <w:rPr>
          <w:rFonts w:ascii="Calibri" w:hAnsi="Calibri" w:cs="Times New Roman"/>
          <w:b w:val="0"/>
          <w:bCs/>
          <w:sz w:val="24"/>
          <w:szCs w:val="24"/>
          <w:lang w:bidi="ar-SA"/>
        </w:rPr>
        <w:t xml:space="preserve">Regular and periodic reprogramming </w:t>
      </w:r>
      <w:r w:rsidRPr="004F6926">
        <w:rPr>
          <w:rFonts w:ascii="Calibri" w:hAnsi="Calibri" w:cs="Times New Roman"/>
          <w:b w:val="0"/>
          <w:bCs/>
          <w:sz w:val="24"/>
          <w:szCs w:val="24"/>
        </w:rPr>
        <w:t xml:space="preserve">and cost savings in project activities were observed.  </w:t>
      </w:r>
      <w:r w:rsidR="00CC728A" w:rsidRPr="00492EA2">
        <w:rPr>
          <w:rFonts w:ascii="Calibri" w:hAnsi="Calibri" w:cs="Times New Roman"/>
          <w:b w:val="0"/>
          <w:bCs/>
          <w:sz w:val="24"/>
          <w:szCs w:val="24"/>
          <w:lang w:bidi="ar-SA"/>
        </w:rPr>
        <w:t xml:space="preserve">Care has been taken to ensure that the interventions are evidence-based and in line with </w:t>
      </w:r>
      <w:r w:rsidR="00C71223">
        <w:rPr>
          <w:rFonts w:ascii="Calibri" w:hAnsi="Calibri" w:cs="Times New Roman"/>
          <w:b w:val="0"/>
          <w:bCs/>
          <w:sz w:val="24"/>
          <w:szCs w:val="24"/>
          <w:lang w:bidi="ar-SA"/>
        </w:rPr>
        <w:t xml:space="preserve">the </w:t>
      </w:r>
      <w:r w:rsidR="00CC728A">
        <w:rPr>
          <w:rFonts w:ascii="Calibri" w:hAnsi="Calibri" w:cs="Times New Roman"/>
          <w:b w:val="0"/>
          <w:bCs/>
          <w:sz w:val="24"/>
          <w:szCs w:val="24"/>
          <w:lang w:bidi="ar-SA"/>
        </w:rPr>
        <w:t xml:space="preserve">updated situation in the field and real need as well as </w:t>
      </w:r>
      <w:r w:rsidR="00C71223">
        <w:rPr>
          <w:rFonts w:ascii="Calibri" w:hAnsi="Calibri" w:cs="Times New Roman"/>
          <w:b w:val="0"/>
          <w:bCs/>
          <w:sz w:val="24"/>
          <w:szCs w:val="24"/>
          <w:lang w:bidi="ar-SA"/>
        </w:rPr>
        <w:t>the</w:t>
      </w:r>
      <w:r w:rsidR="00CC728A" w:rsidRPr="00492EA2">
        <w:rPr>
          <w:rFonts w:ascii="Calibri" w:hAnsi="Calibri" w:cs="Times New Roman"/>
          <w:b w:val="0"/>
          <w:bCs/>
          <w:sz w:val="24"/>
          <w:szCs w:val="24"/>
          <w:lang w:bidi="ar-SA"/>
        </w:rPr>
        <w:t xml:space="preserve"> effectiveness</w:t>
      </w:r>
      <w:r w:rsidR="00CC728A">
        <w:rPr>
          <w:rFonts w:ascii="Calibri" w:hAnsi="Calibri" w:cs="Times New Roman"/>
          <w:b w:val="0"/>
          <w:bCs/>
          <w:sz w:val="24"/>
          <w:szCs w:val="24"/>
          <w:lang w:bidi="ar-SA"/>
        </w:rPr>
        <w:t xml:space="preserve"> of interventions</w:t>
      </w:r>
      <w:r w:rsidR="00CC728A" w:rsidRPr="00492EA2">
        <w:rPr>
          <w:rFonts w:ascii="Calibri" w:hAnsi="Calibri" w:cs="Times New Roman"/>
          <w:b w:val="0"/>
          <w:bCs/>
          <w:sz w:val="24"/>
          <w:szCs w:val="24"/>
          <w:lang w:bidi="ar-SA"/>
        </w:rPr>
        <w:t xml:space="preserve"> have regularly been monitored during the grant implementation cycle. For </w:t>
      </w:r>
      <w:r w:rsidR="00CF309D" w:rsidRPr="00492EA2">
        <w:rPr>
          <w:rFonts w:ascii="Calibri" w:hAnsi="Calibri" w:cs="Times New Roman"/>
          <w:b w:val="0"/>
          <w:bCs/>
          <w:sz w:val="24"/>
          <w:szCs w:val="24"/>
          <w:lang w:bidi="ar-SA"/>
        </w:rPr>
        <w:t>example,</w:t>
      </w:r>
      <w:r w:rsidR="00CC728A" w:rsidRPr="00492EA2">
        <w:rPr>
          <w:rFonts w:ascii="Calibri" w:hAnsi="Calibri" w:cs="Times New Roman"/>
          <w:b w:val="0"/>
          <w:bCs/>
          <w:sz w:val="24"/>
          <w:szCs w:val="24"/>
          <w:lang w:bidi="ar-SA"/>
        </w:rPr>
        <w:t xml:space="preserve"> routine </w:t>
      </w:r>
      <w:proofErr w:type="spellStart"/>
      <w:r w:rsidR="00CC728A" w:rsidRPr="00492EA2">
        <w:rPr>
          <w:rFonts w:ascii="Calibri" w:hAnsi="Calibri" w:cs="Times New Roman"/>
          <w:b w:val="0"/>
          <w:bCs/>
          <w:sz w:val="24"/>
          <w:szCs w:val="24"/>
          <w:lang w:bidi="ar-SA"/>
        </w:rPr>
        <w:t>larviciding</w:t>
      </w:r>
      <w:proofErr w:type="spellEnd"/>
      <w:r w:rsidR="00CC728A" w:rsidRPr="00492EA2">
        <w:rPr>
          <w:rFonts w:ascii="Calibri" w:hAnsi="Calibri" w:cs="Times New Roman"/>
          <w:b w:val="0"/>
          <w:bCs/>
          <w:sz w:val="24"/>
          <w:szCs w:val="24"/>
          <w:lang w:bidi="ar-SA"/>
        </w:rPr>
        <w:t xml:space="preserve"> method has been revised in the country based on a comprehensive cost-effective study th</w:t>
      </w:r>
      <w:r w:rsidR="00CC728A">
        <w:rPr>
          <w:rFonts w:ascii="Calibri" w:hAnsi="Calibri" w:cs="Times New Roman"/>
          <w:b w:val="0"/>
          <w:bCs/>
          <w:sz w:val="24"/>
          <w:szCs w:val="24"/>
          <w:lang w:bidi="ar-SA"/>
        </w:rPr>
        <w:t>at was conducted in the field resulted in huge savings.</w:t>
      </w:r>
      <w:r w:rsidR="00CC728A" w:rsidRPr="00492EA2">
        <w:rPr>
          <w:rFonts w:ascii="Calibri" w:hAnsi="Calibri" w:cs="Times New Roman"/>
          <w:b w:val="0"/>
          <w:bCs/>
          <w:sz w:val="24"/>
          <w:szCs w:val="24"/>
          <w:lang w:bidi="ar-SA"/>
        </w:rPr>
        <w:t xml:space="preserve"> </w:t>
      </w:r>
    </w:p>
    <w:p w14:paraId="04650373" w14:textId="78E8D490" w:rsidR="00CC728A" w:rsidRPr="00492EA2" w:rsidRDefault="00CC728A" w:rsidP="00492EA2">
      <w:pPr>
        <w:rPr>
          <w:rFonts w:ascii="Calibri" w:hAnsi="Calibri" w:cs="Times New Roman"/>
          <w:b w:val="0"/>
          <w:bCs/>
          <w:sz w:val="24"/>
          <w:szCs w:val="24"/>
          <w:lang w:bidi="ar-SA"/>
        </w:rPr>
      </w:pPr>
      <w:r w:rsidRPr="00492EA2">
        <w:rPr>
          <w:rFonts w:ascii="Calibri" w:hAnsi="Calibri" w:cs="Times New Roman"/>
          <w:b w:val="0"/>
          <w:bCs/>
          <w:sz w:val="24"/>
          <w:szCs w:val="24"/>
          <w:lang w:bidi="ar-SA"/>
        </w:rPr>
        <w:t xml:space="preserve">Purchasing services and goods have been implemented on </w:t>
      </w:r>
      <w:r w:rsidR="00C71223">
        <w:rPr>
          <w:rFonts w:ascii="Calibri" w:hAnsi="Calibri" w:cs="Times New Roman"/>
          <w:b w:val="0"/>
          <w:bCs/>
          <w:sz w:val="24"/>
          <w:szCs w:val="24"/>
          <w:lang w:bidi="ar-SA"/>
        </w:rPr>
        <w:t xml:space="preserve">the </w:t>
      </w:r>
      <w:r w:rsidRPr="00492EA2">
        <w:rPr>
          <w:rFonts w:ascii="Calibri" w:hAnsi="Calibri" w:cs="Times New Roman"/>
          <w:b w:val="0"/>
          <w:bCs/>
          <w:sz w:val="24"/>
          <w:szCs w:val="24"/>
          <w:lang w:bidi="ar-SA"/>
        </w:rPr>
        <w:t>VFM basis as the results gran</w:t>
      </w:r>
      <w:r w:rsidR="00C71223">
        <w:rPr>
          <w:rFonts w:ascii="Calibri" w:hAnsi="Calibri" w:cs="Times New Roman"/>
          <w:b w:val="0"/>
          <w:bCs/>
          <w:sz w:val="24"/>
          <w:szCs w:val="24"/>
          <w:lang w:bidi="ar-SA"/>
        </w:rPr>
        <w:t>t received significant efficiency</w:t>
      </w:r>
      <w:r w:rsidRPr="00492EA2">
        <w:rPr>
          <w:rFonts w:ascii="Calibri" w:hAnsi="Calibri" w:cs="Times New Roman"/>
          <w:b w:val="0"/>
          <w:bCs/>
          <w:sz w:val="24"/>
          <w:szCs w:val="24"/>
          <w:lang w:bidi="ar-SA"/>
        </w:rPr>
        <w:t xml:space="preserve"> gains that consequently used to fill </w:t>
      </w:r>
      <w:r>
        <w:rPr>
          <w:rFonts w:ascii="Calibri" w:hAnsi="Calibri" w:cs="Times New Roman"/>
          <w:b w:val="0"/>
          <w:bCs/>
          <w:sz w:val="24"/>
          <w:szCs w:val="24"/>
          <w:lang w:bidi="ar-SA"/>
        </w:rPr>
        <w:t xml:space="preserve">the </w:t>
      </w:r>
      <w:r w:rsidRPr="00492EA2">
        <w:rPr>
          <w:rFonts w:ascii="Calibri" w:hAnsi="Calibri" w:cs="Times New Roman"/>
          <w:b w:val="0"/>
          <w:bCs/>
          <w:sz w:val="24"/>
          <w:szCs w:val="24"/>
          <w:lang w:bidi="ar-SA"/>
        </w:rPr>
        <w:t>national gaps.</w:t>
      </w:r>
    </w:p>
    <w:p w14:paraId="29E57E10" w14:textId="3DD30739" w:rsidR="00CC728A" w:rsidRPr="00492EA2" w:rsidRDefault="00CC728A" w:rsidP="00492EA2">
      <w:pPr>
        <w:rPr>
          <w:rFonts w:ascii="Calibri" w:hAnsi="Calibri" w:cs="Times New Roman"/>
          <w:b w:val="0"/>
          <w:bCs/>
          <w:sz w:val="24"/>
          <w:szCs w:val="24"/>
          <w:lang w:bidi="ar-SA"/>
        </w:rPr>
      </w:pPr>
      <w:r w:rsidRPr="00492EA2">
        <w:rPr>
          <w:rFonts w:ascii="Calibri" w:hAnsi="Calibri" w:cs="Times New Roman"/>
          <w:b w:val="0"/>
          <w:bCs/>
          <w:sz w:val="24"/>
          <w:szCs w:val="24"/>
          <w:lang w:bidi="ar-SA"/>
        </w:rPr>
        <w:t>The quantification of health products calculated at minimum appropriate for achievement of targets and no wasting amount of insecticides, larvicide and RDTs have been reported</w:t>
      </w:r>
    </w:p>
    <w:p w14:paraId="6421F790" w14:textId="77777777" w:rsidR="00CC728A" w:rsidRPr="00492EA2" w:rsidRDefault="00CC728A" w:rsidP="00492EA2">
      <w:pPr>
        <w:rPr>
          <w:rFonts w:ascii="Calibri" w:hAnsi="Calibri" w:cs="Times New Roman"/>
          <w:b w:val="0"/>
          <w:bCs/>
          <w:sz w:val="24"/>
          <w:szCs w:val="24"/>
          <w:lang w:bidi="ar-SA"/>
        </w:rPr>
      </w:pPr>
    </w:p>
    <w:p w14:paraId="4C7F1D83" w14:textId="77777777" w:rsidR="00CC728A" w:rsidRDefault="00CC728A" w:rsidP="000C7A11">
      <w:pPr>
        <w:jc w:val="both"/>
        <w:rPr>
          <w:rFonts w:ascii="Calibri" w:hAnsi="Calibri" w:cs="Times New Roman"/>
          <w:b w:val="0"/>
          <w:bCs/>
          <w:sz w:val="24"/>
          <w:szCs w:val="24"/>
        </w:rPr>
      </w:pPr>
    </w:p>
    <w:p w14:paraId="6F9A1F78" w14:textId="6E519582" w:rsidR="000C7A11" w:rsidRPr="004F6926" w:rsidRDefault="000C7A11" w:rsidP="000C7A11">
      <w:pPr>
        <w:jc w:val="both"/>
        <w:rPr>
          <w:rFonts w:ascii="Calibri" w:hAnsi="Calibri" w:cs="Times New Roman"/>
          <w:b w:val="0"/>
          <w:bCs/>
          <w:sz w:val="24"/>
          <w:szCs w:val="24"/>
          <w:rtl/>
        </w:rPr>
      </w:pPr>
      <w:r w:rsidRPr="004F6926">
        <w:rPr>
          <w:rFonts w:ascii="Calibri" w:hAnsi="Calibri" w:cs="Times New Roman"/>
          <w:b w:val="0"/>
          <w:bCs/>
          <w:sz w:val="24"/>
          <w:szCs w:val="24"/>
        </w:rPr>
        <w:t xml:space="preserve">Protocol-based process for outsourcing activities and purchases based on the lowest possible price and the best quality were realized.  In addition, a PSM plan was drafted and PR organized a department including </w:t>
      </w:r>
      <w:r w:rsidR="00DE7E7B">
        <w:rPr>
          <w:rFonts w:ascii="Calibri" w:hAnsi="Calibri" w:cs="Times New Roman"/>
          <w:b w:val="0"/>
          <w:bCs/>
          <w:sz w:val="24"/>
          <w:szCs w:val="24"/>
        </w:rPr>
        <w:t>adequate and competent staff to</w:t>
      </w:r>
      <w:r w:rsidRPr="004F6926">
        <w:rPr>
          <w:rFonts w:ascii="Calibri" w:hAnsi="Calibri" w:cs="Times New Roman"/>
          <w:b w:val="0"/>
          <w:bCs/>
          <w:sz w:val="24"/>
          <w:szCs w:val="24"/>
        </w:rPr>
        <w:t xml:space="preserve"> handling procurements and contracts. Bidding advertisements in compliance with the protocols whenever required and stakeholders have been present at the opening sessions of the tenders.</w:t>
      </w:r>
      <w:r w:rsidRPr="004F6926">
        <w:t xml:space="preserve"> </w:t>
      </w:r>
      <w:r w:rsidRPr="004F6926">
        <w:rPr>
          <w:rFonts w:ascii="Calibri" w:hAnsi="Calibri" w:cs="Times New Roman"/>
          <w:b w:val="0"/>
          <w:bCs/>
          <w:sz w:val="24"/>
          <w:szCs w:val="24"/>
        </w:rPr>
        <w:t>The value for money and optimal use of funds and resources in the SSF project is acknowledged.</w:t>
      </w:r>
    </w:p>
    <w:p w14:paraId="06B631D6" w14:textId="531E66C3" w:rsidR="00CC277E" w:rsidRPr="004F6926" w:rsidRDefault="000C7A11" w:rsidP="00CC277E">
      <w:pPr>
        <w:rPr>
          <w:rFonts w:ascii="Calibri" w:hAnsi="Calibri" w:cs="Times New Roman"/>
          <w:b w:val="0"/>
          <w:bCs/>
          <w:sz w:val="24"/>
          <w:szCs w:val="24"/>
        </w:rPr>
      </w:pPr>
      <w:r w:rsidRPr="004F6926">
        <w:rPr>
          <w:rFonts w:ascii="Calibri" w:hAnsi="Calibri" w:cs="Times New Roman"/>
          <w:b w:val="0"/>
          <w:bCs/>
          <w:sz w:val="24"/>
          <w:szCs w:val="24"/>
        </w:rPr>
        <w:t xml:space="preserve"> PR/ SRs supply chain management system periodically was assessed by external evaluator organizations. Periodical site visits and reviews were arranged by PR, CDC-MHMEH, LFA and Global Fund visitors. </w:t>
      </w:r>
    </w:p>
    <w:p w14:paraId="16A2A04F" w14:textId="77777777" w:rsidR="000C7A11" w:rsidRPr="004F6926" w:rsidRDefault="000C7A11" w:rsidP="001952CF">
      <w:pPr>
        <w:jc w:val="lowKashida"/>
        <w:rPr>
          <w:rFonts w:ascii="Calibri" w:hAnsi="Calibri"/>
          <w:b w:val="0"/>
          <w:bCs/>
          <w:sz w:val="24"/>
          <w:szCs w:val="24"/>
        </w:rPr>
      </w:pPr>
      <w:r w:rsidRPr="004F6926">
        <w:rPr>
          <w:rFonts w:ascii="Calibri" w:hAnsi="Calibri" w:cs="Times New Roman"/>
          <w:b w:val="0"/>
          <w:bCs/>
          <w:sz w:val="24"/>
          <w:szCs w:val="24"/>
        </w:rPr>
        <w:t>Good coordination mechanism was found between the CCM/</w:t>
      </w:r>
      <w:r w:rsidRPr="004F6926">
        <w:rPr>
          <w:rFonts w:ascii="Calibri" w:hAnsi="Calibri" w:cs="Times New Roman" w:hint="cs"/>
          <w:b w:val="0"/>
          <w:bCs/>
          <w:sz w:val="24"/>
          <w:szCs w:val="24"/>
          <w:rtl/>
        </w:rPr>
        <w:t xml:space="preserve"> </w:t>
      </w:r>
      <w:r w:rsidRPr="004F6926">
        <w:rPr>
          <w:rFonts w:ascii="Calibri" w:hAnsi="Calibri" w:cs="Times New Roman"/>
          <w:b w:val="0"/>
          <w:bCs/>
          <w:sz w:val="24"/>
          <w:szCs w:val="24"/>
        </w:rPr>
        <w:t>PR/ SRs/ SSRs. The operations unit of the PR efficiently equipped and strengthened by hiring competent staff to the purpose of supporting malaria project administrative, procurement and supply chain affairs</w:t>
      </w:r>
      <w:r w:rsidR="004F6926" w:rsidRPr="004F6926">
        <w:rPr>
          <w:rFonts w:ascii="Calibri" w:hAnsi="Calibri" w:cs="Times New Roman"/>
          <w:b w:val="0"/>
          <w:bCs/>
          <w:sz w:val="24"/>
          <w:szCs w:val="24"/>
        </w:rPr>
        <w:t>.</w:t>
      </w:r>
      <w:r w:rsidRPr="004F6926">
        <w:rPr>
          <w:rFonts w:ascii="Calibri" w:hAnsi="Calibri" w:cs="Times New Roman"/>
          <w:b w:val="0"/>
          <w:bCs/>
          <w:sz w:val="24"/>
          <w:szCs w:val="24"/>
        </w:rPr>
        <w:t xml:space="preserve"> In the reviewed documentation, no conflicts or inconsistencies were found between organizational structure and routine performance of the project stakeholders with the SSF Malaria project implementation.  </w:t>
      </w:r>
    </w:p>
    <w:p w14:paraId="77ECA7B3" w14:textId="39EC6C84" w:rsidR="002A245C" w:rsidRDefault="000C7A11" w:rsidP="001952CF">
      <w:pPr>
        <w:jc w:val="lowKashida"/>
        <w:rPr>
          <w:rFonts w:ascii="Calibri" w:hAnsi="Calibri" w:cs="Times New Roman"/>
          <w:b w:val="0"/>
          <w:bCs/>
          <w:sz w:val="24"/>
          <w:szCs w:val="24"/>
          <w:lang w:bidi="ar-SA"/>
        </w:rPr>
      </w:pPr>
      <w:r w:rsidRPr="004F6926">
        <w:rPr>
          <w:rFonts w:ascii="Calibri" w:hAnsi="Calibri" w:cs="Times New Roman"/>
          <w:sz w:val="24"/>
          <w:szCs w:val="24"/>
          <w:lang w:bidi="ar-SA"/>
        </w:rPr>
        <w:t xml:space="preserve">Project </w:t>
      </w:r>
      <w:r w:rsidR="004F6926" w:rsidRPr="004F6926">
        <w:rPr>
          <w:rFonts w:ascii="Calibri" w:hAnsi="Calibri" w:cs="Times New Roman"/>
          <w:sz w:val="24"/>
          <w:szCs w:val="24"/>
          <w:lang w:bidi="ar-SA"/>
        </w:rPr>
        <w:t>Effectiveness:</w:t>
      </w:r>
      <w:r w:rsidR="004F6926" w:rsidRPr="004F6926">
        <w:rPr>
          <w:rFonts w:ascii="Calibri" w:hAnsi="Calibri" w:cs="Times New Roman"/>
          <w:b w:val="0"/>
          <w:bCs/>
          <w:sz w:val="24"/>
          <w:szCs w:val="24"/>
          <w:lang w:bidi="ar-SA"/>
        </w:rPr>
        <w:t xml:space="preserve"> </w:t>
      </w:r>
      <w:r w:rsidR="00D60D8B" w:rsidRPr="00D60D8B">
        <w:rPr>
          <w:rFonts w:ascii="Calibri" w:hAnsi="Calibri" w:cs="Times New Roman"/>
          <w:b w:val="0"/>
          <w:bCs/>
          <w:sz w:val="24"/>
          <w:szCs w:val="24"/>
          <w:lang w:bidi="ar-SA"/>
        </w:rPr>
        <w:t xml:space="preserve">Figure </w:t>
      </w:r>
      <w:r w:rsidR="002F16E5">
        <w:rPr>
          <w:rFonts w:ascii="Calibri" w:hAnsi="Calibri" w:cs="Times New Roman"/>
          <w:b w:val="0"/>
          <w:bCs/>
          <w:sz w:val="24"/>
          <w:szCs w:val="24"/>
          <w:lang w:bidi="ar-SA"/>
        </w:rPr>
        <w:t>12</w:t>
      </w:r>
      <w:r w:rsidR="00D60D8B" w:rsidRPr="00D60D8B">
        <w:rPr>
          <w:rFonts w:ascii="Calibri" w:hAnsi="Calibri" w:cs="Times New Roman"/>
          <w:b w:val="0"/>
          <w:bCs/>
          <w:sz w:val="24"/>
          <w:szCs w:val="24"/>
          <w:lang w:bidi="ar-SA"/>
        </w:rPr>
        <w:t xml:space="preserve"> show</w:t>
      </w:r>
      <w:r w:rsidR="00F77903">
        <w:rPr>
          <w:rFonts w:ascii="Calibri" w:hAnsi="Calibri" w:cs="Times New Roman"/>
          <w:b w:val="0"/>
          <w:bCs/>
          <w:sz w:val="24"/>
          <w:szCs w:val="24"/>
          <w:lang w:bidi="ar-SA"/>
        </w:rPr>
        <w:t>s</w:t>
      </w:r>
      <w:r w:rsidR="00D60D8B" w:rsidRPr="00D60D8B">
        <w:rPr>
          <w:rFonts w:ascii="Calibri" w:hAnsi="Calibri" w:cs="Times New Roman"/>
          <w:b w:val="0"/>
          <w:bCs/>
          <w:sz w:val="24"/>
          <w:szCs w:val="24"/>
          <w:lang w:bidi="ar-SA"/>
        </w:rPr>
        <w:t xml:space="preserve"> the SSF </w:t>
      </w:r>
      <w:r w:rsidR="00D60D8B">
        <w:rPr>
          <w:rFonts w:ascii="Calibri" w:hAnsi="Calibri" w:cs="Times New Roman"/>
          <w:b w:val="0"/>
          <w:bCs/>
          <w:sz w:val="24"/>
          <w:szCs w:val="24"/>
          <w:lang w:bidi="ar-SA"/>
        </w:rPr>
        <w:t xml:space="preserve">malaria </w:t>
      </w:r>
      <w:r w:rsidR="00D60D8B" w:rsidRPr="00D60D8B">
        <w:rPr>
          <w:rFonts w:ascii="Calibri" w:hAnsi="Calibri" w:cs="Times New Roman"/>
          <w:b w:val="0"/>
          <w:bCs/>
          <w:sz w:val="24"/>
          <w:szCs w:val="24"/>
          <w:lang w:bidi="ar-SA"/>
        </w:rPr>
        <w:t xml:space="preserve">project timeline </w:t>
      </w:r>
      <w:r w:rsidR="00D60D8B">
        <w:rPr>
          <w:rFonts w:ascii="Calibri" w:hAnsi="Calibri" w:cs="Times New Roman"/>
          <w:b w:val="0"/>
          <w:bCs/>
          <w:sz w:val="24"/>
          <w:szCs w:val="24"/>
          <w:lang w:bidi="ar-SA"/>
        </w:rPr>
        <w:t>in continuation of the previous year’s main initiations</w:t>
      </w:r>
      <w:r w:rsidR="002A245C">
        <w:rPr>
          <w:rFonts w:ascii="Calibri" w:hAnsi="Calibri" w:cs="Times New Roman"/>
          <w:b w:val="0"/>
          <w:bCs/>
          <w:sz w:val="24"/>
          <w:szCs w:val="24"/>
          <w:lang w:bidi="ar-SA"/>
        </w:rPr>
        <w:t xml:space="preserve"> prior to SSF malaria project start.</w:t>
      </w:r>
      <w:r w:rsidR="00D60D8B">
        <w:rPr>
          <w:rFonts w:ascii="Calibri" w:hAnsi="Calibri" w:cs="Times New Roman"/>
          <w:b w:val="0"/>
          <w:bCs/>
          <w:sz w:val="24"/>
          <w:szCs w:val="24"/>
          <w:lang w:bidi="ar-SA"/>
        </w:rPr>
        <w:t xml:space="preserve"> </w:t>
      </w:r>
    </w:p>
    <w:p w14:paraId="4CEA7649" w14:textId="77777777" w:rsidR="00D60D8B" w:rsidRDefault="007453B3" w:rsidP="00D60D8B">
      <w:pPr>
        <w:rPr>
          <w:rFonts w:ascii="Calibri" w:hAnsi="Calibri" w:cs="Times New Roman"/>
          <w:b w:val="0"/>
          <w:bCs/>
          <w:sz w:val="24"/>
          <w:szCs w:val="24"/>
          <w:lang w:bidi="ar-SA"/>
        </w:rPr>
      </w:pPr>
      <w:r w:rsidRPr="006325FB">
        <w:rPr>
          <w:rFonts w:ascii="Calibri" w:hAnsi="Calibri"/>
          <w:noProof/>
          <w:sz w:val="24"/>
          <w:szCs w:val="24"/>
          <w:lang w:bidi="ar-SA"/>
        </w:rPr>
        <w:drawing>
          <wp:inline distT="0" distB="0" distL="0" distR="0" wp14:anchorId="4652AEAE" wp14:editId="6D04127D">
            <wp:extent cx="4512310" cy="6917690"/>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2310" cy="6917690"/>
                    </a:xfrm>
                    <a:prstGeom prst="rect">
                      <a:avLst/>
                    </a:prstGeom>
                    <a:noFill/>
                    <a:ln>
                      <a:noFill/>
                    </a:ln>
                  </pic:spPr>
                </pic:pic>
              </a:graphicData>
            </a:graphic>
          </wp:inline>
        </w:drawing>
      </w:r>
    </w:p>
    <w:p w14:paraId="59C8BCE3" w14:textId="77777777" w:rsidR="002A245C" w:rsidRDefault="000C7A11" w:rsidP="002A245C">
      <w:pPr>
        <w:pStyle w:val="Caption"/>
        <w:rPr>
          <w:rFonts w:ascii="Calibri" w:hAnsi="Calibri" w:cs="Times New Roman"/>
          <w:b/>
          <w:bCs w:val="0"/>
          <w:sz w:val="24"/>
          <w:szCs w:val="24"/>
          <w:lang w:bidi="ar-SA"/>
        </w:rPr>
      </w:pPr>
      <w:r w:rsidRPr="004F6926">
        <w:rPr>
          <w:rFonts w:ascii="Calibri" w:hAnsi="Calibri" w:cs="Times New Roman"/>
          <w:b/>
          <w:bCs w:val="0"/>
          <w:sz w:val="24"/>
          <w:szCs w:val="24"/>
          <w:lang w:bidi="ar-SA"/>
        </w:rPr>
        <w:t xml:space="preserve">  </w:t>
      </w:r>
      <w:bookmarkStart w:id="155" w:name="_Toc505664387"/>
      <w:r w:rsidR="002A245C">
        <w:t xml:space="preserve">Figure </w:t>
      </w:r>
      <w:fldSimple w:instr=" SEQ Figure \* ARABIC ">
        <w:r w:rsidR="002A245C">
          <w:rPr>
            <w:noProof/>
          </w:rPr>
          <w:t>12</w:t>
        </w:r>
      </w:fldSimple>
      <w:r w:rsidR="002A245C">
        <w:t xml:space="preserve">: </w:t>
      </w:r>
      <w:r w:rsidR="002A245C" w:rsidRPr="002A245C">
        <w:t>T</w:t>
      </w:r>
      <w:r w:rsidR="002A245C" w:rsidRPr="002A245C">
        <w:rPr>
          <w:rFonts w:ascii="Calibri" w:hAnsi="Calibri" w:cs="Times New Roman"/>
          <w:sz w:val="24"/>
          <w:szCs w:val="24"/>
          <w:lang w:bidi="ar-SA"/>
        </w:rPr>
        <w:t>he SSF malaria project timeline in continuation of the previous year’s main initiations</w:t>
      </w:r>
      <w:r w:rsidR="002A245C">
        <w:rPr>
          <w:rFonts w:ascii="Calibri" w:hAnsi="Calibri" w:cs="Times New Roman"/>
          <w:b/>
          <w:bCs w:val="0"/>
          <w:sz w:val="24"/>
          <w:szCs w:val="24"/>
          <w:lang w:bidi="ar-SA"/>
        </w:rPr>
        <w:t>.</w:t>
      </w:r>
      <w:bookmarkEnd w:id="155"/>
      <w:r w:rsidR="002A245C">
        <w:rPr>
          <w:rFonts w:ascii="Calibri" w:hAnsi="Calibri" w:cs="Times New Roman"/>
          <w:b/>
          <w:bCs w:val="0"/>
          <w:sz w:val="24"/>
          <w:szCs w:val="24"/>
          <w:lang w:bidi="ar-SA"/>
        </w:rPr>
        <w:t xml:space="preserve"> </w:t>
      </w:r>
    </w:p>
    <w:p w14:paraId="05033FAA" w14:textId="77777777" w:rsidR="002A245C" w:rsidRPr="002A245C" w:rsidRDefault="002A245C" w:rsidP="002A245C"/>
    <w:p w14:paraId="68ADFF26" w14:textId="6724F60B" w:rsidR="006D7CEF" w:rsidRDefault="003E4A28" w:rsidP="006B4D6B">
      <w:pPr>
        <w:jc w:val="both"/>
        <w:rPr>
          <w:rFonts w:ascii="Calibri" w:hAnsi="Calibri" w:cs="Times New Roman"/>
          <w:b w:val="0"/>
          <w:bCs/>
          <w:sz w:val="24"/>
          <w:szCs w:val="24"/>
          <w:lang w:bidi="ar-SA"/>
        </w:rPr>
      </w:pPr>
      <w:r>
        <w:rPr>
          <w:rFonts w:ascii="Calibri" w:hAnsi="Calibri" w:cs="Times New Roman"/>
          <w:b w:val="0"/>
          <w:bCs/>
          <w:sz w:val="24"/>
          <w:szCs w:val="24"/>
          <w:lang w:bidi="ar-SA"/>
        </w:rPr>
        <w:t>Almost all the objectives</w:t>
      </w:r>
      <w:r w:rsidR="006D7CEF" w:rsidRPr="004F6926">
        <w:rPr>
          <w:rFonts w:ascii="Calibri" w:hAnsi="Calibri" w:cs="Times New Roman"/>
          <w:b w:val="0"/>
          <w:bCs/>
          <w:sz w:val="24"/>
          <w:szCs w:val="24"/>
          <w:lang w:bidi="ar-SA"/>
        </w:rPr>
        <w:t xml:space="preserve"> that were seen in the project were realized. Most of the </w:t>
      </w:r>
      <w:r w:rsidR="006D7CEF">
        <w:rPr>
          <w:rFonts w:ascii="Calibri" w:hAnsi="Calibri" w:cs="Times New Roman"/>
          <w:b w:val="0"/>
          <w:bCs/>
          <w:sz w:val="24"/>
          <w:szCs w:val="24"/>
          <w:lang w:bidi="ar-SA"/>
        </w:rPr>
        <w:t xml:space="preserve">project outputs and coverage indicators achieved or exceeded the milestones.  </w:t>
      </w:r>
      <w:r>
        <w:rPr>
          <w:rFonts w:ascii="Calibri" w:hAnsi="Calibri" w:cs="Times New Roman"/>
          <w:b w:val="0"/>
          <w:bCs/>
          <w:sz w:val="24"/>
          <w:szCs w:val="24"/>
          <w:lang w:bidi="ar-SA"/>
        </w:rPr>
        <w:t>However,</w:t>
      </w:r>
      <w:r w:rsidR="00F77903">
        <w:rPr>
          <w:rFonts w:ascii="Calibri" w:hAnsi="Calibri" w:cs="Times New Roman"/>
          <w:b w:val="0"/>
          <w:bCs/>
          <w:sz w:val="24"/>
          <w:szCs w:val="24"/>
          <w:lang w:bidi="ar-SA"/>
        </w:rPr>
        <w:t xml:space="preserve"> </w:t>
      </w:r>
      <w:r w:rsidR="006B4D6B">
        <w:rPr>
          <w:rFonts w:ascii="Calibri" w:hAnsi="Calibri" w:cs="Times New Roman"/>
          <w:b w:val="0"/>
          <w:bCs/>
          <w:sz w:val="24"/>
          <w:szCs w:val="24"/>
          <w:lang w:bidi="ar-SA"/>
        </w:rPr>
        <w:t>the percentage</w:t>
      </w:r>
      <w:r w:rsidR="006D7CEF">
        <w:rPr>
          <w:rFonts w:ascii="Calibri" w:hAnsi="Calibri" w:cs="Times New Roman"/>
          <w:b w:val="0"/>
          <w:bCs/>
          <w:sz w:val="24"/>
          <w:szCs w:val="24"/>
          <w:lang w:bidi="ar-SA"/>
        </w:rPr>
        <w:t xml:space="preserve"> of </w:t>
      </w:r>
      <w:r w:rsidR="006D7CEF" w:rsidRPr="006D7CEF">
        <w:rPr>
          <w:rFonts w:ascii="Calibri" w:hAnsi="Calibri" w:cs="Times New Roman"/>
          <w:b w:val="0"/>
          <w:bCs/>
          <w:sz w:val="24"/>
          <w:szCs w:val="24"/>
          <w:lang w:bidi="ar-SA"/>
        </w:rPr>
        <w:t xml:space="preserve">randomly selected laboratories showing </w:t>
      </w:r>
      <w:r w:rsidR="00F77903">
        <w:rPr>
          <w:rFonts w:ascii="Calibri" w:hAnsi="Calibri" w:cs="Times New Roman"/>
          <w:b w:val="0"/>
          <w:bCs/>
          <w:sz w:val="24"/>
          <w:szCs w:val="24"/>
          <w:lang w:bidi="ar-SA"/>
        </w:rPr>
        <w:t xml:space="preserve">the </w:t>
      </w:r>
      <w:r w:rsidR="006D7CEF" w:rsidRPr="006D7CEF">
        <w:rPr>
          <w:rFonts w:ascii="Calibri" w:hAnsi="Calibri" w:cs="Times New Roman"/>
          <w:b w:val="0"/>
          <w:bCs/>
          <w:sz w:val="24"/>
          <w:szCs w:val="24"/>
          <w:lang w:bidi="ar-SA"/>
        </w:rPr>
        <w:t>adequate performance of all laboratories that received external evaluation</w:t>
      </w:r>
      <w:r w:rsidR="006D7CEF">
        <w:rPr>
          <w:rFonts w:ascii="Calibri" w:hAnsi="Calibri" w:cs="Times New Roman"/>
          <w:b w:val="0"/>
          <w:bCs/>
          <w:sz w:val="24"/>
          <w:szCs w:val="24"/>
          <w:lang w:bidi="ar-SA"/>
        </w:rPr>
        <w:t xml:space="preserve"> did not hit the intended target, i.e. 66.2</w:t>
      </w:r>
      <w:r>
        <w:rPr>
          <w:rFonts w:ascii="Calibri" w:hAnsi="Calibri" w:cs="Times New Roman"/>
          <w:b w:val="0"/>
          <w:bCs/>
          <w:sz w:val="24"/>
          <w:szCs w:val="24"/>
          <w:lang w:bidi="ar-SA"/>
        </w:rPr>
        <w:t>% versus 90</w:t>
      </w:r>
      <w:r w:rsidR="006D7CEF">
        <w:rPr>
          <w:rFonts w:ascii="Calibri" w:hAnsi="Calibri" w:cs="Times New Roman"/>
          <w:b w:val="0"/>
          <w:bCs/>
          <w:sz w:val="24"/>
          <w:szCs w:val="24"/>
          <w:lang w:bidi="ar-SA"/>
        </w:rPr>
        <w:t>% in 2014</w:t>
      </w:r>
      <w:r w:rsidR="00F77903">
        <w:rPr>
          <w:rFonts w:ascii="Calibri" w:hAnsi="Calibri" w:cs="Times New Roman"/>
          <w:b w:val="0"/>
          <w:bCs/>
          <w:sz w:val="24"/>
          <w:szCs w:val="24"/>
          <w:lang w:bidi="ar-SA"/>
        </w:rPr>
        <w:t xml:space="preserve"> </w:t>
      </w:r>
      <w:r w:rsidR="006D7CEF">
        <w:rPr>
          <w:rFonts w:ascii="Calibri" w:hAnsi="Calibri" w:cs="Times New Roman"/>
          <w:b w:val="0"/>
          <w:bCs/>
          <w:sz w:val="24"/>
          <w:szCs w:val="24"/>
          <w:lang w:bidi="ar-SA"/>
        </w:rPr>
        <w:t xml:space="preserve">-15.  </w:t>
      </w:r>
      <w:r w:rsidR="00A67C86" w:rsidRPr="00A67C86">
        <w:rPr>
          <w:rFonts w:ascii="Calibri" w:hAnsi="Calibri" w:cs="Times New Roman"/>
          <w:b w:val="0"/>
          <w:bCs/>
          <w:sz w:val="24"/>
          <w:szCs w:val="24"/>
          <w:lang w:bidi="ar-SA"/>
        </w:rPr>
        <w:t xml:space="preserve">Although, due to the </w:t>
      </w:r>
      <w:r w:rsidR="00A67C86">
        <w:rPr>
          <w:rFonts w:ascii="Calibri" w:hAnsi="Calibri" w:cs="Times New Roman"/>
          <w:b w:val="0"/>
          <w:bCs/>
          <w:sz w:val="24"/>
          <w:szCs w:val="24"/>
          <w:lang w:bidi="ar-SA"/>
        </w:rPr>
        <w:t>fluctuations in the denominator (the number of accreditation</w:t>
      </w:r>
      <w:r w:rsidR="00A67C86" w:rsidRPr="00A67C86">
        <w:rPr>
          <w:rFonts w:ascii="Calibri" w:hAnsi="Calibri" w:cs="Times New Roman"/>
          <w:b w:val="0"/>
          <w:bCs/>
          <w:sz w:val="24"/>
          <w:szCs w:val="24"/>
          <w:lang w:bidi="ar-SA"/>
        </w:rPr>
        <w:t xml:space="preserve"> candidate laboratories), the calculated index </w:t>
      </w:r>
      <w:r w:rsidR="00A67C86">
        <w:rPr>
          <w:rFonts w:ascii="Calibri" w:hAnsi="Calibri" w:cs="Times New Roman"/>
          <w:b w:val="0"/>
          <w:bCs/>
          <w:sz w:val="24"/>
          <w:szCs w:val="24"/>
          <w:lang w:bidi="ar-SA"/>
        </w:rPr>
        <w:t>could show</w:t>
      </w:r>
      <w:r w:rsidR="00A67C86" w:rsidRPr="00A67C86">
        <w:rPr>
          <w:rFonts w:ascii="Calibri" w:hAnsi="Calibri" w:cs="Times New Roman"/>
          <w:b w:val="0"/>
          <w:bCs/>
          <w:sz w:val="24"/>
          <w:szCs w:val="24"/>
          <w:lang w:bidi="ar-SA"/>
        </w:rPr>
        <w:t xml:space="preserve"> different values.</w:t>
      </w:r>
      <w:r w:rsidR="00A67C86">
        <w:rPr>
          <w:rFonts w:ascii="Calibri" w:hAnsi="Calibri" w:cs="Times New Roman"/>
          <w:b w:val="0"/>
          <w:bCs/>
          <w:sz w:val="24"/>
          <w:szCs w:val="24"/>
          <w:lang w:bidi="ar-SA"/>
        </w:rPr>
        <w:t xml:space="preserve"> </w:t>
      </w:r>
      <w:r>
        <w:rPr>
          <w:rFonts w:ascii="Calibri" w:hAnsi="Calibri" w:cs="Times New Roman"/>
          <w:b w:val="0"/>
          <w:bCs/>
          <w:sz w:val="24"/>
          <w:szCs w:val="24"/>
          <w:lang w:bidi="ar-SA"/>
        </w:rPr>
        <w:t>Similarly,</w:t>
      </w:r>
      <w:r w:rsidR="006D7CEF">
        <w:rPr>
          <w:rFonts w:ascii="Calibri" w:hAnsi="Calibri" w:cs="Times New Roman"/>
          <w:b w:val="0"/>
          <w:bCs/>
          <w:sz w:val="24"/>
          <w:szCs w:val="24"/>
          <w:lang w:bidi="ar-SA"/>
        </w:rPr>
        <w:t xml:space="preserve"> </w:t>
      </w:r>
      <w:r>
        <w:rPr>
          <w:rFonts w:ascii="Calibri" w:hAnsi="Calibri" w:cs="Times New Roman"/>
          <w:b w:val="0"/>
          <w:bCs/>
          <w:sz w:val="24"/>
          <w:szCs w:val="24"/>
          <w:lang w:bidi="ar-SA"/>
        </w:rPr>
        <w:t>percentage of</w:t>
      </w:r>
      <w:r w:rsidRPr="003E4A28">
        <w:t xml:space="preserve"> </w:t>
      </w:r>
      <w:r w:rsidRPr="003E4A28">
        <w:rPr>
          <w:rFonts w:ascii="Calibri" w:hAnsi="Calibri" w:cs="Times New Roman"/>
          <w:b w:val="0"/>
          <w:bCs/>
          <w:sz w:val="24"/>
          <w:szCs w:val="24"/>
          <w:lang w:bidi="ar-SA"/>
        </w:rPr>
        <w:t>lab-confirmed uncomplicated malaria cases receiving appropriate treatment based on National Malaria Treatment Guidelines within 48 hours in target districts</w:t>
      </w:r>
      <w:r>
        <w:rPr>
          <w:rFonts w:ascii="Calibri" w:hAnsi="Calibri" w:cs="Times New Roman"/>
          <w:b w:val="0"/>
          <w:bCs/>
          <w:sz w:val="24"/>
          <w:szCs w:val="24"/>
          <w:lang w:bidi="ar-SA"/>
        </w:rPr>
        <w:t>, reached 63.8</w:t>
      </w:r>
      <w:r w:rsidR="00F77903">
        <w:rPr>
          <w:rFonts w:ascii="Calibri" w:hAnsi="Calibri" w:cs="Times New Roman"/>
          <w:b w:val="0"/>
          <w:bCs/>
          <w:sz w:val="24"/>
          <w:szCs w:val="24"/>
          <w:lang w:bidi="ar-SA"/>
        </w:rPr>
        <w:t>%,</w:t>
      </w:r>
      <w:r>
        <w:rPr>
          <w:rFonts w:ascii="Calibri" w:hAnsi="Calibri" w:cs="Times New Roman"/>
          <w:b w:val="0"/>
          <w:bCs/>
          <w:sz w:val="24"/>
          <w:szCs w:val="24"/>
          <w:lang w:bidi="ar-SA"/>
        </w:rPr>
        <w:t xml:space="preserve"> while the target value has been set 70%. </w:t>
      </w:r>
    </w:p>
    <w:p w14:paraId="76223CF4" w14:textId="2C4104C8" w:rsidR="00E451B6" w:rsidRDefault="003E4A28" w:rsidP="006B4D6B">
      <w:pPr>
        <w:jc w:val="both"/>
        <w:rPr>
          <w:rFonts w:ascii="Calibri" w:hAnsi="Calibri" w:cs="Times New Roman"/>
          <w:b w:val="0"/>
          <w:color w:val="000000"/>
          <w:sz w:val="24"/>
          <w:szCs w:val="24"/>
          <w:lang w:bidi="ar-SA"/>
        </w:rPr>
      </w:pPr>
      <w:r w:rsidRPr="003E4A28">
        <w:rPr>
          <w:rFonts w:ascii="Calibri" w:hAnsi="Calibri" w:cs="Times New Roman"/>
          <w:sz w:val="24"/>
          <w:szCs w:val="24"/>
          <w:lang w:bidi="ar-SA"/>
        </w:rPr>
        <w:t xml:space="preserve">Project </w:t>
      </w:r>
      <w:r w:rsidR="000C5822">
        <w:rPr>
          <w:rFonts w:ascii="Calibri" w:hAnsi="Calibri" w:cs="Times New Roman"/>
          <w:sz w:val="24"/>
          <w:szCs w:val="24"/>
          <w:lang w:bidi="ar-SA"/>
        </w:rPr>
        <w:t>impact</w:t>
      </w:r>
      <w:r w:rsidRPr="003E4A28">
        <w:rPr>
          <w:rFonts w:ascii="Calibri" w:hAnsi="Calibri" w:cs="Times New Roman"/>
          <w:sz w:val="24"/>
          <w:szCs w:val="24"/>
          <w:lang w:bidi="ar-SA"/>
        </w:rPr>
        <w:t>:</w:t>
      </w:r>
      <w:r>
        <w:rPr>
          <w:rFonts w:ascii="Calibri" w:hAnsi="Calibri" w:cs="Times New Roman"/>
          <w:sz w:val="24"/>
          <w:szCs w:val="24"/>
          <w:lang w:bidi="ar-SA"/>
        </w:rPr>
        <w:t xml:space="preserve"> </w:t>
      </w:r>
      <w:r w:rsidRPr="003E4A28">
        <w:rPr>
          <w:rFonts w:ascii="Calibri" w:hAnsi="Calibri" w:cs="Times New Roman"/>
          <w:b w:val="0"/>
          <w:color w:val="000000"/>
          <w:sz w:val="24"/>
          <w:szCs w:val="24"/>
          <w:lang w:bidi="ar-SA"/>
        </w:rPr>
        <w:t xml:space="preserve">A clear picture of the reduction of </w:t>
      </w:r>
      <w:r>
        <w:rPr>
          <w:rFonts w:ascii="Calibri" w:hAnsi="Calibri" w:cs="Times New Roman"/>
          <w:b w:val="0"/>
          <w:color w:val="000000"/>
          <w:sz w:val="24"/>
          <w:szCs w:val="24"/>
          <w:lang w:bidi="ar-SA"/>
        </w:rPr>
        <w:t>malaria burden</w:t>
      </w:r>
      <w:r w:rsidRPr="003E4A28">
        <w:rPr>
          <w:rFonts w:ascii="Calibri" w:hAnsi="Calibri" w:cs="Times New Roman"/>
          <w:b w:val="0"/>
          <w:color w:val="000000"/>
          <w:sz w:val="24"/>
          <w:szCs w:val="24"/>
          <w:lang w:bidi="ar-SA"/>
        </w:rPr>
        <w:t xml:space="preserve"> </w:t>
      </w:r>
      <w:r w:rsidR="00494330">
        <w:rPr>
          <w:rFonts w:ascii="Calibri" w:hAnsi="Calibri" w:cs="Times New Roman"/>
          <w:b w:val="0"/>
          <w:color w:val="000000"/>
          <w:sz w:val="24"/>
          <w:szCs w:val="24"/>
          <w:lang w:bidi="ar-SA"/>
        </w:rPr>
        <w:t xml:space="preserve">alongside the SSF project </w:t>
      </w:r>
      <w:r w:rsidRPr="003E4A28">
        <w:rPr>
          <w:rFonts w:ascii="Calibri" w:hAnsi="Calibri" w:cs="Times New Roman"/>
          <w:b w:val="0"/>
          <w:color w:val="000000"/>
          <w:sz w:val="24"/>
          <w:szCs w:val="24"/>
          <w:lang w:bidi="ar-SA"/>
        </w:rPr>
        <w:t xml:space="preserve">in Iran is </w:t>
      </w:r>
      <w:r w:rsidR="000C5822">
        <w:rPr>
          <w:rFonts w:ascii="Calibri" w:hAnsi="Calibri" w:cs="Times New Roman"/>
          <w:b w:val="0"/>
          <w:color w:val="000000"/>
          <w:sz w:val="24"/>
          <w:szCs w:val="24"/>
          <w:lang w:bidi="ar-SA"/>
        </w:rPr>
        <w:t>noted</w:t>
      </w:r>
      <w:r w:rsidR="000C7A11" w:rsidRPr="006325FB">
        <w:rPr>
          <w:rFonts w:ascii="Calibri" w:hAnsi="Calibri" w:cs="Times New Roman"/>
          <w:b w:val="0"/>
          <w:color w:val="000000"/>
          <w:sz w:val="24"/>
          <w:szCs w:val="24"/>
          <w:lang w:bidi="ar-SA"/>
        </w:rPr>
        <w:t xml:space="preserve">. </w:t>
      </w:r>
      <w:r w:rsidR="00F77903">
        <w:rPr>
          <w:rFonts w:ascii="Calibri" w:hAnsi="Calibri" w:cs="Times New Roman"/>
          <w:b w:val="0"/>
          <w:color w:val="000000"/>
          <w:sz w:val="24"/>
          <w:szCs w:val="24"/>
          <w:lang w:bidi="ar-SA"/>
        </w:rPr>
        <w:t>A s</w:t>
      </w:r>
      <w:r w:rsidR="000C7A11" w:rsidRPr="006325FB">
        <w:rPr>
          <w:rFonts w:ascii="Calibri" w:hAnsi="Calibri" w:cs="Times New Roman"/>
          <w:b w:val="0"/>
          <w:color w:val="000000"/>
          <w:sz w:val="24"/>
          <w:szCs w:val="24"/>
          <w:lang w:bidi="ar-SA"/>
        </w:rPr>
        <w:t xml:space="preserve">ignificant decline in the incidence of Malaria cases, especially the indigenous </w:t>
      </w:r>
      <w:r w:rsidR="00494330">
        <w:rPr>
          <w:rFonts w:ascii="Calibri" w:hAnsi="Calibri" w:cs="Times New Roman"/>
          <w:b w:val="0"/>
          <w:color w:val="000000"/>
          <w:sz w:val="24"/>
          <w:szCs w:val="24"/>
          <w:lang w:bidi="ar-SA"/>
        </w:rPr>
        <w:t>cases was observed.</w:t>
      </w:r>
      <w:r w:rsidR="000C5822">
        <w:rPr>
          <w:rFonts w:ascii="Calibri" w:hAnsi="Calibri" w:cs="Times New Roman"/>
          <w:b w:val="0"/>
          <w:color w:val="000000"/>
          <w:sz w:val="24"/>
          <w:szCs w:val="24"/>
          <w:lang w:bidi="ar-SA"/>
        </w:rPr>
        <w:t xml:space="preserve"> </w:t>
      </w:r>
      <w:r w:rsidR="00494330">
        <w:rPr>
          <w:rFonts w:ascii="Calibri" w:hAnsi="Calibri" w:cs="Times New Roman"/>
          <w:b w:val="0"/>
          <w:color w:val="000000"/>
          <w:sz w:val="24"/>
          <w:szCs w:val="24"/>
          <w:lang w:bidi="ar-SA"/>
        </w:rPr>
        <w:t xml:space="preserve">However, </w:t>
      </w:r>
      <w:r w:rsidR="00494330" w:rsidRPr="006325FB">
        <w:rPr>
          <w:rFonts w:ascii="Calibri" w:hAnsi="Calibri" w:cs="Times New Roman"/>
          <w:b w:val="0"/>
          <w:color w:val="000000"/>
          <w:sz w:val="24"/>
          <w:szCs w:val="24"/>
          <w:lang w:bidi="ar-SA"/>
        </w:rPr>
        <w:t>Given</w:t>
      </w:r>
      <w:r w:rsidR="000C7A11" w:rsidRPr="006325FB">
        <w:rPr>
          <w:rFonts w:ascii="Calibri" w:hAnsi="Calibri" w:cs="Times New Roman"/>
          <w:b w:val="0"/>
          <w:color w:val="000000"/>
          <w:sz w:val="24"/>
          <w:szCs w:val="24"/>
          <w:lang w:bidi="ar-SA"/>
        </w:rPr>
        <w:t xml:space="preserve"> the fact that the burden of a disease depends on several factors, it is very difficult to judge the contribution of a particular factor, such as the Global F</w:t>
      </w:r>
      <w:r w:rsidR="000C5822">
        <w:rPr>
          <w:rFonts w:ascii="Calibri" w:hAnsi="Calibri" w:cs="Times New Roman"/>
          <w:b w:val="0"/>
          <w:color w:val="000000"/>
          <w:sz w:val="24"/>
          <w:szCs w:val="24"/>
          <w:lang w:bidi="ar-SA"/>
        </w:rPr>
        <w:t>u</w:t>
      </w:r>
      <w:r w:rsidR="000C7A11" w:rsidRPr="006325FB">
        <w:rPr>
          <w:rFonts w:ascii="Calibri" w:hAnsi="Calibri" w:cs="Times New Roman"/>
          <w:b w:val="0"/>
          <w:color w:val="000000"/>
          <w:sz w:val="24"/>
          <w:szCs w:val="24"/>
          <w:lang w:bidi="ar-SA"/>
        </w:rPr>
        <w:t xml:space="preserve">nd </w:t>
      </w:r>
      <w:r w:rsidR="000C5822" w:rsidRPr="006325FB">
        <w:rPr>
          <w:rFonts w:ascii="Calibri" w:hAnsi="Calibri" w:cs="Times New Roman"/>
          <w:b w:val="0"/>
          <w:color w:val="000000"/>
          <w:sz w:val="24"/>
          <w:szCs w:val="24"/>
          <w:lang w:bidi="ar-SA"/>
        </w:rPr>
        <w:t>project</w:t>
      </w:r>
      <w:r w:rsidR="000C5822">
        <w:rPr>
          <w:rFonts w:ascii="Calibri" w:hAnsi="Calibri" w:cs="Times New Roman"/>
          <w:b w:val="0"/>
          <w:color w:val="000000"/>
          <w:sz w:val="24"/>
          <w:szCs w:val="24"/>
          <w:lang w:bidi="ar-SA"/>
        </w:rPr>
        <w:t xml:space="preserve">. In spite of </w:t>
      </w:r>
      <w:r w:rsidR="00494330">
        <w:rPr>
          <w:rFonts w:ascii="Calibri" w:hAnsi="Calibri" w:cs="Times New Roman"/>
          <w:b w:val="0"/>
          <w:color w:val="000000"/>
          <w:sz w:val="24"/>
          <w:szCs w:val="24"/>
          <w:lang w:bidi="ar-SA"/>
        </w:rPr>
        <w:t xml:space="preserve">inherent </w:t>
      </w:r>
      <w:r w:rsidR="000C5822">
        <w:rPr>
          <w:rFonts w:ascii="Calibri" w:hAnsi="Calibri" w:cs="Times New Roman"/>
          <w:b w:val="0"/>
          <w:color w:val="000000"/>
          <w:sz w:val="24"/>
          <w:szCs w:val="24"/>
          <w:lang w:bidi="ar-SA"/>
        </w:rPr>
        <w:t xml:space="preserve">ambiguity in the interpretation of malaria cases significant reduction </w:t>
      </w:r>
      <w:r w:rsidR="009205ED">
        <w:rPr>
          <w:rFonts w:ascii="Calibri" w:hAnsi="Calibri" w:cs="Times New Roman"/>
          <w:b w:val="0"/>
          <w:color w:val="000000"/>
          <w:sz w:val="24"/>
          <w:szCs w:val="24"/>
          <w:lang w:bidi="ar-SA"/>
        </w:rPr>
        <w:t>over</w:t>
      </w:r>
      <w:r w:rsidR="000C5822">
        <w:rPr>
          <w:rFonts w:ascii="Calibri" w:hAnsi="Calibri" w:cs="Times New Roman"/>
          <w:b w:val="0"/>
          <w:color w:val="000000"/>
          <w:sz w:val="24"/>
          <w:szCs w:val="24"/>
          <w:lang w:bidi="ar-SA"/>
        </w:rPr>
        <w:t xml:space="preserve"> </w:t>
      </w:r>
      <w:r w:rsidR="00494330">
        <w:rPr>
          <w:rFonts w:ascii="Calibri" w:hAnsi="Calibri" w:cs="Times New Roman"/>
          <w:b w:val="0"/>
          <w:color w:val="000000"/>
          <w:sz w:val="24"/>
          <w:szCs w:val="24"/>
          <w:lang w:bidi="ar-SA"/>
        </w:rPr>
        <w:t>the SSF</w:t>
      </w:r>
      <w:r w:rsidR="000C5822">
        <w:rPr>
          <w:rFonts w:ascii="Calibri" w:hAnsi="Calibri" w:cs="Times New Roman"/>
          <w:b w:val="0"/>
          <w:color w:val="000000"/>
          <w:sz w:val="24"/>
          <w:szCs w:val="24"/>
          <w:lang w:bidi="ar-SA"/>
        </w:rPr>
        <w:t xml:space="preserve"> malaria project</w:t>
      </w:r>
      <w:r w:rsidR="009205ED">
        <w:rPr>
          <w:rFonts w:ascii="Calibri" w:hAnsi="Calibri" w:cs="Times New Roman"/>
          <w:b w:val="0"/>
          <w:color w:val="000000"/>
          <w:sz w:val="24"/>
          <w:szCs w:val="24"/>
          <w:lang w:bidi="ar-SA"/>
        </w:rPr>
        <w:t xml:space="preserve"> time period</w:t>
      </w:r>
      <w:r w:rsidR="000C5822">
        <w:rPr>
          <w:rFonts w:ascii="Calibri" w:hAnsi="Calibri" w:cs="Times New Roman"/>
          <w:b w:val="0"/>
          <w:color w:val="000000"/>
          <w:sz w:val="24"/>
          <w:szCs w:val="24"/>
          <w:lang w:bidi="ar-SA"/>
        </w:rPr>
        <w:t xml:space="preserve">, the sharp reduction coincidence with SSF project start date is not deniable. </w:t>
      </w:r>
    </w:p>
    <w:p w14:paraId="22A89A39" w14:textId="4CCE0D83" w:rsidR="001952CF" w:rsidRDefault="00882BB0" w:rsidP="008E10E7">
      <w:pPr>
        <w:jc w:val="both"/>
        <w:rPr>
          <w:rFonts w:ascii="Calibri" w:hAnsi="Calibri" w:cs="Times New Roman"/>
          <w:b w:val="0"/>
          <w:color w:val="000000"/>
          <w:sz w:val="24"/>
          <w:szCs w:val="24"/>
          <w:lang w:bidi="ar-SA"/>
        </w:rPr>
      </w:pPr>
      <w:r w:rsidRPr="00492EA2">
        <w:rPr>
          <w:rFonts w:ascii="Calibri" w:hAnsi="Calibri" w:cs="Times New Roman"/>
          <w:b w:val="0"/>
          <w:color w:val="000000"/>
          <w:sz w:val="24"/>
          <w:szCs w:val="24"/>
          <w:lang w:bidi="ar-SA"/>
        </w:rPr>
        <w:t>Based on a scientific analysis published in Malaria Journal in 2016</w:t>
      </w:r>
      <w:r w:rsidR="008C2C9B">
        <w:rPr>
          <w:rStyle w:val="FootnoteReference"/>
          <w:rFonts w:ascii="Calibri" w:hAnsi="Calibri" w:cs="Times New Roman"/>
          <w:b w:val="0"/>
          <w:color w:val="000000"/>
          <w:sz w:val="24"/>
          <w:szCs w:val="24"/>
          <w:lang w:bidi="ar-SA"/>
        </w:rPr>
        <w:footnoteReference w:id="14"/>
      </w:r>
      <w:r w:rsidRPr="00492EA2">
        <w:rPr>
          <w:rFonts w:ascii="Calibri" w:hAnsi="Calibri" w:cs="Times New Roman"/>
          <w:b w:val="0"/>
          <w:color w:val="000000"/>
          <w:sz w:val="24"/>
          <w:szCs w:val="24"/>
          <w:lang w:bidi="ar-SA"/>
        </w:rPr>
        <w:t xml:space="preserve">, local transmission cases have undergone the highest decline as a result of the elimination programme (Table </w:t>
      </w:r>
      <w:r w:rsidR="008E10E7">
        <w:rPr>
          <w:rFonts w:ascii="Calibri" w:hAnsi="Calibri" w:cs="Times New Roman"/>
          <w:b w:val="0"/>
          <w:color w:val="000000"/>
          <w:sz w:val="24"/>
          <w:szCs w:val="24"/>
          <w:lang w:bidi="ar-SA"/>
        </w:rPr>
        <w:t>28</w:t>
      </w:r>
      <w:r w:rsidRPr="00492EA2">
        <w:rPr>
          <w:rFonts w:ascii="Calibri" w:hAnsi="Calibri" w:cs="Times New Roman"/>
          <w:b w:val="0"/>
          <w:color w:val="000000"/>
          <w:sz w:val="24"/>
          <w:szCs w:val="24"/>
          <w:lang w:bidi="ar-SA"/>
        </w:rPr>
        <w:t>). The epidemiological pattern of malaria in the endemic areas confirms decreased transmission and a move towards the elimination of this disease.</w:t>
      </w:r>
    </w:p>
    <w:p w14:paraId="2E17AC0C" w14:textId="27F149AA" w:rsidR="001952CF" w:rsidRPr="001952CF" w:rsidRDefault="001952CF" w:rsidP="008E10E7">
      <w:pPr>
        <w:pStyle w:val="Caption"/>
      </w:pPr>
      <w:r w:rsidRPr="001952CF">
        <w:t xml:space="preserve">Table </w:t>
      </w:r>
      <w:r w:rsidR="008E10E7">
        <w:t>28</w:t>
      </w:r>
      <w:r w:rsidRPr="001952CF">
        <w:t>:  Comparison of different malaria indices (CI) between control and pre-elimination phase (CP) and elimination phase (EP) in endemic areas of Iran, by parasites species an</w:t>
      </w:r>
      <w:r>
        <w:t>d transmission routes-2001-2014</w:t>
      </w:r>
    </w:p>
    <w:p w14:paraId="32E1FB5B" w14:textId="77777777" w:rsidR="00882BB0" w:rsidRDefault="00882BB0" w:rsidP="00882BB0">
      <w:pPr>
        <w:spacing w:after="0" w:line="240" w:lineRule="auto"/>
        <w:rPr>
          <w:rFonts w:eastAsia="Times New Roman" w:cs="Times New Roman"/>
          <w:color w:val="000000"/>
          <w:sz w:val="22"/>
          <w:lang w:bidi="ar-SA"/>
        </w:rPr>
      </w:pPr>
    </w:p>
    <w:p w14:paraId="4DA9E2AB" w14:textId="1F95AD3D" w:rsidR="00882BB0" w:rsidRDefault="00882BB0" w:rsidP="00882BB0">
      <w:pPr>
        <w:rPr>
          <w:rFonts w:cstheme="minorBidi"/>
          <w:noProof/>
          <w:sz w:val="22"/>
          <w:szCs w:val="22"/>
        </w:rPr>
      </w:pPr>
      <w:r>
        <w:rPr>
          <w:noProof/>
          <w:lang w:bidi="ar-SA"/>
        </w:rPr>
        <w:drawing>
          <wp:inline distT="0" distB="0" distL="0" distR="0" wp14:anchorId="50F7CB97" wp14:editId="2A59B867">
            <wp:extent cx="6397670" cy="152854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1152" cy="1534159"/>
                    </a:xfrm>
                    <a:prstGeom prst="rect">
                      <a:avLst/>
                    </a:prstGeom>
                    <a:noFill/>
                    <a:ln>
                      <a:noFill/>
                    </a:ln>
                  </pic:spPr>
                </pic:pic>
              </a:graphicData>
            </a:graphic>
          </wp:inline>
        </w:drawing>
      </w:r>
    </w:p>
    <w:p w14:paraId="0882FAC5" w14:textId="4011D609" w:rsidR="00882BB0" w:rsidRDefault="00F34D3A" w:rsidP="00494330">
      <w:pPr>
        <w:rPr>
          <w:rFonts w:ascii="Calibri" w:hAnsi="Calibri" w:cs="Times New Roman"/>
          <w:b w:val="0"/>
          <w:color w:val="000000"/>
          <w:sz w:val="24"/>
          <w:szCs w:val="24"/>
          <w:lang w:bidi="ar-SA"/>
        </w:rPr>
      </w:pPr>
      <w:r>
        <w:rPr>
          <w:rStyle w:val="Emphasis"/>
          <w:rFonts w:ascii="Noto Serif" w:hAnsi="Noto Serif"/>
          <w:color w:val="666666"/>
          <w:sz w:val="21"/>
          <w:szCs w:val="21"/>
          <w:shd w:val="clear" w:color="auto" w:fill="FFFFFF"/>
        </w:rPr>
        <w:t>A:</w:t>
      </w:r>
      <w:r w:rsidR="001952CF">
        <w:rPr>
          <w:rFonts w:ascii="Noto Serif" w:hAnsi="Noto Serif"/>
          <w:color w:val="666666"/>
          <w:sz w:val="21"/>
          <w:szCs w:val="21"/>
          <w:shd w:val="clear" w:color="auto" w:fill="FFFFFF"/>
        </w:rPr>
        <w:t> autochthonous, </w:t>
      </w:r>
      <w:r w:rsidR="001952CF">
        <w:rPr>
          <w:rStyle w:val="Emphasis"/>
          <w:rFonts w:ascii="Noto Serif" w:hAnsi="Noto Serif"/>
          <w:color w:val="666666"/>
          <w:sz w:val="21"/>
          <w:szCs w:val="21"/>
          <w:shd w:val="clear" w:color="auto" w:fill="FFFFFF"/>
        </w:rPr>
        <w:t>I</w:t>
      </w:r>
      <w:r>
        <w:rPr>
          <w:rStyle w:val="Emphasis"/>
          <w:rFonts w:ascii="Noto Serif" w:hAnsi="Noto Serif"/>
          <w:color w:val="666666"/>
          <w:sz w:val="21"/>
          <w:szCs w:val="21"/>
          <w:shd w:val="clear" w:color="auto" w:fill="FFFFFF"/>
        </w:rPr>
        <w:t>:</w:t>
      </w:r>
      <w:r w:rsidR="001952CF">
        <w:rPr>
          <w:rFonts w:ascii="Noto Serif" w:hAnsi="Noto Serif"/>
          <w:color w:val="666666"/>
          <w:sz w:val="21"/>
          <w:szCs w:val="21"/>
          <w:shd w:val="clear" w:color="auto" w:fill="FFFFFF"/>
        </w:rPr>
        <w:t> imported, </w:t>
      </w:r>
      <w:r w:rsidR="001952CF">
        <w:rPr>
          <w:rStyle w:val="Emphasis"/>
          <w:rFonts w:ascii="Noto Serif" w:hAnsi="Noto Serif"/>
          <w:color w:val="666666"/>
          <w:sz w:val="21"/>
          <w:szCs w:val="21"/>
          <w:shd w:val="clear" w:color="auto" w:fill="FFFFFF"/>
        </w:rPr>
        <w:t>S</w:t>
      </w:r>
      <w:r>
        <w:rPr>
          <w:rStyle w:val="Emphasis"/>
          <w:rFonts w:ascii="Noto Serif" w:hAnsi="Noto Serif"/>
          <w:color w:val="666666"/>
          <w:sz w:val="21"/>
          <w:szCs w:val="21"/>
          <w:shd w:val="clear" w:color="auto" w:fill="FFFFFF"/>
        </w:rPr>
        <w:t>:</w:t>
      </w:r>
      <w:r w:rsidR="001952CF">
        <w:rPr>
          <w:rFonts w:ascii="Noto Serif" w:hAnsi="Noto Serif"/>
          <w:color w:val="666666"/>
          <w:sz w:val="21"/>
          <w:szCs w:val="21"/>
          <w:shd w:val="clear" w:color="auto" w:fill="FFFFFF"/>
        </w:rPr>
        <w:t> sum</w:t>
      </w:r>
    </w:p>
    <w:p w14:paraId="1A8948EA" w14:textId="77777777" w:rsidR="00E451B6" w:rsidRDefault="00E451B6" w:rsidP="00E451B6">
      <w:pPr>
        <w:shd w:val="clear" w:color="auto" w:fill="FFFFFF"/>
        <w:autoSpaceDE w:val="0"/>
        <w:autoSpaceDN w:val="0"/>
        <w:adjustRightInd w:val="0"/>
        <w:spacing w:after="0"/>
        <w:jc w:val="both"/>
        <w:rPr>
          <w:rFonts w:ascii="Calibri" w:hAnsi="Calibri" w:cs="Times New Roman"/>
          <w:b w:val="0"/>
          <w:bCs/>
          <w:sz w:val="24"/>
          <w:szCs w:val="24"/>
          <w:lang w:bidi="ar-SA"/>
        </w:rPr>
      </w:pPr>
      <w:r w:rsidRPr="004F6926">
        <w:rPr>
          <w:rFonts w:ascii="Calibri" w:hAnsi="Calibri" w:cs="Times New Roman"/>
          <w:b w:val="0"/>
          <w:bCs/>
          <w:sz w:val="24"/>
          <w:szCs w:val="24"/>
          <w:lang w:bidi="ar-SA"/>
        </w:rPr>
        <w:t xml:space="preserve">Based on the Evaluation team observations, documents reviewed and interviews with key informants the evaluation team concluded that the project </w:t>
      </w:r>
      <w:r>
        <w:rPr>
          <w:rFonts w:ascii="Calibri" w:hAnsi="Calibri" w:cs="Times New Roman"/>
          <w:b w:val="0"/>
          <w:bCs/>
          <w:sz w:val="24"/>
          <w:szCs w:val="24"/>
          <w:lang w:bidi="ar-SA"/>
        </w:rPr>
        <w:t xml:space="preserve">progress and achievements </w:t>
      </w:r>
      <w:r w:rsidRPr="004F6926">
        <w:rPr>
          <w:rFonts w:ascii="Calibri" w:hAnsi="Calibri" w:cs="Times New Roman"/>
          <w:b w:val="0"/>
          <w:bCs/>
          <w:sz w:val="24"/>
          <w:szCs w:val="24"/>
          <w:lang w:bidi="ar-SA"/>
        </w:rPr>
        <w:t>has been satisfactory which means the project had minor shortcomings in the achievement of its objectives in terms of efficiency</w:t>
      </w:r>
      <w:r>
        <w:rPr>
          <w:rFonts w:ascii="Calibri" w:hAnsi="Calibri" w:cs="Times New Roman"/>
          <w:b w:val="0"/>
          <w:bCs/>
          <w:sz w:val="24"/>
          <w:szCs w:val="24"/>
          <w:lang w:bidi="ar-SA"/>
        </w:rPr>
        <w:t xml:space="preserve"> and </w:t>
      </w:r>
      <w:r w:rsidR="00966304">
        <w:rPr>
          <w:rFonts w:ascii="Calibri" w:hAnsi="Calibri" w:cs="Times New Roman"/>
          <w:b w:val="0"/>
          <w:bCs/>
          <w:sz w:val="24"/>
          <w:szCs w:val="24"/>
          <w:lang w:bidi="ar-SA"/>
        </w:rPr>
        <w:t>effectiveness</w:t>
      </w:r>
      <w:r w:rsidRPr="004F6926">
        <w:rPr>
          <w:rFonts w:ascii="Calibri" w:hAnsi="Calibri" w:cs="Times New Roman"/>
          <w:b w:val="0"/>
          <w:bCs/>
          <w:sz w:val="24"/>
          <w:szCs w:val="24"/>
          <w:lang w:bidi="ar-SA"/>
        </w:rPr>
        <w:t xml:space="preserve">. </w:t>
      </w:r>
    </w:p>
    <w:p w14:paraId="7438AEAD" w14:textId="794536D7" w:rsidR="001470C1" w:rsidRPr="004F6926" w:rsidRDefault="001470C1">
      <w:pPr>
        <w:shd w:val="clear" w:color="auto" w:fill="FFFFFF"/>
        <w:autoSpaceDE w:val="0"/>
        <w:autoSpaceDN w:val="0"/>
        <w:adjustRightInd w:val="0"/>
        <w:spacing w:after="0"/>
        <w:jc w:val="both"/>
        <w:rPr>
          <w:rFonts w:ascii="Calibri" w:hAnsi="Calibri" w:cs="Times New Roman"/>
          <w:b w:val="0"/>
          <w:bCs/>
          <w:sz w:val="24"/>
          <w:szCs w:val="24"/>
          <w:lang w:bidi="ar-SA"/>
        </w:rPr>
      </w:pPr>
    </w:p>
    <w:p w14:paraId="1FBEFE9E" w14:textId="77777777" w:rsidR="000C7A11" w:rsidRPr="00BE7A8F" w:rsidRDefault="000C7A11" w:rsidP="000C7A11">
      <w:pPr>
        <w:pStyle w:val="Heading2"/>
        <w:numPr>
          <w:ilvl w:val="1"/>
          <w:numId w:val="13"/>
        </w:numPr>
        <w:shd w:val="clear" w:color="auto" w:fill="FFFFFF"/>
        <w:ind w:left="567" w:hanging="567"/>
        <w:rPr>
          <w:b w:val="0"/>
          <w:bCs w:val="0"/>
        </w:rPr>
      </w:pPr>
      <w:bookmarkStart w:id="156" w:name="_Toc505663613"/>
      <w:r w:rsidRPr="00666F65">
        <w:rPr>
          <w:b w:val="0"/>
          <w:bCs w:val="0"/>
          <w:sz w:val="24"/>
          <w:szCs w:val="24"/>
        </w:rPr>
        <w:t>SSF malaria project sustainability</w:t>
      </w:r>
      <w:bookmarkEnd w:id="156"/>
    </w:p>
    <w:p w14:paraId="7D3AC36B" w14:textId="1465C465" w:rsidR="00494330" w:rsidRPr="0031743D" w:rsidRDefault="002E0E17">
      <w:pPr>
        <w:jc w:val="both"/>
        <w:rPr>
          <w:rFonts w:ascii="Calibri" w:hAnsi="Calibri" w:cs="Times New Roman"/>
          <w:b w:val="0"/>
          <w:bCs/>
          <w:color w:val="000000"/>
          <w:sz w:val="24"/>
          <w:szCs w:val="24"/>
          <w:rtl/>
        </w:rPr>
      </w:pPr>
      <w:r w:rsidRPr="0031743D">
        <w:rPr>
          <w:rFonts w:ascii="Calibri" w:hAnsi="Calibri" w:cs="Times New Roman"/>
          <w:b w:val="0"/>
          <w:bCs/>
          <w:color w:val="000000"/>
          <w:sz w:val="24"/>
          <w:szCs w:val="24"/>
        </w:rPr>
        <w:t xml:space="preserve">It is basically assumed that long-term </w:t>
      </w:r>
      <w:r w:rsidR="0031743D" w:rsidRPr="0031743D">
        <w:rPr>
          <w:rFonts w:ascii="Calibri" w:hAnsi="Calibri" w:cs="Times New Roman"/>
          <w:b w:val="0"/>
          <w:bCs/>
          <w:color w:val="000000"/>
          <w:sz w:val="24"/>
          <w:szCs w:val="24"/>
        </w:rPr>
        <w:t>achievements</w:t>
      </w:r>
      <w:r w:rsidRPr="0031743D">
        <w:rPr>
          <w:rFonts w:ascii="Calibri" w:hAnsi="Calibri" w:cs="Times New Roman"/>
          <w:b w:val="0"/>
          <w:bCs/>
          <w:color w:val="000000"/>
          <w:sz w:val="24"/>
          <w:szCs w:val="24"/>
        </w:rPr>
        <w:t>, such as decreasing the incidence of fa</w:t>
      </w:r>
      <w:r w:rsidR="0031743D" w:rsidRPr="0031743D">
        <w:rPr>
          <w:rFonts w:ascii="Calibri" w:hAnsi="Calibri" w:cs="Times New Roman"/>
          <w:b w:val="0"/>
          <w:bCs/>
          <w:color w:val="000000"/>
          <w:sz w:val="24"/>
          <w:szCs w:val="24"/>
        </w:rPr>
        <w:t xml:space="preserve">lciparum </w:t>
      </w:r>
      <w:r w:rsidRPr="0031743D">
        <w:rPr>
          <w:rFonts w:ascii="Calibri" w:hAnsi="Calibri" w:cs="Times New Roman"/>
          <w:b w:val="0"/>
          <w:bCs/>
          <w:color w:val="000000"/>
          <w:sz w:val="24"/>
          <w:szCs w:val="24"/>
        </w:rPr>
        <w:t xml:space="preserve">and vivax, and the sharp decline in the number of local cases, will not be reversed in the </w:t>
      </w:r>
      <w:r w:rsidR="0031743D" w:rsidRPr="0031743D">
        <w:rPr>
          <w:rFonts w:ascii="Calibri" w:hAnsi="Calibri" w:cs="Times New Roman"/>
          <w:b w:val="0"/>
          <w:bCs/>
          <w:color w:val="000000"/>
          <w:sz w:val="24"/>
          <w:szCs w:val="24"/>
        </w:rPr>
        <w:t>near future</w:t>
      </w:r>
      <w:r w:rsidRPr="0031743D">
        <w:rPr>
          <w:rFonts w:ascii="Calibri" w:hAnsi="Calibri" w:cs="Times New Roman"/>
          <w:b w:val="0"/>
          <w:bCs/>
          <w:color w:val="000000"/>
          <w:sz w:val="24"/>
          <w:szCs w:val="24"/>
        </w:rPr>
        <w:t>.</w:t>
      </w:r>
      <w:r w:rsidR="0031743D" w:rsidRPr="0031743D">
        <w:rPr>
          <w:rFonts w:ascii="Calibri" w:hAnsi="Calibri" w:cs="Times New Roman"/>
          <w:b w:val="0"/>
          <w:bCs/>
          <w:color w:val="000000"/>
          <w:sz w:val="24"/>
          <w:szCs w:val="24"/>
        </w:rPr>
        <w:t xml:space="preserve"> And g</w:t>
      </w:r>
      <w:r w:rsidR="00494330" w:rsidRPr="0031743D">
        <w:rPr>
          <w:rFonts w:ascii="Calibri" w:hAnsi="Calibri" w:cs="Times New Roman"/>
          <w:b w:val="0"/>
          <w:bCs/>
          <w:color w:val="000000"/>
          <w:sz w:val="24"/>
          <w:szCs w:val="24"/>
        </w:rPr>
        <w:t xml:space="preserve">iven the </w:t>
      </w:r>
      <w:r w:rsidRPr="0031743D">
        <w:rPr>
          <w:rFonts w:ascii="Calibri" w:hAnsi="Calibri" w:cs="Times New Roman"/>
          <w:b w:val="0"/>
          <w:bCs/>
          <w:color w:val="000000"/>
          <w:sz w:val="24"/>
          <w:szCs w:val="24"/>
        </w:rPr>
        <w:t xml:space="preserve">SSF malaria project fundamental </w:t>
      </w:r>
      <w:r w:rsidR="0031743D" w:rsidRPr="0031743D">
        <w:rPr>
          <w:rFonts w:ascii="Calibri" w:hAnsi="Calibri" w:cs="Times New Roman"/>
          <w:b w:val="0"/>
          <w:bCs/>
          <w:color w:val="000000"/>
          <w:sz w:val="24"/>
          <w:szCs w:val="24"/>
        </w:rPr>
        <w:t>activities such</w:t>
      </w:r>
      <w:r w:rsidR="00494330" w:rsidRPr="0031743D">
        <w:rPr>
          <w:rFonts w:ascii="Calibri" w:hAnsi="Calibri" w:cs="Times New Roman"/>
          <w:b w:val="0"/>
          <w:bCs/>
          <w:color w:val="000000"/>
          <w:sz w:val="24"/>
          <w:szCs w:val="24"/>
        </w:rPr>
        <w:t xml:space="preserve"> as strengthening the infrastructure and </w:t>
      </w:r>
      <w:r w:rsidRPr="0031743D">
        <w:rPr>
          <w:rFonts w:ascii="Calibri" w:hAnsi="Calibri" w:cs="Times New Roman"/>
          <w:b w:val="0"/>
          <w:bCs/>
          <w:color w:val="000000"/>
          <w:sz w:val="24"/>
          <w:szCs w:val="24"/>
        </w:rPr>
        <w:t xml:space="preserve">equipment of vector control, </w:t>
      </w:r>
      <w:r w:rsidR="00494330" w:rsidRPr="0031743D">
        <w:rPr>
          <w:rFonts w:ascii="Calibri" w:hAnsi="Calibri" w:cs="Times New Roman"/>
          <w:b w:val="0"/>
          <w:bCs/>
          <w:color w:val="000000"/>
          <w:sz w:val="24"/>
          <w:szCs w:val="24"/>
        </w:rPr>
        <w:t xml:space="preserve">the </w:t>
      </w:r>
      <w:r w:rsidR="00882BB0">
        <w:rPr>
          <w:rFonts w:ascii="Calibri" w:hAnsi="Calibri" w:cs="Times New Roman"/>
          <w:b w:val="0"/>
          <w:bCs/>
          <w:color w:val="000000"/>
          <w:sz w:val="24"/>
          <w:szCs w:val="24"/>
        </w:rPr>
        <w:t>effective</w:t>
      </w:r>
      <w:r w:rsidR="0031743D" w:rsidRPr="0031743D">
        <w:rPr>
          <w:rFonts w:ascii="Calibri" w:hAnsi="Calibri" w:cs="Times New Roman"/>
          <w:b w:val="0"/>
          <w:bCs/>
          <w:color w:val="000000"/>
          <w:sz w:val="24"/>
          <w:szCs w:val="24"/>
        </w:rPr>
        <w:t xml:space="preserve"> </w:t>
      </w:r>
      <w:r w:rsidR="00494330" w:rsidRPr="0031743D">
        <w:rPr>
          <w:rFonts w:ascii="Calibri" w:hAnsi="Calibri" w:cs="Times New Roman"/>
          <w:b w:val="0"/>
          <w:bCs/>
          <w:color w:val="000000"/>
          <w:sz w:val="24"/>
          <w:szCs w:val="24"/>
        </w:rPr>
        <w:t>surveillance system, improving the standards of malaria labs, developing comprehensive guidelines, improving the transp</w:t>
      </w:r>
      <w:r w:rsidRPr="0031743D">
        <w:rPr>
          <w:rFonts w:ascii="Calibri" w:hAnsi="Calibri" w:cs="Times New Roman"/>
          <w:b w:val="0"/>
          <w:bCs/>
          <w:color w:val="000000"/>
          <w:sz w:val="24"/>
          <w:szCs w:val="24"/>
        </w:rPr>
        <w:t>ortation system, strengthening s</w:t>
      </w:r>
      <w:r w:rsidR="00494330" w:rsidRPr="0031743D">
        <w:rPr>
          <w:rFonts w:ascii="Calibri" w:hAnsi="Calibri" w:cs="Times New Roman"/>
          <w:b w:val="0"/>
          <w:bCs/>
          <w:color w:val="000000"/>
          <w:sz w:val="24"/>
          <w:szCs w:val="24"/>
        </w:rPr>
        <w:t>kills an</w:t>
      </w:r>
      <w:r w:rsidRPr="0031743D">
        <w:rPr>
          <w:rFonts w:ascii="Calibri" w:hAnsi="Calibri" w:cs="Times New Roman"/>
          <w:b w:val="0"/>
          <w:bCs/>
          <w:color w:val="000000"/>
          <w:sz w:val="24"/>
          <w:szCs w:val="24"/>
        </w:rPr>
        <w:t xml:space="preserve">d knowledge of health workforce, </w:t>
      </w:r>
      <w:r w:rsidR="0031743D" w:rsidRPr="0031743D">
        <w:rPr>
          <w:rFonts w:ascii="Calibri" w:hAnsi="Calibri" w:cs="Times New Roman"/>
          <w:b w:val="0"/>
          <w:bCs/>
          <w:color w:val="000000"/>
          <w:sz w:val="24"/>
          <w:szCs w:val="24"/>
        </w:rPr>
        <w:t xml:space="preserve">it is expected that current coverage activities and service deliveries to be continued. However, due to the lack of organized malaria </w:t>
      </w:r>
      <w:r w:rsidR="0026382D">
        <w:rPr>
          <w:rFonts w:ascii="Calibri" w:hAnsi="Calibri" w:cs="Times New Roman"/>
          <w:b w:val="0"/>
          <w:bCs/>
          <w:color w:val="000000"/>
          <w:sz w:val="24"/>
          <w:szCs w:val="24"/>
        </w:rPr>
        <w:t>NGOs</w:t>
      </w:r>
      <w:r w:rsidR="0031743D" w:rsidRPr="0031743D">
        <w:rPr>
          <w:rFonts w:ascii="Calibri" w:hAnsi="Calibri" w:cs="Times New Roman"/>
          <w:b w:val="0"/>
          <w:bCs/>
          <w:color w:val="000000"/>
          <w:sz w:val="24"/>
          <w:szCs w:val="24"/>
        </w:rPr>
        <w:t xml:space="preserve">, concerns over the </w:t>
      </w:r>
      <w:r w:rsidR="0026382D">
        <w:rPr>
          <w:rFonts w:ascii="Calibri" w:hAnsi="Calibri" w:cs="Times New Roman"/>
          <w:b w:val="0"/>
          <w:bCs/>
          <w:color w:val="000000"/>
          <w:sz w:val="24"/>
          <w:szCs w:val="24"/>
        </w:rPr>
        <w:t>diminishing</w:t>
      </w:r>
      <w:r w:rsidR="0031743D" w:rsidRPr="0031743D">
        <w:rPr>
          <w:rFonts w:ascii="Calibri" w:hAnsi="Calibri" w:cs="Times New Roman"/>
          <w:b w:val="0"/>
          <w:bCs/>
          <w:color w:val="000000"/>
          <w:sz w:val="24"/>
          <w:szCs w:val="24"/>
        </w:rPr>
        <w:t xml:space="preserve"> </w:t>
      </w:r>
      <w:r w:rsidR="0026382D">
        <w:rPr>
          <w:rFonts w:ascii="Calibri" w:hAnsi="Calibri" w:cs="Times New Roman"/>
          <w:b w:val="0"/>
          <w:bCs/>
          <w:color w:val="000000"/>
          <w:sz w:val="24"/>
          <w:szCs w:val="24"/>
        </w:rPr>
        <w:t xml:space="preserve">advocacy </w:t>
      </w:r>
      <w:r w:rsidR="0031743D" w:rsidRPr="0031743D">
        <w:rPr>
          <w:rFonts w:ascii="Calibri" w:hAnsi="Calibri" w:cs="Times New Roman"/>
          <w:b w:val="0"/>
          <w:bCs/>
          <w:color w:val="000000"/>
          <w:sz w:val="24"/>
          <w:szCs w:val="24"/>
        </w:rPr>
        <w:t>and commitment from local authorities due to a reduction in the burden of malaria and the likelihood of instability</w:t>
      </w:r>
      <w:r w:rsidR="0026382D">
        <w:rPr>
          <w:rFonts w:ascii="Calibri" w:hAnsi="Calibri" w:cs="Times New Roman"/>
          <w:b w:val="0"/>
          <w:bCs/>
          <w:color w:val="000000"/>
          <w:sz w:val="24"/>
          <w:szCs w:val="24"/>
        </w:rPr>
        <w:t xml:space="preserve"> of inter- sectoral </w:t>
      </w:r>
      <w:r w:rsidR="0026382D" w:rsidRPr="0031743D">
        <w:rPr>
          <w:rFonts w:ascii="Calibri" w:hAnsi="Calibri" w:cs="Times New Roman"/>
          <w:b w:val="0"/>
          <w:bCs/>
          <w:color w:val="000000"/>
          <w:sz w:val="24"/>
          <w:szCs w:val="24"/>
        </w:rPr>
        <w:t>cooperation</w:t>
      </w:r>
      <w:r w:rsidR="0026382D">
        <w:rPr>
          <w:rFonts w:ascii="Calibri" w:hAnsi="Calibri" w:cs="Times New Roman"/>
          <w:b w:val="0"/>
          <w:bCs/>
          <w:color w:val="000000"/>
          <w:sz w:val="24"/>
          <w:szCs w:val="24"/>
        </w:rPr>
        <w:t xml:space="preserve"> and exit of some experienced malaria experts, </w:t>
      </w:r>
      <w:r w:rsidR="0026382D" w:rsidRPr="0031743D">
        <w:rPr>
          <w:rFonts w:ascii="Calibri" w:hAnsi="Calibri" w:cs="Times New Roman"/>
          <w:b w:val="0"/>
          <w:bCs/>
          <w:color w:val="000000"/>
          <w:sz w:val="24"/>
          <w:szCs w:val="24"/>
        </w:rPr>
        <w:t>may</w:t>
      </w:r>
      <w:r w:rsidR="0031743D" w:rsidRPr="0031743D">
        <w:rPr>
          <w:rFonts w:ascii="Calibri" w:hAnsi="Calibri" w:cs="Times New Roman"/>
          <w:b w:val="0"/>
          <w:bCs/>
          <w:color w:val="000000"/>
          <w:sz w:val="24"/>
          <w:szCs w:val="24"/>
        </w:rPr>
        <w:t xml:space="preserve"> be the</w:t>
      </w:r>
      <w:r w:rsidR="0026382D">
        <w:rPr>
          <w:rFonts w:ascii="Calibri" w:hAnsi="Calibri" w:cs="Times New Roman"/>
          <w:b w:val="0"/>
          <w:bCs/>
          <w:color w:val="000000"/>
          <w:sz w:val="24"/>
          <w:szCs w:val="24"/>
        </w:rPr>
        <w:t xml:space="preserve"> quality and quantity of malaria services</w:t>
      </w:r>
      <w:r w:rsidR="00872B89">
        <w:rPr>
          <w:rFonts w:ascii="Calibri" w:hAnsi="Calibri" w:cs="Times New Roman"/>
          <w:b w:val="0"/>
          <w:bCs/>
          <w:color w:val="000000"/>
          <w:sz w:val="24"/>
          <w:szCs w:val="24"/>
        </w:rPr>
        <w:t xml:space="preserve"> and M&amp;E activities gradually </w:t>
      </w:r>
      <w:r w:rsidR="0026382D">
        <w:rPr>
          <w:rFonts w:ascii="Calibri" w:hAnsi="Calibri" w:cs="Times New Roman"/>
          <w:b w:val="0"/>
          <w:bCs/>
          <w:color w:val="000000"/>
          <w:sz w:val="24"/>
          <w:szCs w:val="24"/>
        </w:rPr>
        <w:t>fall. Some concern</w:t>
      </w:r>
      <w:r w:rsidR="00882BB0">
        <w:rPr>
          <w:rFonts w:ascii="Calibri" w:hAnsi="Calibri" w:cs="Times New Roman"/>
          <w:b w:val="0"/>
          <w:bCs/>
          <w:color w:val="000000"/>
          <w:sz w:val="24"/>
          <w:szCs w:val="24"/>
        </w:rPr>
        <w:t>s</w:t>
      </w:r>
      <w:r w:rsidR="0026382D">
        <w:rPr>
          <w:rFonts w:ascii="Calibri" w:hAnsi="Calibri" w:cs="Times New Roman"/>
          <w:b w:val="0"/>
          <w:bCs/>
          <w:color w:val="000000"/>
          <w:sz w:val="24"/>
          <w:szCs w:val="24"/>
        </w:rPr>
        <w:t xml:space="preserve"> also remain due to </w:t>
      </w:r>
      <w:r w:rsidR="001F10B0">
        <w:rPr>
          <w:rFonts w:ascii="Calibri" w:hAnsi="Calibri" w:cs="Times New Roman"/>
          <w:b w:val="0"/>
          <w:bCs/>
          <w:color w:val="000000"/>
          <w:sz w:val="24"/>
          <w:szCs w:val="24"/>
        </w:rPr>
        <w:t>r</w:t>
      </w:r>
      <w:r w:rsidR="0026382D">
        <w:rPr>
          <w:rFonts w:ascii="Calibri" w:hAnsi="Calibri" w:cs="Times New Roman"/>
          <w:b w:val="0"/>
          <w:bCs/>
          <w:color w:val="000000"/>
          <w:sz w:val="24"/>
          <w:szCs w:val="24"/>
        </w:rPr>
        <w:t>ecent reduction in universities funds</w:t>
      </w:r>
      <w:r w:rsidR="0026382D" w:rsidRPr="0026382D">
        <w:rPr>
          <w:rFonts w:ascii="Calibri" w:hAnsi="Calibri" w:cs="Times New Roman"/>
          <w:b w:val="0"/>
          <w:bCs/>
          <w:color w:val="000000"/>
          <w:sz w:val="24"/>
          <w:szCs w:val="24"/>
        </w:rPr>
        <w:t xml:space="preserve"> </w:t>
      </w:r>
      <w:r w:rsidR="0026382D">
        <w:rPr>
          <w:rFonts w:ascii="Calibri" w:hAnsi="Calibri" w:cs="Times New Roman"/>
          <w:b w:val="0"/>
          <w:bCs/>
          <w:color w:val="000000"/>
          <w:sz w:val="24"/>
          <w:szCs w:val="24"/>
        </w:rPr>
        <w:t xml:space="preserve">and </w:t>
      </w:r>
      <w:r w:rsidR="00145D9C">
        <w:rPr>
          <w:rFonts w:ascii="Calibri" w:hAnsi="Calibri" w:cs="Times New Roman"/>
          <w:b w:val="0"/>
          <w:bCs/>
          <w:color w:val="000000"/>
          <w:sz w:val="24"/>
          <w:szCs w:val="24"/>
        </w:rPr>
        <w:t>a</w:t>
      </w:r>
      <w:r w:rsidR="00145D9C" w:rsidRPr="00145D9C">
        <w:rPr>
          <w:rFonts w:ascii="Calibri" w:hAnsi="Calibri" w:cs="Times New Roman"/>
          <w:b w:val="0"/>
          <w:bCs/>
          <w:color w:val="000000"/>
          <w:sz w:val="24"/>
          <w:szCs w:val="24"/>
        </w:rPr>
        <w:t xml:space="preserve">ccumulation of </w:t>
      </w:r>
      <w:r w:rsidR="001F10B0" w:rsidRPr="00145D9C">
        <w:rPr>
          <w:rFonts w:ascii="Calibri" w:hAnsi="Calibri" w:cs="Times New Roman"/>
          <w:b w:val="0"/>
          <w:bCs/>
          <w:color w:val="000000"/>
          <w:sz w:val="24"/>
          <w:szCs w:val="24"/>
        </w:rPr>
        <w:t>debt</w:t>
      </w:r>
      <w:r w:rsidR="001F10B0">
        <w:rPr>
          <w:rFonts w:ascii="Calibri" w:hAnsi="Calibri" w:cs="Times New Roman"/>
          <w:b w:val="0"/>
          <w:bCs/>
          <w:color w:val="000000"/>
          <w:sz w:val="24"/>
          <w:szCs w:val="24"/>
        </w:rPr>
        <w:t xml:space="preserve">s that </w:t>
      </w:r>
      <w:r w:rsidR="001F10B0" w:rsidRPr="0026382D">
        <w:rPr>
          <w:rFonts w:ascii="Calibri" w:hAnsi="Calibri" w:cs="Times New Roman"/>
          <w:b w:val="0"/>
          <w:bCs/>
          <w:color w:val="000000"/>
          <w:sz w:val="24"/>
          <w:szCs w:val="24"/>
        </w:rPr>
        <w:t>could</w:t>
      </w:r>
      <w:r w:rsidR="0026382D" w:rsidRPr="0026382D">
        <w:rPr>
          <w:rFonts w:ascii="Calibri" w:hAnsi="Calibri" w:cs="Times New Roman"/>
          <w:b w:val="0"/>
          <w:bCs/>
          <w:color w:val="000000"/>
          <w:sz w:val="24"/>
          <w:szCs w:val="24"/>
        </w:rPr>
        <w:t xml:space="preserve"> exacerbate this decline.</w:t>
      </w:r>
    </w:p>
    <w:p w14:paraId="5267DFC6" w14:textId="77777777" w:rsidR="000C7A11" w:rsidRPr="00872B89" w:rsidRDefault="001F10B0" w:rsidP="00872B89">
      <w:pPr>
        <w:shd w:val="clear" w:color="auto" w:fill="FFFFFF"/>
        <w:jc w:val="both"/>
        <w:rPr>
          <w:rFonts w:ascii="Calibri" w:hAnsi="Calibri" w:cs="Times New Roman"/>
          <w:b w:val="0"/>
          <w:color w:val="FF0000"/>
          <w:sz w:val="24"/>
          <w:szCs w:val="24"/>
          <w:lang w:bidi="ar-SA"/>
        </w:rPr>
      </w:pPr>
      <w:r w:rsidRPr="006325FB">
        <w:rPr>
          <w:rFonts w:ascii="Calibri" w:hAnsi="Calibri" w:cs="Times New Roman"/>
          <w:b w:val="0"/>
          <w:bCs/>
          <w:color w:val="000000"/>
          <w:sz w:val="24"/>
          <w:szCs w:val="24"/>
          <w:lang w:bidi="ar-SA"/>
        </w:rPr>
        <w:t>Finally,</w:t>
      </w:r>
      <w:r w:rsidR="000C7A11" w:rsidRPr="006325FB">
        <w:rPr>
          <w:rFonts w:ascii="Calibri" w:hAnsi="Calibri" w:cs="Times New Roman"/>
          <w:b w:val="0"/>
          <w:bCs/>
          <w:color w:val="000000"/>
          <w:sz w:val="24"/>
          <w:szCs w:val="24"/>
          <w:lang w:bidi="ar-SA"/>
        </w:rPr>
        <w:t xml:space="preserve"> from the standpoint of sustainability, there are moderately likely risks that may affect sustainability of the</w:t>
      </w:r>
      <w:r>
        <w:rPr>
          <w:rFonts w:ascii="Calibri" w:hAnsi="Calibri" w:cs="Times New Roman"/>
          <w:b w:val="0"/>
          <w:bCs/>
          <w:color w:val="000000"/>
          <w:sz w:val="24"/>
          <w:szCs w:val="24"/>
          <w:lang w:bidi="ar-SA"/>
        </w:rPr>
        <w:t xml:space="preserve"> SSF malaria </w:t>
      </w:r>
      <w:r w:rsidR="000C7A11" w:rsidRPr="006325FB">
        <w:rPr>
          <w:rFonts w:ascii="Calibri" w:hAnsi="Calibri" w:cs="Times New Roman"/>
          <w:b w:val="0"/>
          <w:bCs/>
          <w:color w:val="000000"/>
          <w:sz w:val="24"/>
          <w:szCs w:val="24"/>
          <w:lang w:bidi="ar-SA"/>
        </w:rPr>
        <w:t xml:space="preserve">project </w:t>
      </w:r>
      <w:r>
        <w:rPr>
          <w:rFonts w:ascii="Calibri" w:hAnsi="Calibri" w:cs="Times New Roman"/>
          <w:b w:val="0"/>
          <w:bCs/>
          <w:color w:val="000000"/>
          <w:sz w:val="24"/>
          <w:szCs w:val="24"/>
          <w:lang w:bidi="ar-SA"/>
        </w:rPr>
        <w:t>continuation of service delivery and achievements in long run.</w:t>
      </w:r>
    </w:p>
    <w:p w14:paraId="76008B2A" w14:textId="77777777" w:rsidR="000C7A11" w:rsidRPr="00872B89" w:rsidRDefault="000C7A11" w:rsidP="00FB1CE2">
      <w:pPr>
        <w:pStyle w:val="Heading2"/>
        <w:numPr>
          <w:ilvl w:val="1"/>
          <w:numId w:val="13"/>
        </w:numPr>
        <w:shd w:val="clear" w:color="auto" w:fill="FFFFFF"/>
        <w:ind w:left="567" w:hanging="567"/>
        <w:rPr>
          <w:b w:val="0"/>
          <w:bCs w:val="0"/>
          <w:sz w:val="24"/>
          <w:szCs w:val="24"/>
        </w:rPr>
      </w:pPr>
      <w:bookmarkStart w:id="157" w:name="_Toc505663614"/>
      <w:r w:rsidRPr="00666F65">
        <w:rPr>
          <w:b w:val="0"/>
          <w:bCs w:val="0"/>
          <w:sz w:val="24"/>
          <w:szCs w:val="24"/>
        </w:rPr>
        <w:t xml:space="preserve">Project </w:t>
      </w:r>
      <w:r w:rsidR="00FB1CE2">
        <w:rPr>
          <w:b w:val="0"/>
          <w:bCs w:val="0"/>
          <w:sz w:val="24"/>
          <w:szCs w:val="24"/>
        </w:rPr>
        <w:t>o</w:t>
      </w:r>
      <w:r w:rsidRPr="00666F65">
        <w:rPr>
          <w:b w:val="0"/>
          <w:bCs w:val="0"/>
          <w:sz w:val="24"/>
          <w:szCs w:val="24"/>
        </w:rPr>
        <w:t xml:space="preserve">verall </w:t>
      </w:r>
      <w:r w:rsidR="00FB1CE2">
        <w:rPr>
          <w:b w:val="0"/>
          <w:bCs w:val="0"/>
          <w:sz w:val="24"/>
          <w:szCs w:val="24"/>
        </w:rPr>
        <w:t>evaluation and</w:t>
      </w:r>
      <w:r w:rsidR="00872B89">
        <w:rPr>
          <w:b w:val="0"/>
          <w:bCs w:val="0"/>
          <w:sz w:val="24"/>
          <w:szCs w:val="24"/>
        </w:rPr>
        <w:t xml:space="preserve"> final conclusion</w:t>
      </w:r>
      <w:bookmarkEnd w:id="157"/>
    </w:p>
    <w:p w14:paraId="3C0EF2AF" w14:textId="70E10E50" w:rsidR="00F34D3A" w:rsidRDefault="00F34D3A" w:rsidP="00AD4708">
      <w:pPr>
        <w:shd w:val="clear" w:color="auto" w:fill="FFFFFF"/>
        <w:autoSpaceDE w:val="0"/>
        <w:autoSpaceDN w:val="0"/>
        <w:adjustRightInd w:val="0"/>
        <w:spacing w:after="0"/>
        <w:jc w:val="both"/>
        <w:rPr>
          <w:rFonts w:ascii="Calibri" w:hAnsi="Calibri" w:cs="Times New Roman"/>
          <w:b w:val="0"/>
          <w:bCs/>
          <w:color w:val="000000"/>
          <w:sz w:val="24"/>
          <w:szCs w:val="24"/>
          <w:lang w:bidi="ar-SA"/>
        </w:rPr>
      </w:pPr>
    </w:p>
    <w:p w14:paraId="40C34810" w14:textId="634554BD" w:rsidR="00F34D3A" w:rsidRDefault="00F34D3A" w:rsidP="00FB215F">
      <w:pPr>
        <w:shd w:val="clear" w:color="auto" w:fill="FFFFFF"/>
        <w:autoSpaceDE w:val="0"/>
        <w:autoSpaceDN w:val="0"/>
        <w:adjustRightInd w:val="0"/>
        <w:spacing w:after="0"/>
        <w:jc w:val="both"/>
        <w:rPr>
          <w:rFonts w:ascii="Calibri" w:hAnsi="Calibri" w:cs="Times New Roman"/>
          <w:b w:val="0"/>
          <w:bCs/>
          <w:sz w:val="24"/>
          <w:szCs w:val="24"/>
          <w:lang w:bidi="ar-SA"/>
        </w:rPr>
      </w:pPr>
      <w:r w:rsidRPr="00492EA2">
        <w:rPr>
          <w:rFonts w:ascii="Calibri" w:hAnsi="Calibri" w:cs="Times New Roman"/>
          <w:b w:val="0"/>
          <w:bCs/>
          <w:sz w:val="24"/>
          <w:szCs w:val="24"/>
          <w:lang w:bidi="ar-SA"/>
        </w:rPr>
        <w:t xml:space="preserve">The following ratings were awarded to Malaria SSF Project by the Global Fund from </w:t>
      </w:r>
      <w:r>
        <w:rPr>
          <w:rFonts w:ascii="Calibri" w:hAnsi="Calibri" w:cs="Times New Roman"/>
          <w:b w:val="0"/>
          <w:bCs/>
          <w:sz w:val="24"/>
          <w:szCs w:val="24"/>
          <w:lang w:bidi="ar-SA"/>
        </w:rPr>
        <w:t xml:space="preserve">April 2013 until September 2015 which </w:t>
      </w:r>
      <w:r w:rsidR="00FB215F" w:rsidRPr="00FB215F">
        <w:rPr>
          <w:rFonts w:ascii="Calibri" w:hAnsi="Calibri" w:cs="Times New Roman"/>
          <w:b w:val="0"/>
          <w:bCs/>
          <w:sz w:val="24"/>
          <w:szCs w:val="24"/>
          <w:lang w:bidi="ar-SA"/>
        </w:rPr>
        <w:t xml:space="preserve">confirms a high delivery rate </w:t>
      </w:r>
      <w:r w:rsidR="00FB215F">
        <w:rPr>
          <w:rFonts w:ascii="Calibri" w:hAnsi="Calibri" w:cs="Times New Roman"/>
          <w:b w:val="0"/>
          <w:bCs/>
          <w:sz w:val="24"/>
          <w:szCs w:val="24"/>
          <w:lang w:bidi="ar-SA"/>
        </w:rPr>
        <w:t xml:space="preserve">and </w:t>
      </w:r>
      <w:r w:rsidR="00FB215F" w:rsidRPr="00FB215F">
        <w:rPr>
          <w:rFonts w:ascii="Calibri" w:hAnsi="Calibri" w:cs="Times New Roman"/>
          <w:b w:val="0"/>
          <w:bCs/>
          <w:sz w:val="24"/>
          <w:szCs w:val="24"/>
          <w:lang w:bidi="ar-SA"/>
        </w:rPr>
        <w:t xml:space="preserve">conveys 96% of initially planned activities of the work plan have been implemented. </w:t>
      </w:r>
    </w:p>
    <w:p w14:paraId="1EB059F1" w14:textId="77777777" w:rsidR="00F34D3A" w:rsidRDefault="00F34D3A" w:rsidP="00F34D3A">
      <w:pPr>
        <w:shd w:val="clear" w:color="auto" w:fill="FFFFFF"/>
        <w:autoSpaceDE w:val="0"/>
        <w:autoSpaceDN w:val="0"/>
        <w:adjustRightInd w:val="0"/>
        <w:spacing w:after="0"/>
        <w:jc w:val="both"/>
        <w:rPr>
          <w:rFonts w:ascii="Calibri" w:hAnsi="Calibri" w:cs="Times New Roman"/>
          <w:b w:val="0"/>
          <w:bCs/>
          <w:sz w:val="24"/>
          <w:szCs w:val="24"/>
          <w:lang w:bidi="ar-SA"/>
        </w:rPr>
      </w:pPr>
    </w:p>
    <w:p w14:paraId="3AACDF67" w14:textId="0715F7F3" w:rsidR="00F34D3A" w:rsidRDefault="00F34D3A" w:rsidP="008E10E7">
      <w:pPr>
        <w:pStyle w:val="Caption"/>
        <w:jc w:val="center"/>
      </w:pPr>
      <w:r w:rsidRPr="00F34D3A">
        <w:t xml:space="preserve">Table </w:t>
      </w:r>
      <w:r w:rsidR="008E10E7">
        <w:t>29</w:t>
      </w:r>
      <w:r w:rsidRPr="00F34D3A">
        <w:t>: Ratings of Malaria SSF Project in Phase II by the Global Fund</w:t>
      </w:r>
    </w:p>
    <w:p w14:paraId="6F1F8800" w14:textId="32066712" w:rsidR="00F34D3A" w:rsidRPr="00F34D3A" w:rsidRDefault="00F34D3A" w:rsidP="00F34D3A">
      <w:pPr>
        <w:pStyle w:val="Caption"/>
        <w:jc w:val="center"/>
      </w:pPr>
      <w:r w:rsidRPr="00F34D3A">
        <w:t>Progress update of Malaria SSF Project by end of May 2016.</w:t>
      </w:r>
    </w:p>
    <w:tbl>
      <w:tblPr>
        <w:tblStyle w:val="GridTable1Light1"/>
        <w:tblW w:w="0" w:type="auto"/>
        <w:jc w:val="center"/>
        <w:tblLook w:val="04A0" w:firstRow="1" w:lastRow="0" w:firstColumn="1" w:lastColumn="0" w:noHBand="0" w:noVBand="1"/>
      </w:tblPr>
      <w:tblGrid>
        <w:gridCol w:w="3548"/>
        <w:gridCol w:w="3060"/>
      </w:tblGrid>
      <w:tr w:rsidR="00F34D3A" w:rsidRPr="00A17C3A" w14:paraId="48C26E62" w14:textId="77777777" w:rsidTr="00935A05">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7CAAC" w:themeFill="accent2" w:themeFillTint="66"/>
            <w:vAlign w:val="center"/>
            <w:hideMark/>
          </w:tcPr>
          <w:p w14:paraId="27B164E8" w14:textId="77777777" w:rsidR="00F34D3A" w:rsidRPr="00A17C3A" w:rsidRDefault="00F34D3A" w:rsidP="00935A05">
            <w:pPr>
              <w:spacing w:after="0" w:line="240" w:lineRule="auto"/>
              <w:jc w:val="center"/>
              <w:rPr>
                <w:rFonts w:ascii="Georgia" w:hAnsi="Georgia"/>
                <w:sz w:val="20"/>
                <w:szCs w:val="20"/>
              </w:rPr>
            </w:pPr>
            <w:r w:rsidRPr="00A17C3A">
              <w:rPr>
                <w:rFonts w:ascii="Georgia" w:hAnsi="Georgia"/>
                <w:sz w:val="20"/>
                <w:szCs w:val="20"/>
              </w:rPr>
              <w:t>Period</w:t>
            </w:r>
          </w:p>
        </w:tc>
        <w:tc>
          <w:tcPr>
            <w:tcW w:w="3060"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7CAAC" w:themeFill="accent2" w:themeFillTint="66"/>
            <w:vAlign w:val="center"/>
            <w:hideMark/>
          </w:tcPr>
          <w:p w14:paraId="5B78EA54" w14:textId="77777777" w:rsidR="00F34D3A" w:rsidRPr="00A17C3A" w:rsidRDefault="00F34D3A" w:rsidP="00935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A17C3A">
              <w:rPr>
                <w:rFonts w:ascii="Georgia" w:hAnsi="Georgia"/>
                <w:sz w:val="20"/>
                <w:szCs w:val="20"/>
              </w:rPr>
              <w:t>Rating</w:t>
            </w:r>
          </w:p>
        </w:tc>
      </w:tr>
      <w:tr w:rsidR="00F34D3A" w:rsidRPr="00A17C3A" w14:paraId="0184F4A3" w14:textId="77777777" w:rsidTr="00935A05">
        <w:trPr>
          <w:trHeight w:val="423"/>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66118595" w14:textId="77777777" w:rsidR="00F34D3A" w:rsidRPr="00A17C3A" w:rsidRDefault="00F34D3A" w:rsidP="00935A05">
            <w:pPr>
              <w:spacing w:after="0" w:line="240" w:lineRule="auto"/>
              <w:jc w:val="center"/>
              <w:rPr>
                <w:rFonts w:ascii="Georgia" w:hAnsi="Georgia"/>
                <w:sz w:val="20"/>
                <w:szCs w:val="20"/>
              </w:rPr>
            </w:pPr>
            <w:r w:rsidRPr="00A17C3A">
              <w:rPr>
                <w:rFonts w:ascii="Georgia" w:hAnsi="Georgia"/>
                <w:sz w:val="20"/>
                <w:szCs w:val="20"/>
              </w:rPr>
              <w:t>Apr 2013 to Mar 2014</w:t>
            </w:r>
          </w:p>
        </w:tc>
        <w:tc>
          <w:tcPr>
            <w:tcW w:w="3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493E991E" w14:textId="77777777" w:rsidR="00F34D3A" w:rsidRPr="00A17C3A" w:rsidRDefault="00F34D3A" w:rsidP="0093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 w:val="0"/>
                <w:bCs/>
                <w:sz w:val="20"/>
                <w:szCs w:val="20"/>
              </w:rPr>
            </w:pPr>
            <w:r w:rsidRPr="00A17C3A">
              <w:rPr>
                <w:rFonts w:ascii="Georgia" w:hAnsi="Georgia"/>
                <w:b w:val="0"/>
                <w:bCs/>
                <w:sz w:val="20"/>
                <w:szCs w:val="20"/>
              </w:rPr>
              <w:t>A1</w:t>
            </w:r>
          </w:p>
        </w:tc>
      </w:tr>
      <w:tr w:rsidR="00F34D3A" w:rsidRPr="00A17C3A" w14:paraId="35B56669" w14:textId="77777777" w:rsidTr="00935A05">
        <w:trPr>
          <w:trHeight w:val="447"/>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64A9B16F" w14:textId="77777777" w:rsidR="00F34D3A" w:rsidRPr="00A17C3A" w:rsidRDefault="00F34D3A" w:rsidP="00935A05">
            <w:pPr>
              <w:spacing w:after="0" w:line="240" w:lineRule="auto"/>
              <w:jc w:val="center"/>
              <w:rPr>
                <w:rFonts w:ascii="Georgia" w:hAnsi="Georgia"/>
                <w:sz w:val="20"/>
                <w:szCs w:val="20"/>
              </w:rPr>
            </w:pPr>
            <w:r w:rsidRPr="00A17C3A">
              <w:rPr>
                <w:rFonts w:ascii="Georgia" w:hAnsi="Georgia"/>
                <w:sz w:val="20"/>
                <w:szCs w:val="20"/>
              </w:rPr>
              <w:t>Apr 2014 to Sep 2014</w:t>
            </w:r>
          </w:p>
        </w:tc>
        <w:tc>
          <w:tcPr>
            <w:tcW w:w="3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5D08CD36" w14:textId="77777777" w:rsidR="00F34D3A" w:rsidRPr="00A17C3A" w:rsidRDefault="00F34D3A" w:rsidP="0093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 w:val="0"/>
                <w:bCs/>
                <w:sz w:val="20"/>
                <w:szCs w:val="20"/>
              </w:rPr>
            </w:pPr>
            <w:r w:rsidRPr="00A17C3A">
              <w:rPr>
                <w:rFonts w:ascii="Georgia" w:hAnsi="Georgia"/>
                <w:b w:val="0"/>
                <w:bCs/>
                <w:sz w:val="20"/>
                <w:szCs w:val="20"/>
              </w:rPr>
              <w:t>A2</w:t>
            </w:r>
          </w:p>
        </w:tc>
      </w:tr>
      <w:tr w:rsidR="00F34D3A" w:rsidRPr="00A17C3A" w14:paraId="2639CCF0" w14:textId="77777777" w:rsidTr="00935A05">
        <w:trPr>
          <w:trHeight w:val="447"/>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0B26A32A" w14:textId="77777777" w:rsidR="00F34D3A" w:rsidRPr="00A17C3A" w:rsidRDefault="00F34D3A" w:rsidP="00935A05">
            <w:pPr>
              <w:spacing w:after="0" w:line="240" w:lineRule="auto"/>
              <w:jc w:val="center"/>
              <w:rPr>
                <w:rFonts w:ascii="Georgia" w:hAnsi="Georgia"/>
                <w:sz w:val="20"/>
                <w:szCs w:val="20"/>
              </w:rPr>
            </w:pPr>
            <w:r w:rsidRPr="00A17C3A">
              <w:rPr>
                <w:rFonts w:ascii="Georgia" w:hAnsi="Georgia"/>
                <w:sz w:val="20"/>
                <w:szCs w:val="20"/>
              </w:rPr>
              <w:t>Oct 2014 to Mar 2015</w:t>
            </w:r>
          </w:p>
        </w:tc>
        <w:tc>
          <w:tcPr>
            <w:tcW w:w="3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644E2DA4" w14:textId="77777777" w:rsidR="00F34D3A" w:rsidRPr="00A17C3A" w:rsidRDefault="00F34D3A" w:rsidP="0093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 w:val="0"/>
                <w:bCs/>
                <w:sz w:val="20"/>
                <w:szCs w:val="20"/>
              </w:rPr>
            </w:pPr>
            <w:r w:rsidRPr="00A17C3A">
              <w:rPr>
                <w:rFonts w:ascii="Georgia" w:hAnsi="Georgia"/>
                <w:b w:val="0"/>
                <w:bCs/>
                <w:sz w:val="20"/>
                <w:szCs w:val="20"/>
              </w:rPr>
              <w:t>A2</w:t>
            </w:r>
          </w:p>
        </w:tc>
      </w:tr>
      <w:tr w:rsidR="00F34D3A" w:rsidRPr="00A17C3A" w14:paraId="6571F554" w14:textId="77777777" w:rsidTr="00935A05">
        <w:trPr>
          <w:trHeight w:val="423"/>
          <w:jc w:val="center"/>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1277DD4B" w14:textId="77777777" w:rsidR="00F34D3A" w:rsidRPr="00A17C3A" w:rsidRDefault="00F34D3A" w:rsidP="00935A05">
            <w:pPr>
              <w:spacing w:after="0" w:line="240" w:lineRule="auto"/>
              <w:jc w:val="center"/>
              <w:rPr>
                <w:rFonts w:ascii="Georgia" w:hAnsi="Georgia"/>
                <w:sz w:val="20"/>
                <w:szCs w:val="20"/>
              </w:rPr>
            </w:pPr>
            <w:r w:rsidRPr="00A17C3A">
              <w:rPr>
                <w:rFonts w:ascii="Georgia" w:hAnsi="Georgia"/>
                <w:sz w:val="20"/>
                <w:szCs w:val="20"/>
              </w:rPr>
              <w:t>Apr 2015 to Sep 2015</w:t>
            </w:r>
          </w:p>
        </w:tc>
        <w:tc>
          <w:tcPr>
            <w:tcW w:w="30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EEAF6" w:themeFill="accent1" w:themeFillTint="33"/>
            <w:vAlign w:val="center"/>
            <w:hideMark/>
          </w:tcPr>
          <w:p w14:paraId="1B715260" w14:textId="77777777" w:rsidR="00F34D3A" w:rsidRPr="00A17C3A" w:rsidRDefault="00F34D3A" w:rsidP="0093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 w:val="0"/>
                <w:bCs/>
                <w:sz w:val="20"/>
                <w:szCs w:val="20"/>
              </w:rPr>
            </w:pPr>
            <w:r w:rsidRPr="00A17C3A">
              <w:rPr>
                <w:rFonts w:ascii="Georgia" w:hAnsi="Georgia"/>
                <w:b w:val="0"/>
                <w:bCs/>
                <w:sz w:val="20"/>
                <w:szCs w:val="20"/>
              </w:rPr>
              <w:t>A2</w:t>
            </w:r>
          </w:p>
        </w:tc>
      </w:tr>
    </w:tbl>
    <w:p w14:paraId="1D52CEF9" w14:textId="77777777" w:rsidR="00F34D3A" w:rsidRDefault="00F34D3A" w:rsidP="00AD4708">
      <w:pPr>
        <w:shd w:val="clear" w:color="auto" w:fill="FFFFFF"/>
        <w:autoSpaceDE w:val="0"/>
        <w:autoSpaceDN w:val="0"/>
        <w:adjustRightInd w:val="0"/>
        <w:spacing w:after="0"/>
        <w:jc w:val="both"/>
        <w:rPr>
          <w:rFonts w:ascii="Calibri" w:hAnsi="Calibri" w:cs="Times New Roman"/>
          <w:b w:val="0"/>
          <w:bCs/>
          <w:color w:val="000000"/>
          <w:sz w:val="24"/>
          <w:szCs w:val="24"/>
          <w:lang w:bidi="ar-SA"/>
        </w:rPr>
      </w:pPr>
    </w:p>
    <w:p w14:paraId="0E019D34" w14:textId="32F12532" w:rsidR="00AD4708" w:rsidRDefault="00FB215F" w:rsidP="00FB215F">
      <w:pPr>
        <w:shd w:val="clear" w:color="auto" w:fill="FFFFFF"/>
        <w:autoSpaceDE w:val="0"/>
        <w:autoSpaceDN w:val="0"/>
        <w:adjustRightInd w:val="0"/>
        <w:spacing w:after="0"/>
        <w:jc w:val="both"/>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However f</w:t>
      </w:r>
      <w:r w:rsidR="0017003B" w:rsidRPr="006325FB">
        <w:rPr>
          <w:rFonts w:ascii="Calibri" w:hAnsi="Calibri" w:cs="Times New Roman"/>
          <w:b w:val="0"/>
          <w:bCs/>
          <w:color w:val="000000"/>
          <w:sz w:val="24"/>
          <w:szCs w:val="24"/>
          <w:lang w:bidi="ar-SA"/>
        </w:rPr>
        <w:t>inal conclusion about GF</w:t>
      </w:r>
      <w:r w:rsidR="00D71994" w:rsidRPr="006325FB">
        <w:rPr>
          <w:rFonts w:ascii="Calibri" w:hAnsi="Calibri" w:cs="Times New Roman"/>
          <w:b w:val="0"/>
          <w:bCs/>
          <w:color w:val="000000"/>
          <w:sz w:val="24"/>
          <w:szCs w:val="24"/>
          <w:lang w:bidi="ar-SA"/>
        </w:rPr>
        <w:t xml:space="preserve"> malaria</w:t>
      </w:r>
      <w:r w:rsidR="0017003B" w:rsidRPr="006325FB">
        <w:rPr>
          <w:rFonts w:ascii="Calibri" w:hAnsi="Calibri" w:cs="Times New Roman"/>
          <w:b w:val="0"/>
          <w:bCs/>
          <w:color w:val="000000"/>
          <w:sz w:val="24"/>
          <w:szCs w:val="24"/>
          <w:lang w:bidi="ar-SA"/>
        </w:rPr>
        <w:t xml:space="preserve"> project overall </w:t>
      </w:r>
      <w:r w:rsidR="00872B89">
        <w:rPr>
          <w:rFonts w:ascii="Calibri" w:hAnsi="Calibri" w:cs="Times New Roman"/>
          <w:b w:val="0"/>
          <w:bCs/>
          <w:color w:val="000000"/>
          <w:sz w:val="24"/>
          <w:szCs w:val="24"/>
          <w:lang w:bidi="ar-SA"/>
        </w:rPr>
        <w:t xml:space="preserve">theoretical framework, </w:t>
      </w:r>
      <w:r w:rsidR="0017003B" w:rsidRPr="006325FB">
        <w:rPr>
          <w:rFonts w:ascii="Calibri" w:hAnsi="Calibri" w:cs="Times New Roman"/>
          <w:b w:val="0"/>
          <w:bCs/>
          <w:color w:val="000000"/>
          <w:sz w:val="24"/>
          <w:szCs w:val="24"/>
          <w:lang w:bidi="ar-SA"/>
        </w:rPr>
        <w:t xml:space="preserve">performance and achievements is made based on </w:t>
      </w:r>
      <w:r>
        <w:rPr>
          <w:rFonts w:ascii="Calibri" w:hAnsi="Calibri" w:cs="Times New Roman"/>
          <w:b w:val="0"/>
          <w:bCs/>
          <w:color w:val="000000"/>
          <w:sz w:val="24"/>
          <w:szCs w:val="24"/>
          <w:lang w:bidi="ar-SA"/>
        </w:rPr>
        <w:t>evaluation team</w:t>
      </w:r>
      <w:r w:rsidR="000C7A11" w:rsidRPr="006325FB">
        <w:rPr>
          <w:rFonts w:ascii="Calibri" w:hAnsi="Calibri" w:cs="Times New Roman"/>
          <w:b w:val="0"/>
          <w:bCs/>
          <w:color w:val="000000"/>
          <w:sz w:val="24"/>
          <w:szCs w:val="24"/>
          <w:lang w:bidi="ar-SA"/>
        </w:rPr>
        <w:t xml:space="preserve"> </w:t>
      </w:r>
      <w:r w:rsidR="00872B89">
        <w:rPr>
          <w:rFonts w:ascii="Calibri" w:hAnsi="Calibri" w:cs="Times New Roman"/>
          <w:b w:val="0"/>
          <w:bCs/>
          <w:color w:val="000000"/>
          <w:sz w:val="24"/>
          <w:szCs w:val="24"/>
          <w:lang w:bidi="ar-SA"/>
        </w:rPr>
        <w:t>assessments</w:t>
      </w:r>
      <w:r w:rsidR="00F34D3A">
        <w:rPr>
          <w:rFonts w:ascii="Calibri" w:hAnsi="Calibri" w:cs="Times New Roman"/>
          <w:b w:val="0"/>
          <w:bCs/>
          <w:color w:val="000000"/>
          <w:sz w:val="24"/>
          <w:szCs w:val="24"/>
          <w:lang w:bidi="ar-SA"/>
        </w:rPr>
        <w:t xml:space="preserve">. </w:t>
      </w:r>
      <w:r w:rsidR="00F34D3A" w:rsidRPr="00F34D3A">
        <w:rPr>
          <w:rFonts w:ascii="Calibri" w:hAnsi="Calibri" w:cs="Times New Roman"/>
          <w:color w:val="000000"/>
          <w:sz w:val="24"/>
          <w:szCs w:val="24"/>
          <w:lang w:bidi="ar-SA"/>
        </w:rPr>
        <w:t>The</w:t>
      </w:r>
      <w:r w:rsidR="00872B89">
        <w:rPr>
          <w:rFonts w:ascii="Calibri" w:hAnsi="Calibri" w:cs="Times New Roman"/>
          <w:b w:val="0"/>
          <w:bCs/>
          <w:color w:val="000000"/>
          <w:sz w:val="24"/>
          <w:szCs w:val="24"/>
          <w:lang w:bidi="ar-SA"/>
        </w:rPr>
        <w:t xml:space="preserve"> </w:t>
      </w:r>
      <w:r w:rsidR="00AD4708" w:rsidRPr="00AD4708">
        <w:rPr>
          <w:rFonts w:ascii="Calibri" w:hAnsi="Calibri" w:cs="Times New Roman"/>
          <w:color w:val="000000"/>
          <w:sz w:val="24"/>
          <w:szCs w:val="24"/>
          <w:lang w:bidi="ar-SA"/>
        </w:rPr>
        <w:t>project granted as Perfect</w:t>
      </w:r>
      <w:r w:rsidR="00AD4708">
        <w:rPr>
          <w:rFonts w:ascii="Calibri" w:hAnsi="Calibri" w:cs="Times New Roman"/>
          <w:b w:val="0"/>
          <w:bCs/>
          <w:color w:val="000000"/>
          <w:sz w:val="24"/>
          <w:szCs w:val="24"/>
          <w:lang w:bidi="ar-SA"/>
        </w:rPr>
        <w:t xml:space="preserve"> </w:t>
      </w:r>
      <w:r w:rsidR="00792F07">
        <w:rPr>
          <w:rFonts w:ascii="Calibri" w:hAnsi="Calibri" w:cs="Times New Roman"/>
          <w:b w:val="0"/>
          <w:bCs/>
          <w:color w:val="000000"/>
          <w:sz w:val="24"/>
          <w:szCs w:val="24"/>
          <w:lang w:bidi="ar-SA"/>
        </w:rPr>
        <w:t>suggesting that</w:t>
      </w:r>
      <w:r w:rsidR="0017003B" w:rsidRPr="006325FB">
        <w:rPr>
          <w:rFonts w:ascii="Calibri" w:hAnsi="Calibri" w:cs="Times New Roman"/>
          <w:b w:val="0"/>
          <w:bCs/>
          <w:color w:val="000000"/>
          <w:sz w:val="24"/>
          <w:szCs w:val="24"/>
          <w:lang w:bidi="ar-SA"/>
        </w:rPr>
        <w:t xml:space="preserve"> </w:t>
      </w:r>
      <w:r w:rsidR="00AD4708">
        <w:rPr>
          <w:rFonts w:ascii="Calibri" w:hAnsi="Calibri" w:cs="Times New Roman"/>
          <w:b w:val="0"/>
          <w:bCs/>
          <w:color w:val="000000"/>
          <w:sz w:val="24"/>
          <w:szCs w:val="24"/>
          <w:lang w:bidi="ar-SA"/>
        </w:rPr>
        <w:t>p</w:t>
      </w:r>
      <w:r w:rsidR="00AD4708" w:rsidRPr="00AD4708">
        <w:rPr>
          <w:rFonts w:ascii="Calibri" w:hAnsi="Calibri" w:cs="Times New Roman"/>
          <w:b w:val="0"/>
          <w:bCs/>
          <w:color w:val="000000"/>
          <w:sz w:val="24"/>
          <w:szCs w:val="24"/>
          <w:lang w:bidi="ar-SA"/>
        </w:rPr>
        <w:t xml:space="preserve">roject overall concept and design, management arrangements, progress and achievements meet </w:t>
      </w:r>
      <w:r w:rsidR="001D638E" w:rsidRPr="00AD4708">
        <w:rPr>
          <w:rFonts w:ascii="Calibri" w:hAnsi="Calibri" w:cs="Times New Roman"/>
          <w:b w:val="0"/>
          <w:bCs/>
          <w:color w:val="000000"/>
          <w:sz w:val="24"/>
          <w:szCs w:val="24"/>
          <w:lang w:bidi="ar-SA"/>
        </w:rPr>
        <w:t>expectations</w:t>
      </w:r>
      <w:r w:rsidR="001D638E">
        <w:rPr>
          <w:rFonts w:ascii="Calibri" w:hAnsi="Calibri" w:cs="Times New Roman"/>
          <w:b w:val="0"/>
          <w:bCs/>
          <w:color w:val="000000"/>
          <w:sz w:val="24"/>
          <w:szCs w:val="24"/>
          <w:lang w:bidi="ar-SA"/>
        </w:rPr>
        <w:t xml:space="preserve"> </w:t>
      </w:r>
      <w:r w:rsidR="001D638E" w:rsidRPr="006325FB">
        <w:rPr>
          <w:rFonts w:ascii="Calibri" w:hAnsi="Calibri" w:cs="Times New Roman"/>
          <w:b w:val="0"/>
          <w:bCs/>
          <w:color w:val="000000"/>
          <w:sz w:val="24"/>
          <w:szCs w:val="24"/>
          <w:lang w:bidi="ar-SA"/>
        </w:rPr>
        <w:t>and</w:t>
      </w:r>
      <w:r w:rsidR="0017003B" w:rsidRPr="006325FB">
        <w:rPr>
          <w:rFonts w:ascii="Calibri" w:hAnsi="Calibri" w:cs="Times New Roman"/>
          <w:b w:val="0"/>
          <w:bCs/>
          <w:color w:val="000000"/>
          <w:sz w:val="24"/>
          <w:szCs w:val="24"/>
          <w:lang w:bidi="ar-SA"/>
        </w:rPr>
        <w:t xml:space="preserve"> only a few and minor shortcomings were observed during </w:t>
      </w:r>
      <w:r w:rsidR="00D12359" w:rsidRPr="006325FB">
        <w:rPr>
          <w:rFonts w:ascii="Calibri" w:hAnsi="Calibri" w:cs="Times New Roman"/>
          <w:b w:val="0"/>
          <w:bCs/>
          <w:color w:val="000000"/>
          <w:sz w:val="24"/>
          <w:szCs w:val="24"/>
          <w:lang w:bidi="ar-SA"/>
        </w:rPr>
        <w:t>final evaluation</w:t>
      </w:r>
      <w:r w:rsidR="0017003B" w:rsidRPr="006325FB">
        <w:rPr>
          <w:rFonts w:ascii="Calibri" w:hAnsi="Calibri" w:cs="Times New Roman"/>
          <w:b w:val="0"/>
          <w:bCs/>
          <w:color w:val="000000"/>
          <w:sz w:val="24"/>
          <w:szCs w:val="24"/>
          <w:lang w:bidi="ar-SA"/>
        </w:rPr>
        <w:t xml:space="preserve">. </w:t>
      </w:r>
    </w:p>
    <w:p w14:paraId="6EF895AD" w14:textId="77777777" w:rsidR="00CE6E52" w:rsidRPr="006325FB" w:rsidRDefault="00792F07" w:rsidP="00B263E1">
      <w:pPr>
        <w:shd w:val="clear" w:color="auto" w:fill="FFFFFF"/>
        <w:autoSpaceDE w:val="0"/>
        <w:autoSpaceDN w:val="0"/>
        <w:adjustRightInd w:val="0"/>
        <w:spacing w:after="0"/>
        <w:jc w:val="both"/>
        <w:rPr>
          <w:rFonts w:ascii="Calibri" w:hAnsi="Calibri"/>
          <w:sz w:val="24"/>
          <w:szCs w:val="24"/>
          <w:lang w:bidi="ar-SA"/>
        </w:rPr>
      </w:pPr>
      <w:r w:rsidRPr="00792F07">
        <w:rPr>
          <w:rFonts w:ascii="Calibri" w:hAnsi="Calibri" w:cs="Times New Roman"/>
          <w:b w:val="0"/>
          <w:bCs/>
          <w:color w:val="000000"/>
          <w:sz w:val="24"/>
          <w:szCs w:val="24"/>
          <w:lang w:bidi="ar-SA"/>
        </w:rPr>
        <w:t xml:space="preserve">Therefore, the evaluation team introduces this project as a </w:t>
      </w:r>
      <w:r>
        <w:rPr>
          <w:rFonts w:ascii="Calibri" w:hAnsi="Calibri" w:cs="Times New Roman"/>
          <w:b w:val="0"/>
          <w:bCs/>
          <w:color w:val="000000"/>
          <w:sz w:val="24"/>
          <w:szCs w:val="24"/>
          <w:lang w:bidi="ar-SA"/>
        </w:rPr>
        <w:t xml:space="preserve">good practice, replicable benchmark </w:t>
      </w:r>
      <w:r w:rsidRPr="00792F07">
        <w:rPr>
          <w:rFonts w:ascii="Calibri" w:hAnsi="Calibri" w:cs="Times New Roman"/>
          <w:b w:val="0"/>
          <w:bCs/>
          <w:color w:val="000000"/>
          <w:sz w:val="24"/>
          <w:szCs w:val="24"/>
          <w:lang w:bidi="ar-SA"/>
        </w:rPr>
        <w:t>model for other countries</w:t>
      </w:r>
      <w:r>
        <w:rPr>
          <w:rFonts w:ascii="Calibri" w:hAnsi="Calibri" w:cs="Times New Roman"/>
          <w:b w:val="0"/>
          <w:bCs/>
          <w:color w:val="000000"/>
          <w:sz w:val="24"/>
          <w:szCs w:val="24"/>
          <w:lang w:bidi="ar-SA"/>
        </w:rPr>
        <w:t xml:space="preserve"> in the region</w:t>
      </w:r>
      <w:r w:rsidRPr="00792F07">
        <w:rPr>
          <w:rFonts w:ascii="Calibri" w:hAnsi="Calibri" w:cs="Times New Roman"/>
          <w:b w:val="0"/>
          <w:bCs/>
          <w:color w:val="000000"/>
          <w:sz w:val="24"/>
          <w:szCs w:val="24"/>
          <w:lang w:bidi="ar-SA"/>
        </w:rPr>
        <w:t>.</w:t>
      </w:r>
      <w:r>
        <w:rPr>
          <w:rFonts w:ascii="Calibri" w:hAnsi="Calibri" w:cs="Times New Roman"/>
          <w:b w:val="0"/>
          <w:bCs/>
          <w:color w:val="000000"/>
          <w:sz w:val="24"/>
          <w:szCs w:val="24"/>
          <w:lang w:bidi="ar-SA"/>
        </w:rPr>
        <w:t xml:space="preserve"> </w:t>
      </w:r>
      <w:r w:rsidRPr="00792F07">
        <w:rPr>
          <w:rFonts w:ascii="Calibri" w:hAnsi="Calibri" w:cs="Times New Roman"/>
          <w:b w:val="0"/>
          <w:bCs/>
          <w:color w:val="000000"/>
          <w:sz w:val="24"/>
          <w:szCs w:val="24"/>
          <w:lang w:bidi="ar-SA"/>
        </w:rPr>
        <w:t xml:space="preserve">In spite of this, </w:t>
      </w:r>
      <w:r>
        <w:rPr>
          <w:rFonts w:ascii="Calibri" w:hAnsi="Calibri" w:cs="Times New Roman"/>
          <w:b w:val="0"/>
          <w:bCs/>
          <w:color w:val="000000"/>
          <w:sz w:val="24"/>
          <w:szCs w:val="24"/>
          <w:lang w:bidi="ar-SA"/>
        </w:rPr>
        <w:t xml:space="preserve">in case of </w:t>
      </w:r>
      <w:r w:rsidR="00B263E1">
        <w:rPr>
          <w:rFonts w:ascii="Calibri" w:hAnsi="Calibri" w:cs="Times New Roman"/>
          <w:b w:val="0"/>
          <w:bCs/>
          <w:color w:val="000000"/>
          <w:sz w:val="24"/>
          <w:szCs w:val="24"/>
          <w:lang w:bidi="ar-SA"/>
        </w:rPr>
        <w:t xml:space="preserve">project sustainability, </w:t>
      </w:r>
      <w:r w:rsidRPr="00792F07">
        <w:rPr>
          <w:rFonts w:ascii="Calibri" w:hAnsi="Calibri" w:cs="Times New Roman"/>
          <w:b w:val="0"/>
          <w:bCs/>
          <w:color w:val="000000"/>
          <w:sz w:val="24"/>
          <w:szCs w:val="24"/>
          <w:lang w:bidi="ar-SA"/>
        </w:rPr>
        <w:t xml:space="preserve">the </w:t>
      </w:r>
      <w:r w:rsidR="00B263E1">
        <w:rPr>
          <w:rFonts w:ascii="Calibri" w:hAnsi="Calibri" w:cs="Times New Roman"/>
          <w:b w:val="0"/>
          <w:bCs/>
          <w:color w:val="000000"/>
          <w:sz w:val="24"/>
          <w:szCs w:val="24"/>
          <w:lang w:bidi="ar-SA"/>
        </w:rPr>
        <w:t xml:space="preserve">evaluation </w:t>
      </w:r>
      <w:r w:rsidRPr="00792F07">
        <w:rPr>
          <w:rFonts w:ascii="Calibri" w:hAnsi="Calibri" w:cs="Times New Roman"/>
          <w:b w:val="0"/>
          <w:bCs/>
          <w:color w:val="000000"/>
          <w:sz w:val="24"/>
          <w:szCs w:val="24"/>
          <w:lang w:bidi="ar-SA"/>
        </w:rPr>
        <w:t>team expresses its concern about the</w:t>
      </w:r>
      <w:r w:rsidR="00B263E1">
        <w:rPr>
          <w:rFonts w:ascii="Calibri" w:hAnsi="Calibri" w:cs="Times New Roman"/>
          <w:b w:val="0"/>
          <w:bCs/>
          <w:color w:val="000000"/>
          <w:sz w:val="24"/>
          <w:szCs w:val="24"/>
          <w:lang w:bidi="ar-SA"/>
        </w:rPr>
        <w:t xml:space="preserve"> probable fall</w:t>
      </w:r>
      <w:r w:rsidRPr="00792F07">
        <w:rPr>
          <w:rFonts w:ascii="Calibri" w:hAnsi="Calibri" w:cs="Times New Roman"/>
          <w:b w:val="0"/>
          <w:bCs/>
          <w:color w:val="000000"/>
          <w:sz w:val="24"/>
          <w:szCs w:val="24"/>
          <w:lang w:bidi="ar-SA"/>
        </w:rPr>
        <w:t xml:space="preserve"> of the quality and quantity of malaria services in the field and the possibility of diminishing some of the </w:t>
      </w:r>
      <w:r w:rsidR="00B263E1">
        <w:rPr>
          <w:rFonts w:ascii="Calibri" w:hAnsi="Calibri" w:cs="Times New Roman"/>
          <w:b w:val="0"/>
          <w:bCs/>
          <w:color w:val="000000"/>
          <w:sz w:val="24"/>
          <w:szCs w:val="24"/>
          <w:lang w:bidi="ar-SA"/>
        </w:rPr>
        <w:t xml:space="preserve">achievements </w:t>
      </w:r>
      <w:r w:rsidR="00B263E1" w:rsidRPr="00792F07">
        <w:rPr>
          <w:rFonts w:ascii="Calibri" w:hAnsi="Calibri" w:cs="Times New Roman"/>
          <w:b w:val="0"/>
          <w:bCs/>
          <w:color w:val="000000"/>
          <w:sz w:val="24"/>
          <w:szCs w:val="24"/>
          <w:lang w:bidi="ar-SA"/>
        </w:rPr>
        <w:t>in</w:t>
      </w:r>
      <w:r w:rsidRPr="00792F07">
        <w:rPr>
          <w:rFonts w:ascii="Calibri" w:hAnsi="Calibri" w:cs="Times New Roman"/>
          <w:b w:val="0"/>
          <w:bCs/>
          <w:color w:val="000000"/>
          <w:sz w:val="24"/>
          <w:szCs w:val="24"/>
          <w:lang w:bidi="ar-SA"/>
        </w:rPr>
        <w:t xml:space="preserve"> the future.</w:t>
      </w:r>
    </w:p>
    <w:p w14:paraId="5192FA1E" w14:textId="77777777" w:rsidR="00CE6E52" w:rsidRDefault="00CE6E52" w:rsidP="001D638E">
      <w:pPr>
        <w:shd w:val="clear" w:color="auto" w:fill="FFFFFF"/>
        <w:rPr>
          <w:rFonts w:ascii="Calibri" w:hAnsi="Calibri"/>
          <w:sz w:val="24"/>
          <w:szCs w:val="24"/>
          <w:lang w:bidi="ar-SA"/>
        </w:rPr>
      </w:pPr>
    </w:p>
    <w:p w14:paraId="0E923CE0" w14:textId="77777777" w:rsidR="001D638E" w:rsidRDefault="001D638E" w:rsidP="001D638E">
      <w:pPr>
        <w:pStyle w:val="Heading2"/>
        <w:numPr>
          <w:ilvl w:val="1"/>
          <w:numId w:val="13"/>
        </w:numPr>
        <w:shd w:val="clear" w:color="auto" w:fill="FFFFFF"/>
        <w:ind w:left="567" w:hanging="567"/>
        <w:rPr>
          <w:b w:val="0"/>
          <w:bCs w:val="0"/>
          <w:sz w:val="24"/>
          <w:szCs w:val="24"/>
        </w:rPr>
      </w:pPr>
      <w:bookmarkStart w:id="158" w:name="_Toc505663615"/>
      <w:r>
        <w:rPr>
          <w:b w:val="0"/>
          <w:bCs w:val="0"/>
          <w:sz w:val="24"/>
          <w:szCs w:val="24"/>
        </w:rPr>
        <w:t>SSF malaria project best practices</w:t>
      </w:r>
      <w:bookmarkEnd w:id="158"/>
    </w:p>
    <w:p w14:paraId="1B36070A" w14:textId="020BA9A4" w:rsidR="001D638E" w:rsidRDefault="00CF309D" w:rsidP="001D638E">
      <w:pPr>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 xml:space="preserve">Evaluation </w:t>
      </w:r>
      <w:r w:rsidRPr="001D638E">
        <w:rPr>
          <w:rFonts w:ascii="Calibri" w:hAnsi="Calibri" w:cs="Times New Roman"/>
          <w:b w:val="0"/>
          <w:bCs/>
          <w:color w:val="000000"/>
          <w:sz w:val="24"/>
          <w:szCs w:val="24"/>
          <w:lang w:bidi="ar-SA"/>
        </w:rPr>
        <w:t>team</w:t>
      </w:r>
      <w:r w:rsidR="001D638E" w:rsidRPr="001D638E">
        <w:rPr>
          <w:rFonts w:ascii="Calibri" w:hAnsi="Calibri" w:cs="Times New Roman"/>
          <w:b w:val="0"/>
          <w:bCs/>
          <w:color w:val="000000"/>
          <w:sz w:val="24"/>
          <w:szCs w:val="24"/>
          <w:lang w:bidi="ar-SA"/>
        </w:rPr>
        <w:t xml:space="preserve"> observed several examples of successful performance, most notably the following:</w:t>
      </w:r>
    </w:p>
    <w:p w14:paraId="26AA5CF7" w14:textId="57049560" w:rsidR="00C417B1" w:rsidRPr="00C417B1" w:rsidRDefault="001D638E" w:rsidP="00C417B1">
      <w:pPr>
        <w:ind w:left="36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w:t>
      </w:r>
      <w:r w:rsidR="00C417B1" w:rsidRPr="00C417B1">
        <w:t xml:space="preserve"> </w:t>
      </w:r>
      <w:r w:rsidR="00C417B1" w:rsidRPr="00C417B1">
        <w:rPr>
          <w:rFonts w:ascii="Calibri" w:hAnsi="Calibri" w:cs="Times New Roman"/>
          <w:b w:val="0"/>
          <w:bCs/>
          <w:color w:val="000000"/>
          <w:sz w:val="24"/>
          <w:szCs w:val="24"/>
          <w:lang w:bidi="ar-SA"/>
        </w:rPr>
        <w:t>A very good supply chain management guaranteed on-time provision of needed standard supplies and equipment based on principles efficient usage of resources</w:t>
      </w:r>
    </w:p>
    <w:p w14:paraId="70BD2467"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w:t>
      </w:r>
      <w:r w:rsidRPr="00C417B1">
        <w:rPr>
          <w:rFonts w:ascii="Calibri" w:hAnsi="Calibri" w:cs="Times New Roman"/>
          <w:b w:val="0"/>
          <w:bCs/>
          <w:color w:val="000000"/>
          <w:sz w:val="24"/>
          <w:szCs w:val="24"/>
          <w:lang w:bidi="ar-SA"/>
        </w:rPr>
        <w:tab/>
        <w:t>Providing high-quality lab and RDT passive posts supplies and equipment and mobile shelters</w:t>
      </w:r>
    </w:p>
    <w:p w14:paraId="232A77DC"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w:t>
      </w:r>
      <w:r w:rsidRPr="00C417B1">
        <w:rPr>
          <w:rFonts w:ascii="Calibri" w:hAnsi="Calibri" w:cs="Times New Roman"/>
          <w:b w:val="0"/>
          <w:bCs/>
          <w:color w:val="000000"/>
          <w:sz w:val="24"/>
          <w:szCs w:val="24"/>
          <w:lang w:bidi="ar-SA"/>
        </w:rPr>
        <w:tab/>
        <w:t>Provision of standard equipment’s for vector control (sprayer pumps, insecticides, larvicides, and thermal fog machines)</w:t>
      </w:r>
    </w:p>
    <w:p w14:paraId="2F44F0E4"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w:t>
      </w:r>
      <w:r w:rsidRPr="00C417B1">
        <w:rPr>
          <w:rFonts w:ascii="Calibri" w:hAnsi="Calibri" w:cs="Times New Roman"/>
          <w:b w:val="0"/>
          <w:bCs/>
          <w:color w:val="000000"/>
          <w:sz w:val="24"/>
          <w:szCs w:val="24"/>
          <w:lang w:bidi="ar-SA"/>
        </w:rPr>
        <w:tab/>
        <w:t xml:space="preserve">Provision of standard medicines </w:t>
      </w:r>
    </w:p>
    <w:p w14:paraId="02DA16A0"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Provision of logistics and transportation facilities including 4WD vehicles and motorbikes for remote areas </w:t>
      </w:r>
    </w:p>
    <w:p w14:paraId="03A2A9A8"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Strengthening border malaria surveillance system through established RDT passive posts in border area </w:t>
      </w:r>
    </w:p>
    <w:p w14:paraId="125347FC"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Improvement of case finding and prompt treatment through introduction of RDT kits and expansion of malaria treatment centers</w:t>
      </w:r>
    </w:p>
    <w:p w14:paraId="1FFD50A0"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Establishment of a comprehensive M&amp;E system including Midterm review, Population bases surveys and external evaluation of malaria labs </w:t>
      </w:r>
    </w:p>
    <w:p w14:paraId="540ADCA8"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Good examples of community participation in the field (</w:t>
      </w:r>
      <w:proofErr w:type="spellStart"/>
      <w:r w:rsidRPr="00C417B1">
        <w:rPr>
          <w:rFonts w:ascii="Calibri" w:hAnsi="Calibri" w:cs="Times New Roman"/>
          <w:b w:val="0"/>
          <w:bCs/>
          <w:color w:val="000000"/>
          <w:sz w:val="24"/>
          <w:szCs w:val="24"/>
          <w:lang w:bidi="ar-SA"/>
        </w:rPr>
        <w:t>Setrii</w:t>
      </w:r>
      <w:proofErr w:type="spellEnd"/>
      <w:r w:rsidRPr="00C417B1">
        <w:rPr>
          <w:rFonts w:ascii="Calibri" w:hAnsi="Calibri" w:cs="Times New Roman"/>
          <w:b w:val="0"/>
          <w:bCs/>
          <w:color w:val="000000"/>
          <w:sz w:val="24"/>
          <w:szCs w:val="24"/>
          <w:lang w:bidi="ar-SA"/>
        </w:rPr>
        <w:t xml:space="preserve"> women, </w:t>
      </w:r>
      <w:proofErr w:type="spellStart"/>
      <w:r w:rsidRPr="00C417B1">
        <w:rPr>
          <w:rFonts w:ascii="Calibri" w:hAnsi="Calibri" w:cs="Times New Roman"/>
          <w:b w:val="0"/>
          <w:bCs/>
          <w:color w:val="000000"/>
          <w:sz w:val="24"/>
          <w:szCs w:val="24"/>
          <w:lang w:bidi="ar-SA"/>
        </w:rPr>
        <w:t>hamyar</w:t>
      </w:r>
      <w:proofErr w:type="spellEnd"/>
      <w:r w:rsidRPr="00C417B1">
        <w:rPr>
          <w:rFonts w:ascii="Calibri" w:hAnsi="Calibri" w:cs="Times New Roman"/>
          <w:b w:val="0"/>
          <w:bCs/>
          <w:color w:val="000000"/>
          <w:sz w:val="24"/>
          <w:szCs w:val="24"/>
          <w:lang w:bidi="ar-SA"/>
        </w:rPr>
        <w:t xml:space="preserve"> </w:t>
      </w:r>
      <w:proofErr w:type="spellStart"/>
      <w:r w:rsidRPr="00C417B1">
        <w:rPr>
          <w:rFonts w:ascii="Calibri" w:hAnsi="Calibri" w:cs="Times New Roman"/>
          <w:b w:val="0"/>
          <w:bCs/>
          <w:color w:val="000000"/>
          <w:sz w:val="24"/>
          <w:szCs w:val="24"/>
          <w:lang w:bidi="ar-SA"/>
        </w:rPr>
        <w:t>daneshamooz</w:t>
      </w:r>
      <w:proofErr w:type="spellEnd"/>
      <w:r w:rsidRPr="00C417B1">
        <w:rPr>
          <w:rFonts w:ascii="Calibri" w:hAnsi="Calibri" w:cs="Times New Roman"/>
          <w:b w:val="0"/>
          <w:bCs/>
          <w:color w:val="000000"/>
          <w:sz w:val="24"/>
          <w:szCs w:val="24"/>
          <w:lang w:bidi="ar-SA"/>
        </w:rPr>
        <w:t xml:space="preserve">, </w:t>
      </w:r>
      <w:proofErr w:type="spellStart"/>
      <w:r w:rsidRPr="00C417B1">
        <w:rPr>
          <w:rFonts w:ascii="Calibri" w:hAnsi="Calibri" w:cs="Times New Roman"/>
          <w:b w:val="0"/>
          <w:bCs/>
          <w:color w:val="000000"/>
          <w:sz w:val="24"/>
          <w:szCs w:val="24"/>
          <w:lang w:bidi="ar-SA"/>
        </w:rPr>
        <w:t>safiran</w:t>
      </w:r>
      <w:proofErr w:type="spellEnd"/>
      <w:r w:rsidRPr="00C417B1">
        <w:rPr>
          <w:rFonts w:ascii="Calibri" w:hAnsi="Calibri" w:cs="Times New Roman"/>
          <w:b w:val="0"/>
          <w:bCs/>
          <w:color w:val="000000"/>
          <w:sz w:val="24"/>
          <w:szCs w:val="24"/>
          <w:lang w:bidi="ar-SA"/>
        </w:rPr>
        <w:t xml:space="preserve"> </w:t>
      </w:r>
      <w:proofErr w:type="spellStart"/>
      <w:r w:rsidRPr="00C417B1">
        <w:rPr>
          <w:rFonts w:ascii="Calibri" w:hAnsi="Calibri" w:cs="Times New Roman"/>
          <w:b w:val="0"/>
          <w:bCs/>
          <w:color w:val="000000"/>
          <w:sz w:val="24"/>
          <w:szCs w:val="24"/>
          <w:lang w:bidi="ar-SA"/>
        </w:rPr>
        <w:t>salamat</w:t>
      </w:r>
      <w:proofErr w:type="spellEnd"/>
      <w:r w:rsidRPr="00C417B1">
        <w:rPr>
          <w:rFonts w:ascii="Calibri" w:hAnsi="Calibri" w:cs="Times New Roman"/>
          <w:b w:val="0"/>
          <w:bCs/>
          <w:color w:val="000000"/>
          <w:sz w:val="24"/>
          <w:szCs w:val="24"/>
          <w:lang w:bidi="ar-SA"/>
        </w:rPr>
        <w:t>)</w:t>
      </w:r>
    </w:p>
    <w:p w14:paraId="3FC00903"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Local leaders (</w:t>
      </w:r>
      <w:proofErr w:type="spellStart"/>
      <w:r w:rsidRPr="00C417B1">
        <w:rPr>
          <w:rFonts w:ascii="Calibri" w:hAnsi="Calibri" w:cs="Times New Roman"/>
          <w:b w:val="0"/>
          <w:bCs/>
          <w:color w:val="000000"/>
          <w:sz w:val="24"/>
          <w:szCs w:val="24"/>
          <w:lang w:bidi="ar-SA"/>
        </w:rPr>
        <w:t>shoura</w:t>
      </w:r>
      <w:proofErr w:type="spellEnd"/>
      <w:r w:rsidRPr="00C417B1">
        <w:rPr>
          <w:rFonts w:ascii="Calibri" w:hAnsi="Calibri" w:cs="Times New Roman"/>
          <w:b w:val="0"/>
          <w:bCs/>
          <w:color w:val="000000"/>
          <w:sz w:val="24"/>
          <w:szCs w:val="24"/>
          <w:lang w:bidi="ar-SA"/>
        </w:rPr>
        <w:t>) supports on households spraying and supervision on distribution of LLINs</w:t>
      </w:r>
    </w:p>
    <w:p w14:paraId="45269081"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Local inter-sectoral committees</w:t>
      </w:r>
    </w:p>
    <w:p w14:paraId="73828B96"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Integrated malaria database</w:t>
      </w:r>
    </w:p>
    <w:p w14:paraId="7231FAD1"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Initiation of easy to use early warning tool for predicting and preventing malaria potential epidemics</w:t>
      </w:r>
    </w:p>
    <w:p w14:paraId="0270118D"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Development of result oriented cost detailed operational plans for UMSs in a participative manner and that is effective tool for resource allocation based on priorities and improved efficiency of the project</w:t>
      </w:r>
    </w:p>
    <w:p w14:paraId="205DF7CF"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Enhancement of malaria monitoring and evaluation and excellent OSDVs SCM random check</w:t>
      </w:r>
    </w:p>
    <w:p w14:paraId="4FF892C6"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Malaria labs accreditation and quality assurance</w:t>
      </w:r>
    </w:p>
    <w:p w14:paraId="0E2386DB"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Capacity building of human resources</w:t>
      </w:r>
    </w:p>
    <w:p w14:paraId="03F939A2"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Lessons learned and improvement areas</w:t>
      </w:r>
    </w:p>
    <w:p w14:paraId="0B24A690"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OTSS coverage was not sufficient because of delays in establishment of National Core Group for lab quality assurance</w:t>
      </w:r>
    </w:p>
    <w:p w14:paraId="1816AA52"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Community participation in RDT passive posts was not sustainable in some passive posts given reduction of malaria cases </w:t>
      </w:r>
    </w:p>
    <w:p w14:paraId="3890D49F"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The coverage and quality of Intensified case finding in some Universities of Medical Sciences were not at satisfactory level</w:t>
      </w:r>
    </w:p>
    <w:p w14:paraId="2739A085"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There are some concerns about IRS full coverage, quality and effectiveness</w:t>
      </w:r>
    </w:p>
    <w:p w14:paraId="68CFD01A"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Lack of active NGOs in the field of malaria is considered as a threat to project sustainability</w:t>
      </w:r>
    </w:p>
    <w:p w14:paraId="412838EB" w14:textId="076F61B8" w:rsidR="002B76CB"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Senior managers’ sensitivity to malaria in MOHME is diminishing concurrent with malaria burden reduction</w:t>
      </w:r>
    </w:p>
    <w:p w14:paraId="3F1C622B" w14:textId="77777777" w:rsidR="002B76CB" w:rsidRDefault="002B76CB" w:rsidP="002B76CB">
      <w:pPr>
        <w:pStyle w:val="Heading2"/>
        <w:numPr>
          <w:ilvl w:val="1"/>
          <w:numId w:val="13"/>
        </w:numPr>
        <w:shd w:val="clear" w:color="auto" w:fill="FFFFFF"/>
        <w:ind w:left="567" w:hanging="567"/>
        <w:rPr>
          <w:b w:val="0"/>
          <w:bCs w:val="0"/>
          <w:sz w:val="24"/>
          <w:szCs w:val="24"/>
        </w:rPr>
      </w:pPr>
      <w:bookmarkStart w:id="159" w:name="_Toc505663616"/>
      <w:r>
        <w:rPr>
          <w:b w:val="0"/>
          <w:bCs w:val="0"/>
          <w:sz w:val="24"/>
          <w:szCs w:val="24"/>
        </w:rPr>
        <w:t>Lessons learned and improvement areas</w:t>
      </w:r>
      <w:bookmarkEnd w:id="159"/>
    </w:p>
    <w:p w14:paraId="3EEEDA72" w14:textId="77777777" w:rsidR="002B76CB" w:rsidRDefault="008C3819" w:rsidP="00926016">
      <w:pPr>
        <w:ind w:left="36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 xml:space="preserve">- </w:t>
      </w:r>
      <w:r w:rsidR="002B76CB">
        <w:rPr>
          <w:rFonts w:ascii="Calibri" w:hAnsi="Calibri" w:cs="Times New Roman"/>
          <w:b w:val="0"/>
          <w:bCs/>
          <w:color w:val="000000"/>
          <w:sz w:val="24"/>
          <w:szCs w:val="24"/>
          <w:lang w:bidi="ar-SA"/>
        </w:rPr>
        <w:t>GF funds caused r</w:t>
      </w:r>
      <w:r w:rsidR="002B76CB" w:rsidRPr="002B76CB">
        <w:rPr>
          <w:rFonts w:ascii="Calibri" w:hAnsi="Calibri" w:cs="Times New Roman"/>
          <w:b w:val="0"/>
          <w:bCs/>
          <w:color w:val="000000"/>
          <w:sz w:val="24"/>
          <w:szCs w:val="24"/>
          <w:lang w:bidi="ar-SA"/>
        </w:rPr>
        <w:t>educe the sensitivity of managers</w:t>
      </w:r>
      <w:r w:rsidR="002B76CB">
        <w:rPr>
          <w:rFonts w:ascii="Calibri" w:hAnsi="Calibri" w:cs="Times New Roman"/>
          <w:b w:val="0"/>
          <w:bCs/>
          <w:color w:val="000000"/>
          <w:sz w:val="24"/>
          <w:szCs w:val="24"/>
          <w:lang w:bidi="ar-SA"/>
        </w:rPr>
        <w:t xml:space="preserve"> </w:t>
      </w:r>
      <w:r w:rsidR="00926016">
        <w:rPr>
          <w:rFonts w:ascii="Calibri" w:hAnsi="Calibri" w:cs="Times New Roman"/>
          <w:b w:val="0"/>
          <w:bCs/>
          <w:color w:val="000000"/>
          <w:sz w:val="24"/>
          <w:szCs w:val="24"/>
          <w:lang w:bidi="ar-SA"/>
        </w:rPr>
        <w:t>and priority of</w:t>
      </w:r>
      <w:r w:rsidR="002B76CB">
        <w:rPr>
          <w:rFonts w:ascii="Calibri" w:hAnsi="Calibri" w:cs="Times New Roman"/>
          <w:b w:val="0"/>
          <w:bCs/>
          <w:color w:val="000000"/>
          <w:sz w:val="24"/>
          <w:szCs w:val="24"/>
          <w:lang w:bidi="ar-SA"/>
        </w:rPr>
        <w:t xml:space="preserve"> malaria </w:t>
      </w:r>
    </w:p>
    <w:p w14:paraId="4D6A0698" w14:textId="262DACD8" w:rsidR="008C3819" w:rsidRDefault="002B76CB">
      <w:pPr>
        <w:ind w:left="36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 xml:space="preserve">-- Community participation in RDT passive posts was not </w:t>
      </w:r>
      <w:r w:rsidR="00813528">
        <w:rPr>
          <w:rFonts w:ascii="Calibri" w:hAnsi="Calibri" w:cs="Times New Roman"/>
          <w:b w:val="0"/>
          <w:bCs/>
          <w:color w:val="000000"/>
          <w:sz w:val="24"/>
          <w:szCs w:val="24"/>
          <w:lang w:bidi="ar-SA"/>
        </w:rPr>
        <w:t>sustainable</w:t>
      </w:r>
    </w:p>
    <w:p w14:paraId="778BD93F" w14:textId="35C816B8" w:rsidR="002B76CB" w:rsidRDefault="002B76CB">
      <w:pPr>
        <w:ind w:left="36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 xml:space="preserve">- </w:t>
      </w:r>
      <w:r w:rsidR="00813528">
        <w:rPr>
          <w:rFonts w:ascii="Calibri" w:hAnsi="Calibri" w:cs="Times New Roman"/>
          <w:b w:val="0"/>
          <w:bCs/>
          <w:color w:val="000000"/>
          <w:sz w:val="24"/>
          <w:szCs w:val="24"/>
          <w:lang w:bidi="ar-SA"/>
        </w:rPr>
        <w:t>The coverage and quality of i</w:t>
      </w:r>
      <w:r>
        <w:rPr>
          <w:rFonts w:ascii="Calibri" w:hAnsi="Calibri" w:cs="Times New Roman"/>
          <w:b w:val="0"/>
          <w:bCs/>
          <w:color w:val="000000"/>
          <w:sz w:val="24"/>
          <w:szCs w:val="24"/>
          <w:lang w:bidi="ar-SA"/>
        </w:rPr>
        <w:t xml:space="preserve">ntensive case finding was </w:t>
      </w:r>
      <w:r w:rsidR="00813528">
        <w:rPr>
          <w:rFonts w:ascii="Calibri" w:hAnsi="Calibri" w:cs="Times New Roman"/>
          <w:b w:val="0"/>
          <w:bCs/>
          <w:color w:val="000000"/>
          <w:sz w:val="24"/>
          <w:szCs w:val="24"/>
          <w:lang w:bidi="ar-SA"/>
        </w:rPr>
        <w:t>not at satisfactory level</w:t>
      </w:r>
    </w:p>
    <w:p w14:paraId="4B1A3288" w14:textId="581C5AA6" w:rsidR="002B76CB" w:rsidRDefault="002B76CB">
      <w:pPr>
        <w:ind w:left="360"/>
        <w:rPr>
          <w:rFonts w:ascii="Calibri" w:hAnsi="Calibri" w:cs="Times New Roman"/>
          <w:b w:val="0"/>
          <w:bCs/>
          <w:color w:val="000000"/>
          <w:sz w:val="24"/>
          <w:szCs w:val="24"/>
          <w:lang w:bidi="ar-SA"/>
        </w:rPr>
      </w:pPr>
      <w:r>
        <w:rPr>
          <w:rFonts w:ascii="Calibri" w:hAnsi="Calibri" w:cs="Times New Roman"/>
          <w:b w:val="0"/>
          <w:bCs/>
          <w:color w:val="000000"/>
          <w:sz w:val="24"/>
          <w:szCs w:val="24"/>
          <w:lang w:bidi="ar-SA"/>
        </w:rPr>
        <w:t>-</w:t>
      </w:r>
      <w:r w:rsidR="00926016">
        <w:rPr>
          <w:rFonts w:ascii="Calibri" w:hAnsi="Calibri" w:cs="Times New Roman"/>
          <w:b w:val="0"/>
          <w:bCs/>
          <w:color w:val="000000"/>
          <w:sz w:val="24"/>
          <w:szCs w:val="24"/>
          <w:lang w:bidi="ar-SA"/>
        </w:rPr>
        <w:t xml:space="preserve">There are concerns about IRS quality and </w:t>
      </w:r>
      <w:r w:rsidR="00813528">
        <w:rPr>
          <w:rFonts w:ascii="Calibri" w:hAnsi="Calibri" w:cs="Times New Roman"/>
          <w:b w:val="0"/>
          <w:bCs/>
          <w:color w:val="000000"/>
          <w:sz w:val="24"/>
          <w:szCs w:val="24"/>
          <w:lang w:bidi="ar-SA"/>
        </w:rPr>
        <w:t xml:space="preserve">coverage given lack of community acceptance in some areas, </w:t>
      </w:r>
    </w:p>
    <w:p w14:paraId="471173EE" w14:textId="77777777" w:rsidR="00926016" w:rsidRDefault="00926016" w:rsidP="00926016">
      <w:pPr>
        <w:ind w:left="360"/>
        <w:rPr>
          <w:rFonts w:ascii="Calibri" w:hAnsi="Calibri" w:cs="Times New Roman"/>
          <w:b w:val="0"/>
          <w:bCs/>
          <w:color w:val="000000"/>
          <w:sz w:val="24"/>
          <w:szCs w:val="24"/>
        </w:rPr>
      </w:pPr>
      <w:r>
        <w:rPr>
          <w:rFonts w:ascii="Calibri" w:hAnsi="Calibri" w:cs="Times New Roman"/>
          <w:b w:val="0"/>
          <w:bCs/>
          <w:color w:val="000000"/>
          <w:sz w:val="24"/>
          <w:szCs w:val="24"/>
          <w:lang w:bidi="ar-SA"/>
        </w:rPr>
        <w:t xml:space="preserve">-Lack of active NGOs in the field </w:t>
      </w:r>
      <w:r>
        <w:rPr>
          <w:rFonts w:ascii="Calibri" w:hAnsi="Calibri" w:cs="Times New Roman"/>
          <w:b w:val="0"/>
          <w:bCs/>
          <w:color w:val="000000"/>
          <w:sz w:val="24"/>
          <w:szCs w:val="24"/>
        </w:rPr>
        <w:t>is considered as a threat to project sustainability</w:t>
      </w:r>
    </w:p>
    <w:p w14:paraId="03995A37" w14:textId="77777777" w:rsidR="00926016" w:rsidRDefault="00926016" w:rsidP="00926016">
      <w:pPr>
        <w:ind w:left="360"/>
        <w:rPr>
          <w:rFonts w:ascii="Calibri" w:hAnsi="Calibri" w:cs="Times New Roman"/>
          <w:b w:val="0"/>
          <w:bCs/>
          <w:color w:val="000000"/>
          <w:sz w:val="24"/>
          <w:szCs w:val="24"/>
        </w:rPr>
      </w:pPr>
      <w:r>
        <w:rPr>
          <w:rFonts w:ascii="Calibri" w:hAnsi="Calibri" w:cs="Times New Roman"/>
          <w:b w:val="0"/>
          <w:bCs/>
          <w:color w:val="000000"/>
          <w:sz w:val="24"/>
          <w:szCs w:val="24"/>
        </w:rPr>
        <w:t xml:space="preserve">-Senior managers’ sensitivity on malaria in MOHME is diminishing </w:t>
      </w:r>
      <w:r>
        <w:rPr>
          <w:rFonts w:ascii="Calibri" w:hAnsi="Calibri" w:cs="Times New Roman" w:hint="cs"/>
          <w:b w:val="0"/>
          <w:bCs/>
          <w:color w:val="000000"/>
          <w:sz w:val="24"/>
          <w:szCs w:val="24"/>
        </w:rPr>
        <w:t>concurrent</w:t>
      </w:r>
      <w:r>
        <w:rPr>
          <w:rFonts w:ascii="Calibri" w:hAnsi="Calibri" w:cs="Times New Roman"/>
          <w:b w:val="0"/>
          <w:bCs/>
          <w:color w:val="000000"/>
          <w:sz w:val="24"/>
          <w:szCs w:val="24"/>
        </w:rPr>
        <w:t xml:space="preserve"> with malaria burden reduction</w:t>
      </w:r>
    </w:p>
    <w:p w14:paraId="2D26A0E9" w14:textId="77777777" w:rsidR="002B76CB" w:rsidRDefault="002B76CB" w:rsidP="008C3819">
      <w:pPr>
        <w:ind w:left="360"/>
        <w:rPr>
          <w:rFonts w:ascii="Calibri" w:hAnsi="Calibri" w:cs="Times New Roman"/>
          <w:b w:val="0"/>
          <w:bCs/>
          <w:color w:val="000000"/>
          <w:sz w:val="24"/>
          <w:szCs w:val="24"/>
          <w:lang w:bidi="ar-SA"/>
        </w:rPr>
      </w:pPr>
    </w:p>
    <w:p w14:paraId="3DF7D593" w14:textId="77777777" w:rsidR="00926016" w:rsidRDefault="00926016" w:rsidP="00926016">
      <w:pPr>
        <w:pStyle w:val="Heading2"/>
        <w:numPr>
          <w:ilvl w:val="1"/>
          <w:numId w:val="13"/>
        </w:numPr>
        <w:shd w:val="clear" w:color="auto" w:fill="FFFFFF"/>
        <w:rPr>
          <w:b w:val="0"/>
          <w:bCs w:val="0"/>
          <w:sz w:val="24"/>
          <w:szCs w:val="24"/>
        </w:rPr>
      </w:pPr>
      <w:bookmarkStart w:id="160" w:name="_Toc505663617"/>
      <w:r>
        <w:rPr>
          <w:b w:val="0"/>
          <w:bCs w:val="0"/>
          <w:sz w:val="24"/>
          <w:szCs w:val="24"/>
        </w:rPr>
        <w:t>Recommendations</w:t>
      </w:r>
      <w:bookmarkEnd w:id="160"/>
    </w:p>
    <w:p w14:paraId="7E51E1C1"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Focus on more advocacy rising at country and local levels</w:t>
      </w:r>
    </w:p>
    <w:p w14:paraId="264EAFB0"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Invest in community participation and facilitating NGOs involvement in field of malaria</w:t>
      </w:r>
    </w:p>
    <w:p w14:paraId="33B6AF1B"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Strengthen the inter-sectoral cooperation with special attention on border areas</w:t>
      </w:r>
    </w:p>
    <w:p w14:paraId="0268732F"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Keep going on the border surveillance </w:t>
      </w:r>
    </w:p>
    <w:p w14:paraId="7C17736A"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Focus on migrants and population movement </w:t>
      </w:r>
    </w:p>
    <w:p w14:paraId="2AB3A332"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Find local solutions on illegal migrants screening for malaria</w:t>
      </w:r>
    </w:p>
    <w:p w14:paraId="48887F1E"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Enhance the maintenance system to prolong performance and efficiency of provided equipment in the project </w:t>
      </w:r>
    </w:p>
    <w:p w14:paraId="37818674"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Build a knowledge transfer mechanism to share the project best practices and lessons learned</w:t>
      </w:r>
    </w:p>
    <w:p w14:paraId="7F0FE0D6"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Integrate current malaria database with </w:t>
      </w:r>
      <w:proofErr w:type="spellStart"/>
      <w:r w:rsidRPr="00C417B1">
        <w:rPr>
          <w:rFonts w:ascii="Calibri" w:hAnsi="Calibri" w:cs="Times New Roman"/>
          <w:b w:val="0"/>
          <w:bCs/>
          <w:color w:val="000000"/>
          <w:sz w:val="24"/>
          <w:szCs w:val="24"/>
          <w:lang w:bidi="ar-SA"/>
        </w:rPr>
        <w:t>Samane</w:t>
      </w:r>
      <w:proofErr w:type="spellEnd"/>
      <w:r w:rsidRPr="00C417B1">
        <w:rPr>
          <w:rFonts w:ascii="Calibri" w:hAnsi="Calibri" w:cs="Times New Roman"/>
          <w:b w:val="0"/>
          <w:bCs/>
          <w:color w:val="000000"/>
          <w:sz w:val="24"/>
          <w:szCs w:val="24"/>
          <w:lang w:bidi="ar-SA"/>
        </w:rPr>
        <w:t xml:space="preserve"> </w:t>
      </w:r>
      <w:proofErr w:type="spellStart"/>
      <w:r w:rsidRPr="00C417B1">
        <w:rPr>
          <w:rFonts w:ascii="Calibri" w:hAnsi="Calibri" w:cs="Times New Roman"/>
          <w:b w:val="0"/>
          <w:bCs/>
          <w:color w:val="000000"/>
          <w:sz w:val="24"/>
          <w:szCs w:val="24"/>
          <w:lang w:bidi="ar-SA"/>
        </w:rPr>
        <w:t>Seeb</w:t>
      </w:r>
      <w:proofErr w:type="spellEnd"/>
      <w:r w:rsidRPr="00C417B1">
        <w:rPr>
          <w:rFonts w:ascii="Calibri" w:hAnsi="Calibri" w:cs="Times New Roman"/>
          <w:b w:val="0"/>
          <w:bCs/>
          <w:color w:val="000000"/>
          <w:sz w:val="24"/>
          <w:szCs w:val="24"/>
          <w:lang w:bidi="ar-SA"/>
        </w:rPr>
        <w:t xml:space="preserve"> software</w:t>
      </w:r>
    </w:p>
    <w:p w14:paraId="1F3163A3"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Benefit the opportunity of recent initiatives in health system including Health Reform Plan and Family Physician Scheme and use </w:t>
      </w:r>
      <w:proofErr w:type="spellStart"/>
      <w:r w:rsidRPr="00C417B1">
        <w:rPr>
          <w:rFonts w:ascii="Calibri" w:hAnsi="Calibri" w:cs="Times New Roman"/>
          <w:b w:val="0"/>
          <w:bCs/>
          <w:color w:val="000000"/>
          <w:sz w:val="24"/>
          <w:szCs w:val="24"/>
          <w:lang w:bidi="ar-SA"/>
        </w:rPr>
        <w:t>Moraghebin</w:t>
      </w:r>
      <w:proofErr w:type="spellEnd"/>
      <w:r w:rsidRPr="00C417B1">
        <w:rPr>
          <w:rFonts w:ascii="Calibri" w:hAnsi="Calibri" w:cs="Times New Roman"/>
          <w:b w:val="0"/>
          <w:bCs/>
          <w:color w:val="000000"/>
          <w:sz w:val="24"/>
          <w:szCs w:val="24"/>
          <w:lang w:bidi="ar-SA"/>
        </w:rPr>
        <w:t xml:space="preserve"> E Salamat as new malaria staff</w:t>
      </w:r>
    </w:p>
    <w:p w14:paraId="44C81B4A" w14:textId="77777777" w:rsidR="00C417B1" w:rsidRPr="00C417B1" w:rsidRDefault="00C417B1" w:rsidP="00C417B1">
      <w:pPr>
        <w:ind w:left="360"/>
        <w:rPr>
          <w:rFonts w:ascii="Calibri" w:hAnsi="Calibri" w:cs="Times New Roman"/>
          <w:b w:val="0"/>
          <w:bCs/>
          <w:color w:val="000000"/>
          <w:sz w:val="24"/>
          <w:szCs w:val="24"/>
          <w:lang w:bidi="ar-SA"/>
        </w:rPr>
      </w:pPr>
      <w:r w:rsidRPr="00C417B1">
        <w:rPr>
          <w:rFonts w:ascii="Calibri" w:hAnsi="Calibri" w:cs="Times New Roman"/>
          <w:b w:val="0"/>
          <w:bCs/>
          <w:color w:val="000000"/>
          <w:sz w:val="24"/>
          <w:szCs w:val="24"/>
          <w:lang w:bidi="ar-SA"/>
        </w:rPr>
        <w:t xml:space="preserve">-    Procure and distribute RDTs widely throughout the country </w:t>
      </w:r>
    </w:p>
    <w:p w14:paraId="2A64F798" w14:textId="4BCBACC4" w:rsidR="008C3819" w:rsidRPr="00C417B1" w:rsidRDefault="00C417B1" w:rsidP="00C417B1">
      <w:pPr>
        <w:ind w:left="360"/>
        <w:rPr>
          <w:rFonts w:ascii="Calibri" w:hAnsi="Calibri" w:cs="Times New Roman"/>
          <w:b w:val="0"/>
          <w:bCs/>
          <w:color w:val="000000"/>
          <w:sz w:val="24"/>
          <w:szCs w:val="24"/>
          <w:rtl/>
          <w:lang w:bidi="ar-SA"/>
        </w:rPr>
      </w:pPr>
      <w:r w:rsidRPr="00C417B1">
        <w:rPr>
          <w:rFonts w:ascii="Calibri" w:hAnsi="Calibri" w:cs="Times New Roman"/>
          <w:b w:val="0"/>
          <w:bCs/>
          <w:color w:val="000000"/>
          <w:sz w:val="24"/>
          <w:szCs w:val="24"/>
          <w:lang w:bidi="ar-SA"/>
        </w:rPr>
        <w:t>-    Review and retry on RDT passive posts set up with participation of Volunteers</w:t>
      </w:r>
    </w:p>
    <w:p w14:paraId="7E7B44FA" w14:textId="77777777" w:rsidR="001D638E" w:rsidRPr="006325FB" w:rsidRDefault="001D638E" w:rsidP="001D638E">
      <w:pPr>
        <w:shd w:val="clear" w:color="auto" w:fill="FFFFFF"/>
        <w:rPr>
          <w:rFonts w:ascii="Calibri" w:hAnsi="Calibri"/>
          <w:sz w:val="24"/>
          <w:szCs w:val="24"/>
          <w:lang w:bidi="ar-SA"/>
        </w:rPr>
      </w:pPr>
    </w:p>
    <w:p w14:paraId="5A1224F4" w14:textId="77777777" w:rsidR="002276C9" w:rsidRPr="006325FB" w:rsidRDefault="002276C9" w:rsidP="00D17A40">
      <w:pPr>
        <w:shd w:val="clear" w:color="auto" w:fill="FFFFFF"/>
        <w:autoSpaceDE w:val="0"/>
        <w:autoSpaceDN w:val="0"/>
        <w:adjustRightInd w:val="0"/>
        <w:spacing w:after="0"/>
        <w:jc w:val="both"/>
        <w:rPr>
          <w:rFonts w:ascii="Calibri" w:hAnsi="Calibri" w:cs="Times New Roman"/>
          <w:b w:val="0"/>
          <w:color w:val="000000"/>
          <w:sz w:val="24"/>
          <w:szCs w:val="24"/>
          <w:lang w:bidi="ar-SA"/>
        </w:rPr>
      </w:pPr>
      <w:bookmarkStart w:id="161" w:name="_Toc396111267"/>
      <w:bookmarkStart w:id="162" w:name="_Toc396121506"/>
    </w:p>
    <w:p w14:paraId="0520817B" w14:textId="77777777" w:rsidR="00FD658D" w:rsidRPr="006325FB" w:rsidRDefault="000E40E5" w:rsidP="00B2610F">
      <w:pPr>
        <w:shd w:val="clear" w:color="auto" w:fill="FFFFFF"/>
        <w:rPr>
          <w:rFonts w:ascii="Calibri" w:hAnsi="Calibri"/>
          <w:bCs/>
          <w:sz w:val="24"/>
          <w:szCs w:val="24"/>
          <w:lang w:bidi="ar-SA"/>
        </w:rPr>
      </w:pPr>
      <w:r w:rsidRPr="006325FB">
        <w:rPr>
          <w:rFonts w:ascii="Calibri" w:hAnsi="Calibri" w:cs="Times New Roman"/>
          <w:bCs/>
          <w:sz w:val="24"/>
          <w:szCs w:val="24"/>
          <w:lang w:bidi="ar-SA"/>
        </w:rPr>
        <w:br w:type="page"/>
      </w:r>
      <w:bookmarkStart w:id="163" w:name="_Toc483846752"/>
      <w:r w:rsidR="00F372E6" w:rsidRPr="006325FB">
        <w:rPr>
          <w:rFonts w:ascii="Calibri" w:hAnsi="Calibri"/>
          <w:bCs/>
          <w:sz w:val="24"/>
          <w:szCs w:val="24"/>
          <w:lang w:bidi="ar-SA"/>
        </w:rPr>
        <w:t>Annexes</w:t>
      </w:r>
      <w:bookmarkEnd w:id="161"/>
      <w:bookmarkEnd w:id="162"/>
      <w:bookmarkEnd w:id="163"/>
    </w:p>
    <w:p w14:paraId="4B14012F" w14:textId="77777777" w:rsidR="000E40E5" w:rsidRPr="006325FB" w:rsidRDefault="000E40E5" w:rsidP="00FB1CE2">
      <w:pPr>
        <w:pStyle w:val="Heading1"/>
        <w:shd w:val="clear" w:color="auto" w:fill="FFFFFF"/>
        <w:rPr>
          <w:rFonts w:ascii="Calibri" w:hAnsi="Calibri"/>
          <w:sz w:val="24"/>
          <w:szCs w:val="24"/>
        </w:rPr>
      </w:pPr>
      <w:bookmarkStart w:id="164" w:name="_Toc483846753"/>
      <w:bookmarkStart w:id="165" w:name="_Toc505663618"/>
      <w:r w:rsidRPr="006325FB">
        <w:rPr>
          <w:rFonts w:ascii="Calibri" w:hAnsi="Calibri"/>
          <w:sz w:val="24"/>
          <w:szCs w:val="24"/>
        </w:rPr>
        <w:t>A</w:t>
      </w:r>
      <w:r w:rsidR="00FB1CE2">
        <w:rPr>
          <w:rFonts w:ascii="Calibri" w:hAnsi="Calibri"/>
          <w:sz w:val="24"/>
          <w:szCs w:val="24"/>
        </w:rPr>
        <w:t>n</w:t>
      </w:r>
      <w:r w:rsidRPr="006325FB">
        <w:rPr>
          <w:rFonts w:ascii="Calibri" w:hAnsi="Calibri"/>
          <w:sz w:val="24"/>
          <w:szCs w:val="24"/>
        </w:rPr>
        <w:t>nex I</w:t>
      </w:r>
      <w:r w:rsidR="00501C84" w:rsidRPr="006325FB">
        <w:rPr>
          <w:rFonts w:ascii="Calibri" w:hAnsi="Calibri"/>
          <w:sz w:val="24"/>
          <w:szCs w:val="24"/>
        </w:rPr>
        <w:t>: Evaluation criteria, Key questions to be answered, Indicators, Data sources and Data gathering methodology</w:t>
      </w:r>
      <w:bookmarkEnd w:id="164"/>
      <w:bookmarkEnd w:id="165"/>
    </w:p>
    <w:tbl>
      <w:tblPr>
        <w:tblpPr w:leftFromText="180" w:rightFromText="180" w:vertAnchor="text" w:tblpY="1"/>
        <w:tblOverlap w:val="neve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3340"/>
        <w:gridCol w:w="2023"/>
        <w:gridCol w:w="1403"/>
        <w:gridCol w:w="1759"/>
      </w:tblGrid>
      <w:tr w:rsidR="00B2610F" w:rsidRPr="008C4671" w14:paraId="77959308" w14:textId="77777777" w:rsidTr="00B2610F">
        <w:trPr>
          <w:trHeight w:val="20"/>
        </w:trPr>
        <w:tc>
          <w:tcPr>
            <w:tcW w:w="638" w:type="pct"/>
            <w:shd w:val="clear" w:color="auto" w:fill="auto"/>
          </w:tcPr>
          <w:p w14:paraId="597E3613" w14:textId="77777777" w:rsidR="00B2610F" w:rsidRPr="008C4671" w:rsidRDefault="00B2610F" w:rsidP="00E813BE">
            <w:pPr>
              <w:shd w:val="clear" w:color="auto" w:fill="FFFFFF"/>
              <w:jc w:val="center"/>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Evaluation Area/ criteria</w:t>
            </w:r>
          </w:p>
        </w:tc>
        <w:tc>
          <w:tcPr>
            <w:tcW w:w="1709" w:type="pct"/>
            <w:shd w:val="clear" w:color="auto" w:fill="auto"/>
          </w:tcPr>
          <w:p w14:paraId="59ED541D" w14:textId="77777777" w:rsidR="00B2610F" w:rsidRPr="008C4671" w:rsidRDefault="00B2610F" w:rsidP="00E813BE">
            <w:pPr>
              <w:shd w:val="clear" w:color="auto" w:fill="FFFFFF"/>
              <w:jc w:val="center"/>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Questions</w:t>
            </w:r>
          </w:p>
        </w:tc>
        <w:tc>
          <w:tcPr>
            <w:tcW w:w="1035" w:type="pct"/>
            <w:shd w:val="clear" w:color="auto" w:fill="auto"/>
          </w:tcPr>
          <w:p w14:paraId="00C0B4E1" w14:textId="77777777" w:rsidR="00B2610F" w:rsidRPr="008C4671" w:rsidRDefault="00B2610F" w:rsidP="00E813BE">
            <w:pPr>
              <w:shd w:val="clear" w:color="auto" w:fill="FFFFFF"/>
              <w:jc w:val="center"/>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indicators</w:t>
            </w:r>
          </w:p>
        </w:tc>
        <w:tc>
          <w:tcPr>
            <w:tcW w:w="718" w:type="pct"/>
            <w:shd w:val="clear" w:color="auto" w:fill="auto"/>
          </w:tcPr>
          <w:p w14:paraId="7BE7D521" w14:textId="77777777" w:rsidR="00B2610F" w:rsidRPr="008C4671" w:rsidRDefault="00B2610F" w:rsidP="00E813BE">
            <w:pPr>
              <w:shd w:val="clear" w:color="auto" w:fill="FFFFFF"/>
              <w:jc w:val="center"/>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Data sources</w:t>
            </w:r>
          </w:p>
        </w:tc>
        <w:tc>
          <w:tcPr>
            <w:tcW w:w="900" w:type="pct"/>
            <w:shd w:val="clear" w:color="auto" w:fill="auto"/>
          </w:tcPr>
          <w:p w14:paraId="07E85871" w14:textId="77777777" w:rsidR="00B2610F" w:rsidRPr="008C4671" w:rsidRDefault="00B2610F" w:rsidP="00E813BE">
            <w:pPr>
              <w:shd w:val="clear" w:color="auto" w:fill="FFFFFF"/>
              <w:jc w:val="center"/>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Data gathering Methodology</w:t>
            </w:r>
          </w:p>
        </w:tc>
      </w:tr>
      <w:tr w:rsidR="00B2610F" w:rsidRPr="008C4671" w14:paraId="07982EF5" w14:textId="77777777" w:rsidTr="00B2610F">
        <w:trPr>
          <w:trHeight w:val="20"/>
        </w:trPr>
        <w:tc>
          <w:tcPr>
            <w:tcW w:w="5000" w:type="pct"/>
            <w:gridSpan w:val="5"/>
            <w:shd w:val="clear" w:color="auto" w:fill="auto"/>
          </w:tcPr>
          <w:p w14:paraId="40368BA6" w14:textId="77777777" w:rsidR="00B2610F" w:rsidRPr="008C4671" w:rsidRDefault="00B2610F" w:rsidP="00E813BE">
            <w:pPr>
              <w:shd w:val="clear" w:color="auto" w:fill="FFFFFF"/>
              <w:jc w:val="both"/>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Concept and Design:</w:t>
            </w:r>
          </w:p>
        </w:tc>
      </w:tr>
      <w:tr w:rsidR="00B2610F" w:rsidRPr="008C4671" w14:paraId="52E731D1" w14:textId="77777777" w:rsidTr="00B2610F">
        <w:trPr>
          <w:trHeight w:val="20"/>
        </w:trPr>
        <w:tc>
          <w:tcPr>
            <w:tcW w:w="638" w:type="pct"/>
            <w:vMerge w:val="restart"/>
            <w:shd w:val="clear" w:color="auto" w:fill="auto"/>
            <w:vAlign w:val="center"/>
          </w:tcPr>
          <w:p w14:paraId="744E23B3"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Relevance</w:t>
            </w:r>
          </w:p>
        </w:tc>
        <w:tc>
          <w:tcPr>
            <w:tcW w:w="1709" w:type="pct"/>
            <w:shd w:val="clear" w:color="auto" w:fill="auto"/>
          </w:tcPr>
          <w:p w14:paraId="74BC7ACB" w14:textId="539BFEAC"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Is the SSF Malaria project relevant to </w:t>
            </w:r>
            <w:r w:rsidR="00813528" w:rsidRPr="008C4671">
              <w:rPr>
                <w:rFonts w:ascii="Calibri" w:hAnsi="Calibri" w:cs="Times New Roman"/>
                <w:b w:val="0"/>
                <w:color w:val="000000"/>
                <w:sz w:val="16"/>
                <w:szCs w:val="16"/>
                <w:lang w:bidi="ar-SA"/>
              </w:rPr>
              <w:t>Malaria</w:t>
            </w:r>
            <w:r w:rsidRPr="008C4671">
              <w:rPr>
                <w:rFonts w:ascii="Calibri" w:hAnsi="Calibri" w:cs="Times New Roman"/>
                <w:b w:val="0"/>
                <w:color w:val="000000"/>
                <w:sz w:val="16"/>
                <w:szCs w:val="16"/>
                <w:lang w:bidi="ar-SA"/>
              </w:rPr>
              <w:t xml:space="preserve">  universally/ regionally accepted goals, policies and strategic directions?</w:t>
            </w:r>
          </w:p>
        </w:tc>
        <w:tc>
          <w:tcPr>
            <w:tcW w:w="1035" w:type="pct"/>
            <w:shd w:val="clear" w:color="auto" w:fill="auto"/>
          </w:tcPr>
          <w:p w14:paraId="7DBFA5D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WHO regional MALARIA policies and goals incorporated in SSF  .</w:t>
            </w:r>
          </w:p>
        </w:tc>
        <w:tc>
          <w:tcPr>
            <w:tcW w:w="718" w:type="pct"/>
            <w:shd w:val="clear" w:color="auto" w:fill="auto"/>
          </w:tcPr>
          <w:p w14:paraId="3C494EA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WHO policies and goals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shd w:val="clear" w:color="auto" w:fill="auto"/>
          </w:tcPr>
          <w:p w14:paraId="635BC6D1" w14:textId="2285FDA1"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WHO </w:t>
            </w:r>
            <w:r w:rsidR="00813528" w:rsidRPr="008C4671">
              <w:rPr>
                <w:rFonts w:ascii="Calibri" w:hAnsi="Calibri" w:cs="Times New Roman"/>
                <w:b w:val="0"/>
                <w:color w:val="000000"/>
                <w:sz w:val="16"/>
                <w:szCs w:val="16"/>
                <w:lang w:bidi="ar-SA"/>
              </w:rPr>
              <w:t>website Interview</w:t>
            </w:r>
            <w:r w:rsidRPr="008C4671">
              <w:rPr>
                <w:rFonts w:ascii="Calibri" w:hAnsi="Calibri" w:cs="Times New Roman"/>
                <w:b w:val="0"/>
                <w:color w:val="000000"/>
                <w:sz w:val="16"/>
                <w:szCs w:val="16"/>
                <w:lang w:bidi="ar-SA"/>
              </w:rPr>
              <w:t xml:space="preserve"> with key informants</w:t>
            </w:r>
          </w:p>
        </w:tc>
      </w:tr>
      <w:tr w:rsidR="00B2610F" w:rsidRPr="008C4671" w14:paraId="712CBDF7" w14:textId="77777777" w:rsidTr="00B2610F">
        <w:trPr>
          <w:trHeight w:val="20"/>
        </w:trPr>
        <w:tc>
          <w:tcPr>
            <w:tcW w:w="638" w:type="pct"/>
            <w:vMerge/>
            <w:shd w:val="clear" w:color="auto" w:fill="auto"/>
          </w:tcPr>
          <w:p w14:paraId="0A6EFC5D"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ED442A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Is the SSF project relevant to national health policies and countrywide MALARIA plan? </w:t>
            </w:r>
          </w:p>
        </w:tc>
        <w:tc>
          <w:tcPr>
            <w:tcW w:w="1035" w:type="pct"/>
            <w:shd w:val="clear" w:color="auto" w:fill="auto"/>
          </w:tcPr>
          <w:p w14:paraId="100E6D85"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Degree of coherence between  the project and national health policies and  MALARIA program</w:t>
            </w:r>
          </w:p>
        </w:tc>
        <w:tc>
          <w:tcPr>
            <w:tcW w:w="718" w:type="pct"/>
            <w:shd w:val="clear" w:color="auto" w:fill="auto"/>
          </w:tcPr>
          <w:p w14:paraId="148C412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National health policies, MALARIA plan, SSF  documents</w:t>
            </w:r>
          </w:p>
        </w:tc>
        <w:tc>
          <w:tcPr>
            <w:tcW w:w="900" w:type="pct"/>
            <w:shd w:val="clear" w:color="auto" w:fill="auto"/>
          </w:tcPr>
          <w:p w14:paraId="63ACA46C"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 analysis, MOHME website, Interviews  with key informants</w:t>
            </w:r>
          </w:p>
        </w:tc>
      </w:tr>
      <w:tr w:rsidR="00B2610F" w:rsidRPr="008C4671" w14:paraId="4EE32A47" w14:textId="77777777" w:rsidTr="00B2610F">
        <w:trPr>
          <w:trHeight w:val="20"/>
        </w:trPr>
        <w:tc>
          <w:tcPr>
            <w:tcW w:w="638" w:type="pct"/>
            <w:vMerge/>
            <w:shd w:val="clear" w:color="auto" w:fill="auto"/>
          </w:tcPr>
          <w:p w14:paraId="5C809AC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4CBF7DDE"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Are the SSF  Goals/objectives concordant with beneficiaries’ assessed needs in target provinces?</w:t>
            </w:r>
          </w:p>
        </w:tc>
        <w:tc>
          <w:tcPr>
            <w:tcW w:w="1035" w:type="pct"/>
            <w:shd w:val="clear" w:color="auto" w:fill="auto"/>
          </w:tcPr>
          <w:p w14:paraId="694C8DD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-Coherence between needs expressed by national stakeholders and SSF objectives-Level of involvement of NGOs and other bene</w:t>
            </w:r>
            <w:r>
              <w:rPr>
                <w:rFonts w:ascii="Calibri" w:hAnsi="Calibri" w:cs="Times New Roman"/>
                <w:b w:val="0"/>
                <w:color w:val="000000"/>
                <w:sz w:val="16"/>
                <w:szCs w:val="16"/>
                <w:lang w:bidi="ar-SA"/>
              </w:rPr>
              <w:t>ficiaries in the project design</w:t>
            </w:r>
          </w:p>
        </w:tc>
        <w:tc>
          <w:tcPr>
            <w:tcW w:w="718" w:type="pct"/>
            <w:shd w:val="clear" w:color="auto" w:fill="auto"/>
          </w:tcPr>
          <w:p w14:paraId="38EAED17"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 CCM members, NGOs.</w:t>
            </w:r>
            <w:r w:rsidRPr="008C4671">
              <w:rPr>
                <w:rFonts w:ascii="Calibri" w:hAnsi="Calibri" w:cs="Times New Roman"/>
                <w:b w:val="0"/>
                <w:color w:val="000000"/>
                <w:sz w:val="16"/>
                <w:szCs w:val="16"/>
                <w:rtl/>
                <w:lang w:bidi="ar-SA"/>
              </w:rPr>
              <w:t xml:space="preserve"> </w:t>
            </w:r>
            <w:r w:rsidRPr="008C4671">
              <w:rPr>
                <w:rFonts w:ascii="Calibri" w:hAnsi="Calibri" w:cs="Times New Roman"/>
                <w:b w:val="0"/>
                <w:color w:val="000000"/>
                <w:sz w:val="16"/>
                <w:szCs w:val="16"/>
                <w:lang w:bidi="ar-SA"/>
              </w:rPr>
              <w:t xml:space="preserve">  CCM MOMs</w:t>
            </w:r>
          </w:p>
        </w:tc>
        <w:tc>
          <w:tcPr>
            <w:tcW w:w="900" w:type="pct"/>
            <w:shd w:val="clear" w:color="auto" w:fill="auto"/>
          </w:tcPr>
          <w:p w14:paraId="27965FB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3954F7B6" w14:textId="77777777" w:rsidTr="00B2610F">
        <w:trPr>
          <w:trHeight w:val="20"/>
        </w:trPr>
        <w:tc>
          <w:tcPr>
            <w:tcW w:w="638" w:type="pct"/>
            <w:vMerge/>
            <w:shd w:val="clear" w:color="auto" w:fill="auto"/>
          </w:tcPr>
          <w:p w14:paraId="7BD9B91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6A9F66C6"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Is the SSF  internally coherent in its design?</w:t>
            </w:r>
          </w:p>
        </w:tc>
        <w:tc>
          <w:tcPr>
            <w:tcW w:w="1035" w:type="pct"/>
            <w:shd w:val="clear" w:color="auto" w:fill="auto"/>
          </w:tcPr>
          <w:p w14:paraId="0036A0A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Level of coherence between project expected outcome and project  design internal logic </w:t>
            </w:r>
          </w:p>
        </w:tc>
        <w:tc>
          <w:tcPr>
            <w:tcW w:w="718" w:type="pct"/>
            <w:shd w:val="clear" w:color="auto" w:fill="auto"/>
          </w:tcPr>
          <w:p w14:paraId="4ABE27FE" w14:textId="36516AB9"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 PR, SSRs</w:t>
            </w:r>
            <w:r w:rsidR="00813528">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Key informants </w:t>
            </w:r>
          </w:p>
        </w:tc>
        <w:tc>
          <w:tcPr>
            <w:tcW w:w="900" w:type="pct"/>
            <w:shd w:val="clear" w:color="auto" w:fill="auto"/>
          </w:tcPr>
          <w:p w14:paraId="7C1128BE"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72D1CD4C" w14:textId="77777777" w:rsidTr="00B2610F">
        <w:trPr>
          <w:trHeight w:val="20"/>
        </w:trPr>
        <w:tc>
          <w:tcPr>
            <w:tcW w:w="5000" w:type="pct"/>
            <w:gridSpan w:val="5"/>
            <w:shd w:val="clear" w:color="auto" w:fill="auto"/>
          </w:tcPr>
          <w:p w14:paraId="0BAFD02C"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Management and Arrangements</w:t>
            </w:r>
          </w:p>
        </w:tc>
      </w:tr>
      <w:tr w:rsidR="00B2610F" w:rsidRPr="008C4671" w14:paraId="1C8AB827" w14:textId="77777777" w:rsidTr="00B2610F">
        <w:trPr>
          <w:trHeight w:val="20"/>
        </w:trPr>
        <w:tc>
          <w:tcPr>
            <w:tcW w:w="638" w:type="pct"/>
            <w:vMerge w:val="restart"/>
            <w:shd w:val="clear" w:color="auto" w:fill="auto"/>
            <w:vAlign w:val="center"/>
          </w:tcPr>
          <w:p w14:paraId="75BDC7F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Preparation and readiness</w:t>
            </w:r>
          </w:p>
        </w:tc>
        <w:tc>
          <w:tcPr>
            <w:tcW w:w="1709" w:type="pct"/>
            <w:shd w:val="clear" w:color="auto" w:fill="auto"/>
          </w:tcPr>
          <w:p w14:paraId="0CADCD4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Were the project’s objectives and components clear, practicable, and feasible within its time frame?</w:t>
            </w:r>
          </w:p>
        </w:tc>
        <w:tc>
          <w:tcPr>
            <w:tcW w:w="1035" w:type="pct"/>
            <w:shd w:val="clear" w:color="auto" w:fill="auto"/>
          </w:tcPr>
          <w:p w14:paraId="02A85E8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Level of practicality of the objectives </w:t>
            </w:r>
          </w:p>
        </w:tc>
        <w:tc>
          <w:tcPr>
            <w:tcW w:w="718" w:type="pct"/>
            <w:shd w:val="clear" w:color="auto" w:fill="auto"/>
          </w:tcPr>
          <w:p w14:paraId="103F3D0F"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w:t>
            </w:r>
          </w:p>
        </w:tc>
        <w:tc>
          <w:tcPr>
            <w:tcW w:w="900" w:type="pct"/>
            <w:shd w:val="clear" w:color="auto" w:fill="auto"/>
          </w:tcPr>
          <w:p w14:paraId="65161E06"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 analysis,  Interviews  with key informants</w:t>
            </w:r>
          </w:p>
        </w:tc>
      </w:tr>
      <w:tr w:rsidR="00B2610F" w:rsidRPr="008C4671" w14:paraId="3277F41D" w14:textId="77777777" w:rsidTr="00B2610F">
        <w:trPr>
          <w:trHeight w:val="998"/>
        </w:trPr>
        <w:tc>
          <w:tcPr>
            <w:tcW w:w="638" w:type="pct"/>
            <w:vMerge/>
            <w:shd w:val="clear" w:color="auto" w:fill="auto"/>
            <w:vAlign w:val="center"/>
          </w:tcPr>
          <w:p w14:paraId="10C78032"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08DB157"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Were the capacities of the executing institution(s) and its counterparts properly considered when the project was designed?</w:t>
            </w:r>
          </w:p>
        </w:tc>
        <w:tc>
          <w:tcPr>
            <w:tcW w:w="1035" w:type="pct"/>
            <w:shd w:val="clear" w:color="auto" w:fill="auto"/>
          </w:tcPr>
          <w:p w14:paraId="66D932C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Grant agreement PR, SRs agreement on project implementation</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LFA audit</w:t>
            </w:r>
          </w:p>
        </w:tc>
        <w:tc>
          <w:tcPr>
            <w:tcW w:w="718" w:type="pct"/>
            <w:shd w:val="clear" w:color="auto" w:fill="auto"/>
          </w:tcPr>
          <w:p w14:paraId="357D731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PR, SSRs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shd w:val="clear" w:color="auto" w:fill="auto"/>
          </w:tcPr>
          <w:p w14:paraId="28B492FE"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7EF26F13" w14:textId="77777777" w:rsidTr="00B2610F">
        <w:trPr>
          <w:trHeight w:val="20"/>
        </w:trPr>
        <w:tc>
          <w:tcPr>
            <w:tcW w:w="638" w:type="pct"/>
            <w:vMerge/>
            <w:shd w:val="clear" w:color="auto" w:fill="auto"/>
            <w:vAlign w:val="center"/>
          </w:tcPr>
          <w:p w14:paraId="3EDCCE35"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37DFA0A5"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Were the partnership arrangements properly identified and roles and responsibilities negotiated prior to project approval?</w:t>
            </w:r>
          </w:p>
        </w:tc>
        <w:tc>
          <w:tcPr>
            <w:tcW w:w="1035" w:type="pct"/>
            <w:shd w:val="clear" w:color="auto" w:fill="auto"/>
          </w:tcPr>
          <w:p w14:paraId="1922A82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Grant agreement PR, SRs agreement on project implementation</w:t>
            </w:r>
          </w:p>
        </w:tc>
        <w:tc>
          <w:tcPr>
            <w:tcW w:w="718" w:type="pct"/>
            <w:shd w:val="clear" w:color="auto" w:fill="auto"/>
          </w:tcPr>
          <w:p w14:paraId="619A455F"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 PR, SSRs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shd w:val="clear" w:color="auto" w:fill="auto"/>
          </w:tcPr>
          <w:p w14:paraId="76643FD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5E1C1B4A" w14:textId="77777777" w:rsidTr="00B2610F">
        <w:trPr>
          <w:trHeight w:val="935"/>
        </w:trPr>
        <w:tc>
          <w:tcPr>
            <w:tcW w:w="638" w:type="pct"/>
            <w:vMerge/>
            <w:shd w:val="clear" w:color="auto" w:fill="auto"/>
            <w:vAlign w:val="center"/>
          </w:tcPr>
          <w:p w14:paraId="359C26D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428BA29C"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Were counterpart resources (funding, staff, and facilities), enabling legislation, and adequate project management arrangements in place at project entry?</w:t>
            </w:r>
          </w:p>
        </w:tc>
        <w:tc>
          <w:tcPr>
            <w:tcW w:w="1035" w:type="pct"/>
            <w:shd w:val="clear" w:color="auto" w:fill="auto"/>
          </w:tcPr>
          <w:p w14:paraId="01EA089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Grant agreement PR, SRs agreement on project implementation</w:t>
            </w:r>
          </w:p>
        </w:tc>
        <w:tc>
          <w:tcPr>
            <w:tcW w:w="718" w:type="pct"/>
            <w:shd w:val="clear" w:color="auto" w:fill="auto"/>
          </w:tcPr>
          <w:p w14:paraId="0A58ABD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 PR, SSRs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shd w:val="clear" w:color="auto" w:fill="auto"/>
          </w:tcPr>
          <w:p w14:paraId="06C49A1F" w14:textId="77777777" w:rsidR="00B2610F"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w:t>
            </w:r>
          </w:p>
          <w:p w14:paraId="3F5940E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 analysis</w:t>
            </w:r>
          </w:p>
        </w:tc>
      </w:tr>
      <w:tr w:rsidR="00B2610F" w:rsidRPr="008C4671" w14:paraId="047EB78D" w14:textId="77777777" w:rsidTr="00B2610F">
        <w:trPr>
          <w:trHeight w:val="548"/>
        </w:trPr>
        <w:tc>
          <w:tcPr>
            <w:tcW w:w="638" w:type="pct"/>
            <w:vMerge w:val="restart"/>
            <w:shd w:val="clear" w:color="auto" w:fill="auto"/>
            <w:vAlign w:val="center"/>
          </w:tcPr>
          <w:p w14:paraId="774FC75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Country ownership</w:t>
            </w:r>
          </w:p>
        </w:tc>
        <w:tc>
          <w:tcPr>
            <w:tcW w:w="1709" w:type="pct"/>
            <w:shd w:val="clear" w:color="auto" w:fill="auto"/>
          </w:tcPr>
          <w:p w14:paraId="4AA020B0"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Were the relevant partners from government involved in the project?</w:t>
            </w:r>
          </w:p>
        </w:tc>
        <w:tc>
          <w:tcPr>
            <w:tcW w:w="1035" w:type="pct"/>
            <w:shd w:val="clear" w:color="auto" w:fill="auto"/>
          </w:tcPr>
          <w:p w14:paraId="7C12DAF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MOM</w:t>
            </w:r>
          </w:p>
        </w:tc>
        <w:tc>
          <w:tcPr>
            <w:tcW w:w="718" w:type="pct"/>
            <w:shd w:val="clear" w:color="auto" w:fill="auto"/>
          </w:tcPr>
          <w:p w14:paraId="7A6776E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PR, SSRs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shd w:val="clear" w:color="auto" w:fill="auto"/>
          </w:tcPr>
          <w:p w14:paraId="6E491385"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0BC50E5D" w14:textId="77777777" w:rsidTr="00B2610F">
        <w:trPr>
          <w:trHeight w:val="20"/>
        </w:trPr>
        <w:tc>
          <w:tcPr>
            <w:tcW w:w="638" w:type="pct"/>
            <w:vMerge/>
            <w:shd w:val="clear" w:color="auto" w:fill="auto"/>
            <w:vAlign w:val="center"/>
          </w:tcPr>
          <w:p w14:paraId="0C5454C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1A45CEE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the government maintain its financial commitment to the project?</w:t>
            </w:r>
          </w:p>
        </w:tc>
        <w:tc>
          <w:tcPr>
            <w:tcW w:w="1035" w:type="pct"/>
            <w:shd w:val="clear" w:color="auto" w:fill="auto"/>
          </w:tcPr>
          <w:p w14:paraId="031F67FC"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Government budget share</w:t>
            </w:r>
          </w:p>
        </w:tc>
        <w:tc>
          <w:tcPr>
            <w:tcW w:w="718" w:type="pct"/>
            <w:shd w:val="clear" w:color="auto" w:fill="auto"/>
          </w:tcPr>
          <w:p w14:paraId="66E4EFE2"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SRs Documents</w:t>
            </w:r>
          </w:p>
        </w:tc>
        <w:tc>
          <w:tcPr>
            <w:tcW w:w="900" w:type="pct"/>
            <w:shd w:val="clear" w:color="auto" w:fill="auto"/>
          </w:tcPr>
          <w:p w14:paraId="77D399E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0E32BD20" w14:textId="77777777" w:rsidTr="00B2610F">
        <w:trPr>
          <w:trHeight w:val="20"/>
        </w:trPr>
        <w:tc>
          <w:tcPr>
            <w:tcW w:w="638" w:type="pct"/>
            <w:vMerge/>
            <w:shd w:val="clear" w:color="auto" w:fill="auto"/>
            <w:vAlign w:val="center"/>
          </w:tcPr>
          <w:p w14:paraId="21C4C39A"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1490BF2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Has the government approved policies or regulatory frameworks in line with the project’s objectives?</w:t>
            </w:r>
          </w:p>
        </w:tc>
        <w:tc>
          <w:tcPr>
            <w:tcW w:w="1035" w:type="pct"/>
            <w:shd w:val="clear" w:color="auto" w:fill="auto"/>
          </w:tcPr>
          <w:p w14:paraId="10028E65"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endorsed SSF  work plan</w:t>
            </w:r>
          </w:p>
        </w:tc>
        <w:tc>
          <w:tcPr>
            <w:tcW w:w="718" w:type="pct"/>
            <w:shd w:val="clear" w:color="auto" w:fill="auto"/>
          </w:tcPr>
          <w:p w14:paraId="4D1D6DE4" w14:textId="77777777" w:rsidR="00B2610F" w:rsidRPr="008C4671" w:rsidRDefault="00B2610F" w:rsidP="00E813BE">
            <w:pPr>
              <w:shd w:val="clear" w:color="auto" w:fill="FFFFFF"/>
              <w:rPr>
                <w:rFonts w:ascii="Calibri" w:hAnsi="Calibri" w:cs="Times New Roman"/>
                <w:b w:val="0"/>
                <w:color w:val="000000"/>
                <w:sz w:val="16"/>
                <w:szCs w:val="16"/>
                <w:lang w:val="fr-FR" w:bidi="ar-SA"/>
              </w:rPr>
            </w:pPr>
            <w:r w:rsidRPr="008C4671">
              <w:rPr>
                <w:rFonts w:ascii="Calibri" w:hAnsi="Calibri" w:cs="Times New Roman"/>
                <w:b w:val="0"/>
                <w:color w:val="000000"/>
                <w:sz w:val="16"/>
                <w:szCs w:val="16"/>
                <w:lang w:val="fr-FR" w:bidi="ar-SA"/>
              </w:rPr>
              <w:t>CCM MOMCDC documents</w:t>
            </w:r>
            <w:r>
              <w:rPr>
                <w:rFonts w:ascii="Calibri" w:hAnsi="Calibri" w:cs="Times New Roman"/>
                <w:b w:val="0"/>
                <w:color w:val="000000"/>
                <w:sz w:val="16"/>
                <w:szCs w:val="16"/>
                <w:lang w:val="fr-FR" w:bidi="ar-SA"/>
              </w:rPr>
              <w:t xml:space="preserve"> </w:t>
            </w:r>
            <w:r w:rsidRPr="008C4671">
              <w:rPr>
                <w:rFonts w:ascii="Calibri" w:hAnsi="Calibri" w:cs="Times New Roman"/>
                <w:b w:val="0"/>
                <w:color w:val="000000"/>
                <w:sz w:val="16"/>
                <w:szCs w:val="16"/>
                <w:lang w:val="fr-FR" w:bidi="ar-SA"/>
              </w:rPr>
              <w:t>informant</w:t>
            </w:r>
          </w:p>
        </w:tc>
        <w:tc>
          <w:tcPr>
            <w:tcW w:w="900" w:type="pct"/>
            <w:shd w:val="clear" w:color="auto" w:fill="auto"/>
          </w:tcPr>
          <w:p w14:paraId="7D0D9C51" w14:textId="77777777" w:rsidR="00B2610F" w:rsidRPr="008C4671" w:rsidRDefault="00B2610F" w:rsidP="00E813BE">
            <w:pPr>
              <w:shd w:val="clear" w:color="auto" w:fill="FFFFFF"/>
              <w:rPr>
                <w:rFonts w:ascii="Calibri" w:hAnsi="Calibri" w:cs="Times New Roman"/>
                <w:b w:val="0"/>
                <w:color w:val="000000"/>
                <w:sz w:val="16"/>
                <w:szCs w:val="16"/>
                <w:lang w:bidi="ar-SA"/>
              </w:rPr>
            </w:pPr>
            <w:r>
              <w:rPr>
                <w:rFonts w:ascii="Calibri" w:hAnsi="Calibri" w:cs="Times New Roman"/>
                <w:b w:val="0"/>
                <w:color w:val="000000"/>
                <w:sz w:val="16"/>
                <w:szCs w:val="16"/>
                <w:lang w:bidi="ar-SA"/>
              </w:rPr>
              <w:t xml:space="preserve">Documents analysis </w:t>
            </w:r>
            <w:r w:rsidRPr="008C4671">
              <w:rPr>
                <w:rFonts w:ascii="Calibri" w:hAnsi="Calibri" w:cs="Times New Roman"/>
                <w:b w:val="0"/>
                <w:color w:val="000000"/>
                <w:sz w:val="16"/>
                <w:szCs w:val="16"/>
                <w:lang w:bidi="ar-SA"/>
              </w:rPr>
              <w:t>Interviews  with informants</w:t>
            </w:r>
          </w:p>
        </w:tc>
      </w:tr>
      <w:tr w:rsidR="00B2610F" w:rsidRPr="008C4671" w14:paraId="411BB8D1" w14:textId="77777777" w:rsidTr="00B2610F">
        <w:trPr>
          <w:trHeight w:val="20"/>
        </w:trPr>
        <w:tc>
          <w:tcPr>
            <w:tcW w:w="638" w:type="pct"/>
            <w:shd w:val="clear" w:color="auto" w:fill="auto"/>
            <w:vAlign w:val="center"/>
          </w:tcPr>
          <w:p w14:paraId="4B8E251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Stakeholder involvement</w:t>
            </w:r>
          </w:p>
        </w:tc>
        <w:tc>
          <w:tcPr>
            <w:tcW w:w="1709" w:type="pct"/>
            <w:shd w:val="clear" w:color="auto" w:fill="auto"/>
          </w:tcPr>
          <w:p w14:paraId="2732444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the project involve the relevant stakeholders through information sharing and consultation and by seeking their participation in project design, implementation, and M&amp;E?</w:t>
            </w:r>
          </w:p>
        </w:tc>
        <w:tc>
          <w:tcPr>
            <w:tcW w:w="1035" w:type="pct"/>
            <w:shd w:val="clear" w:color="auto" w:fill="auto"/>
          </w:tcPr>
          <w:p w14:paraId="4E72AFA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Members active involvement in  Project Preparation, monitoring and evaluation</w:t>
            </w:r>
          </w:p>
        </w:tc>
        <w:tc>
          <w:tcPr>
            <w:tcW w:w="718" w:type="pct"/>
            <w:shd w:val="clear" w:color="auto" w:fill="auto"/>
          </w:tcPr>
          <w:p w14:paraId="20C9CC00"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MOMPR, SRs documents</w:t>
            </w:r>
          </w:p>
        </w:tc>
        <w:tc>
          <w:tcPr>
            <w:tcW w:w="900" w:type="pct"/>
            <w:shd w:val="clear" w:color="auto" w:fill="auto"/>
          </w:tcPr>
          <w:p w14:paraId="78A3DB2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r w:rsidR="00B2610F" w:rsidRPr="008C4671" w14:paraId="61C0BE4E" w14:textId="77777777" w:rsidTr="00B2610F">
        <w:trPr>
          <w:trHeight w:val="20"/>
        </w:trPr>
        <w:tc>
          <w:tcPr>
            <w:tcW w:w="638" w:type="pct"/>
            <w:vMerge w:val="restart"/>
            <w:shd w:val="clear" w:color="auto" w:fill="auto"/>
            <w:vAlign w:val="center"/>
          </w:tcPr>
          <w:p w14:paraId="5F8E0CC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Financial planning</w:t>
            </w:r>
          </w:p>
        </w:tc>
        <w:tc>
          <w:tcPr>
            <w:tcW w:w="1709" w:type="pct"/>
            <w:shd w:val="clear" w:color="auto" w:fill="auto"/>
          </w:tcPr>
          <w:p w14:paraId="678C385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the project have the appropriate financial controls, including reporting and planning, that allowed management to make informed decisions regarding the budget and allowed for timely flow of funds?</w:t>
            </w:r>
          </w:p>
        </w:tc>
        <w:tc>
          <w:tcPr>
            <w:tcW w:w="1035" w:type="pct"/>
            <w:shd w:val="clear" w:color="auto" w:fill="auto"/>
          </w:tcPr>
          <w:p w14:paraId="095AD8A6"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Regular performance reports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CCM decision making process</w:t>
            </w:r>
          </w:p>
        </w:tc>
        <w:tc>
          <w:tcPr>
            <w:tcW w:w="718" w:type="pct"/>
            <w:shd w:val="clear" w:color="auto" w:fill="auto"/>
          </w:tcPr>
          <w:p w14:paraId="7D3606C2"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MOMPR, SRs documents</w:t>
            </w:r>
          </w:p>
        </w:tc>
        <w:tc>
          <w:tcPr>
            <w:tcW w:w="900" w:type="pct"/>
            <w:shd w:val="clear" w:color="auto" w:fill="auto"/>
          </w:tcPr>
          <w:p w14:paraId="1CAE31FF"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r w:rsidR="00B2610F" w:rsidRPr="008C4671" w14:paraId="324588E8" w14:textId="77777777" w:rsidTr="00B2610F">
        <w:trPr>
          <w:trHeight w:val="20"/>
        </w:trPr>
        <w:tc>
          <w:tcPr>
            <w:tcW w:w="638" w:type="pct"/>
            <w:vMerge/>
            <w:shd w:val="clear" w:color="auto" w:fill="auto"/>
            <w:vAlign w:val="center"/>
          </w:tcPr>
          <w:p w14:paraId="3A5198CB"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675F7125"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Was there due diligence in the management of funds and financial audits?</w:t>
            </w:r>
          </w:p>
        </w:tc>
        <w:tc>
          <w:tcPr>
            <w:tcW w:w="1035" w:type="pct"/>
            <w:shd w:val="clear" w:color="auto" w:fill="auto"/>
          </w:tcPr>
          <w:p w14:paraId="53848AA2" w14:textId="77777777" w:rsidR="00B2610F" w:rsidRPr="008C4671" w:rsidRDefault="00B2610F" w:rsidP="00E813BE">
            <w:pPr>
              <w:shd w:val="clear" w:color="auto" w:fill="FFFFFF"/>
              <w:rPr>
                <w:rFonts w:ascii="Calibri" w:hAnsi="Calibri" w:cs="Times New Roman"/>
                <w:b w:val="0"/>
                <w:color w:val="000000"/>
                <w:sz w:val="16"/>
                <w:szCs w:val="16"/>
                <w:lang w:val="fr-FR" w:bidi="ar-SA"/>
              </w:rPr>
            </w:pPr>
            <w:r w:rsidRPr="008C4671">
              <w:rPr>
                <w:rFonts w:ascii="Calibri" w:hAnsi="Calibri" w:cs="Times New Roman"/>
                <w:b w:val="0"/>
                <w:color w:val="000000"/>
                <w:sz w:val="16"/>
                <w:szCs w:val="16"/>
                <w:lang w:val="fr-FR" w:bidi="ar-SA"/>
              </w:rPr>
              <w:t>LFA audits</w:t>
            </w:r>
            <w:r>
              <w:rPr>
                <w:rFonts w:ascii="Calibri" w:hAnsi="Calibri" w:cs="Times New Roman"/>
                <w:b w:val="0"/>
                <w:color w:val="000000"/>
                <w:sz w:val="16"/>
                <w:szCs w:val="16"/>
                <w:lang w:val="fr-FR" w:bidi="ar-SA"/>
              </w:rPr>
              <w:t xml:space="preserve"> </w:t>
            </w:r>
            <w:r w:rsidRPr="008C4671">
              <w:rPr>
                <w:rFonts w:ascii="Calibri" w:hAnsi="Calibri" w:cs="Times New Roman"/>
                <w:b w:val="0"/>
                <w:color w:val="000000"/>
                <w:sz w:val="16"/>
                <w:szCs w:val="16"/>
                <w:lang w:val="fr-FR" w:bidi="ar-SA"/>
              </w:rPr>
              <w:t xml:space="preserve">GF transactions PR transactions </w:t>
            </w:r>
          </w:p>
        </w:tc>
        <w:tc>
          <w:tcPr>
            <w:tcW w:w="718" w:type="pct"/>
            <w:shd w:val="clear" w:color="auto" w:fill="auto"/>
          </w:tcPr>
          <w:p w14:paraId="1EC73BC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 SRs documents</w:t>
            </w:r>
          </w:p>
        </w:tc>
        <w:tc>
          <w:tcPr>
            <w:tcW w:w="900" w:type="pct"/>
            <w:shd w:val="clear" w:color="auto" w:fill="auto"/>
          </w:tcPr>
          <w:p w14:paraId="5C4DDDDF"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r w:rsidR="00B2610F" w:rsidRPr="008C4671" w14:paraId="46CA5836" w14:textId="77777777" w:rsidTr="00B2610F">
        <w:trPr>
          <w:trHeight w:val="20"/>
        </w:trPr>
        <w:tc>
          <w:tcPr>
            <w:tcW w:w="638" w:type="pct"/>
            <w:vMerge/>
            <w:shd w:val="clear" w:color="auto" w:fill="auto"/>
            <w:vAlign w:val="center"/>
          </w:tcPr>
          <w:p w14:paraId="30A1FE67"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1A9924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promised financing materialize?</w:t>
            </w:r>
          </w:p>
        </w:tc>
        <w:tc>
          <w:tcPr>
            <w:tcW w:w="1035" w:type="pct"/>
            <w:shd w:val="clear" w:color="auto" w:fill="auto"/>
          </w:tcPr>
          <w:p w14:paraId="715CA379" w14:textId="77777777" w:rsidR="00B2610F" w:rsidRPr="008C4671" w:rsidRDefault="00B2610F" w:rsidP="00E813BE">
            <w:pPr>
              <w:shd w:val="clear" w:color="auto" w:fill="FFFFFF"/>
              <w:rPr>
                <w:rFonts w:ascii="Calibri" w:hAnsi="Calibri" w:cs="Times New Roman"/>
                <w:b w:val="0"/>
                <w:color w:val="000000"/>
                <w:sz w:val="16"/>
                <w:szCs w:val="16"/>
                <w:lang w:val="fr-FR" w:bidi="ar-SA"/>
              </w:rPr>
            </w:pPr>
            <w:r w:rsidRPr="008C4671">
              <w:rPr>
                <w:rFonts w:ascii="Calibri" w:hAnsi="Calibri" w:cs="Times New Roman"/>
                <w:b w:val="0"/>
                <w:color w:val="000000"/>
                <w:sz w:val="16"/>
                <w:szCs w:val="16"/>
                <w:lang w:val="fr-FR" w:bidi="ar-SA"/>
              </w:rPr>
              <w:t>LFA audits</w:t>
            </w:r>
            <w:r>
              <w:rPr>
                <w:rFonts w:ascii="Calibri" w:hAnsi="Calibri" w:cs="Times New Roman"/>
                <w:b w:val="0"/>
                <w:color w:val="000000"/>
                <w:sz w:val="16"/>
                <w:szCs w:val="16"/>
                <w:lang w:val="fr-FR" w:bidi="ar-SA"/>
              </w:rPr>
              <w:t xml:space="preserve"> </w:t>
            </w:r>
            <w:r w:rsidRPr="008C4671">
              <w:rPr>
                <w:rFonts w:ascii="Calibri" w:hAnsi="Calibri" w:cs="Times New Roman"/>
                <w:b w:val="0"/>
                <w:color w:val="000000"/>
                <w:sz w:val="16"/>
                <w:szCs w:val="16"/>
                <w:lang w:val="fr-FR" w:bidi="ar-SA"/>
              </w:rPr>
              <w:t xml:space="preserve">GF transactions </w:t>
            </w:r>
            <w:r>
              <w:rPr>
                <w:rFonts w:ascii="Calibri" w:hAnsi="Calibri" w:cs="Times New Roman"/>
                <w:b w:val="0"/>
                <w:color w:val="000000"/>
                <w:sz w:val="16"/>
                <w:szCs w:val="16"/>
                <w:lang w:val="fr-FR" w:bidi="ar-SA"/>
              </w:rPr>
              <w:t xml:space="preserve">          P</w:t>
            </w:r>
            <w:r w:rsidRPr="008C4671">
              <w:rPr>
                <w:rFonts w:ascii="Calibri" w:hAnsi="Calibri" w:cs="Times New Roman"/>
                <w:b w:val="0"/>
                <w:color w:val="000000"/>
                <w:sz w:val="16"/>
                <w:szCs w:val="16"/>
                <w:lang w:val="fr-FR" w:bidi="ar-SA"/>
              </w:rPr>
              <w:t xml:space="preserve">R transactions </w:t>
            </w:r>
          </w:p>
        </w:tc>
        <w:tc>
          <w:tcPr>
            <w:tcW w:w="718" w:type="pct"/>
            <w:shd w:val="clear" w:color="auto" w:fill="auto"/>
          </w:tcPr>
          <w:p w14:paraId="09F84D53"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 SRs documents</w:t>
            </w:r>
          </w:p>
        </w:tc>
        <w:tc>
          <w:tcPr>
            <w:tcW w:w="900" w:type="pct"/>
            <w:shd w:val="clear" w:color="auto" w:fill="auto"/>
          </w:tcPr>
          <w:p w14:paraId="15BB201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r w:rsidR="00B2610F" w:rsidRPr="008C4671" w14:paraId="76704813" w14:textId="77777777" w:rsidTr="00B2610F">
        <w:trPr>
          <w:trHeight w:val="20"/>
        </w:trPr>
        <w:tc>
          <w:tcPr>
            <w:tcW w:w="638" w:type="pct"/>
            <w:vMerge w:val="restart"/>
            <w:shd w:val="clear" w:color="auto" w:fill="auto"/>
            <w:vAlign w:val="center"/>
          </w:tcPr>
          <w:p w14:paraId="5BA6EB4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Supervision and support</w:t>
            </w:r>
          </w:p>
        </w:tc>
        <w:tc>
          <w:tcPr>
            <w:tcW w:w="1709" w:type="pct"/>
            <w:shd w:val="clear" w:color="auto" w:fill="auto"/>
          </w:tcPr>
          <w:p w14:paraId="2D9BFC13"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CCM has enough supervision and oversight on project activities and SRs/SSRs performance in this regard?</w:t>
            </w:r>
          </w:p>
        </w:tc>
        <w:tc>
          <w:tcPr>
            <w:tcW w:w="1035" w:type="pct"/>
            <w:vMerge w:val="restart"/>
            <w:shd w:val="clear" w:color="auto" w:fill="auto"/>
          </w:tcPr>
          <w:p w14:paraId="5422281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 monitoring system</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Project reporting system</w:t>
            </w:r>
          </w:p>
        </w:tc>
        <w:tc>
          <w:tcPr>
            <w:tcW w:w="718" w:type="pct"/>
            <w:vMerge w:val="restart"/>
            <w:shd w:val="clear" w:color="auto" w:fill="auto"/>
          </w:tcPr>
          <w:p w14:paraId="3D69B7C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CCM, PR, SRs documents</w:t>
            </w:r>
          </w:p>
        </w:tc>
        <w:tc>
          <w:tcPr>
            <w:tcW w:w="900" w:type="pct"/>
            <w:vMerge w:val="restart"/>
            <w:shd w:val="clear" w:color="auto" w:fill="auto"/>
          </w:tcPr>
          <w:p w14:paraId="1BBB2B13"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r w:rsidR="00B2610F" w:rsidRPr="008C4671" w14:paraId="6017673E" w14:textId="77777777" w:rsidTr="00B2610F">
        <w:trPr>
          <w:trHeight w:val="20"/>
        </w:trPr>
        <w:tc>
          <w:tcPr>
            <w:tcW w:w="638" w:type="pct"/>
            <w:vMerge/>
            <w:shd w:val="clear" w:color="auto" w:fill="auto"/>
            <w:vAlign w:val="center"/>
          </w:tcPr>
          <w:p w14:paraId="4C89E861"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61A4A53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Did UNDP provide the right staffing levels, continuity, skill mix, and frequency of field visits for the project?  </w:t>
            </w:r>
          </w:p>
        </w:tc>
        <w:tc>
          <w:tcPr>
            <w:tcW w:w="1035" w:type="pct"/>
            <w:vMerge/>
            <w:shd w:val="clear" w:color="auto" w:fill="auto"/>
          </w:tcPr>
          <w:p w14:paraId="0463BA07"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00E4601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5447C32D"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6AF00FFC" w14:textId="77777777" w:rsidTr="00B2610F">
        <w:trPr>
          <w:trHeight w:val="20"/>
        </w:trPr>
        <w:tc>
          <w:tcPr>
            <w:tcW w:w="638" w:type="pct"/>
            <w:vMerge/>
            <w:shd w:val="clear" w:color="auto" w:fill="auto"/>
            <w:vAlign w:val="center"/>
          </w:tcPr>
          <w:p w14:paraId="7CE0AF47"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2B13D5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UNDP staff provide quality support and advice to the project, modifications in time, and restructure the project when needed?</w:t>
            </w:r>
          </w:p>
        </w:tc>
        <w:tc>
          <w:tcPr>
            <w:tcW w:w="1035" w:type="pct"/>
            <w:vMerge/>
            <w:shd w:val="clear" w:color="auto" w:fill="auto"/>
          </w:tcPr>
          <w:p w14:paraId="748BFB50"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393526CC"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471E27F7"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0FBBA52B" w14:textId="77777777" w:rsidTr="00B2610F">
        <w:trPr>
          <w:trHeight w:val="20"/>
        </w:trPr>
        <w:tc>
          <w:tcPr>
            <w:tcW w:w="638" w:type="pct"/>
            <w:vMerge w:val="restart"/>
            <w:shd w:val="clear" w:color="auto" w:fill="auto"/>
            <w:vAlign w:val="center"/>
          </w:tcPr>
          <w:p w14:paraId="16A22DE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Financing and project outcome and sustainability</w:t>
            </w:r>
          </w:p>
        </w:tc>
        <w:tc>
          <w:tcPr>
            <w:tcW w:w="1709" w:type="pct"/>
            <w:shd w:val="clear" w:color="auto" w:fill="auto"/>
          </w:tcPr>
          <w:p w14:paraId="66C804C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If there was a difference in the level of expected financing and the financing actually realized, what were the reasons for the variance?</w:t>
            </w:r>
          </w:p>
        </w:tc>
        <w:tc>
          <w:tcPr>
            <w:tcW w:w="1035" w:type="pct"/>
            <w:shd w:val="clear" w:color="auto" w:fill="auto"/>
          </w:tcPr>
          <w:p w14:paraId="226B5A66" w14:textId="77777777" w:rsidR="00B2610F" w:rsidRPr="008C4671" w:rsidRDefault="00A90145" w:rsidP="00E813BE">
            <w:pPr>
              <w:shd w:val="clear" w:color="auto" w:fill="FFFFFF"/>
              <w:rPr>
                <w:rFonts w:ascii="Calibri" w:hAnsi="Calibri" w:cs="Times New Roman"/>
                <w:b w:val="0"/>
                <w:color w:val="000000"/>
                <w:sz w:val="16"/>
                <w:szCs w:val="16"/>
                <w:lang w:bidi="ar-SA"/>
              </w:rPr>
            </w:pPr>
            <w:r>
              <w:rPr>
                <w:rFonts w:ascii="Calibri" w:hAnsi="Calibri" w:cs="Times New Roman"/>
                <w:b w:val="0"/>
                <w:color w:val="000000"/>
                <w:sz w:val="16"/>
                <w:szCs w:val="16"/>
                <w:lang w:bidi="ar-SA"/>
              </w:rPr>
              <w:t>project document</w:t>
            </w:r>
          </w:p>
        </w:tc>
        <w:tc>
          <w:tcPr>
            <w:tcW w:w="718" w:type="pct"/>
            <w:shd w:val="clear" w:color="auto" w:fill="auto"/>
          </w:tcPr>
          <w:p w14:paraId="0B77BF51" w14:textId="77777777" w:rsidR="00B2610F" w:rsidRPr="008C4671" w:rsidRDefault="00A90145" w:rsidP="00E813BE">
            <w:pPr>
              <w:shd w:val="clear" w:color="auto" w:fill="FFFFFF"/>
              <w:rPr>
                <w:rFonts w:ascii="Calibri" w:hAnsi="Calibri" w:cs="Times New Roman"/>
                <w:b w:val="0"/>
                <w:color w:val="000000"/>
                <w:sz w:val="16"/>
                <w:szCs w:val="16"/>
                <w:lang w:bidi="ar-SA"/>
              </w:rPr>
            </w:pPr>
            <w:r>
              <w:rPr>
                <w:rFonts w:ascii="Calibri" w:hAnsi="Calibri" w:cs="Times New Roman"/>
                <w:b w:val="0"/>
                <w:color w:val="000000"/>
                <w:sz w:val="16"/>
                <w:szCs w:val="16"/>
                <w:lang w:bidi="ar-SA"/>
              </w:rPr>
              <w:t>Desk review</w:t>
            </w:r>
          </w:p>
        </w:tc>
        <w:tc>
          <w:tcPr>
            <w:tcW w:w="900" w:type="pct"/>
            <w:shd w:val="clear" w:color="auto" w:fill="auto"/>
          </w:tcPr>
          <w:p w14:paraId="0BF34C1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w:t>
            </w:r>
          </w:p>
        </w:tc>
      </w:tr>
      <w:tr w:rsidR="00B2610F" w:rsidRPr="008C4671" w14:paraId="16235AAC" w14:textId="77777777" w:rsidTr="00B2610F">
        <w:trPr>
          <w:trHeight w:val="20"/>
        </w:trPr>
        <w:tc>
          <w:tcPr>
            <w:tcW w:w="638" w:type="pct"/>
            <w:vMerge/>
            <w:shd w:val="clear" w:color="auto" w:fill="auto"/>
            <w:vAlign w:val="center"/>
          </w:tcPr>
          <w:p w14:paraId="2CBC11AD"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45FEF662"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the extent of materialization of financing affect project outcomes and/or sustainability, and, if so, in what ways and through what causal linkages?</w:t>
            </w:r>
          </w:p>
        </w:tc>
        <w:tc>
          <w:tcPr>
            <w:tcW w:w="1035" w:type="pct"/>
            <w:shd w:val="clear" w:color="auto" w:fill="auto"/>
          </w:tcPr>
          <w:p w14:paraId="613EF3F4"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Key informants points of view</w:t>
            </w:r>
          </w:p>
        </w:tc>
        <w:tc>
          <w:tcPr>
            <w:tcW w:w="718" w:type="pct"/>
            <w:shd w:val="clear" w:color="auto" w:fill="auto"/>
          </w:tcPr>
          <w:p w14:paraId="4721B620"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w:t>
            </w:r>
          </w:p>
        </w:tc>
        <w:tc>
          <w:tcPr>
            <w:tcW w:w="900" w:type="pct"/>
            <w:shd w:val="clear" w:color="auto" w:fill="auto"/>
          </w:tcPr>
          <w:p w14:paraId="7354C556"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Interviews  with informants </w:t>
            </w:r>
          </w:p>
        </w:tc>
      </w:tr>
      <w:tr w:rsidR="00B2610F" w:rsidRPr="008C4671" w14:paraId="5FA41526" w14:textId="77777777" w:rsidTr="00B2610F">
        <w:trPr>
          <w:trHeight w:val="20"/>
        </w:trPr>
        <w:tc>
          <w:tcPr>
            <w:tcW w:w="638" w:type="pct"/>
            <w:vMerge w:val="restart"/>
            <w:shd w:val="clear" w:color="auto" w:fill="auto"/>
            <w:vAlign w:val="center"/>
          </w:tcPr>
          <w:p w14:paraId="655A37A6"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Delay and  project outcome and sustainability</w:t>
            </w:r>
          </w:p>
        </w:tc>
        <w:tc>
          <w:tcPr>
            <w:tcW w:w="1709" w:type="pct"/>
            <w:shd w:val="clear" w:color="auto" w:fill="auto"/>
          </w:tcPr>
          <w:p w14:paraId="5115B9D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If there were delays in project implementation and completion, what were the reasons?</w:t>
            </w:r>
          </w:p>
        </w:tc>
        <w:tc>
          <w:tcPr>
            <w:tcW w:w="1035" w:type="pct"/>
            <w:vMerge w:val="restart"/>
            <w:shd w:val="clear" w:color="auto" w:fill="auto"/>
          </w:tcPr>
          <w:p w14:paraId="498835F7" w14:textId="77777777" w:rsidR="00B2610F" w:rsidRPr="008C4671" w:rsidRDefault="00B2610F" w:rsidP="00332169">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Key informants points of view</w:t>
            </w:r>
            <w:r w:rsidR="00332169">
              <w:rPr>
                <w:rFonts w:ascii="Calibri" w:hAnsi="Calibri" w:cs="Times New Roman"/>
                <w:b w:val="0"/>
                <w:color w:val="000000"/>
                <w:sz w:val="16"/>
                <w:szCs w:val="16"/>
                <w:lang w:bidi="ar-SA"/>
              </w:rPr>
              <w:t xml:space="preserve"> </w:t>
            </w:r>
          </w:p>
        </w:tc>
        <w:tc>
          <w:tcPr>
            <w:tcW w:w="718" w:type="pct"/>
            <w:vMerge w:val="restart"/>
            <w:shd w:val="clear" w:color="auto" w:fill="auto"/>
          </w:tcPr>
          <w:p w14:paraId="098B270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Project Progress reports</w:t>
            </w:r>
          </w:p>
        </w:tc>
        <w:tc>
          <w:tcPr>
            <w:tcW w:w="900" w:type="pct"/>
            <w:vMerge w:val="restart"/>
            <w:shd w:val="clear" w:color="auto" w:fill="auto"/>
          </w:tcPr>
          <w:p w14:paraId="3A656A1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Document analysis</w:t>
            </w:r>
          </w:p>
        </w:tc>
      </w:tr>
      <w:tr w:rsidR="00B2610F" w:rsidRPr="008C4671" w14:paraId="60179D66" w14:textId="77777777" w:rsidTr="00B2610F">
        <w:trPr>
          <w:trHeight w:val="20"/>
        </w:trPr>
        <w:tc>
          <w:tcPr>
            <w:tcW w:w="638" w:type="pct"/>
            <w:vMerge/>
            <w:shd w:val="clear" w:color="auto" w:fill="auto"/>
          </w:tcPr>
          <w:p w14:paraId="34CC4B5E"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1C74129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Did the delays affect project outcomes and/or sustainability, and, if so, in what ways and through what causal linkages?</w:t>
            </w:r>
          </w:p>
        </w:tc>
        <w:tc>
          <w:tcPr>
            <w:tcW w:w="1035" w:type="pct"/>
            <w:vMerge/>
            <w:shd w:val="clear" w:color="auto" w:fill="auto"/>
          </w:tcPr>
          <w:p w14:paraId="2BFA0299"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314275F5"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5DB411B1"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2711B46A" w14:textId="77777777" w:rsidTr="00B2610F">
        <w:trPr>
          <w:trHeight w:val="20"/>
        </w:trPr>
        <w:tc>
          <w:tcPr>
            <w:tcW w:w="5000" w:type="pct"/>
            <w:gridSpan w:val="5"/>
            <w:shd w:val="clear" w:color="auto" w:fill="auto"/>
          </w:tcPr>
          <w:p w14:paraId="04FE33B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Progress and Achievements:</w:t>
            </w:r>
          </w:p>
        </w:tc>
      </w:tr>
      <w:tr w:rsidR="00B2610F" w:rsidRPr="008C4671" w14:paraId="5033B231" w14:textId="77777777" w:rsidTr="00B2610F">
        <w:trPr>
          <w:trHeight w:val="20"/>
        </w:trPr>
        <w:tc>
          <w:tcPr>
            <w:tcW w:w="638" w:type="pct"/>
            <w:vMerge w:val="restart"/>
            <w:shd w:val="clear" w:color="auto" w:fill="auto"/>
            <w:vAlign w:val="center"/>
          </w:tcPr>
          <w:p w14:paraId="6D43194D"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Efficiency</w:t>
            </w:r>
          </w:p>
        </w:tc>
        <w:tc>
          <w:tcPr>
            <w:tcW w:w="1709" w:type="pct"/>
            <w:shd w:val="clear" w:color="auto" w:fill="auto"/>
          </w:tcPr>
          <w:p w14:paraId="422E942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Has the budget been allocated and spent as planned?</w:t>
            </w:r>
          </w:p>
        </w:tc>
        <w:tc>
          <w:tcPr>
            <w:tcW w:w="1035" w:type="pct"/>
            <w:vMerge w:val="restart"/>
            <w:shd w:val="clear" w:color="auto" w:fill="auto"/>
          </w:tcPr>
          <w:p w14:paraId="0FF6C60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-Availability and quality of financial and progress reports-Timeliness and adequacy of reporting provided- level of discrepancy between planned and utilized funds( expenditure-Planned vs. actual funds leveraged-Quality of progress reporting</w:t>
            </w:r>
          </w:p>
        </w:tc>
        <w:tc>
          <w:tcPr>
            <w:tcW w:w="718" w:type="pct"/>
            <w:vMerge w:val="restart"/>
            <w:shd w:val="clear" w:color="auto" w:fill="auto"/>
          </w:tcPr>
          <w:p w14:paraId="0917F24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SSF  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Key informants</w:t>
            </w:r>
          </w:p>
        </w:tc>
        <w:tc>
          <w:tcPr>
            <w:tcW w:w="900" w:type="pct"/>
            <w:vMerge w:val="restart"/>
            <w:shd w:val="clear" w:color="auto" w:fill="auto"/>
          </w:tcPr>
          <w:p w14:paraId="76B671AB"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Interviews  with informants Documents analysis</w:t>
            </w:r>
          </w:p>
        </w:tc>
      </w:tr>
      <w:tr w:rsidR="00B2610F" w:rsidRPr="008C4671" w14:paraId="6E162F63" w14:textId="77777777" w:rsidTr="00B2610F">
        <w:trPr>
          <w:trHeight w:val="20"/>
        </w:trPr>
        <w:tc>
          <w:tcPr>
            <w:tcW w:w="638" w:type="pct"/>
            <w:vMerge/>
            <w:shd w:val="clear" w:color="auto" w:fill="auto"/>
            <w:vAlign w:val="center"/>
          </w:tcPr>
          <w:p w14:paraId="6A47F26A"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652BCCEF"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Is the SSF  Project delivering on time?</w:t>
            </w:r>
          </w:p>
        </w:tc>
        <w:tc>
          <w:tcPr>
            <w:tcW w:w="1035" w:type="pct"/>
            <w:vMerge/>
            <w:shd w:val="clear" w:color="auto" w:fill="auto"/>
          </w:tcPr>
          <w:p w14:paraId="5C61D366"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2FF7E372"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53DD5BC3"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1135E607" w14:textId="77777777" w:rsidTr="00B2610F">
        <w:trPr>
          <w:trHeight w:val="20"/>
        </w:trPr>
        <w:tc>
          <w:tcPr>
            <w:tcW w:w="638" w:type="pct"/>
            <w:vMerge/>
            <w:shd w:val="clear" w:color="auto" w:fill="auto"/>
            <w:vAlign w:val="center"/>
          </w:tcPr>
          <w:p w14:paraId="6424EA37"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773A268E"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Could more have been achieved with the same input? / Could the same have been achieved with less input?</w:t>
            </w:r>
          </w:p>
        </w:tc>
        <w:tc>
          <w:tcPr>
            <w:tcW w:w="1035" w:type="pct"/>
            <w:vMerge/>
            <w:shd w:val="clear" w:color="auto" w:fill="auto"/>
          </w:tcPr>
          <w:p w14:paraId="0CE608FB"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6FF32E2B"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5F3F0F2C"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5AEFB331" w14:textId="77777777" w:rsidTr="00B2610F">
        <w:trPr>
          <w:trHeight w:val="20"/>
        </w:trPr>
        <w:tc>
          <w:tcPr>
            <w:tcW w:w="638" w:type="pct"/>
            <w:vMerge/>
            <w:shd w:val="clear" w:color="auto" w:fill="auto"/>
            <w:vAlign w:val="center"/>
          </w:tcPr>
          <w:p w14:paraId="5BC64241"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FE89BCA"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What measures have been taken during planning and implementation to ensure that resources are efficiently used?</w:t>
            </w:r>
          </w:p>
        </w:tc>
        <w:tc>
          <w:tcPr>
            <w:tcW w:w="1035" w:type="pct"/>
            <w:vMerge/>
            <w:shd w:val="clear" w:color="auto" w:fill="auto"/>
          </w:tcPr>
          <w:p w14:paraId="79AD8EF6"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125279DE"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0119EEED"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20D66EA5" w14:textId="77777777" w:rsidTr="00B2610F">
        <w:trPr>
          <w:trHeight w:val="20"/>
        </w:trPr>
        <w:tc>
          <w:tcPr>
            <w:tcW w:w="638" w:type="pct"/>
            <w:vMerge/>
            <w:shd w:val="clear" w:color="auto" w:fill="auto"/>
            <w:vAlign w:val="center"/>
          </w:tcPr>
          <w:p w14:paraId="38BA4860"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1709" w:type="pct"/>
            <w:shd w:val="clear" w:color="auto" w:fill="auto"/>
          </w:tcPr>
          <w:p w14:paraId="5D776D8E"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 xml:space="preserve"> To what extent is the organizational structure of UNDP, CDC/MOH  the managerial support provided to the SSF  Project, and the coordination mechanisms used by CCM supporting the SSF  Project?</w:t>
            </w:r>
          </w:p>
        </w:tc>
        <w:tc>
          <w:tcPr>
            <w:tcW w:w="1035" w:type="pct"/>
            <w:vMerge/>
            <w:shd w:val="clear" w:color="auto" w:fill="auto"/>
          </w:tcPr>
          <w:p w14:paraId="49B2C2E4"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718" w:type="pct"/>
            <w:vMerge/>
            <w:shd w:val="clear" w:color="auto" w:fill="auto"/>
          </w:tcPr>
          <w:p w14:paraId="69EB8AA7" w14:textId="77777777" w:rsidR="00B2610F" w:rsidRPr="008C4671" w:rsidRDefault="00B2610F" w:rsidP="00E813BE">
            <w:pPr>
              <w:shd w:val="clear" w:color="auto" w:fill="FFFFFF"/>
              <w:rPr>
                <w:rFonts w:ascii="Calibri" w:hAnsi="Calibri" w:cs="Times New Roman"/>
                <w:b w:val="0"/>
                <w:color w:val="000000"/>
                <w:sz w:val="16"/>
                <w:szCs w:val="16"/>
                <w:lang w:bidi="ar-SA"/>
              </w:rPr>
            </w:pPr>
          </w:p>
        </w:tc>
        <w:tc>
          <w:tcPr>
            <w:tcW w:w="900" w:type="pct"/>
            <w:vMerge/>
            <w:shd w:val="clear" w:color="auto" w:fill="auto"/>
          </w:tcPr>
          <w:p w14:paraId="0C33231B" w14:textId="77777777" w:rsidR="00B2610F" w:rsidRPr="008C4671" w:rsidRDefault="00B2610F" w:rsidP="00E813BE">
            <w:pPr>
              <w:shd w:val="clear" w:color="auto" w:fill="FFFFFF"/>
              <w:rPr>
                <w:rFonts w:ascii="Calibri" w:hAnsi="Calibri" w:cs="Times New Roman"/>
                <w:b w:val="0"/>
                <w:color w:val="000000"/>
                <w:sz w:val="16"/>
                <w:szCs w:val="16"/>
                <w:lang w:bidi="ar-SA"/>
              </w:rPr>
            </w:pPr>
          </w:p>
        </w:tc>
      </w:tr>
      <w:tr w:rsidR="00B2610F" w:rsidRPr="008C4671" w14:paraId="3688559F" w14:textId="77777777" w:rsidTr="00B2610F">
        <w:trPr>
          <w:trHeight w:val="20"/>
        </w:trPr>
        <w:tc>
          <w:tcPr>
            <w:tcW w:w="638" w:type="pct"/>
            <w:shd w:val="clear" w:color="auto" w:fill="auto"/>
            <w:vAlign w:val="center"/>
          </w:tcPr>
          <w:p w14:paraId="5D5F6D62"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Effectiveness</w:t>
            </w:r>
          </w:p>
        </w:tc>
        <w:tc>
          <w:tcPr>
            <w:tcW w:w="1709" w:type="pct"/>
            <w:shd w:val="clear" w:color="auto" w:fill="auto"/>
          </w:tcPr>
          <w:p w14:paraId="30F4205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Are the actual project outcomes in concordance with project original or modified objectives?</w:t>
            </w:r>
          </w:p>
        </w:tc>
        <w:tc>
          <w:tcPr>
            <w:tcW w:w="1035" w:type="pct"/>
            <w:shd w:val="clear" w:color="auto" w:fill="auto"/>
          </w:tcPr>
          <w:p w14:paraId="20899E59"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Project outcome based objectives</w:t>
            </w:r>
          </w:p>
        </w:tc>
        <w:tc>
          <w:tcPr>
            <w:tcW w:w="718" w:type="pct"/>
            <w:shd w:val="clear" w:color="auto" w:fill="auto"/>
          </w:tcPr>
          <w:p w14:paraId="5A8C6FA8"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National MALARIA data</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Project performance</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reports </w:t>
            </w:r>
            <w:r w:rsidR="0067737C">
              <w:rPr>
                <w:rFonts w:ascii="Calibri" w:hAnsi="Calibri" w:cs="Times New Roman"/>
                <w:b w:val="0"/>
                <w:color w:val="000000"/>
                <w:sz w:val="16"/>
                <w:szCs w:val="16"/>
                <w:lang w:bidi="ar-SA"/>
              </w:rPr>
              <w:t>, WHO and CDC report</w:t>
            </w:r>
          </w:p>
        </w:tc>
        <w:tc>
          <w:tcPr>
            <w:tcW w:w="900" w:type="pct"/>
            <w:shd w:val="clear" w:color="auto" w:fill="auto"/>
          </w:tcPr>
          <w:p w14:paraId="58A46A21" w14:textId="77777777" w:rsidR="00B2610F" w:rsidRPr="008C4671" w:rsidRDefault="00B2610F" w:rsidP="00E813BE">
            <w:pPr>
              <w:shd w:val="clear" w:color="auto" w:fill="FFFFFF"/>
              <w:rPr>
                <w:rFonts w:ascii="Calibri" w:hAnsi="Calibri" w:cs="Times New Roman"/>
                <w:b w:val="0"/>
                <w:color w:val="000000"/>
                <w:sz w:val="16"/>
                <w:szCs w:val="16"/>
                <w:lang w:bidi="ar-SA"/>
              </w:rPr>
            </w:pPr>
            <w:r w:rsidRPr="008C4671">
              <w:rPr>
                <w:rFonts w:ascii="Calibri" w:hAnsi="Calibri" w:cs="Times New Roman"/>
                <w:b w:val="0"/>
                <w:color w:val="000000"/>
                <w:sz w:val="16"/>
                <w:szCs w:val="16"/>
                <w:lang w:bidi="ar-SA"/>
              </w:rPr>
              <w:t>Documents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Analysis</w:t>
            </w:r>
            <w:r>
              <w:rPr>
                <w:rFonts w:ascii="Calibri" w:hAnsi="Calibri" w:cs="Times New Roman"/>
                <w:b w:val="0"/>
                <w:color w:val="000000"/>
                <w:sz w:val="16"/>
                <w:szCs w:val="16"/>
                <w:lang w:bidi="ar-SA"/>
              </w:rPr>
              <w:t xml:space="preserve"> </w:t>
            </w:r>
            <w:r w:rsidRPr="008C4671">
              <w:rPr>
                <w:rFonts w:ascii="Calibri" w:hAnsi="Calibri" w:cs="Times New Roman"/>
                <w:b w:val="0"/>
                <w:color w:val="000000"/>
                <w:sz w:val="16"/>
                <w:szCs w:val="16"/>
                <w:lang w:bidi="ar-SA"/>
              </w:rPr>
              <w:t xml:space="preserve">Interviews  with informants </w:t>
            </w:r>
          </w:p>
        </w:tc>
      </w:tr>
    </w:tbl>
    <w:p w14:paraId="2749823D" w14:textId="77777777" w:rsidR="00E813BE" w:rsidRPr="00E813BE" w:rsidRDefault="00E813BE" w:rsidP="00E813BE">
      <w:pPr>
        <w:spacing w:after="0"/>
        <w:rPr>
          <w:vanish/>
        </w:rPr>
      </w:pPr>
    </w:p>
    <w:tbl>
      <w:tblPr>
        <w:tblW w:w="522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873"/>
        <w:gridCol w:w="3340"/>
        <w:gridCol w:w="2021"/>
        <w:gridCol w:w="1406"/>
        <w:gridCol w:w="1757"/>
      </w:tblGrid>
      <w:tr w:rsidR="00464FAD" w:rsidRPr="006325FB" w14:paraId="320D9443" w14:textId="77777777" w:rsidTr="00B2610F">
        <w:trPr>
          <w:trHeight w:val="241"/>
        </w:trPr>
        <w:tc>
          <w:tcPr>
            <w:tcW w:w="187" w:type="pct"/>
            <w:vMerge w:val="restart"/>
            <w:textDirection w:val="btLr"/>
          </w:tcPr>
          <w:p w14:paraId="4A1630F5" w14:textId="77777777" w:rsidR="00464FAD" w:rsidRPr="00B2610F" w:rsidRDefault="00E978EB" w:rsidP="00D17A40">
            <w:pPr>
              <w:shd w:val="clear" w:color="auto" w:fill="FFFFFF"/>
              <w:ind w:left="113" w:right="113"/>
              <w:contextualSpacing/>
              <w:jc w:val="center"/>
              <w:rPr>
                <w:rFonts w:ascii="Calibri" w:hAnsi="Calibri" w:cs="Times New Roman"/>
                <w:b w:val="0"/>
                <w:bCs/>
                <w:sz w:val="16"/>
                <w:szCs w:val="16"/>
                <w:lang w:bidi="ar-SA"/>
              </w:rPr>
            </w:pPr>
            <w:r>
              <w:rPr>
                <w:rFonts w:ascii="Calibri" w:hAnsi="Calibri" w:cs="Times New Roman"/>
                <w:b w:val="0"/>
                <w:bCs/>
                <w:sz w:val="16"/>
                <w:szCs w:val="16"/>
                <w:lang w:bidi="ar-SA"/>
              </w:rPr>
              <w:t>s</w:t>
            </w:r>
            <w:r w:rsidR="00464FAD" w:rsidRPr="00B2610F">
              <w:rPr>
                <w:rFonts w:ascii="Calibri" w:hAnsi="Calibri" w:cs="Times New Roman"/>
                <w:b w:val="0"/>
                <w:bCs/>
                <w:sz w:val="16"/>
                <w:szCs w:val="16"/>
                <w:lang w:bidi="ar-SA"/>
              </w:rPr>
              <w:t>ustainability</w:t>
            </w:r>
          </w:p>
          <w:p w14:paraId="5060F5D4" w14:textId="77777777" w:rsidR="00464FAD" w:rsidRPr="00B2610F" w:rsidRDefault="00464FAD" w:rsidP="00D17A40">
            <w:pPr>
              <w:shd w:val="clear" w:color="auto" w:fill="FFFFFF"/>
              <w:ind w:left="113" w:right="113"/>
              <w:jc w:val="center"/>
              <w:rPr>
                <w:rFonts w:ascii="Calibri" w:hAnsi="Calibri" w:cs="Times New Roman"/>
                <w:b w:val="0"/>
                <w:bCs/>
                <w:sz w:val="20"/>
                <w:szCs w:val="20"/>
                <w:lang w:bidi="ar-SA"/>
              </w:rPr>
            </w:pPr>
          </w:p>
          <w:p w14:paraId="32C3A327" w14:textId="77777777" w:rsidR="00464FAD" w:rsidRPr="00B2610F" w:rsidRDefault="00464FAD" w:rsidP="00D17A40">
            <w:pPr>
              <w:shd w:val="clear" w:color="auto" w:fill="FFFFFF"/>
              <w:ind w:left="113" w:right="113"/>
              <w:jc w:val="center"/>
              <w:rPr>
                <w:rFonts w:ascii="Calibri" w:hAnsi="Calibri" w:cs="Times New Roman"/>
                <w:b w:val="0"/>
                <w:bCs/>
                <w:sz w:val="20"/>
                <w:szCs w:val="20"/>
                <w:lang w:bidi="ar-SA"/>
              </w:rPr>
            </w:pPr>
          </w:p>
          <w:p w14:paraId="1656E08B" w14:textId="77777777" w:rsidR="00464FAD" w:rsidRPr="00B2610F" w:rsidRDefault="00464FAD" w:rsidP="00D17A40">
            <w:pPr>
              <w:shd w:val="clear" w:color="auto" w:fill="FFFFFF"/>
              <w:ind w:left="113" w:right="113"/>
              <w:contextualSpacing/>
              <w:jc w:val="center"/>
              <w:rPr>
                <w:rFonts w:ascii="Calibri" w:hAnsi="Calibri" w:cs="Times New Roman"/>
                <w:b w:val="0"/>
                <w:bCs/>
                <w:sz w:val="20"/>
                <w:szCs w:val="20"/>
                <w:lang w:bidi="ar-SA"/>
              </w:rPr>
            </w:pPr>
          </w:p>
        </w:tc>
        <w:tc>
          <w:tcPr>
            <w:tcW w:w="447" w:type="pct"/>
            <w:vMerge w:val="restart"/>
            <w:vAlign w:val="center"/>
          </w:tcPr>
          <w:p w14:paraId="1DF0F204" w14:textId="77777777" w:rsidR="00464FAD" w:rsidRPr="00B2610F" w:rsidRDefault="00464FAD" w:rsidP="00D17A40">
            <w:pPr>
              <w:shd w:val="clear" w:color="auto" w:fill="FFFFFF"/>
              <w:contextualSpacing/>
              <w:rPr>
                <w:rFonts w:ascii="Calibri" w:hAnsi="Calibri" w:cs="Times New Roman"/>
                <w:b w:val="0"/>
                <w:bCs/>
                <w:sz w:val="16"/>
                <w:szCs w:val="16"/>
                <w:lang w:bidi="ar-SA"/>
              </w:rPr>
            </w:pPr>
            <w:r w:rsidRPr="00B2610F">
              <w:rPr>
                <w:rFonts w:ascii="Calibri" w:hAnsi="Calibri" w:cs="Times New Roman"/>
                <w:b w:val="0"/>
                <w:bCs/>
                <w:sz w:val="16"/>
                <w:szCs w:val="16"/>
                <w:lang w:bidi="ar-SA"/>
              </w:rPr>
              <w:t>Financial risk</w:t>
            </w:r>
          </w:p>
        </w:tc>
        <w:tc>
          <w:tcPr>
            <w:tcW w:w="1711" w:type="pct"/>
          </w:tcPr>
          <w:p w14:paraId="3F813BCD"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Are there any financial risks that may jeopardize sustainability of project outcomes?</w:t>
            </w:r>
          </w:p>
        </w:tc>
        <w:tc>
          <w:tcPr>
            <w:tcW w:w="1035" w:type="pct"/>
            <w:vMerge w:val="restart"/>
          </w:tcPr>
          <w:p w14:paraId="5BDFF1BA"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Key informants points of view</w:t>
            </w:r>
          </w:p>
        </w:tc>
        <w:tc>
          <w:tcPr>
            <w:tcW w:w="720" w:type="pct"/>
            <w:vMerge w:val="restart"/>
          </w:tcPr>
          <w:p w14:paraId="394946A3"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Interview</w:t>
            </w:r>
          </w:p>
        </w:tc>
        <w:tc>
          <w:tcPr>
            <w:tcW w:w="900" w:type="pct"/>
            <w:vMerge w:val="restart"/>
          </w:tcPr>
          <w:p w14:paraId="4B279B6E" w14:textId="77777777" w:rsidR="00464FAD" w:rsidRPr="00B2610F" w:rsidRDefault="00464FAD" w:rsidP="00D17A40">
            <w:pPr>
              <w:shd w:val="clear" w:color="auto" w:fill="FFFFFF"/>
              <w:rPr>
                <w:rFonts w:ascii="Calibri" w:hAnsi="Calibri" w:cs="Times New Roman"/>
                <w:b w:val="0"/>
                <w:color w:val="000000"/>
                <w:sz w:val="16"/>
                <w:szCs w:val="16"/>
                <w:rtl/>
                <w:lang w:bidi="ar-SA"/>
              </w:rPr>
            </w:pPr>
            <w:r w:rsidRPr="00B2610F">
              <w:rPr>
                <w:rFonts w:ascii="Calibri" w:hAnsi="Calibri" w:cs="Times New Roman"/>
                <w:b w:val="0"/>
                <w:color w:val="000000"/>
                <w:sz w:val="16"/>
                <w:szCs w:val="16"/>
                <w:lang w:bidi="ar-SA"/>
              </w:rPr>
              <w:t xml:space="preserve">Interviews  with informants </w:t>
            </w:r>
          </w:p>
          <w:p w14:paraId="498297FD" w14:textId="77777777" w:rsidR="00464FAD" w:rsidRPr="00B2610F" w:rsidRDefault="00464FAD" w:rsidP="00D17A40">
            <w:pPr>
              <w:shd w:val="clear" w:color="auto" w:fill="FFFFFF"/>
              <w:rPr>
                <w:rFonts w:ascii="Calibri" w:hAnsi="Calibri" w:cs="Times New Roman"/>
                <w:b w:val="0"/>
                <w:color w:val="000000"/>
                <w:sz w:val="16"/>
                <w:szCs w:val="16"/>
                <w:lang w:bidi="ar-SA"/>
              </w:rPr>
            </w:pPr>
          </w:p>
        </w:tc>
      </w:tr>
      <w:tr w:rsidR="00464FAD" w:rsidRPr="006325FB" w14:paraId="2ABF4BD0" w14:textId="77777777" w:rsidTr="00B2610F">
        <w:trPr>
          <w:trHeight w:val="1152"/>
        </w:trPr>
        <w:tc>
          <w:tcPr>
            <w:tcW w:w="187" w:type="pct"/>
            <w:vMerge/>
            <w:textDirection w:val="btLr"/>
            <w:vAlign w:val="center"/>
          </w:tcPr>
          <w:p w14:paraId="4DFD8F87" w14:textId="77777777" w:rsidR="00464FAD" w:rsidRPr="006325FB" w:rsidRDefault="00464FAD" w:rsidP="00D17A40">
            <w:pPr>
              <w:shd w:val="clear" w:color="auto" w:fill="FFFFFF"/>
              <w:ind w:left="113" w:right="113"/>
              <w:contextualSpacing/>
              <w:rPr>
                <w:rFonts w:ascii="Calibri" w:hAnsi="Calibri" w:cs="Times New Roman"/>
                <w:b w:val="0"/>
                <w:bCs/>
                <w:sz w:val="24"/>
                <w:szCs w:val="24"/>
                <w:lang w:bidi="ar-SA"/>
              </w:rPr>
            </w:pPr>
          </w:p>
        </w:tc>
        <w:tc>
          <w:tcPr>
            <w:tcW w:w="447" w:type="pct"/>
            <w:vMerge/>
            <w:vAlign w:val="center"/>
          </w:tcPr>
          <w:p w14:paraId="137808EF" w14:textId="77777777" w:rsidR="00464FAD" w:rsidRPr="00B2610F" w:rsidRDefault="00464FAD" w:rsidP="00D17A40">
            <w:pPr>
              <w:shd w:val="clear" w:color="auto" w:fill="FFFFFF"/>
              <w:contextualSpacing/>
              <w:rPr>
                <w:rFonts w:ascii="Calibri" w:hAnsi="Calibri" w:cs="Times New Roman"/>
                <w:b w:val="0"/>
                <w:bCs/>
                <w:sz w:val="16"/>
                <w:szCs w:val="16"/>
                <w:lang w:bidi="ar-SA"/>
              </w:rPr>
            </w:pPr>
          </w:p>
        </w:tc>
        <w:tc>
          <w:tcPr>
            <w:tcW w:w="1711" w:type="pct"/>
          </w:tcPr>
          <w:p w14:paraId="7EFB78F6"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What is the risk that the level of stakeholder ownership will be insufficient to allow for the project outcomes/benefits to be sustained?</w:t>
            </w:r>
          </w:p>
        </w:tc>
        <w:tc>
          <w:tcPr>
            <w:tcW w:w="1035" w:type="pct"/>
            <w:vMerge/>
          </w:tcPr>
          <w:p w14:paraId="105C61CB" w14:textId="77777777" w:rsidR="00464FAD" w:rsidRPr="00B2610F" w:rsidRDefault="00464FAD" w:rsidP="00D17A40">
            <w:pPr>
              <w:shd w:val="clear" w:color="auto" w:fill="FFFFFF"/>
              <w:rPr>
                <w:rFonts w:ascii="Calibri" w:hAnsi="Calibri" w:cs="Times New Roman"/>
                <w:b w:val="0"/>
                <w:color w:val="000000"/>
                <w:sz w:val="16"/>
                <w:szCs w:val="16"/>
                <w:lang w:bidi="ar-SA"/>
              </w:rPr>
            </w:pPr>
          </w:p>
        </w:tc>
        <w:tc>
          <w:tcPr>
            <w:tcW w:w="720" w:type="pct"/>
            <w:vMerge/>
          </w:tcPr>
          <w:p w14:paraId="432055EE" w14:textId="77777777" w:rsidR="00464FAD" w:rsidRPr="00B2610F" w:rsidRDefault="00464FAD" w:rsidP="00D17A40">
            <w:pPr>
              <w:shd w:val="clear" w:color="auto" w:fill="FFFFFF"/>
              <w:rPr>
                <w:rFonts w:ascii="Calibri" w:hAnsi="Calibri" w:cs="Times New Roman"/>
                <w:b w:val="0"/>
                <w:color w:val="000000"/>
                <w:sz w:val="16"/>
                <w:szCs w:val="16"/>
                <w:lang w:bidi="ar-SA"/>
              </w:rPr>
            </w:pPr>
          </w:p>
        </w:tc>
        <w:tc>
          <w:tcPr>
            <w:tcW w:w="900" w:type="pct"/>
            <w:vMerge/>
          </w:tcPr>
          <w:p w14:paraId="4A8D533E" w14:textId="77777777" w:rsidR="00464FAD" w:rsidRPr="00B2610F" w:rsidRDefault="00464FAD" w:rsidP="00D17A40">
            <w:pPr>
              <w:shd w:val="clear" w:color="auto" w:fill="FFFFFF"/>
              <w:rPr>
                <w:rFonts w:ascii="Calibri" w:hAnsi="Calibri" w:cs="Times New Roman"/>
                <w:b w:val="0"/>
                <w:color w:val="000000"/>
                <w:sz w:val="16"/>
                <w:szCs w:val="16"/>
                <w:lang w:bidi="ar-SA"/>
              </w:rPr>
            </w:pPr>
          </w:p>
        </w:tc>
      </w:tr>
      <w:tr w:rsidR="00464FAD" w:rsidRPr="006325FB" w14:paraId="4074E4A5" w14:textId="77777777" w:rsidTr="00B2610F">
        <w:trPr>
          <w:trHeight w:val="218"/>
        </w:trPr>
        <w:tc>
          <w:tcPr>
            <w:tcW w:w="187" w:type="pct"/>
            <w:vMerge/>
            <w:textDirection w:val="btLr"/>
            <w:vAlign w:val="center"/>
          </w:tcPr>
          <w:p w14:paraId="07CC3FAF" w14:textId="77777777" w:rsidR="00464FAD" w:rsidRPr="006325FB" w:rsidRDefault="00464FAD" w:rsidP="00D17A40">
            <w:pPr>
              <w:shd w:val="clear" w:color="auto" w:fill="FFFFFF"/>
              <w:ind w:left="113" w:right="113"/>
              <w:contextualSpacing/>
              <w:rPr>
                <w:rFonts w:ascii="Calibri" w:hAnsi="Calibri" w:cs="Times New Roman"/>
                <w:b w:val="0"/>
                <w:bCs/>
                <w:sz w:val="24"/>
                <w:szCs w:val="24"/>
                <w:lang w:bidi="ar-SA"/>
              </w:rPr>
            </w:pPr>
          </w:p>
        </w:tc>
        <w:tc>
          <w:tcPr>
            <w:tcW w:w="447" w:type="pct"/>
            <w:vMerge w:val="restart"/>
            <w:vAlign w:val="center"/>
          </w:tcPr>
          <w:p w14:paraId="41B3DD3D" w14:textId="77777777" w:rsidR="00464FAD" w:rsidRPr="00B2610F" w:rsidRDefault="00464FAD" w:rsidP="00D17A40">
            <w:pPr>
              <w:shd w:val="clear" w:color="auto" w:fill="FFFFFF"/>
              <w:contextualSpacing/>
              <w:rPr>
                <w:rFonts w:ascii="Calibri" w:hAnsi="Calibri" w:cs="Times New Roman"/>
                <w:b w:val="0"/>
                <w:bCs/>
                <w:sz w:val="16"/>
                <w:szCs w:val="16"/>
                <w:lang w:bidi="ar-SA"/>
              </w:rPr>
            </w:pPr>
            <w:r w:rsidRPr="00B2610F">
              <w:rPr>
                <w:rFonts w:ascii="Calibri" w:hAnsi="Calibri" w:cs="Times New Roman"/>
                <w:b w:val="0"/>
                <w:bCs/>
                <w:sz w:val="16"/>
                <w:szCs w:val="16"/>
                <w:lang w:bidi="ar-SA"/>
              </w:rPr>
              <w:t>Sociopolitical risks</w:t>
            </w:r>
          </w:p>
        </w:tc>
        <w:tc>
          <w:tcPr>
            <w:tcW w:w="1711" w:type="pct"/>
          </w:tcPr>
          <w:p w14:paraId="2C3B3DA2"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Are there any social or political risks that may jeopardize sustainability of project outcomes?</w:t>
            </w:r>
          </w:p>
        </w:tc>
        <w:tc>
          <w:tcPr>
            <w:tcW w:w="1035" w:type="pct"/>
            <w:vMerge w:val="restart"/>
            <w:vAlign w:val="center"/>
          </w:tcPr>
          <w:p w14:paraId="77B84CD6" w14:textId="77777777" w:rsidR="00464FAD" w:rsidRPr="00B2610F" w:rsidRDefault="00464FAD" w:rsidP="00D17A40">
            <w:pPr>
              <w:shd w:val="clear" w:color="auto" w:fill="FFFFFF"/>
              <w:jc w:val="center"/>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Key informants points of view</w:t>
            </w:r>
          </w:p>
        </w:tc>
        <w:tc>
          <w:tcPr>
            <w:tcW w:w="720" w:type="pct"/>
            <w:vMerge w:val="restart"/>
            <w:vAlign w:val="center"/>
          </w:tcPr>
          <w:p w14:paraId="7468978A" w14:textId="77777777" w:rsidR="00464FAD" w:rsidRPr="00B2610F" w:rsidRDefault="00464FAD" w:rsidP="00D17A40">
            <w:pPr>
              <w:shd w:val="clear" w:color="auto" w:fill="FFFFFF"/>
              <w:jc w:val="center"/>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Interview</w:t>
            </w:r>
          </w:p>
        </w:tc>
        <w:tc>
          <w:tcPr>
            <w:tcW w:w="900" w:type="pct"/>
            <w:vMerge w:val="restart"/>
            <w:vAlign w:val="center"/>
          </w:tcPr>
          <w:p w14:paraId="6B8A7541" w14:textId="77777777" w:rsidR="00464FAD" w:rsidRPr="00B2610F" w:rsidRDefault="00464FAD" w:rsidP="00D17A40">
            <w:pPr>
              <w:shd w:val="clear" w:color="auto" w:fill="FFFFFF"/>
              <w:jc w:val="center"/>
              <w:rPr>
                <w:rFonts w:ascii="Calibri" w:hAnsi="Calibri" w:cs="Times New Roman"/>
                <w:b w:val="0"/>
                <w:color w:val="000000"/>
                <w:sz w:val="16"/>
                <w:szCs w:val="16"/>
                <w:rtl/>
                <w:lang w:bidi="ar-SA"/>
              </w:rPr>
            </w:pPr>
            <w:r w:rsidRPr="00B2610F">
              <w:rPr>
                <w:rFonts w:ascii="Calibri" w:hAnsi="Calibri" w:cs="Times New Roman"/>
                <w:b w:val="0"/>
                <w:color w:val="000000"/>
                <w:sz w:val="16"/>
                <w:szCs w:val="16"/>
                <w:lang w:bidi="ar-SA"/>
              </w:rPr>
              <w:t>Interviews  with informants</w:t>
            </w:r>
          </w:p>
          <w:p w14:paraId="39C11CA6" w14:textId="77777777" w:rsidR="00464FAD" w:rsidRPr="00B2610F" w:rsidRDefault="00464FAD" w:rsidP="00D17A40">
            <w:pPr>
              <w:shd w:val="clear" w:color="auto" w:fill="FFFFFF"/>
              <w:jc w:val="center"/>
              <w:rPr>
                <w:rFonts w:ascii="Calibri" w:hAnsi="Calibri" w:cs="Times New Roman"/>
                <w:b w:val="0"/>
                <w:color w:val="000000"/>
                <w:sz w:val="16"/>
                <w:szCs w:val="16"/>
                <w:lang w:bidi="ar-SA"/>
              </w:rPr>
            </w:pPr>
          </w:p>
        </w:tc>
      </w:tr>
      <w:tr w:rsidR="00464FAD" w:rsidRPr="006325FB" w14:paraId="58D2F6FA" w14:textId="77777777" w:rsidTr="00B2610F">
        <w:trPr>
          <w:trHeight w:val="230"/>
        </w:trPr>
        <w:tc>
          <w:tcPr>
            <w:tcW w:w="187" w:type="pct"/>
            <w:vMerge/>
            <w:textDirection w:val="btLr"/>
            <w:vAlign w:val="center"/>
          </w:tcPr>
          <w:p w14:paraId="5F746DB3" w14:textId="77777777" w:rsidR="00464FAD" w:rsidRPr="006325FB" w:rsidRDefault="00464FAD" w:rsidP="00D17A40">
            <w:pPr>
              <w:shd w:val="clear" w:color="auto" w:fill="FFFFFF"/>
              <w:ind w:left="113" w:right="113"/>
              <w:contextualSpacing/>
              <w:rPr>
                <w:rFonts w:ascii="Calibri" w:hAnsi="Calibri" w:cs="Times New Roman"/>
                <w:b w:val="0"/>
                <w:bCs/>
                <w:sz w:val="24"/>
                <w:szCs w:val="24"/>
                <w:lang w:bidi="ar-SA"/>
              </w:rPr>
            </w:pPr>
          </w:p>
        </w:tc>
        <w:tc>
          <w:tcPr>
            <w:tcW w:w="447" w:type="pct"/>
            <w:vMerge/>
            <w:vAlign w:val="center"/>
          </w:tcPr>
          <w:p w14:paraId="10A14B1D"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tcPr>
          <w:p w14:paraId="16CB5E45"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What is the risk that the level of stakeholder ownership will be insufficient to allow for the project outcomes/benefits to be sustained?</w:t>
            </w:r>
          </w:p>
        </w:tc>
        <w:tc>
          <w:tcPr>
            <w:tcW w:w="1035" w:type="pct"/>
            <w:vMerge/>
          </w:tcPr>
          <w:p w14:paraId="12EC4287"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720" w:type="pct"/>
            <w:vMerge/>
          </w:tcPr>
          <w:p w14:paraId="0CC0F722"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900" w:type="pct"/>
            <w:vMerge/>
          </w:tcPr>
          <w:p w14:paraId="61D58EC5"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r>
      <w:tr w:rsidR="00464FAD" w:rsidRPr="006325FB" w14:paraId="448EE686" w14:textId="77777777" w:rsidTr="00B2610F">
        <w:trPr>
          <w:trHeight w:val="956"/>
        </w:trPr>
        <w:tc>
          <w:tcPr>
            <w:tcW w:w="187" w:type="pct"/>
            <w:vMerge/>
            <w:textDirection w:val="btLr"/>
            <w:vAlign w:val="center"/>
          </w:tcPr>
          <w:p w14:paraId="3059C5BD" w14:textId="77777777" w:rsidR="00464FAD" w:rsidRPr="006325FB" w:rsidRDefault="00464FAD" w:rsidP="00D17A40">
            <w:pPr>
              <w:shd w:val="clear" w:color="auto" w:fill="FFFFFF"/>
              <w:ind w:left="113" w:right="113"/>
              <w:contextualSpacing/>
              <w:rPr>
                <w:rFonts w:ascii="Calibri" w:hAnsi="Calibri" w:cs="Times New Roman"/>
                <w:b w:val="0"/>
                <w:bCs/>
                <w:sz w:val="24"/>
                <w:szCs w:val="24"/>
                <w:lang w:bidi="ar-SA"/>
              </w:rPr>
            </w:pPr>
          </w:p>
        </w:tc>
        <w:tc>
          <w:tcPr>
            <w:tcW w:w="447" w:type="pct"/>
            <w:vMerge/>
            <w:vAlign w:val="center"/>
          </w:tcPr>
          <w:p w14:paraId="7F03B33B"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tcPr>
          <w:p w14:paraId="4BFFDAE4"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Do the various key stakeholders see that it is in their interest that project benefits continue to flow?</w:t>
            </w:r>
          </w:p>
        </w:tc>
        <w:tc>
          <w:tcPr>
            <w:tcW w:w="1035" w:type="pct"/>
            <w:vMerge/>
          </w:tcPr>
          <w:p w14:paraId="317D2B6E"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720" w:type="pct"/>
            <w:vMerge/>
          </w:tcPr>
          <w:p w14:paraId="29F7E332"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900" w:type="pct"/>
            <w:vMerge/>
          </w:tcPr>
          <w:p w14:paraId="25D3AC8A"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r>
      <w:tr w:rsidR="00464FAD" w:rsidRPr="006325FB" w14:paraId="3E54E10D" w14:textId="77777777" w:rsidTr="00B2610F">
        <w:trPr>
          <w:trHeight w:val="217"/>
        </w:trPr>
        <w:tc>
          <w:tcPr>
            <w:tcW w:w="187" w:type="pct"/>
            <w:vMerge/>
            <w:textDirection w:val="btLr"/>
            <w:vAlign w:val="center"/>
          </w:tcPr>
          <w:p w14:paraId="392E8BF4" w14:textId="77777777" w:rsidR="00464FAD" w:rsidRPr="006325FB" w:rsidRDefault="00464FAD" w:rsidP="00D17A40">
            <w:pPr>
              <w:shd w:val="clear" w:color="auto" w:fill="FFFFFF"/>
              <w:ind w:left="113" w:right="113"/>
              <w:contextualSpacing/>
              <w:rPr>
                <w:rFonts w:ascii="Calibri" w:hAnsi="Calibri" w:cs="Times New Roman"/>
                <w:b w:val="0"/>
                <w:bCs/>
                <w:sz w:val="24"/>
                <w:szCs w:val="24"/>
                <w:lang w:bidi="ar-SA"/>
              </w:rPr>
            </w:pPr>
          </w:p>
        </w:tc>
        <w:tc>
          <w:tcPr>
            <w:tcW w:w="447" w:type="pct"/>
            <w:vMerge/>
            <w:vAlign w:val="center"/>
          </w:tcPr>
          <w:p w14:paraId="49BBF159"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tcPr>
          <w:p w14:paraId="4A26B7C7"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Is there sufficient public/stakeholder awareness in support of the project’s long-term objectives?</w:t>
            </w:r>
          </w:p>
        </w:tc>
        <w:tc>
          <w:tcPr>
            <w:tcW w:w="1035" w:type="pct"/>
            <w:vMerge/>
          </w:tcPr>
          <w:p w14:paraId="4A651BF8"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720" w:type="pct"/>
            <w:vMerge/>
          </w:tcPr>
          <w:p w14:paraId="23EEC84C"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c>
          <w:tcPr>
            <w:tcW w:w="900" w:type="pct"/>
            <w:vMerge/>
          </w:tcPr>
          <w:p w14:paraId="1A86BEDD"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r>
      <w:tr w:rsidR="00464FAD" w:rsidRPr="006325FB" w14:paraId="00CA20C7" w14:textId="77777777" w:rsidTr="00B2610F">
        <w:trPr>
          <w:trHeight w:val="599"/>
        </w:trPr>
        <w:tc>
          <w:tcPr>
            <w:tcW w:w="187" w:type="pct"/>
            <w:vMerge/>
            <w:vAlign w:val="center"/>
          </w:tcPr>
          <w:p w14:paraId="594A9579"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447" w:type="pct"/>
            <w:vAlign w:val="center"/>
          </w:tcPr>
          <w:p w14:paraId="1D55366D" w14:textId="77777777" w:rsidR="00464FAD" w:rsidRPr="00B2610F" w:rsidRDefault="00464FAD" w:rsidP="00D17A40">
            <w:pPr>
              <w:shd w:val="clear" w:color="auto" w:fill="FFFFFF"/>
              <w:contextualSpacing/>
              <w:rPr>
                <w:rFonts w:ascii="Calibri" w:hAnsi="Calibri" w:cs="Times New Roman"/>
                <w:b w:val="0"/>
                <w:bCs/>
                <w:sz w:val="16"/>
                <w:szCs w:val="16"/>
                <w:lang w:bidi="ar-SA"/>
              </w:rPr>
            </w:pPr>
            <w:r w:rsidRPr="00B2610F">
              <w:rPr>
                <w:rFonts w:ascii="Calibri" w:hAnsi="Calibri" w:cs="Times New Roman"/>
                <w:b w:val="0"/>
                <w:bCs/>
                <w:sz w:val="16"/>
                <w:szCs w:val="16"/>
                <w:lang w:bidi="ar-SA"/>
              </w:rPr>
              <w:t>Institutional framework and governmental risks</w:t>
            </w:r>
          </w:p>
        </w:tc>
        <w:tc>
          <w:tcPr>
            <w:tcW w:w="1711" w:type="pct"/>
          </w:tcPr>
          <w:p w14:paraId="6915A38D" w14:textId="77777777" w:rsidR="00464FAD" w:rsidRPr="00B2610F" w:rsidRDefault="00464FAD" w:rsidP="00D17A40">
            <w:pPr>
              <w:shd w:val="clear" w:color="auto" w:fill="FFFFFF"/>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Do the legal frameworks, policies, and governance structures and processes within which the project operates pose risks that may jeopardize sustainability of project benefits?</w:t>
            </w:r>
          </w:p>
        </w:tc>
        <w:tc>
          <w:tcPr>
            <w:tcW w:w="1035" w:type="pct"/>
          </w:tcPr>
          <w:p w14:paraId="7E303BA6"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Key informants points of view</w:t>
            </w:r>
          </w:p>
        </w:tc>
        <w:tc>
          <w:tcPr>
            <w:tcW w:w="720" w:type="pct"/>
          </w:tcPr>
          <w:p w14:paraId="1B6D50EF"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Interview</w:t>
            </w:r>
          </w:p>
        </w:tc>
        <w:tc>
          <w:tcPr>
            <w:tcW w:w="900" w:type="pct"/>
          </w:tcPr>
          <w:p w14:paraId="4BC69D97" w14:textId="77777777" w:rsidR="00464FAD" w:rsidRPr="00B2610F" w:rsidRDefault="00464FAD" w:rsidP="00D17A40">
            <w:pPr>
              <w:shd w:val="clear" w:color="auto" w:fill="FFFFFF"/>
              <w:contextualSpacing/>
              <w:rPr>
                <w:rFonts w:ascii="Calibri" w:hAnsi="Calibri" w:cs="Times New Roman"/>
                <w:b w:val="0"/>
                <w:color w:val="000000"/>
                <w:sz w:val="16"/>
                <w:szCs w:val="16"/>
                <w:rtl/>
                <w:lang w:bidi="ar-SA"/>
              </w:rPr>
            </w:pPr>
            <w:r w:rsidRPr="00B2610F">
              <w:rPr>
                <w:rFonts w:ascii="Calibri" w:hAnsi="Calibri" w:cs="Times New Roman"/>
                <w:b w:val="0"/>
                <w:color w:val="000000"/>
                <w:sz w:val="16"/>
                <w:szCs w:val="16"/>
                <w:lang w:bidi="ar-SA"/>
              </w:rPr>
              <w:t xml:space="preserve">Interviews  with informants </w:t>
            </w:r>
          </w:p>
          <w:p w14:paraId="1D988F9C"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p>
        </w:tc>
      </w:tr>
      <w:tr w:rsidR="00464FAD" w:rsidRPr="006325FB" w14:paraId="0126AE52" w14:textId="77777777" w:rsidTr="00B2610F">
        <w:trPr>
          <w:trHeight w:val="330"/>
        </w:trPr>
        <w:tc>
          <w:tcPr>
            <w:tcW w:w="5000" w:type="pct"/>
            <w:gridSpan w:val="6"/>
          </w:tcPr>
          <w:p w14:paraId="6558223F"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Impact analysis (project results):</w:t>
            </w:r>
          </w:p>
        </w:tc>
      </w:tr>
      <w:tr w:rsidR="00464FAD" w:rsidRPr="006325FB" w14:paraId="56E824DC" w14:textId="77777777" w:rsidTr="00B2610F">
        <w:trPr>
          <w:trHeight w:val="424"/>
        </w:trPr>
        <w:tc>
          <w:tcPr>
            <w:tcW w:w="187" w:type="pct"/>
            <w:vMerge w:val="restart"/>
            <w:textDirection w:val="btLr"/>
          </w:tcPr>
          <w:p w14:paraId="43FA4027" w14:textId="77777777" w:rsidR="00464FAD" w:rsidRPr="006325FB" w:rsidRDefault="00464FAD" w:rsidP="00D17A40">
            <w:pPr>
              <w:shd w:val="clear" w:color="auto" w:fill="FFFFFF"/>
              <w:ind w:left="113" w:right="113"/>
              <w:contextualSpacing/>
              <w:rPr>
                <w:rFonts w:ascii="Calibri" w:hAnsi="Calibri" w:cs="Times New Roman"/>
                <w:sz w:val="24"/>
                <w:szCs w:val="24"/>
                <w:lang w:bidi="ar-SA"/>
              </w:rPr>
            </w:pPr>
            <w:r w:rsidRPr="00B2610F">
              <w:rPr>
                <w:rFonts w:ascii="Calibri" w:hAnsi="Calibri" w:cs="Times New Roman"/>
                <w:sz w:val="16"/>
                <w:szCs w:val="16"/>
                <w:lang w:bidi="ar-SA"/>
              </w:rPr>
              <w:t>MALARIA Incidence</w:t>
            </w:r>
          </w:p>
        </w:tc>
        <w:tc>
          <w:tcPr>
            <w:tcW w:w="447" w:type="pct"/>
          </w:tcPr>
          <w:p w14:paraId="727BF321"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vMerge w:val="restart"/>
          </w:tcPr>
          <w:p w14:paraId="182B31ED" w14:textId="77777777" w:rsidR="00464FAD" w:rsidRPr="00332169" w:rsidRDefault="00464FAD">
            <w:pPr>
              <w:shd w:val="clear" w:color="auto" w:fill="FFFFFF"/>
              <w:rPr>
                <w:rFonts w:ascii="Calibri" w:hAnsi="Calibri" w:cs="Times New Roman"/>
                <w:b w:val="0"/>
                <w:color w:val="000000"/>
                <w:sz w:val="16"/>
                <w:szCs w:val="16"/>
                <w:lang w:bidi="ar-SA"/>
              </w:rPr>
            </w:pPr>
            <w:r w:rsidRPr="00332169">
              <w:rPr>
                <w:rFonts w:ascii="Calibri" w:hAnsi="Calibri" w:cs="Times New Roman"/>
                <w:b w:val="0"/>
                <w:color w:val="000000"/>
                <w:sz w:val="16"/>
                <w:szCs w:val="16"/>
                <w:lang w:bidi="ar-SA"/>
              </w:rPr>
              <w:t xml:space="preserve">Has the SSF malaria project   made any difference in terms  of </w:t>
            </w:r>
            <w:r w:rsidR="00FC2170" w:rsidRPr="00332169">
              <w:rPr>
                <w:rFonts w:ascii="Calibri" w:hAnsi="Calibri" w:cs="Times New Roman"/>
                <w:b w:val="0"/>
                <w:color w:val="000000"/>
                <w:sz w:val="16"/>
                <w:szCs w:val="16"/>
                <w:lang w:bidi="ar-SA"/>
              </w:rPr>
              <w:t>autochthonous cases malaria cases</w:t>
            </w:r>
            <w:r w:rsidRPr="00332169">
              <w:rPr>
                <w:rFonts w:ascii="Calibri" w:hAnsi="Calibri" w:cs="Times New Roman"/>
                <w:b w:val="0"/>
                <w:color w:val="000000"/>
                <w:sz w:val="16"/>
                <w:szCs w:val="16"/>
                <w:lang w:bidi="ar-SA"/>
              </w:rPr>
              <w:t xml:space="preserve"> </w:t>
            </w:r>
            <w:r w:rsidR="008200FD" w:rsidRPr="00332169">
              <w:rPr>
                <w:rFonts w:ascii="Calibri" w:hAnsi="Calibri" w:cs="Times New Roman"/>
                <w:b w:val="0"/>
                <w:color w:val="000000"/>
                <w:sz w:val="16"/>
                <w:szCs w:val="16"/>
                <w:lang w:bidi="ar-SA"/>
              </w:rPr>
              <w:t xml:space="preserve">by species </w:t>
            </w:r>
            <w:r w:rsidRPr="00332169">
              <w:rPr>
                <w:rFonts w:ascii="Calibri" w:hAnsi="Calibri" w:cs="Times New Roman"/>
                <w:b w:val="0"/>
                <w:color w:val="000000"/>
                <w:sz w:val="16"/>
                <w:szCs w:val="16"/>
                <w:lang w:bidi="ar-SA"/>
              </w:rPr>
              <w:t>?</w:t>
            </w:r>
          </w:p>
          <w:p w14:paraId="4C270B2B" w14:textId="77777777" w:rsidR="00464FAD" w:rsidRPr="00332169" w:rsidRDefault="00464FAD">
            <w:pPr>
              <w:shd w:val="clear" w:color="auto" w:fill="FFFFFF"/>
              <w:rPr>
                <w:rFonts w:ascii="Calibri" w:hAnsi="Calibri" w:cs="Times New Roman"/>
                <w:b w:val="0"/>
                <w:color w:val="000000"/>
                <w:sz w:val="16"/>
                <w:szCs w:val="16"/>
                <w:lang w:bidi="ar-SA"/>
              </w:rPr>
            </w:pPr>
            <w:r w:rsidRPr="00332169">
              <w:rPr>
                <w:rFonts w:ascii="Calibri" w:hAnsi="Calibri" w:cs="Times New Roman"/>
                <w:b w:val="0"/>
                <w:color w:val="000000"/>
                <w:sz w:val="16"/>
                <w:szCs w:val="16"/>
                <w:lang w:bidi="ar-SA"/>
              </w:rPr>
              <w:t xml:space="preserve">Are the observed changes in MALARIA </w:t>
            </w:r>
            <w:r w:rsidR="00FC2170" w:rsidRPr="00332169">
              <w:rPr>
                <w:rFonts w:ascii="Calibri" w:hAnsi="Calibri" w:cs="Times New Roman"/>
                <w:b w:val="0"/>
                <w:color w:val="000000"/>
                <w:sz w:val="16"/>
                <w:szCs w:val="16"/>
                <w:lang w:bidi="ar-SA"/>
              </w:rPr>
              <w:t xml:space="preserve"> autochthonous cases </w:t>
            </w:r>
            <w:r w:rsidR="008200FD" w:rsidRPr="00332169">
              <w:rPr>
                <w:rFonts w:ascii="Calibri" w:hAnsi="Calibri" w:cs="Times New Roman"/>
                <w:b w:val="0"/>
                <w:color w:val="000000"/>
                <w:sz w:val="16"/>
                <w:szCs w:val="16"/>
                <w:lang w:bidi="ar-SA"/>
              </w:rPr>
              <w:t xml:space="preserve"> (by species) </w:t>
            </w:r>
            <w:r w:rsidR="00FC2170" w:rsidRPr="00332169">
              <w:rPr>
                <w:rFonts w:ascii="Calibri" w:hAnsi="Calibri" w:cs="Times New Roman"/>
                <w:b w:val="0"/>
                <w:color w:val="000000"/>
                <w:sz w:val="16"/>
                <w:szCs w:val="16"/>
                <w:lang w:bidi="ar-SA"/>
              </w:rPr>
              <w:t xml:space="preserve"> </w:t>
            </w:r>
            <w:r w:rsidRPr="00332169">
              <w:rPr>
                <w:rFonts w:ascii="Calibri" w:hAnsi="Calibri" w:cs="Times New Roman"/>
                <w:b w:val="0"/>
                <w:color w:val="000000"/>
                <w:sz w:val="16"/>
                <w:szCs w:val="16"/>
                <w:lang w:bidi="ar-SA"/>
              </w:rPr>
              <w:t xml:space="preserve">attributable to SSF malaria project? </w:t>
            </w:r>
          </w:p>
        </w:tc>
        <w:tc>
          <w:tcPr>
            <w:tcW w:w="1035" w:type="pct"/>
            <w:vMerge w:val="restart"/>
          </w:tcPr>
          <w:p w14:paraId="10E441B2" w14:textId="77777777" w:rsidR="00464FAD" w:rsidRPr="00332169" w:rsidRDefault="00464FAD">
            <w:pPr>
              <w:shd w:val="clear" w:color="auto" w:fill="FFFFFF"/>
              <w:contextualSpacing/>
              <w:rPr>
                <w:rFonts w:ascii="Calibri" w:hAnsi="Calibri" w:cs="Times New Roman"/>
                <w:b w:val="0"/>
                <w:color w:val="000000"/>
                <w:sz w:val="16"/>
                <w:szCs w:val="16"/>
                <w:lang w:bidi="ar-SA"/>
              </w:rPr>
            </w:pPr>
            <w:r w:rsidRPr="00332169">
              <w:rPr>
                <w:rFonts w:ascii="Calibri" w:hAnsi="Calibri" w:cs="Times New Roman"/>
                <w:b w:val="0"/>
                <w:color w:val="000000"/>
                <w:sz w:val="16"/>
                <w:szCs w:val="16"/>
                <w:lang w:bidi="ar-SA"/>
              </w:rPr>
              <w:t xml:space="preserve">MALARIA </w:t>
            </w:r>
            <w:r w:rsidR="00FC2170" w:rsidRPr="00332169">
              <w:rPr>
                <w:rFonts w:ascii="Calibri" w:hAnsi="Calibri" w:cs="Times New Roman"/>
                <w:b w:val="0"/>
                <w:color w:val="000000"/>
                <w:sz w:val="16"/>
                <w:szCs w:val="16"/>
                <w:lang w:bidi="ar-SA"/>
              </w:rPr>
              <w:t>autochthonous cases</w:t>
            </w:r>
            <w:r w:rsidR="00FC2170" w:rsidRPr="00332169" w:rsidDel="00FC2170">
              <w:rPr>
                <w:rFonts w:ascii="Calibri" w:hAnsi="Calibri" w:cs="Times New Roman"/>
                <w:b w:val="0"/>
                <w:color w:val="000000"/>
                <w:sz w:val="16"/>
                <w:szCs w:val="16"/>
                <w:lang w:bidi="ar-SA"/>
              </w:rPr>
              <w:t xml:space="preserve"> </w:t>
            </w:r>
            <w:r w:rsidRPr="00332169">
              <w:rPr>
                <w:rFonts w:ascii="Calibri" w:hAnsi="Calibri" w:cs="Times New Roman"/>
                <w:b w:val="0"/>
                <w:color w:val="000000"/>
                <w:sz w:val="16"/>
                <w:szCs w:val="16"/>
                <w:lang w:bidi="ar-SA"/>
              </w:rPr>
              <w:t xml:space="preserve">trend of target provinces compared before after and project </w:t>
            </w:r>
            <w:r w:rsidR="00FC2170" w:rsidRPr="00332169">
              <w:rPr>
                <w:rFonts w:ascii="Calibri" w:hAnsi="Calibri" w:cs="Times New Roman"/>
                <w:b w:val="0"/>
                <w:color w:val="000000"/>
                <w:sz w:val="16"/>
                <w:szCs w:val="16"/>
                <w:lang w:bidi="ar-SA"/>
              </w:rPr>
              <w:t>implementation and</w:t>
            </w:r>
            <w:r w:rsidRPr="00332169">
              <w:rPr>
                <w:rFonts w:ascii="Calibri" w:hAnsi="Calibri" w:cs="Times New Roman"/>
                <w:b w:val="0"/>
                <w:color w:val="000000"/>
                <w:sz w:val="16"/>
                <w:szCs w:val="16"/>
                <w:lang w:bidi="ar-SA"/>
              </w:rPr>
              <w:t xml:space="preserve"> with national figures.</w:t>
            </w:r>
            <w:r w:rsidR="00FC2170" w:rsidRPr="00332169">
              <w:rPr>
                <w:rFonts w:ascii="Calibri" w:hAnsi="Calibri" w:cs="Times New Roman"/>
                <w:b w:val="0"/>
                <w:color w:val="000000"/>
                <w:sz w:val="16"/>
                <w:szCs w:val="16"/>
                <w:lang w:bidi="ar-SA"/>
              </w:rPr>
              <w:t xml:space="preserve">  </w:t>
            </w:r>
          </w:p>
        </w:tc>
        <w:tc>
          <w:tcPr>
            <w:tcW w:w="720" w:type="pct"/>
            <w:vMerge w:val="restart"/>
          </w:tcPr>
          <w:p w14:paraId="1FB911AC" w14:textId="77777777" w:rsidR="00464FAD" w:rsidRPr="00B2610F" w:rsidRDefault="00464FAD">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 xml:space="preserve">CDC- </w:t>
            </w:r>
            <w:r w:rsidR="008200FD">
              <w:rPr>
                <w:rFonts w:ascii="Calibri" w:hAnsi="Calibri" w:cs="Times New Roman"/>
                <w:b w:val="0"/>
                <w:color w:val="000000"/>
                <w:sz w:val="16"/>
                <w:szCs w:val="16"/>
                <w:lang w:bidi="ar-SA"/>
              </w:rPr>
              <w:t>WHO and UNDP report</w:t>
            </w:r>
          </w:p>
          <w:p w14:paraId="19E7BC51"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Related documents and reports</w:t>
            </w:r>
          </w:p>
        </w:tc>
        <w:tc>
          <w:tcPr>
            <w:tcW w:w="900" w:type="pct"/>
            <w:vMerge w:val="restart"/>
          </w:tcPr>
          <w:p w14:paraId="6A30382E" w14:textId="77777777" w:rsidR="00464FAD" w:rsidRPr="00B2610F" w:rsidRDefault="00464FAD" w:rsidP="00D17A40">
            <w:pPr>
              <w:shd w:val="clear" w:color="auto" w:fill="FFFFFF"/>
              <w:contextualSpacing/>
              <w:rPr>
                <w:rFonts w:ascii="Calibri" w:hAnsi="Calibri" w:cs="Times New Roman"/>
                <w:b w:val="0"/>
                <w:color w:val="000000"/>
                <w:sz w:val="16"/>
                <w:szCs w:val="16"/>
                <w:lang w:bidi="ar-SA"/>
              </w:rPr>
            </w:pPr>
            <w:r w:rsidRPr="00B2610F">
              <w:rPr>
                <w:rFonts w:ascii="Calibri" w:hAnsi="Calibri" w:cs="Times New Roman"/>
                <w:b w:val="0"/>
                <w:color w:val="000000"/>
                <w:sz w:val="16"/>
                <w:szCs w:val="16"/>
                <w:lang w:bidi="ar-SA"/>
              </w:rPr>
              <w:t>Documents analysis, MOHME website,</w:t>
            </w:r>
          </w:p>
        </w:tc>
      </w:tr>
      <w:tr w:rsidR="00464FAD" w:rsidRPr="006325FB" w14:paraId="79940694" w14:textId="77777777" w:rsidTr="00B2610F">
        <w:trPr>
          <w:trHeight w:val="236"/>
        </w:trPr>
        <w:tc>
          <w:tcPr>
            <w:tcW w:w="187" w:type="pct"/>
            <w:vMerge/>
          </w:tcPr>
          <w:p w14:paraId="22DAF832"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447" w:type="pct"/>
          </w:tcPr>
          <w:p w14:paraId="45705BB3"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vMerge/>
          </w:tcPr>
          <w:p w14:paraId="027AAB16" w14:textId="77777777" w:rsidR="00464FAD" w:rsidRPr="00332169" w:rsidRDefault="00464FAD" w:rsidP="00D17A40">
            <w:pPr>
              <w:shd w:val="clear" w:color="auto" w:fill="FFFFFF"/>
              <w:rPr>
                <w:rFonts w:ascii="Calibri" w:hAnsi="Calibri" w:cs="Times New Roman"/>
                <w:b w:val="0"/>
                <w:bCs/>
                <w:sz w:val="24"/>
                <w:szCs w:val="24"/>
                <w:lang w:bidi="ar-SA"/>
              </w:rPr>
            </w:pPr>
          </w:p>
        </w:tc>
        <w:tc>
          <w:tcPr>
            <w:tcW w:w="1035" w:type="pct"/>
            <w:vMerge/>
          </w:tcPr>
          <w:p w14:paraId="3702224A" w14:textId="77777777" w:rsidR="00464FAD" w:rsidRPr="00332169" w:rsidRDefault="00464FAD" w:rsidP="00D17A40">
            <w:pPr>
              <w:shd w:val="clear" w:color="auto" w:fill="FFFFFF"/>
              <w:contextualSpacing/>
              <w:rPr>
                <w:rFonts w:ascii="Calibri" w:hAnsi="Calibri" w:cs="Times New Roman"/>
                <w:b w:val="0"/>
                <w:bCs/>
                <w:sz w:val="24"/>
                <w:szCs w:val="24"/>
                <w:lang w:bidi="ar-SA"/>
              </w:rPr>
            </w:pPr>
          </w:p>
        </w:tc>
        <w:tc>
          <w:tcPr>
            <w:tcW w:w="720" w:type="pct"/>
            <w:vMerge/>
          </w:tcPr>
          <w:p w14:paraId="67EA4CAC"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900" w:type="pct"/>
            <w:vMerge/>
          </w:tcPr>
          <w:p w14:paraId="228C4086"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r>
      <w:tr w:rsidR="00464FAD" w:rsidRPr="006325FB" w14:paraId="1DB64436" w14:textId="77777777" w:rsidTr="00B2610F">
        <w:trPr>
          <w:trHeight w:val="258"/>
        </w:trPr>
        <w:tc>
          <w:tcPr>
            <w:tcW w:w="187" w:type="pct"/>
            <w:vMerge/>
          </w:tcPr>
          <w:p w14:paraId="3ECD5AEB"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447" w:type="pct"/>
          </w:tcPr>
          <w:p w14:paraId="6725CCA6"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vMerge/>
          </w:tcPr>
          <w:p w14:paraId="3028EFFF" w14:textId="77777777" w:rsidR="00464FAD" w:rsidRPr="00332169" w:rsidRDefault="00464FAD" w:rsidP="00D17A40">
            <w:pPr>
              <w:shd w:val="clear" w:color="auto" w:fill="FFFFFF"/>
              <w:rPr>
                <w:rFonts w:ascii="Calibri" w:hAnsi="Calibri" w:cs="Times New Roman"/>
                <w:b w:val="0"/>
                <w:bCs/>
                <w:sz w:val="24"/>
                <w:szCs w:val="24"/>
                <w:lang w:bidi="ar-SA"/>
              </w:rPr>
            </w:pPr>
          </w:p>
        </w:tc>
        <w:tc>
          <w:tcPr>
            <w:tcW w:w="1035" w:type="pct"/>
            <w:vMerge/>
          </w:tcPr>
          <w:p w14:paraId="2D8BCE7F" w14:textId="77777777" w:rsidR="00464FAD" w:rsidRPr="00332169" w:rsidRDefault="00464FAD" w:rsidP="00D17A40">
            <w:pPr>
              <w:shd w:val="clear" w:color="auto" w:fill="FFFFFF"/>
              <w:contextualSpacing/>
              <w:rPr>
                <w:rFonts w:ascii="Calibri" w:hAnsi="Calibri" w:cs="Times New Roman"/>
                <w:b w:val="0"/>
                <w:bCs/>
                <w:sz w:val="24"/>
                <w:szCs w:val="24"/>
                <w:lang w:bidi="ar-SA"/>
              </w:rPr>
            </w:pPr>
          </w:p>
        </w:tc>
        <w:tc>
          <w:tcPr>
            <w:tcW w:w="720" w:type="pct"/>
            <w:vMerge/>
          </w:tcPr>
          <w:p w14:paraId="677DB534"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900" w:type="pct"/>
            <w:vMerge/>
          </w:tcPr>
          <w:p w14:paraId="5C9D6847"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r>
      <w:tr w:rsidR="00464FAD" w:rsidRPr="006325FB" w14:paraId="477B9AC4" w14:textId="77777777" w:rsidTr="00B2610F">
        <w:trPr>
          <w:trHeight w:val="193"/>
        </w:trPr>
        <w:tc>
          <w:tcPr>
            <w:tcW w:w="187" w:type="pct"/>
            <w:vMerge/>
          </w:tcPr>
          <w:p w14:paraId="74638BFA"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447" w:type="pct"/>
          </w:tcPr>
          <w:p w14:paraId="29FDF726"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1711" w:type="pct"/>
            <w:vMerge/>
          </w:tcPr>
          <w:p w14:paraId="0EFF3411" w14:textId="77777777" w:rsidR="00464FAD" w:rsidRPr="00332169" w:rsidRDefault="00464FAD" w:rsidP="00D17A40">
            <w:pPr>
              <w:shd w:val="clear" w:color="auto" w:fill="FFFFFF"/>
              <w:rPr>
                <w:rFonts w:ascii="Calibri" w:hAnsi="Calibri" w:cs="Times New Roman"/>
                <w:b w:val="0"/>
                <w:bCs/>
                <w:sz w:val="24"/>
                <w:szCs w:val="24"/>
                <w:lang w:bidi="ar-SA"/>
              </w:rPr>
            </w:pPr>
          </w:p>
        </w:tc>
        <w:tc>
          <w:tcPr>
            <w:tcW w:w="1035" w:type="pct"/>
            <w:vMerge/>
          </w:tcPr>
          <w:p w14:paraId="6F7D19AF" w14:textId="77777777" w:rsidR="00464FAD" w:rsidRPr="00332169" w:rsidRDefault="00464FAD" w:rsidP="00D17A40">
            <w:pPr>
              <w:shd w:val="clear" w:color="auto" w:fill="FFFFFF"/>
              <w:contextualSpacing/>
              <w:rPr>
                <w:rFonts w:ascii="Calibri" w:hAnsi="Calibri" w:cs="Times New Roman"/>
                <w:b w:val="0"/>
                <w:bCs/>
                <w:sz w:val="24"/>
                <w:szCs w:val="24"/>
                <w:lang w:bidi="ar-SA"/>
              </w:rPr>
            </w:pPr>
          </w:p>
        </w:tc>
        <w:tc>
          <w:tcPr>
            <w:tcW w:w="720" w:type="pct"/>
            <w:vMerge/>
          </w:tcPr>
          <w:p w14:paraId="2D4F408B"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900" w:type="pct"/>
            <w:vMerge/>
          </w:tcPr>
          <w:p w14:paraId="546BD29C"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r>
      <w:tr w:rsidR="00464FAD" w:rsidRPr="006325FB" w14:paraId="13BA6F9E" w14:textId="77777777" w:rsidTr="00B2610F">
        <w:trPr>
          <w:trHeight w:val="211"/>
        </w:trPr>
        <w:tc>
          <w:tcPr>
            <w:tcW w:w="634" w:type="pct"/>
            <w:gridSpan w:val="2"/>
          </w:tcPr>
          <w:p w14:paraId="6BED20D9" w14:textId="77777777" w:rsidR="00464FAD" w:rsidRPr="006325FB" w:rsidRDefault="00464FAD" w:rsidP="00D17A40">
            <w:pPr>
              <w:shd w:val="clear" w:color="auto" w:fill="FFFFFF"/>
              <w:contextualSpacing/>
              <w:jc w:val="center"/>
              <w:rPr>
                <w:rFonts w:ascii="Calibri" w:hAnsi="Calibri" w:cs="Times New Roman"/>
                <w:b w:val="0"/>
                <w:bCs/>
                <w:sz w:val="24"/>
                <w:szCs w:val="24"/>
                <w:lang w:bidi="ar-SA"/>
              </w:rPr>
            </w:pPr>
          </w:p>
        </w:tc>
        <w:tc>
          <w:tcPr>
            <w:tcW w:w="1711" w:type="pct"/>
            <w:vMerge/>
          </w:tcPr>
          <w:p w14:paraId="03122843" w14:textId="77777777" w:rsidR="00464FAD" w:rsidRPr="00332169" w:rsidRDefault="00464FAD" w:rsidP="00D17A40">
            <w:pPr>
              <w:shd w:val="clear" w:color="auto" w:fill="FFFFFF"/>
              <w:rPr>
                <w:rFonts w:ascii="Calibri" w:hAnsi="Calibri" w:cs="Times New Roman"/>
                <w:b w:val="0"/>
                <w:bCs/>
                <w:sz w:val="24"/>
                <w:szCs w:val="24"/>
                <w:lang w:bidi="ar-SA"/>
              </w:rPr>
            </w:pPr>
          </w:p>
        </w:tc>
        <w:tc>
          <w:tcPr>
            <w:tcW w:w="1035" w:type="pct"/>
          </w:tcPr>
          <w:p w14:paraId="6A9F3687" w14:textId="77777777" w:rsidR="00464FAD" w:rsidRPr="00332169" w:rsidRDefault="008200FD" w:rsidP="00D17A40">
            <w:pPr>
              <w:shd w:val="clear" w:color="auto" w:fill="FFFFFF"/>
              <w:contextualSpacing/>
              <w:rPr>
                <w:rFonts w:ascii="Calibri" w:hAnsi="Calibri" w:cs="Times New Roman"/>
                <w:b w:val="0"/>
                <w:bCs/>
                <w:sz w:val="24"/>
                <w:szCs w:val="24"/>
                <w:lang w:bidi="ar-SA"/>
              </w:rPr>
            </w:pPr>
            <w:r w:rsidRPr="00332169">
              <w:rPr>
                <w:rFonts w:ascii="Calibri" w:hAnsi="Calibri" w:cs="Times New Roman"/>
                <w:b w:val="0"/>
                <w:color w:val="000000"/>
                <w:sz w:val="16"/>
                <w:szCs w:val="16"/>
                <w:lang w:bidi="ar-SA"/>
              </w:rPr>
              <w:t xml:space="preserve">Number of active foci and number of active falciparum foci </w:t>
            </w:r>
          </w:p>
        </w:tc>
        <w:tc>
          <w:tcPr>
            <w:tcW w:w="720" w:type="pct"/>
            <w:vMerge/>
          </w:tcPr>
          <w:p w14:paraId="78FBCEFB"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c>
          <w:tcPr>
            <w:tcW w:w="900" w:type="pct"/>
            <w:vMerge/>
          </w:tcPr>
          <w:p w14:paraId="6F406047" w14:textId="77777777" w:rsidR="00464FAD" w:rsidRPr="006325FB" w:rsidRDefault="00464FAD" w:rsidP="00D17A40">
            <w:pPr>
              <w:shd w:val="clear" w:color="auto" w:fill="FFFFFF"/>
              <w:contextualSpacing/>
              <w:rPr>
                <w:rFonts w:ascii="Calibri" w:hAnsi="Calibri" w:cs="Times New Roman"/>
                <w:b w:val="0"/>
                <w:bCs/>
                <w:sz w:val="24"/>
                <w:szCs w:val="24"/>
                <w:lang w:bidi="ar-SA"/>
              </w:rPr>
            </w:pPr>
          </w:p>
        </w:tc>
      </w:tr>
    </w:tbl>
    <w:p w14:paraId="7258C28F" w14:textId="77777777" w:rsidR="00464FAD" w:rsidRDefault="00464FAD" w:rsidP="00D17A40">
      <w:pPr>
        <w:shd w:val="clear" w:color="auto" w:fill="FFFFFF"/>
        <w:rPr>
          <w:rFonts w:ascii="Calibri" w:hAnsi="Calibri" w:cs="Times New Roman"/>
          <w:sz w:val="24"/>
          <w:szCs w:val="24"/>
        </w:rPr>
      </w:pPr>
    </w:p>
    <w:p w14:paraId="522CD0B3" w14:textId="77777777" w:rsidR="00016AAE" w:rsidRDefault="00016AAE" w:rsidP="00D17A40">
      <w:pPr>
        <w:shd w:val="clear" w:color="auto" w:fill="FFFFFF"/>
        <w:rPr>
          <w:rFonts w:ascii="Calibri" w:hAnsi="Calibri" w:cs="Times New Roman"/>
          <w:sz w:val="24"/>
          <w:szCs w:val="24"/>
        </w:rPr>
      </w:pPr>
    </w:p>
    <w:p w14:paraId="1C4F3A79" w14:textId="77777777" w:rsidR="00016AAE" w:rsidRPr="006325FB" w:rsidRDefault="00016AAE" w:rsidP="00016AAE">
      <w:pPr>
        <w:shd w:val="clear" w:color="auto" w:fill="FFFFFF"/>
        <w:autoSpaceDE w:val="0"/>
        <w:autoSpaceDN w:val="0"/>
        <w:adjustRightInd w:val="0"/>
        <w:spacing w:after="0"/>
        <w:jc w:val="both"/>
        <w:rPr>
          <w:rFonts w:ascii="Calibri" w:hAnsi="Calibri" w:cs="Times New Roman"/>
          <w:b w:val="0"/>
          <w:bCs/>
          <w:color w:val="FF0000"/>
          <w:sz w:val="24"/>
          <w:szCs w:val="24"/>
          <w:lang w:bidi="ar-SA"/>
        </w:rPr>
      </w:pPr>
    </w:p>
    <w:p w14:paraId="2682E676" w14:textId="77777777" w:rsidR="00016AAE" w:rsidRPr="006325FB" w:rsidRDefault="00016AAE" w:rsidP="00016AAE">
      <w:pPr>
        <w:shd w:val="clear" w:color="auto" w:fill="FFFFFF"/>
        <w:autoSpaceDE w:val="0"/>
        <w:autoSpaceDN w:val="0"/>
        <w:adjustRightInd w:val="0"/>
        <w:spacing w:after="0"/>
        <w:jc w:val="both"/>
        <w:rPr>
          <w:rFonts w:ascii="Calibri" w:hAnsi="Calibri" w:cs="Times New Roman"/>
          <w:b w:val="0"/>
          <w:bCs/>
          <w:color w:val="FF0000"/>
          <w:sz w:val="24"/>
          <w:szCs w:val="24"/>
          <w:lang w:bidi="ar-SA"/>
        </w:rPr>
      </w:pPr>
    </w:p>
    <w:p w14:paraId="06D000AE" w14:textId="77777777" w:rsidR="00016AAE" w:rsidRPr="006325FB" w:rsidRDefault="00016AAE" w:rsidP="00016AAE">
      <w:pPr>
        <w:shd w:val="clear" w:color="auto" w:fill="FFFFFF"/>
        <w:autoSpaceDE w:val="0"/>
        <w:autoSpaceDN w:val="0"/>
        <w:adjustRightInd w:val="0"/>
        <w:spacing w:after="0"/>
        <w:rPr>
          <w:rFonts w:ascii="Calibri" w:hAnsi="Calibri" w:cs="Times New Roman"/>
          <w:color w:val="FF0000"/>
          <w:sz w:val="24"/>
          <w:szCs w:val="24"/>
          <w:lang w:bidi="ar-SA"/>
        </w:rPr>
      </w:pPr>
    </w:p>
    <w:p w14:paraId="74B6D572" w14:textId="77777777" w:rsidR="00016AAE" w:rsidRPr="006325FB" w:rsidRDefault="00016AAE" w:rsidP="00016AAE">
      <w:pPr>
        <w:pStyle w:val="ListParagraph"/>
        <w:shd w:val="clear" w:color="auto" w:fill="FFFFFF"/>
        <w:autoSpaceDE w:val="0"/>
        <w:autoSpaceDN w:val="0"/>
        <w:adjustRightInd w:val="0"/>
        <w:spacing w:after="0"/>
        <w:ind w:left="360"/>
        <w:rPr>
          <w:rFonts w:ascii="Calibri" w:eastAsia="ACaslon-Regular" w:hAnsi="Calibri" w:cs="Times New Roman"/>
          <w:b w:val="0"/>
          <w:bCs/>
          <w:color w:val="FF0000"/>
          <w:sz w:val="24"/>
          <w:szCs w:val="24"/>
          <w:lang w:bidi="ar-SA"/>
        </w:rPr>
      </w:pPr>
    </w:p>
    <w:p w14:paraId="25276622" w14:textId="77777777" w:rsidR="00016AAE" w:rsidRPr="006325FB" w:rsidRDefault="00016AAE" w:rsidP="00016AAE">
      <w:pPr>
        <w:shd w:val="clear" w:color="auto" w:fill="FFFFFF"/>
        <w:autoSpaceDE w:val="0"/>
        <w:autoSpaceDN w:val="0"/>
        <w:adjustRightInd w:val="0"/>
        <w:spacing w:after="0"/>
        <w:rPr>
          <w:rFonts w:ascii="Calibri" w:eastAsia="ACaslon-Regular" w:hAnsi="Calibri" w:cs="Times New Roman"/>
          <w:b w:val="0"/>
          <w:bCs/>
          <w:color w:val="FF0000"/>
          <w:sz w:val="24"/>
          <w:szCs w:val="24"/>
          <w:lang w:bidi="ar-SA"/>
        </w:rPr>
      </w:pPr>
    </w:p>
    <w:p w14:paraId="7385F998" w14:textId="77777777" w:rsidR="00ED78E6" w:rsidRPr="00ED78E6" w:rsidRDefault="00ED78E6" w:rsidP="00ED78E6">
      <w:pPr>
        <w:shd w:val="clear" w:color="auto" w:fill="FFFFFF"/>
        <w:autoSpaceDE w:val="0"/>
        <w:autoSpaceDN w:val="0"/>
        <w:adjustRightInd w:val="0"/>
        <w:spacing w:after="0"/>
        <w:jc w:val="both"/>
        <w:rPr>
          <w:rFonts w:ascii="Calibri" w:hAnsi="Calibri" w:cs="Times New Roman"/>
          <w:b w:val="0"/>
          <w:color w:val="FF0000"/>
          <w:sz w:val="24"/>
          <w:szCs w:val="24"/>
          <w:lang w:bidi="ar-SA"/>
        </w:rPr>
      </w:pPr>
    </w:p>
    <w:p w14:paraId="75C534DA" w14:textId="77777777" w:rsidR="00ED78E6" w:rsidRPr="00ED78E6" w:rsidRDefault="00ED78E6" w:rsidP="00ED78E6">
      <w:pPr>
        <w:shd w:val="clear" w:color="auto" w:fill="FFFFFF"/>
        <w:autoSpaceDE w:val="0"/>
        <w:autoSpaceDN w:val="0"/>
        <w:adjustRightInd w:val="0"/>
        <w:spacing w:after="0"/>
        <w:jc w:val="both"/>
        <w:rPr>
          <w:rFonts w:ascii="Calibri" w:hAnsi="Calibri" w:cs="Times New Roman"/>
          <w:b w:val="0"/>
          <w:color w:val="FF0000"/>
          <w:sz w:val="24"/>
          <w:szCs w:val="24"/>
          <w:lang w:bidi="ar-SA"/>
        </w:rPr>
      </w:pPr>
    </w:p>
    <w:p w14:paraId="29897A1F" w14:textId="77777777" w:rsidR="00ED78E6" w:rsidRPr="00ED78E6" w:rsidRDefault="00ED78E6" w:rsidP="00ED78E6">
      <w:pPr>
        <w:shd w:val="clear" w:color="auto" w:fill="FFFFFF"/>
        <w:autoSpaceDE w:val="0"/>
        <w:autoSpaceDN w:val="0"/>
        <w:adjustRightInd w:val="0"/>
        <w:spacing w:after="0"/>
        <w:jc w:val="both"/>
        <w:rPr>
          <w:rFonts w:ascii="Calibri" w:hAnsi="Calibri" w:cs="Times New Roman"/>
          <w:b w:val="0"/>
          <w:color w:val="FF0000"/>
          <w:sz w:val="24"/>
          <w:szCs w:val="24"/>
          <w:lang w:bidi="ar-SA"/>
        </w:rPr>
      </w:pPr>
      <w:r w:rsidRPr="00ED78E6">
        <w:rPr>
          <w:rFonts w:ascii="Calibri" w:hAnsi="Calibri" w:cs="Times New Roman"/>
          <w:b w:val="0"/>
          <w:color w:val="FF0000"/>
          <w:sz w:val="24"/>
          <w:szCs w:val="24"/>
          <w:lang w:bidi="ar-SA"/>
        </w:rPr>
        <w:t xml:space="preserve">   </w:t>
      </w:r>
    </w:p>
    <w:sectPr w:rsidR="00ED78E6" w:rsidRPr="00ED78E6" w:rsidSect="00915F2F">
      <w:footerReference w:type="default" r:id="rId39"/>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ADDC4" w14:textId="77777777" w:rsidR="002B7336" w:rsidRDefault="002B7336" w:rsidP="00557ABB">
      <w:pPr>
        <w:spacing w:after="0" w:line="240" w:lineRule="auto"/>
      </w:pPr>
      <w:r>
        <w:separator/>
      </w:r>
    </w:p>
  </w:endnote>
  <w:endnote w:type="continuationSeparator" w:id="0">
    <w:p w14:paraId="1541C86F" w14:textId="77777777" w:rsidR="002B7336" w:rsidRDefault="002B7336" w:rsidP="0055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OfficinaSans-Book">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 Zar">
    <w:panose1 w:val="00000400000000000000"/>
    <w:charset w:val="B2"/>
    <w:family w:val="auto"/>
    <w:pitch w:val="variable"/>
    <w:sig w:usb0="00002001" w:usb1="80000000" w:usb2="00000008" w:usb3="00000000" w:csb0="00000040" w:csb1="00000000"/>
  </w:font>
  <w:font w:name="Garamond,Bold">
    <w:altName w:val="Arial"/>
    <w:panose1 w:val="00000000000000000000"/>
    <w:charset w:val="00"/>
    <w:family w:val="swiss"/>
    <w:notTrueType/>
    <w:pitch w:val="default"/>
    <w:sig w:usb0="00000003" w:usb1="00000000" w:usb2="00000000" w:usb3="00000000" w:csb0="00000001" w:csb1="00000000"/>
  </w:font>
  <w:font w:name="Noto Serif">
    <w:altName w:val="Times New Roman"/>
    <w:panose1 w:val="00000000000000000000"/>
    <w:charset w:val="00"/>
    <w:family w:val="roman"/>
    <w:notTrueType/>
    <w:pitch w:val="default"/>
  </w:font>
  <w:font w:name="ACaslon-Regular">
    <w:altName w:val="Calibri"/>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B452" w14:textId="5E79A24C" w:rsidR="00775952" w:rsidRDefault="00775952">
    <w:pPr>
      <w:pStyle w:val="Footer"/>
      <w:jc w:val="center"/>
    </w:pPr>
    <w:r>
      <w:fldChar w:fldCharType="begin"/>
    </w:r>
    <w:r>
      <w:instrText xml:space="preserve"> PAGE   \* MERGEFORMAT </w:instrText>
    </w:r>
    <w:r>
      <w:fldChar w:fldCharType="separate"/>
    </w:r>
    <w:r w:rsidR="00A31580">
      <w:rPr>
        <w:noProof/>
      </w:rPr>
      <w:t>0</w:t>
    </w:r>
    <w:r>
      <w:rPr>
        <w:noProof/>
      </w:rPr>
      <w:fldChar w:fldCharType="end"/>
    </w:r>
  </w:p>
  <w:p w14:paraId="3BE66071" w14:textId="77777777" w:rsidR="00775952" w:rsidRDefault="00775952">
    <w:pPr>
      <w:pStyle w:val="Footer"/>
    </w:pPr>
  </w:p>
  <w:p w14:paraId="100EA0CD" w14:textId="77777777" w:rsidR="00775952" w:rsidRDefault="00775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EAFA3" w14:textId="77777777" w:rsidR="002B7336" w:rsidRDefault="002B7336" w:rsidP="00557ABB">
      <w:pPr>
        <w:spacing w:after="0" w:line="240" w:lineRule="auto"/>
      </w:pPr>
      <w:r>
        <w:separator/>
      </w:r>
    </w:p>
  </w:footnote>
  <w:footnote w:type="continuationSeparator" w:id="0">
    <w:p w14:paraId="775E52AB" w14:textId="77777777" w:rsidR="002B7336" w:rsidRDefault="002B7336" w:rsidP="00557ABB">
      <w:pPr>
        <w:spacing w:after="0" w:line="240" w:lineRule="auto"/>
      </w:pPr>
      <w:r>
        <w:continuationSeparator/>
      </w:r>
    </w:p>
  </w:footnote>
  <w:footnote w:id="1">
    <w:p w14:paraId="030DD060" w14:textId="72BBF442" w:rsidR="00775952" w:rsidRDefault="00775952">
      <w:pPr>
        <w:pStyle w:val="FootnoteText"/>
      </w:pPr>
      <w:r>
        <w:rPr>
          <w:rStyle w:val="FootnoteReference"/>
        </w:rPr>
        <w:footnoteRef/>
      </w:r>
      <w:r>
        <w:t xml:space="preserve"> </w:t>
      </w:r>
      <w:r w:rsidRPr="00EF4A80">
        <w:t>World Bank. Iran overview [Internet]. 2016 [cited 2016 Oct 23]. Available from: http://www.worldbank.org/en/country/iran/overview</w:t>
      </w:r>
    </w:p>
  </w:footnote>
  <w:footnote w:id="2">
    <w:p w14:paraId="12D5963B" w14:textId="50671E54" w:rsidR="00775952" w:rsidRDefault="00775952">
      <w:pPr>
        <w:pStyle w:val="FootnoteText"/>
        <w:rPr>
          <w:rtl/>
          <w:lang w:bidi="fa-IR"/>
        </w:rPr>
      </w:pPr>
      <w:r>
        <w:rPr>
          <w:rStyle w:val="FootnoteReference"/>
        </w:rPr>
        <w:footnoteRef/>
      </w:r>
      <w:r w:rsidRPr="00304F86">
        <w:t>World Bank. Iran overview [Internet]. 2016 [cited 2016 Oct 23]. Available from: http://www.worldbank.org/en/country/iran/overview</w:t>
      </w:r>
      <w:r>
        <w:t xml:space="preserve"> </w:t>
      </w:r>
    </w:p>
  </w:footnote>
  <w:footnote w:id="3">
    <w:p w14:paraId="1B86DE51" w14:textId="789F69D3" w:rsidR="00775952" w:rsidRDefault="00775952">
      <w:pPr>
        <w:pStyle w:val="FootnoteText"/>
      </w:pPr>
      <w:r>
        <w:rPr>
          <w:rStyle w:val="FootnoteReference"/>
        </w:rPr>
        <w:footnoteRef/>
      </w:r>
      <w:r>
        <w:t xml:space="preserve"> </w:t>
      </w:r>
      <w:r w:rsidRPr="00EF4A80">
        <w:t>WHO. Health system profile, Islamic republic of Iran. Regional health system observatory [Internet]. 2006 [cited 2016 Oct 28]. Available from: http://apps.who.int/medicinedocs/documents/s17294e/s17294e.pdf</w:t>
      </w:r>
    </w:p>
  </w:footnote>
  <w:footnote w:id="4">
    <w:p w14:paraId="44E510FD" w14:textId="77777777" w:rsidR="00775952" w:rsidRPr="00580FD5" w:rsidRDefault="00775952" w:rsidP="002014DB">
      <w:pPr>
        <w:spacing w:after="0"/>
        <w:jc w:val="both"/>
        <w:rPr>
          <w:rFonts w:ascii="Times New Roman" w:hAnsi="Times New Roman" w:cs="Times New Roman"/>
          <w:b w:val="0"/>
          <w:bCs/>
          <w:sz w:val="18"/>
          <w:szCs w:val="18"/>
          <w:lang w:bidi="ar-SA"/>
        </w:rPr>
      </w:pPr>
    </w:p>
    <w:p w14:paraId="22C98630" w14:textId="77777777" w:rsidR="00775952" w:rsidRPr="00580FD5" w:rsidRDefault="00775952" w:rsidP="00A64D9E">
      <w:pPr>
        <w:spacing w:after="120" w:line="240" w:lineRule="auto"/>
        <w:rPr>
          <w:rFonts w:ascii="Times New Roman" w:hAnsi="Times New Roman" w:cs="Times New Roman"/>
          <w:b w:val="0"/>
          <w:bCs/>
          <w:sz w:val="18"/>
          <w:szCs w:val="18"/>
          <w:lang w:bidi="ar-SA"/>
        </w:rPr>
      </w:pPr>
    </w:p>
  </w:footnote>
  <w:footnote w:id="5">
    <w:p w14:paraId="282DB5D5" w14:textId="77777777" w:rsidR="00775952" w:rsidRPr="002069CE" w:rsidRDefault="00775952" w:rsidP="002069CE">
      <w:pPr>
        <w:autoSpaceDE w:val="0"/>
        <w:autoSpaceDN w:val="0"/>
        <w:adjustRightInd w:val="0"/>
        <w:spacing w:after="0" w:line="240" w:lineRule="auto"/>
        <w:rPr>
          <w:rFonts w:ascii="Times New Roman" w:hAnsi="Times New Roman" w:cs="Times New Roman"/>
          <w:b w:val="0"/>
          <w:bCs/>
          <w:sz w:val="16"/>
          <w:szCs w:val="16"/>
        </w:rPr>
      </w:pPr>
      <w:r w:rsidRPr="00981727">
        <w:rPr>
          <w:rStyle w:val="FootnoteReference"/>
          <w:b w:val="0"/>
          <w:sz w:val="16"/>
          <w:szCs w:val="16"/>
        </w:rPr>
        <w:footnoteRef/>
      </w:r>
      <w:r w:rsidRPr="00981727">
        <w:rPr>
          <w:b w:val="0"/>
          <w:sz w:val="16"/>
          <w:szCs w:val="16"/>
        </w:rPr>
        <w:t xml:space="preserve"> </w:t>
      </w:r>
      <w:r w:rsidRPr="002069CE">
        <w:rPr>
          <w:rFonts w:ascii="Times New Roman" w:hAnsi="Times New Roman" w:cs="Times New Roman"/>
          <w:b w:val="0"/>
          <w:sz w:val="16"/>
          <w:szCs w:val="16"/>
        </w:rPr>
        <w:t xml:space="preserve">Impacts at a population level are rarely attributable to a single program/intervention, but a specific program/intervention may together with other programs/interventions contribute to impacts on a population. </w:t>
      </w:r>
    </w:p>
    <w:p w14:paraId="7CA57069" w14:textId="77777777" w:rsidR="00775952" w:rsidRPr="00981727" w:rsidRDefault="00775952" w:rsidP="002069CE">
      <w:pPr>
        <w:pStyle w:val="FootnoteText"/>
        <w:rPr>
          <w:bCs/>
          <w:sz w:val="16"/>
          <w:szCs w:val="16"/>
        </w:rPr>
      </w:pPr>
    </w:p>
  </w:footnote>
  <w:footnote w:id="6">
    <w:p w14:paraId="71D669A6" w14:textId="77777777" w:rsidR="00775952" w:rsidRPr="002069CE" w:rsidRDefault="00775952" w:rsidP="002069CE">
      <w:pPr>
        <w:autoSpaceDE w:val="0"/>
        <w:autoSpaceDN w:val="0"/>
        <w:adjustRightInd w:val="0"/>
        <w:spacing w:after="0"/>
        <w:rPr>
          <w:rFonts w:ascii="Times New Roman" w:hAnsi="Times New Roman" w:cs="Times New Roman"/>
          <w:b w:val="0"/>
          <w:bCs/>
          <w:color w:val="000000"/>
          <w:sz w:val="16"/>
          <w:szCs w:val="16"/>
          <w:lang w:bidi="ar-SA"/>
        </w:rPr>
      </w:pPr>
      <w:r w:rsidRPr="00981727">
        <w:rPr>
          <w:rStyle w:val="FootnoteReference"/>
          <w:b w:val="0"/>
          <w:sz w:val="16"/>
          <w:szCs w:val="16"/>
        </w:rPr>
        <w:footnoteRef/>
      </w:r>
      <w:r w:rsidRPr="00981727">
        <w:rPr>
          <w:b w:val="0"/>
          <w:sz w:val="16"/>
          <w:szCs w:val="16"/>
        </w:rPr>
        <w:t xml:space="preserve"> </w:t>
      </w:r>
      <w:r w:rsidRPr="002069CE">
        <w:rPr>
          <w:rFonts w:ascii="Times New Roman" w:hAnsi="Times New Roman" w:cs="Times New Roman"/>
          <w:b w:val="0"/>
          <w:color w:val="000000"/>
          <w:sz w:val="16"/>
          <w:szCs w:val="16"/>
          <w:lang w:bidi="ar-SA"/>
        </w:rPr>
        <w:t xml:space="preserve">Catalytic role of the project was not indicated as terminal evaluation process however it was assessed as an overall byproduct of the evaluation project. </w:t>
      </w:r>
    </w:p>
    <w:p w14:paraId="499FE8BC" w14:textId="77777777" w:rsidR="00775952" w:rsidRDefault="00775952" w:rsidP="002069CE">
      <w:pPr>
        <w:pStyle w:val="FootnoteText"/>
      </w:pPr>
    </w:p>
  </w:footnote>
  <w:footnote w:id="7">
    <w:p w14:paraId="34D82BB9" w14:textId="4C655160" w:rsidR="00775952" w:rsidRDefault="00775952">
      <w:pPr>
        <w:pStyle w:val="FootnoteText"/>
      </w:pPr>
      <w:r>
        <w:rPr>
          <w:rStyle w:val="FootnoteReference"/>
        </w:rPr>
        <w:footnoteRef/>
      </w:r>
      <w:r>
        <w:t xml:space="preserve"> CDC reports </w:t>
      </w:r>
    </w:p>
  </w:footnote>
  <w:footnote w:id="8">
    <w:p w14:paraId="688F032A" w14:textId="77777777" w:rsidR="00775952" w:rsidRDefault="00775952" w:rsidP="00FA1770">
      <w:pPr>
        <w:pStyle w:val="FootnoteText"/>
      </w:pPr>
      <w:r>
        <w:rPr>
          <w:rStyle w:val="FootnoteReference"/>
        </w:rPr>
        <w:footnoteRef/>
      </w:r>
      <w:r>
        <w:t xml:space="preserve"> F.Norouzinejad, F.</w:t>
      </w:r>
      <w:r w:rsidRPr="00697DC1">
        <w:t>Ghaffari</w:t>
      </w:r>
      <w:r>
        <w:t>,</w:t>
      </w:r>
      <w:r w:rsidRPr="00697DC1">
        <w:t>A</w:t>
      </w:r>
      <w:r>
        <w:t>.</w:t>
      </w:r>
      <w:r w:rsidRPr="00697DC1">
        <w:t>Raeisi</w:t>
      </w:r>
      <w:r>
        <w:t xml:space="preserve">, </w:t>
      </w:r>
      <w:r w:rsidRPr="00697DC1">
        <w:t>A</w:t>
      </w:r>
      <w:r>
        <w:t>.N</w:t>
      </w:r>
      <w:r w:rsidRPr="00697DC1">
        <w:t>orouzinejad</w:t>
      </w:r>
      <w:r>
        <w:t>.</w:t>
      </w:r>
      <w:r w:rsidRPr="00697DC1">
        <w:t xml:space="preserve"> Epidemiological status of malaria in Iran2011–2014, Asian Pacific Journal of Tropical Medicine</w:t>
      </w:r>
      <w:r>
        <w:t>; 9(11):</w:t>
      </w:r>
      <w:r w:rsidRPr="00697DC1">
        <w:t>1055-1061</w:t>
      </w:r>
      <w:r>
        <w:t xml:space="preserve"> </w:t>
      </w:r>
    </w:p>
    <w:p w14:paraId="51795E57" w14:textId="77777777" w:rsidR="00775952" w:rsidRDefault="00775952">
      <w:pPr>
        <w:pStyle w:val="FootnoteText"/>
      </w:pPr>
    </w:p>
  </w:footnote>
  <w:footnote w:id="9">
    <w:p w14:paraId="382501A7" w14:textId="77777777" w:rsidR="00775952" w:rsidRDefault="00775952" w:rsidP="00CC5E50">
      <w:pPr>
        <w:pStyle w:val="FootnoteText"/>
      </w:pPr>
      <w:r>
        <w:rPr>
          <w:rStyle w:val="FootnoteReference"/>
        </w:rPr>
        <w:footnoteRef/>
      </w:r>
      <w:r>
        <w:rPr>
          <w:rFonts w:ascii="Arial" w:hAnsi="Arial" w:cs="Arial"/>
          <w:color w:val="006621"/>
          <w:sz w:val="21"/>
          <w:szCs w:val="21"/>
          <w:shd w:val="clear" w:color="auto" w:fill="FFFFFF"/>
        </w:rPr>
        <w:t>www.who.int/malaria/publications/country-profiles/profile_irn_en.pdf</w:t>
      </w:r>
      <w:r>
        <w:t xml:space="preserve"> </w:t>
      </w:r>
    </w:p>
  </w:footnote>
  <w:footnote w:id="10">
    <w:p w14:paraId="7EBD3988" w14:textId="77777777" w:rsidR="00775952" w:rsidRDefault="00775952" w:rsidP="00CC5E50">
      <w:pPr>
        <w:pStyle w:val="FootnoteText"/>
      </w:pPr>
      <w:r>
        <w:rPr>
          <w:rStyle w:val="FootnoteReference"/>
        </w:rPr>
        <w:footnoteRef/>
      </w:r>
      <w:r>
        <w:t xml:space="preserve"> </w:t>
      </w:r>
      <w:r>
        <w:rPr>
          <w:rFonts w:ascii="Arial" w:hAnsi="Arial" w:cs="Arial"/>
          <w:color w:val="006621"/>
          <w:sz w:val="21"/>
          <w:szCs w:val="21"/>
          <w:shd w:val="clear" w:color="auto" w:fill="FFFFFF"/>
        </w:rPr>
        <w:t>www.who.int/malaria/publications/country-profiles/profile_irn_en.pdf</w:t>
      </w:r>
    </w:p>
  </w:footnote>
  <w:footnote w:id="11">
    <w:p w14:paraId="3C551CC1" w14:textId="77777777" w:rsidR="00775952" w:rsidRDefault="00775952" w:rsidP="00111351">
      <w:pPr>
        <w:pStyle w:val="FootnoteText"/>
        <w:rPr>
          <w:rFonts w:ascii="Calibri" w:hAnsi="Calibri" w:cs="Times New Roman"/>
          <w:lang w:val="en-GB"/>
        </w:rPr>
      </w:pPr>
      <w:r>
        <w:rPr>
          <w:rStyle w:val="FootnoteReference"/>
          <w:rFonts w:ascii="Calibri" w:hAnsi="Calibri"/>
        </w:rPr>
        <w:footnoteRef/>
      </w:r>
      <w:r>
        <w:rPr>
          <w:rFonts w:ascii="Calibri" w:hAnsi="Calibri"/>
        </w:rPr>
        <w:t xml:space="preserve"> </w:t>
      </w:r>
      <w:r>
        <w:rPr>
          <w:rFonts w:ascii="Calibri" w:hAnsi="Calibri"/>
          <w:lang w:val="en-GB"/>
        </w:rPr>
        <w:t>WHO (2013.). World Malaria Report 2013. Geneva, WHO</w:t>
      </w:r>
    </w:p>
  </w:footnote>
  <w:footnote w:id="12">
    <w:p w14:paraId="283CE5D1" w14:textId="77777777" w:rsidR="00775952" w:rsidRDefault="00775952" w:rsidP="00111351">
      <w:pPr>
        <w:pStyle w:val="FootnoteText"/>
        <w:rPr>
          <w:rFonts w:ascii="Calibri" w:hAnsi="Calibri"/>
        </w:rPr>
      </w:pPr>
      <w:r>
        <w:rPr>
          <w:rStyle w:val="FootnoteReference"/>
          <w:rFonts w:ascii="Calibri" w:hAnsi="Calibri"/>
        </w:rPr>
        <w:footnoteRef/>
      </w:r>
      <w:r>
        <w:rPr>
          <w:rFonts w:ascii="Calibri" w:hAnsi="Calibri"/>
        </w:rPr>
        <w:t xml:space="preserve"> </w:t>
      </w:r>
      <w:r>
        <w:rPr>
          <w:rFonts w:ascii="Calibri" w:hAnsi="Calibri"/>
          <w:lang w:val="en-GB"/>
        </w:rPr>
        <w:t>WHO (2014.). World Malaria Report 2014. Geneva, WHO</w:t>
      </w:r>
    </w:p>
  </w:footnote>
  <w:footnote w:id="13">
    <w:p w14:paraId="43494443" w14:textId="77777777" w:rsidR="00775952" w:rsidRDefault="00775952" w:rsidP="00111351">
      <w:pPr>
        <w:pStyle w:val="FootnoteText"/>
        <w:rPr>
          <w:rFonts w:ascii="Calibri" w:hAnsi="Calibri"/>
          <w:lang w:val="en-GB"/>
        </w:rPr>
      </w:pPr>
      <w:r>
        <w:rPr>
          <w:rStyle w:val="FootnoteReference"/>
          <w:rFonts w:ascii="Calibri" w:hAnsi="Calibri"/>
        </w:rPr>
        <w:footnoteRef/>
      </w:r>
      <w:r>
        <w:rPr>
          <w:rFonts w:ascii="Calibri" w:hAnsi="Calibri"/>
        </w:rPr>
        <w:t xml:space="preserve"> </w:t>
      </w:r>
      <w:r>
        <w:rPr>
          <w:rFonts w:ascii="Calibri" w:hAnsi="Calibri"/>
          <w:lang w:val="en-GB"/>
        </w:rPr>
        <w:t xml:space="preserve">Green A. et al. (2001). Using costing as a district planning and management tool in Balochistan, Pakistan </w:t>
      </w:r>
      <w:r>
        <w:rPr>
          <w:rFonts w:ascii="Calibri" w:hAnsi="Calibri"/>
          <w:i/>
          <w:lang w:val="en-GB"/>
        </w:rPr>
        <w:t>Health Policy Plan.</w:t>
      </w:r>
      <w:r>
        <w:rPr>
          <w:rFonts w:ascii="Calibri" w:hAnsi="Calibri"/>
          <w:lang w:val="en-GB"/>
        </w:rPr>
        <w:t>16(2):180-6.</w:t>
      </w:r>
    </w:p>
  </w:footnote>
  <w:footnote w:id="14">
    <w:p w14:paraId="58B37C9D" w14:textId="0771CD89" w:rsidR="00775952" w:rsidRDefault="00775952" w:rsidP="008C2C9B">
      <w:pPr>
        <w:pStyle w:val="FootnoteText"/>
      </w:pPr>
      <w:r>
        <w:rPr>
          <w:rStyle w:val="FootnoteReference"/>
        </w:rPr>
        <w:footnoteRef/>
      </w:r>
      <w:r>
        <w:t xml:space="preserve"> Sheikhzadeh K, Haghdoost A, Bahrampour A, Zolala F, Raeisi A. </w:t>
      </w:r>
      <w:r w:rsidRPr="008C2C9B">
        <w:t>Assessment of the impact of the malaria elimination programme on the burden of disease morbidity in endemic areas of Iran</w:t>
      </w:r>
      <w:r>
        <w:t>. Malaria Journal:2016; 15:209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40F76"/>
    <w:multiLevelType w:val="hybridMultilevel"/>
    <w:tmpl w:val="1A2C79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C526BF"/>
    <w:multiLevelType w:val="hybridMultilevel"/>
    <w:tmpl w:val="4CEC5204"/>
    <w:lvl w:ilvl="0" w:tplc="CE10CA16">
      <w:start w:val="9"/>
      <w:numFmt w:val="bullet"/>
      <w:lvlText w:val="-"/>
      <w:lvlJc w:val="left"/>
      <w:pPr>
        <w:ind w:left="1080" w:hanging="360"/>
      </w:pPr>
      <w:rPr>
        <w:rFonts w:ascii="Calibri" w:eastAsia="Calibri" w:hAnsi="Calibri" w:cs="B Titr"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3C5EC3"/>
    <w:multiLevelType w:val="hybridMultilevel"/>
    <w:tmpl w:val="5FEC79C4"/>
    <w:lvl w:ilvl="0" w:tplc="CE10CA16">
      <w:start w:val="9"/>
      <w:numFmt w:val="bullet"/>
      <w:lvlText w:val="-"/>
      <w:lvlJc w:val="left"/>
      <w:pPr>
        <w:ind w:left="1080" w:hanging="360"/>
      </w:pPr>
      <w:rPr>
        <w:rFonts w:ascii="Calibri" w:eastAsia="Calibri" w:hAnsi="Calibri" w:cs="B Titr"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233620"/>
    <w:multiLevelType w:val="hybridMultilevel"/>
    <w:tmpl w:val="740A3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4370D"/>
    <w:multiLevelType w:val="hybridMultilevel"/>
    <w:tmpl w:val="5438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66E09"/>
    <w:multiLevelType w:val="multilevel"/>
    <w:tmpl w:val="5E8ED7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FB33F6"/>
    <w:multiLevelType w:val="hybridMultilevel"/>
    <w:tmpl w:val="42AE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F56FF"/>
    <w:multiLevelType w:val="hybridMultilevel"/>
    <w:tmpl w:val="5AFAAA20"/>
    <w:lvl w:ilvl="0" w:tplc="CE10CA16">
      <w:start w:val="9"/>
      <w:numFmt w:val="bullet"/>
      <w:lvlText w:val="-"/>
      <w:lvlJc w:val="left"/>
      <w:pPr>
        <w:ind w:left="720" w:hanging="360"/>
      </w:pPr>
      <w:rPr>
        <w:rFonts w:ascii="Calibri" w:eastAsia="Calibri" w:hAnsi="Calibri" w:cs="B Titr"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920B5"/>
    <w:multiLevelType w:val="hybridMultilevel"/>
    <w:tmpl w:val="D5D6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E1D56"/>
    <w:multiLevelType w:val="hybridMultilevel"/>
    <w:tmpl w:val="ECFC0036"/>
    <w:lvl w:ilvl="0" w:tplc="73B2E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92A8E"/>
    <w:multiLevelType w:val="hybridMultilevel"/>
    <w:tmpl w:val="D708D898"/>
    <w:lvl w:ilvl="0" w:tplc="C65A164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F6AA7"/>
    <w:multiLevelType w:val="hybridMultilevel"/>
    <w:tmpl w:val="95D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2F7B3A"/>
    <w:multiLevelType w:val="hybridMultilevel"/>
    <w:tmpl w:val="3FE4778A"/>
    <w:lvl w:ilvl="0" w:tplc="22A697A6">
      <w:start w:val="1"/>
      <w:numFmt w:val="lowerRoman"/>
      <w:lvlText w:val="(%1)"/>
      <w:lvlJc w:val="left"/>
      <w:pPr>
        <w:ind w:left="1143" w:hanging="72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3" w15:restartNumberingAfterBreak="0">
    <w:nsid w:val="3B277B38"/>
    <w:multiLevelType w:val="hybridMultilevel"/>
    <w:tmpl w:val="D95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80F9A"/>
    <w:multiLevelType w:val="hybridMultilevel"/>
    <w:tmpl w:val="7BF61E2C"/>
    <w:lvl w:ilvl="0" w:tplc="CE10CA16">
      <w:start w:val="9"/>
      <w:numFmt w:val="bullet"/>
      <w:lvlText w:val="-"/>
      <w:lvlJc w:val="left"/>
      <w:pPr>
        <w:ind w:left="1080" w:hanging="360"/>
      </w:pPr>
      <w:rPr>
        <w:rFonts w:ascii="Calibri" w:eastAsia="Calibri" w:hAnsi="Calibri" w:cs="B Titr"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ED5B79"/>
    <w:multiLevelType w:val="hybridMultilevel"/>
    <w:tmpl w:val="545CBA78"/>
    <w:lvl w:ilvl="0" w:tplc="4EEE7308">
      <w:start w:val="9"/>
      <w:numFmt w:val="bullet"/>
      <w:lvlText w:val="-"/>
      <w:lvlJc w:val="left"/>
      <w:pPr>
        <w:ind w:left="720" w:hanging="360"/>
      </w:pPr>
      <w:rPr>
        <w:rFonts w:ascii="Calibri" w:eastAsia="Calibri" w:hAnsi="Calibri"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F1DC4"/>
    <w:multiLevelType w:val="hybridMultilevel"/>
    <w:tmpl w:val="2508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C10BA"/>
    <w:multiLevelType w:val="hybridMultilevel"/>
    <w:tmpl w:val="DE4A779E"/>
    <w:lvl w:ilvl="0" w:tplc="CE10CA16">
      <w:start w:val="9"/>
      <w:numFmt w:val="bullet"/>
      <w:lvlText w:val="-"/>
      <w:lvlJc w:val="left"/>
      <w:pPr>
        <w:ind w:left="1080" w:hanging="360"/>
      </w:pPr>
      <w:rPr>
        <w:rFonts w:ascii="Calibri" w:eastAsia="Calibri" w:hAnsi="Calibri" w:cs="B Titr"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FA0CCC"/>
    <w:multiLevelType w:val="hybridMultilevel"/>
    <w:tmpl w:val="2FD4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67AB8"/>
    <w:multiLevelType w:val="multilevel"/>
    <w:tmpl w:val="CD98D62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bCs w:val="0"/>
      </w:rPr>
    </w:lvl>
    <w:lvl w:ilvl="2">
      <w:start w:val="1"/>
      <w:numFmt w:val="decimal"/>
      <w:lvlText w:val="%1.%2.%3."/>
      <w:lvlJc w:val="left"/>
      <w:pPr>
        <w:ind w:left="5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7B249B"/>
    <w:multiLevelType w:val="hybridMultilevel"/>
    <w:tmpl w:val="155C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A5E82"/>
    <w:multiLevelType w:val="hybridMultilevel"/>
    <w:tmpl w:val="F7702C0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15:restartNumberingAfterBreak="0">
    <w:nsid w:val="6D047EEA"/>
    <w:multiLevelType w:val="hybridMultilevel"/>
    <w:tmpl w:val="78D64B76"/>
    <w:lvl w:ilvl="0" w:tplc="CE10CA16">
      <w:start w:val="9"/>
      <w:numFmt w:val="bullet"/>
      <w:lvlText w:val="-"/>
      <w:lvlJc w:val="left"/>
      <w:pPr>
        <w:ind w:left="1080" w:hanging="360"/>
      </w:pPr>
      <w:rPr>
        <w:rFonts w:ascii="Calibri" w:eastAsia="Calibri" w:hAnsi="Calibri" w:cs="B Titr"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5C3C06"/>
    <w:multiLevelType w:val="hybridMultilevel"/>
    <w:tmpl w:val="390A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A177C"/>
    <w:multiLevelType w:val="hybridMultilevel"/>
    <w:tmpl w:val="29B69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1E289E"/>
    <w:multiLevelType w:val="hybridMultilevel"/>
    <w:tmpl w:val="388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F66EB4"/>
    <w:multiLevelType w:val="hybridMultilevel"/>
    <w:tmpl w:val="AF8C188A"/>
    <w:lvl w:ilvl="0" w:tplc="B182438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0319C"/>
    <w:multiLevelType w:val="hybridMultilevel"/>
    <w:tmpl w:val="574217CA"/>
    <w:lvl w:ilvl="0" w:tplc="5EEC0314">
      <w:start w:val="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F7A36"/>
    <w:multiLevelType w:val="hybridMultilevel"/>
    <w:tmpl w:val="5B34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6"/>
  </w:num>
  <w:num w:numId="4">
    <w:abstractNumId w:val="13"/>
  </w:num>
  <w:num w:numId="5">
    <w:abstractNumId w:val="23"/>
  </w:num>
  <w:num w:numId="6">
    <w:abstractNumId w:val="5"/>
  </w:num>
  <w:num w:numId="7">
    <w:abstractNumId w:val="2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6"/>
  </w:num>
  <w:num w:numId="11">
    <w:abstractNumId w:val="10"/>
  </w:num>
  <w:num w:numId="12">
    <w:abstractNumId w:val="9"/>
  </w:num>
  <w:num w:numId="13">
    <w:abstractNumId w:val="19"/>
  </w:num>
  <w:num w:numId="14">
    <w:abstractNumId w:val="27"/>
  </w:num>
  <w:num w:numId="15">
    <w:abstractNumId w:val="15"/>
  </w:num>
  <w:num w:numId="16">
    <w:abstractNumId w:val="7"/>
  </w:num>
  <w:num w:numId="17">
    <w:abstractNumId w:val="4"/>
  </w:num>
  <w:num w:numId="18">
    <w:abstractNumId w:val="0"/>
  </w:num>
  <w:num w:numId="19">
    <w:abstractNumId w:val="3"/>
  </w:num>
  <w:num w:numId="20">
    <w:abstractNumId w:val="2"/>
  </w:num>
  <w:num w:numId="21">
    <w:abstractNumId w:val="1"/>
  </w:num>
  <w:num w:numId="22">
    <w:abstractNumId w:val="14"/>
  </w:num>
  <w:num w:numId="23">
    <w:abstractNumId w:val="17"/>
  </w:num>
  <w:num w:numId="24">
    <w:abstractNumId w:val="22"/>
  </w:num>
  <w:num w:numId="25">
    <w:abstractNumId w:val="21"/>
  </w:num>
  <w:num w:numId="26">
    <w:abstractNumId w:val="21"/>
  </w:num>
  <w:num w:numId="27">
    <w:abstractNumId w:val="28"/>
  </w:num>
  <w:num w:numId="28">
    <w:abstractNumId w:val="12"/>
  </w:num>
  <w:num w:numId="29">
    <w:abstractNumId w:val="16"/>
  </w:num>
  <w:num w:numId="30">
    <w:abstractNumId w:val="24"/>
  </w:num>
  <w:num w:numId="31">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05"/>
    <w:rsid w:val="000003F9"/>
    <w:rsid w:val="00001870"/>
    <w:rsid w:val="00002D66"/>
    <w:rsid w:val="0000378E"/>
    <w:rsid w:val="00004641"/>
    <w:rsid w:val="00005EDE"/>
    <w:rsid w:val="00006565"/>
    <w:rsid w:val="000074C9"/>
    <w:rsid w:val="00007651"/>
    <w:rsid w:val="00012070"/>
    <w:rsid w:val="000136A9"/>
    <w:rsid w:val="00014169"/>
    <w:rsid w:val="00015152"/>
    <w:rsid w:val="00015F12"/>
    <w:rsid w:val="00016AAE"/>
    <w:rsid w:val="00016DDC"/>
    <w:rsid w:val="000209F9"/>
    <w:rsid w:val="000218DC"/>
    <w:rsid w:val="00022980"/>
    <w:rsid w:val="00023B47"/>
    <w:rsid w:val="00023C7A"/>
    <w:rsid w:val="00024049"/>
    <w:rsid w:val="00025CA3"/>
    <w:rsid w:val="0002603F"/>
    <w:rsid w:val="0002632E"/>
    <w:rsid w:val="00026EAD"/>
    <w:rsid w:val="00030F5A"/>
    <w:rsid w:val="00031445"/>
    <w:rsid w:val="00031BFA"/>
    <w:rsid w:val="00032856"/>
    <w:rsid w:val="00035825"/>
    <w:rsid w:val="000368B4"/>
    <w:rsid w:val="0003795D"/>
    <w:rsid w:val="00041499"/>
    <w:rsid w:val="00042F35"/>
    <w:rsid w:val="00043432"/>
    <w:rsid w:val="00043739"/>
    <w:rsid w:val="00045507"/>
    <w:rsid w:val="000455A8"/>
    <w:rsid w:val="00045A29"/>
    <w:rsid w:val="000468D6"/>
    <w:rsid w:val="0005095C"/>
    <w:rsid w:val="00050E13"/>
    <w:rsid w:val="00053AEA"/>
    <w:rsid w:val="00054B85"/>
    <w:rsid w:val="00055662"/>
    <w:rsid w:val="00056797"/>
    <w:rsid w:val="00056C10"/>
    <w:rsid w:val="00060E02"/>
    <w:rsid w:val="00061940"/>
    <w:rsid w:val="00061D4C"/>
    <w:rsid w:val="00062470"/>
    <w:rsid w:val="00063E81"/>
    <w:rsid w:val="00066283"/>
    <w:rsid w:val="00071044"/>
    <w:rsid w:val="00071162"/>
    <w:rsid w:val="000719CB"/>
    <w:rsid w:val="00071C6A"/>
    <w:rsid w:val="00071D07"/>
    <w:rsid w:val="0007422E"/>
    <w:rsid w:val="000754A8"/>
    <w:rsid w:val="00076152"/>
    <w:rsid w:val="00077E7E"/>
    <w:rsid w:val="00083F0D"/>
    <w:rsid w:val="00084049"/>
    <w:rsid w:val="00084495"/>
    <w:rsid w:val="000844B7"/>
    <w:rsid w:val="00086B37"/>
    <w:rsid w:val="000913CA"/>
    <w:rsid w:val="00093B72"/>
    <w:rsid w:val="00093F6F"/>
    <w:rsid w:val="00096274"/>
    <w:rsid w:val="000969AD"/>
    <w:rsid w:val="0009725D"/>
    <w:rsid w:val="000A1076"/>
    <w:rsid w:val="000A151C"/>
    <w:rsid w:val="000A2F9F"/>
    <w:rsid w:val="000A341F"/>
    <w:rsid w:val="000A39FC"/>
    <w:rsid w:val="000A587C"/>
    <w:rsid w:val="000A7E7B"/>
    <w:rsid w:val="000B06C9"/>
    <w:rsid w:val="000B0C12"/>
    <w:rsid w:val="000B162E"/>
    <w:rsid w:val="000B20E1"/>
    <w:rsid w:val="000B2125"/>
    <w:rsid w:val="000B55FC"/>
    <w:rsid w:val="000B70CC"/>
    <w:rsid w:val="000C2BD4"/>
    <w:rsid w:val="000C3C79"/>
    <w:rsid w:val="000C4260"/>
    <w:rsid w:val="000C484B"/>
    <w:rsid w:val="000C5137"/>
    <w:rsid w:val="000C5822"/>
    <w:rsid w:val="000C5CE4"/>
    <w:rsid w:val="000C7A11"/>
    <w:rsid w:val="000C7F8E"/>
    <w:rsid w:val="000D2ABD"/>
    <w:rsid w:val="000D30F7"/>
    <w:rsid w:val="000D33A4"/>
    <w:rsid w:val="000D63BC"/>
    <w:rsid w:val="000D7363"/>
    <w:rsid w:val="000D7C27"/>
    <w:rsid w:val="000E40E5"/>
    <w:rsid w:val="000E5397"/>
    <w:rsid w:val="000E5E7A"/>
    <w:rsid w:val="000F1BB6"/>
    <w:rsid w:val="000F2639"/>
    <w:rsid w:val="000F3A97"/>
    <w:rsid w:val="000F4204"/>
    <w:rsid w:val="000F4DBF"/>
    <w:rsid w:val="000F53C2"/>
    <w:rsid w:val="000F586F"/>
    <w:rsid w:val="000F5C26"/>
    <w:rsid w:val="000F741E"/>
    <w:rsid w:val="000F7B07"/>
    <w:rsid w:val="00101094"/>
    <w:rsid w:val="00103163"/>
    <w:rsid w:val="00104256"/>
    <w:rsid w:val="00105E6B"/>
    <w:rsid w:val="00110646"/>
    <w:rsid w:val="00111190"/>
    <w:rsid w:val="00111351"/>
    <w:rsid w:val="00111C40"/>
    <w:rsid w:val="00113425"/>
    <w:rsid w:val="00113619"/>
    <w:rsid w:val="00113738"/>
    <w:rsid w:val="00113C36"/>
    <w:rsid w:val="00114B87"/>
    <w:rsid w:val="00116E49"/>
    <w:rsid w:val="00116EE3"/>
    <w:rsid w:val="001200C8"/>
    <w:rsid w:val="001214D0"/>
    <w:rsid w:val="00122162"/>
    <w:rsid w:val="001223E0"/>
    <w:rsid w:val="00124F58"/>
    <w:rsid w:val="001252BA"/>
    <w:rsid w:val="00127464"/>
    <w:rsid w:val="00132E39"/>
    <w:rsid w:val="0013360F"/>
    <w:rsid w:val="00133700"/>
    <w:rsid w:val="001370AE"/>
    <w:rsid w:val="001370B3"/>
    <w:rsid w:val="0014134F"/>
    <w:rsid w:val="001414D3"/>
    <w:rsid w:val="001419BA"/>
    <w:rsid w:val="00142843"/>
    <w:rsid w:val="00143518"/>
    <w:rsid w:val="00143CF0"/>
    <w:rsid w:val="001449E2"/>
    <w:rsid w:val="00144E7B"/>
    <w:rsid w:val="0014581C"/>
    <w:rsid w:val="00145D9C"/>
    <w:rsid w:val="00146F17"/>
    <w:rsid w:val="001470C1"/>
    <w:rsid w:val="00147A1B"/>
    <w:rsid w:val="001510CB"/>
    <w:rsid w:val="00151EEC"/>
    <w:rsid w:val="00153162"/>
    <w:rsid w:val="00157DEC"/>
    <w:rsid w:val="001602A4"/>
    <w:rsid w:val="0016039A"/>
    <w:rsid w:val="001622BD"/>
    <w:rsid w:val="001632E7"/>
    <w:rsid w:val="001634C8"/>
    <w:rsid w:val="00163D30"/>
    <w:rsid w:val="00164906"/>
    <w:rsid w:val="00165073"/>
    <w:rsid w:val="00166543"/>
    <w:rsid w:val="001678C7"/>
    <w:rsid w:val="0017003B"/>
    <w:rsid w:val="00170BE9"/>
    <w:rsid w:val="001713BD"/>
    <w:rsid w:val="00171AE5"/>
    <w:rsid w:val="0017292E"/>
    <w:rsid w:val="0017352C"/>
    <w:rsid w:val="00175432"/>
    <w:rsid w:val="00175442"/>
    <w:rsid w:val="0017581E"/>
    <w:rsid w:val="00177E89"/>
    <w:rsid w:val="00180A12"/>
    <w:rsid w:val="00180EFA"/>
    <w:rsid w:val="001810AB"/>
    <w:rsid w:val="001811BA"/>
    <w:rsid w:val="00181C94"/>
    <w:rsid w:val="00182DC9"/>
    <w:rsid w:val="0018324C"/>
    <w:rsid w:val="0018572F"/>
    <w:rsid w:val="00186331"/>
    <w:rsid w:val="00187F1C"/>
    <w:rsid w:val="00190314"/>
    <w:rsid w:val="001924E7"/>
    <w:rsid w:val="00194161"/>
    <w:rsid w:val="00194DEF"/>
    <w:rsid w:val="001952CF"/>
    <w:rsid w:val="001959E2"/>
    <w:rsid w:val="001969AD"/>
    <w:rsid w:val="001A2191"/>
    <w:rsid w:val="001A3517"/>
    <w:rsid w:val="001A3C1D"/>
    <w:rsid w:val="001A46F2"/>
    <w:rsid w:val="001A6FFE"/>
    <w:rsid w:val="001B0687"/>
    <w:rsid w:val="001B071B"/>
    <w:rsid w:val="001B2BB2"/>
    <w:rsid w:val="001B2F71"/>
    <w:rsid w:val="001B33F2"/>
    <w:rsid w:val="001B6DF6"/>
    <w:rsid w:val="001B7D0F"/>
    <w:rsid w:val="001C0278"/>
    <w:rsid w:val="001C1E73"/>
    <w:rsid w:val="001C2B24"/>
    <w:rsid w:val="001C3536"/>
    <w:rsid w:val="001C398F"/>
    <w:rsid w:val="001C3FCA"/>
    <w:rsid w:val="001C469E"/>
    <w:rsid w:val="001C4CC0"/>
    <w:rsid w:val="001C4DC5"/>
    <w:rsid w:val="001C5E42"/>
    <w:rsid w:val="001C666C"/>
    <w:rsid w:val="001C66C6"/>
    <w:rsid w:val="001C6809"/>
    <w:rsid w:val="001C77C2"/>
    <w:rsid w:val="001C7DDF"/>
    <w:rsid w:val="001D033E"/>
    <w:rsid w:val="001D0F3E"/>
    <w:rsid w:val="001D127D"/>
    <w:rsid w:val="001D12CA"/>
    <w:rsid w:val="001D1704"/>
    <w:rsid w:val="001D1BC3"/>
    <w:rsid w:val="001D267A"/>
    <w:rsid w:val="001D3F32"/>
    <w:rsid w:val="001D5D6D"/>
    <w:rsid w:val="001D6323"/>
    <w:rsid w:val="001D638E"/>
    <w:rsid w:val="001D684C"/>
    <w:rsid w:val="001D77AB"/>
    <w:rsid w:val="001E0DB5"/>
    <w:rsid w:val="001E1176"/>
    <w:rsid w:val="001E148F"/>
    <w:rsid w:val="001E211C"/>
    <w:rsid w:val="001E23BD"/>
    <w:rsid w:val="001E4072"/>
    <w:rsid w:val="001E4ED1"/>
    <w:rsid w:val="001E5078"/>
    <w:rsid w:val="001E5CF8"/>
    <w:rsid w:val="001E6170"/>
    <w:rsid w:val="001E72F4"/>
    <w:rsid w:val="001F10B0"/>
    <w:rsid w:val="001F13AC"/>
    <w:rsid w:val="001F2ED7"/>
    <w:rsid w:val="001F30B5"/>
    <w:rsid w:val="001F4477"/>
    <w:rsid w:val="001F5BCA"/>
    <w:rsid w:val="0020020A"/>
    <w:rsid w:val="002014DB"/>
    <w:rsid w:val="00201816"/>
    <w:rsid w:val="002033A7"/>
    <w:rsid w:val="00203EDF"/>
    <w:rsid w:val="002050F3"/>
    <w:rsid w:val="002052DE"/>
    <w:rsid w:val="002069CE"/>
    <w:rsid w:val="00207F04"/>
    <w:rsid w:val="00210EC3"/>
    <w:rsid w:val="00211CA8"/>
    <w:rsid w:val="00214690"/>
    <w:rsid w:val="00214E98"/>
    <w:rsid w:val="0021580D"/>
    <w:rsid w:val="00215930"/>
    <w:rsid w:val="00215A30"/>
    <w:rsid w:val="002164EB"/>
    <w:rsid w:val="0021697E"/>
    <w:rsid w:val="00216C3A"/>
    <w:rsid w:val="00221534"/>
    <w:rsid w:val="00222473"/>
    <w:rsid w:val="0022392E"/>
    <w:rsid w:val="00223CBB"/>
    <w:rsid w:val="00225839"/>
    <w:rsid w:val="00226932"/>
    <w:rsid w:val="002272D4"/>
    <w:rsid w:val="002276C9"/>
    <w:rsid w:val="002277E3"/>
    <w:rsid w:val="0022785C"/>
    <w:rsid w:val="00230E38"/>
    <w:rsid w:val="00234151"/>
    <w:rsid w:val="002343A6"/>
    <w:rsid w:val="00235F2D"/>
    <w:rsid w:val="00237077"/>
    <w:rsid w:val="002376F0"/>
    <w:rsid w:val="00240FA9"/>
    <w:rsid w:val="00243BD3"/>
    <w:rsid w:val="00245A05"/>
    <w:rsid w:val="002461C7"/>
    <w:rsid w:val="00246727"/>
    <w:rsid w:val="0025093D"/>
    <w:rsid w:val="00252703"/>
    <w:rsid w:val="00253282"/>
    <w:rsid w:val="00253E4C"/>
    <w:rsid w:val="0025515D"/>
    <w:rsid w:val="00255A7E"/>
    <w:rsid w:val="00255E2F"/>
    <w:rsid w:val="002560F2"/>
    <w:rsid w:val="00262964"/>
    <w:rsid w:val="0026382D"/>
    <w:rsid w:val="00263A0D"/>
    <w:rsid w:val="00263D4C"/>
    <w:rsid w:val="002665E6"/>
    <w:rsid w:val="002674B9"/>
    <w:rsid w:val="0026752C"/>
    <w:rsid w:val="00267A1F"/>
    <w:rsid w:val="00267F10"/>
    <w:rsid w:val="00271FD6"/>
    <w:rsid w:val="00272703"/>
    <w:rsid w:val="00274C96"/>
    <w:rsid w:val="00277013"/>
    <w:rsid w:val="002770BE"/>
    <w:rsid w:val="00277218"/>
    <w:rsid w:val="00277DDA"/>
    <w:rsid w:val="002801DA"/>
    <w:rsid w:val="00280717"/>
    <w:rsid w:val="002809D3"/>
    <w:rsid w:val="0028168D"/>
    <w:rsid w:val="002822DD"/>
    <w:rsid w:val="002833F4"/>
    <w:rsid w:val="00283E92"/>
    <w:rsid w:val="002846DD"/>
    <w:rsid w:val="00284C53"/>
    <w:rsid w:val="002863C9"/>
    <w:rsid w:val="002865E6"/>
    <w:rsid w:val="00286E87"/>
    <w:rsid w:val="00287C33"/>
    <w:rsid w:val="002903ED"/>
    <w:rsid w:val="00290513"/>
    <w:rsid w:val="00293233"/>
    <w:rsid w:val="002934CC"/>
    <w:rsid w:val="00293506"/>
    <w:rsid w:val="00293656"/>
    <w:rsid w:val="00294850"/>
    <w:rsid w:val="00295EBD"/>
    <w:rsid w:val="00296A3D"/>
    <w:rsid w:val="002973AC"/>
    <w:rsid w:val="002A07BE"/>
    <w:rsid w:val="002A086A"/>
    <w:rsid w:val="002A245C"/>
    <w:rsid w:val="002A2723"/>
    <w:rsid w:val="002A303B"/>
    <w:rsid w:val="002A306F"/>
    <w:rsid w:val="002A493B"/>
    <w:rsid w:val="002A49EB"/>
    <w:rsid w:val="002A5D85"/>
    <w:rsid w:val="002A7B56"/>
    <w:rsid w:val="002A7CD2"/>
    <w:rsid w:val="002B017C"/>
    <w:rsid w:val="002B061C"/>
    <w:rsid w:val="002B0AC1"/>
    <w:rsid w:val="002B7336"/>
    <w:rsid w:val="002B76CB"/>
    <w:rsid w:val="002C1C5A"/>
    <w:rsid w:val="002C2106"/>
    <w:rsid w:val="002C372B"/>
    <w:rsid w:val="002C3AA6"/>
    <w:rsid w:val="002C402E"/>
    <w:rsid w:val="002C4A6D"/>
    <w:rsid w:val="002C543C"/>
    <w:rsid w:val="002C54B8"/>
    <w:rsid w:val="002C5E48"/>
    <w:rsid w:val="002C6993"/>
    <w:rsid w:val="002D0596"/>
    <w:rsid w:val="002D1A3D"/>
    <w:rsid w:val="002D2CC8"/>
    <w:rsid w:val="002D44A2"/>
    <w:rsid w:val="002D45EC"/>
    <w:rsid w:val="002D519E"/>
    <w:rsid w:val="002D5469"/>
    <w:rsid w:val="002D5DE8"/>
    <w:rsid w:val="002D6FC1"/>
    <w:rsid w:val="002D7257"/>
    <w:rsid w:val="002E0655"/>
    <w:rsid w:val="002E0789"/>
    <w:rsid w:val="002E0E17"/>
    <w:rsid w:val="002E10AF"/>
    <w:rsid w:val="002E1B14"/>
    <w:rsid w:val="002E1BAF"/>
    <w:rsid w:val="002E5E10"/>
    <w:rsid w:val="002E699B"/>
    <w:rsid w:val="002E6EED"/>
    <w:rsid w:val="002E73A8"/>
    <w:rsid w:val="002F0267"/>
    <w:rsid w:val="002F0A06"/>
    <w:rsid w:val="002F16E5"/>
    <w:rsid w:val="002F1F1B"/>
    <w:rsid w:val="002F2B46"/>
    <w:rsid w:val="002F4015"/>
    <w:rsid w:val="002F42A7"/>
    <w:rsid w:val="002F4FD2"/>
    <w:rsid w:val="002F5A54"/>
    <w:rsid w:val="002F5D01"/>
    <w:rsid w:val="002F6211"/>
    <w:rsid w:val="002F7A45"/>
    <w:rsid w:val="002F7BA6"/>
    <w:rsid w:val="00300530"/>
    <w:rsid w:val="003006A7"/>
    <w:rsid w:val="0030162F"/>
    <w:rsid w:val="00301801"/>
    <w:rsid w:val="003019BE"/>
    <w:rsid w:val="00301F02"/>
    <w:rsid w:val="003034C7"/>
    <w:rsid w:val="00303C6B"/>
    <w:rsid w:val="003045A9"/>
    <w:rsid w:val="00304746"/>
    <w:rsid w:val="00304F86"/>
    <w:rsid w:val="00305233"/>
    <w:rsid w:val="00310627"/>
    <w:rsid w:val="00312D1B"/>
    <w:rsid w:val="00313CFF"/>
    <w:rsid w:val="00314064"/>
    <w:rsid w:val="0031743D"/>
    <w:rsid w:val="003174CC"/>
    <w:rsid w:val="00321319"/>
    <w:rsid w:val="00322857"/>
    <w:rsid w:val="00323644"/>
    <w:rsid w:val="003245C1"/>
    <w:rsid w:val="003258D8"/>
    <w:rsid w:val="00325E97"/>
    <w:rsid w:val="00326C82"/>
    <w:rsid w:val="003302C6"/>
    <w:rsid w:val="00331F2E"/>
    <w:rsid w:val="00332169"/>
    <w:rsid w:val="00332A68"/>
    <w:rsid w:val="00332FF8"/>
    <w:rsid w:val="00334556"/>
    <w:rsid w:val="0033541D"/>
    <w:rsid w:val="0033795C"/>
    <w:rsid w:val="00337A6B"/>
    <w:rsid w:val="00342683"/>
    <w:rsid w:val="003430CE"/>
    <w:rsid w:val="003443EE"/>
    <w:rsid w:val="00344BBD"/>
    <w:rsid w:val="00345CF6"/>
    <w:rsid w:val="00346BB3"/>
    <w:rsid w:val="00347C5F"/>
    <w:rsid w:val="0035022E"/>
    <w:rsid w:val="00350598"/>
    <w:rsid w:val="003523B2"/>
    <w:rsid w:val="003559F8"/>
    <w:rsid w:val="00355F22"/>
    <w:rsid w:val="00357118"/>
    <w:rsid w:val="003606D1"/>
    <w:rsid w:val="003614AD"/>
    <w:rsid w:val="003630A4"/>
    <w:rsid w:val="00363246"/>
    <w:rsid w:val="00363A6C"/>
    <w:rsid w:val="00364C33"/>
    <w:rsid w:val="00364EC1"/>
    <w:rsid w:val="00366B21"/>
    <w:rsid w:val="00367AEE"/>
    <w:rsid w:val="00370E55"/>
    <w:rsid w:val="00371E00"/>
    <w:rsid w:val="00373526"/>
    <w:rsid w:val="00374344"/>
    <w:rsid w:val="003757E0"/>
    <w:rsid w:val="003773C9"/>
    <w:rsid w:val="0038006B"/>
    <w:rsid w:val="00381A47"/>
    <w:rsid w:val="00382D19"/>
    <w:rsid w:val="00384D79"/>
    <w:rsid w:val="00385616"/>
    <w:rsid w:val="0038574D"/>
    <w:rsid w:val="00385B50"/>
    <w:rsid w:val="00386798"/>
    <w:rsid w:val="00386AF2"/>
    <w:rsid w:val="00391095"/>
    <w:rsid w:val="00392630"/>
    <w:rsid w:val="00392DB3"/>
    <w:rsid w:val="00393063"/>
    <w:rsid w:val="003939D3"/>
    <w:rsid w:val="0039414D"/>
    <w:rsid w:val="0039474B"/>
    <w:rsid w:val="00395695"/>
    <w:rsid w:val="003962D5"/>
    <w:rsid w:val="0039711E"/>
    <w:rsid w:val="0039768F"/>
    <w:rsid w:val="00397B7B"/>
    <w:rsid w:val="00397CB8"/>
    <w:rsid w:val="003A24FF"/>
    <w:rsid w:val="003A2C6B"/>
    <w:rsid w:val="003A4DF0"/>
    <w:rsid w:val="003A5FF9"/>
    <w:rsid w:val="003A6426"/>
    <w:rsid w:val="003B12DC"/>
    <w:rsid w:val="003B1C61"/>
    <w:rsid w:val="003B1F61"/>
    <w:rsid w:val="003B239D"/>
    <w:rsid w:val="003B27AA"/>
    <w:rsid w:val="003B3752"/>
    <w:rsid w:val="003B53D4"/>
    <w:rsid w:val="003B55D6"/>
    <w:rsid w:val="003B5E7E"/>
    <w:rsid w:val="003B6153"/>
    <w:rsid w:val="003B769F"/>
    <w:rsid w:val="003B7CC8"/>
    <w:rsid w:val="003C1181"/>
    <w:rsid w:val="003C4555"/>
    <w:rsid w:val="003C5216"/>
    <w:rsid w:val="003C523A"/>
    <w:rsid w:val="003D0E02"/>
    <w:rsid w:val="003D1164"/>
    <w:rsid w:val="003D1ABF"/>
    <w:rsid w:val="003D3415"/>
    <w:rsid w:val="003D46D4"/>
    <w:rsid w:val="003D4F6F"/>
    <w:rsid w:val="003D5BFA"/>
    <w:rsid w:val="003D5D5A"/>
    <w:rsid w:val="003D62FA"/>
    <w:rsid w:val="003D6316"/>
    <w:rsid w:val="003D7E67"/>
    <w:rsid w:val="003E0AC1"/>
    <w:rsid w:val="003E1255"/>
    <w:rsid w:val="003E1EAD"/>
    <w:rsid w:val="003E2CC4"/>
    <w:rsid w:val="003E38DA"/>
    <w:rsid w:val="003E46C0"/>
    <w:rsid w:val="003E4A28"/>
    <w:rsid w:val="003E5472"/>
    <w:rsid w:val="003E5B93"/>
    <w:rsid w:val="003E68DB"/>
    <w:rsid w:val="003E721B"/>
    <w:rsid w:val="003F039B"/>
    <w:rsid w:val="003F0FF3"/>
    <w:rsid w:val="003F18EF"/>
    <w:rsid w:val="003F24FE"/>
    <w:rsid w:val="003F2808"/>
    <w:rsid w:val="003F3B60"/>
    <w:rsid w:val="003F6368"/>
    <w:rsid w:val="003F6C1C"/>
    <w:rsid w:val="003F7F9C"/>
    <w:rsid w:val="00402797"/>
    <w:rsid w:val="00402B5B"/>
    <w:rsid w:val="00403077"/>
    <w:rsid w:val="004050CA"/>
    <w:rsid w:val="004056C1"/>
    <w:rsid w:val="004060ED"/>
    <w:rsid w:val="004061B5"/>
    <w:rsid w:val="0041004D"/>
    <w:rsid w:val="00411727"/>
    <w:rsid w:val="00411862"/>
    <w:rsid w:val="00413000"/>
    <w:rsid w:val="00413D1F"/>
    <w:rsid w:val="00414A21"/>
    <w:rsid w:val="00415B91"/>
    <w:rsid w:val="00415BFD"/>
    <w:rsid w:val="004176E4"/>
    <w:rsid w:val="00421313"/>
    <w:rsid w:val="00421D1A"/>
    <w:rsid w:val="00422153"/>
    <w:rsid w:val="004222AA"/>
    <w:rsid w:val="00422A18"/>
    <w:rsid w:val="00423044"/>
    <w:rsid w:val="00423AC1"/>
    <w:rsid w:val="004257F8"/>
    <w:rsid w:val="0042667D"/>
    <w:rsid w:val="00427236"/>
    <w:rsid w:val="00427CAA"/>
    <w:rsid w:val="00430A5C"/>
    <w:rsid w:val="0043200E"/>
    <w:rsid w:val="004331F4"/>
    <w:rsid w:val="00433ECC"/>
    <w:rsid w:val="004342F8"/>
    <w:rsid w:val="00434ECF"/>
    <w:rsid w:val="004359A9"/>
    <w:rsid w:val="0043644E"/>
    <w:rsid w:val="004368B9"/>
    <w:rsid w:val="00436C64"/>
    <w:rsid w:val="00437B5E"/>
    <w:rsid w:val="00437DF6"/>
    <w:rsid w:val="00440125"/>
    <w:rsid w:val="00440C41"/>
    <w:rsid w:val="00441362"/>
    <w:rsid w:val="00443D88"/>
    <w:rsid w:val="00443DE4"/>
    <w:rsid w:val="00444963"/>
    <w:rsid w:val="00446A1A"/>
    <w:rsid w:val="0044755A"/>
    <w:rsid w:val="00451974"/>
    <w:rsid w:val="00452302"/>
    <w:rsid w:val="00454146"/>
    <w:rsid w:val="00454C82"/>
    <w:rsid w:val="004551C6"/>
    <w:rsid w:val="00455836"/>
    <w:rsid w:val="004560D1"/>
    <w:rsid w:val="004564CC"/>
    <w:rsid w:val="0045656C"/>
    <w:rsid w:val="00460C2F"/>
    <w:rsid w:val="00462BD6"/>
    <w:rsid w:val="00462F39"/>
    <w:rsid w:val="004632E9"/>
    <w:rsid w:val="004634CB"/>
    <w:rsid w:val="00464EB3"/>
    <w:rsid w:val="00464ED8"/>
    <w:rsid w:val="00464FAD"/>
    <w:rsid w:val="00465617"/>
    <w:rsid w:val="00466E79"/>
    <w:rsid w:val="00470426"/>
    <w:rsid w:val="00470C14"/>
    <w:rsid w:val="0047216A"/>
    <w:rsid w:val="00472B82"/>
    <w:rsid w:val="0047383F"/>
    <w:rsid w:val="0047386F"/>
    <w:rsid w:val="00473B04"/>
    <w:rsid w:val="00473DAF"/>
    <w:rsid w:val="00473F48"/>
    <w:rsid w:val="004740A7"/>
    <w:rsid w:val="00474826"/>
    <w:rsid w:val="00474DD1"/>
    <w:rsid w:val="00475B0F"/>
    <w:rsid w:val="00477516"/>
    <w:rsid w:val="00477984"/>
    <w:rsid w:val="00480BD1"/>
    <w:rsid w:val="0048187C"/>
    <w:rsid w:val="00481F00"/>
    <w:rsid w:val="00482711"/>
    <w:rsid w:val="00482AA6"/>
    <w:rsid w:val="00482F5F"/>
    <w:rsid w:val="004836FF"/>
    <w:rsid w:val="0048533A"/>
    <w:rsid w:val="00485E65"/>
    <w:rsid w:val="00487442"/>
    <w:rsid w:val="00487EF6"/>
    <w:rsid w:val="00490F12"/>
    <w:rsid w:val="004916F2"/>
    <w:rsid w:val="00492D4F"/>
    <w:rsid w:val="00492EA2"/>
    <w:rsid w:val="00492F53"/>
    <w:rsid w:val="00494330"/>
    <w:rsid w:val="00495070"/>
    <w:rsid w:val="00495890"/>
    <w:rsid w:val="004A14B3"/>
    <w:rsid w:val="004A169D"/>
    <w:rsid w:val="004A4959"/>
    <w:rsid w:val="004A4FEE"/>
    <w:rsid w:val="004A536D"/>
    <w:rsid w:val="004A70E4"/>
    <w:rsid w:val="004B0B21"/>
    <w:rsid w:val="004B1F78"/>
    <w:rsid w:val="004B213F"/>
    <w:rsid w:val="004B40B6"/>
    <w:rsid w:val="004B4684"/>
    <w:rsid w:val="004B4A92"/>
    <w:rsid w:val="004B5059"/>
    <w:rsid w:val="004B5307"/>
    <w:rsid w:val="004B544D"/>
    <w:rsid w:val="004B62A7"/>
    <w:rsid w:val="004B63A6"/>
    <w:rsid w:val="004B7350"/>
    <w:rsid w:val="004B73DD"/>
    <w:rsid w:val="004B7B9D"/>
    <w:rsid w:val="004C0FDE"/>
    <w:rsid w:val="004C34FE"/>
    <w:rsid w:val="004C35F1"/>
    <w:rsid w:val="004C42AD"/>
    <w:rsid w:val="004C45D3"/>
    <w:rsid w:val="004C562A"/>
    <w:rsid w:val="004C5DE3"/>
    <w:rsid w:val="004C5FBA"/>
    <w:rsid w:val="004C701D"/>
    <w:rsid w:val="004D14BD"/>
    <w:rsid w:val="004D55C9"/>
    <w:rsid w:val="004D6726"/>
    <w:rsid w:val="004E15B5"/>
    <w:rsid w:val="004E176B"/>
    <w:rsid w:val="004E1950"/>
    <w:rsid w:val="004E1A6B"/>
    <w:rsid w:val="004E2423"/>
    <w:rsid w:val="004E2765"/>
    <w:rsid w:val="004E289F"/>
    <w:rsid w:val="004E2A42"/>
    <w:rsid w:val="004E3292"/>
    <w:rsid w:val="004E3C2F"/>
    <w:rsid w:val="004E4072"/>
    <w:rsid w:val="004E46E8"/>
    <w:rsid w:val="004E4EDB"/>
    <w:rsid w:val="004E651F"/>
    <w:rsid w:val="004E7218"/>
    <w:rsid w:val="004E771A"/>
    <w:rsid w:val="004F1282"/>
    <w:rsid w:val="004F17C4"/>
    <w:rsid w:val="004F1D80"/>
    <w:rsid w:val="004F281D"/>
    <w:rsid w:val="004F28BC"/>
    <w:rsid w:val="004F44A2"/>
    <w:rsid w:val="004F484B"/>
    <w:rsid w:val="004F4B8F"/>
    <w:rsid w:val="004F59BB"/>
    <w:rsid w:val="004F6926"/>
    <w:rsid w:val="004F702D"/>
    <w:rsid w:val="004F741B"/>
    <w:rsid w:val="005011A8"/>
    <w:rsid w:val="00501C84"/>
    <w:rsid w:val="00501D34"/>
    <w:rsid w:val="00502691"/>
    <w:rsid w:val="00502931"/>
    <w:rsid w:val="00502B9D"/>
    <w:rsid w:val="00504745"/>
    <w:rsid w:val="00504EF0"/>
    <w:rsid w:val="00505250"/>
    <w:rsid w:val="00507041"/>
    <w:rsid w:val="00507DDF"/>
    <w:rsid w:val="00512471"/>
    <w:rsid w:val="00513766"/>
    <w:rsid w:val="00513B05"/>
    <w:rsid w:val="00516CA9"/>
    <w:rsid w:val="0051701F"/>
    <w:rsid w:val="00517774"/>
    <w:rsid w:val="00520525"/>
    <w:rsid w:val="00520675"/>
    <w:rsid w:val="00521025"/>
    <w:rsid w:val="00521374"/>
    <w:rsid w:val="005245F3"/>
    <w:rsid w:val="00527527"/>
    <w:rsid w:val="005303C5"/>
    <w:rsid w:val="00530579"/>
    <w:rsid w:val="00531D3F"/>
    <w:rsid w:val="005323FD"/>
    <w:rsid w:val="00533345"/>
    <w:rsid w:val="0053381A"/>
    <w:rsid w:val="00534AAF"/>
    <w:rsid w:val="005355BF"/>
    <w:rsid w:val="00535BCE"/>
    <w:rsid w:val="00536430"/>
    <w:rsid w:val="0053692E"/>
    <w:rsid w:val="005373BF"/>
    <w:rsid w:val="0053758D"/>
    <w:rsid w:val="00537EAA"/>
    <w:rsid w:val="00540F51"/>
    <w:rsid w:val="005449F7"/>
    <w:rsid w:val="005501B6"/>
    <w:rsid w:val="0055225D"/>
    <w:rsid w:val="005524F4"/>
    <w:rsid w:val="00552802"/>
    <w:rsid w:val="005531AB"/>
    <w:rsid w:val="00553319"/>
    <w:rsid w:val="00553733"/>
    <w:rsid w:val="005539F0"/>
    <w:rsid w:val="00555EC8"/>
    <w:rsid w:val="00557ABB"/>
    <w:rsid w:val="00560750"/>
    <w:rsid w:val="00562415"/>
    <w:rsid w:val="00562FC9"/>
    <w:rsid w:val="0056417D"/>
    <w:rsid w:val="00565BD1"/>
    <w:rsid w:val="005667B5"/>
    <w:rsid w:val="0056731F"/>
    <w:rsid w:val="005676A9"/>
    <w:rsid w:val="00567888"/>
    <w:rsid w:val="00570AC0"/>
    <w:rsid w:val="00571377"/>
    <w:rsid w:val="00571C42"/>
    <w:rsid w:val="00571D16"/>
    <w:rsid w:val="00574C02"/>
    <w:rsid w:val="00574C65"/>
    <w:rsid w:val="00575B55"/>
    <w:rsid w:val="00580FD5"/>
    <w:rsid w:val="00581171"/>
    <w:rsid w:val="00582931"/>
    <w:rsid w:val="00582C18"/>
    <w:rsid w:val="00583A22"/>
    <w:rsid w:val="00583B85"/>
    <w:rsid w:val="00583FF0"/>
    <w:rsid w:val="00585745"/>
    <w:rsid w:val="00585802"/>
    <w:rsid w:val="0058614D"/>
    <w:rsid w:val="00587376"/>
    <w:rsid w:val="0059120E"/>
    <w:rsid w:val="00592410"/>
    <w:rsid w:val="00592D27"/>
    <w:rsid w:val="00593215"/>
    <w:rsid w:val="005932A8"/>
    <w:rsid w:val="0059343A"/>
    <w:rsid w:val="0059447F"/>
    <w:rsid w:val="00594835"/>
    <w:rsid w:val="005948B0"/>
    <w:rsid w:val="00595D9D"/>
    <w:rsid w:val="00595DAA"/>
    <w:rsid w:val="00595F41"/>
    <w:rsid w:val="00597231"/>
    <w:rsid w:val="00597AFC"/>
    <w:rsid w:val="00597CDB"/>
    <w:rsid w:val="005A0285"/>
    <w:rsid w:val="005A0C92"/>
    <w:rsid w:val="005A1237"/>
    <w:rsid w:val="005A43C5"/>
    <w:rsid w:val="005A45E6"/>
    <w:rsid w:val="005A6892"/>
    <w:rsid w:val="005A6EF3"/>
    <w:rsid w:val="005A6F83"/>
    <w:rsid w:val="005A73F4"/>
    <w:rsid w:val="005A7EB9"/>
    <w:rsid w:val="005B0B1E"/>
    <w:rsid w:val="005B2A05"/>
    <w:rsid w:val="005B2B18"/>
    <w:rsid w:val="005B320E"/>
    <w:rsid w:val="005B4516"/>
    <w:rsid w:val="005B5FC7"/>
    <w:rsid w:val="005B6156"/>
    <w:rsid w:val="005B763E"/>
    <w:rsid w:val="005C1F2F"/>
    <w:rsid w:val="005C28AF"/>
    <w:rsid w:val="005C2994"/>
    <w:rsid w:val="005C2ABB"/>
    <w:rsid w:val="005C552B"/>
    <w:rsid w:val="005C55AC"/>
    <w:rsid w:val="005C6E57"/>
    <w:rsid w:val="005C7183"/>
    <w:rsid w:val="005D0E39"/>
    <w:rsid w:val="005D202C"/>
    <w:rsid w:val="005D208D"/>
    <w:rsid w:val="005D2A13"/>
    <w:rsid w:val="005D376E"/>
    <w:rsid w:val="005D3FC8"/>
    <w:rsid w:val="005D4A0B"/>
    <w:rsid w:val="005D544C"/>
    <w:rsid w:val="005D558F"/>
    <w:rsid w:val="005D6C47"/>
    <w:rsid w:val="005D6FF4"/>
    <w:rsid w:val="005D7117"/>
    <w:rsid w:val="005E05A3"/>
    <w:rsid w:val="005E2043"/>
    <w:rsid w:val="005E232D"/>
    <w:rsid w:val="005E3056"/>
    <w:rsid w:val="005E32A4"/>
    <w:rsid w:val="005E36F8"/>
    <w:rsid w:val="005E44D3"/>
    <w:rsid w:val="005E458B"/>
    <w:rsid w:val="005E5991"/>
    <w:rsid w:val="005E7722"/>
    <w:rsid w:val="005E7B53"/>
    <w:rsid w:val="005F06DA"/>
    <w:rsid w:val="005F2795"/>
    <w:rsid w:val="005F352C"/>
    <w:rsid w:val="005F3A3D"/>
    <w:rsid w:val="005F4170"/>
    <w:rsid w:val="005F470D"/>
    <w:rsid w:val="005F4CD7"/>
    <w:rsid w:val="005F5718"/>
    <w:rsid w:val="005F6233"/>
    <w:rsid w:val="005F660F"/>
    <w:rsid w:val="005F6A93"/>
    <w:rsid w:val="00600E47"/>
    <w:rsid w:val="00604DF2"/>
    <w:rsid w:val="00606554"/>
    <w:rsid w:val="00607753"/>
    <w:rsid w:val="006079E0"/>
    <w:rsid w:val="00607F96"/>
    <w:rsid w:val="006105EB"/>
    <w:rsid w:val="006113DE"/>
    <w:rsid w:val="00611ECC"/>
    <w:rsid w:val="00614A41"/>
    <w:rsid w:val="00616395"/>
    <w:rsid w:val="0061646C"/>
    <w:rsid w:val="00617137"/>
    <w:rsid w:val="00617187"/>
    <w:rsid w:val="00617433"/>
    <w:rsid w:val="00617434"/>
    <w:rsid w:val="00620857"/>
    <w:rsid w:val="00620E20"/>
    <w:rsid w:val="0062105C"/>
    <w:rsid w:val="00621E74"/>
    <w:rsid w:val="00623BCF"/>
    <w:rsid w:val="00624128"/>
    <w:rsid w:val="0062496E"/>
    <w:rsid w:val="00625AF0"/>
    <w:rsid w:val="006325FB"/>
    <w:rsid w:val="006327C5"/>
    <w:rsid w:val="00633195"/>
    <w:rsid w:val="0063478F"/>
    <w:rsid w:val="006412BC"/>
    <w:rsid w:val="00641EDC"/>
    <w:rsid w:val="00642493"/>
    <w:rsid w:val="006427D4"/>
    <w:rsid w:val="00642800"/>
    <w:rsid w:val="0064318D"/>
    <w:rsid w:val="006455B9"/>
    <w:rsid w:val="006470BD"/>
    <w:rsid w:val="00651BC8"/>
    <w:rsid w:val="00653868"/>
    <w:rsid w:val="0065410D"/>
    <w:rsid w:val="00656D01"/>
    <w:rsid w:val="0066017A"/>
    <w:rsid w:val="00660BE6"/>
    <w:rsid w:val="00660F5C"/>
    <w:rsid w:val="006624EB"/>
    <w:rsid w:val="006631A2"/>
    <w:rsid w:val="006635B3"/>
    <w:rsid w:val="00666808"/>
    <w:rsid w:val="00666DBA"/>
    <w:rsid w:val="00666F65"/>
    <w:rsid w:val="00670537"/>
    <w:rsid w:val="00670AA7"/>
    <w:rsid w:val="00670B0E"/>
    <w:rsid w:val="00671112"/>
    <w:rsid w:val="006722E5"/>
    <w:rsid w:val="00672CAE"/>
    <w:rsid w:val="006735CD"/>
    <w:rsid w:val="006738CE"/>
    <w:rsid w:val="006739B3"/>
    <w:rsid w:val="00675278"/>
    <w:rsid w:val="006752FE"/>
    <w:rsid w:val="0067737C"/>
    <w:rsid w:val="00677957"/>
    <w:rsid w:val="00677B11"/>
    <w:rsid w:val="00677CCD"/>
    <w:rsid w:val="00680E5D"/>
    <w:rsid w:val="006814D9"/>
    <w:rsid w:val="006836EF"/>
    <w:rsid w:val="00684423"/>
    <w:rsid w:val="00684482"/>
    <w:rsid w:val="00684CBC"/>
    <w:rsid w:val="006909E8"/>
    <w:rsid w:val="00690CBE"/>
    <w:rsid w:val="00692EB8"/>
    <w:rsid w:val="00693046"/>
    <w:rsid w:val="006934B1"/>
    <w:rsid w:val="00694090"/>
    <w:rsid w:val="00694199"/>
    <w:rsid w:val="00695118"/>
    <w:rsid w:val="00696411"/>
    <w:rsid w:val="00696865"/>
    <w:rsid w:val="00697DC1"/>
    <w:rsid w:val="006A08BD"/>
    <w:rsid w:val="006A193B"/>
    <w:rsid w:val="006A3A34"/>
    <w:rsid w:val="006A449B"/>
    <w:rsid w:val="006A44A5"/>
    <w:rsid w:val="006A489B"/>
    <w:rsid w:val="006A5B4E"/>
    <w:rsid w:val="006A5BEA"/>
    <w:rsid w:val="006A6EC7"/>
    <w:rsid w:val="006A74D4"/>
    <w:rsid w:val="006A7603"/>
    <w:rsid w:val="006A7985"/>
    <w:rsid w:val="006A79F3"/>
    <w:rsid w:val="006B1D41"/>
    <w:rsid w:val="006B3782"/>
    <w:rsid w:val="006B486E"/>
    <w:rsid w:val="006B4D6B"/>
    <w:rsid w:val="006B4F82"/>
    <w:rsid w:val="006B6890"/>
    <w:rsid w:val="006B6AD0"/>
    <w:rsid w:val="006C1AFE"/>
    <w:rsid w:val="006C1B47"/>
    <w:rsid w:val="006C27EE"/>
    <w:rsid w:val="006C2C82"/>
    <w:rsid w:val="006C4BE1"/>
    <w:rsid w:val="006C5D42"/>
    <w:rsid w:val="006C6033"/>
    <w:rsid w:val="006C6FCE"/>
    <w:rsid w:val="006D0B87"/>
    <w:rsid w:val="006D0FE8"/>
    <w:rsid w:val="006D15DD"/>
    <w:rsid w:val="006D163F"/>
    <w:rsid w:val="006D366C"/>
    <w:rsid w:val="006D3D25"/>
    <w:rsid w:val="006D4F0B"/>
    <w:rsid w:val="006D5F24"/>
    <w:rsid w:val="006D7CEF"/>
    <w:rsid w:val="006D7F95"/>
    <w:rsid w:val="006E0367"/>
    <w:rsid w:val="006E39E8"/>
    <w:rsid w:val="006E3C73"/>
    <w:rsid w:val="006E3FB6"/>
    <w:rsid w:val="006E5515"/>
    <w:rsid w:val="006E5D87"/>
    <w:rsid w:val="006F0806"/>
    <w:rsid w:val="006F2B46"/>
    <w:rsid w:val="006F2CAA"/>
    <w:rsid w:val="006F2F16"/>
    <w:rsid w:val="006F40B1"/>
    <w:rsid w:val="006F44C7"/>
    <w:rsid w:val="006F5663"/>
    <w:rsid w:val="00701E30"/>
    <w:rsid w:val="0070383D"/>
    <w:rsid w:val="007053EF"/>
    <w:rsid w:val="0070659A"/>
    <w:rsid w:val="00706876"/>
    <w:rsid w:val="0070797D"/>
    <w:rsid w:val="00710486"/>
    <w:rsid w:val="00712F7F"/>
    <w:rsid w:val="007136A7"/>
    <w:rsid w:val="00713DE4"/>
    <w:rsid w:val="00714DDC"/>
    <w:rsid w:val="00714EF9"/>
    <w:rsid w:val="00716A19"/>
    <w:rsid w:val="007178DE"/>
    <w:rsid w:val="00717A75"/>
    <w:rsid w:val="00717C21"/>
    <w:rsid w:val="00720691"/>
    <w:rsid w:val="007226EF"/>
    <w:rsid w:val="00723BCA"/>
    <w:rsid w:val="00726EDB"/>
    <w:rsid w:val="00727722"/>
    <w:rsid w:val="00732078"/>
    <w:rsid w:val="00732573"/>
    <w:rsid w:val="00733241"/>
    <w:rsid w:val="00734081"/>
    <w:rsid w:val="007340E1"/>
    <w:rsid w:val="00734375"/>
    <w:rsid w:val="00734B38"/>
    <w:rsid w:val="007354B7"/>
    <w:rsid w:val="007365E8"/>
    <w:rsid w:val="00736762"/>
    <w:rsid w:val="00737012"/>
    <w:rsid w:val="00737643"/>
    <w:rsid w:val="00737B89"/>
    <w:rsid w:val="00741CA1"/>
    <w:rsid w:val="0074497A"/>
    <w:rsid w:val="00744F3D"/>
    <w:rsid w:val="007451AB"/>
    <w:rsid w:val="007453B3"/>
    <w:rsid w:val="00745596"/>
    <w:rsid w:val="00745D2A"/>
    <w:rsid w:val="007474B2"/>
    <w:rsid w:val="0075032B"/>
    <w:rsid w:val="00750EBB"/>
    <w:rsid w:val="00751097"/>
    <w:rsid w:val="00751733"/>
    <w:rsid w:val="00752201"/>
    <w:rsid w:val="007543D9"/>
    <w:rsid w:val="00756946"/>
    <w:rsid w:val="00757ABD"/>
    <w:rsid w:val="00762E62"/>
    <w:rsid w:val="0076305F"/>
    <w:rsid w:val="00763BD1"/>
    <w:rsid w:val="00765500"/>
    <w:rsid w:val="00765C25"/>
    <w:rsid w:val="007670C9"/>
    <w:rsid w:val="007674E0"/>
    <w:rsid w:val="007704D4"/>
    <w:rsid w:val="007724B3"/>
    <w:rsid w:val="00773B33"/>
    <w:rsid w:val="00773B50"/>
    <w:rsid w:val="007744C7"/>
    <w:rsid w:val="00774F7F"/>
    <w:rsid w:val="00775952"/>
    <w:rsid w:val="00777BCB"/>
    <w:rsid w:val="00781B9C"/>
    <w:rsid w:val="00782854"/>
    <w:rsid w:val="00784CFF"/>
    <w:rsid w:val="00784E14"/>
    <w:rsid w:val="00785C45"/>
    <w:rsid w:val="00786B3C"/>
    <w:rsid w:val="007877E1"/>
    <w:rsid w:val="00787D22"/>
    <w:rsid w:val="00787E74"/>
    <w:rsid w:val="0079088A"/>
    <w:rsid w:val="0079178C"/>
    <w:rsid w:val="00792215"/>
    <w:rsid w:val="00792F07"/>
    <w:rsid w:val="00793355"/>
    <w:rsid w:val="00795DCF"/>
    <w:rsid w:val="007969B1"/>
    <w:rsid w:val="007A0A02"/>
    <w:rsid w:val="007A1A43"/>
    <w:rsid w:val="007A2658"/>
    <w:rsid w:val="007A2A72"/>
    <w:rsid w:val="007A6631"/>
    <w:rsid w:val="007A7878"/>
    <w:rsid w:val="007B14C7"/>
    <w:rsid w:val="007B26CC"/>
    <w:rsid w:val="007B2CBA"/>
    <w:rsid w:val="007B318D"/>
    <w:rsid w:val="007B4D34"/>
    <w:rsid w:val="007B4D60"/>
    <w:rsid w:val="007B5940"/>
    <w:rsid w:val="007B5CC8"/>
    <w:rsid w:val="007B7084"/>
    <w:rsid w:val="007C0B89"/>
    <w:rsid w:val="007C152C"/>
    <w:rsid w:val="007C18E0"/>
    <w:rsid w:val="007C2B17"/>
    <w:rsid w:val="007C2BBF"/>
    <w:rsid w:val="007C345D"/>
    <w:rsid w:val="007C3734"/>
    <w:rsid w:val="007C45B8"/>
    <w:rsid w:val="007C4C1F"/>
    <w:rsid w:val="007C5540"/>
    <w:rsid w:val="007C571A"/>
    <w:rsid w:val="007C60B7"/>
    <w:rsid w:val="007C7E93"/>
    <w:rsid w:val="007D1B6E"/>
    <w:rsid w:val="007D2CBF"/>
    <w:rsid w:val="007D2DFC"/>
    <w:rsid w:val="007D2E2A"/>
    <w:rsid w:val="007D349C"/>
    <w:rsid w:val="007D5145"/>
    <w:rsid w:val="007D5813"/>
    <w:rsid w:val="007D6FB4"/>
    <w:rsid w:val="007D7C2D"/>
    <w:rsid w:val="007E0114"/>
    <w:rsid w:val="007E058E"/>
    <w:rsid w:val="007E1062"/>
    <w:rsid w:val="007E2AE8"/>
    <w:rsid w:val="007E40A8"/>
    <w:rsid w:val="007E4B33"/>
    <w:rsid w:val="007E5F04"/>
    <w:rsid w:val="007E7474"/>
    <w:rsid w:val="007F011E"/>
    <w:rsid w:val="007F07A8"/>
    <w:rsid w:val="007F1308"/>
    <w:rsid w:val="007F2D97"/>
    <w:rsid w:val="007F380F"/>
    <w:rsid w:val="007F55D1"/>
    <w:rsid w:val="007F6488"/>
    <w:rsid w:val="007F78CA"/>
    <w:rsid w:val="007F78DD"/>
    <w:rsid w:val="007F7ACE"/>
    <w:rsid w:val="00800D55"/>
    <w:rsid w:val="00802B9E"/>
    <w:rsid w:val="00803734"/>
    <w:rsid w:val="0080376F"/>
    <w:rsid w:val="00804B95"/>
    <w:rsid w:val="00805F3B"/>
    <w:rsid w:val="008061D0"/>
    <w:rsid w:val="00806377"/>
    <w:rsid w:val="00807C2B"/>
    <w:rsid w:val="00810744"/>
    <w:rsid w:val="00813513"/>
    <w:rsid w:val="00813528"/>
    <w:rsid w:val="008200FD"/>
    <w:rsid w:val="00820366"/>
    <w:rsid w:val="0082064E"/>
    <w:rsid w:val="00823007"/>
    <w:rsid w:val="00824124"/>
    <w:rsid w:val="00825529"/>
    <w:rsid w:val="0082616F"/>
    <w:rsid w:val="0082719B"/>
    <w:rsid w:val="00827FF4"/>
    <w:rsid w:val="00830FAE"/>
    <w:rsid w:val="00831413"/>
    <w:rsid w:val="0083166D"/>
    <w:rsid w:val="00831EE8"/>
    <w:rsid w:val="00834C50"/>
    <w:rsid w:val="008354A2"/>
    <w:rsid w:val="008360C4"/>
    <w:rsid w:val="00836D5C"/>
    <w:rsid w:val="008374B7"/>
    <w:rsid w:val="008433EE"/>
    <w:rsid w:val="008435ED"/>
    <w:rsid w:val="00846F2C"/>
    <w:rsid w:val="00846FAB"/>
    <w:rsid w:val="0084712B"/>
    <w:rsid w:val="00847E27"/>
    <w:rsid w:val="00847F28"/>
    <w:rsid w:val="00850B6A"/>
    <w:rsid w:val="00852B20"/>
    <w:rsid w:val="00852CAA"/>
    <w:rsid w:val="00854A31"/>
    <w:rsid w:val="00855C50"/>
    <w:rsid w:val="008569F0"/>
    <w:rsid w:val="008603EE"/>
    <w:rsid w:val="008617FD"/>
    <w:rsid w:val="008627F7"/>
    <w:rsid w:val="00864AAF"/>
    <w:rsid w:val="00864F0B"/>
    <w:rsid w:val="008654DC"/>
    <w:rsid w:val="00865536"/>
    <w:rsid w:val="00865653"/>
    <w:rsid w:val="00865ACA"/>
    <w:rsid w:val="008661BE"/>
    <w:rsid w:val="00867E63"/>
    <w:rsid w:val="00867F4D"/>
    <w:rsid w:val="00871214"/>
    <w:rsid w:val="00872B89"/>
    <w:rsid w:val="00872BA0"/>
    <w:rsid w:val="008733BF"/>
    <w:rsid w:val="00873C37"/>
    <w:rsid w:val="00877672"/>
    <w:rsid w:val="008807D9"/>
    <w:rsid w:val="00880B55"/>
    <w:rsid w:val="008815E5"/>
    <w:rsid w:val="008821EA"/>
    <w:rsid w:val="0088249F"/>
    <w:rsid w:val="008824BB"/>
    <w:rsid w:val="00882BB0"/>
    <w:rsid w:val="00883CB5"/>
    <w:rsid w:val="008845C4"/>
    <w:rsid w:val="00884A4A"/>
    <w:rsid w:val="008879B9"/>
    <w:rsid w:val="008907A2"/>
    <w:rsid w:val="00890F57"/>
    <w:rsid w:val="00891D22"/>
    <w:rsid w:val="00893E81"/>
    <w:rsid w:val="0089649E"/>
    <w:rsid w:val="008969AB"/>
    <w:rsid w:val="008A103F"/>
    <w:rsid w:val="008A1306"/>
    <w:rsid w:val="008A1ACE"/>
    <w:rsid w:val="008A1FDC"/>
    <w:rsid w:val="008A1FEE"/>
    <w:rsid w:val="008A271A"/>
    <w:rsid w:val="008A2A8F"/>
    <w:rsid w:val="008A3705"/>
    <w:rsid w:val="008A3F07"/>
    <w:rsid w:val="008A514D"/>
    <w:rsid w:val="008A5AC3"/>
    <w:rsid w:val="008A62D8"/>
    <w:rsid w:val="008A70E3"/>
    <w:rsid w:val="008A71C3"/>
    <w:rsid w:val="008A77D4"/>
    <w:rsid w:val="008B1B3A"/>
    <w:rsid w:val="008B2281"/>
    <w:rsid w:val="008B22B8"/>
    <w:rsid w:val="008B27C7"/>
    <w:rsid w:val="008B36F0"/>
    <w:rsid w:val="008B3D33"/>
    <w:rsid w:val="008B5108"/>
    <w:rsid w:val="008B6FF6"/>
    <w:rsid w:val="008C038C"/>
    <w:rsid w:val="008C1671"/>
    <w:rsid w:val="008C2707"/>
    <w:rsid w:val="008C2C9B"/>
    <w:rsid w:val="008C3819"/>
    <w:rsid w:val="008C4671"/>
    <w:rsid w:val="008C4830"/>
    <w:rsid w:val="008C6701"/>
    <w:rsid w:val="008C6F77"/>
    <w:rsid w:val="008C7782"/>
    <w:rsid w:val="008D0F58"/>
    <w:rsid w:val="008D153D"/>
    <w:rsid w:val="008D1D10"/>
    <w:rsid w:val="008D3538"/>
    <w:rsid w:val="008D4171"/>
    <w:rsid w:val="008D4220"/>
    <w:rsid w:val="008D4597"/>
    <w:rsid w:val="008D56DB"/>
    <w:rsid w:val="008D5B5E"/>
    <w:rsid w:val="008D7273"/>
    <w:rsid w:val="008E10E7"/>
    <w:rsid w:val="008E2B47"/>
    <w:rsid w:val="008E327C"/>
    <w:rsid w:val="008E36D7"/>
    <w:rsid w:val="008E3E42"/>
    <w:rsid w:val="008E4092"/>
    <w:rsid w:val="008E5578"/>
    <w:rsid w:val="008E6178"/>
    <w:rsid w:val="008E67DF"/>
    <w:rsid w:val="008E6848"/>
    <w:rsid w:val="008E6BAC"/>
    <w:rsid w:val="008F0E6D"/>
    <w:rsid w:val="008F1655"/>
    <w:rsid w:val="008F1FCD"/>
    <w:rsid w:val="008F2E0C"/>
    <w:rsid w:val="008F2ED3"/>
    <w:rsid w:val="008F3470"/>
    <w:rsid w:val="008F3845"/>
    <w:rsid w:val="008F4C4B"/>
    <w:rsid w:val="008F76C6"/>
    <w:rsid w:val="009010C7"/>
    <w:rsid w:val="009015FF"/>
    <w:rsid w:val="00901807"/>
    <w:rsid w:val="00902EB1"/>
    <w:rsid w:val="00903367"/>
    <w:rsid w:val="00904678"/>
    <w:rsid w:val="0090587F"/>
    <w:rsid w:val="00907833"/>
    <w:rsid w:val="0091058B"/>
    <w:rsid w:val="00911825"/>
    <w:rsid w:val="009120B7"/>
    <w:rsid w:val="009127BF"/>
    <w:rsid w:val="00913308"/>
    <w:rsid w:val="00913465"/>
    <w:rsid w:val="00913B53"/>
    <w:rsid w:val="00913D60"/>
    <w:rsid w:val="00914272"/>
    <w:rsid w:val="009146D7"/>
    <w:rsid w:val="00914778"/>
    <w:rsid w:val="00914B15"/>
    <w:rsid w:val="009152A9"/>
    <w:rsid w:val="00915922"/>
    <w:rsid w:val="00915C62"/>
    <w:rsid w:val="00915F2F"/>
    <w:rsid w:val="0091669D"/>
    <w:rsid w:val="00917473"/>
    <w:rsid w:val="00917636"/>
    <w:rsid w:val="00917B36"/>
    <w:rsid w:val="00917D91"/>
    <w:rsid w:val="009205ED"/>
    <w:rsid w:val="00921310"/>
    <w:rsid w:val="009214FE"/>
    <w:rsid w:val="009224A0"/>
    <w:rsid w:val="00922C27"/>
    <w:rsid w:val="00922D89"/>
    <w:rsid w:val="0092352F"/>
    <w:rsid w:val="00925632"/>
    <w:rsid w:val="00926016"/>
    <w:rsid w:val="0092642D"/>
    <w:rsid w:val="00926C68"/>
    <w:rsid w:val="00926DAA"/>
    <w:rsid w:val="00926E8B"/>
    <w:rsid w:val="00927C90"/>
    <w:rsid w:val="00931714"/>
    <w:rsid w:val="00931AD0"/>
    <w:rsid w:val="009325D6"/>
    <w:rsid w:val="00932E77"/>
    <w:rsid w:val="0093304E"/>
    <w:rsid w:val="00933182"/>
    <w:rsid w:val="009337C0"/>
    <w:rsid w:val="0093472F"/>
    <w:rsid w:val="00934D55"/>
    <w:rsid w:val="00935163"/>
    <w:rsid w:val="00935A05"/>
    <w:rsid w:val="00935D1A"/>
    <w:rsid w:val="00936229"/>
    <w:rsid w:val="00937C56"/>
    <w:rsid w:val="009427BE"/>
    <w:rsid w:val="0094417D"/>
    <w:rsid w:val="00946C09"/>
    <w:rsid w:val="00947D56"/>
    <w:rsid w:val="009506F4"/>
    <w:rsid w:val="00950831"/>
    <w:rsid w:val="00950C38"/>
    <w:rsid w:val="00951DA9"/>
    <w:rsid w:val="0095376C"/>
    <w:rsid w:val="0095456C"/>
    <w:rsid w:val="00954CAB"/>
    <w:rsid w:val="0095615B"/>
    <w:rsid w:val="00956EC7"/>
    <w:rsid w:val="009577F4"/>
    <w:rsid w:val="009602D8"/>
    <w:rsid w:val="00960CCC"/>
    <w:rsid w:val="00961ACE"/>
    <w:rsid w:val="00964F8D"/>
    <w:rsid w:val="00965141"/>
    <w:rsid w:val="00966304"/>
    <w:rsid w:val="0097108F"/>
    <w:rsid w:val="0097142A"/>
    <w:rsid w:val="009715AD"/>
    <w:rsid w:val="00971775"/>
    <w:rsid w:val="009728E4"/>
    <w:rsid w:val="00975217"/>
    <w:rsid w:val="0097693E"/>
    <w:rsid w:val="00976CA4"/>
    <w:rsid w:val="00977B2A"/>
    <w:rsid w:val="00977B9A"/>
    <w:rsid w:val="00980082"/>
    <w:rsid w:val="00982CFF"/>
    <w:rsid w:val="00983278"/>
    <w:rsid w:val="00983A4C"/>
    <w:rsid w:val="00983D0C"/>
    <w:rsid w:val="00984575"/>
    <w:rsid w:val="009855B4"/>
    <w:rsid w:val="009857AE"/>
    <w:rsid w:val="0098657C"/>
    <w:rsid w:val="00986FCF"/>
    <w:rsid w:val="00990713"/>
    <w:rsid w:val="00992D6B"/>
    <w:rsid w:val="00992D76"/>
    <w:rsid w:val="00992F3F"/>
    <w:rsid w:val="00994408"/>
    <w:rsid w:val="009946EF"/>
    <w:rsid w:val="00995A7E"/>
    <w:rsid w:val="00995DE2"/>
    <w:rsid w:val="0099718D"/>
    <w:rsid w:val="00997EFF"/>
    <w:rsid w:val="009A1783"/>
    <w:rsid w:val="009A1A64"/>
    <w:rsid w:val="009A1FE7"/>
    <w:rsid w:val="009A292E"/>
    <w:rsid w:val="009A63DD"/>
    <w:rsid w:val="009A7B2B"/>
    <w:rsid w:val="009A7ED9"/>
    <w:rsid w:val="009B173D"/>
    <w:rsid w:val="009B2572"/>
    <w:rsid w:val="009B2EC3"/>
    <w:rsid w:val="009B5179"/>
    <w:rsid w:val="009B51FD"/>
    <w:rsid w:val="009B5737"/>
    <w:rsid w:val="009B58CD"/>
    <w:rsid w:val="009C072D"/>
    <w:rsid w:val="009C111C"/>
    <w:rsid w:val="009C15ED"/>
    <w:rsid w:val="009C1ABA"/>
    <w:rsid w:val="009C1D26"/>
    <w:rsid w:val="009C2D2A"/>
    <w:rsid w:val="009C31DD"/>
    <w:rsid w:val="009C3477"/>
    <w:rsid w:val="009C4A5F"/>
    <w:rsid w:val="009C5C62"/>
    <w:rsid w:val="009C651C"/>
    <w:rsid w:val="009C65D6"/>
    <w:rsid w:val="009C7AF3"/>
    <w:rsid w:val="009C7C70"/>
    <w:rsid w:val="009C7F4A"/>
    <w:rsid w:val="009D0B76"/>
    <w:rsid w:val="009D1368"/>
    <w:rsid w:val="009D158E"/>
    <w:rsid w:val="009D1C68"/>
    <w:rsid w:val="009D2068"/>
    <w:rsid w:val="009D35E6"/>
    <w:rsid w:val="009D3A61"/>
    <w:rsid w:val="009D414F"/>
    <w:rsid w:val="009D43FA"/>
    <w:rsid w:val="009D53E5"/>
    <w:rsid w:val="009D67D1"/>
    <w:rsid w:val="009D7718"/>
    <w:rsid w:val="009D7933"/>
    <w:rsid w:val="009E227E"/>
    <w:rsid w:val="009E2A16"/>
    <w:rsid w:val="009E33F5"/>
    <w:rsid w:val="009E4A86"/>
    <w:rsid w:val="009E6118"/>
    <w:rsid w:val="009E6EC4"/>
    <w:rsid w:val="009E7CB5"/>
    <w:rsid w:val="009E7D0A"/>
    <w:rsid w:val="009F0305"/>
    <w:rsid w:val="009F099E"/>
    <w:rsid w:val="009F16C7"/>
    <w:rsid w:val="009F170E"/>
    <w:rsid w:val="009F1D2A"/>
    <w:rsid w:val="009F2EAE"/>
    <w:rsid w:val="009F3573"/>
    <w:rsid w:val="009F386F"/>
    <w:rsid w:val="009F3CB0"/>
    <w:rsid w:val="009F4150"/>
    <w:rsid w:val="009F59EA"/>
    <w:rsid w:val="009F5FEC"/>
    <w:rsid w:val="009F6534"/>
    <w:rsid w:val="009F793A"/>
    <w:rsid w:val="00A00462"/>
    <w:rsid w:val="00A0227F"/>
    <w:rsid w:val="00A0306C"/>
    <w:rsid w:val="00A0392C"/>
    <w:rsid w:val="00A03B91"/>
    <w:rsid w:val="00A073D1"/>
    <w:rsid w:val="00A10C24"/>
    <w:rsid w:val="00A10F0B"/>
    <w:rsid w:val="00A11AEF"/>
    <w:rsid w:val="00A11D6F"/>
    <w:rsid w:val="00A137DB"/>
    <w:rsid w:val="00A13B03"/>
    <w:rsid w:val="00A156BB"/>
    <w:rsid w:val="00A15863"/>
    <w:rsid w:val="00A164A1"/>
    <w:rsid w:val="00A1680C"/>
    <w:rsid w:val="00A17B6A"/>
    <w:rsid w:val="00A17C3A"/>
    <w:rsid w:val="00A2260C"/>
    <w:rsid w:val="00A23170"/>
    <w:rsid w:val="00A2371E"/>
    <w:rsid w:val="00A2410B"/>
    <w:rsid w:val="00A253AF"/>
    <w:rsid w:val="00A25830"/>
    <w:rsid w:val="00A26E34"/>
    <w:rsid w:val="00A31580"/>
    <w:rsid w:val="00A3196A"/>
    <w:rsid w:val="00A321BC"/>
    <w:rsid w:val="00A34871"/>
    <w:rsid w:val="00A36971"/>
    <w:rsid w:val="00A36A5C"/>
    <w:rsid w:val="00A370BE"/>
    <w:rsid w:val="00A401CA"/>
    <w:rsid w:val="00A40394"/>
    <w:rsid w:val="00A41986"/>
    <w:rsid w:val="00A42907"/>
    <w:rsid w:val="00A43DF8"/>
    <w:rsid w:val="00A4464E"/>
    <w:rsid w:val="00A451F5"/>
    <w:rsid w:val="00A455DE"/>
    <w:rsid w:val="00A4577F"/>
    <w:rsid w:val="00A45E04"/>
    <w:rsid w:val="00A4670F"/>
    <w:rsid w:val="00A46A80"/>
    <w:rsid w:val="00A4753B"/>
    <w:rsid w:val="00A477CF"/>
    <w:rsid w:val="00A47EB3"/>
    <w:rsid w:val="00A50E14"/>
    <w:rsid w:val="00A50EF4"/>
    <w:rsid w:val="00A51A41"/>
    <w:rsid w:val="00A51EF3"/>
    <w:rsid w:val="00A52719"/>
    <w:rsid w:val="00A52795"/>
    <w:rsid w:val="00A52E76"/>
    <w:rsid w:val="00A52EA3"/>
    <w:rsid w:val="00A546A5"/>
    <w:rsid w:val="00A55976"/>
    <w:rsid w:val="00A569CC"/>
    <w:rsid w:val="00A56EC0"/>
    <w:rsid w:val="00A6116D"/>
    <w:rsid w:val="00A613B7"/>
    <w:rsid w:val="00A62E6C"/>
    <w:rsid w:val="00A645F2"/>
    <w:rsid w:val="00A64D8B"/>
    <w:rsid w:val="00A64D9E"/>
    <w:rsid w:val="00A650C1"/>
    <w:rsid w:val="00A67C86"/>
    <w:rsid w:val="00A70605"/>
    <w:rsid w:val="00A70CD2"/>
    <w:rsid w:val="00A7212F"/>
    <w:rsid w:val="00A73560"/>
    <w:rsid w:val="00A73AC3"/>
    <w:rsid w:val="00A73DD1"/>
    <w:rsid w:val="00A740C4"/>
    <w:rsid w:val="00A75D7A"/>
    <w:rsid w:val="00A7766B"/>
    <w:rsid w:val="00A80332"/>
    <w:rsid w:val="00A806AE"/>
    <w:rsid w:val="00A8133F"/>
    <w:rsid w:val="00A819C6"/>
    <w:rsid w:val="00A84336"/>
    <w:rsid w:val="00A84F92"/>
    <w:rsid w:val="00A85DC0"/>
    <w:rsid w:val="00A861EB"/>
    <w:rsid w:val="00A90145"/>
    <w:rsid w:val="00A9077A"/>
    <w:rsid w:val="00A924DE"/>
    <w:rsid w:val="00A9329B"/>
    <w:rsid w:val="00A946FF"/>
    <w:rsid w:val="00A94A74"/>
    <w:rsid w:val="00A94EAC"/>
    <w:rsid w:val="00A95C53"/>
    <w:rsid w:val="00AA053A"/>
    <w:rsid w:val="00AA0D52"/>
    <w:rsid w:val="00AA178B"/>
    <w:rsid w:val="00AA1985"/>
    <w:rsid w:val="00AA34A7"/>
    <w:rsid w:val="00AA3D04"/>
    <w:rsid w:val="00AA3F80"/>
    <w:rsid w:val="00AA7109"/>
    <w:rsid w:val="00AA7361"/>
    <w:rsid w:val="00AA75A9"/>
    <w:rsid w:val="00AB0896"/>
    <w:rsid w:val="00AB1202"/>
    <w:rsid w:val="00AB2B0F"/>
    <w:rsid w:val="00AB44E3"/>
    <w:rsid w:val="00AC12FA"/>
    <w:rsid w:val="00AC378B"/>
    <w:rsid w:val="00AC3CC6"/>
    <w:rsid w:val="00AC3D4F"/>
    <w:rsid w:val="00AC49A8"/>
    <w:rsid w:val="00AC74D9"/>
    <w:rsid w:val="00AD1FFC"/>
    <w:rsid w:val="00AD4476"/>
    <w:rsid w:val="00AD4708"/>
    <w:rsid w:val="00AD4C33"/>
    <w:rsid w:val="00AD55C8"/>
    <w:rsid w:val="00AD72D3"/>
    <w:rsid w:val="00AE1EE5"/>
    <w:rsid w:val="00AE31FE"/>
    <w:rsid w:val="00AE463F"/>
    <w:rsid w:val="00AE56F1"/>
    <w:rsid w:val="00AE59A6"/>
    <w:rsid w:val="00AF1EB4"/>
    <w:rsid w:val="00AF1EDF"/>
    <w:rsid w:val="00AF3417"/>
    <w:rsid w:val="00AF3FBE"/>
    <w:rsid w:val="00AF561A"/>
    <w:rsid w:val="00AF5F5F"/>
    <w:rsid w:val="00AF709D"/>
    <w:rsid w:val="00B01228"/>
    <w:rsid w:val="00B02F29"/>
    <w:rsid w:val="00B03326"/>
    <w:rsid w:val="00B036BC"/>
    <w:rsid w:val="00B043FD"/>
    <w:rsid w:val="00B054DA"/>
    <w:rsid w:val="00B07994"/>
    <w:rsid w:val="00B07DBD"/>
    <w:rsid w:val="00B119D0"/>
    <w:rsid w:val="00B11ABE"/>
    <w:rsid w:val="00B12352"/>
    <w:rsid w:val="00B12D51"/>
    <w:rsid w:val="00B130A6"/>
    <w:rsid w:val="00B13D39"/>
    <w:rsid w:val="00B1571D"/>
    <w:rsid w:val="00B16524"/>
    <w:rsid w:val="00B168D9"/>
    <w:rsid w:val="00B21124"/>
    <w:rsid w:val="00B21136"/>
    <w:rsid w:val="00B2213C"/>
    <w:rsid w:val="00B239FB"/>
    <w:rsid w:val="00B24A99"/>
    <w:rsid w:val="00B2610F"/>
    <w:rsid w:val="00B263E1"/>
    <w:rsid w:val="00B27916"/>
    <w:rsid w:val="00B30366"/>
    <w:rsid w:val="00B32231"/>
    <w:rsid w:val="00B322B2"/>
    <w:rsid w:val="00B32542"/>
    <w:rsid w:val="00B32B48"/>
    <w:rsid w:val="00B34A7B"/>
    <w:rsid w:val="00B36F52"/>
    <w:rsid w:val="00B42DF1"/>
    <w:rsid w:val="00B44C93"/>
    <w:rsid w:val="00B459B3"/>
    <w:rsid w:val="00B4628F"/>
    <w:rsid w:val="00B464A0"/>
    <w:rsid w:val="00B47291"/>
    <w:rsid w:val="00B5034B"/>
    <w:rsid w:val="00B50416"/>
    <w:rsid w:val="00B50FD3"/>
    <w:rsid w:val="00B519EC"/>
    <w:rsid w:val="00B52DAD"/>
    <w:rsid w:val="00B534D8"/>
    <w:rsid w:val="00B53DB6"/>
    <w:rsid w:val="00B55D82"/>
    <w:rsid w:val="00B5698A"/>
    <w:rsid w:val="00B56DBB"/>
    <w:rsid w:val="00B6366F"/>
    <w:rsid w:val="00B640D5"/>
    <w:rsid w:val="00B65568"/>
    <w:rsid w:val="00B6560A"/>
    <w:rsid w:val="00B6608A"/>
    <w:rsid w:val="00B669C4"/>
    <w:rsid w:val="00B66AEC"/>
    <w:rsid w:val="00B66E67"/>
    <w:rsid w:val="00B671E9"/>
    <w:rsid w:val="00B67818"/>
    <w:rsid w:val="00B70052"/>
    <w:rsid w:val="00B713AE"/>
    <w:rsid w:val="00B718DB"/>
    <w:rsid w:val="00B71CC2"/>
    <w:rsid w:val="00B73398"/>
    <w:rsid w:val="00B74198"/>
    <w:rsid w:val="00B764B8"/>
    <w:rsid w:val="00B80BAD"/>
    <w:rsid w:val="00B844C7"/>
    <w:rsid w:val="00B84EDB"/>
    <w:rsid w:val="00B859E9"/>
    <w:rsid w:val="00B86021"/>
    <w:rsid w:val="00B864C3"/>
    <w:rsid w:val="00B87E3D"/>
    <w:rsid w:val="00B87EDA"/>
    <w:rsid w:val="00B9007A"/>
    <w:rsid w:val="00B90717"/>
    <w:rsid w:val="00B91C31"/>
    <w:rsid w:val="00B9236C"/>
    <w:rsid w:val="00B92772"/>
    <w:rsid w:val="00B928D6"/>
    <w:rsid w:val="00B957E6"/>
    <w:rsid w:val="00B96E4F"/>
    <w:rsid w:val="00B9751F"/>
    <w:rsid w:val="00B97615"/>
    <w:rsid w:val="00B97A08"/>
    <w:rsid w:val="00BA0065"/>
    <w:rsid w:val="00BA0BE4"/>
    <w:rsid w:val="00BA1D63"/>
    <w:rsid w:val="00BA57ED"/>
    <w:rsid w:val="00BA5E90"/>
    <w:rsid w:val="00BA7BC2"/>
    <w:rsid w:val="00BB035C"/>
    <w:rsid w:val="00BB0E6E"/>
    <w:rsid w:val="00BB10C5"/>
    <w:rsid w:val="00BB1D3B"/>
    <w:rsid w:val="00BB2E2B"/>
    <w:rsid w:val="00BB31E6"/>
    <w:rsid w:val="00BB5B7F"/>
    <w:rsid w:val="00BB5FC0"/>
    <w:rsid w:val="00BB7486"/>
    <w:rsid w:val="00BB756E"/>
    <w:rsid w:val="00BB7D2D"/>
    <w:rsid w:val="00BB7DCE"/>
    <w:rsid w:val="00BC2544"/>
    <w:rsid w:val="00BC2F5F"/>
    <w:rsid w:val="00BC629D"/>
    <w:rsid w:val="00BC7B61"/>
    <w:rsid w:val="00BD0420"/>
    <w:rsid w:val="00BD04D9"/>
    <w:rsid w:val="00BD2725"/>
    <w:rsid w:val="00BD302B"/>
    <w:rsid w:val="00BD34AB"/>
    <w:rsid w:val="00BD383B"/>
    <w:rsid w:val="00BD4964"/>
    <w:rsid w:val="00BD4A93"/>
    <w:rsid w:val="00BD7111"/>
    <w:rsid w:val="00BD7B4C"/>
    <w:rsid w:val="00BE4DF6"/>
    <w:rsid w:val="00BE5036"/>
    <w:rsid w:val="00BE5267"/>
    <w:rsid w:val="00BE66EA"/>
    <w:rsid w:val="00BE6787"/>
    <w:rsid w:val="00BE72F9"/>
    <w:rsid w:val="00BE7A8F"/>
    <w:rsid w:val="00BE7DBC"/>
    <w:rsid w:val="00BF238F"/>
    <w:rsid w:val="00BF242A"/>
    <w:rsid w:val="00BF2F28"/>
    <w:rsid w:val="00BF5F55"/>
    <w:rsid w:val="00BF61A8"/>
    <w:rsid w:val="00BF6574"/>
    <w:rsid w:val="00BF65B7"/>
    <w:rsid w:val="00BF6A09"/>
    <w:rsid w:val="00BF6EAF"/>
    <w:rsid w:val="00BF70A7"/>
    <w:rsid w:val="00BF7D26"/>
    <w:rsid w:val="00C00A30"/>
    <w:rsid w:val="00C00DE4"/>
    <w:rsid w:val="00C02239"/>
    <w:rsid w:val="00C024F9"/>
    <w:rsid w:val="00C04139"/>
    <w:rsid w:val="00C04230"/>
    <w:rsid w:val="00C04813"/>
    <w:rsid w:val="00C04CBE"/>
    <w:rsid w:val="00C06A90"/>
    <w:rsid w:val="00C06B2A"/>
    <w:rsid w:val="00C06EA0"/>
    <w:rsid w:val="00C071AA"/>
    <w:rsid w:val="00C1268B"/>
    <w:rsid w:val="00C1271C"/>
    <w:rsid w:val="00C147CC"/>
    <w:rsid w:val="00C149A4"/>
    <w:rsid w:val="00C14A29"/>
    <w:rsid w:val="00C1553B"/>
    <w:rsid w:val="00C1575B"/>
    <w:rsid w:val="00C16375"/>
    <w:rsid w:val="00C171E4"/>
    <w:rsid w:val="00C17FFC"/>
    <w:rsid w:val="00C21578"/>
    <w:rsid w:val="00C22474"/>
    <w:rsid w:val="00C23A8A"/>
    <w:rsid w:val="00C23BF2"/>
    <w:rsid w:val="00C23FEB"/>
    <w:rsid w:val="00C24306"/>
    <w:rsid w:val="00C24763"/>
    <w:rsid w:val="00C24EAB"/>
    <w:rsid w:val="00C252C5"/>
    <w:rsid w:val="00C306BB"/>
    <w:rsid w:val="00C30EEE"/>
    <w:rsid w:val="00C350D6"/>
    <w:rsid w:val="00C35791"/>
    <w:rsid w:val="00C358C6"/>
    <w:rsid w:val="00C360A0"/>
    <w:rsid w:val="00C363E8"/>
    <w:rsid w:val="00C367CD"/>
    <w:rsid w:val="00C417B1"/>
    <w:rsid w:val="00C42AFA"/>
    <w:rsid w:val="00C43D7C"/>
    <w:rsid w:val="00C45AFA"/>
    <w:rsid w:val="00C46FD2"/>
    <w:rsid w:val="00C4784D"/>
    <w:rsid w:val="00C510C8"/>
    <w:rsid w:val="00C51E70"/>
    <w:rsid w:val="00C55E21"/>
    <w:rsid w:val="00C56133"/>
    <w:rsid w:val="00C57CE8"/>
    <w:rsid w:val="00C63972"/>
    <w:rsid w:val="00C65AA3"/>
    <w:rsid w:val="00C65C1C"/>
    <w:rsid w:val="00C65D49"/>
    <w:rsid w:val="00C7029A"/>
    <w:rsid w:val="00C70F32"/>
    <w:rsid w:val="00C71223"/>
    <w:rsid w:val="00C72DF0"/>
    <w:rsid w:val="00C733D2"/>
    <w:rsid w:val="00C73470"/>
    <w:rsid w:val="00C73A4C"/>
    <w:rsid w:val="00C73D2A"/>
    <w:rsid w:val="00C74539"/>
    <w:rsid w:val="00C74582"/>
    <w:rsid w:val="00C77238"/>
    <w:rsid w:val="00C77F7A"/>
    <w:rsid w:val="00C8162F"/>
    <w:rsid w:val="00C825F2"/>
    <w:rsid w:val="00C87752"/>
    <w:rsid w:val="00C91F72"/>
    <w:rsid w:val="00C92DF3"/>
    <w:rsid w:val="00C933E1"/>
    <w:rsid w:val="00C9372A"/>
    <w:rsid w:val="00C94000"/>
    <w:rsid w:val="00C94032"/>
    <w:rsid w:val="00C948EE"/>
    <w:rsid w:val="00CA070B"/>
    <w:rsid w:val="00CA1264"/>
    <w:rsid w:val="00CA2F5A"/>
    <w:rsid w:val="00CA31E1"/>
    <w:rsid w:val="00CA41F7"/>
    <w:rsid w:val="00CA4FBB"/>
    <w:rsid w:val="00CA70B2"/>
    <w:rsid w:val="00CA78E4"/>
    <w:rsid w:val="00CB04D6"/>
    <w:rsid w:val="00CB0692"/>
    <w:rsid w:val="00CB1F9F"/>
    <w:rsid w:val="00CB28E2"/>
    <w:rsid w:val="00CB304D"/>
    <w:rsid w:val="00CB5774"/>
    <w:rsid w:val="00CB5AF0"/>
    <w:rsid w:val="00CB669A"/>
    <w:rsid w:val="00CB6769"/>
    <w:rsid w:val="00CC16DB"/>
    <w:rsid w:val="00CC1AFF"/>
    <w:rsid w:val="00CC2405"/>
    <w:rsid w:val="00CC2439"/>
    <w:rsid w:val="00CC277E"/>
    <w:rsid w:val="00CC2E96"/>
    <w:rsid w:val="00CC3FD0"/>
    <w:rsid w:val="00CC43D9"/>
    <w:rsid w:val="00CC5182"/>
    <w:rsid w:val="00CC5E50"/>
    <w:rsid w:val="00CC63FE"/>
    <w:rsid w:val="00CC728A"/>
    <w:rsid w:val="00CC7407"/>
    <w:rsid w:val="00CD063A"/>
    <w:rsid w:val="00CD0DB9"/>
    <w:rsid w:val="00CD2C8D"/>
    <w:rsid w:val="00CD2CA8"/>
    <w:rsid w:val="00CD36B5"/>
    <w:rsid w:val="00CD3E2E"/>
    <w:rsid w:val="00CD4E22"/>
    <w:rsid w:val="00CD6134"/>
    <w:rsid w:val="00CE03DD"/>
    <w:rsid w:val="00CE19EA"/>
    <w:rsid w:val="00CE2455"/>
    <w:rsid w:val="00CE2AC5"/>
    <w:rsid w:val="00CE33C2"/>
    <w:rsid w:val="00CE4280"/>
    <w:rsid w:val="00CE48CB"/>
    <w:rsid w:val="00CE4EC8"/>
    <w:rsid w:val="00CE6E52"/>
    <w:rsid w:val="00CE73DE"/>
    <w:rsid w:val="00CE79A8"/>
    <w:rsid w:val="00CF042A"/>
    <w:rsid w:val="00CF0EA9"/>
    <w:rsid w:val="00CF0EE0"/>
    <w:rsid w:val="00CF15B0"/>
    <w:rsid w:val="00CF2775"/>
    <w:rsid w:val="00CF2898"/>
    <w:rsid w:val="00CF2F65"/>
    <w:rsid w:val="00CF309D"/>
    <w:rsid w:val="00CF31D6"/>
    <w:rsid w:val="00CF44A4"/>
    <w:rsid w:val="00CF52B8"/>
    <w:rsid w:val="00CF6DBE"/>
    <w:rsid w:val="00CF73BC"/>
    <w:rsid w:val="00D02A03"/>
    <w:rsid w:val="00D03F3B"/>
    <w:rsid w:val="00D051E0"/>
    <w:rsid w:val="00D0571D"/>
    <w:rsid w:val="00D059C0"/>
    <w:rsid w:val="00D05D3C"/>
    <w:rsid w:val="00D0701C"/>
    <w:rsid w:val="00D07163"/>
    <w:rsid w:val="00D072A7"/>
    <w:rsid w:val="00D07AE4"/>
    <w:rsid w:val="00D07D38"/>
    <w:rsid w:val="00D11407"/>
    <w:rsid w:val="00D12256"/>
    <w:rsid w:val="00D12359"/>
    <w:rsid w:val="00D134CE"/>
    <w:rsid w:val="00D1483B"/>
    <w:rsid w:val="00D14BCB"/>
    <w:rsid w:val="00D14E53"/>
    <w:rsid w:val="00D1571E"/>
    <w:rsid w:val="00D15B23"/>
    <w:rsid w:val="00D1641E"/>
    <w:rsid w:val="00D16F5B"/>
    <w:rsid w:val="00D174A9"/>
    <w:rsid w:val="00D17A40"/>
    <w:rsid w:val="00D17C1D"/>
    <w:rsid w:val="00D22990"/>
    <w:rsid w:val="00D230B9"/>
    <w:rsid w:val="00D24EA9"/>
    <w:rsid w:val="00D26E91"/>
    <w:rsid w:val="00D26F28"/>
    <w:rsid w:val="00D30D8C"/>
    <w:rsid w:val="00D30E02"/>
    <w:rsid w:val="00D312DB"/>
    <w:rsid w:val="00D31D0C"/>
    <w:rsid w:val="00D32A23"/>
    <w:rsid w:val="00D333C5"/>
    <w:rsid w:val="00D33F92"/>
    <w:rsid w:val="00D34240"/>
    <w:rsid w:val="00D3571D"/>
    <w:rsid w:val="00D36170"/>
    <w:rsid w:val="00D36995"/>
    <w:rsid w:val="00D36AFF"/>
    <w:rsid w:val="00D37C31"/>
    <w:rsid w:val="00D4003F"/>
    <w:rsid w:val="00D427CB"/>
    <w:rsid w:val="00D42C49"/>
    <w:rsid w:val="00D4329B"/>
    <w:rsid w:val="00D46616"/>
    <w:rsid w:val="00D46AEB"/>
    <w:rsid w:val="00D46E43"/>
    <w:rsid w:val="00D46EE9"/>
    <w:rsid w:val="00D470E2"/>
    <w:rsid w:val="00D47A6F"/>
    <w:rsid w:val="00D50034"/>
    <w:rsid w:val="00D5105B"/>
    <w:rsid w:val="00D510A0"/>
    <w:rsid w:val="00D5220D"/>
    <w:rsid w:val="00D5527B"/>
    <w:rsid w:val="00D56B24"/>
    <w:rsid w:val="00D56F9E"/>
    <w:rsid w:val="00D604D0"/>
    <w:rsid w:val="00D60D8B"/>
    <w:rsid w:val="00D63410"/>
    <w:rsid w:val="00D63D58"/>
    <w:rsid w:val="00D64DB2"/>
    <w:rsid w:val="00D65694"/>
    <w:rsid w:val="00D66913"/>
    <w:rsid w:val="00D66EFA"/>
    <w:rsid w:val="00D706B2"/>
    <w:rsid w:val="00D7127B"/>
    <w:rsid w:val="00D71994"/>
    <w:rsid w:val="00D73BC5"/>
    <w:rsid w:val="00D75507"/>
    <w:rsid w:val="00D756E7"/>
    <w:rsid w:val="00D75855"/>
    <w:rsid w:val="00D759B4"/>
    <w:rsid w:val="00D75C91"/>
    <w:rsid w:val="00D77E4A"/>
    <w:rsid w:val="00D804F2"/>
    <w:rsid w:val="00D82DE0"/>
    <w:rsid w:val="00D84DDA"/>
    <w:rsid w:val="00D85155"/>
    <w:rsid w:val="00D85ABB"/>
    <w:rsid w:val="00D870CD"/>
    <w:rsid w:val="00D90C5C"/>
    <w:rsid w:val="00D944EC"/>
    <w:rsid w:val="00D9456F"/>
    <w:rsid w:val="00D94C3C"/>
    <w:rsid w:val="00D94EBE"/>
    <w:rsid w:val="00D957CF"/>
    <w:rsid w:val="00D9797A"/>
    <w:rsid w:val="00DA03F8"/>
    <w:rsid w:val="00DA141B"/>
    <w:rsid w:val="00DA27AB"/>
    <w:rsid w:val="00DA36BA"/>
    <w:rsid w:val="00DA38FF"/>
    <w:rsid w:val="00DA4B92"/>
    <w:rsid w:val="00DA665D"/>
    <w:rsid w:val="00DA666B"/>
    <w:rsid w:val="00DB1796"/>
    <w:rsid w:val="00DB1816"/>
    <w:rsid w:val="00DB1AFA"/>
    <w:rsid w:val="00DB41D2"/>
    <w:rsid w:val="00DB5989"/>
    <w:rsid w:val="00DB7F96"/>
    <w:rsid w:val="00DC083E"/>
    <w:rsid w:val="00DC1381"/>
    <w:rsid w:val="00DC1AC8"/>
    <w:rsid w:val="00DC1DD3"/>
    <w:rsid w:val="00DC21EB"/>
    <w:rsid w:val="00DC3550"/>
    <w:rsid w:val="00DC3864"/>
    <w:rsid w:val="00DC3A22"/>
    <w:rsid w:val="00DC451D"/>
    <w:rsid w:val="00DC4EE3"/>
    <w:rsid w:val="00DC5FAC"/>
    <w:rsid w:val="00DC70B2"/>
    <w:rsid w:val="00DD0723"/>
    <w:rsid w:val="00DD099E"/>
    <w:rsid w:val="00DD0DD3"/>
    <w:rsid w:val="00DD10CA"/>
    <w:rsid w:val="00DD149E"/>
    <w:rsid w:val="00DD1579"/>
    <w:rsid w:val="00DD16B7"/>
    <w:rsid w:val="00DD23C2"/>
    <w:rsid w:val="00DD36E5"/>
    <w:rsid w:val="00DD39AA"/>
    <w:rsid w:val="00DD4342"/>
    <w:rsid w:val="00DD4D09"/>
    <w:rsid w:val="00DD5553"/>
    <w:rsid w:val="00DD5825"/>
    <w:rsid w:val="00DD5D72"/>
    <w:rsid w:val="00DD625E"/>
    <w:rsid w:val="00DD7134"/>
    <w:rsid w:val="00DE0319"/>
    <w:rsid w:val="00DE0346"/>
    <w:rsid w:val="00DE04F8"/>
    <w:rsid w:val="00DE0689"/>
    <w:rsid w:val="00DE12E7"/>
    <w:rsid w:val="00DE1AC8"/>
    <w:rsid w:val="00DE379C"/>
    <w:rsid w:val="00DE4020"/>
    <w:rsid w:val="00DE56A7"/>
    <w:rsid w:val="00DE5B00"/>
    <w:rsid w:val="00DE671F"/>
    <w:rsid w:val="00DE6CFE"/>
    <w:rsid w:val="00DE7E7B"/>
    <w:rsid w:val="00DF1502"/>
    <w:rsid w:val="00DF2341"/>
    <w:rsid w:val="00DF42E6"/>
    <w:rsid w:val="00DF5B31"/>
    <w:rsid w:val="00DF5F9B"/>
    <w:rsid w:val="00DF6648"/>
    <w:rsid w:val="00DF72B4"/>
    <w:rsid w:val="00E00658"/>
    <w:rsid w:val="00E008E7"/>
    <w:rsid w:val="00E0194F"/>
    <w:rsid w:val="00E02091"/>
    <w:rsid w:val="00E027EB"/>
    <w:rsid w:val="00E02BD4"/>
    <w:rsid w:val="00E02CB1"/>
    <w:rsid w:val="00E03ADF"/>
    <w:rsid w:val="00E04BFC"/>
    <w:rsid w:val="00E04CE8"/>
    <w:rsid w:val="00E04EEF"/>
    <w:rsid w:val="00E05F32"/>
    <w:rsid w:val="00E113EC"/>
    <w:rsid w:val="00E11CD5"/>
    <w:rsid w:val="00E12011"/>
    <w:rsid w:val="00E12A2A"/>
    <w:rsid w:val="00E12D85"/>
    <w:rsid w:val="00E13E37"/>
    <w:rsid w:val="00E13EAB"/>
    <w:rsid w:val="00E13F4F"/>
    <w:rsid w:val="00E1403D"/>
    <w:rsid w:val="00E15BF7"/>
    <w:rsid w:val="00E162D2"/>
    <w:rsid w:val="00E16885"/>
    <w:rsid w:val="00E200F3"/>
    <w:rsid w:val="00E21014"/>
    <w:rsid w:val="00E21A40"/>
    <w:rsid w:val="00E220FF"/>
    <w:rsid w:val="00E22378"/>
    <w:rsid w:val="00E237E1"/>
    <w:rsid w:val="00E26A2C"/>
    <w:rsid w:val="00E26BF2"/>
    <w:rsid w:val="00E271F9"/>
    <w:rsid w:val="00E276AD"/>
    <w:rsid w:val="00E276BF"/>
    <w:rsid w:val="00E31234"/>
    <w:rsid w:val="00E3129B"/>
    <w:rsid w:val="00E32864"/>
    <w:rsid w:val="00E32AE8"/>
    <w:rsid w:val="00E36325"/>
    <w:rsid w:val="00E37881"/>
    <w:rsid w:val="00E40202"/>
    <w:rsid w:val="00E40B9E"/>
    <w:rsid w:val="00E41E0D"/>
    <w:rsid w:val="00E44D17"/>
    <w:rsid w:val="00E451B6"/>
    <w:rsid w:val="00E466E9"/>
    <w:rsid w:val="00E47FA9"/>
    <w:rsid w:val="00E50341"/>
    <w:rsid w:val="00E50C00"/>
    <w:rsid w:val="00E50E93"/>
    <w:rsid w:val="00E52373"/>
    <w:rsid w:val="00E529C4"/>
    <w:rsid w:val="00E54622"/>
    <w:rsid w:val="00E57730"/>
    <w:rsid w:val="00E57D5C"/>
    <w:rsid w:val="00E60455"/>
    <w:rsid w:val="00E60A67"/>
    <w:rsid w:val="00E60B3D"/>
    <w:rsid w:val="00E61C0A"/>
    <w:rsid w:val="00E6291E"/>
    <w:rsid w:val="00E62FC9"/>
    <w:rsid w:val="00E63D2A"/>
    <w:rsid w:val="00E65548"/>
    <w:rsid w:val="00E70522"/>
    <w:rsid w:val="00E718E3"/>
    <w:rsid w:val="00E72FF9"/>
    <w:rsid w:val="00E759CC"/>
    <w:rsid w:val="00E76AEA"/>
    <w:rsid w:val="00E77B3F"/>
    <w:rsid w:val="00E80B0A"/>
    <w:rsid w:val="00E8123B"/>
    <w:rsid w:val="00E813BE"/>
    <w:rsid w:val="00E862D8"/>
    <w:rsid w:val="00E867C9"/>
    <w:rsid w:val="00E8697C"/>
    <w:rsid w:val="00E86A90"/>
    <w:rsid w:val="00E927B6"/>
    <w:rsid w:val="00E927BE"/>
    <w:rsid w:val="00E939F8"/>
    <w:rsid w:val="00E9489C"/>
    <w:rsid w:val="00E94964"/>
    <w:rsid w:val="00E95C19"/>
    <w:rsid w:val="00E96CDC"/>
    <w:rsid w:val="00E970D9"/>
    <w:rsid w:val="00E978EB"/>
    <w:rsid w:val="00EA086A"/>
    <w:rsid w:val="00EA2599"/>
    <w:rsid w:val="00EA2BBE"/>
    <w:rsid w:val="00EA325A"/>
    <w:rsid w:val="00EA3C97"/>
    <w:rsid w:val="00EA6AF5"/>
    <w:rsid w:val="00EB0660"/>
    <w:rsid w:val="00EB1476"/>
    <w:rsid w:val="00EB1539"/>
    <w:rsid w:val="00EB18BD"/>
    <w:rsid w:val="00EB2322"/>
    <w:rsid w:val="00EB2CDA"/>
    <w:rsid w:val="00EB4086"/>
    <w:rsid w:val="00EB4CD4"/>
    <w:rsid w:val="00EB65EF"/>
    <w:rsid w:val="00EC00B8"/>
    <w:rsid w:val="00EC0A73"/>
    <w:rsid w:val="00EC0B09"/>
    <w:rsid w:val="00EC2904"/>
    <w:rsid w:val="00EC401C"/>
    <w:rsid w:val="00EC4312"/>
    <w:rsid w:val="00EC4C5A"/>
    <w:rsid w:val="00EC5854"/>
    <w:rsid w:val="00EC6981"/>
    <w:rsid w:val="00EC6AAA"/>
    <w:rsid w:val="00EC6F6A"/>
    <w:rsid w:val="00ED0214"/>
    <w:rsid w:val="00ED0549"/>
    <w:rsid w:val="00ED0F63"/>
    <w:rsid w:val="00ED23D1"/>
    <w:rsid w:val="00ED2E20"/>
    <w:rsid w:val="00ED2E63"/>
    <w:rsid w:val="00ED34BE"/>
    <w:rsid w:val="00ED4BD1"/>
    <w:rsid w:val="00ED5384"/>
    <w:rsid w:val="00ED6599"/>
    <w:rsid w:val="00ED7662"/>
    <w:rsid w:val="00ED78E6"/>
    <w:rsid w:val="00EE1584"/>
    <w:rsid w:val="00EE1C29"/>
    <w:rsid w:val="00EE3576"/>
    <w:rsid w:val="00EE510D"/>
    <w:rsid w:val="00EE5A63"/>
    <w:rsid w:val="00EE5DED"/>
    <w:rsid w:val="00EE6CF4"/>
    <w:rsid w:val="00EE7458"/>
    <w:rsid w:val="00EF297D"/>
    <w:rsid w:val="00EF3B2E"/>
    <w:rsid w:val="00EF4351"/>
    <w:rsid w:val="00EF4A80"/>
    <w:rsid w:val="00EF521D"/>
    <w:rsid w:val="00EF686A"/>
    <w:rsid w:val="00EF712B"/>
    <w:rsid w:val="00F0230C"/>
    <w:rsid w:val="00F02F91"/>
    <w:rsid w:val="00F03561"/>
    <w:rsid w:val="00F03F91"/>
    <w:rsid w:val="00F049D7"/>
    <w:rsid w:val="00F055DD"/>
    <w:rsid w:val="00F0590D"/>
    <w:rsid w:val="00F07222"/>
    <w:rsid w:val="00F07739"/>
    <w:rsid w:val="00F07D7E"/>
    <w:rsid w:val="00F10B01"/>
    <w:rsid w:val="00F11AD3"/>
    <w:rsid w:val="00F11ECA"/>
    <w:rsid w:val="00F136A1"/>
    <w:rsid w:val="00F1494E"/>
    <w:rsid w:val="00F15160"/>
    <w:rsid w:val="00F16587"/>
    <w:rsid w:val="00F17846"/>
    <w:rsid w:val="00F2078A"/>
    <w:rsid w:val="00F20A4D"/>
    <w:rsid w:val="00F22C77"/>
    <w:rsid w:val="00F235D3"/>
    <w:rsid w:val="00F23F67"/>
    <w:rsid w:val="00F2501B"/>
    <w:rsid w:val="00F25519"/>
    <w:rsid w:val="00F259B1"/>
    <w:rsid w:val="00F25AAC"/>
    <w:rsid w:val="00F25AC1"/>
    <w:rsid w:val="00F26A86"/>
    <w:rsid w:val="00F26D95"/>
    <w:rsid w:val="00F31970"/>
    <w:rsid w:val="00F320A5"/>
    <w:rsid w:val="00F33DA3"/>
    <w:rsid w:val="00F34D3A"/>
    <w:rsid w:val="00F359CD"/>
    <w:rsid w:val="00F36D43"/>
    <w:rsid w:val="00F372E6"/>
    <w:rsid w:val="00F37E82"/>
    <w:rsid w:val="00F40281"/>
    <w:rsid w:val="00F41EE8"/>
    <w:rsid w:val="00F42ABE"/>
    <w:rsid w:val="00F43DEA"/>
    <w:rsid w:val="00F4424F"/>
    <w:rsid w:val="00F4516A"/>
    <w:rsid w:val="00F466A7"/>
    <w:rsid w:val="00F47782"/>
    <w:rsid w:val="00F5088C"/>
    <w:rsid w:val="00F50A62"/>
    <w:rsid w:val="00F50D8A"/>
    <w:rsid w:val="00F519E8"/>
    <w:rsid w:val="00F51D0C"/>
    <w:rsid w:val="00F52C89"/>
    <w:rsid w:val="00F539DB"/>
    <w:rsid w:val="00F53BF1"/>
    <w:rsid w:val="00F54C2F"/>
    <w:rsid w:val="00F55D3A"/>
    <w:rsid w:val="00F602A1"/>
    <w:rsid w:val="00F60FE8"/>
    <w:rsid w:val="00F6189A"/>
    <w:rsid w:val="00F636DA"/>
    <w:rsid w:val="00F63A92"/>
    <w:rsid w:val="00F6563F"/>
    <w:rsid w:val="00F6577E"/>
    <w:rsid w:val="00F65E7E"/>
    <w:rsid w:val="00F66A71"/>
    <w:rsid w:val="00F66DBE"/>
    <w:rsid w:val="00F67C3A"/>
    <w:rsid w:val="00F72B82"/>
    <w:rsid w:val="00F72CEA"/>
    <w:rsid w:val="00F72EDC"/>
    <w:rsid w:val="00F75200"/>
    <w:rsid w:val="00F76D90"/>
    <w:rsid w:val="00F77903"/>
    <w:rsid w:val="00F83AE7"/>
    <w:rsid w:val="00F849EE"/>
    <w:rsid w:val="00F8609C"/>
    <w:rsid w:val="00F867C7"/>
    <w:rsid w:val="00F9012D"/>
    <w:rsid w:val="00F9022F"/>
    <w:rsid w:val="00F92EFE"/>
    <w:rsid w:val="00F93585"/>
    <w:rsid w:val="00F94A5B"/>
    <w:rsid w:val="00F94AFC"/>
    <w:rsid w:val="00F94BB7"/>
    <w:rsid w:val="00FA16DD"/>
    <w:rsid w:val="00FA1770"/>
    <w:rsid w:val="00FA339D"/>
    <w:rsid w:val="00FA3F18"/>
    <w:rsid w:val="00FA5B44"/>
    <w:rsid w:val="00FB10EB"/>
    <w:rsid w:val="00FB1CE2"/>
    <w:rsid w:val="00FB1FD6"/>
    <w:rsid w:val="00FB215F"/>
    <w:rsid w:val="00FB21C1"/>
    <w:rsid w:val="00FB330D"/>
    <w:rsid w:val="00FB3FC1"/>
    <w:rsid w:val="00FB5AC6"/>
    <w:rsid w:val="00FC09E3"/>
    <w:rsid w:val="00FC0BF5"/>
    <w:rsid w:val="00FC1C37"/>
    <w:rsid w:val="00FC2170"/>
    <w:rsid w:val="00FC2BA1"/>
    <w:rsid w:val="00FC3914"/>
    <w:rsid w:val="00FC3D99"/>
    <w:rsid w:val="00FC4844"/>
    <w:rsid w:val="00FC48CE"/>
    <w:rsid w:val="00FC6B55"/>
    <w:rsid w:val="00FC7D08"/>
    <w:rsid w:val="00FD11E8"/>
    <w:rsid w:val="00FD3DE7"/>
    <w:rsid w:val="00FD4D4B"/>
    <w:rsid w:val="00FD5A98"/>
    <w:rsid w:val="00FD658D"/>
    <w:rsid w:val="00FD6686"/>
    <w:rsid w:val="00FD67A2"/>
    <w:rsid w:val="00FD77F5"/>
    <w:rsid w:val="00FE13C5"/>
    <w:rsid w:val="00FE25A8"/>
    <w:rsid w:val="00FE2B2A"/>
    <w:rsid w:val="00FE2C80"/>
    <w:rsid w:val="00FE311D"/>
    <w:rsid w:val="00FE4776"/>
    <w:rsid w:val="00FE49C6"/>
    <w:rsid w:val="00FE4EA1"/>
    <w:rsid w:val="00FE60EF"/>
    <w:rsid w:val="00FE62CA"/>
    <w:rsid w:val="00FE6E3A"/>
    <w:rsid w:val="00FE7B33"/>
    <w:rsid w:val="00FF17C9"/>
    <w:rsid w:val="00FF1DCD"/>
    <w:rsid w:val="00FF248A"/>
    <w:rsid w:val="00FF49DD"/>
    <w:rsid w:val="00FF56DC"/>
    <w:rsid w:val="00FF5AF0"/>
    <w:rsid w:val="00FF6C3D"/>
    <w:rsid w:val="00FF6D0B"/>
    <w:rsid w:val="00FF6E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B6EDBCD"/>
  <w15:docId w15:val="{050F2C12-865A-4B45-A3F7-1061EBA9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Calibri" w:hAnsi="Georgia" w:cs="B Titr"/>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FE"/>
    <w:pPr>
      <w:spacing w:after="200" w:line="276" w:lineRule="auto"/>
    </w:pPr>
    <w:rPr>
      <w:b/>
      <w:sz w:val="28"/>
      <w:szCs w:val="28"/>
      <w:lang w:bidi="fa-IR"/>
    </w:rPr>
  </w:style>
  <w:style w:type="paragraph" w:styleId="Heading1">
    <w:name w:val="heading 1"/>
    <w:aliases w:val="صفحه جلد"/>
    <w:basedOn w:val="Normal"/>
    <w:next w:val="Normal"/>
    <w:link w:val="Heading1Char"/>
    <w:uiPriority w:val="9"/>
    <w:qFormat/>
    <w:rsid w:val="00EA2BBE"/>
    <w:pPr>
      <w:keepNext/>
      <w:keepLines/>
      <w:spacing w:before="480" w:after="0"/>
      <w:outlineLvl w:val="0"/>
    </w:pPr>
    <w:rPr>
      <w:rFonts w:ascii="Cambria" w:eastAsia="MS Gothic" w:hAnsi="Cambria" w:cs="Times New Roman"/>
      <w:b w:val="0"/>
      <w:bCs/>
      <w:color w:val="365F91"/>
    </w:rPr>
  </w:style>
  <w:style w:type="paragraph" w:styleId="Heading2">
    <w:name w:val="heading 2"/>
    <w:basedOn w:val="Normal"/>
    <w:next w:val="Normal"/>
    <w:link w:val="Heading2Char"/>
    <w:uiPriority w:val="99"/>
    <w:unhideWhenUsed/>
    <w:qFormat/>
    <w:rsid w:val="00557ABB"/>
    <w:pPr>
      <w:keepNext/>
      <w:keepLines/>
      <w:spacing w:before="200" w:after="0"/>
      <w:outlineLvl w:val="1"/>
    </w:pPr>
    <w:rPr>
      <w:rFonts w:ascii="Cambria" w:eastAsia="MS Gothic" w:hAnsi="Cambria" w:cs="Times New Roman"/>
      <w:bCs/>
      <w:color w:val="4F81BD"/>
      <w:sz w:val="26"/>
      <w:szCs w:val="26"/>
      <w:lang w:bidi="ar-SA"/>
    </w:rPr>
  </w:style>
  <w:style w:type="paragraph" w:styleId="Heading3">
    <w:name w:val="heading 3"/>
    <w:basedOn w:val="Normal"/>
    <w:next w:val="Normal"/>
    <w:link w:val="Heading3Char"/>
    <w:uiPriority w:val="9"/>
    <w:unhideWhenUsed/>
    <w:qFormat/>
    <w:rsid w:val="00AF709D"/>
    <w:pPr>
      <w:keepNext/>
      <w:keepLines/>
      <w:spacing w:before="200" w:after="0"/>
      <w:outlineLvl w:val="2"/>
    </w:pPr>
    <w:rPr>
      <w:rFonts w:ascii="Cambria" w:eastAsia="MS Gothic" w:hAnsi="Cambria" w:cs="Times New Roman"/>
      <w:b w:val="0"/>
      <w:bCs/>
      <w:color w:val="4F81BD"/>
    </w:rPr>
  </w:style>
  <w:style w:type="paragraph" w:styleId="Heading4">
    <w:name w:val="heading 4"/>
    <w:basedOn w:val="Normal"/>
    <w:next w:val="Normal"/>
    <w:link w:val="Heading4Char"/>
    <w:uiPriority w:val="9"/>
    <w:semiHidden/>
    <w:unhideWhenUsed/>
    <w:qFormat/>
    <w:rsid w:val="00AF709D"/>
    <w:pPr>
      <w:keepNext/>
      <w:keepLines/>
      <w:spacing w:before="200" w:after="0"/>
      <w:outlineLvl w:val="3"/>
    </w:pPr>
    <w:rPr>
      <w:rFonts w:ascii="Cambria" w:eastAsia="MS Gothic" w:hAnsi="Cambria" w:cs="Times New Roman"/>
      <w:b w:val="0"/>
      <w:bCs/>
      <w:i/>
      <w:iCs/>
      <w:color w:val="4F81BD"/>
    </w:rPr>
  </w:style>
  <w:style w:type="paragraph" w:styleId="Heading5">
    <w:name w:val="heading 5"/>
    <w:basedOn w:val="Normal"/>
    <w:next w:val="Normal"/>
    <w:link w:val="Heading5Char"/>
    <w:uiPriority w:val="9"/>
    <w:semiHidden/>
    <w:unhideWhenUsed/>
    <w:qFormat/>
    <w:rsid w:val="00AF709D"/>
    <w:pPr>
      <w:keepNext/>
      <w:keepLines/>
      <w:spacing w:before="200" w:after="0"/>
      <w:outlineLvl w:val="4"/>
    </w:pPr>
    <w:rPr>
      <w:rFonts w:ascii="Cambria" w:eastAsia="MS Gothic"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557ABB"/>
    <w:rPr>
      <w:rFonts w:ascii="Cambria" w:eastAsia="MS Gothic" w:hAnsi="Cambria" w:cs="Times New Roman"/>
      <w:b/>
      <w:color w:val="4F81BD"/>
      <w:sz w:val="26"/>
      <w:szCs w:val="26"/>
      <w:lang w:bidi="ar-SA"/>
    </w:rPr>
  </w:style>
  <w:style w:type="character" w:styleId="Hyperlink">
    <w:name w:val="Hyperlink"/>
    <w:uiPriority w:val="99"/>
    <w:unhideWhenUsed/>
    <w:rsid w:val="00557ABB"/>
    <w:rPr>
      <w:color w:val="0000FF"/>
      <w:u w:val="single"/>
    </w:rPr>
  </w:style>
  <w:style w:type="table" w:styleId="TableGrid">
    <w:name w:val="Table Grid"/>
    <w:basedOn w:val="TableNormal"/>
    <w:uiPriority w:val="39"/>
    <w:rsid w:val="00557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57ABB"/>
    <w:pPr>
      <w:spacing w:after="0" w:line="240" w:lineRule="auto"/>
    </w:pPr>
    <w:rPr>
      <w:rFonts w:ascii="Times New Roman" w:hAnsi="Times New Roman"/>
      <w:b w:val="0"/>
      <w:sz w:val="20"/>
      <w:szCs w:val="20"/>
      <w:lang w:bidi="ar-SA"/>
    </w:rPr>
  </w:style>
  <w:style w:type="character" w:customStyle="1" w:styleId="FootnoteTextChar">
    <w:name w:val="Footnote Text Char"/>
    <w:link w:val="FootnoteText"/>
    <w:uiPriority w:val="99"/>
    <w:rsid w:val="00557ABB"/>
    <w:rPr>
      <w:rFonts w:ascii="Times New Roman" w:hAnsi="Times New Roman"/>
      <w:bCs w:val="0"/>
      <w:sz w:val="20"/>
      <w:szCs w:val="20"/>
      <w:lang w:bidi="ar-SA"/>
    </w:rPr>
  </w:style>
  <w:style w:type="character" w:styleId="FootnoteReference">
    <w:name w:val="footnote reference"/>
    <w:uiPriority w:val="99"/>
    <w:semiHidden/>
    <w:unhideWhenUsed/>
    <w:rsid w:val="00557ABB"/>
    <w:rPr>
      <w:vertAlign w:val="superscript"/>
    </w:rPr>
  </w:style>
  <w:style w:type="paragraph" w:styleId="ListParagraph">
    <w:name w:val="List Paragraph"/>
    <w:basedOn w:val="Normal"/>
    <w:uiPriority w:val="34"/>
    <w:qFormat/>
    <w:rsid w:val="00557ABB"/>
    <w:pPr>
      <w:ind w:left="720"/>
      <w:contextualSpacing/>
    </w:pPr>
  </w:style>
  <w:style w:type="paragraph" w:styleId="BalloonText">
    <w:name w:val="Balloon Text"/>
    <w:basedOn w:val="Normal"/>
    <w:link w:val="BalloonTextChar"/>
    <w:uiPriority w:val="99"/>
    <w:semiHidden/>
    <w:unhideWhenUsed/>
    <w:rsid w:val="00557A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7ABB"/>
    <w:rPr>
      <w:rFonts w:ascii="Tahoma" w:hAnsi="Tahoma" w:cs="Tahoma"/>
      <w:b/>
      <w:bCs w:val="0"/>
      <w:sz w:val="16"/>
      <w:szCs w:val="16"/>
    </w:rPr>
  </w:style>
  <w:style w:type="character" w:customStyle="1" w:styleId="Heading3Char">
    <w:name w:val="Heading 3 Char"/>
    <w:link w:val="Heading3"/>
    <w:uiPriority w:val="9"/>
    <w:rsid w:val="00AF709D"/>
    <w:rPr>
      <w:rFonts w:ascii="Cambria" w:eastAsia="MS Gothic" w:hAnsi="Cambria" w:cs="Times New Roman"/>
      <w:color w:val="4F81BD"/>
    </w:rPr>
  </w:style>
  <w:style w:type="character" w:customStyle="1" w:styleId="Heading4Char">
    <w:name w:val="Heading 4 Char"/>
    <w:link w:val="Heading4"/>
    <w:uiPriority w:val="9"/>
    <w:semiHidden/>
    <w:rsid w:val="00AF709D"/>
    <w:rPr>
      <w:rFonts w:ascii="Cambria" w:eastAsia="MS Gothic" w:hAnsi="Cambria" w:cs="Times New Roman"/>
      <w:i/>
      <w:iCs/>
      <w:color w:val="4F81BD"/>
    </w:rPr>
  </w:style>
  <w:style w:type="character" w:customStyle="1" w:styleId="Heading5Char">
    <w:name w:val="Heading 5 Char"/>
    <w:link w:val="Heading5"/>
    <w:uiPriority w:val="9"/>
    <w:semiHidden/>
    <w:rsid w:val="00AF709D"/>
    <w:rPr>
      <w:rFonts w:ascii="Cambria" w:eastAsia="MS Gothic" w:hAnsi="Cambria" w:cs="Times New Roman"/>
      <w:b/>
      <w:bCs w:val="0"/>
      <w:color w:val="243F60"/>
    </w:rPr>
  </w:style>
  <w:style w:type="character" w:styleId="Strong">
    <w:name w:val="Strong"/>
    <w:uiPriority w:val="22"/>
    <w:qFormat/>
    <w:rsid w:val="00AF709D"/>
    <w:rPr>
      <w:b/>
      <w:bCs w:val="0"/>
    </w:rPr>
  </w:style>
  <w:style w:type="paragraph" w:styleId="NormalWeb">
    <w:name w:val="Normal (Web)"/>
    <w:basedOn w:val="Normal"/>
    <w:uiPriority w:val="99"/>
    <w:semiHidden/>
    <w:unhideWhenUsed/>
    <w:rsid w:val="00AF709D"/>
    <w:pPr>
      <w:spacing w:before="100" w:beforeAutospacing="1" w:after="100" w:afterAutospacing="1" w:line="240" w:lineRule="auto"/>
    </w:pPr>
    <w:rPr>
      <w:rFonts w:ascii="Times New Roman" w:eastAsia="Times New Roman" w:hAnsi="Times New Roman" w:cs="Times New Roman"/>
      <w:b w:val="0"/>
      <w:sz w:val="24"/>
      <w:szCs w:val="24"/>
      <w:lang w:bidi="ar-SA"/>
    </w:rPr>
  </w:style>
  <w:style w:type="paragraph" w:customStyle="1" w:styleId="Default">
    <w:name w:val="Default"/>
    <w:rsid w:val="009B2EC3"/>
    <w:pPr>
      <w:autoSpaceDE w:val="0"/>
      <w:autoSpaceDN w:val="0"/>
      <w:adjustRightInd w:val="0"/>
    </w:pPr>
    <w:rPr>
      <w:rFonts w:ascii="Calibri" w:hAnsi="Calibri" w:cs="Calibri"/>
      <w:bCs/>
      <w:color w:val="000000"/>
      <w:sz w:val="24"/>
      <w:szCs w:val="24"/>
    </w:rPr>
  </w:style>
  <w:style w:type="paragraph" w:styleId="Caption">
    <w:name w:val="caption"/>
    <w:basedOn w:val="Normal"/>
    <w:next w:val="Normal"/>
    <w:uiPriority w:val="35"/>
    <w:unhideWhenUsed/>
    <w:qFormat/>
    <w:rsid w:val="00165073"/>
    <w:pPr>
      <w:spacing w:line="240" w:lineRule="auto"/>
    </w:pPr>
    <w:rPr>
      <w:b w:val="0"/>
      <w:bCs/>
      <w:color w:val="4F81BD"/>
      <w:sz w:val="18"/>
      <w:szCs w:val="18"/>
    </w:rPr>
  </w:style>
  <w:style w:type="paragraph" w:styleId="NoSpacing">
    <w:name w:val="No Spacing"/>
    <w:uiPriority w:val="1"/>
    <w:qFormat/>
    <w:rsid w:val="00EA2BBE"/>
    <w:rPr>
      <w:b/>
      <w:sz w:val="28"/>
      <w:szCs w:val="28"/>
      <w:lang w:bidi="fa-IR"/>
    </w:rPr>
  </w:style>
  <w:style w:type="character" w:customStyle="1" w:styleId="Heading1Char">
    <w:name w:val="Heading 1 Char"/>
    <w:aliases w:val="صفحه جلد Char"/>
    <w:link w:val="Heading1"/>
    <w:uiPriority w:val="9"/>
    <w:rsid w:val="00EA2BBE"/>
    <w:rPr>
      <w:rFonts w:ascii="Cambria" w:eastAsia="MS Gothic" w:hAnsi="Cambria" w:cs="Times New Roman"/>
      <w:color w:val="365F91"/>
    </w:rPr>
  </w:style>
  <w:style w:type="paragraph" w:styleId="TOCHeading">
    <w:name w:val="TOC Heading"/>
    <w:basedOn w:val="Heading1"/>
    <w:next w:val="Normal"/>
    <w:uiPriority w:val="39"/>
    <w:unhideWhenUsed/>
    <w:qFormat/>
    <w:rsid w:val="00F94A5B"/>
    <w:pPr>
      <w:outlineLvl w:val="9"/>
    </w:pPr>
    <w:rPr>
      <w:b/>
      <w:lang w:eastAsia="ja-JP" w:bidi="ar-SA"/>
    </w:rPr>
  </w:style>
  <w:style w:type="paragraph" w:styleId="TOC1">
    <w:name w:val="toc 1"/>
    <w:basedOn w:val="Normal"/>
    <w:next w:val="Normal"/>
    <w:autoRedefine/>
    <w:uiPriority w:val="39"/>
    <w:unhideWhenUsed/>
    <w:rsid w:val="00F94A5B"/>
    <w:pPr>
      <w:spacing w:after="100"/>
    </w:pPr>
  </w:style>
  <w:style w:type="paragraph" w:styleId="TOC2">
    <w:name w:val="toc 2"/>
    <w:basedOn w:val="Normal"/>
    <w:next w:val="Normal"/>
    <w:autoRedefine/>
    <w:uiPriority w:val="39"/>
    <w:unhideWhenUsed/>
    <w:rsid w:val="00F94A5B"/>
    <w:pPr>
      <w:spacing w:after="100"/>
      <w:ind w:left="280"/>
    </w:pPr>
  </w:style>
  <w:style w:type="paragraph" w:styleId="TOC3">
    <w:name w:val="toc 3"/>
    <w:basedOn w:val="Normal"/>
    <w:next w:val="Normal"/>
    <w:autoRedefine/>
    <w:uiPriority w:val="39"/>
    <w:unhideWhenUsed/>
    <w:rsid w:val="00F94A5B"/>
    <w:pPr>
      <w:spacing w:after="100"/>
      <w:ind w:left="560"/>
    </w:pPr>
  </w:style>
  <w:style w:type="paragraph" w:styleId="Header">
    <w:name w:val="header"/>
    <w:basedOn w:val="Normal"/>
    <w:link w:val="HeaderChar"/>
    <w:uiPriority w:val="99"/>
    <w:unhideWhenUsed/>
    <w:rsid w:val="00F94A5B"/>
    <w:pPr>
      <w:tabs>
        <w:tab w:val="center" w:pos="4680"/>
        <w:tab w:val="right" w:pos="9360"/>
      </w:tabs>
      <w:spacing w:after="0" w:line="240" w:lineRule="auto"/>
    </w:pPr>
  </w:style>
  <w:style w:type="character" w:customStyle="1" w:styleId="HeaderChar">
    <w:name w:val="Header Char"/>
    <w:link w:val="Header"/>
    <w:uiPriority w:val="99"/>
    <w:rsid w:val="00F94A5B"/>
    <w:rPr>
      <w:b/>
      <w:bCs w:val="0"/>
    </w:rPr>
  </w:style>
  <w:style w:type="paragraph" w:styleId="Footer">
    <w:name w:val="footer"/>
    <w:basedOn w:val="Normal"/>
    <w:link w:val="FooterChar"/>
    <w:uiPriority w:val="99"/>
    <w:unhideWhenUsed/>
    <w:rsid w:val="00F94A5B"/>
    <w:pPr>
      <w:tabs>
        <w:tab w:val="center" w:pos="4680"/>
        <w:tab w:val="right" w:pos="9360"/>
      </w:tabs>
      <w:spacing w:after="0" w:line="240" w:lineRule="auto"/>
    </w:pPr>
  </w:style>
  <w:style w:type="character" w:customStyle="1" w:styleId="FooterChar">
    <w:name w:val="Footer Char"/>
    <w:link w:val="Footer"/>
    <w:uiPriority w:val="99"/>
    <w:rsid w:val="00F94A5B"/>
    <w:rPr>
      <w:b/>
      <w:bCs w:val="0"/>
    </w:rPr>
  </w:style>
  <w:style w:type="character" w:styleId="CommentReference">
    <w:name w:val="annotation reference"/>
    <w:uiPriority w:val="99"/>
    <w:semiHidden/>
    <w:unhideWhenUsed/>
    <w:rsid w:val="00CD36B5"/>
    <w:rPr>
      <w:sz w:val="16"/>
      <w:szCs w:val="16"/>
    </w:rPr>
  </w:style>
  <w:style w:type="paragraph" w:styleId="CommentText">
    <w:name w:val="annotation text"/>
    <w:basedOn w:val="Normal"/>
    <w:link w:val="CommentTextChar"/>
    <w:uiPriority w:val="99"/>
    <w:unhideWhenUsed/>
    <w:rsid w:val="00CD36B5"/>
    <w:pPr>
      <w:spacing w:line="240" w:lineRule="auto"/>
    </w:pPr>
    <w:rPr>
      <w:sz w:val="20"/>
      <w:szCs w:val="20"/>
    </w:rPr>
  </w:style>
  <w:style w:type="character" w:customStyle="1" w:styleId="CommentTextChar">
    <w:name w:val="Comment Text Char"/>
    <w:link w:val="CommentText"/>
    <w:uiPriority w:val="99"/>
    <w:rsid w:val="00CD36B5"/>
    <w:rPr>
      <w:b/>
      <w:bCs w:val="0"/>
      <w:sz w:val="20"/>
      <w:szCs w:val="20"/>
    </w:rPr>
  </w:style>
  <w:style w:type="paragraph" w:styleId="CommentSubject">
    <w:name w:val="annotation subject"/>
    <w:basedOn w:val="CommentText"/>
    <w:next w:val="CommentText"/>
    <w:link w:val="CommentSubjectChar"/>
    <w:uiPriority w:val="99"/>
    <w:semiHidden/>
    <w:unhideWhenUsed/>
    <w:rsid w:val="00CD36B5"/>
    <w:rPr>
      <w:bCs/>
    </w:rPr>
  </w:style>
  <w:style w:type="character" w:customStyle="1" w:styleId="CommentSubjectChar">
    <w:name w:val="Comment Subject Char"/>
    <w:link w:val="CommentSubject"/>
    <w:uiPriority w:val="99"/>
    <w:semiHidden/>
    <w:rsid w:val="00CD36B5"/>
    <w:rPr>
      <w:b w:val="0"/>
      <w:bCs/>
      <w:sz w:val="20"/>
      <w:szCs w:val="20"/>
    </w:rPr>
  </w:style>
  <w:style w:type="paragraph" w:styleId="Revision">
    <w:name w:val="Revision"/>
    <w:hidden/>
    <w:uiPriority w:val="99"/>
    <w:semiHidden/>
    <w:rsid w:val="00CC7407"/>
    <w:rPr>
      <w:b/>
      <w:sz w:val="28"/>
      <w:szCs w:val="28"/>
      <w:lang w:bidi="fa-IR"/>
    </w:rPr>
  </w:style>
  <w:style w:type="paragraph" w:styleId="Title">
    <w:name w:val="Title"/>
    <w:basedOn w:val="Normal"/>
    <w:next w:val="Normal"/>
    <w:link w:val="TitleChar"/>
    <w:uiPriority w:val="10"/>
    <w:qFormat/>
    <w:rsid w:val="00D15B23"/>
    <w:pPr>
      <w:spacing w:before="240" w:after="60"/>
      <w:jc w:val="center"/>
      <w:outlineLvl w:val="0"/>
    </w:pPr>
    <w:rPr>
      <w:rFonts w:ascii="Cambria" w:eastAsia="Times New Roman" w:hAnsi="Cambria" w:cs="Times New Roman"/>
      <w:bCs/>
      <w:kern w:val="28"/>
      <w:sz w:val="32"/>
      <w:szCs w:val="32"/>
      <w:lang w:val="en-GB" w:bidi="ar-SA"/>
    </w:rPr>
  </w:style>
  <w:style w:type="character" w:customStyle="1" w:styleId="TitleChar">
    <w:name w:val="Title Char"/>
    <w:link w:val="Title"/>
    <w:uiPriority w:val="10"/>
    <w:rsid w:val="00D15B23"/>
    <w:rPr>
      <w:rFonts w:ascii="Cambria" w:eastAsia="Times New Roman" w:hAnsi="Cambria" w:cs="Times New Roman"/>
      <w:b/>
      <w:kern w:val="28"/>
      <w:sz w:val="32"/>
      <w:szCs w:val="32"/>
      <w:lang w:val="en-GB" w:bidi="ar-SA"/>
    </w:rPr>
  </w:style>
  <w:style w:type="character" w:customStyle="1" w:styleId="FootnoteChar">
    <w:name w:val="Footnote Char"/>
    <w:link w:val="Footnote"/>
    <w:locked/>
    <w:rsid w:val="00F50A62"/>
    <w:rPr>
      <w:rFonts w:ascii="Times New Roman" w:eastAsia="Times New Roman" w:hAnsi="Times New Roman" w:cs="Times New Roman"/>
      <w:b/>
      <w:bCs/>
      <w:sz w:val="20"/>
      <w:szCs w:val="20"/>
      <w:lang w:bidi="ar-SA"/>
    </w:rPr>
  </w:style>
  <w:style w:type="paragraph" w:customStyle="1" w:styleId="Footnote">
    <w:name w:val="Footnote"/>
    <w:basedOn w:val="FootnoteText"/>
    <w:link w:val="FootnoteChar"/>
    <w:rsid w:val="00F50A62"/>
    <w:rPr>
      <w:rFonts w:eastAsia="Times New Roman" w:cs="Times New Roman"/>
      <w:b/>
      <w:bCs/>
    </w:rPr>
  </w:style>
  <w:style w:type="paragraph" w:customStyle="1" w:styleId="Text">
    <w:name w:val="Text"/>
    <w:basedOn w:val="Normal"/>
    <w:rsid w:val="008B6FF6"/>
    <w:pPr>
      <w:overflowPunct w:val="0"/>
      <w:autoSpaceDE w:val="0"/>
      <w:autoSpaceDN w:val="0"/>
      <w:adjustRightInd w:val="0"/>
      <w:spacing w:after="0" w:line="360" w:lineRule="atLeast"/>
    </w:pPr>
    <w:rPr>
      <w:rFonts w:ascii="Helvetica" w:eastAsia="Times New Roman" w:hAnsi="Helvetica" w:cs="Times New Roman"/>
      <w:b w:val="0"/>
      <w:sz w:val="22"/>
      <w:szCs w:val="20"/>
      <w:lang w:bidi="ar-SA"/>
    </w:rPr>
  </w:style>
  <w:style w:type="character" w:customStyle="1" w:styleId="apple-converted-space">
    <w:name w:val="apple-converted-space"/>
    <w:basedOn w:val="DefaultParagraphFont"/>
    <w:rsid w:val="00757ABD"/>
  </w:style>
  <w:style w:type="character" w:styleId="Emphasis">
    <w:name w:val="Emphasis"/>
    <w:uiPriority w:val="20"/>
    <w:qFormat/>
    <w:rsid w:val="00757ABD"/>
    <w:rPr>
      <w:i/>
      <w:iCs/>
    </w:rPr>
  </w:style>
  <w:style w:type="table" w:customStyle="1" w:styleId="LightShading-Accent11">
    <w:name w:val="Light Shading - Accent 11"/>
    <w:basedOn w:val="TableNormal"/>
    <w:uiPriority w:val="60"/>
    <w:rsid w:val="00B01228"/>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CE6E52"/>
    <w:rPr>
      <w:rFonts w:ascii="Arial" w:eastAsia="Times New Roman" w:hAnsi="Arial"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
    <w:name w:val="No List1"/>
    <w:next w:val="NoList"/>
    <w:uiPriority w:val="99"/>
    <w:semiHidden/>
    <w:unhideWhenUsed/>
    <w:rsid w:val="003F3B60"/>
  </w:style>
  <w:style w:type="paragraph" w:customStyle="1" w:styleId="Heading11">
    <w:name w:val="Heading 11"/>
    <w:basedOn w:val="Heading1"/>
    <w:next w:val="Normal"/>
    <w:link w:val="heading1Char0"/>
    <w:qFormat/>
    <w:rsid w:val="003F3B60"/>
    <w:pPr>
      <w:keepNext w:val="0"/>
      <w:keepLines w:val="0"/>
      <w:pBdr>
        <w:bottom w:val="single" w:sz="4" w:space="1" w:color="auto"/>
      </w:pBdr>
      <w:spacing w:before="100" w:beforeAutospacing="1" w:after="100" w:afterAutospacing="1" w:line="240" w:lineRule="auto"/>
      <w:contextualSpacing/>
    </w:pPr>
    <w:rPr>
      <w:rFonts w:ascii="B Lotus" w:eastAsia="Times New Roman" w:hAnsi="B Lotus" w:cs="B Lotus"/>
      <w:bCs w:val="0"/>
      <w:color w:val="auto"/>
      <w:spacing w:val="5"/>
      <w:kern w:val="36"/>
      <w:sz w:val="44"/>
      <w:szCs w:val="48"/>
      <w:lang w:bidi="ar-SA"/>
    </w:rPr>
  </w:style>
  <w:style w:type="character" w:customStyle="1" w:styleId="heading1Char0">
    <w:name w:val="heading 1 Char"/>
    <w:link w:val="Heading11"/>
    <w:rsid w:val="003F3B60"/>
    <w:rPr>
      <w:rFonts w:ascii="B Lotus" w:eastAsia="Times New Roman" w:hAnsi="B Lotus" w:cs="B Lotus"/>
      <w:spacing w:val="5"/>
      <w:kern w:val="36"/>
      <w:sz w:val="44"/>
      <w:szCs w:val="48"/>
    </w:rPr>
  </w:style>
  <w:style w:type="paragraph" w:styleId="TableofFigures">
    <w:name w:val="table of figures"/>
    <w:basedOn w:val="Normal"/>
    <w:next w:val="Normal"/>
    <w:uiPriority w:val="99"/>
    <w:unhideWhenUsed/>
    <w:rsid w:val="00CC5E50"/>
  </w:style>
  <w:style w:type="paragraph" w:styleId="TOC4">
    <w:name w:val="toc 4"/>
    <w:basedOn w:val="Normal"/>
    <w:next w:val="Normal"/>
    <w:autoRedefine/>
    <w:uiPriority w:val="39"/>
    <w:unhideWhenUsed/>
    <w:rsid w:val="00CA70B2"/>
    <w:pPr>
      <w:spacing w:after="100" w:line="259" w:lineRule="auto"/>
      <w:ind w:left="660"/>
    </w:pPr>
    <w:rPr>
      <w:rFonts w:ascii="Calibri" w:eastAsia="Times New Roman" w:hAnsi="Calibri" w:cs="Arial"/>
      <w:b w:val="0"/>
      <w:sz w:val="22"/>
      <w:szCs w:val="22"/>
      <w:lang w:bidi="ar-SA"/>
    </w:rPr>
  </w:style>
  <w:style w:type="paragraph" w:styleId="TOC5">
    <w:name w:val="toc 5"/>
    <w:basedOn w:val="Normal"/>
    <w:next w:val="Normal"/>
    <w:autoRedefine/>
    <w:uiPriority w:val="39"/>
    <w:unhideWhenUsed/>
    <w:rsid w:val="00CA70B2"/>
    <w:pPr>
      <w:spacing w:after="100" w:line="259" w:lineRule="auto"/>
      <w:ind w:left="880"/>
    </w:pPr>
    <w:rPr>
      <w:rFonts w:ascii="Calibri" w:eastAsia="Times New Roman" w:hAnsi="Calibri" w:cs="Arial"/>
      <w:b w:val="0"/>
      <w:sz w:val="22"/>
      <w:szCs w:val="22"/>
      <w:lang w:bidi="ar-SA"/>
    </w:rPr>
  </w:style>
  <w:style w:type="paragraph" w:styleId="TOC6">
    <w:name w:val="toc 6"/>
    <w:basedOn w:val="Normal"/>
    <w:next w:val="Normal"/>
    <w:autoRedefine/>
    <w:uiPriority w:val="39"/>
    <w:unhideWhenUsed/>
    <w:rsid w:val="00CA70B2"/>
    <w:pPr>
      <w:spacing w:after="100" w:line="259" w:lineRule="auto"/>
      <w:ind w:left="1100"/>
    </w:pPr>
    <w:rPr>
      <w:rFonts w:ascii="Calibri" w:eastAsia="Times New Roman" w:hAnsi="Calibri" w:cs="Arial"/>
      <w:b w:val="0"/>
      <w:sz w:val="22"/>
      <w:szCs w:val="22"/>
      <w:lang w:bidi="ar-SA"/>
    </w:rPr>
  </w:style>
  <w:style w:type="paragraph" w:styleId="TOC7">
    <w:name w:val="toc 7"/>
    <w:basedOn w:val="Normal"/>
    <w:next w:val="Normal"/>
    <w:autoRedefine/>
    <w:uiPriority w:val="39"/>
    <w:unhideWhenUsed/>
    <w:rsid w:val="00CA70B2"/>
    <w:pPr>
      <w:spacing w:after="100" w:line="259" w:lineRule="auto"/>
      <w:ind w:left="1320"/>
    </w:pPr>
    <w:rPr>
      <w:rFonts w:ascii="Calibri" w:eastAsia="Times New Roman" w:hAnsi="Calibri" w:cs="Arial"/>
      <w:b w:val="0"/>
      <w:sz w:val="22"/>
      <w:szCs w:val="22"/>
      <w:lang w:bidi="ar-SA"/>
    </w:rPr>
  </w:style>
  <w:style w:type="paragraph" w:styleId="TOC8">
    <w:name w:val="toc 8"/>
    <w:basedOn w:val="Normal"/>
    <w:next w:val="Normal"/>
    <w:autoRedefine/>
    <w:uiPriority w:val="39"/>
    <w:unhideWhenUsed/>
    <w:rsid w:val="00CA70B2"/>
    <w:pPr>
      <w:spacing w:after="100" w:line="259" w:lineRule="auto"/>
      <w:ind w:left="1540"/>
    </w:pPr>
    <w:rPr>
      <w:rFonts w:ascii="Calibri" w:eastAsia="Times New Roman" w:hAnsi="Calibri" w:cs="Arial"/>
      <w:b w:val="0"/>
      <w:sz w:val="22"/>
      <w:szCs w:val="22"/>
      <w:lang w:bidi="ar-SA"/>
    </w:rPr>
  </w:style>
  <w:style w:type="paragraph" w:styleId="TOC9">
    <w:name w:val="toc 9"/>
    <w:basedOn w:val="Normal"/>
    <w:next w:val="Normal"/>
    <w:autoRedefine/>
    <w:uiPriority w:val="39"/>
    <w:unhideWhenUsed/>
    <w:rsid w:val="00CA70B2"/>
    <w:pPr>
      <w:spacing w:after="100" w:line="259" w:lineRule="auto"/>
      <w:ind w:left="1760"/>
    </w:pPr>
    <w:rPr>
      <w:rFonts w:ascii="Calibri" w:eastAsia="Times New Roman" w:hAnsi="Calibri" w:cs="Arial"/>
      <w:b w:val="0"/>
      <w:sz w:val="22"/>
      <w:szCs w:val="22"/>
      <w:lang w:bidi="ar-SA"/>
    </w:rPr>
  </w:style>
  <w:style w:type="table" w:customStyle="1" w:styleId="GridTable1Light1">
    <w:name w:val="Grid Table 1 Light1"/>
    <w:basedOn w:val="TableNormal"/>
    <w:uiPriority w:val="46"/>
    <w:rsid w:val="00071162"/>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C23FE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23FEB"/>
    <w:rPr>
      <w:rFonts w:ascii="Times New Roman" w:hAnsi="Times New Roman" w:cs="Times New Roman"/>
      <w:b/>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4264">
      <w:bodyDiv w:val="1"/>
      <w:marLeft w:val="0"/>
      <w:marRight w:val="0"/>
      <w:marTop w:val="0"/>
      <w:marBottom w:val="0"/>
      <w:divBdr>
        <w:top w:val="none" w:sz="0" w:space="0" w:color="auto"/>
        <w:left w:val="none" w:sz="0" w:space="0" w:color="auto"/>
        <w:bottom w:val="none" w:sz="0" w:space="0" w:color="auto"/>
        <w:right w:val="none" w:sz="0" w:space="0" w:color="auto"/>
      </w:divBdr>
    </w:div>
    <w:div w:id="33627594">
      <w:bodyDiv w:val="1"/>
      <w:marLeft w:val="0"/>
      <w:marRight w:val="0"/>
      <w:marTop w:val="0"/>
      <w:marBottom w:val="0"/>
      <w:divBdr>
        <w:top w:val="none" w:sz="0" w:space="0" w:color="auto"/>
        <w:left w:val="none" w:sz="0" w:space="0" w:color="auto"/>
        <w:bottom w:val="none" w:sz="0" w:space="0" w:color="auto"/>
        <w:right w:val="none" w:sz="0" w:space="0" w:color="auto"/>
      </w:divBdr>
    </w:div>
    <w:div w:id="63721574">
      <w:bodyDiv w:val="1"/>
      <w:marLeft w:val="0"/>
      <w:marRight w:val="0"/>
      <w:marTop w:val="0"/>
      <w:marBottom w:val="0"/>
      <w:divBdr>
        <w:top w:val="none" w:sz="0" w:space="0" w:color="auto"/>
        <w:left w:val="none" w:sz="0" w:space="0" w:color="auto"/>
        <w:bottom w:val="none" w:sz="0" w:space="0" w:color="auto"/>
        <w:right w:val="none" w:sz="0" w:space="0" w:color="auto"/>
      </w:divBdr>
    </w:div>
    <w:div w:id="69892281">
      <w:bodyDiv w:val="1"/>
      <w:marLeft w:val="0"/>
      <w:marRight w:val="0"/>
      <w:marTop w:val="0"/>
      <w:marBottom w:val="0"/>
      <w:divBdr>
        <w:top w:val="none" w:sz="0" w:space="0" w:color="auto"/>
        <w:left w:val="none" w:sz="0" w:space="0" w:color="auto"/>
        <w:bottom w:val="none" w:sz="0" w:space="0" w:color="auto"/>
        <w:right w:val="none" w:sz="0" w:space="0" w:color="auto"/>
      </w:divBdr>
    </w:div>
    <w:div w:id="79059411">
      <w:bodyDiv w:val="1"/>
      <w:marLeft w:val="0"/>
      <w:marRight w:val="0"/>
      <w:marTop w:val="0"/>
      <w:marBottom w:val="0"/>
      <w:divBdr>
        <w:top w:val="none" w:sz="0" w:space="0" w:color="auto"/>
        <w:left w:val="none" w:sz="0" w:space="0" w:color="auto"/>
        <w:bottom w:val="none" w:sz="0" w:space="0" w:color="auto"/>
        <w:right w:val="none" w:sz="0" w:space="0" w:color="auto"/>
      </w:divBdr>
    </w:div>
    <w:div w:id="84495951">
      <w:bodyDiv w:val="1"/>
      <w:marLeft w:val="0"/>
      <w:marRight w:val="0"/>
      <w:marTop w:val="0"/>
      <w:marBottom w:val="0"/>
      <w:divBdr>
        <w:top w:val="none" w:sz="0" w:space="0" w:color="auto"/>
        <w:left w:val="none" w:sz="0" w:space="0" w:color="auto"/>
        <w:bottom w:val="none" w:sz="0" w:space="0" w:color="auto"/>
        <w:right w:val="none" w:sz="0" w:space="0" w:color="auto"/>
      </w:divBdr>
    </w:div>
    <w:div w:id="89664082">
      <w:bodyDiv w:val="1"/>
      <w:marLeft w:val="0"/>
      <w:marRight w:val="0"/>
      <w:marTop w:val="0"/>
      <w:marBottom w:val="0"/>
      <w:divBdr>
        <w:top w:val="none" w:sz="0" w:space="0" w:color="auto"/>
        <w:left w:val="none" w:sz="0" w:space="0" w:color="auto"/>
        <w:bottom w:val="none" w:sz="0" w:space="0" w:color="auto"/>
        <w:right w:val="none" w:sz="0" w:space="0" w:color="auto"/>
      </w:divBdr>
    </w:div>
    <w:div w:id="98335183">
      <w:bodyDiv w:val="1"/>
      <w:marLeft w:val="0"/>
      <w:marRight w:val="0"/>
      <w:marTop w:val="0"/>
      <w:marBottom w:val="0"/>
      <w:divBdr>
        <w:top w:val="none" w:sz="0" w:space="0" w:color="auto"/>
        <w:left w:val="none" w:sz="0" w:space="0" w:color="auto"/>
        <w:bottom w:val="none" w:sz="0" w:space="0" w:color="auto"/>
        <w:right w:val="none" w:sz="0" w:space="0" w:color="auto"/>
      </w:divBdr>
    </w:div>
    <w:div w:id="101268687">
      <w:bodyDiv w:val="1"/>
      <w:marLeft w:val="0"/>
      <w:marRight w:val="0"/>
      <w:marTop w:val="0"/>
      <w:marBottom w:val="0"/>
      <w:divBdr>
        <w:top w:val="none" w:sz="0" w:space="0" w:color="auto"/>
        <w:left w:val="none" w:sz="0" w:space="0" w:color="auto"/>
        <w:bottom w:val="none" w:sz="0" w:space="0" w:color="auto"/>
        <w:right w:val="none" w:sz="0" w:space="0" w:color="auto"/>
      </w:divBdr>
    </w:div>
    <w:div w:id="114713131">
      <w:bodyDiv w:val="1"/>
      <w:marLeft w:val="0"/>
      <w:marRight w:val="0"/>
      <w:marTop w:val="0"/>
      <w:marBottom w:val="0"/>
      <w:divBdr>
        <w:top w:val="none" w:sz="0" w:space="0" w:color="auto"/>
        <w:left w:val="none" w:sz="0" w:space="0" w:color="auto"/>
        <w:bottom w:val="none" w:sz="0" w:space="0" w:color="auto"/>
        <w:right w:val="none" w:sz="0" w:space="0" w:color="auto"/>
      </w:divBdr>
    </w:div>
    <w:div w:id="119960614">
      <w:bodyDiv w:val="1"/>
      <w:marLeft w:val="0"/>
      <w:marRight w:val="0"/>
      <w:marTop w:val="0"/>
      <w:marBottom w:val="0"/>
      <w:divBdr>
        <w:top w:val="none" w:sz="0" w:space="0" w:color="auto"/>
        <w:left w:val="none" w:sz="0" w:space="0" w:color="auto"/>
        <w:bottom w:val="none" w:sz="0" w:space="0" w:color="auto"/>
        <w:right w:val="none" w:sz="0" w:space="0" w:color="auto"/>
      </w:divBdr>
    </w:div>
    <w:div w:id="177741747">
      <w:bodyDiv w:val="1"/>
      <w:marLeft w:val="0"/>
      <w:marRight w:val="0"/>
      <w:marTop w:val="0"/>
      <w:marBottom w:val="0"/>
      <w:divBdr>
        <w:top w:val="none" w:sz="0" w:space="0" w:color="auto"/>
        <w:left w:val="none" w:sz="0" w:space="0" w:color="auto"/>
        <w:bottom w:val="none" w:sz="0" w:space="0" w:color="auto"/>
        <w:right w:val="none" w:sz="0" w:space="0" w:color="auto"/>
      </w:divBdr>
    </w:div>
    <w:div w:id="182283490">
      <w:bodyDiv w:val="1"/>
      <w:marLeft w:val="0"/>
      <w:marRight w:val="0"/>
      <w:marTop w:val="0"/>
      <w:marBottom w:val="0"/>
      <w:divBdr>
        <w:top w:val="none" w:sz="0" w:space="0" w:color="auto"/>
        <w:left w:val="none" w:sz="0" w:space="0" w:color="auto"/>
        <w:bottom w:val="none" w:sz="0" w:space="0" w:color="auto"/>
        <w:right w:val="none" w:sz="0" w:space="0" w:color="auto"/>
      </w:divBdr>
    </w:div>
    <w:div w:id="189413391">
      <w:bodyDiv w:val="1"/>
      <w:marLeft w:val="0"/>
      <w:marRight w:val="0"/>
      <w:marTop w:val="0"/>
      <w:marBottom w:val="0"/>
      <w:divBdr>
        <w:top w:val="none" w:sz="0" w:space="0" w:color="auto"/>
        <w:left w:val="none" w:sz="0" w:space="0" w:color="auto"/>
        <w:bottom w:val="none" w:sz="0" w:space="0" w:color="auto"/>
        <w:right w:val="none" w:sz="0" w:space="0" w:color="auto"/>
      </w:divBdr>
    </w:div>
    <w:div w:id="261690194">
      <w:bodyDiv w:val="1"/>
      <w:marLeft w:val="0"/>
      <w:marRight w:val="0"/>
      <w:marTop w:val="0"/>
      <w:marBottom w:val="0"/>
      <w:divBdr>
        <w:top w:val="none" w:sz="0" w:space="0" w:color="auto"/>
        <w:left w:val="none" w:sz="0" w:space="0" w:color="auto"/>
        <w:bottom w:val="none" w:sz="0" w:space="0" w:color="auto"/>
        <w:right w:val="none" w:sz="0" w:space="0" w:color="auto"/>
      </w:divBdr>
    </w:div>
    <w:div w:id="318194117">
      <w:bodyDiv w:val="1"/>
      <w:marLeft w:val="0"/>
      <w:marRight w:val="0"/>
      <w:marTop w:val="0"/>
      <w:marBottom w:val="0"/>
      <w:divBdr>
        <w:top w:val="none" w:sz="0" w:space="0" w:color="auto"/>
        <w:left w:val="none" w:sz="0" w:space="0" w:color="auto"/>
        <w:bottom w:val="none" w:sz="0" w:space="0" w:color="auto"/>
        <w:right w:val="none" w:sz="0" w:space="0" w:color="auto"/>
      </w:divBdr>
    </w:div>
    <w:div w:id="329871700">
      <w:bodyDiv w:val="1"/>
      <w:marLeft w:val="0"/>
      <w:marRight w:val="0"/>
      <w:marTop w:val="0"/>
      <w:marBottom w:val="0"/>
      <w:divBdr>
        <w:top w:val="none" w:sz="0" w:space="0" w:color="auto"/>
        <w:left w:val="none" w:sz="0" w:space="0" w:color="auto"/>
        <w:bottom w:val="none" w:sz="0" w:space="0" w:color="auto"/>
        <w:right w:val="none" w:sz="0" w:space="0" w:color="auto"/>
      </w:divBdr>
    </w:div>
    <w:div w:id="427846874">
      <w:bodyDiv w:val="1"/>
      <w:marLeft w:val="0"/>
      <w:marRight w:val="0"/>
      <w:marTop w:val="0"/>
      <w:marBottom w:val="0"/>
      <w:divBdr>
        <w:top w:val="none" w:sz="0" w:space="0" w:color="auto"/>
        <w:left w:val="none" w:sz="0" w:space="0" w:color="auto"/>
        <w:bottom w:val="none" w:sz="0" w:space="0" w:color="auto"/>
        <w:right w:val="none" w:sz="0" w:space="0" w:color="auto"/>
      </w:divBdr>
    </w:div>
    <w:div w:id="449789812">
      <w:bodyDiv w:val="1"/>
      <w:marLeft w:val="0"/>
      <w:marRight w:val="0"/>
      <w:marTop w:val="0"/>
      <w:marBottom w:val="0"/>
      <w:divBdr>
        <w:top w:val="none" w:sz="0" w:space="0" w:color="auto"/>
        <w:left w:val="none" w:sz="0" w:space="0" w:color="auto"/>
        <w:bottom w:val="none" w:sz="0" w:space="0" w:color="auto"/>
        <w:right w:val="none" w:sz="0" w:space="0" w:color="auto"/>
      </w:divBdr>
    </w:div>
    <w:div w:id="463350737">
      <w:bodyDiv w:val="1"/>
      <w:marLeft w:val="0"/>
      <w:marRight w:val="0"/>
      <w:marTop w:val="0"/>
      <w:marBottom w:val="0"/>
      <w:divBdr>
        <w:top w:val="none" w:sz="0" w:space="0" w:color="auto"/>
        <w:left w:val="none" w:sz="0" w:space="0" w:color="auto"/>
        <w:bottom w:val="none" w:sz="0" w:space="0" w:color="auto"/>
        <w:right w:val="none" w:sz="0" w:space="0" w:color="auto"/>
      </w:divBdr>
    </w:div>
    <w:div w:id="510803313">
      <w:bodyDiv w:val="1"/>
      <w:marLeft w:val="0"/>
      <w:marRight w:val="0"/>
      <w:marTop w:val="0"/>
      <w:marBottom w:val="0"/>
      <w:divBdr>
        <w:top w:val="none" w:sz="0" w:space="0" w:color="auto"/>
        <w:left w:val="none" w:sz="0" w:space="0" w:color="auto"/>
        <w:bottom w:val="none" w:sz="0" w:space="0" w:color="auto"/>
        <w:right w:val="none" w:sz="0" w:space="0" w:color="auto"/>
      </w:divBdr>
    </w:div>
    <w:div w:id="515189906">
      <w:bodyDiv w:val="1"/>
      <w:marLeft w:val="0"/>
      <w:marRight w:val="0"/>
      <w:marTop w:val="0"/>
      <w:marBottom w:val="0"/>
      <w:divBdr>
        <w:top w:val="none" w:sz="0" w:space="0" w:color="auto"/>
        <w:left w:val="none" w:sz="0" w:space="0" w:color="auto"/>
        <w:bottom w:val="none" w:sz="0" w:space="0" w:color="auto"/>
        <w:right w:val="none" w:sz="0" w:space="0" w:color="auto"/>
      </w:divBdr>
    </w:div>
    <w:div w:id="558564297">
      <w:bodyDiv w:val="1"/>
      <w:marLeft w:val="0"/>
      <w:marRight w:val="0"/>
      <w:marTop w:val="0"/>
      <w:marBottom w:val="0"/>
      <w:divBdr>
        <w:top w:val="none" w:sz="0" w:space="0" w:color="auto"/>
        <w:left w:val="none" w:sz="0" w:space="0" w:color="auto"/>
        <w:bottom w:val="none" w:sz="0" w:space="0" w:color="auto"/>
        <w:right w:val="none" w:sz="0" w:space="0" w:color="auto"/>
      </w:divBdr>
    </w:div>
    <w:div w:id="608466975">
      <w:bodyDiv w:val="1"/>
      <w:marLeft w:val="0"/>
      <w:marRight w:val="0"/>
      <w:marTop w:val="0"/>
      <w:marBottom w:val="0"/>
      <w:divBdr>
        <w:top w:val="none" w:sz="0" w:space="0" w:color="auto"/>
        <w:left w:val="none" w:sz="0" w:space="0" w:color="auto"/>
        <w:bottom w:val="none" w:sz="0" w:space="0" w:color="auto"/>
        <w:right w:val="none" w:sz="0" w:space="0" w:color="auto"/>
      </w:divBdr>
    </w:div>
    <w:div w:id="614366259">
      <w:bodyDiv w:val="1"/>
      <w:marLeft w:val="0"/>
      <w:marRight w:val="0"/>
      <w:marTop w:val="0"/>
      <w:marBottom w:val="0"/>
      <w:divBdr>
        <w:top w:val="none" w:sz="0" w:space="0" w:color="auto"/>
        <w:left w:val="none" w:sz="0" w:space="0" w:color="auto"/>
        <w:bottom w:val="none" w:sz="0" w:space="0" w:color="auto"/>
        <w:right w:val="none" w:sz="0" w:space="0" w:color="auto"/>
      </w:divBdr>
    </w:div>
    <w:div w:id="628556963">
      <w:bodyDiv w:val="1"/>
      <w:marLeft w:val="0"/>
      <w:marRight w:val="0"/>
      <w:marTop w:val="0"/>
      <w:marBottom w:val="0"/>
      <w:divBdr>
        <w:top w:val="none" w:sz="0" w:space="0" w:color="auto"/>
        <w:left w:val="none" w:sz="0" w:space="0" w:color="auto"/>
        <w:bottom w:val="none" w:sz="0" w:space="0" w:color="auto"/>
        <w:right w:val="none" w:sz="0" w:space="0" w:color="auto"/>
      </w:divBdr>
    </w:div>
    <w:div w:id="656613483">
      <w:bodyDiv w:val="1"/>
      <w:marLeft w:val="0"/>
      <w:marRight w:val="0"/>
      <w:marTop w:val="0"/>
      <w:marBottom w:val="0"/>
      <w:divBdr>
        <w:top w:val="none" w:sz="0" w:space="0" w:color="auto"/>
        <w:left w:val="none" w:sz="0" w:space="0" w:color="auto"/>
        <w:bottom w:val="none" w:sz="0" w:space="0" w:color="auto"/>
        <w:right w:val="none" w:sz="0" w:space="0" w:color="auto"/>
      </w:divBdr>
    </w:div>
    <w:div w:id="680355776">
      <w:bodyDiv w:val="1"/>
      <w:marLeft w:val="0"/>
      <w:marRight w:val="0"/>
      <w:marTop w:val="0"/>
      <w:marBottom w:val="0"/>
      <w:divBdr>
        <w:top w:val="none" w:sz="0" w:space="0" w:color="auto"/>
        <w:left w:val="none" w:sz="0" w:space="0" w:color="auto"/>
        <w:bottom w:val="none" w:sz="0" w:space="0" w:color="auto"/>
        <w:right w:val="none" w:sz="0" w:space="0" w:color="auto"/>
      </w:divBdr>
    </w:div>
    <w:div w:id="697777974">
      <w:bodyDiv w:val="1"/>
      <w:marLeft w:val="0"/>
      <w:marRight w:val="0"/>
      <w:marTop w:val="0"/>
      <w:marBottom w:val="0"/>
      <w:divBdr>
        <w:top w:val="none" w:sz="0" w:space="0" w:color="auto"/>
        <w:left w:val="none" w:sz="0" w:space="0" w:color="auto"/>
        <w:bottom w:val="none" w:sz="0" w:space="0" w:color="auto"/>
        <w:right w:val="none" w:sz="0" w:space="0" w:color="auto"/>
      </w:divBdr>
    </w:div>
    <w:div w:id="723987284">
      <w:bodyDiv w:val="1"/>
      <w:marLeft w:val="0"/>
      <w:marRight w:val="0"/>
      <w:marTop w:val="0"/>
      <w:marBottom w:val="0"/>
      <w:divBdr>
        <w:top w:val="none" w:sz="0" w:space="0" w:color="auto"/>
        <w:left w:val="none" w:sz="0" w:space="0" w:color="auto"/>
        <w:bottom w:val="none" w:sz="0" w:space="0" w:color="auto"/>
        <w:right w:val="none" w:sz="0" w:space="0" w:color="auto"/>
      </w:divBdr>
    </w:div>
    <w:div w:id="727413719">
      <w:bodyDiv w:val="1"/>
      <w:marLeft w:val="0"/>
      <w:marRight w:val="0"/>
      <w:marTop w:val="0"/>
      <w:marBottom w:val="0"/>
      <w:divBdr>
        <w:top w:val="none" w:sz="0" w:space="0" w:color="auto"/>
        <w:left w:val="none" w:sz="0" w:space="0" w:color="auto"/>
        <w:bottom w:val="none" w:sz="0" w:space="0" w:color="auto"/>
        <w:right w:val="none" w:sz="0" w:space="0" w:color="auto"/>
      </w:divBdr>
    </w:div>
    <w:div w:id="728498558">
      <w:bodyDiv w:val="1"/>
      <w:marLeft w:val="0"/>
      <w:marRight w:val="0"/>
      <w:marTop w:val="0"/>
      <w:marBottom w:val="0"/>
      <w:divBdr>
        <w:top w:val="none" w:sz="0" w:space="0" w:color="auto"/>
        <w:left w:val="none" w:sz="0" w:space="0" w:color="auto"/>
        <w:bottom w:val="none" w:sz="0" w:space="0" w:color="auto"/>
        <w:right w:val="none" w:sz="0" w:space="0" w:color="auto"/>
      </w:divBdr>
      <w:divsChild>
        <w:div w:id="773330560">
          <w:marLeft w:val="0"/>
          <w:marRight w:val="0"/>
          <w:marTop w:val="0"/>
          <w:marBottom w:val="0"/>
          <w:divBdr>
            <w:top w:val="none" w:sz="0" w:space="0" w:color="auto"/>
            <w:left w:val="none" w:sz="0" w:space="0" w:color="auto"/>
            <w:bottom w:val="none" w:sz="0" w:space="0" w:color="auto"/>
            <w:right w:val="none" w:sz="0" w:space="0" w:color="auto"/>
          </w:divBdr>
        </w:div>
        <w:div w:id="2019306724">
          <w:marLeft w:val="0"/>
          <w:marRight w:val="0"/>
          <w:marTop w:val="0"/>
          <w:marBottom w:val="0"/>
          <w:divBdr>
            <w:top w:val="none" w:sz="0" w:space="0" w:color="auto"/>
            <w:left w:val="none" w:sz="0" w:space="0" w:color="auto"/>
            <w:bottom w:val="none" w:sz="0" w:space="0" w:color="auto"/>
            <w:right w:val="none" w:sz="0" w:space="0" w:color="auto"/>
          </w:divBdr>
        </w:div>
      </w:divsChild>
    </w:div>
    <w:div w:id="760569273">
      <w:bodyDiv w:val="1"/>
      <w:marLeft w:val="0"/>
      <w:marRight w:val="0"/>
      <w:marTop w:val="0"/>
      <w:marBottom w:val="0"/>
      <w:divBdr>
        <w:top w:val="none" w:sz="0" w:space="0" w:color="auto"/>
        <w:left w:val="none" w:sz="0" w:space="0" w:color="auto"/>
        <w:bottom w:val="none" w:sz="0" w:space="0" w:color="auto"/>
        <w:right w:val="none" w:sz="0" w:space="0" w:color="auto"/>
      </w:divBdr>
    </w:div>
    <w:div w:id="774904840">
      <w:bodyDiv w:val="1"/>
      <w:marLeft w:val="0"/>
      <w:marRight w:val="0"/>
      <w:marTop w:val="0"/>
      <w:marBottom w:val="0"/>
      <w:divBdr>
        <w:top w:val="none" w:sz="0" w:space="0" w:color="auto"/>
        <w:left w:val="none" w:sz="0" w:space="0" w:color="auto"/>
        <w:bottom w:val="none" w:sz="0" w:space="0" w:color="auto"/>
        <w:right w:val="none" w:sz="0" w:space="0" w:color="auto"/>
      </w:divBdr>
    </w:div>
    <w:div w:id="803278856">
      <w:bodyDiv w:val="1"/>
      <w:marLeft w:val="0"/>
      <w:marRight w:val="0"/>
      <w:marTop w:val="0"/>
      <w:marBottom w:val="0"/>
      <w:divBdr>
        <w:top w:val="none" w:sz="0" w:space="0" w:color="auto"/>
        <w:left w:val="none" w:sz="0" w:space="0" w:color="auto"/>
        <w:bottom w:val="none" w:sz="0" w:space="0" w:color="auto"/>
        <w:right w:val="none" w:sz="0" w:space="0" w:color="auto"/>
      </w:divBdr>
    </w:div>
    <w:div w:id="805588982">
      <w:bodyDiv w:val="1"/>
      <w:marLeft w:val="0"/>
      <w:marRight w:val="0"/>
      <w:marTop w:val="0"/>
      <w:marBottom w:val="0"/>
      <w:divBdr>
        <w:top w:val="none" w:sz="0" w:space="0" w:color="auto"/>
        <w:left w:val="none" w:sz="0" w:space="0" w:color="auto"/>
        <w:bottom w:val="none" w:sz="0" w:space="0" w:color="auto"/>
        <w:right w:val="none" w:sz="0" w:space="0" w:color="auto"/>
      </w:divBdr>
    </w:div>
    <w:div w:id="850334303">
      <w:bodyDiv w:val="1"/>
      <w:marLeft w:val="0"/>
      <w:marRight w:val="0"/>
      <w:marTop w:val="0"/>
      <w:marBottom w:val="0"/>
      <w:divBdr>
        <w:top w:val="none" w:sz="0" w:space="0" w:color="auto"/>
        <w:left w:val="none" w:sz="0" w:space="0" w:color="auto"/>
        <w:bottom w:val="none" w:sz="0" w:space="0" w:color="auto"/>
        <w:right w:val="none" w:sz="0" w:space="0" w:color="auto"/>
      </w:divBdr>
    </w:div>
    <w:div w:id="876819586">
      <w:bodyDiv w:val="1"/>
      <w:marLeft w:val="0"/>
      <w:marRight w:val="0"/>
      <w:marTop w:val="0"/>
      <w:marBottom w:val="0"/>
      <w:divBdr>
        <w:top w:val="none" w:sz="0" w:space="0" w:color="auto"/>
        <w:left w:val="none" w:sz="0" w:space="0" w:color="auto"/>
        <w:bottom w:val="none" w:sz="0" w:space="0" w:color="auto"/>
        <w:right w:val="none" w:sz="0" w:space="0" w:color="auto"/>
      </w:divBdr>
    </w:div>
    <w:div w:id="886256487">
      <w:bodyDiv w:val="1"/>
      <w:marLeft w:val="0"/>
      <w:marRight w:val="0"/>
      <w:marTop w:val="0"/>
      <w:marBottom w:val="0"/>
      <w:divBdr>
        <w:top w:val="none" w:sz="0" w:space="0" w:color="auto"/>
        <w:left w:val="none" w:sz="0" w:space="0" w:color="auto"/>
        <w:bottom w:val="none" w:sz="0" w:space="0" w:color="auto"/>
        <w:right w:val="none" w:sz="0" w:space="0" w:color="auto"/>
      </w:divBdr>
    </w:div>
    <w:div w:id="996030700">
      <w:bodyDiv w:val="1"/>
      <w:marLeft w:val="0"/>
      <w:marRight w:val="0"/>
      <w:marTop w:val="0"/>
      <w:marBottom w:val="0"/>
      <w:divBdr>
        <w:top w:val="none" w:sz="0" w:space="0" w:color="auto"/>
        <w:left w:val="none" w:sz="0" w:space="0" w:color="auto"/>
        <w:bottom w:val="none" w:sz="0" w:space="0" w:color="auto"/>
        <w:right w:val="none" w:sz="0" w:space="0" w:color="auto"/>
      </w:divBdr>
    </w:div>
    <w:div w:id="1045056291">
      <w:bodyDiv w:val="1"/>
      <w:marLeft w:val="0"/>
      <w:marRight w:val="0"/>
      <w:marTop w:val="0"/>
      <w:marBottom w:val="0"/>
      <w:divBdr>
        <w:top w:val="none" w:sz="0" w:space="0" w:color="auto"/>
        <w:left w:val="none" w:sz="0" w:space="0" w:color="auto"/>
        <w:bottom w:val="none" w:sz="0" w:space="0" w:color="auto"/>
        <w:right w:val="none" w:sz="0" w:space="0" w:color="auto"/>
      </w:divBdr>
    </w:div>
    <w:div w:id="1057358666">
      <w:bodyDiv w:val="1"/>
      <w:marLeft w:val="0"/>
      <w:marRight w:val="0"/>
      <w:marTop w:val="0"/>
      <w:marBottom w:val="0"/>
      <w:divBdr>
        <w:top w:val="none" w:sz="0" w:space="0" w:color="auto"/>
        <w:left w:val="none" w:sz="0" w:space="0" w:color="auto"/>
        <w:bottom w:val="none" w:sz="0" w:space="0" w:color="auto"/>
        <w:right w:val="none" w:sz="0" w:space="0" w:color="auto"/>
      </w:divBdr>
      <w:divsChild>
        <w:div w:id="704789894">
          <w:marLeft w:val="0"/>
          <w:marRight w:val="0"/>
          <w:marTop w:val="0"/>
          <w:marBottom w:val="180"/>
          <w:divBdr>
            <w:top w:val="none" w:sz="0" w:space="0" w:color="auto"/>
            <w:left w:val="none" w:sz="0" w:space="0" w:color="auto"/>
            <w:bottom w:val="none" w:sz="0" w:space="0" w:color="auto"/>
            <w:right w:val="none" w:sz="0" w:space="0" w:color="auto"/>
          </w:divBdr>
        </w:div>
        <w:div w:id="2000618124">
          <w:marLeft w:val="0"/>
          <w:marRight w:val="0"/>
          <w:marTop w:val="0"/>
          <w:marBottom w:val="0"/>
          <w:divBdr>
            <w:top w:val="none" w:sz="0" w:space="0" w:color="auto"/>
            <w:left w:val="none" w:sz="0" w:space="0" w:color="auto"/>
            <w:bottom w:val="none" w:sz="0" w:space="0" w:color="auto"/>
            <w:right w:val="none" w:sz="0" w:space="0" w:color="auto"/>
          </w:divBdr>
          <w:divsChild>
            <w:div w:id="1845823495">
              <w:marLeft w:val="0"/>
              <w:marRight w:val="0"/>
              <w:marTop w:val="0"/>
              <w:marBottom w:val="0"/>
              <w:divBdr>
                <w:top w:val="none" w:sz="0" w:space="0" w:color="auto"/>
                <w:left w:val="none" w:sz="0" w:space="0" w:color="auto"/>
                <w:bottom w:val="none" w:sz="0" w:space="0" w:color="auto"/>
                <w:right w:val="none" w:sz="0" w:space="0" w:color="auto"/>
              </w:divBdr>
              <w:divsChild>
                <w:div w:id="14537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8259">
      <w:bodyDiv w:val="1"/>
      <w:marLeft w:val="0"/>
      <w:marRight w:val="0"/>
      <w:marTop w:val="0"/>
      <w:marBottom w:val="0"/>
      <w:divBdr>
        <w:top w:val="none" w:sz="0" w:space="0" w:color="auto"/>
        <w:left w:val="none" w:sz="0" w:space="0" w:color="auto"/>
        <w:bottom w:val="none" w:sz="0" w:space="0" w:color="auto"/>
        <w:right w:val="none" w:sz="0" w:space="0" w:color="auto"/>
      </w:divBdr>
    </w:div>
    <w:div w:id="1073628142">
      <w:bodyDiv w:val="1"/>
      <w:marLeft w:val="0"/>
      <w:marRight w:val="0"/>
      <w:marTop w:val="0"/>
      <w:marBottom w:val="0"/>
      <w:divBdr>
        <w:top w:val="none" w:sz="0" w:space="0" w:color="auto"/>
        <w:left w:val="none" w:sz="0" w:space="0" w:color="auto"/>
        <w:bottom w:val="none" w:sz="0" w:space="0" w:color="auto"/>
        <w:right w:val="none" w:sz="0" w:space="0" w:color="auto"/>
      </w:divBdr>
    </w:div>
    <w:div w:id="1115441853">
      <w:bodyDiv w:val="1"/>
      <w:marLeft w:val="0"/>
      <w:marRight w:val="0"/>
      <w:marTop w:val="0"/>
      <w:marBottom w:val="0"/>
      <w:divBdr>
        <w:top w:val="none" w:sz="0" w:space="0" w:color="auto"/>
        <w:left w:val="none" w:sz="0" w:space="0" w:color="auto"/>
        <w:bottom w:val="none" w:sz="0" w:space="0" w:color="auto"/>
        <w:right w:val="none" w:sz="0" w:space="0" w:color="auto"/>
      </w:divBdr>
    </w:div>
    <w:div w:id="1136489770">
      <w:bodyDiv w:val="1"/>
      <w:marLeft w:val="0"/>
      <w:marRight w:val="0"/>
      <w:marTop w:val="0"/>
      <w:marBottom w:val="0"/>
      <w:divBdr>
        <w:top w:val="none" w:sz="0" w:space="0" w:color="auto"/>
        <w:left w:val="none" w:sz="0" w:space="0" w:color="auto"/>
        <w:bottom w:val="none" w:sz="0" w:space="0" w:color="auto"/>
        <w:right w:val="none" w:sz="0" w:space="0" w:color="auto"/>
      </w:divBdr>
    </w:div>
    <w:div w:id="1140806794">
      <w:bodyDiv w:val="1"/>
      <w:marLeft w:val="0"/>
      <w:marRight w:val="0"/>
      <w:marTop w:val="0"/>
      <w:marBottom w:val="0"/>
      <w:divBdr>
        <w:top w:val="none" w:sz="0" w:space="0" w:color="auto"/>
        <w:left w:val="none" w:sz="0" w:space="0" w:color="auto"/>
        <w:bottom w:val="none" w:sz="0" w:space="0" w:color="auto"/>
        <w:right w:val="none" w:sz="0" w:space="0" w:color="auto"/>
      </w:divBdr>
    </w:div>
    <w:div w:id="1141580134">
      <w:bodyDiv w:val="1"/>
      <w:marLeft w:val="0"/>
      <w:marRight w:val="0"/>
      <w:marTop w:val="0"/>
      <w:marBottom w:val="0"/>
      <w:divBdr>
        <w:top w:val="none" w:sz="0" w:space="0" w:color="auto"/>
        <w:left w:val="none" w:sz="0" w:space="0" w:color="auto"/>
        <w:bottom w:val="none" w:sz="0" w:space="0" w:color="auto"/>
        <w:right w:val="none" w:sz="0" w:space="0" w:color="auto"/>
      </w:divBdr>
    </w:div>
    <w:div w:id="1159922320">
      <w:bodyDiv w:val="1"/>
      <w:marLeft w:val="0"/>
      <w:marRight w:val="0"/>
      <w:marTop w:val="0"/>
      <w:marBottom w:val="0"/>
      <w:divBdr>
        <w:top w:val="none" w:sz="0" w:space="0" w:color="auto"/>
        <w:left w:val="none" w:sz="0" w:space="0" w:color="auto"/>
        <w:bottom w:val="none" w:sz="0" w:space="0" w:color="auto"/>
        <w:right w:val="none" w:sz="0" w:space="0" w:color="auto"/>
      </w:divBdr>
    </w:div>
    <w:div w:id="1184637250">
      <w:bodyDiv w:val="1"/>
      <w:marLeft w:val="0"/>
      <w:marRight w:val="0"/>
      <w:marTop w:val="0"/>
      <w:marBottom w:val="0"/>
      <w:divBdr>
        <w:top w:val="none" w:sz="0" w:space="0" w:color="auto"/>
        <w:left w:val="none" w:sz="0" w:space="0" w:color="auto"/>
        <w:bottom w:val="none" w:sz="0" w:space="0" w:color="auto"/>
        <w:right w:val="none" w:sz="0" w:space="0" w:color="auto"/>
      </w:divBdr>
    </w:div>
    <w:div w:id="1194811144">
      <w:bodyDiv w:val="1"/>
      <w:marLeft w:val="0"/>
      <w:marRight w:val="0"/>
      <w:marTop w:val="0"/>
      <w:marBottom w:val="0"/>
      <w:divBdr>
        <w:top w:val="none" w:sz="0" w:space="0" w:color="auto"/>
        <w:left w:val="none" w:sz="0" w:space="0" w:color="auto"/>
        <w:bottom w:val="none" w:sz="0" w:space="0" w:color="auto"/>
        <w:right w:val="none" w:sz="0" w:space="0" w:color="auto"/>
      </w:divBdr>
    </w:div>
    <w:div w:id="1245918507">
      <w:bodyDiv w:val="1"/>
      <w:marLeft w:val="0"/>
      <w:marRight w:val="0"/>
      <w:marTop w:val="0"/>
      <w:marBottom w:val="0"/>
      <w:divBdr>
        <w:top w:val="none" w:sz="0" w:space="0" w:color="auto"/>
        <w:left w:val="none" w:sz="0" w:space="0" w:color="auto"/>
        <w:bottom w:val="none" w:sz="0" w:space="0" w:color="auto"/>
        <w:right w:val="none" w:sz="0" w:space="0" w:color="auto"/>
      </w:divBdr>
    </w:div>
    <w:div w:id="1553075539">
      <w:bodyDiv w:val="1"/>
      <w:marLeft w:val="0"/>
      <w:marRight w:val="0"/>
      <w:marTop w:val="0"/>
      <w:marBottom w:val="0"/>
      <w:divBdr>
        <w:top w:val="none" w:sz="0" w:space="0" w:color="auto"/>
        <w:left w:val="none" w:sz="0" w:space="0" w:color="auto"/>
        <w:bottom w:val="none" w:sz="0" w:space="0" w:color="auto"/>
        <w:right w:val="none" w:sz="0" w:space="0" w:color="auto"/>
      </w:divBdr>
    </w:div>
    <w:div w:id="1570530721">
      <w:bodyDiv w:val="1"/>
      <w:marLeft w:val="0"/>
      <w:marRight w:val="0"/>
      <w:marTop w:val="0"/>
      <w:marBottom w:val="0"/>
      <w:divBdr>
        <w:top w:val="none" w:sz="0" w:space="0" w:color="auto"/>
        <w:left w:val="none" w:sz="0" w:space="0" w:color="auto"/>
        <w:bottom w:val="none" w:sz="0" w:space="0" w:color="auto"/>
        <w:right w:val="none" w:sz="0" w:space="0" w:color="auto"/>
      </w:divBdr>
    </w:div>
    <w:div w:id="1582524712">
      <w:bodyDiv w:val="1"/>
      <w:marLeft w:val="0"/>
      <w:marRight w:val="0"/>
      <w:marTop w:val="0"/>
      <w:marBottom w:val="0"/>
      <w:divBdr>
        <w:top w:val="none" w:sz="0" w:space="0" w:color="auto"/>
        <w:left w:val="none" w:sz="0" w:space="0" w:color="auto"/>
        <w:bottom w:val="none" w:sz="0" w:space="0" w:color="auto"/>
        <w:right w:val="none" w:sz="0" w:space="0" w:color="auto"/>
      </w:divBdr>
    </w:div>
    <w:div w:id="1588230588">
      <w:bodyDiv w:val="1"/>
      <w:marLeft w:val="0"/>
      <w:marRight w:val="0"/>
      <w:marTop w:val="0"/>
      <w:marBottom w:val="0"/>
      <w:divBdr>
        <w:top w:val="none" w:sz="0" w:space="0" w:color="auto"/>
        <w:left w:val="none" w:sz="0" w:space="0" w:color="auto"/>
        <w:bottom w:val="none" w:sz="0" w:space="0" w:color="auto"/>
        <w:right w:val="none" w:sz="0" w:space="0" w:color="auto"/>
      </w:divBdr>
    </w:div>
    <w:div w:id="1604454480">
      <w:bodyDiv w:val="1"/>
      <w:marLeft w:val="0"/>
      <w:marRight w:val="0"/>
      <w:marTop w:val="0"/>
      <w:marBottom w:val="0"/>
      <w:divBdr>
        <w:top w:val="none" w:sz="0" w:space="0" w:color="auto"/>
        <w:left w:val="none" w:sz="0" w:space="0" w:color="auto"/>
        <w:bottom w:val="none" w:sz="0" w:space="0" w:color="auto"/>
        <w:right w:val="none" w:sz="0" w:space="0" w:color="auto"/>
      </w:divBdr>
    </w:div>
    <w:div w:id="1631786024">
      <w:bodyDiv w:val="1"/>
      <w:marLeft w:val="0"/>
      <w:marRight w:val="0"/>
      <w:marTop w:val="0"/>
      <w:marBottom w:val="0"/>
      <w:divBdr>
        <w:top w:val="none" w:sz="0" w:space="0" w:color="auto"/>
        <w:left w:val="none" w:sz="0" w:space="0" w:color="auto"/>
        <w:bottom w:val="none" w:sz="0" w:space="0" w:color="auto"/>
        <w:right w:val="none" w:sz="0" w:space="0" w:color="auto"/>
      </w:divBdr>
    </w:div>
    <w:div w:id="1707440717">
      <w:bodyDiv w:val="1"/>
      <w:marLeft w:val="0"/>
      <w:marRight w:val="0"/>
      <w:marTop w:val="0"/>
      <w:marBottom w:val="0"/>
      <w:divBdr>
        <w:top w:val="none" w:sz="0" w:space="0" w:color="auto"/>
        <w:left w:val="none" w:sz="0" w:space="0" w:color="auto"/>
        <w:bottom w:val="none" w:sz="0" w:space="0" w:color="auto"/>
        <w:right w:val="none" w:sz="0" w:space="0" w:color="auto"/>
      </w:divBdr>
    </w:div>
    <w:div w:id="1713458723">
      <w:bodyDiv w:val="1"/>
      <w:marLeft w:val="0"/>
      <w:marRight w:val="0"/>
      <w:marTop w:val="0"/>
      <w:marBottom w:val="0"/>
      <w:divBdr>
        <w:top w:val="none" w:sz="0" w:space="0" w:color="auto"/>
        <w:left w:val="none" w:sz="0" w:space="0" w:color="auto"/>
        <w:bottom w:val="none" w:sz="0" w:space="0" w:color="auto"/>
        <w:right w:val="none" w:sz="0" w:space="0" w:color="auto"/>
      </w:divBdr>
    </w:div>
    <w:div w:id="1727338871">
      <w:bodyDiv w:val="1"/>
      <w:marLeft w:val="0"/>
      <w:marRight w:val="0"/>
      <w:marTop w:val="0"/>
      <w:marBottom w:val="0"/>
      <w:divBdr>
        <w:top w:val="none" w:sz="0" w:space="0" w:color="auto"/>
        <w:left w:val="none" w:sz="0" w:space="0" w:color="auto"/>
        <w:bottom w:val="none" w:sz="0" w:space="0" w:color="auto"/>
        <w:right w:val="none" w:sz="0" w:space="0" w:color="auto"/>
      </w:divBdr>
    </w:div>
    <w:div w:id="1746537492">
      <w:bodyDiv w:val="1"/>
      <w:marLeft w:val="0"/>
      <w:marRight w:val="0"/>
      <w:marTop w:val="0"/>
      <w:marBottom w:val="0"/>
      <w:divBdr>
        <w:top w:val="none" w:sz="0" w:space="0" w:color="auto"/>
        <w:left w:val="none" w:sz="0" w:space="0" w:color="auto"/>
        <w:bottom w:val="none" w:sz="0" w:space="0" w:color="auto"/>
        <w:right w:val="none" w:sz="0" w:space="0" w:color="auto"/>
      </w:divBdr>
    </w:div>
    <w:div w:id="1761608352">
      <w:bodyDiv w:val="1"/>
      <w:marLeft w:val="0"/>
      <w:marRight w:val="0"/>
      <w:marTop w:val="0"/>
      <w:marBottom w:val="0"/>
      <w:divBdr>
        <w:top w:val="none" w:sz="0" w:space="0" w:color="auto"/>
        <w:left w:val="none" w:sz="0" w:space="0" w:color="auto"/>
        <w:bottom w:val="none" w:sz="0" w:space="0" w:color="auto"/>
        <w:right w:val="none" w:sz="0" w:space="0" w:color="auto"/>
      </w:divBdr>
    </w:div>
    <w:div w:id="1799488706">
      <w:bodyDiv w:val="1"/>
      <w:marLeft w:val="0"/>
      <w:marRight w:val="0"/>
      <w:marTop w:val="0"/>
      <w:marBottom w:val="0"/>
      <w:divBdr>
        <w:top w:val="none" w:sz="0" w:space="0" w:color="auto"/>
        <w:left w:val="none" w:sz="0" w:space="0" w:color="auto"/>
        <w:bottom w:val="none" w:sz="0" w:space="0" w:color="auto"/>
        <w:right w:val="none" w:sz="0" w:space="0" w:color="auto"/>
      </w:divBdr>
    </w:div>
    <w:div w:id="1819760120">
      <w:bodyDiv w:val="1"/>
      <w:marLeft w:val="0"/>
      <w:marRight w:val="0"/>
      <w:marTop w:val="0"/>
      <w:marBottom w:val="0"/>
      <w:divBdr>
        <w:top w:val="none" w:sz="0" w:space="0" w:color="auto"/>
        <w:left w:val="none" w:sz="0" w:space="0" w:color="auto"/>
        <w:bottom w:val="none" w:sz="0" w:space="0" w:color="auto"/>
        <w:right w:val="none" w:sz="0" w:space="0" w:color="auto"/>
      </w:divBdr>
    </w:div>
    <w:div w:id="1874613843">
      <w:bodyDiv w:val="1"/>
      <w:marLeft w:val="0"/>
      <w:marRight w:val="0"/>
      <w:marTop w:val="0"/>
      <w:marBottom w:val="0"/>
      <w:divBdr>
        <w:top w:val="none" w:sz="0" w:space="0" w:color="auto"/>
        <w:left w:val="none" w:sz="0" w:space="0" w:color="auto"/>
        <w:bottom w:val="none" w:sz="0" w:space="0" w:color="auto"/>
        <w:right w:val="none" w:sz="0" w:space="0" w:color="auto"/>
      </w:divBdr>
    </w:div>
    <w:div w:id="1883520097">
      <w:bodyDiv w:val="1"/>
      <w:marLeft w:val="0"/>
      <w:marRight w:val="0"/>
      <w:marTop w:val="0"/>
      <w:marBottom w:val="0"/>
      <w:divBdr>
        <w:top w:val="none" w:sz="0" w:space="0" w:color="auto"/>
        <w:left w:val="none" w:sz="0" w:space="0" w:color="auto"/>
        <w:bottom w:val="none" w:sz="0" w:space="0" w:color="auto"/>
        <w:right w:val="none" w:sz="0" w:space="0" w:color="auto"/>
      </w:divBdr>
    </w:div>
    <w:div w:id="1904289000">
      <w:bodyDiv w:val="1"/>
      <w:marLeft w:val="0"/>
      <w:marRight w:val="0"/>
      <w:marTop w:val="0"/>
      <w:marBottom w:val="0"/>
      <w:divBdr>
        <w:top w:val="none" w:sz="0" w:space="0" w:color="auto"/>
        <w:left w:val="none" w:sz="0" w:space="0" w:color="auto"/>
        <w:bottom w:val="none" w:sz="0" w:space="0" w:color="auto"/>
        <w:right w:val="none" w:sz="0" w:space="0" w:color="auto"/>
      </w:divBdr>
    </w:div>
    <w:div w:id="1906211752">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75476731">
      <w:bodyDiv w:val="1"/>
      <w:marLeft w:val="0"/>
      <w:marRight w:val="0"/>
      <w:marTop w:val="0"/>
      <w:marBottom w:val="0"/>
      <w:divBdr>
        <w:top w:val="none" w:sz="0" w:space="0" w:color="auto"/>
        <w:left w:val="none" w:sz="0" w:space="0" w:color="auto"/>
        <w:bottom w:val="none" w:sz="0" w:space="0" w:color="auto"/>
        <w:right w:val="none" w:sz="0" w:space="0" w:color="auto"/>
      </w:divBdr>
    </w:div>
    <w:div w:id="1981030388">
      <w:bodyDiv w:val="1"/>
      <w:marLeft w:val="0"/>
      <w:marRight w:val="0"/>
      <w:marTop w:val="0"/>
      <w:marBottom w:val="0"/>
      <w:divBdr>
        <w:top w:val="none" w:sz="0" w:space="0" w:color="auto"/>
        <w:left w:val="none" w:sz="0" w:space="0" w:color="auto"/>
        <w:bottom w:val="none" w:sz="0" w:space="0" w:color="auto"/>
        <w:right w:val="none" w:sz="0" w:space="0" w:color="auto"/>
      </w:divBdr>
    </w:div>
    <w:div w:id="2000621744">
      <w:bodyDiv w:val="1"/>
      <w:marLeft w:val="0"/>
      <w:marRight w:val="0"/>
      <w:marTop w:val="0"/>
      <w:marBottom w:val="0"/>
      <w:divBdr>
        <w:top w:val="none" w:sz="0" w:space="0" w:color="auto"/>
        <w:left w:val="none" w:sz="0" w:space="0" w:color="auto"/>
        <w:bottom w:val="none" w:sz="0" w:space="0" w:color="auto"/>
        <w:right w:val="none" w:sz="0" w:space="0" w:color="auto"/>
      </w:divBdr>
    </w:div>
    <w:div w:id="2008940576">
      <w:bodyDiv w:val="1"/>
      <w:marLeft w:val="0"/>
      <w:marRight w:val="0"/>
      <w:marTop w:val="0"/>
      <w:marBottom w:val="0"/>
      <w:divBdr>
        <w:top w:val="none" w:sz="0" w:space="0" w:color="auto"/>
        <w:left w:val="none" w:sz="0" w:space="0" w:color="auto"/>
        <w:bottom w:val="none" w:sz="0" w:space="0" w:color="auto"/>
        <w:right w:val="none" w:sz="0" w:space="0" w:color="auto"/>
      </w:divBdr>
    </w:div>
    <w:div w:id="2053722048">
      <w:bodyDiv w:val="1"/>
      <w:marLeft w:val="0"/>
      <w:marRight w:val="0"/>
      <w:marTop w:val="0"/>
      <w:marBottom w:val="0"/>
      <w:divBdr>
        <w:top w:val="none" w:sz="0" w:space="0" w:color="auto"/>
        <w:left w:val="none" w:sz="0" w:space="0" w:color="auto"/>
        <w:bottom w:val="none" w:sz="0" w:space="0" w:color="auto"/>
        <w:right w:val="none" w:sz="0" w:space="0" w:color="auto"/>
      </w:divBdr>
    </w:div>
    <w:div w:id="2061896118">
      <w:bodyDiv w:val="1"/>
      <w:marLeft w:val="0"/>
      <w:marRight w:val="0"/>
      <w:marTop w:val="0"/>
      <w:marBottom w:val="0"/>
      <w:divBdr>
        <w:top w:val="none" w:sz="0" w:space="0" w:color="auto"/>
        <w:left w:val="none" w:sz="0" w:space="0" w:color="auto"/>
        <w:bottom w:val="none" w:sz="0" w:space="0" w:color="auto"/>
        <w:right w:val="none" w:sz="0" w:space="0" w:color="auto"/>
      </w:divBdr>
    </w:div>
    <w:div w:id="2083867342">
      <w:bodyDiv w:val="1"/>
      <w:marLeft w:val="0"/>
      <w:marRight w:val="0"/>
      <w:marTop w:val="0"/>
      <w:marBottom w:val="0"/>
      <w:divBdr>
        <w:top w:val="none" w:sz="0" w:space="0" w:color="auto"/>
        <w:left w:val="none" w:sz="0" w:space="0" w:color="auto"/>
        <w:bottom w:val="none" w:sz="0" w:space="0" w:color="auto"/>
        <w:right w:val="none" w:sz="0" w:space="0" w:color="auto"/>
      </w:divBdr>
    </w:div>
    <w:div w:id="2094889166">
      <w:bodyDiv w:val="1"/>
      <w:marLeft w:val="0"/>
      <w:marRight w:val="0"/>
      <w:marTop w:val="0"/>
      <w:marBottom w:val="0"/>
      <w:divBdr>
        <w:top w:val="none" w:sz="0" w:space="0" w:color="auto"/>
        <w:left w:val="none" w:sz="0" w:space="0" w:color="auto"/>
        <w:bottom w:val="none" w:sz="0" w:space="0" w:color="auto"/>
        <w:right w:val="none" w:sz="0" w:space="0" w:color="auto"/>
      </w:divBdr>
    </w:div>
    <w:div w:id="211112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package" Target="embeddings/Microsoft_PowerPoint_Slide.sldx"/><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20C7F-1AA2-4645-9596-F754582DB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20597</Words>
  <Characters>117406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137728</CharactersWithSpaces>
  <SharedDoc>false</SharedDoc>
  <HLinks>
    <vt:vector size="582" baseType="variant">
      <vt:variant>
        <vt:i4>1179699</vt:i4>
      </vt:variant>
      <vt:variant>
        <vt:i4>581</vt:i4>
      </vt:variant>
      <vt:variant>
        <vt:i4>0</vt:i4>
      </vt:variant>
      <vt:variant>
        <vt:i4>5</vt:i4>
      </vt:variant>
      <vt:variant>
        <vt:lpwstr/>
      </vt:variant>
      <vt:variant>
        <vt:lpwstr>_Toc500654375</vt:lpwstr>
      </vt:variant>
      <vt:variant>
        <vt:i4>1179699</vt:i4>
      </vt:variant>
      <vt:variant>
        <vt:i4>575</vt:i4>
      </vt:variant>
      <vt:variant>
        <vt:i4>0</vt:i4>
      </vt:variant>
      <vt:variant>
        <vt:i4>5</vt:i4>
      </vt:variant>
      <vt:variant>
        <vt:lpwstr/>
      </vt:variant>
      <vt:variant>
        <vt:lpwstr>_Toc500654374</vt:lpwstr>
      </vt:variant>
      <vt:variant>
        <vt:i4>1179699</vt:i4>
      </vt:variant>
      <vt:variant>
        <vt:i4>569</vt:i4>
      </vt:variant>
      <vt:variant>
        <vt:i4>0</vt:i4>
      </vt:variant>
      <vt:variant>
        <vt:i4>5</vt:i4>
      </vt:variant>
      <vt:variant>
        <vt:lpwstr/>
      </vt:variant>
      <vt:variant>
        <vt:lpwstr>_Toc500654373</vt:lpwstr>
      </vt:variant>
      <vt:variant>
        <vt:i4>1179699</vt:i4>
      </vt:variant>
      <vt:variant>
        <vt:i4>563</vt:i4>
      </vt:variant>
      <vt:variant>
        <vt:i4>0</vt:i4>
      </vt:variant>
      <vt:variant>
        <vt:i4>5</vt:i4>
      </vt:variant>
      <vt:variant>
        <vt:lpwstr/>
      </vt:variant>
      <vt:variant>
        <vt:lpwstr>_Toc500654372</vt:lpwstr>
      </vt:variant>
      <vt:variant>
        <vt:i4>1179699</vt:i4>
      </vt:variant>
      <vt:variant>
        <vt:i4>557</vt:i4>
      </vt:variant>
      <vt:variant>
        <vt:i4>0</vt:i4>
      </vt:variant>
      <vt:variant>
        <vt:i4>5</vt:i4>
      </vt:variant>
      <vt:variant>
        <vt:lpwstr/>
      </vt:variant>
      <vt:variant>
        <vt:lpwstr>_Toc500654371</vt:lpwstr>
      </vt:variant>
      <vt:variant>
        <vt:i4>1179699</vt:i4>
      </vt:variant>
      <vt:variant>
        <vt:i4>551</vt:i4>
      </vt:variant>
      <vt:variant>
        <vt:i4>0</vt:i4>
      </vt:variant>
      <vt:variant>
        <vt:i4>5</vt:i4>
      </vt:variant>
      <vt:variant>
        <vt:lpwstr/>
      </vt:variant>
      <vt:variant>
        <vt:lpwstr>_Toc500654370</vt:lpwstr>
      </vt:variant>
      <vt:variant>
        <vt:i4>1245235</vt:i4>
      </vt:variant>
      <vt:variant>
        <vt:i4>545</vt:i4>
      </vt:variant>
      <vt:variant>
        <vt:i4>0</vt:i4>
      </vt:variant>
      <vt:variant>
        <vt:i4>5</vt:i4>
      </vt:variant>
      <vt:variant>
        <vt:lpwstr/>
      </vt:variant>
      <vt:variant>
        <vt:lpwstr>_Toc500654369</vt:lpwstr>
      </vt:variant>
      <vt:variant>
        <vt:i4>1245235</vt:i4>
      </vt:variant>
      <vt:variant>
        <vt:i4>539</vt:i4>
      </vt:variant>
      <vt:variant>
        <vt:i4>0</vt:i4>
      </vt:variant>
      <vt:variant>
        <vt:i4>5</vt:i4>
      </vt:variant>
      <vt:variant>
        <vt:lpwstr/>
      </vt:variant>
      <vt:variant>
        <vt:lpwstr>_Toc500654368</vt:lpwstr>
      </vt:variant>
      <vt:variant>
        <vt:i4>1245235</vt:i4>
      </vt:variant>
      <vt:variant>
        <vt:i4>533</vt:i4>
      </vt:variant>
      <vt:variant>
        <vt:i4>0</vt:i4>
      </vt:variant>
      <vt:variant>
        <vt:i4>5</vt:i4>
      </vt:variant>
      <vt:variant>
        <vt:lpwstr/>
      </vt:variant>
      <vt:variant>
        <vt:lpwstr>_Toc500654367</vt:lpwstr>
      </vt:variant>
      <vt:variant>
        <vt:i4>1245235</vt:i4>
      </vt:variant>
      <vt:variant>
        <vt:i4>527</vt:i4>
      </vt:variant>
      <vt:variant>
        <vt:i4>0</vt:i4>
      </vt:variant>
      <vt:variant>
        <vt:i4>5</vt:i4>
      </vt:variant>
      <vt:variant>
        <vt:lpwstr/>
      </vt:variant>
      <vt:variant>
        <vt:lpwstr>_Toc500654366</vt:lpwstr>
      </vt:variant>
      <vt:variant>
        <vt:i4>1245235</vt:i4>
      </vt:variant>
      <vt:variant>
        <vt:i4>521</vt:i4>
      </vt:variant>
      <vt:variant>
        <vt:i4>0</vt:i4>
      </vt:variant>
      <vt:variant>
        <vt:i4>5</vt:i4>
      </vt:variant>
      <vt:variant>
        <vt:lpwstr/>
      </vt:variant>
      <vt:variant>
        <vt:lpwstr>_Toc500654365</vt:lpwstr>
      </vt:variant>
      <vt:variant>
        <vt:i4>1245235</vt:i4>
      </vt:variant>
      <vt:variant>
        <vt:i4>515</vt:i4>
      </vt:variant>
      <vt:variant>
        <vt:i4>0</vt:i4>
      </vt:variant>
      <vt:variant>
        <vt:i4>5</vt:i4>
      </vt:variant>
      <vt:variant>
        <vt:lpwstr/>
      </vt:variant>
      <vt:variant>
        <vt:lpwstr>_Toc500654364</vt:lpwstr>
      </vt:variant>
      <vt:variant>
        <vt:i4>1900597</vt:i4>
      </vt:variant>
      <vt:variant>
        <vt:i4>506</vt:i4>
      </vt:variant>
      <vt:variant>
        <vt:i4>0</vt:i4>
      </vt:variant>
      <vt:variant>
        <vt:i4>5</vt:i4>
      </vt:variant>
      <vt:variant>
        <vt:lpwstr/>
      </vt:variant>
      <vt:variant>
        <vt:lpwstr>_Toc500654580</vt:lpwstr>
      </vt:variant>
      <vt:variant>
        <vt:i4>1179701</vt:i4>
      </vt:variant>
      <vt:variant>
        <vt:i4>500</vt:i4>
      </vt:variant>
      <vt:variant>
        <vt:i4>0</vt:i4>
      </vt:variant>
      <vt:variant>
        <vt:i4>5</vt:i4>
      </vt:variant>
      <vt:variant>
        <vt:lpwstr/>
      </vt:variant>
      <vt:variant>
        <vt:lpwstr>_Toc500654579</vt:lpwstr>
      </vt:variant>
      <vt:variant>
        <vt:i4>1179701</vt:i4>
      </vt:variant>
      <vt:variant>
        <vt:i4>494</vt:i4>
      </vt:variant>
      <vt:variant>
        <vt:i4>0</vt:i4>
      </vt:variant>
      <vt:variant>
        <vt:i4>5</vt:i4>
      </vt:variant>
      <vt:variant>
        <vt:lpwstr/>
      </vt:variant>
      <vt:variant>
        <vt:lpwstr>_Toc500654578</vt:lpwstr>
      </vt:variant>
      <vt:variant>
        <vt:i4>1179701</vt:i4>
      </vt:variant>
      <vt:variant>
        <vt:i4>488</vt:i4>
      </vt:variant>
      <vt:variant>
        <vt:i4>0</vt:i4>
      </vt:variant>
      <vt:variant>
        <vt:i4>5</vt:i4>
      </vt:variant>
      <vt:variant>
        <vt:lpwstr/>
      </vt:variant>
      <vt:variant>
        <vt:lpwstr>_Toc500654577</vt:lpwstr>
      </vt:variant>
      <vt:variant>
        <vt:i4>1179701</vt:i4>
      </vt:variant>
      <vt:variant>
        <vt:i4>482</vt:i4>
      </vt:variant>
      <vt:variant>
        <vt:i4>0</vt:i4>
      </vt:variant>
      <vt:variant>
        <vt:i4>5</vt:i4>
      </vt:variant>
      <vt:variant>
        <vt:lpwstr/>
      </vt:variant>
      <vt:variant>
        <vt:lpwstr>_Toc500654576</vt:lpwstr>
      </vt:variant>
      <vt:variant>
        <vt:i4>1179701</vt:i4>
      </vt:variant>
      <vt:variant>
        <vt:i4>476</vt:i4>
      </vt:variant>
      <vt:variant>
        <vt:i4>0</vt:i4>
      </vt:variant>
      <vt:variant>
        <vt:i4>5</vt:i4>
      </vt:variant>
      <vt:variant>
        <vt:lpwstr/>
      </vt:variant>
      <vt:variant>
        <vt:lpwstr>_Toc500654575</vt:lpwstr>
      </vt:variant>
      <vt:variant>
        <vt:i4>1179701</vt:i4>
      </vt:variant>
      <vt:variant>
        <vt:i4>470</vt:i4>
      </vt:variant>
      <vt:variant>
        <vt:i4>0</vt:i4>
      </vt:variant>
      <vt:variant>
        <vt:i4>5</vt:i4>
      </vt:variant>
      <vt:variant>
        <vt:lpwstr/>
      </vt:variant>
      <vt:variant>
        <vt:lpwstr>_Toc500654574</vt:lpwstr>
      </vt:variant>
      <vt:variant>
        <vt:i4>1179701</vt:i4>
      </vt:variant>
      <vt:variant>
        <vt:i4>464</vt:i4>
      </vt:variant>
      <vt:variant>
        <vt:i4>0</vt:i4>
      </vt:variant>
      <vt:variant>
        <vt:i4>5</vt:i4>
      </vt:variant>
      <vt:variant>
        <vt:lpwstr/>
      </vt:variant>
      <vt:variant>
        <vt:lpwstr>_Toc500654573</vt:lpwstr>
      </vt:variant>
      <vt:variant>
        <vt:i4>1179701</vt:i4>
      </vt:variant>
      <vt:variant>
        <vt:i4>458</vt:i4>
      </vt:variant>
      <vt:variant>
        <vt:i4>0</vt:i4>
      </vt:variant>
      <vt:variant>
        <vt:i4>5</vt:i4>
      </vt:variant>
      <vt:variant>
        <vt:lpwstr/>
      </vt:variant>
      <vt:variant>
        <vt:lpwstr>_Toc500654572</vt:lpwstr>
      </vt:variant>
      <vt:variant>
        <vt:i4>1179701</vt:i4>
      </vt:variant>
      <vt:variant>
        <vt:i4>452</vt:i4>
      </vt:variant>
      <vt:variant>
        <vt:i4>0</vt:i4>
      </vt:variant>
      <vt:variant>
        <vt:i4>5</vt:i4>
      </vt:variant>
      <vt:variant>
        <vt:lpwstr/>
      </vt:variant>
      <vt:variant>
        <vt:lpwstr>_Toc500654571</vt:lpwstr>
      </vt:variant>
      <vt:variant>
        <vt:i4>1179701</vt:i4>
      </vt:variant>
      <vt:variant>
        <vt:i4>446</vt:i4>
      </vt:variant>
      <vt:variant>
        <vt:i4>0</vt:i4>
      </vt:variant>
      <vt:variant>
        <vt:i4>5</vt:i4>
      </vt:variant>
      <vt:variant>
        <vt:lpwstr/>
      </vt:variant>
      <vt:variant>
        <vt:lpwstr>_Toc500654570</vt:lpwstr>
      </vt:variant>
      <vt:variant>
        <vt:i4>1245237</vt:i4>
      </vt:variant>
      <vt:variant>
        <vt:i4>440</vt:i4>
      </vt:variant>
      <vt:variant>
        <vt:i4>0</vt:i4>
      </vt:variant>
      <vt:variant>
        <vt:i4>5</vt:i4>
      </vt:variant>
      <vt:variant>
        <vt:lpwstr/>
      </vt:variant>
      <vt:variant>
        <vt:lpwstr>_Toc500654569</vt:lpwstr>
      </vt:variant>
      <vt:variant>
        <vt:i4>1245237</vt:i4>
      </vt:variant>
      <vt:variant>
        <vt:i4>434</vt:i4>
      </vt:variant>
      <vt:variant>
        <vt:i4>0</vt:i4>
      </vt:variant>
      <vt:variant>
        <vt:i4>5</vt:i4>
      </vt:variant>
      <vt:variant>
        <vt:lpwstr/>
      </vt:variant>
      <vt:variant>
        <vt:lpwstr>_Toc500654568</vt:lpwstr>
      </vt:variant>
      <vt:variant>
        <vt:i4>1245237</vt:i4>
      </vt:variant>
      <vt:variant>
        <vt:i4>428</vt:i4>
      </vt:variant>
      <vt:variant>
        <vt:i4>0</vt:i4>
      </vt:variant>
      <vt:variant>
        <vt:i4>5</vt:i4>
      </vt:variant>
      <vt:variant>
        <vt:lpwstr/>
      </vt:variant>
      <vt:variant>
        <vt:lpwstr>_Toc500654567</vt:lpwstr>
      </vt:variant>
      <vt:variant>
        <vt:i4>1245237</vt:i4>
      </vt:variant>
      <vt:variant>
        <vt:i4>422</vt:i4>
      </vt:variant>
      <vt:variant>
        <vt:i4>0</vt:i4>
      </vt:variant>
      <vt:variant>
        <vt:i4>5</vt:i4>
      </vt:variant>
      <vt:variant>
        <vt:lpwstr/>
      </vt:variant>
      <vt:variant>
        <vt:lpwstr>_Toc500654566</vt:lpwstr>
      </vt:variant>
      <vt:variant>
        <vt:i4>1245237</vt:i4>
      </vt:variant>
      <vt:variant>
        <vt:i4>416</vt:i4>
      </vt:variant>
      <vt:variant>
        <vt:i4>0</vt:i4>
      </vt:variant>
      <vt:variant>
        <vt:i4>5</vt:i4>
      </vt:variant>
      <vt:variant>
        <vt:lpwstr/>
      </vt:variant>
      <vt:variant>
        <vt:lpwstr>_Toc500654565</vt:lpwstr>
      </vt:variant>
      <vt:variant>
        <vt:i4>1245237</vt:i4>
      </vt:variant>
      <vt:variant>
        <vt:i4>410</vt:i4>
      </vt:variant>
      <vt:variant>
        <vt:i4>0</vt:i4>
      </vt:variant>
      <vt:variant>
        <vt:i4>5</vt:i4>
      </vt:variant>
      <vt:variant>
        <vt:lpwstr/>
      </vt:variant>
      <vt:variant>
        <vt:lpwstr>_Toc500654564</vt:lpwstr>
      </vt:variant>
      <vt:variant>
        <vt:i4>1245237</vt:i4>
      </vt:variant>
      <vt:variant>
        <vt:i4>404</vt:i4>
      </vt:variant>
      <vt:variant>
        <vt:i4>0</vt:i4>
      </vt:variant>
      <vt:variant>
        <vt:i4>5</vt:i4>
      </vt:variant>
      <vt:variant>
        <vt:lpwstr/>
      </vt:variant>
      <vt:variant>
        <vt:lpwstr>_Toc500654563</vt:lpwstr>
      </vt:variant>
      <vt:variant>
        <vt:i4>1245237</vt:i4>
      </vt:variant>
      <vt:variant>
        <vt:i4>398</vt:i4>
      </vt:variant>
      <vt:variant>
        <vt:i4>0</vt:i4>
      </vt:variant>
      <vt:variant>
        <vt:i4>5</vt:i4>
      </vt:variant>
      <vt:variant>
        <vt:lpwstr/>
      </vt:variant>
      <vt:variant>
        <vt:lpwstr>_Toc500654562</vt:lpwstr>
      </vt:variant>
      <vt:variant>
        <vt:i4>1245237</vt:i4>
      </vt:variant>
      <vt:variant>
        <vt:i4>392</vt:i4>
      </vt:variant>
      <vt:variant>
        <vt:i4>0</vt:i4>
      </vt:variant>
      <vt:variant>
        <vt:i4>5</vt:i4>
      </vt:variant>
      <vt:variant>
        <vt:lpwstr/>
      </vt:variant>
      <vt:variant>
        <vt:lpwstr>_Toc500654561</vt:lpwstr>
      </vt:variant>
      <vt:variant>
        <vt:i4>1245237</vt:i4>
      </vt:variant>
      <vt:variant>
        <vt:i4>386</vt:i4>
      </vt:variant>
      <vt:variant>
        <vt:i4>0</vt:i4>
      </vt:variant>
      <vt:variant>
        <vt:i4>5</vt:i4>
      </vt:variant>
      <vt:variant>
        <vt:lpwstr/>
      </vt:variant>
      <vt:variant>
        <vt:lpwstr>_Toc500654560</vt:lpwstr>
      </vt:variant>
      <vt:variant>
        <vt:i4>1048629</vt:i4>
      </vt:variant>
      <vt:variant>
        <vt:i4>380</vt:i4>
      </vt:variant>
      <vt:variant>
        <vt:i4>0</vt:i4>
      </vt:variant>
      <vt:variant>
        <vt:i4>5</vt:i4>
      </vt:variant>
      <vt:variant>
        <vt:lpwstr/>
      </vt:variant>
      <vt:variant>
        <vt:lpwstr>_Toc500654559</vt:lpwstr>
      </vt:variant>
      <vt:variant>
        <vt:i4>1048629</vt:i4>
      </vt:variant>
      <vt:variant>
        <vt:i4>374</vt:i4>
      </vt:variant>
      <vt:variant>
        <vt:i4>0</vt:i4>
      </vt:variant>
      <vt:variant>
        <vt:i4>5</vt:i4>
      </vt:variant>
      <vt:variant>
        <vt:lpwstr/>
      </vt:variant>
      <vt:variant>
        <vt:lpwstr>_Toc500654558</vt:lpwstr>
      </vt:variant>
      <vt:variant>
        <vt:i4>1048629</vt:i4>
      </vt:variant>
      <vt:variant>
        <vt:i4>368</vt:i4>
      </vt:variant>
      <vt:variant>
        <vt:i4>0</vt:i4>
      </vt:variant>
      <vt:variant>
        <vt:i4>5</vt:i4>
      </vt:variant>
      <vt:variant>
        <vt:lpwstr/>
      </vt:variant>
      <vt:variant>
        <vt:lpwstr>_Toc500654557</vt:lpwstr>
      </vt:variant>
      <vt:variant>
        <vt:i4>1048629</vt:i4>
      </vt:variant>
      <vt:variant>
        <vt:i4>362</vt:i4>
      </vt:variant>
      <vt:variant>
        <vt:i4>0</vt:i4>
      </vt:variant>
      <vt:variant>
        <vt:i4>5</vt:i4>
      </vt:variant>
      <vt:variant>
        <vt:lpwstr/>
      </vt:variant>
      <vt:variant>
        <vt:lpwstr>_Toc500654556</vt:lpwstr>
      </vt:variant>
      <vt:variant>
        <vt:i4>1048629</vt:i4>
      </vt:variant>
      <vt:variant>
        <vt:i4>356</vt:i4>
      </vt:variant>
      <vt:variant>
        <vt:i4>0</vt:i4>
      </vt:variant>
      <vt:variant>
        <vt:i4>5</vt:i4>
      </vt:variant>
      <vt:variant>
        <vt:lpwstr/>
      </vt:variant>
      <vt:variant>
        <vt:lpwstr>_Toc500654555</vt:lpwstr>
      </vt:variant>
      <vt:variant>
        <vt:i4>1048629</vt:i4>
      </vt:variant>
      <vt:variant>
        <vt:i4>350</vt:i4>
      </vt:variant>
      <vt:variant>
        <vt:i4>0</vt:i4>
      </vt:variant>
      <vt:variant>
        <vt:i4>5</vt:i4>
      </vt:variant>
      <vt:variant>
        <vt:lpwstr/>
      </vt:variant>
      <vt:variant>
        <vt:lpwstr>_Toc500654554</vt:lpwstr>
      </vt:variant>
      <vt:variant>
        <vt:i4>1048629</vt:i4>
      </vt:variant>
      <vt:variant>
        <vt:i4>344</vt:i4>
      </vt:variant>
      <vt:variant>
        <vt:i4>0</vt:i4>
      </vt:variant>
      <vt:variant>
        <vt:i4>5</vt:i4>
      </vt:variant>
      <vt:variant>
        <vt:lpwstr/>
      </vt:variant>
      <vt:variant>
        <vt:lpwstr>_Toc500654553</vt:lpwstr>
      </vt:variant>
      <vt:variant>
        <vt:i4>1048629</vt:i4>
      </vt:variant>
      <vt:variant>
        <vt:i4>338</vt:i4>
      </vt:variant>
      <vt:variant>
        <vt:i4>0</vt:i4>
      </vt:variant>
      <vt:variant>
        <vt:i4>5</vt:i4>
      </vt:variant>
      <vt:variant>
        <vt:lpwstr/>
      </vt:variant>
      <vt:variant>
        <vt:lpwstr>_Toc500654552</vt:lpwstr>
      </vt:variant>
      <vt:variant>
        <vt:i4>1048629</vt:i4>
      </vt:variant>
      <vt:variant>
        <vt:i4>332</vt:i4>
      </vt:variant>
      <vt:variant>
        <vt:i4>0</vt:i4>
      </vt:variant>
      <vt:variant>
        <vt:i4>5</vt:i4>
      </vt:variant>
      <vt:variant>
        <vt:lpwstr/>
      </vt:variant>
      <vt:variant>
        <vt:lpwstr>_Toc500654551</vt:lpwstr>
      </vt:variant>
      <vt:variant>
        <vt:i4>1048629</vt:i4>
      </vt:variant>
      <vt:variant>
        <vt:i4>326</vt:i4>
      </vt:variant>
      <vt:variant>
        <vt:i4>0</vt:i4>
      </vt:variant>
      <vt:variant>
        <vt:i4>5</vt:i4>
      </vt:variant>
      <vt:variant>
        <vt:lpwstr/>
      </vt:variant>
      <vt:variant>
        <vt:lpwstr>_Toc500654550</vt:lpwstr>
      </vt:variant>
      <vt:variant>
        <vt:i4>1114165</vt:i4>
      </vt:variant>
      <vt:variant>
        <vt:i4>320</vt:i4>
      </vt:variant>
      <vt:variant>
        <vt:i4>0</vt:i4>
      </vt:variant>
      <vt:variant>
        <vt:i4>5</vt:i4>
      </vt:variant>
      <vt:variant>
        <vt:lpwstr/>
      </vt:variant>
      <vt:variant>
        <vt:lpwstr>_Toc500654549</vt:lpwstr>
      </vt:variant>
      <vt:variant>
        <vt:i4>1114165</vt:i4>
      </vt:variant>
      <vt:variant>
        <vt:i4>314</vt:i4>
      </vt:variant>
      <vt:variant>
        <vt:i4>0</vt:i4>
      </vt:variant>
      <vt:variant>
        <vt:i4>5</vt:i4>
      </vt:variant>
      <vt:variant>
        <vt:lpwstr/>
      </vt:variant>
      <vt:variant>
        <vt:lpwstr>_Toc500654548</vt:lpwstr>
      </vt:variant>
      <vt:variant>
        <vt:i4>1114165</vt:i4>
      </vt:variant>
      <vt:variant>
        <vt:i4>308</vt:i4>
      </vt:variant>
      <vt:variant>
        <vt:i4>0</vt:i4>
      </vt:variant>
      <vt:variant>
        <vt:i4>5</vt:i4>
      </vt:variant>
      <vt:variant>
        <vt:lpwstr/>
      </vt:variant>
      <vt:variant>
        <vt:lpwstr>_Toc500654547</vt:lpwstr>
      </vt:variant>
      <vt:variant>
        <vt:i4>1114165</vt:i4>
      </vt:variant>
      <vt:variant>
        <vt:i4>302</vt:i4>
      </vt:variant>
      <vt:variant>
        <vt:i4>0</vt:i4>
      </vt:variant>
      <vt:variant>
        <vt:i4>5</vt:i4>
      </vt:variant>
      <vt:variant>
        <vt:lpwstr/>
      </vt:variant>
      <vt:variant>
        <vt:lpwstr>_Toc500654546</vt:lpwstr>
      </vt:variant>
      <vt:variant>
        <vt:i4>1114165</vt:i4>
      </vt:variant>
      <vt:variant>
        <vt:i4>296</vt:i4>
      </vt:variant>
      <vt:variant>
        <vt:i4>0</vt:i4>
      </vt:variant>
      <vt:variant>
        <vt:i4>5</vt:i4>
      </vt:variant>
      <vt:variant>
        <vt:lpwstr/>
      </vt:variant>
      <vt:variant>
        <vt:lpwstr>_Toc500654545</vt:lpwstr>
      </vt:variant>
      <vt:variant>
        <vt:i4>1114165</vt:i4>
      </vt:variant>
      <vt:variant>
        <vt:i4>290</vt:i4>
      </vt:variant>
      <vt:variant>
        <vt:i4>0</vt:i4>
      </vt:variant>
      <vt:variant>
        <vt:i4>5</vt:i4>
      </vt:variant>
      <vt:variant>
        <vt:lpwstr/>
      </vt:variant>
      <vt:variant>
        <vt:lpwstr>_Toc500654544</vt:lpwstr>
      </vt:variant>
      <vt:variant>
        <vt:i4>1114165</vt:i4>
      </vt:variant>
      <vt:variant>
        <vt:i4>284</vt:i4>
      </vt:variant>
      <vt:variant>
        <vt:i4>0</vt:i4>
      </vt:variant>
      <vt:variant>
        <vt:i4>5</vt:i4>
      </vt:variant>
      <vt:variant>
        <vt:lpwstr/>
      </vt:variant>
      <vt:variant>
        <vt:lpwstr>_Toc500654543</vt:lpwstr>
      </vt:variant>
      <vt:variant>
        <vt:i4>1114165</vt:i4>
      </vt:variant>
      <vt:variant>
        <vt:i4>278</vt:i4>
      </vt:variant>
      <vt:variant>
        <vt:i4>0</vt:i4>
      </vt:variant>
      <vt:variant>
        <vt:i4>5</vt:i4>
      </vt:variant>
      <vt:variant>
        <vt:lpwstr/>
      </vt:variant>
      <vt:variant>
        <vt:lpwstr>_Toc500654542</vt:lpwstr>
      </vt:variant>
      <vt:variant>
        <vt:i4>1114165</vt:i4>
      </vt:variant>
      <vt:variant>
        <vt:i4>272</vt:i4>
      </vt:variant>
      <vt:variant>
        <vt:i4>0</vt:i4>
      </vt:variant>
      <vt:variant>
        <vt:i4>5</vt:i4>
      </vt:variant>
      <vt:variant>
        <vt:lpwstr/>
      </vt:variant>
      <vt:variant>
        <vt:lpwstr>_Toc500654541</vt:lpwstr>
      </vt:variant>
      <vt:variant>
        <vt:i4>1114165</vt:i4>
      </vt:variant>
      <vt:variant>
        <vt:i4>266</vt:i4>
      </vt:variant>
      <vt:variant>
        <vt:i4>0</vt:i4>
      </vt:variant>
      <vt:variant>
        <vt:i4>5</vt:i4>
      </vt:variant>
      <vt:variant>
        <vt:lpwstr/>
      </vt:variant>
      <vt:variant>
        <vt:lpwstr>_Toc500654540</vt:lpwstr>
      </vt:variant>
      <vt:variant>
        <vt:i4>1441845</vt:i4>
      </vt:variant>
      <vt:variant>
        <vt:i4>260</vt:i4>
      </vt:variant>
      <vt:variant>
        <vt:i4>0</vt:i4>
      </vt:variant>
      <vt:variant>
        <vt:i4>5</vt:i4>
      </vt:variant>
      <vt:variant>
        <vt:lpwstr/>
      </vt:variant>
      <vt:variant>
        <vt:lpwstr>_Toc500654539</vt:lpwstr>
      </vt:variant>
      <vt:variant>
        <vt:i4>1441845</vt:i4>
      </vt:variant>
      <vt:variant>
        <vt:i4>254</vt:i4>
      </vt:variant>
      <vt:variant>
        <vt:i4>0</vt:i4>
      </vt:variant>
      <vt:variant>
        <vt:i4>5</vt:i4>
      </vt:variant>
      <vt:variant>
        <vt:lpwstr/>
      </vt:variant>
      <vt:variant>
        <vt:lpwstr>_Toc500654538</vt:lpwstr>
      </vt:variant>
      <vt:variant>
        <vt:i4>1441845</vt:i4>
      </vt:variant>
      <vt:variant>
        <vt:i4>248</vt:i4>
      </vt:variant>
      <vt:variant>
        <vt:i4>0</vt:i4>
      </vt:variant>
      <vt:variant>
        <vt:i4>5</vt:i4>
      </vt:variant>
      <vt:variant>
        <vt:lpwstr/>
      </vt:variant>
      <vt:variant>
        <vt:lpwstr>_Toc500654537</vt:lpwstr>
      </vt:variant>
      <vt:variant>
        <vt:i4>1441845</vt:i4>
      </vt:variant>
      <vt:variant>
        <vt:i4>242</vt:i4>
      </vt:variant>
      <vt:variant>
        <vt:i4>0</vt:i4>
      </vt:variant>
      <vt:variant>
        <vt:i4>5</vt:i4>
      </vt:variant>
      <vt:variant>
        <vt:lpwstr/>
      </vt:variant>
      <vt:variant>
        <vt:lpwstr>_Toc500654536</vt:lpwstr>
      </vt:variant>
      <vt:variant>
        <vt:i4>1441845</vt:i4>
      </vt:variant>
      <vt:variant>
        <vt:i4>236</vt:i4>
      </vt:variant>
      <vt:variant>
        <vt:i4>0</vt:i4>
      </vt:variant>
      <vt:variant>
        <vt:i4>5</vt:i4>
      </vt:variant>
      <vt:variant>
        <vt:lpwstr/>
      </vt:variant>
      <vt:variant>
        <vt:lpwstr>_Toc500654535</vt:lpwstr>
      </vt:variant>
      <vt:variant>
        <vt:i4>1441845</vt:i4>
      </vt:variant>
      <vt:variant>
        <vt:i4>230</vt:i4>
      </vt:variant>
      <vt:variant>
        <vt:i4>0</vt:i4>
      </vt:variant>
      <vt:variant>
        <vt:i4>5</vt:i4>
      </vt:variant>
      <vt:variant>
        <vt:lpwstr/>
      </vt:variant>
      <vt:variant>
        <vt:lpwstr>_Toc500654534</vt:lpwstr>
      </vt:variant>
      <vt:variant>
        <vt:i4>1441845</vt:i4>
      </vt:variant>
      <vt:variant>
        <vt:i4>224</vt:i4>
      </vt:variant>
      <vt:variant>
        <vt:i4>0</vt:i4>
      </vt:variant>
      <vt:variant>
        <vt:i4>5</vt:i4>
      </vt:variant>
      <vt:variant>
        <vt:lpwstr/>
      </vt:variant>
      <vt:variant>
        <vt:lpwstr>_Toc500654533</vt:lpwstr>
      </vt:variant>
      <vt:variant>
        <vt:i4>1441845</vt:i4>
      </vt:variant>
      <vt:variant>
        <vt:i4>218</vt:i4>
      </vt:variant>
      <vt:variant>
        <vt:i4>0</vt:i4>
      </vt:variant>
      <vt:variant>
        <vt:i4>5</vt:i4>
      </vt:variant>
      <vt:variant>
        <vt:lpwstr/>
      </vt:variant>
      <vt:variant>
        <vt:lpwstr>_Toc500654532</vt:lpwstr>
      </vt:variant>
      <vt:variant>
        <vt:i4>1441845</vt:i4>
      </vt:variant>
      <vt:variant>
        <vt:i4>212</vt:i4>
      </vt:variant>
      <vt:variant>
        <vt:i4>0</vt:i4>
      </vt:variant>
      <vt:variant>
        <vt:i4>5</vt:i4>
      </vt:variant>
      <vt:variant>
        <vt:lpwstr/>
      </vt:variant>
      <vt:variant>
        <vt:lpwstr>_Toc500654531</vt:lpwstr>
      </vt:variant>
      <vt:variant>
        <vt:i4>1441845</vt:i4>
      </vt:variant>
      <vt:variant>
        <vt:i4>206</vt:i4>
      </vt:variant>
      <vt:variant>
        <vt:i4>0</vt:i4>
      </vt:variant>
      <vt:variant>
        <vt:i4>5</vt:i4>
      </vt:variant>
      <vt:variant>
        <vt:lpwstr/>
      </vt:variant>
      <vt:variant>
        <vt:lpwstr>_Toc500654530</vt:lpwstr>
      </vt:variant>
      <vt:variant>
        <vt:i4>1507381</vt:i4>
      </vt:variant>
      <vt:variant>
        <vt:i4>200</vt:i4>
      </vt:variant>
      <vt:variant>
        <vt:i4>0</vt:i4>
      </vt:variant>
      <vt:variant>
        <vt:i4>5</vt:i4>
      </vt:variant>
      <vt:variant>
        <vt:lpwstr/>
      </vt:variant>
      <vt:variant>
        <vt:lpwstr>_Toc500654529</vt:lpwstr>
      </vt:variant>
      <vt:variant>
        <vt:i4>1507381</vt:i4>
      </vt:variant>
      <vt:variant>
        <vt:i4>194</vt:i4>
      </vt:variant>
      <vt:variant>
        <vt:i4>0</vt:i4>
      </vt:variant>
      <vt:variant>
        <vt:i4>5</vt:i4>
      </vt:variant>
      <vt:variant>
        <vt:lpwstr/>
      </vt:variant>
      <vt:variant>
        <vt:lpwstr>_Toc500654528</vt:lpwstr>
      </vt:variant>
      <vt:variant>
        <vt:i4>1507381</vt:i4>
      </vt:variant>
      <vt:variant>
        <vt:i4>188</vt:i4>
      </vt:variant>
      <vt:variant>
        <vt:i4>0</vt:i4>
      </vt:variant>
      <vt:variant>
        <vt:i4>5</vt:i4>
      </vt:variant>
      <vt:variant>
        <vt:lpwstr/>
      </vt:variant>
      <vt:variant>
        <vt:lpwstr>_Toc500654527</vt:lpwstr>
      </vt:variant>
      <vt:variant>
        <vt:i4>1507381</vt:i4>
      </vt:variant>
      <vt:variant>
        <vt:i4>182</vt:i4>
      </vt:variant>
      <vt:variant>
        <vt:i4>0</vt:i4>
      </vt:variant>
      <vt:variant>
        <vt:i4>5</vt:i4>
      </vt:variant>
      <vt:variant>
        <vt:lpwstr/>
      </vt:variant>
      <vt:variant>
        <vt:lpwstr>_Toc500654526</vt:lpwstr>
      </vt:variant>
      <vt:variant>
        <vt:i4>1507381</vt:i4>
      </vt:variant>
      <vt:variant>
        <vt:i4>176</vt:i4>
      </vt:variant>
      <vt:variant>
        <vt:i4>0</vt:i4>
      </vt:variant>
      <vt:variant>
        <vt:i4>5</vt:i4>
      </vt:variant>
      <vt:variant>
        <vt:lpwstr/>
      </vt:variant>
      <vt:variant>
        <vt:lpwstr>_Toc500654525</vt:lpwstr>
      </vt:variant>
      <vt:variant>
        <vt:i4>1507381</vt:i4>
      </vt:variant>
      <vt:variant>
        <vt:i4>170</vt:i4>
      </vt:variant>
      <vt:variant>
        <vt:i4>0</vt:i4>
      </vt:variant>
      <vt:variant>
        <vt:i4>5</vt:i4>
      </vt:variant>
      <vt:variant>
        <vt:lpwstr/>
      </vt:variant>
      <vt:variant>
        <vt:lpwstr>_Toc500654524</vt:lpwstr>
      </vt:variant>
      <vt:variant>
        <vt:i4>1507381</vt:i4>
      </vt:variant>
      <vt:variant>
        <vt:i4>164</vt:i4>
      </vt:variant>
      <vt:variant>
        <vt:i4>0</vt:i4>
      </vt:variant>
      <vt:variant>
        <vt:i4>5</vt:i4>
      </vt:variant>
      <vt:variant>
        <vt:lpwstr/>
      </vt:variant>
      <vt:variant>
        <vt:lpwstr>_Toc500654523</vt:lpwstr>
      </vt:variant>
      <vt:variant>
        <vt:i4>1507381</vt:i4>
      </vt:variant>
      <vt:variant>
        <vt:i4>158</vt:i4>
      </vt:variant>
      <vt:variant>
        <vt:i4>0</vt:i4>
      </vt:variant>
      <vt:variant>
        <vt:i4>5</vt:i4>
      </vt:variant>
      <vt:variant>
        <vt:lpwstr/>
      </vt:variant>
      <vt:variant>
        <vt:lpwstr>_Toc500654522</vt:lpwstr>
      </vt:variant>
      <vt:variant>
        <vt:i4>1507381</vt:i4>
      </vt:variant>
      <vt:variant>
        <vt:i4>152</vt:i4>
      </vt:variant>
      <vt:variant>
        <vt:i4>0</vt:i4>
      </vt:variant>
      <vt:variant>
        <vt:i4>5</vt:i4>
      </vt:variant>
      <vt:variant>
        <vt:lpwstr/>
      </vt:variant>
      <vt:variant>
        <vt:lpwstr>_Toc500654521</vt:lpwstr>
      </vt:variant>
      <vt:variant>
        <vt:i4>1507381</vt:i4>
      </vt:variant>
      <vt:variant>
        <vt:i4>146</vt:i4>
      </vt:variant>
      <vt:variant>
        <vt:i4>0</vt:i4>
      </vt:variant>
      <vt:variant>
        <vt:i4>5</vt:i4>
      </vt:variant>
      <vt:variant>
        <vt:lpwstr/>
      </vt:variant>
      <vt:variant>
        <vt:lpwstr>_Toc500654520</vt:lpwstr>
      </vt:variant>
      <vt:variant>
        <vt:i4>1310773</vt:i4>
      </vt:variant>
      <vt:variant>
        <vt:i4>140</vt:i4>
      </vt:variant>
      <vt:variant>
        <vt:i4>0</vt:i4>
      </vt:variant>
      <vt:variant>
        <vt:i4>5</vt:i4>
      </vt:variant>
      <vt:variant>
        <vt:lpwstr/>
      </vt:variant>
      <vt:variant>
        <vt:lpwstr>_Toc500654519</vt:lpwstr>
      </vt:variant>
      <vt:variant>
        <vt:i4>1310773</vt:i4>
      </vt:variant>
      <vt:variant>
        <vt:i4>134</vt:i4>
      </vt:variant>
      <vt:variant>
        <vt:i4>0</vt:i4>
      </vt:variant>
      <vt:variant>
        <vt:i4>5</vt:i4>
      </vt:variant>
      <vt:variant>
        <vt:lpwstr/>
      </vt:variant>
      <vt:variant>
        <vt:lpwstr>_Toc500654518</vt:lpwstr>
      </vt:variant>
      <vt:variant>
        <vt:i4>1310773</vt:i4>
      </vt:variant>
      <vt:variant>
        <vt:i4>128</vt:i4>
      </vt:variant>
      <vt:variant>
        <vt:i4>0</vt:i4>
      </vt:variant>
      <vt:variant>
        <vt:i4>5</vt:i4>
      </vt:variant>
      <vt:variant>
        <vt:lpwstr/>
      </vt:variant>
      <vt:variant>
        <vt:lpwstr>_Toc500654517</vt:lpwstr>
      </vt:variant>
      <vt:variant>
        <vt:i4>1310773</vt:i4>
      </vt:variant>
      <vt:variant>
        <vt:i4>122</vt:i4>
      </vt:variant>
      <vt:variant>
        <vt:i4>0</vt:i4>
      </vt:variant>
      <vt:variant>
        <vt:i4>5</vt:i4>
      </vt:variant>
      <vt:variant>
        <vt:lpwstr/>
      </vt:variant>
      <vt:variant>
        <vt:lpwstr>_Toc500654516</vt:lpwstr>
      </vt:variant>
      <vt:variant>
        <vt:i4>1310773</vt:i4>
      </vt:variant>
      <vt:variant>
        <vt:i4>116</vt:i4>
      </vt:variant>
      <vt:variant>
        <vt:i4>0</vt:i4>
      </vt:variant>
      <vt:variant>
        <vt:i4>5</vt:i4>
      </vt:variant>
      <vt:variant>
        <vt:lpwstr/>
      </vt:variant>
      <vt:variant>
        <vt:lpwstr>_Toc500654515</vt:lpwstr>
      </vt:variant>
      <vt:variant>
        <vt:i4>1310773</vt:i4>
      </vt:variant>
      <vt:variant>
        <vt:i4>110</vt:i4>
      </vt:variant>
      <vt:variant>
        <vt:i4>0</vt:i4>
      </vt:variant>
      <vt:variant>
        <vt:i4>5</vt:i4>
      </vt:variant>
      <vt:variant>
        <vt:lpwstr/>
      </vt:variant>
      <vt:variant>
        <vt:lpwstr>_Toc500654514</vt:lpwstr>
      </vt:variant>
      <vt:variant>
        <vt:i4>1310773</vt:i4>
      </vt:variant>
      <vt:variant>
        <vt:i4>104</vt:i4>
      </vt:variant>
      <vt:variant>
        <vt:i4>0</vt:i4>
      </vt:variant>
      <vt:variant>
        <vt:i4>5</vt:i4>
      </vt:variant>
      <vt:variant>
        <vt:lpwstr/>
      </vt:variant>
      <vt:variant>
        <vt:lpwstr>_Toc500654513</vt:lpwstr>
      </vt:variant>
      <vt:variant>
        <vt:i4>1310773</vt:i4>
      </vt:variant>
      <vt:variant>
        <vt:i4>98</vt:i4>
      </vt:variant>
      <vt:variant>
        <vt:i4>0</vt:i4>
      </vt:variant>
      <vt:variant>
        <vt:i4>5</vt:i4>
      </vt:variant>
      <vt:variant>
        <vt:lpwstr/>
      </vt:variant>
      <vt:variant>
        <vt:lpwstr>_Toc500654512</vt:lpwstr>
      </vt:variant>
      <vt:variant>
        <vt:i4>1310773</vt:i4>
      </vt:variant>
      <vt:variant>
        <vt:i4>92</vt:i4>
      </vt:variant>
      <vt:variant>
        <vt:i4>0</vt:i4>
      </vt:variant>
      <vt:variant>
        <vt:i4>5</vt:i4>
      </vt:variant>
      <vt:variant>
        <vt:lpwstr/>
      </vt:variant>
      <vt:variant>
        <vt:lpwstr>_Toc500654511</vt:lpwstr>
      </vt:variant>
      <vt:variant>
        <vt:i4>1310773</vt:i4>
      </vt:variant>
      <vt:variant>
        <vt:i4>86</vt:i4>
      </vt:variant>
      <vt:variant>
        <vt:i4>0</vt:i4>
      </vt:variant>
      <vt:variant>
        <vt:i4>5</vt:i4>
      </vt:variant>
      <vt:variant>
        <vt:lpwstr/>
      </vt:variant>
      <vt:variant>
        <vt:lpwstr>_Toc500654510</vt:lpwstr>
      </vt:variant>
      <vt:variant>
        <vt:i4>1376309</vt:i4>
      </vt:variant>
      <vt:variant>
        <vt:i4>80</vt:i4>
      </vt:variant>
      <vt:variant>
        <vt:i4>0</vt:i4>
      </vt:variant>
      <vt:variant>
        <vt:i4>5</vt:i4>
      </vt:variant>
      <vt:variant>
        <vt:lpwstr/>
      </vt:variant>
      <vt:variant>
        <vt:lpwstr>_Toc500654509</vt:lpwstr>
      </vt:variant>
      <vt:variant>
        <vt:i4>1376309</vt:i4>
      </vt:variant>
      <vt:variant>
        <vt:i4>74</vt:i4>
      </vt:variant>
      <vt:variant>
        <vt:i4>0</vt:i4>
      </vt:variant>
      <vt:variant>
        <vt:i4>5</vt:i4>
      </vt:variant>
      <vt:variant>
        <vt:lpwstr/>
      </vt:variant>
      <vt:variant>
        <vt:lpwstr>_Toc500654508</vt:lpwstr>
      </vt:variant>
      <vt:variant>
        <vt:i4>1376309</vt:i4>
      </vt:variant>
      <vt:variant>
        <vt:i4>68</vt:i4>
      </vt:variant>
      <vt:variant>
        <vt:i4>0</vt:i4>
      </vt:variant>
      <vt:variant>
        <vt:i4>5</vt:i4>
      </vt:variant>
      <vt:variant>
        <vt:lpwstr/>
      </vt:variant>
      <vt:variant>
        <vt:lpwstr>_Toc500654507</vt:lpwstr>
      </vt:variant>
      <vt:variant>
        <vt:i4>1376309</vt:i4>
      </vt:variant>
      <vt:variant>
        <vt:i4>62</vt:i4>
      </vt:variant>
      <vt:variant>
        <vt:i4>0</vt:i4>
      </vt:variant>
      <vt:variant>
        <vt:i4>5</vt:i4>
      </vt:variant>
      <vt:variant>
        <vt:lpwstr/>
      </vt:variant>
      <vt:variant>
        <vt:lpwstr>_Toc500654506</vt:lpwstr>
      </vt:variant>
      <vt:variant>
        <vt:i4>1376309</vt:i4>
      </vt:variant>
      <vt:variant>
        <vt:i4>56</vt:i4>
      </vt:variant>
      <vt:variant>
        <vt:i4>0</vt:i4>
      </vt:variant>
      <vt:variant>
        <vt:i4>5</vt:i4>
      </vt:variant>
      <vt:variant>
        <vt:lpwstr/>
      </vt:variant>
      <vt:variant>
        <vt:lpwstr>_Toc500654505</vt:lpwstr>
      </vt:variant>
      <vt:variant>
        <vt:i4>1376309</vt:i4>
      </vt:variant>
      <vt:variant>
        <vt:i4>50</vt:i4>
      </vt:variant>
      <vt:variant>
        <vt:i4>0</vt:i4>
      </vt:variant>
      <vt:variant>
        <vt:i4>5</vt:i4>
      </vt:variant>
      <vt:variant>
        <vt:lpwstr/>
      </vt:variant>
      <vt:variant>
        <vt:lpwstr>_Toc500654504</vt:lpwstr>
      </vt:variant>
      <vt:variant>
        <vt:i4>1376309</vt:i4>
      </vt:variant>
      <vt:variant>
        <vt:i4>44</vt:i4>
      </vt:variant>
      <vt:variant>
        <vt:i4>0</vt:i4>
      </vt:variant>
      <vt:variant>
        <vt:i4>5</vt:i4>
      </vt:variant>
      <vt:variant>
        <vt:lpwstr/>
      </vt:variant>
      <vt:variant>
        <vt:lpwstr>_Toc500654503</vt:lpwstr>
      </vt:variant>
      <vt:variant>
        <vt:i4>1376309</vt:i4>
      </vt:variant>
      <vt:variant>
        <vt:i4>38</vt:i4>
      </vt:variant>
      <vt:variant>
        <vt:i4>0</vt:i4>
      </vt:variant>
      <vt:variant>
        <vt:i4>5</vt:i4>
      </vt:variant>
      <vt:variant>
        <vt:lpwstr/>
      </vt:variant>
      <vt:variant>
        <vt:lpwstr>_Toc500654502</vt:lpwstr>
      </vt:variant>
      <vt:variant>
        <vt:i4>1376309</vt:i4>
      </vt:variant>
      <vt:variant>
        <vt:i4>32</vt:i4>
      </vt:variant>
      <vt:variant>
        <vt:i4>0</vt:i4>
      </vt:variant>
      <vt:variant>
        <vt:i4>5</vt:i4>
      </vt:variant>
      <vt:variant>
        <vt:lpwstr/>
      </vt:variant>
      <vt:variant>
        <vt:lpwstr>_Toc500654501</vt:lpwstr>
      </vt:variant>
      <vt:variant>
        <vt:i4>1376309</vt:i4>
      </vt:variant>
      <vt:variant>
        <vt:i4>26</vt:i4>
      </vt:variant>
      <vt:variant>
        <vt:i4>0</vt:i4>
      </vt:variant>
      <vt:variant>
        <vt:i4>5</vt:i4>
      </vt:variant>
      <vt:variant>
        <vt:lpwstr/>
      </vt:variant>
      <vt:variant>
        <vt:lpwstr>_Toc500654500</vt:lpwstr>
      </vt:variant>
      <vt:variant>
        <vt:i4>1835060</vt:i4>
      </vt:variant>
      <vt:variant>
        <vt:i4>20</vt:i4>
      </vt:variant>
      <vt:variant>
        <vt:i4>0</vt:i4>
      </vt:variant>
      <vt:variant>
        <vt:i4>5</vt:i4>
      </vt:variant>
      <vt:variant>
        <vt:lpwstr/>
      </vt:variant>
      <vt:variant>
        <vt:lpwstr>_Toc500654499</vt:lpwstr>
      </vt:variant>
      <vt:variant>
        <vt:i4>1835060</vt:i4>
      </vt:variant>
      <vt:variant>
        <vt:i4>14</vt:i4>
      </vt:variant>
      <vt:variant>
        <vt:i4>0</vt:i4>
      </vt:variant>
      <vt:variant>
        <vt:i4>5</vt:i4>
      </vt:variant>
      <vt:variant>
        <vt:lpwstr/>
      </vt:variant>
      <vt:variant>
        <vt:lpwstr>_Toc500654498</vt:lpwstr>
      </vt:variant>
      <vt:variant>
        <vt:i4>1835060</vt:i4>
      </vt:variant>
      <vt:variant>
        <vt:i4>8</vt:i4>
      </vt:variant>
      <vt:variant>
        <vt:i4>0</vt:i4>
      </vt:variant>
      <vt:variant>
        <vt:i4>5</vt:i4>
      </vt:variant>
      <vt:variant>
        <vt:lpwstr/>
      </vt:variant>
      <vt:variant>
        <vt:lpwstr>_Toc500654497</vt:lpwstr>
      </vt:variant>
      <vt:variant>
        <vt:i4>1835060</vt:i4>
      </vt:variant>
      <vt:variant>
        <vt:i4>2</vt:i4>
      </vt:variant>
      <vt:variant>
        <vt:i4>0</vt:i4>
      </vt:variant>
      <vt:variant>
        <vt:i4>5</vt:i4>
      </vt:variant>
      <vt:variant>
        <vt:lpwstr/>
      </vt:variant>
      <vt:variant>
        <vt:lpwstr>_Toc500654496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Mohammadreza Khosravi</cp:lastModifiedBy>
  <cp:revision>3</cp:revision>
  <cp:lastPrinted>2014-08-28T06:57:00Z</cp:lastPrinted>
  <dcterms:created xsi:type="dcterms:W3CDTF">2018-05-07T06:11:00Z</dcterms:created>
  <dcterms:modified xsi:type="dcterms:W3CDTF">2018-05-16T15:52:00Z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a071b012-9a0c-38c7-aa50-610a62f9bf74</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