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0EBE0" w14:textId="77777777" w:rsidR="00936D24" w:rsidRPr="004F4569" w:rsidRDefault="00936D24" w:rsidP="000A4B2D">
      <w:pPr>
        <w:pStyle w:val="Sangra3detindependiente"/>
        <w:spacing w:after="0"/>
        <w:ind w:left="1418"/>
        <w:jc w:val="center"/>
        <w:rPr>
          <w:rFonts w:asciiTheme="minorHAnsi" w:hAnsiTheme="minorHAnsi" w:cs="Arial"/>
          <w:b/>
          <w:iCs/>
          <w:sz w:val="28"/>
          <w:szCs w:val="28"/>
        </w:rPr>
      </w:pPr>
      <w:bookmarkStart w:id="0" w:name="_GoBack"/>
      <w:bookmarkEnd w:id="0"/>
      <w:r w:rsidRPr="004F4569">
        <w:rPr>
          <w:rFonts w:asciiTheme="minorHAnsi" w:hAnsiTheme="minorHAnsi" w:cs="Arial"/>
          <w:b/>
          <w:iCs/>
          <w:sz w:val="28"/>
          <w:szCs w:val="28"/>
        </w:rPr>
        <w:t>Términos de Referencia</w:t>
      </w:r>
      <w:r w:rsidR="00DD5B1C" w:rsidRPr="004F4569">
        <w:rPr>
          <w:rFonts w:asciiTheme="minorHAnsi" w:hAnsiTheme="minorHAnsi" w:cs="Arial"/>
          <w:b/>
          <w:iCs/>
          <w:sz w:val="28"/>
          <w:szCs w:val="28"/>
        </w:rPr>
        <w:t xml:space="preserve"> (TORS)</w:t>
      </w:r>
    </w:p>
    <w:p w14:paraId="49B5DF45" w14:textId="77777777" w:rsidR="00EE00B9" w:rsidRPr="004F4569" w:rsidRDefault="00EE00B9" w:rsidP="000A4B2D">
      <w:pPr>
        <w:pStyle w:val="Sangra3detindependiente"/>
        <w:spacing w:after="0"/>
        <w:ind w:left="1418"/>
        <w:jc w:val="center"/>
        <w:rPr>
          <w:rFonts w:asciiTheme="minorHAnsi" w:hAnsiTheme="minorHAnsi" w:cs="Arial"/>
          <w:b/>
          <w:iCs/>
          <w:sz w:val="28"/>
          <w:szCs w:val="28"/>
        </w:rPr>
      </w:pPr>
      <w:r w:rsidRPr="004F4569">
        <w:rPr>
          <w:rFonts w:asciiTheme="minorHAnsi" w:hAnsiTheme="minorHAnsi" w:cs="Arial"/>
          <w:b/>
          <w:iCs/>
          <w:sz w:val="28"/>
          <w:szCs w:val="28"/>
        </w:rPr>
        <w:t>Consultor Individual</w:t>
      </w:r>
    </w:p>
    <w:p w14:paraId="61432D4F" w14:textId="77777777" w:rsidR="00DD5B1C" w:rsidRPr="004F4569" w:rsidRDefault="00DD5B1C" w:rsidP="000A4B2D">
      <w:pPr>
        <w:pStyle w:val="Sangra3detindependiente"/>
        <w:spacing w:after="0"/>
        <w:ind w:left="1418"/>
        <w:jc w:val="center"/>
        <w:rPr>
          <w:rFonts w:cs="Arial"/>
          <w:b/>
          <w:bCs/>
          <w:sz w:val="28"/>
          <w:szCs w:val="28"/>
        </w:rPr>
      </w:pPr>
      <w:r w:rsidRPr="004F4569">
        <w:rPr>
          <w:rFonts w:asciiTheme="minorHAnsi" w:hAnsiTheme="minorHAnsi" w:cs="Arial"/>
          <w:b/>
          <w:sz w:val="28"/>
          <w:szCs w:val="28"/>
        </w:rPr>
        <w:t>Anexo I</w:t>
      </w:r>
    </w:p>
    <w:p w14:paraId="692E2855" w14:textId="4B373980" w:rsidR="00D52855" w:rsidRPr="004F4569" w:rsidRDefault="000567C7" w:rsidP="00D52855">
      <w:pPr>
        <w:pStyle w:val="Sangra3detindependiente"/>
        <w:ind w:left="5760"/>
        <w:rPr>
          <w:rFonts w:asciiTheme="minorHAnsi" w:hAnsiTheme="minorHAnsi" w:cs="Arial"/>
          <w:iCs/>
          <w:sz w:val="20"/>
        </w:rPr>
      </w:pPr>
      <w:r>
        <w:rPr>
          <w:rFonts w:asciiTheme="minorHAnsi" w:hAnsiTheme="minorHAnsi" w:cs="Arial"/>
          <w:iCs/>
          <w:sz w:val="20"/>
        </w:rPr>
        <w:t xml:space="preserve">  </w:t>
      </w:r>
      <w:r w:rsidR="00EF1779" w:rsidRPr="004F4569">
        <w:rPr>
          <w:rFonts w:asciiTheme="minorHAnsi" w:hAnsiTheme="minorHAnsi" w:cs="Arial"/>
          <w:iCs/>
          <w:sz w:val="20"/>
        </w:rPr>
        <w:t xml:space="preserve">  </w:t>
      </w:r>
      <w:r w:rsidR="00936D24" w:rsidRPr="004F4569">
        <w:rPr>
          <w:rFonts w:asciiTheme="minorHAnsi" w:hAnsiTheme="minorHAnsi" w:cs="Arial"/>
          <w:iCs/>
          <w:sz w:val="20"/>
        </w:rPr>
        <w:t xml:space="preserve">Fecha: </w:t>
      </w:r>
      <w:r w:rsidR="00FC0F4D">
        <w:rPr>
          <w:rFonts w:asciiTheme="minorHAnsi" w:hAnsiTheme="minorHAnsi" w:cs="Arial"/>
          <w:iCs/>
          <w:sz w:val="20"/>
        </w:rPr>
        <w:t xml:space="preserve">Febrero </w:t>
      </w:r>
      <w:r w:rsidR="00EF1779" w:rsidRPr="004718F9">
        <w:rPr>
          <w:rFonts w:asciiTheme="minorHAnsi" w:hAnsiTheme="minorHAnsi" w:cs="Arial"/>
          <w:iCs/>
          <w:sz w:val="20"/>
        </w:rPr>
        <w:t>de 201</w:t>
      </w:r>
      <w:r w:rsidR="00FC0F4D">
        <w:rPr>
          <w:rFonts w:asciiTheme="minorHAnsi" w:hAnsiTheme="minorHAnsi" w:cs="Arial"/>
          <w:iCs/>
          <w:sz w:val="20"/>
        </w:rPr>
        <w:t>8</w:t>
      </w:r>
    </w:p>
    <w:tbl>
      <w:tblPr>
        <w:tblW w:w="992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4"/>
      </w:tblGrid>
      <w:tr w:rsidR="00936D24" w:rsidRPr="00FC0F4D" w14:paraId="759E3966" w14:textId="77777777" w:rsidTr="00176476">
        <w:trPr>
          <w:trHeight w:val="400"/>
        </w:trPr>
        <w:tc>
          <w:tcPr>
            <w:tcW w:w="9924" w:type="dxa"/>
            <w:vAlign w:val="center"/>
          </w:tcPr>
          <w:p w14:paraId="2ACE2FA7" w14:textId="77777777" w:rsidR="00537C5C" w:rsidRPr="004F4569" w:rsidRDefault="00537C5C" w:rsidP="00537C5C">
            <w:pPr>
              <w:autoSpaceDE w:val="0"/>
              <w:autoSpaceDN w:val="0"/>
              <w:adjustRightInd w:val="0"/>
              <w:rPr>
                <w:rFonts w:asciiTheme="minorHAnsi" w:hAnsiTheme="minorHAnsi" w:cs="Arial"/>
                <w:b/>
                <w:sz w:val="22"/>
                <w:szCs w:val="22"/>
                <w:lang w:val="es-MX"/>
              </w:rPr>
            </w:pPr>
            <w:r w:rsidRPr="004F4569">
              <w:rPr>
                <w:rFonts w:asciiTheme="minorHAnsi" w:hAnsiTheme="minorHAnsi" w:cs="Arial"/>
                <w:b/>
                <w:sz w:val="22"/>
                <w:szCs w:val="22"/>
                <w:lang w:val="es-MX"/>
              </w:rPr>
              <w:t xml:space="preserve">Descripción de la </w:t>
            </w:r>
            <w:r w:rsidR="008232AD" w:rsidRPr="004F4569">
              <w:rPr>
                <w:rFonts w:asciiTheme="minorHAnsi" w:hAnsiTheme="minorHAnsi" w:cs="Arial"/>
                <w:b/>
                <w:sz w:val="22"/>
                <w:szCs w:val="22"/>
                <w:lang w:val="es-MX"/>
              </w:rPr>
              <w:t>Consultoría</w:t>
            </w:r>
            <w:r w:rsidRPr="004F4569">
              <w:rPr>
                <w:rFonts w:asciiTheme="minorHAnsi" w:hAnsiTheme="minorHAnsi" w:cs="Arial"/>
                <w:b/>
                <w:sz w:val="22"/>
                <w:szCs w:val="22"/>
                <w:lang w:val="es-MX"/>
              </w:rPr>
              <w:t>: “</w:t>
            </w:r>
            <w:r w:rsidRPr="004F4569">
              <w:rPr>
                <w:rFonts w:asciiTheme="minorHAnsi" w:hAnsiTheme="minorHAnsi" w:cs="Arial"/>
                <w:sz w:val="22"/>
                <w:szCs w:val="22"/>
                <w:lang w:val="es-MX"/>
              </w:rPr>
              <w:t>Servicios de consultoría</w:t>
            </w:r>
            <w:r w:rsidR="002166FD" w:rsidRPr="004F4569">
              <w:rPr>
                <w:rFonts w:asciiTheme="minorHAnsi" w:hAnsiTheme="minorHAnsi" w:cs="Arial"/>
                <w:sz w:val="22"/>
                <w:szCs w:val="22"/>
                <w:lang w:val="es-MX"/>
              </w:rPr>
              <w:t xml:space="preserve"> </w:t>
            </w:r>
            <w:r w:rsidR="00EF1779" w:rsidRPr="004F4569">
              <w:rPr>
                <w:rFonts w:asciiTheme="minorHAnsi" w:hAnsiTheme="minorHAnsi" w:cs="Arial"/>
                <w:sz w:val="22"/>
                <w:szCs w:val="22"/>
                <w:lang w:val="es-MX"/>
              </w:rPr>
              <w:t xml:space="preserve">para </w:t>
            </w:r>
            <w:r w:rsidR="00FC400D" w:rsidRPr="004F4569">
              <w:rPr>
                <w:rFonts w:asciiTheme="minorHAnsi" w:hAnsiTheme="minorHAnsi" w:cs="Arial"/>
                <w:sz w:val="22"/>
                <w:szCs w:val="22"/>
                <w:lang w:val="es-MX"/>
              </w:rPr>
              <w:t xml:space="preserve">realizar la Evaluación de Medio Término </w:t>
            </w:r>
            <w:r w:rsidR="00EF1779" w:rsidRPr="004F4569">
              <w:rPr>
                <w:rFonts w:asciiTheme="minorHAnsi" w:hAnsiTheme="minorHAnsi" w:cs="Arial"/>
                <w:sz w:val="22"/>
                <w:szCs w:val="22"/>
                <w:lang w:val="es-MX"/>
              </w:rPr>
              <w:t>del Proyecto</w:t>
            </w:r>
            <w:r w:rsidR="00355273" w:rsidRPr="004F4569">
              <w:rPr>
                <w:rFonts w:asciiTheme="minorHAnsi" w:hAnsiTheme="minorHAnsi" w:cs="Arial"/>
                <w:b/>
                <w:sz w:val="22"/>
                <w:szCs w:val="22"/>
                <w:lang w:val="es-MX"/>
              </w:rPr>
              <w:t>”</w:t>
            </w:r>
            <w:r w:rsidR="0094491E">
              <w:rPr>
                <w:rFonts w:asciiTheme="minorHAnsi" w:hAnsiTheme="minorHAnsi" w:cs="Arial"/>
                <w:b/>
                <w:sz w:val="22"/>
                <w:szCs w:val="22"/>
                <w:lang w:val="es-MX"/>
              </w:rPr>
              <w:t xml:space="preserve"> (Consultor/a internacional)</w:t>
            </w:r>
            <w:r w:rsidR="00355273" w:rsidRPr="004F4569">
              <w:rPr>
                <w:rFonts w:asciiTheme="minorHAnsi" w:hAnsiTheme="minorHAnsi" w:cs="Arial"/>
                <w:b/>
                <w:sz w:val="22"/>
                <w:szCs w:val="22"/>
                <w:lang w:val="es-MX"/>
              </w:rPr>
              <w:t>.</w:t>
            </w:r>
          </w:p>
          <w:p w14:paraId="4306ED4A" w14:textId="77777777" w:rsidR="00537C5C" w:rsidRPr="000A4B2D" w:rsidRDefault="00537C5C" w:rsidP="00537C5C">
            <w:pPr>
              <w:autoSpaceDE w:val="0"/>
              <w:autoSpaceDN w:val="0"/>
              <w:adjustRightInd w:val="0"/>
              <w:rPr>
                <w:rFonts w:asciiTheme="minorHAnsi" w:hAnsiTheme="minorHAnsi" w:cs="Arial"/>
                <w:b/>
                <w:sz w:val="16"/>
                <w:szCs w:val="16"/>
                <w:lang w:val="es-MX"/>
              </w:rPr>
            </w:pPr>
          </w:p>
          <w:p w14:paraId="7BC9FEA1" w14:textId="6BEDD8AF" w:rsidR="00BD7082" w:rsidRPr="00DE0E59" w:rsidRDefault="00537C5C" w:rsidP="0037181E">
            <w:pPr>
              <w:autoSpaceDE w:val="0"/>
              <w:autoSpaceDN w:val="0"/>
              <w:adjustRightInd w:val="0"/>
              <w:rPr>
                <w:rFonts w:asciiTheme="minorHAnsi" w:hAnsiTheme="minorHAnsi" w:cs="Arial"/>
                <w:sz w:val="22"/>
                <w:szCs w:val="22"/>
                <w:lang w:val="es-MX"/>
              </w:rPr>
            </w:pPr>
            <w:r w:rsidRPr="004F4569">
              <w:rPr>
                <w:rFonts w:asciiTheme="minorHAnsi" w:hAnsiTheme="minorHAnsi" w:cs="Arial"/>
                <w:b/>
                <w:sz w:val="22"/>
                <w:szCs w:val="22"/>
                <w:lang w:val="es-MX"/>
              </w:rPr>
              <w:t xml:space="preserve">Duración estimada del Contrato: </w:t>
            </w:r>
            <w:r w:rsidR="00DE0E59" w:rsidRPr="00DE0E59">
              <w:rPr>
                <w:rFonts w:asciiTheme="minorHAnsi" w:hAnsiTheme="minorHAnsi" w:cs="Arial"/>
                <w:sz w:val="22"/>
                <w:szCs w:val="22"/>
                <w:lang w:val="es-MX"/>
              </w:rPr>
              <w:t>4 meses</w:t>
            </w:r>
            <w:r w:rsidR="00BD7082" w:rsidRPr="00DE0E59">
              <w:rPr>
                <w:rFonts w:asciiTheme="minorHAnsi" w:hAnsiTheme="minorHAnsi" w:cs="Arial"/>
                <w:sz w:val="22"/>
                <w:szCs w:val="22"/>
                <w:lang w:val="es-MX"/>
              </w:rPr>
              <w:t xml:space="preserve"> </w:t>
            </w:r>
          </w:p>
          <w:p w14:paraId="0F3A6306" w14:textId="2CC758C2" w:rsidR="0037181E" w:rsidRPr="004718F9" w:rsidRDefault="00537C5C" w:rsidP="0037181E">
            <w:pPr>
              <w:autoSpaceDE w:val="0"/>
              <w:autoSpaceDN w:val="0"/>
              <w:adjustRightInd w:val="0"/>
              <w:rPr>
                <w:rFonts w:asciiTheme="minorHAnsi" w:hAnsiTheme="minorHAnsi" w:cs="Arial"/>
                <w:sz w:val="22"/>
                <w:szCs w:val="22"/>
                <w:lang w:val="es-MX"/>
              </w:rPr>
            </w:pPr>
            <w:r w:rsidRPr="004718F9">
              <w:rPr>
                <w:rFonts w:asciiTheme="minorHAnsi" w:hAnsiTheme="minorHAnsi" w:cs="Arial"/>
                <w:b/>
                <w:sz w:val="22"/>
                <w:szCs w:val="22"/>
                <w:lang w:val="es-MX"/>
              </w:rPr>
              <w:t xml:space="preserve">Fecha de inicio: </w:t>
            </w:r>
            <w:r w:rsidR="00FC0F4D">
              <w:rPr>
                <w:rFonts w:asciiTheme="minorHAnsi" w:hAnsiTheme="minorHAnsi" w:cs="Arial"/>
                <w:sz w:val="22"/>
                <w:szCs w:val="22"/>
                <w:lang w:val="es-MX"/>
              </w:rPr>
              <w:t>Marzo</w:t>
            </w:r>
            <w:r w:rsidR="00DE0E59">
              <w:rPr>
                <w:rFonts w:asciiTheme="minorHAnsi" w:hAnsiTheme="minorHAnsi" w:cs="Arial"/>
                <w:sz w:val="22"/>
                <w:szCs w:val="22"/>
                <w:lang w:val="es-MX"/>
              </w:rPr>
              <w:t xml:space="preserve"> </w:t>
            </w:r>
            <w:r w:rsidR="00EF1779" w:rsidRPr="003D731C">
              <w:rPr>
                <w:rFonts w:asciiTheme="minorHAnsi" w:hAnsiTheme="minorHAnsi" w:cs="Arial"/>
                <w:sz w:val="22"/>
                <w:szCs w:val="22"/>
                <w:lang w:val="es-MX"/>
              </w:rPr>
              <w:t>201</w:t>
            </w:r>
            <w:r w:rsidR="00FC0F4D">
              <w:rPr>
                <w:rFonts w:asciiTheme="minorHAnsi" w:hAnsiTheme="minorHAnsi" w:cs="Arial"/>
                <w:sz w:val="22"/>
                <w:szCs w:val="22"/>
                <w:lang w:val="es-MX"/>
              </w:rPr>
              <w:t>8</w:t>
            </w:r>
            <w:r w:rsidR="00BD7082" w:rsidRPr="003D731C">
              <w:rPr>
                <w:rFonts w:asciiTheme="minorHAnsi" w:hAnsiTheme="minorHAnsi" w:cs="Arial"/>
                <w:sz w:val="22"/>
                <w:szCs w:val="22"/>
                <w:lang w:val="es-MX"/>
              </w:rPr>
              <w:t xml:space="preserve">    </w:t>
            </w:r>
            <w:r w:rsidR="00BD7082" w:rsidRPr="003D731C">
              <w:rPr>
                <w:rFonts w:asciiTheme="minorHAnsi" w:hAnsiTheme="minorHAnsi" w:cs="Arial"/>
                <w:b/>
                <w:sz w:val="22"/>
                <w:szCs w:val="22"/>
                <w:lang w:val="es-MX"/>
              </w:rPr>
              <w:t xml:space="preserve"> </w:t>
            </w:r>
            <w:r w:rsidRPr="003D731C">
              <w:rPr>
                <w:rFonts w:asciiTheme="minorHAnsi" w:hAnsiTheme="minorHAnsi" w:cs="Arial"/>
                <w:b/>
                <w:sz w:val="22"/>
                <w:szCs w:val="22"/>
                <w:lang w:val="es-MX"/>
              </w:rPr>
              <w:t>Fecha de Término</w:t>
            </w:r>
            <w:r w:rsidRPr="003D731C">
              <w:rPr>
                <w:rFonts w:asciiTheme="minorHAnsi" w:hAnsiTheme="minorHAnsi" w:cs="Arial"/>
                <w:sz w:val="22"/>
                <w:szCs w:val="22"/>
                <w:lang w:val="es-MX"/>
              </w:rPr>
              <w:t xml:space="preserve">: </w:t>
            </w:r>
            <w:r w:rsidR="00FC0F4D">
              <w:rPr>
                <w:rFonts w:asciiTheme="minorHAnsi" w:hAnsiTheme="minorHAnsi" w:cs="Arial"/>
                <w:sz w:val="22"/>
                <w:szCs w:val="22"/>
                <w:lang w:val="es-MX"/>
              </w:rPr>
              <w:t>Agosto</w:t>
            </w:r>
            <w:r w:rsidR="00DE0E59">
              <w:rPr>
                <w:rFonts w:asciiTheme="minorHAnsi" w:hAnsiTheme="minorHAnsi" w:cs="Arial"/>
                <w:sz w:val="22"/>
                <w:szCs w:val="22"/>
                <w:lang w:val="es-MX"/>
              </w:rPr>
              <w:t xml:space="preserve"> </w:t>
            </w:r>
            <w:r w:rsidR="00FC0F4D">
              <w:rPr>
                <w:rFonts w:asciiTheme="minorHAnsi" w:hAnsiTheme="minorHAnsi" w:cs="Arial"/>
                <w:sz w:val="22"/>
                <w:szCs w:val="22"/>
                <w:lang w:val="es-MX"/>
              </w:rPr>
              <w:t>2018</w:t>
            </w:r>
          </w:p>
          <w:p w14:paraId="4DF58C75" w14:textId="77777777" w:rsidR="0037181E" w:rsidRPr="000A4B2D" w:rsidRDefault="0037181E" w:rsidP="0037181E">
            <w:pPr>
              <w:autoSpaceDE w:val="0"/>
              <w:autoSpaceDN w:val="0"/>
              <w:adjustRightInd w:val="0"/>
              <w:rPr>
                <w:rFonts w:asciiTheme="minorHAnsi" w:hAnsiTheme="minorHAnsi" w:cs="Arial"/>
                <w:b/>
                <w:sz w:val="16"/>
                <w:szCs w:val="16"/>
                <w:lang w:val="es-MX"/>
              </w:rPr>
            </w:pPr>
          </w:p>
          <w:p w14:paraId="601A55F2" w14:textId="4E61E6AE" w:rsidR="00093D42" w:rsidRPr="00AD4DFE" w:rsidRDefault="00D52855" w:rsidP="00093D42">
            <w:pPr>
              <w:pStyle w:val="Sangra3detindependiente"/>
              <w:ind w:left="0"/>
              <w:rPr>
                <w:rFonts w:asciiTheme="minorHAnsi" w:hAnsiTheme="minorHAnsi" w:cstheme="minorHAnsi"/>
                <w:szCs w:val="22"/>
              </w:rPr>
            </w:pPr>
            <w:r w:rsidRPr="004718F9">
              <w:rPr>
                <w:rFonts w:asciiTheme="minorHAnsi" w:hAnsiTheme="minorHAnsi" w:cs="Arial"/>
                <w:b/>
                <w:szCs w:val="22"/>
              </w:rPr>
              <w:t>Nú</w:t>
            </w:r>
            <w:r w:rsidR="00537C5C" w:rsidRPr="004718F9">
              <w:rPr>
                <w:rFonts w:asciiTheme="minorHAnsi" w:hAnsiTheme="minorHAnsi" w:cs="Arial"/>
                <w:b/>
                <w:szCs w:val="22"/>
              </w:rPr>
              <w:t>mero y Título</w:t>
            </w:r>
            <w:r w:rsidRPr="004718F9">
              <w:rPr>
                <w:rFonts w:asciiTheme="minorHAnsi" w:hAnsiTheme="minorHAnsi" w:cs="Arial"/>
                <w:b/>
                <w:szCs w:val="22"/>
              </w:rPr>
              <w:t xml:space="preserve"> del P</w:t>
            </w:r>
            <w:r w:rsidR="00537C5C" w:rsidRPr="004718F9">
              <w:rPr>
                <w:rFonts w:asciiTheme="minorHAnsi" w:hAnsiTheme="minorHAnsi" w:cs="Arial"/>
                <w:b/>
                <w:szCs w:val="22"/>
              </w:rPr>
              <w:t>royecto:</w:t>
            </w:r>
            <w:r w:rsidR="00EF1779" w:rsidRPr="004718F9">
              <w:rPr>
                <w:rFonts w:asciiTheme="minorHAnsi" w:hAnsiTheme="minorHAnsi"/>
                <w:szCs w:val="22"/>
              </w:rPr>
              <w:t xml:space="preserve"> </w:t>
            </w:r>
            <w:r w:rsidR="00093D42" w:rsidRPr="00AD4DFE">
              <w:rPr>
                <w:rFonts w:asciiTheme="minorHAnsi" w:hAnsiTheme="minorHAnsi" w:cstheme="minorHAnsi"/>
                <w:szCs w:val="22"/>
              </w:rPr>
              <w:t>00089333 "Aumentar las Capacidades Nacionales para el Manejo de las Especies Exóticas Invasoras (EEI) a través de la Implementación de la Es</w:t>
            </w:r>
            <w:r w:rsidR="000E10A8">
              <w:rPr>
                <w:rFonts w:asciiTheme="minorHAnsi" w:hAnsiTheme="minorHAnsi" w:cstheme="minorHAnsi"/>
                <w:szCs w:val="22"/>
              </w:rPr>
              <w:t>trategia Nacional sobre</w:t>
            </w:r>
            <w:r w:rsidR="00093D42" w:rsidRPr="00AD4DFE">
              <w:rPr>
                <w:rFonts w:asciiTheme="minorHAnsi" w:hAnsiTheme="minorHAnsi" w:cstheme="minorHAnsi"/>
                <w:szCs w:val="22"/>
              </w:rPr>
              <w:t xml:space="preserve"> EEI".</w:t>
            </w:r>
          </w:p>
          <w:p w14:paraId="6D5FFEE7" w14:textId="6B6CF281" w:rsidR="009B6A25" w:rsidRPr="004718F9" w:rsidRDefault="00537C5C" w:rsidP="00840B1E">
            <w:pPr>
              <w:pStyle w:val="Sangra3detindependiente"/>
              <w:ind w:left="0"/>
              <w:rPr>
                <w:rFonts w:asciiTheme="minorHAnsi" w:hAnsiTheme="minorHAnsi" w:cs="Arial"/>
                <w:szCs w:val="22"/>
              </w:rPr>
            </w:pPr>
            <w:r w:rsidRPr="004718F9">
              <w:rPr>
                <w:rFonts w:asciiTheme="minorHAnsi" w:hAnsiTheme="minorHAnsi" w:cs="Arial"/>
                <w:b/>
                <w:szCs w:val="22"/>
              </w:rPr>
              <w:t>Objetivo:</w:t>
            </w:r>
            <w:r w:rsidR="00C525AF" w:rsidRPr="004718F9">
              <w:rPr>
                <w:rFonts w:asciiTheme="minorHAnsi" w:hAnsiTheme="minorHAnsi" w:cs="Arial"/>
                <w:b/>
                <w:szCs w:val="22"/>
              </w:rPr>
              <w:t xml:space="preserve"> </w:t>
            </w:r>
            <w:r w:rsidR="00332150">
              <w:rPr>
                <w:rFonts w:asciiTheme="minorHAnsi" w:hAnsiTheme="minorHAnsi" w:cs="Arial"/>
                <w:szCs w:val="22"/>
              </w:rPr>
              <w:t>E</w:t>
            </w:r>
            <w:r w:rsidR="00B37F55" w:rsidRPr="004718F9">
              <w:rPr>
                <w:rFonts w:asciiTheme="minorHAnsi" w:hAnsiTheme="minorHAnsi" w:cs="Arial"/>
                <w:szCs w:val="22"/>
              </w:rPr>
              <w:t xml:space="preserve">valuar el diseño y la implementación del proyecto </w:t>
            </w:r>
            <w:r w:rsidR="00026F2C" w:rsidRPr="004718F9">
              <w:rPr>
                <w:rFonts w:asciiTheme="minorHAnsi" w:hAnsiTheme="minorHAnsi" w:cs="Arial"/>
                <w:szCs w:val="22"/>
              </w:rPr>
              <w:t>hasta la fecha</w:t>
            </w:r>
            <w:r w:rsidR="00B37F55" w:rsidRPr="004718F9">
              <w:rPr>
                <w:rFonts w:asciiTheme="minorHAnsi" w:hAnsiTheme="minorHAnsi" w:cs="Arial"/>
                <w:szCs w:val="22"/>
              </w:rPr>
              <w:t>, en térmi</w:t>
            </w:r>
            <w:r w:rsidR="002166FD" w:rsidRPr="004718F9">
              <w:rPr>
                <w:rFonts w:asciiTheme="minorHAnsi" w:hAnsiTheme="minorHAnsi" w:cs="Arial"/>
                <w:szCs w:val="22"/>
              </w:rPr>
              <w:t>nos de relevancia, efectividad,</w:t>
            </w:r>
            <w:r w:rsidR="00B37F55" w:rsidRPr="004718F9">
              <w:rPr>
                <w:rFonts w:asciiTheme="minorHAnsi" w:hAnsiTheme="minorHAnsi" w:cs="Arial"/>
                <w:szCs w:val="22"/>
              </w:rPr>
              <w:t xml:space="preserve"> eficiencia, impacto y sustentabilidad para conocer su desenvolvimiento y estimar el alcance en el cumplimiento de los resultados esperados de acuerdo al Documento de Proyecto (PRODOC)</w:t>
            </w:r>
            <w:r w:rsidR="00E90256" w:rsidRPr="004718F9">
              <w:rPr>
                <w:rStyle w:val="Refdenotaalpie"/>
                <w:rFonts w:asciiTheme="minorHAnsi" w:hAnsiTheme="minorHAnsi" w:cs="Arial"/>
                <w:szCs w:val="22"/>
              </w:rPr>
              <w:t xml:space="preserve"> </w:t>
            </w:r>
            <w:r w:rsidR="00E90256" w:rsidRPr="004718F9">
              <w:rPr>
                <w:rStyle w:val="Refdenotaalpie"/>
                <w:rFonts w:asciiTheme="minorHAnsi" w:hAnsiTheme="minorHAnsi" w:cs="Arial"/>
                <w:szCs w:val="22"/>
              </w:rPr>
              <w:footnoteReference w:id="1"/>
            </w:r>
            <w:r w:rsidR="006F5421" w:rsidRPr="004718F9">
              <w:rPr>
                <w:rFonts w:asciiTheme="minorHAnsi" w:hAnsiTheme="minorHAnsi" w:cs="Arial"/>
                <w:szCs w:val="22"/>
              </w:rPr>
              <w:t>.</w:t>
            </w:r>
            <w:r w:rsidR="00840B1E" w:rsidRPr="004718F9">
              <w:rPr>
                <w:rStyle w:val="Refdenotaalpie"/>
                <w:rFonts w:asciiTheme="minorHAnsi" w:hAnsiTheme="minorHAnsi" w:cs="Arial"/>
                <w:szCs w:val="22"/>
              </w:rPr>
              <w:footnoteReference w:id="2"/>
            </w:r>
            <w:r w:rsidR="008062A9" w:rsidRPr="004718F9">
              <w:rPr>
                <w:rFonts w:asciiTheme="minorHAnsi" w:hAnsiTheme="minorHAnsi" w:cs="Arial"/>
                <w:szCs w:val="22"/>
              </w:rPr>
              <w:t>.</w:t>
            </w:r>
          </w:p>
          <w:p w14:paraId="16C2C388" w14:textId="77777777" w:rsidR="00537C5C" w:rsidRPr="004718F9" w:rsidRDefault="000927C3" w:rsidP="00411C30">
            <w:pPr>
              <w:pStyle w:val="Sangra3detindependiente"/>
              <w:ind w:left="0"/>
              <w:jc w:val="left"/>
              <w:rPr>
                <w:rFonts w:asciiTheme="minorHAnsi" w:hAnsiTheme="minorHAnsi" w:cs="Arial"/>
                <w:szCs w:val="22"/>
              </w:rPr>
            </w:pPr>
            <w:r w:rsidRPr="004718F9">
              <w:rPr>
                <w:rFonts w:asciiTheme="minorHAnsi" w:hAnsiTheme="minorHAnsi" w:cs="Arial"/>
                <w:b/>
                <w:szCs w:val="22"/>
              </w:rPr>
              <w:t>Nombre de</w:t>
            </w:r>
            <w:r w:rsidR="00D52855" w:rsidRPr="004718F9">
              <w:rPr>
                <w:rFonts w:asciiTheme="minorHAnsi" w:hAnsiTheme="minorHAnsi" w:cs="Arial"/>
                <w:b/>
                <w:szCs w:val="22"/>
              </w:rPr>
              <w:t xml:space="preserve"> Supervisor de los Productos/S</w:t>
            </w:r>
            <w:r w:rsidR="00537C5C" w:rsidRPr="004718F9">
              <w:rPr>
                <w:rFonts w:asciiTheme="minorHAnsi" w:hAnsiTheme="minorHAnsi" w:cs="Arial"/>
                <w:b/>
                <w:szCs w:val="22"/>
              </w:rPr>
              <w:t>ervicios:</w:t>
            </w:r>
            <w:r w:rsidR="009B6A25" w:rsidRPr="004718F9">
              <w:rPr>
                <w:rFonts w:asciiTheme="minorHAnsi" w:hAnsiTheme="minorHAnsi" w:cs="Arial"/>
                <w:b/>
                <w:szCs w:val="22"/>
              </w:rPr>
              <w:t xml:space="preserve"> </w:t>
            </w:r>
            <w:r w:rsidR="00086E1F" w:rsidRPr="004718F9">
              <w:rPr>
                <w:rFonts w:asciiTheme="minorHAnsi" w:hAnsiTheme="minorHAnsi" w:cs="Arial"/>
                <w:szCs w:val="22"/>
              </w:rPr>
              <w:t>Director Nacional del Proyecto (Director</w:t>
            </w:r>
            <w:r w:rsidR="00093D42">
              <w:rPr>
                <w:rFonts w:asciiTheme="minorHAnsi" w:hAnsiTheme="minorHAnsi" w:cs="Arial"/>
                <w:szCs w:val="22"/>
              </w:rPr>
              <w:t>a</w:t>
            </w:r>
            <w:r w:rsidR="00086E1F" w:rsidRPr="004718F9">
              <w:rPr>
                <w:rFonts w:asciiTheme="minorHAnsi" w:hAnsiTheme="minorHAnsi" w:cs="Arial"/>
                <w:szCs w:val="22"/>
              </w:rPr>
              <w:t xml:space="preserve"> General de</w:t>
            </w:r>
            <w:r w:rsidR="00093D42">
              <w:rPr>
                <w:rFonts w:asciiTheme="minorHAnsi" w:hAnsiTheme="minorHAnsi" w:cs="Arial"/>
                <w:szCs w:val="22"/>
              </w:rPr>
              <w:t xml:space="preserve"> Análisis y Prioridades de </w:t>
            </w:r>
            <w:r w:rsidR="00086E1F" w:rsidRPr="004718F9">
              <w:rPr>
                <w:rFonts w:asciiTheme="minorHAnsi" w:hAnsiTheme="minorHAnsi" w:cs="Arial"/>
                <w:szCs w:val="22"/>
              </w:rPr>
              <w:t>la CONA</w:t>
            </w:r>
            <w:r w:rsidR="00093D42">
              <w:rPr>
                <w:rFonts w:asciiTheme="minorHAnsi" w:hAnsiTheme="minorHAnsi" w:cs="Arial"/>
                <w:szCs w:val="22"/>
              </w:rPr>
              <w:t>BIO</w:t>
            </w:r>
            <w:r w:rsidR="00086E1F" w:rsidRPr="004718F9">
              <w:rPr>
                <w:rFonts w:asciiTheme="minorHAnsi" w:hAnsiTheme="minorHAnsi" w:cs="Arial"/>
                <w:szCs w:val="22"/>
              </w:rPr>
              <w:t xml:space="preserve">) </w:t>
            </w:r>
            <w:r w:rsidR="00E90256" w:rsidRPr="004718F9">
              <w:rPr>
                <w:rFonts w:asciiTheme="minorHAnsi" w:hAnsiTheme="minorHAnsi" w:cs="Arial"/>
                <w:szCs w:val="22"/>
              </w:rPr>
              <w:t>/</w:t>
            </w:r>
            <w:r w:rsidR="00086E1F" w:rsidRPr="004718F9">
              <w:rPr>
                <w:rFonts w:asciiTheme="minorHAnsi" w:hAnsiTheme="minorHAnsi" w:cs="Arial"/>
                <w:szCs w:val="22"/>
              </w:rPr>
              <w:t xml:space="preserve"> </w:t>
            </w:r>
            <w:r w:rsidR="009B6A25" w:rsidRPr="004718F9">
              <w:rPr>
                <w:rFonts w:asciiTheme="minorHAnsi" w:hAnsiTheme="minorHAnsi" w:cs="Arial"/>
                <w:szCs w:val="22"/>
              </w:rPr>
              <w:t>Director del Programa de Desarrollo Sustentable</w:t>
            </w:r>
            <w:r w:rsidR="00B37F55" w:rsidRPr="004718F9">
              <w:rPr>
                <w:rFonts w:asciiTheme="minorHAnsi" w:hAnsiTheme="minorHAnsi" w:cs="Arial"/>
                <w:szCs w:val="22"/>
              </w:rPr>
              <w:t xml:space="preserve"> </w:t>
            </w:r>
            <w:r w:rsidR="00086E1F" w:rsidRPr="004718F9">
              <w:rPr>
                <w:rFonts w:asciiTheme="minorHAnsi" w:hAnsiTheme="minorHAnsi" w:cs="Arial"/>
                <w:szCs w:val="22"/>
              </w:rPr>
              <w:t>PNUD</w:t>
            </w:r>
            <w:r w:rsidR="00B37F55" w:rsidRPr="004718F9">
              <w:rPr>
                <w:rFonts w:asciiTheme="minorHAnsi" w:hAnsiTheme="minorHAnsi" w:cs="Arial"/>
                <w:szCs w:val="22"/>
              </w:rPr>
              <w:t>/</w:t>
            </w:r>
            <w:r w:rsidR="00093D42">
              <w:rPr>
                <w:rFonts w:asciiTheme="minorHAnsi" w:hAnsiTheme="minorHAnsi" w:cs="Arial"/>
                <w:szCs w:val="22"/>
              </w:rPr>
              <w:t xml:space="preserve"> </w:t>
            </w:r>
            <w:r w:rsidRPr="004718F9">
              <w:rPr>
                <w:rFonts w:asciiTheme="minorHAnsi" w:hAnsiTheme="minorHAnsi" w:cs="Arial"/>
                <w:szCs w:val="22"/>
              </w:rPr>
              <w:t>Coordinador</w:t>
            </w:r>
            <w:r w:rsidR="0094491E" w:rsidRPr="004718F9">
              <w:rPr>
                <w:rFonts w:asciiTheme="minorHAnsi" w:hAnsiTheme="minorHAnsi" w:cs="Arial"/>
                <w:szCs w:val="22"/>
              </w:rPr>
              <w:t>/a</w:t>
            </w:r>
            <w:r w:rsidRPr="004718F9">
              <w:rPr>
                <w:rFonts w:asciiTheme="minorHAnsi" w:hAnsiTheme="minorHAnsi" w:cs="Arial"/>
                <w:szCs w:val="22"/>
              </w:rPr>
              <w:t xml:space="preserve"> de Proyecto</w:t>
            </w:r>
            <w:r w:rsidR="000567C7">
              <w:rPr>
                <w:rFonts w:asciiTheme="minorHAnsi" w:hAnsiTheme="minorHAnsi" w:cs="Arial"/>
                <w:szCs w:val="22"/>
              </w:rPr>
              <w:t>.</w:t>
            </w:r>
          </w:p>
          <w:p w14:paraId="48D3E331" w14:textId="22CE48A0" w:rsidR="00CD14F5" w:rsidRPr="004718F9" w:rsidRDefault="00E4324F" w:rsidP="00411C30">
            <w:pPr>
              <w:pStyle w:val="Sangra3detindependiente"/>
              <w:ind w:left="0"/>
              <w:jc w:val="left"/>
              <w:rPr>
                <w:rFonts w:asciiTheme="minorHAnsi" w:hAnsiTheme="minorHAnsi" w:cs="Arial"/>
                <w:szCs w:val="22"/>
              </w:rPr>
            </w:pPr>
            <w:r w:rsidRPr="004718F9">
              <w:rPr>
                <w:rFonts w:asciiTheme="minorHAnsi" w:hAnsiTheme="minorHAnsi" w:cs="Arial"/>
                <w:b/>
                <w:szCs w:val="22"/>
              </w:rPr>
              <w:t>Descripción de Viajes</w:t>
            </w:r>
            <w:r w:rsidR="003F3010" w:rsidRPr="004718F9">
              <w:rPr>
                <w:rFonts w:asciiTheme="minorHAnsi" w:hAnsiTheme="minorHAnsi" w:cs="Arial"/>
                <w:b/>
                <w:szCs w:val="22"/>
              </w:rPr>
              <w:t xml:space="preserve">: </w:t>
            </w:r>
            <w:r w:rsidR="00B37F55" w:rsidRPr="004718F9">
              <w:rPr>
                <w:rFonts w:asciiTheme="minorHAnsi" w:hAnsiTheme="minorHAnsi" w:cs="Arial"/>
                <w:szCs w:val="22"/>
              </w:rPr>
              <w:t>Trabajo presencial en la</w:t>
            </w:r>
            <w:r w:rsidR="00B37F55" w:rsidRPr="004718F9">
              <w:rPr>
                <w:rFonts w:asciiTheme="minorHAnsi" w:hAnsiTheme="minorHAnsi" w:cs="Arial"/>
                <w:b/>
                <w:szCs w:val="22"/>
              </w:rPr>
              <w:t xml:space="preserve"> </w:t>
            </w:r>
            <w:r w:rsidR="009B6A25" w:rsidRPr="004718F9">
              <w:rPr>
                <w:rFonts w:asciiTheme="minorHAnsi" w:hAnsiTheme="minorHAnsi" w:cs="Arial"/>
                <w:szCs w:val="22"/>
              </w:rPr>
              <w:t xml:space="preserve">Ciudad de México </w:t>
            </w:r>
            <w:r w:rsidR="00DA643D" w:rsidRPr="004718F9">
              <w:rPr>
                <w:rFonts w:asciiTheme="minorHAnsi" w:hAnsiTheme="minorHAnsi" w:cs="Arial"/>
                <w:szCs w:val="22"/>
              </w:rPr>
              <w:t xml:space="preserve">por </w:t>
            </w:r>
            <w:r w:rsidR="003D731C">
              <w:rPr>
                <w:rFonts w:asciiTheme="minorHAnsi" w:hAnsiTheme="minorHAnsi" w:cs="Arial"/>
                <w:szCs w:val="22"/>
              </w:rPr>
              <w:t>10</w:t>
            </w:r>
            <w:r w:rsidR="00DA643D" w:rsidRPr="004718F9">
              <w:rPr>
                <w:rFonts w:asciiTheme="minorHAnsi" w:hAnsiTheme="minorHAnsi" w:cs="Arial"/>
                <w:szCs w:val="22"/>
              </w:rPr>
              <w:t xml:space="preserve"> días </w:t>
            </w:r>
            <w:r w:rsidR="009B6A25" w:rsidRPr="004718F9">
              <w:rPr>
                <w:rFonts w:asciiTheme="minorHAnsi" w:hAnsiTheme="minorHAnsi" w:cs="Arial"/>
                <w:szCs w:val="22"/>
              </w:rPr>
              <w:t xml:space="preserve">para la </w:t>
            </w:r>
            <w:r w:rsidR="002166FD" w:rsidRPr="004718F9">
              <w:rPr>
                <w:rFonts w:asciiTheme="minorHAnsi" w:hAnsiTheme="minorHAnsi" w:cs="Arial"/>
                <w:szCs w:val="22"/>
              </w:rPr>
              <w:t>recolección</w:t>
            </w:r>
            <w:r w:rsidR="009B6A25" w:rsidRPr="004718F9">
              <w:rPr>
                <w:rFonts w:asciiTheme="minorHAnsi" w:hAnsiTheme="minorHAnsi" w:cs="Arial"/>
                <w:szCs w:val="22"/>
              </w:rPr>
              <w:t xml:space="preserve"> de información y</w:t>
            </w:r>
            <w:r w:rsidR="00DA643D" w:rsidRPr="004718F9">
              <w:rPr>
                <w:rFonts w:asciiTheme="minorHAnsi" w:hAnsiTheme="minorHAnsi" w:cs="Arial"/>
                <w:szCs w:val="22"/>
              </w:rPr>
              <w:t xml:space="preserve"> por </w:t>
            </w:r>
            <w:r w:rsidR="00DE0E59">
              <w:rPr>
                <w:rFonts w:asciiTheme="minorHAnsi" w:hAnsiTheme="minorHAnsi" w:cs="Arial"/>
                <w:szCs w:val="22"/>
              </w:rPr>
              <w:t>2</w:t>
            </w:r>
            <w:r w:rsidR="00DA643D" w:rsidRPr="004718F9">
              <w:rPr>
                <w:rFonts w:asciiTheme="minorHAnsi" w:hAnsiTheme="minorHAnsi" w:cs="Arial"/>
                <w:szCs w:val="22"/>
              </w:rPr>
              <w:t xml:space="preserve"> días para</w:t>
            </w:r>
            <w:r w:rsidR="009B6A25" w:rsidRPr="004718F9">
              <w:rPr>
                <w:rFonts w:asciiTheme="minorHAnsi" w:hAnsiTheme="minorHAnsi" w:cs="Arial"/>
                <w:szCs w:val="22"/>
              </w:rPr>
              <w:t xml:space="preserve"> la presentación de resultados preliminares</w:t>
            </w:r>
            <w:r w:rsidR="00CD14F5" w:rsidRPr="004718F9">
              <w:rPr>
                <w:rFonts w:asciiTheme="minorHAnsi" w:hAnsiTheme="minorHAnsi" w:cs="Arial"/>
                <w:szCs w:val="22"/>
              </w:rPr>
              <w:t>.</w:t>
            </w:r>
          </w:p>
          <w:p w14:paraId="03BF9DC7" w14:textId="6E559FC1" w:rsidR="0094491E" w:rsidRPr="004718F9" w:rsidRDefault="0094491E" w:rsidP="0094491E">
            <w:pPr>
              <w:pStyle w:val="Sangra3detindependiente"/>
              <w:ind w:left="0"/>
              <w:jc w:val="left"/>
              <w:rPr>
                <w:rFonts w:asciiTheme="minorHAnsi" w:hAnsiTheme="minorHAnsi" w:cs="Arial"/>
                <w:szCs w:val="22"/>
              </w:rPr>
            </w:pPr>
            <w:r w:rsidRPr="004718F9">
              <w:rPr>
                <w:rFonts w:asciiTheme="minorHAnsi" w:hAnsiTheme="minorHAnsi" w:cs="Arial"/>
                <w:szCs w:val="22"/>
              </w:rPr>
              <w:t>A partir de la aprobación de la propuesta metodológica de evaluación y del programa de trabajo, se</w:t>
            </w:r>
            <w:r w:rsidR="00BF7A31" w:rsidRPr="004718F9">
              <w:rPr>
                <w:rFonts w:asciiTheme="minorHAnsi" w:hAnsiTheme="minorHAnsi" w:cs="Arial"/>
                <w:szCs w:val="22"/>
              </w:rPr>
              <w:t xml:space="preserve"> definirán los </w:t>
            </w:r>
            <w:r w:rsidRPr="004718F9">
              <w:rPr>
                <w:rFonts w:asciiTheme="minorHAnsi" w:hAnsiTheme="minorHAnsi" w:cs="Arial"/>
                <w:szCs w:val="22"/>
              </w:rPr>
              <w:t>viajes a campo en las regiones en las que opera el Proyecto</w:t>
            </w:r>
            <w:r w:rsidRPr="000567C7">
              <w:rPr>
                <w:vertAlign w:val="superscript"/>
              </w:rPr>
              <w:footnoteReference w:id="3"/>
            </w:r>
            <w:r w:rsidR="003D0F58">
              <w:rPr>
                <w:rFonts w:asciiTheme="minorHAnsi" w:hAnsiTheme="minorHAnsi" w:cs="Arial"/>
                <w:szCs w:val="22"/>
              </w:rPr>
              <w:t>,</w:t>
            </w:r>
            <w:r w:rsidR="00377353">
              <w:rPr>
                <w:rFonts w:asciiTheme="minorHAnsi" w:hAnsiTheme="minorHAnsi" w:cs="Arial"/>
                <w:szCs w:val="22"/>
              </w:rPr>
              <w:t xml:space="preserve"> </w:t>
            </w:r>
            <w:r w:rsidR="003D0F58">
              <w:rPr>
                <w:rFonts w:asciiTheme="minorHAnsi" w:hAnsiTheme="minorHAnsi" w:cs="Arial"/>
                <w:szCs w:val="22"/>
              </w:rPr>
              <w:t>sin embargo se adjunta una propuesta en el Anexo X</w:t>
            </w:r>
            <w:r w:rsidR="00D73826">
              <w:rPr>
                <w:rFonts w:asciiTheme="minorHAnsi" w:hAnsiTheme="minorHAnsi" w:cs="Arial"/>
                <w:szCs w:val="22"/>
              </w:rPr>
              <w:t>V</w:t>
            </w:r>
            <w:r w:rsidR="00071C69">
              <w:rPr>
                <w:rFonts w:asciiTheme="minorHAnsi" w:hAnsiTheme="minorHAnsi" w:cs="Arial"/>
                <w:szCs w:val="22"/>
              </w:rPr>
              <w:t>II</w:t>
            </w:r>
            <w:r w:rsidR="00D73826">
              <w:rPr>
                <w:rFonts w:asciiTheme="minorHAnsi" w:hAnsiTheme="minorHAnsi" w:cs="Arial"/>
                <w:szCs w:val="22"/>
              </w:rPr>
              <w:t xml:space="preserve"> a y b </w:t>
            </w:r>
            <w:r w:rsidR="003D0F58">
              <w:rPr>
                <w:rFonts w:asciiTheme="minorHAnsi" w:hAnsiTheme="minorHAnsi" w:cs="Arial"/>
                <w:szCs w:val="22"/>
              </w:rPr>
              <w:t xml:space="preserve">que considera la visita de 3 de las 6 </w:t>
            </w:r>
            <w:r w:rsidR="00D13080">
              <w:rPr>
                <w:rFonts w:asciiTheme="minorHAnsi" w:hAnsiTheme="minorHAnsi" w:cs="Arial"/>
                <w:szCs w:val="22"/>
              </w:rPr>
              <w:t xml:space="preserve">ANP en </w:t>
            </w:r>
            <w:r w:rsidR="003D0F58">
              <w:rPr>
                <w:rFonts w:asciiTheme="minorHAnsi" w:hAnsiTheme="minorHAnsi" w:cs="Arial"/>
                <w:szCs w:val="22"/>
              </w:rPr>
              <w:t xml:space="preserve">islas y 4 de las 9 ANP </w:t>
            </w:r>
            <w:r w:rsidR="00D13080">
              <w:rPr>
                <w:rFonts w:asciiTheme="minorHAnsi" w:hAnsiTheme="minorHAnsi" w:cs="Arial"/>
                <w:szCs w:val="22"/>
              </w:rPr>
              <w:t xml:space="preserve">continentales </w:t>
            </w:r>
            <w:r w:rsidR="00B72433">
              <w:rPr>
                <w:rFonts w:asciiTheme="minorHAnsi" w:hAnsiTheme="minorHAnsi" w:cs="Arial"/>
                <w:szCs w:val="22"/>
              </w:rPr>
              <w:t>acorde con los avances de las actividades permitiendo</w:t>
            </w:r>
            <w:r w:rsidR="003D0F58">
              <w:rPr>
                <w:rFonts w:asciiTheme="minorHAnsi" w:hAnsiTheme="minorHAnsi" w:cs="Arial"/>
                <w:szCs w:val="22"/>
              </w:rPr>
              <w:t xml:space="preserve"> </w:t>
            </w:r>
            <w:r w:rsidR="00B72433">
              <w:rPr>
                <w:rFonts w:asciiTheme="minorHAnsi" w:hAnsiTheme="minorHAnsi" w:cs="Arial"/>
                <w:szCs w:val="22"/>
              </w:rPr>
              <w:t xml:space="preserve">la evaluación de actividades que cubren la mayor parte de los outputs y para garantizar </w:t>
            </w:r>
            <w:r w:rsidR="003D0F58">
              <w:rPr>
                <w:rFonts w:asciiTheme="minorHAnsi" w:hAnsiTheme="minorHAnsi" w:cs="Arial"/>
                <w:szCs w:val="22"/>
              </w:rPr>
              <w:t>la viabilidad de las visitas de las mismo en el tiempo establecido</w:t>
            </w:r>
            <w:r w:rsidRPr="004718F9">
              <w:rPr>
                <w:rFonts w:asciiTheme="minorHAnsi" w:hAnsiTheme="minorHAnsi" w:cs="Arial"/>
                <w:szCs w:val="22"/>
              </w:rPr>
              <w:t>.</w:t>
            </w:r>
          </w:p>
          <w:p w14:paraId="6914A000" w14:textId="77777777" w:rsidR="00E4324F" w:rsidRPr="004F4569" w:rsidRDefault="00E4324F" w:rsidP="00411C30">
            <w:pPr>
              <w:pStyle w:val="Sangra3detindependiente"/>
              <w:ind w:left="0"/>
              <w:jc w:val="left"/>
              <w:rPr>
                <w:rFonts w:asciiTheme="minorHAnsi" w:hAnsiTheme="minorHAnsi" w:cs="Arial"/>
                <w:b/>
                <w:szCs w:val="22"/>
              </w:rPr>
            </w:pPr>
            <w:r w:rsidRPr="004718F9">
              <w:rPr>
                <w:rFonts w:asciiTheme="minorHAnsi" w:hAnsiTheme="minorHAnsi" w:cs="Arial"/>
                <w:b/>
                <w:szCs w:val="22"/>
              </w:rPr>
              <w:t>Lugar de trabajo:</w:t>
            </w:r>
            <w:r w:rsidR="009B6A25" w:rsidRPr="004718F9">
              <w:rPr>
                <w:rFonts w:asciiTheme="minorHAnsi" w:hAnsiTheme="minorHAnsi" w:cs="Arial"/>
                <w:b/>
                <w:szCs w:val="22"/>
              </w:rPr>
              <w:t xml:space="preserve"> </w:t>
            </w:r>
            <w:r w:rsidR="009B6A25" w:rsidRPr="004718F9">
              <w:rPr>
                <w:rFonts w:asciiTheme="minorHAnsi" w:hAnsiTheme="minorHAnsi" w:cs="Arial"/>
                <w:szCs w:val="22"/>
              </w:rPr>
              <w:t>A distancia con presencia física</w:t>
            </w:r>
            <w:r w:rsidR="009B6A25" w:rsidRPr="004F4569">
              <w:rPr>
                <w:rFonts w:asciiTheme="minorHAnsi" w:hAnsiTheme="minorHAnsi" w:cs="Arial"/>
                <w:szCs w:val="22"/>
              </w:rPr>
              <w:t xml:space="preserve"> en los momentos antes descritos.</w:t>
            </w:r>
          </w:p>
          <w:p w14:paraId="574B0F7E" w14:textId="581B451C" w:rsidR="00E4324F" w:rsidRPr="004F4569" w:rsidRDefault="003F3010" w:rsidP="003D731C">
            <w:pPr>
              <w:pStyle w:val="Sangra3detindependiente"/>
              <w:ind w:left="0"/>
              <w:jc w:val="left"/>
              <w:rPr>
                <w:rFonts w:asciiTheme="minorHAnsi" w:hAnsiTheme="minorHAnsi" w:cs="Arial"/>
                <w:b/>
                <w:szCs w:val="22"/>
              </w:rPr>
            </w:pPr>
            <w:r w:rsidRPr="004F4569">
              <w:rPr>
                <w:rFonts w:asciiTheme="minorHAnsi" w:hAnsiTheme="minorHAnsi" w:cs="Arial"/>
                <w:b/>
                <w:szCs w:val="22"/>
              </w:rPr>
              <w:t xml:space="preserve">Forma de </w:t>
            </w:r>
            <w:r w:rsidR="00E4324F" w:rsidRPr="004F4569">
              <w:rPr>
                <w:rFonts w:asciiTheme="minorHAnsi" w:hAnsiTheme="minorHAnsi" w:cs="Arial"/>
                <w:b/>
                <w:szCs w:val="22"/>
              </w:rPr>
              <w:t>Pagos</w:t>
            </w:r>
            <w:r w:rsidRPr="004F4569">
              <w:rPr>
                <w:rFonts w:asciiTheme="minorHAnsi" w:hAnsiTheme="minorHAnsi" w:cs="Arial"/>
                <w:b/>
                <w:szCs w:val="22"/>
              </w:rPr>
              <w:t xml:space="preserve">: </w:t>
            </w:r>
            <w:r w:rsidR="00D6426C">
              <w:rPr>
                <w:rFonts w:asciiTheme="minorHAnsi" w:hAnsiTheme="minorHAnsi" w:cs="Arial"/>
                <w:szCs w:val="22"/>
              </w:rPr>
              <w:t xml:space="preserve">Tres </w:t>
            </w:r>
            <w:r w:rsidR="004D2B6A" w:rsidRPr="004F4569">
              <w:rPr>
                <w:rFonts w:asciiTheme="minorHAnsi" w:hAnsiTheme="minorHAnsi" w:cs="Arial"/>
                <w:szCs w:val="22"/>
              </w:rPr>
              <w:t>pagos,</w:t>
            </w:r>
            <w:r w:rsidR="004D2B6A" w:rsidRPr="004F4569">
              <w:rPr>
                <w:rFonts w:asciiTheme="minorHAnsi" w:hAnsiTheme="minorHAnsi" w:cs="Arial"/>
                <w:b/>
                <w:szCs w:val="22"/>
              </w:rPr>
              <w:t xml:space="preserve"> </w:t>
            </w:r>
            <w:r w:rsidR="004D2B6A" w:rsidRPr="004F4569">
              <w:rPr>
                <w:rFonts w:asciiTheme="minorHAnsi" w:hAnsiTheme="minorHAnsi" w:cs="Arial"/>
                <w:szCs w:val="22"/>
              </w:rPr>
              <w:t>c</w:t>
            </w:r>
            <w:r w:rsidR="00EF1779" w:rsidRPr="004F4569">
              <w:rPr>
                <w:rFonts w:asciiTheme="minorHAnsi" w:hAnsiTheme="minorHAnsi" w:cs="Arial"/>
                <w:szCs w:val="22"/>
              </w:rPr>
              <w:t xml:space="preserve">ontra la entrega </w:t>
            </w:r>
            <w:r w:rsidR="004D2B6A" w:rsidRPr="004F4569">
              <w:rPr>
                <w:rFonts w:asciiTheme="minorHAnsi" w:hAnsiTheme="minorHAnsi" w:cs="Arial"/>
                <w:szCs w:val="22"/>
              </w:rPr>
              <w:t xml:space="preserve">y aceptación </w:t>
            </w:r>
            <w:r w:rsidR="00EF1779" w:rsidRPr="004F4569">
              <w:rPr>
                <w:rFonts w:asciiTheme="minorHAnsi" w:hAnsiTheme="minorHAnsi" w:cs="Arial"/>
                <w:szCs w:val="22"/>
              </w:rPr>
              <w:t xml:space="preserve">de productos y/o servicios </w:t>
            </w:r>
            <w:r w:rsidR="004D2B6A" w:rsidRPr="004F4569">
              <w:rPr>
                <w:rFonts w:asciiTheme="minorHAnsi" w:hAnsiTheme="minorHAnsi" w:cs="Arial"/>
                <w:szCs w:val="22"/>
              </w:rPr>
              <w:t xml:space="preserve">por parte de </w:t>
            </w:r>
            <w:r w:rsidR="00086E1F" w:rsidRPr="002E6C13">
              <w:rPr>
                <w:rFonts w:asciiTheme="minorHAnsi" w:hAnsiTheme="minorHAnsi" w:cs="Arial"/>
                <w:szCs w:val="22"/>
              </w:rPr>
              <w:t>: El Director</w:t>
            </w:r>
            <w:r w:rsidR="00093D42">
              <w:rPr>
                <w:rFonts w:asciiTheme="minorHAnsi" w:hAnsiTheme="minorHAnsi" w:cs="Arial"/>
                <w:szCs w:val="22"/>
              </w:rPr>
              <w:t>a</w:t>
            </w:r>
            <w:r w:rsidR="00086E1F" w:rsidRPr="002E6C13">
              <w:rPr>
                <w:rFonts w:asciiTheme="minorHAnsi" w:hAnsiTheme="minorHAnsi" w:cs="Arial"/>
                <w:szCs w:val="22"/>
              </w:rPr>
              <w:t xml:space="preserve"> Nacional del Proyecto (</w:t>
            </w:r>
            <w:r w:rsidR="00093D42" w:rsidRPr="004718F9">
              <w:rPr>
                <w:rFonts w:asciiTheme="minorHAnsi" w:hAnsiTheme="minorHAnsi" w:cs="Arial"/>
                <w:szCs w:val="22"/>
              </w:rPr>
              <w:t>Director</w:t>
            </w:r>
            <w:r w:rsidR="00093D42">
              <w:rPr>
                <w:rFonts w:asciiTheme="minorHAnsi" w:hAnsiTheme="minorHAnsi" w:cs="Arial"/>
                <w:szCs w:val="22"/>
              </w:rPr>
              <w:t>a</w:t>
            </w:r>
            <w:r w:rsidR="00093D42" w:rsidRPr="004718F9">
              <w:rPr>
                <w:rFonts w:asciiTheme="minorHAnsi" w:hAnsiTheme="minorHAnsi" w:cs="Arial"/>
                <w:szCs w:val="22"/>
              </w:rPr>
              <w:t xml:space="preserve"> General de</w:t>
            </w:r>
            <w:r w:rsidR="00093D42">
              <w:rPr>
                <w:rFonts w:asciiTheme="minorHAnsi" w:hAnsiTheme="minorHAnsi" w:cs="Arial"/>
                <w:szCs w:val="22"/>
              </w:rPr>
              <w:t xml:space="preserve"> Análisis y Prioridades de </w:t>
            </w:r>
            <w:r w:rsidR="00093D42" w:rsidRPr="004718F9">
              <w:rPr>
                <w:rFonts w:asciiTheme="minorHAnsi" w:hAnsiTheme="minorHAnsi" w:cs="Arial"/>
                <w:szCs w:val="22"/>
              </w:rPr>
              <w:t>la CONA</w:t>
            </w:r>
            <w:r w:rsidR="00093D42">
              <w:rPr>
                <w:rFonts w:asciiTheme="minorHAnsi" w:hAnsiTheme="minorHAnsi" w:cs="Arial"/>
                <w:szCs w:val="22"/>
              </w:rPr>
              <w:t>BIO</w:t>
            </w:r>
            <w:r w:rsidR="00086E1F" w:rsidRPr="002E6C13">
              <w:rPr>
                <w:rFonts w:asciiTheme="minorHAnsi" w:hAnsiTheme="minorHAnsi" w:cs="Arial"/>
                <w:szCs w:val="22"/>
              </w:rPr>
              <w:t xml:space="preserve">)/ </w:t>
            </w:r>
            <w:r w:rsidR="004D2B6A" w:rsidRPr="004F4569">
              <w:rPr>
                <w:rFonts w:asciiTheme="minorHAnsi" w:hAnsiTheme="minorHAnsi" w:cs="Arial"/>
                <w:szCs w:val="22"/>
              </w:rPr>
              <w:t>Coordinador del Proyecto</w:t>
            </w:r>
            <w:r w:rsidR="00B82D5A" w:rsidRPr="004F4569">
              <w:rPr>
                <w:rFonts w:asciiTheme="minorHAnsi" w:hAnsiTheme="minorHAnsi" w:cs="Arial"/>
                <w:szCs w:val="22"/>
              </w:rPr>
              <w:t xml:space="preserve">, </w:t>
            </w:r>
            <w:r w:rsidR="004D2B6A" w:rsidRPr="004F4569">
              <w:rPr>
                <w:rFonts w:asciiTheme="minorHAnsi" w:hAnsiTheme="minorHAnsi" w:cs="Arial"/>
                <w:szCs w:val="22"/>
              </w:rPr>
              <w:t>el Director de Programa de Desarrollo Sustentable</w:t>
            </w:r>
            <w:r w:rsidR="00B82D5A" w:rsidRPr="004F4569">
              <w:rPr>
                <w:rFonts w:asciiTheme="minorHAnsi" w:hAnsiTheme="minorHAnsi" w:cs="Arial"/>
                <w:szCs w:val="22"/>
              </w:rPr>
              <w:t xml:space="preserve"> y la Oficial Nacional de MyE</w:t>
            </w:r>
            <w:r w:rsidR="00EF1779" w:rsidRPr="004F4569">
              <w:rPr>
                <w:rFonts w:asciiTheme="minorHAnsi" w:hAnsiTheme="minorHAnsi" w:cs="Arial"/>
                <w:szCs w:val="22"/>
              </w:rPr>
              <w:t>.</w:t>
            </w:r>
          </w:p>
        </w:tc>
      </w:tr>
    </w:tbl>
    <w:p w14:paraId="520CFC15" w14:textId="77777777" w:rsidR="002166FD" w:rsidRPr="004F4569" w:rsidRDefault="002166FD" w:rsidP="008D020D">
      <w:pPr>
        <w:pStyle w:val="Ttulo1"/>
      </w:pPr>
    </w:p>
    <w:p w14:paraId="572F9F8C" w14:textId="2AF0A702" w:rsidR="008D020D" w:rsidRDefault="0037181E" w:rsidP="00A5644E">
      <w:pPr>
        <w:pStyle w:val="Ttulo1"/>
        <w:numPr>
          <w:ilvl w:val="0"/>
          <w:numId w:val="51"/>
        </w:numPr>
      </w:pPr>
      <w:r w:rsidRPr="004F4569">
        <w:lastRenderedPageBreak/>
        <w:t>ANTECEDENTES</w:t>
      </w:r>
    </w:p>
    <w:p w14:paraId="50EAFB12" w14:textId="77777777" w:rsidR="00377353" w:rsidRPr="00373B54" w:rsidRDefault="00377353" w:rsidP="00BC07FB"/>
    <w:p w14:paraId="0A547838" w14:textId="05DF4DCB" w:rsidR="00377353" w:rsidRPr="00BC07FB" w:rsidRDefault="00377353" w:rsidP="00377353">
      <w:pPr>
        <w:jc w:val="both"/>
        <w:rPr>
          <w:rFonts w:ascii="Calibri" w:hAnsi="Calibri" w:cs="Arial"/>
          <w:sz w:val="22"/>
          <w:szCs w:val="22"/>
          <w:lang w:val="es-MX"/>
        </w:rPr>
      </w:pPr>
      <w:r w:rsidRPr="00BC07FB">
        <w:rPr>
          <w:rFonts w:ascii="Calibri" w:hAnsi="Calibri" w:cs="Arial"/>
          <w:sz w:val="22"/>
          <w:szCs w:val="22"/>
          <w:lang w:val="es-MX"/>
        </w:rPr>
        <w:t>México ha determinado que la introducción y propagación de especies exóticas invasoras (EEI) es una amenaza significativa para la biodiversidad. Aunque México cuenta con algunos mecanismos existentes para la prevención y control de especies invasoras, éstos se han orientado tradicionalmente a resolver las amenazas a las actividades productivas y la salud humana y no contemplan las amenazas para la biodiversidad. Por otra parte, se ha prestado poca atención a las implicaciones de los sectores productivos y de importación de especies exóticas e invasoras tales como por ejemplo el comercio de acuarios, la acuicultura, productos derivados de la vida silvestre y forestales (en lo sucesivo, AAWF), sobre los ecosistemas, economía y salud pública; actividades han contribuido a la continua introducc</w:t>
      </w:r>
      <w:r w:rsidRPr="00B748C8">
        <w:rPr>
          <w:rFonts w:ascii="Calibri" w:hAnsi="Calibri" w:cs="Arial"/>
          <w:sz w:val="22"/>
          <w:szCs w:val="22"/>
          <w:lang w:val="es-MX"/>
        </w:rPr>
        <w:t xml:space="preserve">ión de estas especies al país. </w:t>
      </w:r>
      <w:r w:rsidRPr="00BC07FB">
        <w:rPr>
          <w:rFonts w:ascii="Calibri" w:hAnsi="Calibri" w:cs="Arial"/>
          <w:sz w:val="22"/>
          <w:szCs w:val="22"/>
          <w:lang w:val="es-MX"/>
        </w:rPr>
        <w:t xml:space="preserve">El Gobierno de México (GOM) a través de esta propuesta implementada por el PNUD, busca fortalecer las capacidades institucionales para transformar y ampliar el alcance de los sistemas existentes de gestión de las especies invasoras, aprovechando el impulso generado por la publicación en 2010 de su Estrategia Nacional sobre Especies Invasoras (ENEI). </w:t>
      </w:r>
    </w:p>
    <w:p w14:paraId="6594A4E1" w14:textId="77777777" w:rsidR="00377353" w:rsidRPr="00BC07FB" w:rsidRDefault="00377353" w:rsidP="00377353">
      <w:pPr>
        <w:jc w:val="both"/>
        <w:rPr>
          <w:rFonts w:ascii="Calibri" w:hAnsi="Calibri" w:cs="Arial"/>
          <w:sz w:val="22"/>
          <w:szCs w:val="22"/>
          <w:lang w:val="es-MX"/>
        </w:rPr>
      </w:pPr>
    </w:p>
    <w:p w14:paraId="2CFA8345" w14:textId="6FB0BCFC" w:rsidR="00377353" w:rsidRPr="00BC07FB" w:rsidRDefault="00377353" w:rsidP="00377353">
      <w:pPr>
        <w:jc w:val="both"/>
        <w:rPr>
          <w:rFonts w:ascii="Calibri" w:hAnsi="Calibri" w:cs="Arial"/>
          <w:sz w:val="22"/>
          <w:szCs w:val="22"/>
          <w:lang w:val="es-MX"/>
        </w:rPr>
      </w:pPr>
    </w:p>
    <w:p w14:paraId="3C5F80CA" w14:textId="77777777" w:rsidR="00B37F55" w:rsidRDefault="0011465D" w:rsidP="00A5644E">
      <w:pPr>
        <w:pStyle w:val="Ttulo1"/>
        <w:numPr>
          <w:ilvl w:val="1"/>
          <w:numId w:val="45"/>
        </w:numPr>
      </w:pPr>
      <w:r w:rsidRPr="004F4569">
        <w:t>DESCRIPCIÓN DEL PROYECTO</w:t>
      </w:r>
    </w:p>
    <w:p w14:paraId="36DCAB49" w14:textId="77777777" w:rsidR="00031E71" w:rsidRPr="00FE0C80" w:rsidRDefault="00031E71" w:rsidP="00344C0E"/>
    <w:p w14:paraId="4AA3EA8F" w14:textId="1068EDCE" w:rsidR="00E621EF" w:rsidRDefault="00031E71" w:rsidP="00FC400D">
      <w:pPr>
        <w:jc w:val="both"/>
        <w:rPr>
          <w:rFonts w:ascii="Calibri" w:hAnsi="Calibri" w:cs="Arial"/>
          <w:sz w:val="22"/>
          <w:szCs w:val="22"/>
          <w:lang w:val="es-MX"/>
        </w:rPr>
      </w:pPr>
      <w:r w:rsidRPr="00344C0E">
        <w:rPr>
          <w:rFonts w:ascii="Calibri" w:hAnsi="Calibri" w:cs="Arial"/>
          <w:sz w:val="22"/>
          <w:szCs w:val="22"/>
          <w:lang w:val="es-MX"/>
        </w:rPr>
        <w:t xml:space="preserve">El proyecto </w:t>
      </w:r>
      <w:r w:rsidR="00E621EF" w:rsidRPr="00E621EF">
        <w:rPr>
          <w:rFonts w:asciiTheme="minorHAnsi" w:hAnsiTheme="minorHAnsi" w:cstheme="minorHAnsi"/>
          <w:b/>
          <w:i/>
          <w:szCs w:val="22"/>
          <w:lang w:val="es-MX"/>
        </w:rPr>
        <w:t xml:space="preserve">"Aumentar las Capacidades Nacionales para el Manejo de las Especies Exóticas Invasoras (EEI) a través de la Implementación de la Estrategia Nacional </w:t>
      </w:r>
      <w:r w:rsidR="000E10A8">
        <w:rPr>
          <w:rFonts w:asciiTheme="minorHAnsi" w:hAnsiTheme="minorHAnsi" w:cstheme="minorHAnsi"/>
          <w:b/>
          <w:i/>
          <w:szCs w:val="22"/>
          <w:lang w:val="es-MX"/>
        </w:rPr>
        <w:t>sobre</w:t>
      </w:r>
      <w:r w:rsidR="00E621EF" w:rsidRPr="00E621EF">
        <w:rPr>
          <w:rFonts w:asciiTheme="minorHAnsi" w:hAnsiTheme="minorHAnsi" w:cstheme="minorHAnsi"/>
          <w:b/>
          <w:i/>
          <w:szCs w:val="22"/>
          <w:lang w:val="es-MX"/>
        </w:rPr>
        <w:t xml:space="preserve"> EEI"</w:t>
      </w:r>
      <w:r w:rsidR="00E621EF">
        <w:rPr>
          <w:rFonts w:asciiTheme="minorHAnsi" w:hAnsiTheme="minorHAnsi" w:cstheme="minorHAnsi"/>
          <w:b/>
          <w:i/>
          <w:szCs w:val="22"/>
          <w:lang w:val="es-MX"/>
        </w:rPr>
        <w:t xml:space="preserve"> </w:t>
      </w:r>
      <w:r w:rsidR="00014807" w:rsidRPr="004F4569">
        <w:rPr>
          <w:rFonts w:ascii="Calibri" w:hAnsi="Calibri" w:cs="Arial"/>
          <w:sz w:val="22"/>
          <w:szCs w:val="22"/>
          <w:lang w:val="es-MX"/>
        </w:rPr>
        <w:t>también conocido como “</w:t>
      </w:r>
      <w:r w:rsidR="00EB7614">
        <w:rPr>
          <w:rFonts w:ascii="Calibri" w:hAnsi="Calibri" w:cs="Arial"/>
          <w:sz w:val="22"/>
          <w:szCs w:val="22"/>
          <w:lang w:val="es-MX"/>
        </w:rPr>
        <w:t>GEF Invasoras</w:t>
      </w:r>
      <w:r w:rsidR="00014807" w:rsidRPr="004F4569">
        <w:rPr>
          <w:rFonts w:ascii="Calibri" w:hAnsi="Calibri" w:cs="Arial"/>
          <w:b/>
          <w:i/>
          <w:sz w:val="22"/>
          <w:szCs w:val="22"/>
          <w:lang w:val="es-MX"/>
        </w:rPr>
        <w:t>”</w:t>
      </w:r>
      <w:r w:rsidR="00014807">
        <w:rPr>
          <w:rFonts w:ascii="Calibri" w:hAnsi="Calibri" w:cs="Arial"/>
          <w:sz w:val="22"/>
          <w:szCs w:val="22"/>
          <w:lang w:val="es-MX"/>
        </w:rPr>
        <w:t xml:space="preserve">, </w:t>
      </w:r>
      <w:r w:rsidRPr="00344C0E">
        <w:rPr>
          <w:rFonts w:ascii="Calibri" w:hAnsi="Calibri" w:cs="Arial"/>
          <w:sz w:val="22"/>
          <w:szCs w:val="22"/>
          <w:lang w:val="es-MX"/>
        </w:rPr>
        <w:t xml:space="preserve">tiene como objetivo </w:t>
      </w:r>
      <w:r w:rsidR="00E621EF">
        <w:rPr>
          <w:rFonts w:ascii="Calibri" w:hAnsi="Calibri" w:cs="Arial"/>
          <w:sz w:val="22"/>
          <w:szCs w:val="22"/>
          <w:lang w:val="es-MX"/>
        </w:rPr>
        <w:t>p</w:t>
      </w:r>
      <w:r w:rsidR="00E621EF" w:rsidRPr="00E621EF">
        <w:rPr>
          <w:rFonts w:ascii="Calibri" w:hAnsi="Calibri" w:cs="Arial"/>
          <w:sz w:val="22"/>
          <w:szCs w:val="22"/>
          <w:lang w:val="es-MX"/>
        </w:rPr>
        <w:t>roteger la biodiversidad de importancia global en ecosistemas vulnerables a través del establecimiento de capacidades para prevenir, controlar y manejar las especies invasoras en México.</w:t>
      </w:r>
      <w:r w:rsidR="00F30EBC">
        <w:rPr>
          <w:rFonts w:ascii="Calibri" w:hAnsi="Calibri" w:cs="Arial"/>
          <w:sz w:val="22"/>
          <w:szCs w:val="22"/>
          <w:lang w:val="es-MX"/>
        </w:rPr>
        <w:t xml:space="preserve"> </w:t>
      </w:r>
      <w:r w:rsidR="00463D8E">
        <w:rPr>
          <w:rFonts w:ascii="Calibri" w:eastAsia="Calibri" w:hAnsi="Calibri" w:cs="Calibri"/>
          <w:sz w:val="22"/>
          <w:szCs w:val="22"/>
          <w:lang w:val="es-MX" w:eastAsia="es-MX"/>
        </w:rPr>
        <w:t>Para lograrlo, e</w:t>
      </w:r>
      <w:r w:rsidR="00014807" w:rsidRPr="004F4569">
        <w:rPr>
          <w:rFonts w:ascii="Calibri" w:eastAsia="Calibri" w:hAnsi="Calibri" w:cs="Calibri"/>
          <w:sz w:val="22"/>
          <w:szCs w:val="22"/>
          <w:lang w:val="es-MX" w:eastAsia="es-MX"/>
        </w:rPr>
        <w:t xml:space="preserve">l proyecto se articula en </w:t>
      </w:r>
      <w:r w:rsidR="00E621EF">
        <w:rPr>
          <w:rFonts w:ascii="Calibri" w:eastAsia="Calibri" w:hAnsi="Calibri" w:cs="Calibri"/>
          <w:sz w:val="22"/>
          <w:szCs w:val="22"/>
          <w:lang w:val="es-MX" w:eastAsia="es-MX"/>
        </w:rPr>
        <w:t>dos</w:t>
      </w:r>
      <w:r w:rsidR="00014807" w:rsidRPr="004F4569">
        <w:rPr>
          <w:rFonts w:ascii="Calibri" w:eastAsia="Calibri" w:hAnsi="Calibri" w:cs="Calibri"/>
          <w:sz w:val="22"/>
          <w:szCs w:val="22"/>
          <w:lang w:val="es-MX" w:eastAsia="es-MX"/>
        </w:rPr>
        <w:t xml:space="preserve"> componente</w:t>
      </w:r>
      <w:r w:rsidR="00FE0C80">
        <w:rPr>
          <w:rFonts w:ascii="Calibri" w:eastAsia="Calibri" w:hAnsi="Calibri" w:cs="Calibri"/>
          <w:sz w:val="22"/>
          <w:szCs w:val="22"/>
          <w:lang w:val="es-MX" w:eastAsia="es-MX"/>
        </w:rPr>
        <w:t>s</w:t>
      </w:r>
      <w:r w:rsidR="00E621EF">
        <w:rPr>
          <w:rFonts w:ascii="Calibri" w:eastAsia="Calibri" w:hAnsi="Calibri" w:cs="Calibri"/>
          <w:sz w:val="22"/>
          <w:szCs w:val="22"/>
          <w:lang w:val="es-MX" w:eastAsia="es-MX"/>
        </w:rPr>
        <w:t xml:space="preserve"> pr</w:t>
      </w:r>
      <w:r w:rsidR="00E621EF" w:rsidRPr="00E621EF">
        <w:rPr>
          <w:rFonts w:ascii="Calibri" w:hAnsi="Calibri" w:cs="Arial"/>
          <w:sz w:val="22"/>
          <w:szCs w:val="22"/>
          <w:lang w:val="es-MX"/>
        </w:rPr>
        <w:t xml:space="preserve">incipales que reflejan actividades prioritarias establecidas en la </w:t>
      </w:r>
      <w:r w:rsidR="00674309">
        <w:rPr>
          <w:rFonts w:ascii="Calibri" w:hAnsi="Calibri" w:cs="Arial"/>
          <w:sz w:val="22"/>
          <w:szCs w:val="22"/>
          <w:lang w:val="es-MX"/>
        </w:rPr>
        <w:t>Estrategia Nacional sobre</w:t>
      </w:r>
      <w:r w:rsidR="00E621EF">
        <w:rPr>
          <w:rFonts w:ascii="Calibri" w:hAnsi="Calibri" w:cs="Arial"/>
          <w:sz w:val="22"/>
          <w:szCs w:val="22"/>
          <w:lang w:val="es-MX"/>
        </w:rPr>
        <w:t xml:space="preserve"> Especies Invasoras (ENEI)</w:t>
      </w:r>
      <w:r w:rsidR="00E621EF" w:rsidRPr="00E621EF">
        <w:rPr>
          <w:rFonts w:ascii="Calibri" w:hAnsi="Calibri" w:cs="Arial"/>
          <w:sz w:val="22"/>
          <w:szCs w:val="22"/>
          <w:lang w:val="es-MX"/>
        </w:rPr>
        <w:t xml:space="preserve">. </w:t>
      </w:r>
    </w:p>
    <w:p w14:paraId="0D6A3E07" w14:textId="77777777" w:rsidR="00E621EF" w:rsidRDefault="00E621EF" w:rsidP="00FC400D">
      <w:pPr>
        <w:jc w:val="both"/>
        <w:rPr>
          <w:rFonts w:ascii="Calibri" w:hAnsi="Calibri" w:cs="Arial"/>
          <w:sz w:val="22"/>
          <w:szCs w:val="22"/>
          <w:lang w:val="es-MX"/>
        </w:rPr>
      </w:pPr>
    </w:p>
    <w:p w14:paraId="3FDA505C" w14:textId="77777777" w:rsidR="00E621EF" w:rsidRDefault="00E621EF" w:rsidP="00FC400D">
      <w:pPr>
        <w:jc w:val="both"/>
        <w:rPr>
          <w:rFonts w:ascii="Calibri" w:hAnsi="Calibri" w:cs="Arial"/>
          <w:sz w:val="22"/>
          <w:szCs w:val="22"/>
          <w:lang w:val="es-MX"/>
        </w:rPr>
      </w:pPr>
      <w:r w:rsidRPr="00E621EF">
        <w:rPr>
          <w:rFonts w:ascii="Calibri" w:hAnsi="Calibri" w:cs="Arial"/>
          <w:sz w:val="22"/>
          <w:szCs w:val="22"/>
          <w:lang w:val="es-MX"/>
        </w:rPr>
        <w:t>El primero se ejecuta a nivel nacional y está dividido en tres subcomponente</w:t>
      </w:r>
      <w:r w:rsidR="00F30EBC">
        <w:rPr>
          <w:rFonts w:ascii="Calibri" w:hAnsi="Calibri" w:cs="Arial"/>
          <w:sz w:val="22"/>
          <w:szCs w:val="22"/>
          <w:lang w:val="es-MX"/>
        </w:rPr>
        <w:t>s</w:t>
      </w:r>
      <w:r w:rsidRPr="00E621EF">
        <w:rPr>
          <w:rFonts w:ascii="Calibri" w:hAnsi="Calibri" w:cs="Arial"/>
          <w:sz w:val="22"/>
          <w:szCs w:val="22"/>
          <w:lang w:val="es-MX"/>
        </w:rPr>
        <w:t xml:space="preserve"> enfocados a: (1.1) el incremento de las capacidades para proveer conocimiento e información para los tomadores de decisiones, actores clave involucrados y la población, (1.2) el fortalecimiento del marco político, legal y regulatorio y, por último, (1.3) la mejora de los mecanismos de coordinación interinstitucional para atención a las </w:t>
      </w:r>
      <w:r>
        <w:rPr>
          <w:rFonts w:ascii="Calibri" w:hAnsi="Calibri" w:cs="Arial"/>
          <w:sz w:val="22"/>
          <w:szCs w:val="22"/>
          <w:lang w:val="es-MX"/>
        </w:rPr>
        <w:t>EEI</w:t>
      </w:r>
      <w:r w:rsidRPr="00E621EF">
        <w:rPr>
          <w:rFonts w:ascii="Calibri" w:hAnsi="Calibri" w:cs="Arial"/>
          <w:sz w:val="22"/>
          <w:szCs w:val="22"/>
          <w:lang w:val="es-MX"/>
        </w:rPr>
        <w:t xml:space="preserve">. </w:t>
      </w:r>
    </w:p>
    <w:p w14:paraId="3549ADA4" w14:textId="77777777" w:rsidR="000B58FF" w:rsidRDefault="000B58FF" w:rsidP="00FC400D">
      <w:pPr>
        <w:jc w:val="both"/>
        <w:rPr>
          <w:rFonts w:ascii="Calibri" w:hAnsi="Calibri" w:cs="Arial"/>
          <w:sz w:val="22"/>
          <w:szCs w:val="22"/>
          <w:lang w:val="es-MX"/>
        </w:rPr>
      </w:pPr>
    </w:p>
    <w:p w14:paraId="66974CB6" w14:textId="77777777" w:rsidR="00CF101F" w:rsidRPr="00E621EF" w:rsidRDefault="00E621EF" w:rsidP="00FC400D">
      <w:pPr>
        <w:jc w:val="both"/>
        <w:rPr>
          <w:rFonts w:ascii="Calibri" w:eastAsia="Calibri" w:hAnsi="Calibri" w:cs="Calibri"/>
          <w:sz w:val="22"/>
          <w:szCs w:val="22"/>
          <w:lang w:val="es-MX" w:eastAsia="es-MX"/>
        </w:rPr>
      </w:pPr>
      <w:r w:rsidRPr="00E621EF">
        <w:rPr>
          <w:rFonts w:ascii="Calibri" w:hAnsi="Calibri" w:cs="Arial"/>
          <w:sz w:val="22"/>
          <w:szCs w:val="22"/>
          <w:lang w:val="es-MX"/>
        </w:rPr>
        <w:t xml:space="preserve">El segundo componente se desarrolla en áreas prioritarias de conservación de la biodiversidad que sustentan ecosistemas relevantes a nivel global (Cuadros 1 y 2). </w:t>
      </w:r>
      <w:r w:rsidRPr="00E621EF">
        <w:rPr>
          <w:rFonts w:ascii="Calibri" w:eastAsia="Calibri" w:hAnsi="Calibri" w:cs="Calibri"/>
          <w:sz w:val="22"/>
          <w:szCs w:val="22"/>
          <w:lang w:val="es-MX" w:eastAsia="es-MX"/>
        </w:rPr>
        <w:t xml:space="preserve">El énfasis principal para este componente está en evitar la entrada, establecimiento y dispersión de </w:t>
      </w:r>
      <w:r>
        <w:rPr>
          <w:rFonts w:ascii="Calibri" w:eastAsia="Calibri" w:hAnsi="Calibri" w:cs="Calibri"/>
          <w:sz w:val="22"/>
          <w:szCs w:val="22"/>
          <w:lang w:val="es-MX" w:eastAsia="es-MX"/>
        </w:rPr>
        <w:t>EEI</w:t>
      </w:r>
      <w:r w:rsidRPr="00E621EF">
        <w:rPr>
          <w:rFonts w:ascii="Calibri" w:eastAsia="Calibri" w:hAnsi="Calibri" w:cs="Calibri"/>
          <w:sz w:val="22"/>
          <w:szCs w:val="22"/>
          <w:lang w:val="es-MX" w:eastAsia="es-MX"/>
        </w:rPr>
        <w:t xml:space="preserve"> hacia estas áreas mediante la prevención y la aplicación de sistemas de detección temprana y respuesta rápida, a fin de evitar que lleguen a causar impactos en los ecosistemas y, de esta manera, evitar además, los altos costos de erradicación o control. El proyecto promueve la planeación y coordinación integrada para prevenir o atender los problemas que ocasionan las </w:t>
      </w:r>
      <w:r>
        <w:rPr>
          <w:rFonts w:ascii="Calibri" w:eastAsia="Calibri" w:hAnsi="Calibri" w:cs="Calibri"/>
          <w:sz w:val="22"/>
          <w:szCs w:val="22"/>
          <w:lang w:val="es-MX" w:eastAsia="es-MX"/>
        </w:rPr>
        <w:t>EEI</w:t>
      </w:r>
      <w:r w:rsidRPr="00E621EF">
        <w:rPr>
          <w:rFonts w:ascii="Calibri" w:eastAsia="Calibri" w:hAnsi="Calibri" w:cs="Calibri"/>
          <w:sz w:val="22"/>
          <w:szCs w:val="22"/>
          <w:lang w:val="es-MX" w:eastAsia="es-MX"/>
        </w:rPr>
        <w:t xml:space="preserve"> en nueve áreas naturales protegidas (</w:t>
      </w:r>
      <w:r>
        <w:rPr>
          <w:rFonts w:ascii="Calibri" w:eastAsia="Calibri" w:hAnsi="Calibri" w:cs="Calibri"/>
          <w:sz w:val="22"/>
          <w:szCs w:val="22"/>
          <w:lang w:val="es-MX" w:eastAsia="es-MX"/>
        </w:rPr>
        <w:t>ANP</w:t>
      </w:r>
      <w:r w:rsidRPr="00E621EF">
        <w:rPr>
          <w:rFonts w:ascii="Calibri" w:eastAsia="Calibri" w:hAnsi="Calibri" w:cs="Calibri"/>
          <w:sz w:val="22"/>
          <w:szCs w:val="22"/>
          <w:lang w:val="es-MX" w:eastAsia="es-MX"/>
        </w:rPr>
        <w:t xml:space="preserve">) continentales y seis </w:t>
      </w:r>
      <w:r>
        <w:rPr>
          <w:rFonts w:ascii="Calibri" w:eastAsia="Calibri" w:hAnsi="Calibri" w:cs="Calibri"/>
          <w:sz w:val="22"/>
          <w:szCs w:val="22"/>
          <w:lang w:val="es-MX" w:eastAsia="es-MX"/>
        </w:rPr>
        <w:t xml:space="preserve">grupos de </w:t>
      </w:r>
      <w:r w:rsidRPr="00E621EF">
        <w:rPr>
          <w:rFonts w:ascii="Calibri" w:eastAsia="Calibri" w:hAnsi="Calibri" w:cs="Calibri"/>
          <w:sz w:val="22"/>
          <w:szCs w:val="22"/>
          <w:lang w:val="es-MX" w:eastAsia="es-MX"/>
        </w:rPr>
        <w:t xml:space="preserve">islas -representantes de todas las ecorregiones y tipologías de </w:t>
      </w:r>
      <w:r>
        <w:rPr>
          <w:rFonts w:ascii="Calibri" w:eastAsia="Calibri" w:hAnsi="Calibri" w:cs="Calibri"/>
          <w:sz w:val="22"/>
          <w:szCs w:val="22"/>
          <w:lang w:val="es-MX" w:eastAsia="es-MX"/>
        </w:rPr>
        <w:t>ANP</w:t>
      </w:r>
      <w:r w:rsidRPr="00E621EF">
        <w:rPr>
          <w:rFonts w:ascii="Calibri" w:eastAsia="Calibri" w:hAnsi="Calibri" w:cs="Calibri"/>
          <w:sz w:val="22"/>
          <w:szCs w:val="22"/>
          <w:lang w:val="es-MX" w:eastAsia="es-MX"/>
        </w:rPr>
        <w:t xml:space="preserve"> existentes en la República- e incluye los primeros planes de bioseguridad de estos últimos. También se trabaja con las comunidades locales y productores para reducir el impacto potencial de las </w:t>
      </w:r>
      <w:r w:rsidR="000B58FF">
        <w:rPr>
          <w:rFonts w:ascii="Calibri" w:eastAsia="Calibri" w:hAnsi="Calibri" w:cs="Calibri"/>
          <w:sz w:val="22"/>
          <w:szCs w:val="22"/>
          <w:lang w:val="es-MX" w:eastAsia="es-MX"/>
        </w:rPr>
        <w:t>EEI</w:t>
      </w:r>
      <w:r w:rsidRPr="00E621EF">
        <w:rPr>
          <w:rFonts w:ascii="Calibri" w:eastAsia="Calibri" w:hAnsi="Calibri" w:cs="Calibri"/>
          <w:sz w:val="22"/>
          <w:szCs w:val="22"/>
          <w:lang w:val="es-MX" w:eastAsia="es-MX"/>
        </w:rPr>
        <w:t xml:space="preserve">, derivado de las actividades </w:t>
      </w:r>
      <w:r w:rsidRPr="00E621EF">
        <w:rPr>
          <w:rFonts w:ascii="Calibri" w:eastAsia="Calibri" w:hAnsi="Calibri" w:cs="Calibri"/>
          <w:sz w:val="22"/>
          <w:szCs w:val="22"/>
          <w:lang w:val="es-MX" w:eastAsia="es-MX"/>
        </w:rPr>
        <w:lastRenderedPageBreak/>
        <w:t xml:space="preserve">productivas dentro y alrededor de las </w:t>
      </w:r>
      <w:r w:rsidR="000B58FF">
        <w:rPr>
          <w:rFonts w:ascii="Calibri" w:eastAsia="Calibri" w:hAnsi="Calibri" w:cs="Calibri"/>
          <w:sz w:val="22"/>
          <w:szCs w:val="22"/>
          <w:lang w:val="es-MX" w:eastAsia="es-MX"/>
        </w:rPr>
        <w:t>ANP</w:t>
      </w:r>
      <w:r w:rsidRPr="00E621EF">
        <w:rPr>
          <w:rFonts w:ascii="Calibri" w:eastAsia="Calibri" w:hAnsi="Calibri" w:cs="Calibri"/>
          <w:sz w:val="22"/>
          <w:szCs w:val="22"/>
          <w:lang w:val="es-MX" w:eastAsia="es-MX"/>
        </w:rPr>
        <w:t xml:space="preserve"> (por ejemplo, uso de especies exóticas en actividades productivas forestales, jardinería, agricultura, ganadería, y acuacultura). El proyecto apoya las medidas para manejar </w:t>
      </w:r>
      <w:r w:rsidR="000B58FF">
        <w:rPr>
          <w:rFonts w:ascii="Calibri" w:eastAsia="Calibri" w:hAnsi="Calibri" w:cs="Calibri"/>
          <w:sz w:val="22"/>
          <w:szCs w:val="22"/>
          <w:lang w:val="es-MX" w:eastAsia="es-MX"/>
        </w:rPr>
        <w:t xml:space="preserve">EEI </w:t>
      </w:r>
      <w:r w:rsidRPr="00E621EF">
        <w:rPr>
          <w:rFonts w:ascii="Calibri" w:eastAsia="Calibri" w:hAnsi="Calibri" w:cs="Calibri"/>
          <w:sz w:val="22"/>
          <w:szCs w:val="22"/>
          <w:lang w:val="es-MX" w:eastAsia="es-MX"/>
        </w:rPr>
        <w:t>ya establecidas en algunas de estas áreas, específicamente en sitios en donde generan impactos severos en la biodiversidad y ecosistemas, donde las medidas de control y erradicación pueden ser implementadas de forma efectiva en cuanto al costo y tienen una alta posibilidad de éxito (</w:t>
      </w:r>
      <w:r w:rsidR="00465EF0">
        <w:rPr>
          <w:rFonts w:ascii="Calibri" w:eastAsia="Calibri" w:hAnsi="Calibri" w:cs="Calibri"/>
          <w:sz w:val="22"/>
          <w:szCs w:val="22"/>
          <w:lang w:val="es-MX" w:eastAsia="es-MX"/>
        </w:rPr>
        <w:t>PRODOC,</w:t>
      </w:r>
      <w:r w:rsidRPr="00E621EF">
        <w:rPr>
          <w:rFonts w:ascii="Calibri" w:eastAsia="Calibri" w:hAnsi="Calibri" w:cs="Calibri"/>
          <w:sz w:val="22"/>
          <w:szCs w:val="22"/>
          <w:lang w:val="es-MX" w:eastAsia="es-MX"/>
        </w:rPr>
        <w:t xml:space="preserve"> 2014).</w:t>
      </w:r>
    </w:p>
    <w:p w14:paraId="5566BDAE" w14:textId="77777777" w:rsidR="00CF101F" w:rsidRDefault="00CF101F" w:rsidP="00CF101F">
      <w:pPr>
        <w:jc w:val="both"/>
        <w:rPr>
          <w:rFonts w:ascii="Calibri" w:hAnsi="Calibri" w:cs="Arial"/>
          <w:sz w:val="22"/>
          <w:szCs w:val="22"/>
          <w:lang w:val="es-MX"/>
        </w:rPr>
      </w:pPr>
    </w:p>
    <w:p w14:paraId="618794B3" w14:textId="7B7D911F" w:rsidR="00E621EF" w:rsidRPr="00A70609" w:rsidRDefault="00E621EF" w:rsidP="00E621EF">
      <w:pPr>
        <w:jc w:val="both"/>
        <w:rPr>
          <w:rFonts w:ascii="Calibri" w:hAnsi="Calibri"/>
          <w:sz w:val="22"/>
          <w:szCs w:val="24"/>
          <w:u w:val="single" w:color="FFFFFF"/>
          <w:lang w:val="es-MX"/>
        </w:rPr>
      </w:pPr>
      <w:r w:rsidRPr="00A70609">
        <w:rPr>
          <w:rFonts w:ascii="Calibri" w:hAnsi="Calibri"/>
          <w:sz w:val="22"/>
          <w:szCs w:val="24"/>
          <w:u w:val="single" w:color="FFFFFF"/>
          <w:lang w:val="es-MX"/>
        </w:rPr>
        <w:t xml:space="preserve">En el proyecto </w:t>
      </w:r>
      <w:r w:rsidR="00244F88">
        <w:rPr>
          <w:rFonts w:ascii="Calibri" w:hAnsi="Calibri"/>
          <w:sz w:val="22"/>
          <w:szCs w:val="24"/>
          <w:u w:val="single" w:color="FFFFFF"/>
          <w:lang w:val="es-MX"/>
        </w:rPr>
        <w:t>colaboran</w:t>
      </w:r>
      <w:r w:rsidRPr="00A70609">
        <w:rPr>
          <w:rFonts w:ascii="Calibri" w:hAnsi="Calibri"/>
          <w:sz w:val="22"/>
          <w:szCs w:val="24"/>
          <w:u w:val="single" w:color="FFFFFF"/>
          <w:lang w:val="es-MX"/>
        </w:rPr>
        <w:t xml:space="preserve"> varias institucio</w:t>
      </w:r>
      <w:r w:rsidR="00244F88">
        <w:rPr>
          <w:rFonts w:ascii="Calibri" w:hAnsi="Calibri"/>
          <w:sz w:val="22"/>
          <w:szCs w:val="24"/>
          <w:u w:val="single" w:color="FFFFFF"/>
          <w:lang w:val="es-MX"/>
        </w:rPr>
        <w:t>nes</w:t>
      </w:r>
      <w:r w:rsidR="00AC6A99">
        <w:rPr>
          <w:rFonts w:ascii="Calibri" w:hAnsi="Calibri"/>
          <w:sz w:val="22"/>
          <w:szCs w:val="24"/>
          <w:u w:val="single" w:color="FFFFFF"/>
          <w:lang w:val="es-MX"/>
        </w:rPr>
        <w:t xml:space="preserve"> del gobierno federal, en particular la </w:t>
      </w:r>
      <w:r w:rsidR="00465EF0" w:rsidRPr="004F4569">
        <w:rPr>
          <w:rFonts w:ascii="Calibri" w:hAnsi="Calibri" w:cs="Arial"/>
          <w:sz w:val="22"/>
          <w:szCs w:val="22"/>
          <w:lang w:val="es-MX"/>
        </w:rPr>
        <w:t xml:space="preserve">Secretaria de Medio </w:t>
      </w:r>
      <w:r w:rsidR="00465EF0" w:rsidRPr="0081799B">
        <w:rPr>
          <w:rFonts w:ascii="Calibri" w:hAnsi="Calibri"/>
          <w:sz w:val="22"/>
          <w:szCs w:val="24"/>
          <w:u w:val="single" w:color="FFFFFF"/>
          <w:lang w:val="es-MX"/>
        </w:rPr>
        <w:t>Ambiente y Recursos Naturales (</w:t>
      </w:r>
      <w:r w:rsidRPr="00A70609">
        <w:rPr>
          <w:rFonts w:ascii="Calibri" w:hAnsi="Calibri"/>
          <w:sz w:val="22"/>
          <w:szCs w:val="24"/>
          <w:u w:val="single" w:color="FFFFFF"/>
          <w:lang w:val="es-MX"/>
        </w:rPr>
        <w:t>SEMARNAT</w:t>
      </w:r>
      <w:r w:rsidR="0081799B">
        <w:rPr>
          <w:rFonts w:ascii="Calibri" w:hAnsi="Calibri"/>
          <w:sz w:val="22"/>
          <w:szCs w:val="24"/>
          <w:u w:val="single" w:color="FFFFFF"/>
          <w:lang w:val="es-MX"/>
        </w:rPr>
        <w:t xml:space="preserve">), </w:t>
      </w:r>
      <w:r w:rsidR="0081799B" w:rsidRPr="0081799B">
        <w:rPr>
          <w:rFonts w:ascii="Calibri" w:hAnsi="Calibri"/>
          <w:sz w:val="22"/>
          <w:szCs w:val="24"/>
          <w:u w:val="single" w:color="FFFFFF"/>
          <w:lang w:val="es-MX"/>
        </w:rPr>
        <w:t>por medio de la Dirección General Forestal y de Suelos (DGGFS</w:t>
      </w:r>
      <w:r w:rsidR="0081799B" w:rsidRPr="0081799B">
        <w:rPr>
          <w:rFonts w:ascii="Calibri" w:eastAsia="Calibri" w:hAnsi="Calibri" w:cs="Calibri"/>
          <w:sz w:val="22"/>
          <w:szCs w:val="22"/>
          <w:lang w:val="es-MX" w:eastAsia="es-MX"/>
        </w:rPr>
        <w:t>), la Subsecretaría de Fomento y Normatividad Ambiental (SFNA)</w:t>
      </w:r>
      <w:r w:rsidRPr="0081799B">
        <w:rPr>
          <w:rFonts w:ascii="Calibri" w:eastAsia="Calibri" w:hAnsi="Calibri" w:cs="Calibri"/>
          <w:sz w:val="22"/>
          <w:szCs w:val="22"/>
          <w:lang w:val="es-MX" w:eastAsia="es-MX"/>
        </w:rPr>
        <w:t xml:space="preserve">, </w:t>
      </w:r>
      <w:r w:rsidR="00AC6A99">
        <w:rPr>
          <w:rFonts w:ascii="Calibri" w:eastAsia="Calibri" w:hAnsi="Calibri" w:cs="Calibri"/>
          <w:sz w:val="22"/>
          <w:szCs w:val="22"/>
          <w:lang w:val="es-MX" w:eastAsia="es-MX"/>
        </w:rPr>
        <w:t xml:space="preserve">la </w:t>
      </w:r>
      <w:r w:rsidR="00465EF0" w:rsidRPr="0081799B">
        <w:rPr>
          <w:rFonts w:ascii="Calibri" w:eastAsia="Calibri" w:hAnsi="Calibri" w:cs="Calibri"/>
          <w:sz w:val="22"/>
          <w:szCs w:val="22"/>
          <w:lang w:val="es-MX" w:eastAsia="es-MX"/>
        </w:rPr>
        <w:t>Comisión Nacional Forestal (</w:t>
      </w:r>
      <w:r w:rsidRPr="0081799B">
        <w:rPr>
          <w:rFonts w:ascii="Calibri" w:eastAsia="Calibri" w:hAnsi="Calibri" w:cs="Calibri"/>
          <w:sz w:val="22"/>
          <w:szCs w:val="22"/>
          <w:lang w:val="es-MX" w:eastAsia="es-MX"/>
        </w:rPr>
        <w:t>CONAFOR</w:t>
      </w:r>
      <w:r w:rsidR="00465EF0" w:rsidRPr="0081799B">
        <w:rPr>
          <w:rFonts w:ascii="Calibri" w:eastAsia="Calibri" w:hAnsi="Calibri" w:cs="Calibri"/>
          <w:sz w:val="22"/>
          <w:szCs w:val="22"/>
          <w:lang w:val="es-MX" w:eastAsia="es-MX"/>
        </w:rPr>
        <w:t>)</w:t>
      </w:r>
      <w:r w:rsidRPr="0081799B">
        <w:rPr>
          <w:rFonts w:ascii="Calibri" w:eastAsia="Calibri" w:hAnsi="Calibri" w:cs="Calibri"/>
          <w:sz w:val="22"/>
          <w:szCs w:val="22"/>
          <w:lang w:val="es-MX" w:eastAsia="es-MX"/>
        </w:rPr>
        <w:t>,</w:t>
      </w:r>
      <w:r w:rsidR="00465EF0" w:rsidRPr="0081799B">
        <w:rPr>
          <w:rFonts w:ascii="Calibri" w:eastAsia="Calibri" w:hAnsi="Calibri" w:cs="Calibri"/>
          <w:sz w:val="22"/>
          <w:szCs w:val="22"/>
          <w:lang w:val="es-MX" w:eastAsia="es-MX"/>
        </w:rPr>
        <w:t xml:space="preserve"> </w:t>
      </w:r>
      <w:r w:rsidR="00AC6A99">
        <w:rPr>
          <w:rFonts w:ascii="Calibri" w:eastAsia="Calibri" w:hAnsi="Calibri" w:cs="Calibri"/>
          <w:sz w:val="22"/>
          <w:szCs w:val="22"/>
          <w:lang w:val="es-MX" w:eastAsia="es-MX"/>
        </w:rPr>
        <w:t xml:space="preserve">el </w:t>
      </w:r>
      <w:r w:rsidR="00465EF0">
        <w:rPr>
          <w:rFonts w:ascii="Calibri" w:hAnsi="Calibri"/>
          <w:sz w:val="22"/>
          <w:szCs w:val="24"/>
          <w:u w:val="single" w:color="FFFFFF"/>
          <w:lang w:val="es-MX"/>
        </w:rPr>
        <w:t>Instituto Nacional de Ecología y Cambio Climático (</w:t>
      </w:r>
      <w:r w:rsidRPr="00A70609">
        <w:rPr>
          <w:rFonts w:ascii="Calibri" w:hAnsi="Calibri"/>
          <w:sz w:val="22"/>
          <w:szCs w:val="24"/>
          <w:u w:val="single" w:color="FFFFFF"/>
          <w:lang w:val="es-MX"/>
        </w:rPr>
        <w:t>INECC</w:t>
      </w:r>
      <w:r w:rsidR="00465EF0">
        <w:rPr>
          <w:rFonts w:ascii="Calibri" w:hAnsi="Calibri"/>
          <w:sz w:val="22"/>
          <w:szCs w:val="24"/>
          <w:u w:val="single" w:color="FFFFFF"/>
          <w:lang w:val="es-MX"/>
        </w:rPr>
        <w:t>)</w:t>
      </w:r>
      <w:r w:rsidRPr="00A70609">
        <w:rPr>
          <w:rFonts w:ascii="Calibri" w:hAnsi="Calibri"/>
          <w:sz w:val="22"/>
          <w:szCs w:val="24"/>
          <w:u w:val="single" w:color="FFFFFF"/>
          <w:lang w:val="es-MX"/>
        </w:rPr>
        <w:t xml:space="preserve">, </w:t>
      </w:r>
      <w:r w:rsidR="00AC6A99">
        <w:rPr>
          <w:rFonts w:ascii="Calibri" w:hAnsi="Calibri"/>
          <w:sz w:val="22"/>
          <w:szCs w:val="24"/>
          <w:u w:val="single" w:color="FFFFFF"/>
          <w:lang w:val="es-MX"/>
        </w:rPr>
        <w:t xml:space="preserve">el </w:t>
      </w:r>
      <w:r w:rsidR="00BE2752">
        <w:rPr>
          <w:rFonts w:ascii="Calibri" w:hAnsi="Calibri"/>
          <w:sz w:val="22"/>
          <w:szCs w:val="24"/>
          <w:u w:val="single" w:color="FFFFFF"/>
          <w:lang w:val="es-MX"/>
        </w:rPr>
        <w:t>Instituto</w:t>
      </w:r>
      <w:r w:rsidR="00465EF0">
        <w:rPr>
          <w:rFonts w:ascii="Calibri" w:hAnsi="Calibri"/>
          <w:sz w:val="22"/>
          <w:szCs w:val="24"/>
          <w:u w:val="single" w:color="FFFFFF"/>
          <w:lang w:val="es-MX"/>
        </w:rPr>
        <w:t xml:space="preserve"> </w:t>
      </w:r>
      <w:r w:rsidR="00BE2752">
        <w:rPr>
          <w:rFonts w:ascii="Calibri" w:hAnsi="Calibri"/>
          <w:sz w:val="22"/>
          <w:szCs w:val="24"/>
          <w:u w:val="single" w:color="FFFFFF"/>
          <w:lang w:val="es-MX"/>
        </w:rPr>
        <w:t>Mexicano</w:t>
      </w:r>
      <w:r w:rsidR="00465EF0">
        <w:rPr>
          <w:rFonts w:ascii="Calibri" w:hAnsi="Calibri"/>
          <w:sz w:val="22"/>
          <w:szCs w:val="24"/>
          <w:u w:val="single" w:color="FFFFFF"/>
          <w:lang w:val="es-MX"/>
        </w:rPr>
        <w:t xml:space="preserve"> de </w:t>
      </w:r>
      <w:r w:rsidR="00BE2752">
        <w:rPr>
          <w:rFonts w:ascii="Calibri" w:hAnsi="Calibri"/>
          <w:sz w:val="22"/>
          <w:szCs w:val="24"/>
          <w:u w:val="single" w:color="FFFFFF"/>
          <w:lang w:val="es-MX"/>
        </w:rPr>
        <w:t>Tecnología</w:t>
      </w:r>
      <w:r w:rsidR="00465EF0">
        <w:rPr>
          <w:rFonts w:ascii="Calibri" w:hAnsi="Calibri"/>
          <w:sz w:val="22"/>
          <w:szCs w:val="24"/>
          <w:u w:val="single" w:color="FFFFFF"/>
          <w:lang w:val="es-MX"/>
        </w:rPr>
        <w:t xml:space="preserve"> del Agua</w:t>
      </w:r>
      <w:r w:rsidR="00BE2752">
        <w:rPr>
          <w:rFonts w:ascii="Calibri" w:hAnsi="Calibri"/>
          <w:sz w:val="22"/>
          <w:szCs w:val="24"/>
          <w:u w:val="single" w:color="FFFFFF"/>
          <w:lang w:val="es-MX"/>
        </w:rPr>
        <w:t xml:space="preserve"> </w:t>
      </w:r>
      <w:r w:rsidR="00465EF0">
        <w:rPr>
          <w:rFonts w:ascii="Calibri" w:hAnsi="Calibri"/>
          <w:sz w:val="22"/>
          <w:szCs w:val="24"/>
          <w:u w:val="single" w:color="FFFFFF"/>
          <w:lang w:val="es-MX"/>
        </w:rPr>
        <w:t>(</w:t>
      </w:r>
      <w:r w:rsidRPr="00A70609">
        <w:rPr>
          <w:rFonts w:ascii="Calibri" w:hAnsi="Calibri"/>
          <w:sz w:val="22"/>
          <w:szCs w:val="24"/>
          <w:u w:val="single" w:color="FFFFFF"/>
          <w:lang w:val="es-MX"/>
        </w:rPr>
        <w:t>IMTA</w:t>
      </w:r>
      <w:r w:rsidR="00BE2752">
        <w:rPr>
          <w:rFonts w:ascii="Calibri" w:hAnsi="Calibri"/>
          <w:sz w:val="22"/>
          <w:szCs w:val="24"/>
          <w:u w:val="single" w:color="FFFFFF"/>
          <w:lang w:val="es-MX"/>
        </w:rPr>
        <w:t>)</w:t>
      </w:r>
      <w:r w:rsidRPr="00A70609">
        <w:rPr>
          <w:rFonts w:ascii="Calibri" w:hAnsi="Calibri"/>
          <w:sz w:val="22"/>
          <w:szCs w:val="24"/>
          <w:u w:val="single" w:color="FFFFFF"/>
          <w:lang w:val="es-MX"/>
        </w:rPr>
        <w:t xml:space="preserve">, </w:t>
      </w:r>
      <w:r w:rsidR="00AC6A99">
        <w:rPr>
          <w:rFonts w:ascii="Calibri" w:hAnsi="Calibri"/>
          <w:sz w:val="22"/>
          <w:szCs w:val="24"/>
          <w:u w:val="single" w:color="FFFFFF"/>
          <w:lang w:val="es-MX"/>
        </w:rPr>
        <w:t xml:space="preserve">la </w:t>
      </w:r>
      <w:r w:rsidR="00BE2752">
        <w:rPr>
          <w:rFonts w:ascii="Calibri" w:hAnsi="Calibri"/>
          <w:sz w:val="22"/>
          <w:szCs w:val="24"/>
          <w:u w:val="single" w:color="FFFFFF"/>
          <w:lang w:val="es-MX"/>
        </w:rPr>
        <w:t xml:space="preserve">Procuraduría </w:t>
      </w:r>
      <w:r w:rsidR="00BE2752" w:rsidRPr="0081799B">
        <w:rPr>
          <w:rFonts w:ascii="Calibri" w:hAnsi="Calibri" w:cs="Arial"/>
          <w:sz w:val="22"/>
          <w:szCs w:val="22"/>
          <w:lang w:val="es-MX"/>
        </w:rPr>
        <w:t>Federal de Protección al Ambiente (</w:t>
      </w:r>
      <w:r w:rsidRPr="0081799B">
        <w:rPr>
          <w:rFonts w:ascii="Calibri" w:hAnsi="Calibri" w:cs="Arial"/>
          <w:sz w:val="22"/>
          <w:szCs w:val="22"/>
          <w:lang w:val="es-MX"/>
        </w:rPr>
        <w:t>PROFEPA</w:t>
      </w:r>
      <w:r w:rsidR="0081799B" w:rsidRPr="0081799B">
        <w:rPr>
          <w:rFonts w:ascii="Calibri" w:hAnsi="Calibri" w:cs="Arial"/>
          <w:sz w:val="22"/>
          <w:szCs w:val="22"/>
          <w:lang w:val="es-MX"/>
        </w:rPr>
        <w:t>), a través de la Dirección General de Inspección Ambiental en Puertos, Aeropuertos y Fronteras (DGIAPAF) y la Dirección General de Inspección y Verificación Forestal (DGIVF)</w:t>
      </w:r>
      <w:r w:rsidRPr="0081799B">
        <w:rPr>
          <w:rFonts w:ascii="Calibri" w:hAnsi="Calibri" w:cs="Arial"/>
          <w:sz w:val="22"/>
          <w:szCs w:val="22"/>
          <w:lang w:val="es-MX"/>
        </w:rPr>
        <w:t xml:space="preserve">, </w:t>
      </w:r>
      <w:r w:rsidR="00244F88" w:rsidRPr="0081799B">
        <w:rPr>
          <w:rFonts w:ascii="Calibri" w:eastAsia="Calibri" w:hAnsi="Calibri" w:cs="Calibri"/>
          <w:sz w:val="22"/>
          <w:szCs w:val="22"/>
          <w:lang w:val="es-MX" w:eastAsia="es-MX"/>
        </w:rPr>
        <w:t xml:space="preserve">la Secretaría de Agricultura, Ganadería, Desarrollo Rural, Pesca y Alimentación (SAGARPA) a través de la Comisión Nacional </w:t>
      </w:r>
      <w:r w:rsidR="00244F88" w:rsidRPr="00AC6A99">
        <w:rPr>
          <w:rFonts w:ascii="Calibri" w:hAnsi="Calibri" w:cs="Arial"/>
          <w:sz w:val="22"/>
          <w:szCs w:val="22"/>
          <w:lang w:val="es-MX"/>
        </w:rPr>
        <w:t xml:space="preserve">(CONAPESCA), y el Instituto Nacional de Pesca (INAPESCA), la </w:t>
      </w:r>
      <w:r w:rsidR="00BE2752" w:rsidRPr="0081799B">
        <w:rPr>
          <w:rFonts w:ascii="Calibri" w:hAnsi="Calibri" w:cs="Arial"/>
          <w:sz w:val="22"/>
          <w:szCs w:val="22"/>
          <w:lang w:val="es-MX"/>
        </w:rPr>
        <w:t>Secretaria de Marina (</w:t>
      </w:r>
      <w:r w:rsidRPr="0081799B">
        <w:rPr>
          <w:rFonts w:ascii="Calibri" w:hAnsi="Calibri" w:cs="Arial"/>
          <w:sz w:val="22"/>
          <w:szCs w:val="22"/>
          <w:lang w:val="es-MX"/>
        </w:rPr>
        <w:t>SEMAR</w:t>
      </w:r>
      <w:r w:rsidR="00BE2752" w:rsidRPr="0081799B">
        <w:rPr>
          <w:rFonts w:ascii="Calibri" w:hAnsi="Calibri" w:cs="Arial"/>
          <w:sz w:val="22"/>
          <w:szCs w:val="22"/>
          <w:lang w:val="es-MX"/>
        </w:rPr>
        <w:t>)</w:t>
      </w:r>
      <w:r w:rsidR="00AC6A99">
        <w:rPr>
          <w:rFonts w:ascii="Calibri" w:hAnsi="Calibri" w:cs="Arial"/>
          <w:sz w:val="22"/>
          <w:szCs w:val="22"/>
          <w:lang w:val="es-MX"/>
        </w:rPr>
        <w:t>;</w:t>
      </w:r>
      <w:r w:rsidR="00D67A63">
        <w:rPr>
          <w:rFonts w:ascii="Calibri" w:hAnsi="Calibri" w:cs="Arial"/>
          <w:sz w:val="22"/>
          <w:szCs w:val="22"/>
          <w:lang w:val="es-MX"/>
        </w:rPr>
        <w:t xml:space="preserve"> un organismo estatal</w:t>
      </w:r>
      <w:r w:rsidRPr="0081799B">
        <w:rPr>
          <w:rFonts w:ascii="Calibri" w:hAnsi="Calibri" w:cs="Arial"/>
          <w:sz w:val="22"/>
          <w:szCs w:val="22"/>
          <w:lang w:val="es-MX"/>
        </w:rPr>
        <w:t xml:space="preserve"> </w:t>
      </w:r>
      <w:r w:rsidR="00D67A63">
        <w:rPr>
          <w:rFonts w:ascii="Calibri" w:hAnsi="Calibri" w:cs="Arial"/>
          <w:sz w:val="22"/>
          <w:szCs w:val="22"/>
          <w:lang w:val="es-MX"/>
        </w:rPr>
        <w:t xml:space="preserve">que es </w:t>
      </w:r>
      <w:r w:rsidR="00AC6A99" w:rsidRPr="00AC6A99">
        <w:rPr>
          <w:rFonts w:ascii="Calibri" w:hAnsi="Calibri" w:cs="Arial"/>
          <w:sz w:val="22"/>
          <w:szCs w:val="22"/>
          <w:lang w:val="es-MX"/>
        </w:rPr>
        <w:t xml:space="preserve">el Comité Estatal de Sanidad Acuícola del estado de Morelos (CESAEM), </w:t>
      </w:r>
      <w:r w:rsidR="00D67A63">
        <w:rPr>
          <w:rFonts w:ascii="Calibri" w:hAnsi="Calibri" w:cs="Arial"/>
          <w:sz w:val="22"/>
          <w:szCs w:val="22"/>
          <w:lang w:val="es-MX"/>
        </w:rPr>
        <w:t xml:space="preserve">y </w:t>
      </w:r>
      <w:r w:rsidR="00D67A63" w:rsidRPr="00AC6A99">
        <w:rPr>
          <w:rFonts w:ascii="Calibri" w:hAnsi="Calibri" w:cs="Arial"/>
          <w:sz w:val="22"/>
          <w:szCs w:val="22"/>
          <w:lang w:val="es-MX"/>
        </w:rPr>
        <w:t xml:space="preserve">organizaciones de la sociedad civil </w:t>
      </w:r>
      <w:r w:rsidR="00D67A63">
        <w:rPr>
          <w:rFonts w:ascii="Calibri" w:hAnsi="Calibri" w:cs="Arial"/>
          <w:sz w:val="22"/>
          <w:szCs w:val="22"/>
          <w:lang w:val="es-MX"/>
        </w:rPr>
        <w:t xml:space="preserve">tal como </w:t>
      </w:r>
      <w:r w:rsidR="00AC6A99">
        <w:rPr>
          <w:rFonts w:ascii="Calibri" w:hAnsi="Calibri" w:cs="Arial"/>
          <w:sz w:val="22"/>
          <w:szCs w:val="22"/>
          <w:lang w:val="es-MX"/>
        </w:rPr>
        <w:t xml:space="preserve">el </w:t>
      </w:r>
      <w:r w:rsidR="00BE2752" w:rsidRPr="0081799B">
        <w:rPr>
          <w:rFonts w:ascii="Calibri" w:hAnsi="Calibri" w:cs="Arial"/>
          <w:sz w:val="22"/>
          <w:szCs w:val="22"/>
          <w:lang w:val="es-MX"/>
        </w:rPr>
        <w:t>Grupo de Ecología y Conservación de Islas (</w:t>
      </w:r>
      <w:r w:rsidRPr="0081799B">
        <w:rPr>
          <w:rFonts w:ascii="Calibri" w:hAnsi="Calibri" w:cs="Arial"/>
          <w:sz w:val="22"/>
          <w:szCs w:val="22"/>
          <w:lang w:val="es-MX"/>
        </w:rPr>
        <w:t>GECI</w:t>
      </w:r>
      <w:r w:rsidR="00BE2752" w:rsidRPr="0081799B">
        <w:rPr>
          <w:rFonts w:ascii="Calibri" w:hAnsi="Calibri" w:cs="Arial"/>
          <w:sz w:val="22"/>
          <w:szCs w:val="22"/>
          <w:lang w:val="es-MX"/>
        </w:rPr>
        <w:t>)</w:t>
      </w:r>
      <w:r w:rsidR="00AC6A99">
        <w:rPr>
          <w:rFonts w:ascii="Calibri" w:hAnsi="Calibri" w:cs="Arial"/>
          <w:sz w:val="22"/>
          <w:szCs w:val="22"/>
          <w:lang w:val="es-MX"/>
        </w:rPr>
        <w:t xml:space="preserve"> y el</w:t>
      </w:r>
      <w:r w:rsidRPr="0081799B">
        <w:rPr>
          <w:rFonts w:ascii="Calibri" w:hAnsi="Calibri" w:cs="Arial"/>
          <w:sz w:val="22"/>
          <w:szCs w:val="22"/>
          <w:lang w:val="es-MX"/>
        </w:rPr>
        <w:t xml:space="preserve"> </w:t>
      </w:r>
      <w:r w:rsidR="00BE2752" w:rsidRPr="0081799B">
        <w:rPr>
          <w:rFonts w:ascii="Calibri" w:hAnsi="Calibri" w:cs="Arial"/>
          <w:sz w:val="22"/>
          <w:szCs w:val="22"/>
          <w:lang w:val="es-MX"/>
        </w:rPr>
        <w:t>Fondo de Comunicación y Educación Ambiental (</w:t>
      </w:r>
      <w:r w:rsidRPr="0081799B">
        <w:rPr>
          <w:rFonts w:ascii="Calibri" w:hAnsi="Calibri" w:cs="Arial"/>
          <w:sz w:val="22"/>
          <w:szCs w:val="22"/>
          <w:lang w:val="es-MX"/>
        </w:rPr>
        <w:t>FCEA</w:t>
      </w:r>
      <w:r w:rsidR="00BE2752" w:rsidRPr="0081799B">
        <w:rPr>
          <w:rFonts w:ascii="Calibri" w:hAnsi="Calibri" w:cs="Arial"/>
          <w:sz w:val="22"/>
          <w:szCs w:val="22"/>
          <w:lang w:val="es-MX"/>
        </w:rPr>
        <w:t>)</w:t>
      </w:r>
      <w:r w:rsidR="00AC6A99">
        <w:rPr>
          <w:rFonts w:ascii="Calibri" w:hAnsi="Calibri" w:cs="Arial"/>
          <w:sz w:val="22"/>
          <w:szCs w:val="22"/>
          <w:lang w:val="es-MX"/>
        </w:rPr>
        <w:t>; y tres universidades</w:t>
      </w:r>
      <w:r w:rsidR="00736C61">
        <w:rPr>
          <w:rFonts w:ascii="Calibri" w:hAnsi="Calibri" w:cs="Arial"/>
          <w:sz w:val="22"/>
          <w:szCs w:val="22"/>
          <w:lang w:val="es-MX"/>
        </w:rPr>
        <w:t>:</w:t>
      </w:r>
      <w:r w:rsidRPr="0081799B">
        <w:rPr>
          <w:rFonts w:ascii="Calibri" w:hAnsi="Calibri" w:cs="Arial"/>
          <w:sz w:val="22"/>
          <w:szCs w:val="22"/>
          <w:lang w:val="es-MX"/>
        </w:rPr>
        <w:t xml:space="preserve"> </w:t>
      </w:r>
      <w:r w:rsidR="00BE2752" w:rsidRPr="0081799B">
        <w:rPr>
          <w:rFonts w:ascii="Calibri" w:hAnsi="Calibri" w:cs="Arial"/>
          <w:sz w:val="22"/>
          <w:szCs w:val="22"/>
          <w:lang w:val="es-MX"/>
        </w:rPr>
        <w:t>Universidad Autónoma M</w:t>
      </w:r>
      <w:r w:rsidR="00A06F9D" w:rsidRPr="0081799B">
        <w:rPr>
          <w:rFonts w:ascii="Calibri" w:hAnsi="Calibri" w:cs="Arial"/>
          <w:sz w:val="22"/>
          <w:szCs w:val="22"/>
          <w:lang w:val="es-MX"/>
        </w:rPr>
        <w:t>etropolitana</w:t>
      </w:r>
      <w:r w:rsidR="00BE2752" w:rsidRPr="0081799B">
        <w:rPr>
          <w:rFonts w:ascii="Calibri" w:hAnsi="Calibri" w:cs="Arial"/>
          <w:sz w:val="22"/>
          <w:szCs w:val="22"/>
          <w:lang w:val="es-MX"/>
        </w:rPr>
        <w:t xml:space="preserve"> (</w:t>
      </w:r>
      <w:r w:rsidRPr="0081799B">
        <w:rPr>
          <w:rFonts w:ascii="Calibri" w:hAnsi="Calibri" w:cs="Arial"/>
          <w:sz w:val="22"/>
          <w:szCs w:val="22"/>
          <w:lang w:val="es-MX"/>
        </w:rPr>
        <w:t>UAM</w:t>
      </w:r>
      <w:r w:rsidR="00BE2752" w:rsidRPr="0081799B">
        <w:rPr>
          <w:rFonts w:ascii="Calibri" w:hAnsi="Calibri" w:cs="Arial"/>
          <w:sz w:val="22"/>
          <w:szCs w:val="22"/>
          <w:lang w:val="es-MX"/>
        </w:rPr>
        <w:t>)</w:t>
      </w:r>
      <w:r w:rsidRPr="0081799B">
        <w:rPr>
          <w:rFonts w:ascii="Calibri" w:hAnsi="Calibri" w:cs="Arial"/>
          <w:sz w:val="22"/>
          <w:szCs w:val="22"/>
          <w:lang w:val="es-MX"/>
        </w:rPr>
        <w:t xml:space="preserve">, </w:t>
      </w:r>
      <w:r w:rsidR="00BE2752" w:rsidRPr="0081799B">
        <w:rPr>
          <w:rFonts w:ascii="Calibri" w:hAnsi="Calibri" w:cs="Arial"/>
          <w:sz w:val="22"/>
          <w:szCs w:val="22"/>
          <w:lang w:val="es-MX"/>
        </w:rPr>
        <w:t>Universidad Autónoma</w:t>
      </w:r>
      <w:r w:rsidR="00BE2752" w:rsidRPr="00AC6A99">
        <w:rPr>
          <w:rFonts w:ascii="Calibri" w:hAnsi="Calibri" w:cs="Arial"/>
          <w:sz w:val="22"/>
          <w:szCs w:val="22"/>
          <w:lang w:val="es-MX"/>
        </w:rPr>
        <w:t xml:space="preserve"> de Nuevo León (</w:t>
      </w:r>
      <w:r w:rsidRPr="00AC6A99">
        <w:rPr>
          <w:rFonts w:ascii="Calibri" w:hAnsi="Calibri" w:cs="Arial"/>
          <w:sz w:val="22"/>
          <w:szCs w:val="22"/>
          <w:lang w:val="es-MX"/>
        </w:rPr>
        <w:t>UANL</w:t>
      </w:r>
      <w:r w:rsidR="00BE2752" w:rsidRPr="00AC6A99">
        <w:rPr>
          <w:rFonts w:ascii="Calibri" w:hAnsi="Calibri" w:cs="Arial"/>
          <w:sz w:val="22"/>
          <w:szCs w:val="22"/>
          <w:lang w:val="es-MX"/>
        </w:rPr>
        <w:t>)</w:t>
      </w:r>
      <w:r w:rsidRPr="00AC6A99">
        <w:rPr>
          <w:rFonts w:ascii="Calibri" w:hAnsi="Calibri" w:cs="Arial"/>
          <w:sz w:val="22"/>
          <w:szCs w:val="22"/>
          <w:lang w:val="es-MX"/>
        </w:rPr>
        <w:t xml:space="preserve"> y </w:t>
      </w:r>
      <w:r w:rsidR="00BE2752" w:rsidRPr="00AC6A99">
        <w:rPr>
          <w:rFonts w:ascii="Calibri" w:hAnsi="Calibri" w:cs="Arial"/>
          <w:sz w:val="22"/>
          <w:szCs w:val="22"/>
          <w:lang w:val="es-MX"/>
        </w:rPr>
        <w:t xml:space="preserve">Universidad </w:t>
      </w:r>
      <w:r w:rsidR="00A06F9D" w:rsidRPr="00AC6A99">
        <w:rPr>
          <w:rFonts w:ascii="Calibri" w:hAnsi="Calibri" w:cs="Arial"/>
          <w:sz w:val="22"/>
          <w:szCs w:val="22"/>
          <w:lang w:val="es-MX"/>
        </w:rPr>
        <w:t xml:space="preserve">Nacional </w:t>
      </w:r>
      <w:r w:rsidR="00BE2752" w:rsidRPr="00AC6A99">
        <w:rPr>
          <w:rFonts w:ascii="Calibri" w:hAnsi="Calibri" w:cs="Arial"/>
          <w:sz w:val="22"/>
          <w:szCs w:val="22"/>
          <w:lang w:val="es-MX"/>
        </w:rPr>
        <w:t>Autónoma de</w:t>
      </w:r>
      <w:r w:rsidR="00BE2752">
        <w:rPr>
          <w:rFonts w:ascii="Calibri" w:hAnsi="Calibri"/>
          <w:sz w:val="22"/>
          <w:szCs w:val="24"/>
          <w:u w:val="single" w:color="FFFFFF"/>
          <w:lang w:val="es-MX"/>
        </w:rPr>
        <w:t xml:space="preserve"> </w:t>
      </w:r>
      <w:r w:rsidR="00A06F9D">
        <w:rPr>
          <w:rFonts w:ascii="Calibri" w:hAnsi="Calibri"/>
          <w:sz w:val="22"/>
          <w:szCs w:val="24"/>
          <w:u w:val="single" w:color="FFFFFF"/>
          <w:lang w:val="es-MX"/>
        </w:rPr>
        <w:t>México (</w:t>
      </w:r>
      <w:r w:rsidRPr="00A70609">
        <w:rPr>
          <w:rFonts w:ascii="Calibri" w:hAnsi="Calibri"/>
          <w:sz w:val="22"/>
          <w:szCs w:val="24"/>
          <w:u w:val="single" w:color="FFFFFF"/>
          <w:lang w:val="es-MX"/>
        </w:rPr>
        <w:t>UNAM</w:t>
      </w:r>
      <w:r w:rsidR="00A06F9D">
        <w:rPr>
          <w:rFonts w:ascii="Calibri" w:hAnsi="Calibri"/>
          <w:sz w:val="22"/>
          <w:szCs w:val="24"/>
          <w:u w:val="single" w:color="FFFFFF"/>
          <w:lang w:val="es-MX"/>
        </w:rPr>
        <w:t>)</w:t>
      </w:r>
      <w:r w:rsidRPr="00A70609">
        <w:rPr>
          <w:rFonts w:ascii="Calibri" w:hAnsi="Calibri"/>
          <w:sz w:val="22"/>
          <w:szCs w:val="24"/>
          <w:u w:val="single" w:color="FFFFFF"/>
          <w:lang w:val="es-MX"/>
        </w:rPr>
        <w:t>. Además el proyecto colabora con diversas iniciativas relacionadas.</w:t>
      </w:r>
    </w:p>
    <w:p w14:paraId="296084B9" w14:textId="77777777" w:rsidR="00E621EF" w:rsidRDefault="00E621EF" w:rsidP="00CF101F">
      <w:pPr>
        <w:jc w:val="both"/>
        <w:rPr>
          <w:rFonts w:ascii="Calibri" w:hAnsi="Calibri" w:cs="Arial"/>
          <w:sz w:val="22"/>
          <w:szCs w:val="22"/>
          <w:lang w:val="es-MX"/>
        </w:rPr>
      </w:pPr>
    </w:p>
    <w:p w14:paraId="76D0840C" w14:textId="5406C74F" w:rsidR="00031E71" w:rsidRDefault="00E90256" w:rsidP="00FC400D">
      <w:pPr>
        <w:jc w:val="both"/>
        <w:rPr>
          <w:rFonts w:ascii="Calibri" w:hAnsi="Calibri" w:cs="Arial"/>
          <w:sz w:val="22"/>
          <w:szCs w:val="22"/>
          <w:lang w:val="es-MX"/>
        </w:rPr>
      </w:pPr>
      <w:r>
        <w:rPr>
          <w:rFonts w:ascii="Calibri" w:hAnsi="Calibri" w:cs="Arial"/>
          <w:sz w:val="22"/>
          <w:szCs w:val="22"/>
          <w:lang w:val="es-MX"/>
        </w:rPr>
        <w:t xml:space="preserve">Para llevar a cabo el proyecto, </w:t>
      </w:r>
      <w:r w:rsidR="00957F69">
        <w:rPr>
          <w:rFonts w:ascii="Calibri" w:hAnsi="Calibri" w:cs="Arial"/>
          <w:sz w:val="22"/>
          <w:szCs w:val="22"/>
          <w:lang w:val="es-MX"/>
        </w:rPr>
        <w:t>el</w:t>
      </w:r>
      <w:r w:rsidR="00B37F55" w:rsidRPr="004F4569">
        <w:rPr>
          <w:rFonts w:ascii="Calibri" w:hAnsi="Calibri" w:cs="Arial"/>
          <w:sz w:val="22"/>
          <w:szCs w:val="22"/>
          <w:lang w:val="es-MX"/>
        </w:rPr>
        <w:t xml:space="preserve"> Gobierno de México y el Fondo para el Medio Ambiente Mundial (GEF</w:t>
      </w:r>
      <w:r w:rsidR="00D67A63">
        <w:rPr>
          <w:rFonts w:ascii="Calibri" w:hAnsi="Calibri" w:cs="Arial"/>
          <w:sz w:val="22"/>
          <w:szCs w:val="22"/>
          <w:lang w:val="es-MX"/>
        </w:rPr>
        <w:t>,</w:t>
      </w:r>
      <w:r w:rsidR="00B37F55" w:rsidRPr="004F4569">
        <w:rPr>
          <w:rFonts w:ascii="Calibri" w:hAnsi="Calibri" w:cs="Arial"/>
          <w:sz w:val="22"/>
          <w:szCs w:val="22"/>
          <w:lang w:val="es-MX"/>
        </w:rPr>
        <w:t xml:space="preserve"> por sus siglas en inglés) establecieron un acuerdo de colaboración </w:t>
      </w:r>
      <w:r w:rsidR="003715F8" w:rsidRPr="004F4569">
        <w:rPr>
          <w:rFonts w:ascii="Calibri" w:hAnsi="Calibri" w:cs="Arial"/>
          <w:sz w:val="22"/>
          <w:szCs w:val="22"/>
          <w:lang w:val="es-MX"/>
        </w:rPr>
        <w:t xml:space="preserve">por medio de un proyecto </w:t>
      </w:r>
      <w:r w:rsidR="003715F8" w:rsidRPr="004F4569">
        <w:rPr>
          <w:rFonts w:ascii="Calibri" w:hAnsi="Calibri" w:cs="Arial"/>
          <w:i/>
          <w:sz w:val="22"/>
          <w:szCs w:val="22"/>
          <w:lang w:val="es-MX"/>
        </w:rPr>
        <w:t>full size</w:t>
      </w:r>
      <w:r w:rsidR="00463D8E">
        <w:rPr>
          <w:rFonts w:ascii="Calibri" w:hAnsi="Calibri" w:cs="Arial"/>
          <w:i/>
          <w:sz w:val="22"/>
          <w:szCs w:val="22"/>
          <w:lang w:val="es-MX"/>
        </w:rPr>
        <w:t xml:space="preserve"> en la modalidad de implementación nacional (NIM-</w:t>
      </w:r>
      <w:r w:rsidR="00463D8E" w:rsidRPr="000B58FF">
        <w:rPr>
          <w:rFonts w:ascii="Calibri" w:hAnsi="Calibri" w:cs="Arial"/>
          <w:i/>
          <w:sz w:val="22"/>
          <w:szCs w:val="22"/>
          <w:lang w:val="es-MX"/>
        </w:rPr>
        <w:t>modality)</w:t>
      </w:r>
      <w:r w:rsidR="003715F8" w:rsidRPr="000B58FF">
        <w:rPr>
          <w:rFonts w:ascii="Calibri" w:hAnsi="Calibri" w:cs="Arial"/>
          <w:sz w:val="22"/>
          <w:szCs w:val="22"/>
          <w:lang w:val="es-MX"/>
        </w:rPr>
        <w:t xml:space="preserve"> </w:t>
      </w:r>
      <w:r w:rsidR="00B37F55" w:rsidRPr="000B58FF">
        <w:rPr>
          <w:rFonts w:ascii="Calibri" w:hAnsi="Calibri" w:cs="Arial"/>
          <w:sz w:val="22"/>
          <w:szCs w:val="22"/>
          <w:lang w:val="es-MX"/>
        </w:rPr>
        <w:t xml:space="preserve">para </w:t>
      </w:r>
      <w:r w:rsidR="000B58FF" w:rsidRPr="000B58FF">
        <w:rPr>
          <w:rFonts w:ascii="Calibri" w:hAnsi="Calibri" w:cs="Arial"/>
          <w:sz w:val="22"/>
          <w:szCs w:val="22"/>
          <w:lang w:val="es-MX"/>
        </w:rPr>
        <w:t>mejorar las capacidades nacionales para el manejo de EEI</w:t>
      </w:r>
      <w:r w:rsidR="00654E3C" w:rsidRPr="000B58FF">
        <w:rPr>
          <w:rFonts w:ascii="Calibri" w:hAnsi="Calibri" w:cs="Arial"/>
          <w:sz w:val="22"/>
          <w:szCs w:val="22"/>
          <w:lang w:val="es-MX"/>
        </w:rPr>
        <w:t xml:space="preserve">. </w:t>
      </w:r>
      <w:r w:rsidR="00BA03A0" w:rsidRPr="000B58FF">
        <w:rPr>
          <w:rFonts w:ascii="Calibri" w:hAnsi="Calibri" w:cs="Arial"/>
          <w:sz w:val="22"/>
          <w:szCs w:val="22"/>
          <w:lang w:val="es-MX"/>
        </w:rPr>
        <w:t>Sus actividades son</w:t>
      </w:r>
      <w:r w:rsidR="00B37F55" w:rsidRPr="000B58FF">
        <w:rPr>
          <w:rFonts w:ascii="Calibri" w:hAnsi="Calibri" w:cs="Arial"/>
          <w:sz w:val="22"/>
          <w:szCs w:val="22"/>
          <w:lang w:val="es-MX"/>
        </w:rPr>
        <w:t xml:space="preserve"> </w:t>
      </w:r>
      <w:r w:rsidR="00EB7614">
        <w:rPr>
          <w:rFonts w:ascii="Calibri" w:hAnsi="Calibri" w:cs="Arial"/>
          <w:sz w:val="22"/>
          <w:szCs w:val="22"/>
          <w:lang w:val="es-MX"/>
        </w:rPr>
        <w:t>coordinadas</w:t>
      </w:r>
      <w:r w:rsidR="0000760C" w:rsidRPr="000B58FF">
        <w:rPr>
          <w:rFonts w:ascii="Calibri" w:hAnsi="Calibri" w:cs="Arial"/>
          <w:sz w:val="22"/>
          <w:szCs w:val="22"/>
          <w:lang w:val="es-MX"/>
        </w:rPr>
        <w:t xml:space="preserve"> por la Comisión Nacional </w:t>
      </w:r>
      <w:r w:rsidR="0000186B" w:rsidRPr="000B58FF">
        <w:rPr>
          <w:rFonts w:ascii="Calibri" w:hAnsi="Calibri" w:cs="Arial"/>
          <w:sz w:val="22"/>
          <w:szCs w:val="22"/>
          <w:lang w:val="es-MX"/>
        </w:rPr>
        <w:t>para el Conocimiento y uso de la Biodiversidad</w:t>
      </w:r>
      <w:r w:rsidR="0000760C" w:rsidRPr="000B58FF">
        <w:rPr>
          <w:rFonts w:ascii="Calibri" w:hAnsi="Calibri" w:cs="Arial"/>
          <w:sz w:val="22"/>
          <w:szCs w:val="22"/>
          <w:lang w:val="es-MX"/>
        </w:rPr>
        <w:t xml:space="preserve"> (CONA</w:t>
      </w:r>
      <w:r w:rsidR="0000186B" w:rsidRPr="000B58FF">
        <w:rPr>
          <w:rFonts w:ascii="Calibri" w:hAnsi="Calibri" w:cs="Arial"/>
          <w:sz w:val="22"/>
          <w:szCs w:val="22"/>
          <w:lang w:val="es-MX"/>
        </w:rPr>
        <w:t>BIO</w:t>
      </w:r>
      <w:r w:rsidR="0000760C" w:rsidRPr="000B58FF">
        <w:rPr>
          <w:rFonts w:ascii="Calibri" w:hAnsi="Calibri" w:cs="Arial"/>
          <w:sz w:val="22"/>
          <w:szCs w:val="22"/>
          <w:lang w:val="es-MX"/>
        </w:rPr>
        <w:t xml:space="preserve">) </w:t>
      </w:r>
      <w:r w:rsidR="00EB7614">
        <w:rPr>
          <w:rFonts w:ascii="Calibri" w:hAnsi="Calibri" w:cs="Arial"/>
          <w:sz w:val="22"/>
          <w:szCs w:val="22"/>
          <w:lang w:val="es-MX"/>
        </w:rPr>
        <w:t xml:space="preserve">y la Comisión Nacional de Áreas Naturales Protegidas (CONANP) </w:t>
      </w:r>
      <w:r w:rsidR="0000760C" w:rsidRPr="000B58FF">
        <w:rPr>
          <w:rFonts w:ascii="Calibri" w:hAnsi="Calibri" w:cs="Arial"/>
          <w:sz w:val="22"/>
          <w:szCs w:val="22"/>
          <w:lang w:val="es-MX"/>
        </w:rPr>
        <w:t xml:space="preserve">e implementadas </w:t>
      </w:r>
      <w:r w:rsidR="00BF7A31" w:rsidRPr="000B58FF">
        <w:rPr>
          <w:rFonts w:ascii="Calibri" w:hAnsi="Calibri" w:cs="Arial"/>
          <w:sz w:val="22"/>
          <w:szCs w:val="22"/>
          <w:lang w:val="es-MX"/>
        </w:rPr>
        <w:t>por el</w:t>
      </w:r>
      <w:r w:rsidR="0000760C" w:rsidRPr="000B58FF">
        <w:rPr>
          <w:rFonts w:ascii="Calibri" w:hAnsi="Calibri" w:cs="Arial"/>
          <w:sz w:val="22"/>
          <w:szCs w:val="22"/>
          <w:lang w:val="es-MX"/>
        </w:rPr>
        <w:t xml:space="preserve"> Programa de las Naciones Unidas para el Desarrollo (PNUD México).</w:t>
      </w:r>
      <w:r w:rsidR="0000760C">
        <w:rPr>
          <w:rFonts w:ascii="Calibri" w:hAnsi="Calibri" w:cs="Arial"/>
          <w:sz w:val="22"/>
          <w:szCs w:val="22"/>
          <w:lang w:val="es-MX"/>
        </w:rPr>
        <w:t xml:space="preserve"> </w:t>
      </w:r>
    </w:p>
    <w:p w14:paraId="3866AE34" w14:textId="77777777" w:rsidR="00031E71" w:rsidRPr="004F4569" w:rsidRDefault="00031E71" w:rsidP="00FC400D">
      <w:pPr>
        <w:jc w:val="both"/>
        <w:rPr>
          <w:rFonts w:ascii="Calibri" w:hAnsi="Calibri" w:cs="Arial"/>
          <w:sz w:val="22"/>
          <w:szCs w:val="22"/>
          <w:lang w:val="es-MX"/>
        </w:rPr>
      </w:pPr>
    </w:p>
    <w:p w14:paraId="5635E5D1" w14:textId="77777777" w:rsidR="00CF101F" w:rsidRDefault="0000760C" w:rsidP="00CF101F">
      <w:pPr>
        <w:spacing w:after="240"/>
        <w:jc w:val="both"/>
        <w:rPr>
          <w:rFonts w:asciiTheme="minorHAnsi" w:hAnsiTheme="minorHAnsi"/>
          <w:sz w:val="22"/>
          <w:szCs w:val="22"/>
          <w:lang w:val="es-MX" w:eastAsia="es-MX"/>
        </w:rPr>
      </w:pPr>
      <w:r w:rsidRPr="004F4569">
        <w:rPr>
          <w:rFonts w:ascii="Calibri" w:hAnsi="Calibri" w:cs="Arial"/>
          <w:sz w:val="22"/>
          <w:szCs w:val="22"/>
          <w:lang w:val="es-MX"/>
        </w:rPr>
        <w:t>La CON</w:t>
      </w:r>
      <w:r w:rsidR="0000186B">
        <w:rPr>
          <w:rFonts w:ascii="Calibri" w:hAnsi="Calibri" w:cs="Arial"/>
          <w:sz w:val="22"/>
          <w:szCs w:val="22"/>
          <w:lang w:val="es-MX"/>
        </w:rPr>
        <w:t>ABIO</w:t>
      </w:r>
      <w:r w:rsidRPr="004F4569">
        <w:rPr>
          <w:rFonts w:ascii="Calibri" w:hAnsi="Calibri" w:cs="Arial"/>
          <w:sz w:val="22"/>
          <w:szCs w:val="22"/>
          <w:lang w:val="es-MX"/>
        </w:rPr>
        <w:t xml:space="preserve"> </w:t>
      </w:r>
      <w:r w:rsidR="0000186B" w:rsidRPr="00886F1A">
        <w:rPr>
          <w:rFonts w:asciiTheme="minorHAnsi" w:hAnsiTheme="minorHAnsi"/>
          <w:sz w:val="22"/>
          <w:szCs w:val="22"/>
          <w:lang w:val="es-MX" w:eastAsia="es-MX"/>
        </w:rPr>
        <w:t>es una comisión intersecretarial, creada en 1992 con carácter de permanente</w:t>
      </w:r>
      <w:r w:rsidR="00CF101F">
        <w:rPr>
          <w:rFonts w:asciiTheme="minorHAnsi" w:hAnsiTheme="minorHAnsi"/>
          <w:sz w:val="22"/>
          <w:szCs w:val="22"/>
          <w:lang w:val="es-MX" w:eastAsia="es-MX"/>
        </w:rPr>
        <w:t>.</w:t>
      </w:r>
      <w:r w:rsidR="0000186B">
        <w:rPr>
          <w:rFonts w:asciiTheme="minorHAnsi" w:hAnsiTheme="minorHAnsi"/>
          <w:sz w:val="22"/>
          <w:szCs w:val="22"/>
          <w:lang w:val="es-MX" w:eastAsia="es-MX"/>
        </w:rPr>
        <w:t xml:space="preserve"> Su misión </w:t>
      </w:r>
      <w:r w:rsidR="0000186B" w:rsidRPr="00886F1A">
        <w:rPr>
          <w:rFonts w:asciiTheme="minorHAnsi" w:hAnsiTheme="minorHAnsi"/>
          <w:sz w:val="22"/>
          <w:szCs w:val="22"/>
          <w:lang w:val="es-MX" w:eastAsia="es-MX"/>
        </w:rPr>
        <w:t>e</w:t>
      </w:r>
      <w:r w:rsidR="0000186B">
        <w:rPr>
          <w:rFonts w:asciiTheme="minorHAnsi" w:hAnsiTheme="minorHAnsi"/>
          <w:sz w:val="22"/>
          <w:szCs w:val="22"/>
          <w:lang w:val="es-MX" w:eastAsia="es-MX"/>
        </w:rPr>
        <w:t>s</w:t>
      </w:r>
      <w:r w:rsidR="0000186B" w:rsidRPr="00886F1A">
        <w:rPr>
          <w:rFonts w:asciiTheme="minorHAnsi" w:hAnsiTheme="minorHAnsi"/>
          <w:sz w:val="22"/>
          <w:szCs w:val="22"/>
          <w:lang w:val="es-MX" w:eastAsia="es-MX"/>
        </w:rPr>
        <w:t xml:space="preserve"> promover, coordinar, apoyar y realizar actividades dirigidas al conocimiento de la diversidad biológica, así como a su conservación y uso sustentable para beneficio de la sociedad. Fue concebida como una organización de investigación aplicada, promotora de investigación básica, que compila y genera información sobre biodiversidad, desarrolla capacidades humanas en el área de informática de la biodiversidad y es fuente pública de información y conocimiento accesible para toda la sociedad.</w:t>
      </w:r>
      <w:r w:rsidR="0000186B">
        <w:rPr>
          <w:rFonts w:asciiTheme="minorHAnsi" w:hAnsiTheme="minorHAnsi"/>
          <w:sz w:val="22"/>
          <w:szCs w:val="22"/>
          <w:lang w:val="es-MX" w:eastAsia="es-MX"/>
        </w:rPr>
        <w:t xml:space="preserve"> </w:t>
      </w:r>
      <w:r w:rsidR="0000186B" w:rsidRPr="00886F1A">
        <w:rPr>
          <w:rFonts w:asciiTheme="minorHAnsi" w:hAnsiTheme="minorHAnsi"/>
          <w:sz w:val="22"/>
          <w:szCs w:val="22"/>
          <w:lang w:val="es-MX" w:eastAsia="es-MX"/>
        </w:rPr>
        <w:t>Es una institución que genera inteligencia sobre nuestro capital natural; sirve de puente entre la academia, el gobierno y la sociedad; promueve que la conservación y manejo de la biodiversidad se base en acciones realizadas por la población local, la cual debe ser un actor central en ese proceso.</w:t>
      </w:r>
      <w:r w:rsidR="00CF101F" w:rsidRPr="00CF101F">
        <w:rPr>
          <w:rFonts w:asciiTheme="minorHAnsi" w:hAnsiTheme="minorHAnsi"/>
          <w:sz w:val="22"/>
          <w:szCs w:val="22"/>
          <w:lang w:val="es-MX" w:eastAsia="es-MX"/>
        </w:rPr>
        <w:t xml:space="preserve"> </w:t>
      </w:r>
      <w:r w:rsidR="00CF101F">
        <w:rPr>
          <w:rFonts w:asciiTheme="minorHAnsi" w:hAnsiTheme="minorHAnsi"/>
          <w:sz w:val="22"/>
          <w:szCs w:val="22"/>
          <w:lang w:val="es-MX" w:eastAsia="es-MX"/>
        </w:rPr>
        <w:t xml:space="preserve">La CONABIO </w:t>
      </w:r>
      <w:r w:rsidR="00CF101F" w:rsidRPr="00CF101F">
        <w:rPr>
          <w:rFonts w:ascii="Calibri" w:hAnsi="Calibri" w:cs="Arial"/>
          <w:sz w:val="22"/>
          <w:szCs w:val="22"/>
          <w:lang w:val="es-MX"/>
        </w:rPr>
        <w:t xml:space="preserve">juega un papel fundamental en la coordinación de la información, planeación, y programas interinstitucionales relativos a las EEI en México. </w:t>
      </w:r>
    </w:p>
    <w:p w14:paraId="6CBE7676" w14:textId="77777777" w:rsidR="0000760C" w:rsidRPr="004F4569" w:rsidRDefault="0000760C" w:rsidP="0000760C">
      <w:pPr>
        <w:jc w:val="both"/>
        <w:rPr>
          <w:rFonts w:ascii="Calibri" w:hAnsi="Calibri" w:cs="Arial"/>
          <w:sz w:val="22"/>
          <w:szCs w:val="22"/>
          <w:lang w:val="es-MX"/>
        </w:rPr>
      </w:pPr>
      <w:r w:rsidRPr="004F4569">
        <w:rPr>
          <w:rFonts w:ascii="Calibri" w:hAnsi="Calibri" w:cs="Arial"/>
          <w:sz w:val="22"/>
          <w:szCs w:val="22"/>
          <w:lang w:val="es-MX"/>
        </w:rPr>
        <w:lastRenderedPageBreak/>
        <w:t>El Programa de las Naciones Unidas para el Desarrollo (PNUD) es la red mundial de las Naciones Unidas para el Desarrollo que promueve el cambio y conecta a los países con los conocimientos, la experiencia y los recursos necesarios para ayudar a los pueblos a forjar una vida mejor. El PNUD está presente en 166 países, trabajando con los gobiernos y las personas para ayudarles a encontrar sus propias soluciones a los retos mundiales y nacionales del desarrollo.</w:t>
      </w:r>
    </w:p>
    <w:p w14:paraId="61D39084" w14:textId="77777777" w:rsidR="0000760C" w:rsidRPr="004F4569" w:rsidRDefault="0000760C" w:rsidP="0000760C">
      <w:pPr>
        <w:jc w:val="both"/>
        <w:rPr>
          <w:rFonts w:ascii="Calibri" w:hAnsi="Calibri" w:cs="Arial"/>
          <w:sz w:val="22"/>
          <w:szCs w:val="22"/>
          <w:lang w:val="es-MX"/>
        </w:rPr>
      </w:pPr>
    </w:p>
    <w:p w14:paraId="0C5BF757" w14:textId="77777777" w:rsidR="00BA03A0" w:rsidRPr="004F4569" w:rsidRDefault="00BA03A0" w:rsidP="00005E22">
      <w:pPr>
        <w:pStyle w:val="Sangra3detindependiente"/>
        <w:ind w:left="720" w:hanging="720"/>
        <w:rPr>
          <w:rFonts w:asciiTheme="minorHAnsi" w:hAnsiTheme="minorHAnsi"/>
          <w:b/>
          <w:szCs w:val="22"/>
        </w:rPr>
      </w:pPr>
      <w:r w:rsidRPr="004F4569">
        <w:rPr>
          <w:rFonts w:asciiTheme="minorHAnsi" w:hAnsiTheme="minorHAnsi"/>
          <w:b/>
          <w:szCs w:val="22"/>
        </w:rPr>
        <w:t>Cobertura del Proyecto:</w:t>
      </w:r>
    </w:p>
    <w:p w14:paraId="3F2C80D9" w14:textId="1589F988" w:rsidR="00BA03A0" w:rsidRPr="004F4569" w:rsidRDefault="00553C0D" w:rsidP="00BA03A0">
      <w:pPr>
        <w:pStyle w:val="TDRTEXTO"/>
        <w:rPr>
          <w:rFonts w:eastAsia="Calibri"/>
        </w:rPr>
      </w:pPr>
      <w:r w:rsidRPr="004F4569">
        <w:rPr>
          <w:rFonts w:eastAsia="Calibri"/>
        </w:rPr>
        <w:t>El proyecto e</w:t>
      </w:r>
      <w:r w:rsidR="00BA03A0" w:rsidRPr="004F4569">
        <w:rPr>
          <w:rFonts w:eastAsia="Calibri"/>
        </w:rPr>
        <w:t xml:space="preserve">s ejecutado en </w:t>
      </w:r>
      <w:r w:rsidR="00FF0AC4">
        <w:rPr>
          <w:rFonts w:eastAsia="Calibri"/>
        </w:rPr>
        <w:t>15 Áreas Naturales Protegidas (A</w:t>
      </w:r>
      <w:r w:rsidR="00FF0AC4" w:rsidRPr="004F4569">
        <w:rPr>
          <w:rFonts w:eastAsia="Calibri"/>
        </w:rPr>
        <w:t>NP</w:t>
      </w:r>
      <w:r w:rsidR="00FF0AC4">
        <w:rPr>
          <w:rFonts w:eastAsia="Calibri"/>
        </w:rPr>
        <w:t xml:space="preserve">), </w:t>
      </w:r>
      <w:r w:rsidR="009E1328">
        <w:rPr>
          <w:rFonts w:eastAsia="Calibri"/>
        </w:rPr>
        <w:t xml:space="preserve">seis </w:t>
      </w:r>
      <w:r w:rsidR="00FF0AC4">
        <w:rPr>
          <w:rFonts w:eastAsia="Calibri"/>
        </w:rPr>
        <w:t>se encuentran en</w:t>
      </w:r>
      <w:r w:rsidR="009E1328">
        <w:rPr>
          <w:rFonts w:eastAsia="Calibri"/>
        </w:rPr>
        <w:t xml:space="preserve"> islas y nueve </w:t>
      </w:r>
      <w:r w:rsidR="00FF0AC4">
        <w:rPr>
          <w:rFonts w:eastAsia="Calibri"/>
        </w:rPr>
        <w:t xml:space="preserve">son </w:t>
      </w:r>
      <w:r w:rsidR="009E1328">
        <w:rPr>
          <w:rFonts w:eastAsia="Calibri"/>
        </w:rPr>
        <w:t>A</w:t>
      </w:r>
      <w:r w:rsidR="00BA03A0" w:rsidRPr="004F4569">
        <w:rPr>
          <w:rFonts w:eastAsia="Calibri"/>
        </w:rPr>
        <w:t>NP</w:t>
      </w:r>
      <w:r w:rsidR="000B58FF">
        <w:rPr>
          <w:rFonts w:eastAsia="Calibri"/>
        </w:rPr>
        <w:t xml:space="preserve"> continentales</w:t>
      </w:r>
      <w:r w:rsidR="00FF0AC4">
        <w:rPr>
          <w:rFonts w:eastAsia="Calibri"/>
        </w:rPr>
        <w:t>, cubriendo nueve</w:t>
      </w:r>
      <w:r w:rsidR="00BA03A0" w:rsidRPr="004F4569">
        <w:rPr>
          <w:rFonts w:eastAsia="Calibri"/>
        </w:rPr>
        <w:t xml:space="preserve"> diferentes ecorregiones</w:t>
      </w:r>
      <w:r w:rsidR="00FF0AC4">
        <w:rPr>
          <w:rFonts w:eastAsia="Calibri"/>
        </w:rPr>
        <w:t xml:space="preserve"> y</w:t>
      </w:r>
      <w:r w:rsidR="001F10DA" w:rsidRPr="004F4569">
        <w:rPr>
          <w:rFonts w:eastAsia="Calibri"/>
        </w:rPr>
        <w:t xml:space="preserve"> tres ambientes: </w:t>
      </w:r>
      <w:r w:rsidR="001F10DA" w:rsidRPr="000A2316">
        <w:rPr>
          <w:rFonts w:eastAsia="Calibri"/>
        </w:rPr>
        <w:t xml:space="preserve">terrestre, </w:t>
      </w:r>
      <w:r w:rsidR="000B58FF" w:rsidRPr="000A2316">
        <w:rPr>
          <w:rFonts w:eastAsia="Calibri"/>
        </w:rPr>
        <w:t xml:space="preserve">agua dulce, y </w:t>
      </w:r>
      <w:r w:rsidR="001F10DA" w:rsidRPr="000A2316">
        <w:rPr>
          <w:rFonts w:eastAsia="Calibri"/>
        </w:rPr>
        <w:t>costero</w:t>
      </w:r>
      <w:r w:rsidR="00BA03A0" w:rsidRPr="004F4569">
        <w:rPr>
          <w:rFonts w:eastAsia="Calibri"/>
        </w:rPr>
        <w:t xml:space="preserve">. La selección de los </w:t>
      </w:r>
      <w:r w:rsidR="000B58FF">
        <w:rPr>
          <w:rFonts w:eastAsia="Calibri"/>
        </w:rPr>
        <w:t>ANP</w:t>
      </w:r>
      <w:r w:rsidR="00BA03A0" w:rsidRPr="004F4569">
        <w:rPr>
          <w:rFonts w:eastAsia="Calibri"/>
        </w:rPr>
        <w:t xml:space="preserve"> se realizó </w:t>
      </w:r>
      <w:r w:rsidR="000B58FF">
        <w:rPr>
          <w:rFonts w:eastAsia="Calibri"/>
        </w:rPr>
        <w:t xml:space="preserve">durante la fase preparatoria </w:t>
      </w:r>
      <w:r w:rsidR="000A2316">
        <w:rPr>
          <w:rFonts w:eastAsia="Calibri"/>
        </w:rPr>
        <w:t xml:space="preserve">del proyecto </w:t>
      </w:r>
      <w:r w:rsidR="000B58FF">
        <w:rPr>
          <w:rFonts w:eastAsia="Calibri"/>
        </w:rPr>
        <w:t xml:space="preserve">mediante un estudio </w:t>
      </w:r>
      <w:r w:rsidR="00BA03A0" w:rsidRPr="004F4569">
        <w:rPr>
          <w:rFonts w:eastAsia="Calibri"/>
        </w:rPr>
        <w:t xml:space="preserve">bajo un criterio de priorización </w:t>
      </w:r>
      <w:r w:rsidR="00BA03A0" w:rsidRPr="000A2316">
        <w:rPr>
          <w:rFonts w:eastAsia="Calibri"/>
        </w:rPr>
        <w:t>multinivel,</w:t>
      </w:r>
      <w:r w:rsidR="00BA03A0" w:rsidRPr="004F4569">
        <w:rPr>
          <w:rFonts w:eastAsia="Calibri"/>
        </w:rPr>
        <w:t xml:space="preserve"> asegurando la representatividad de diferentes ecorregiones y enfatizando rasgos como zonas de alta biodiversidad y vulnerabilidad</w:t>
      </w:r>
      <w:r w:rsidR="00792D1A">
        <w:rPr>
          <w:rFonts w:eastAsia="Calibri"/>
        </w:rPr>
        <w:t xml:space="preserve"> (véase cuadro 1 y 2)</w:t>
      </w:r>
      <w:r w:rsidR="00BA03A0" w:rsidRPr="004F4569">
        <w:rPr>
          <w:rFonts w:eastAsia="Calibri"/>
        </w:rPr>
        <w:t>.</w:t>
      </w:r>
    </w:p>
    <w:p w14:paraId="3E6468A3" w14:textId="77777777" w:rsidR="00F016B9" w:rsidRDefault="00F016B9" w:rsidP="00792D1A">
      <w:pPr>
        <w:tabs>
          <w:tab w:val="left" w:pos="5212"/>
        </w:tabs>
        <w:spacing w:after="120"/>
        <w:rPr>
          <w:b/>
          <w:sz w:val="20"/>
          <w:lang w:val="es-MX"/>
        </w:rPr>
      </w:pPr>
    </w:p>
    <w:p w14:paraId="351AA542" w14:textId="77777777" w:rsidR="00F016B9" w:rsidRDefault="00F016B9" w:rsidP="00792D1A">
      <w:pPr>
        <w:tabs>
          <w:tab w:val="left" w:pos="5212"/>
        </w:tabs>
        <w:spacing w:after="120"/>
        <w:rPr>
          <w:b/>
          <w:sz w:val="20"/>
          <w:lang w:val="es-MX"/>
        </w:rPr>
      </w:pPr>
    </w:p>
    <w:p w14:paraId="4C7B4B1D" w14:textId="77777777" w:rsidR="00F016B9" w:rsidRDefault="00F016B9" w:rsidP="00792D1A">
      <w:pPr>
        <w:tabs>
          <w:tab w:val="left" w:pos="5212"/>
        </w:tabs>
        <w:spacing w:after="120"/>
        <w:rPr>
          <w:b/>
          <w:sz w:val="20"/>
          <w:lang w:val="es-MX"/>
        </w:rPr>
      </w:pPr>
    </w:p>
    <w:p w14:paraId="213B00F8" w14:textId="5A42B735" w:rsidR="00792D1A" w:rsidRPr="000A2316" w:rsidRDefault="00792D1A" w:rsidP="00792D1A">
      <w:pPr>
        <w:tabs>
          <w:tab w:val="left" w:pos="5212"/>
        </w:tabs>
        <w:spacing w:after="120"/>
        <w:rPr>
          <w:b/>
          <w:sz w:val="20"/>
          <w:lang w:val="es-MX"/>
        </w:rPr>
      </w:pPr>
      <w:r w:rsidRPr="000A2316">
        <w:rPr>
          <w:b/>
          <w:sz w:val="20"/>
          <w:lang w:val="es-MX"/>
        </w:rPr>
        <w:t>Cuadro 1. Sitios pilotos en islas:</w:t>
      </w:r>
    </w:p>
    <w:tbl>
      <w:tblPr>
        <w:tblW w:w="9229" w:type="dxa"/>
        <w:tblCellMar>
          <w:left w:w="0" w:type="dxa"/>
          <w:right w:w="0" w:type="dxa"/>
        </w:tblCellMar>
        <w:tblLook w:val="0600" w:firstRow="0" w:lastRow="0" w:firstColumn="0" w:lastColumn="0" w:noHBand="1" w:noVBand="1"/>
      </w:tblPr>
      <w:tblGrid>
        <w:gridCol w:w="4920"/>
        <w:gridCol w:w="2183"/>
        <w:gridCol w:w="1134"/>
        <w:gridCol w:w="992"/>
      </w:tblGrid>
      <w:tr w:rsidR="00792D1A" w:rsidRPr="00601EB0" w14:paraId="46BFF799" w14:textId="77777777" w:rsidTr="000A2316">
        <w:trPr>
          <w:trHeight w:val="711"/>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6FA0FE3C" w14:textId="77777777" w:rsidR="00792D1A" w:rsidRPr="00792D1A" w:rsidRDefault="00792D1A" w:rsidP="000B66EC">
            <w:pPr>
              <w:tabs>
                <w:tab w:val="left" w:pos="5212"/>
              </w:tabs>
              <w:jc w:val="center"/>
              <w:rPr>
                <w:b/>
                <w:sz w:val="20"/>
                <w:lang w:val="es-MX"/>
              </w:rPr>
            </w:pPr>
            <w:r>
              <w:rPr>
                <w:b/>
                <w:bCs/>
                <w:sz w:val="20"/>
                <w:lang w:val="es-ES"/>
              </w:rPr>
              <w:t xml:space="preserve">Ecorregión marina en la que se ubican </w:t>
            </w:r>
          </w:p>
        </w:tc>
        <w:tc>
          <w:tcPr>
            <w:tcW w:w="33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0E464354" w14:textId="77777777" w:rsidR="00792D1A" w:rsidRPr="00601EB0" w:rsidRDefault="00792D1A" w:rsidP="000B66EC">
            <w:pPr>
              <w:tabs>
                <w:tab w:val="left" w:pos="5212"/>
              </w:tabs>
              <w:jc w:val="center"/>
              <w:rPr>
                <w:b/>
                <w:sz w:val="20"/>
              </w:rPr>
            </w:pPr>
            <w:r w:rsidRPr="00601EB0">
              <w:rPr>
                <w:b/>
                <w:bCs/>
                <w:sz w:val="20"/>
                <w:lang w:val="es-ES"/>
              </w:rPr>
              <w:t>Superficie</w:t>
            </w:r>
            <w:r w:rsidRPr="00601EB0">
              <w:rPr>
                <w:b/>
                <w:bCs/>
                <w:sz w:val="20"/>
                <w:lang w:val="es-ES"/>
              </w:rPr>
              <w:br/>
              <w:t>(</w:t>
            </w:r>
            <w:r>
              <w:rPr>
                <w:b/>
                <w:bCs/>
                <w:sz w:val="20"/>
                <w:lang w:val="es-ES"/>
              </w:rPr>
              <w:t>ha</w:t>
            </w:r>
            <w:r w:rsidRPr="00601EB0">
              <w:rPr>
                <w:b/>
                <w:bCs/>
                <w:sz w:val="20"/>
                <w:lang w:val="es-ES"/>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91A6FD" w14:textId="77777777" w:rsidR="00792D1A" w:rsidRPr="00601EB0" w:rsidRDefault="00792D1A" w:rsidP="000B66EC">
            <w:pPr>
              <w:tabs>
                <w:tab w:val="left" w:pos="5212"/>
              </w:tabs>
              <w:jc w:val="center"/>
              <w:rPr>
                <w:b/>
                <w:bCs/>
                <w:sz w:val="20"/>
                <w:lang w:val="es-ES"/>
              </w:rPr>
            </w:pPr>
            <w:r w:rsidRPr="00601EB0">
              <w:rPr>
                <w:b/>
                <w:bCs/>
                <w:sz w:val="20"/>
                <w:lang w:val="es-ES"/>
              </w:rPr>
              <w:t>Ramsa</w:t>
            </w:r>
            <w:r>
              <w:rPr>
                <w:b/>
                <w:bCs/>
                <w:sz w:val="20"/>
                <w:lang w:val="es-ES"/>
              </w:rPr>
              <w:t>r</w:t>
            </w:r>
          </w:p>
        </w:tc>
      </w:tr>
      <w:tr w:rsidR="00792D1A" w:rsidRPr="00601EB0" w14:paraId="074C2D69" w14:textId="77777777" w:rsidTr="000A2316">
        <w:trPr>
          <w:trHeight w:val="407"/>
        </w:trPr>
        <w:tc>
          <w:tcPr>
            <w:tcW w:w="49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4D8A918E"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Archipiélago de Revillagigedo (Isla Socorro)</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57FEE0C8" w14:textId="77777777" w:rsidR="00792D1A" w:rsidRPr="00601EB0" w:rsidRDefault="00792D1A" w:rsidP="000B66EC">
            <w:pPr>
              <w:tabs>
                <w:tab w:val="left" w:pos="5212"/>
              </w:tabs>
              <w:rPr>
                <w:sz w:val="20"/>
              </w:rPr>
            </w:pPr>
            <w:r>
              <w:rPr>
                <w:sz w:val="20"/>
                <w:lang w:val="es-ES"/>
              </w:rPr>
              <w:t>Pacífico transicional mexicano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68023D95" w14:textId="77777777" w:rsidR="00792D1A" w:rsidRPr="00601EB0" w:rsidRDefault="00792D1A" w:rsidP="000B66EC">
            <w:pPr>
              <w:tabs>
                <w:tab w:val="left" w:pos="5212"/>
              </w:tabs>
              <w:jc w:val="center"/>
              <w:rPr>
                <w:sz w:val="20"/>
              </w:rPr>
            </w:pPr>
            <w:r w:rsidRPr="0046673D">
              <w:rPr>
                <w:sz w:val="20"/>
              </w:rPr>
              <w:t>636,685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0170AB" w14:textId="77777777" w:rsidR="00792D1A" w:rsidRPr="0046673D" w:rsidRDefault="00792D1A" w:rsidP="000B66EC">
            <w:pPr>
              <w:tabs>
                <w:tab w:val="left" w:pos="5212"/>
              </w:tabs>
              <w:jc w:val="center"/>
              <w:rPr>
                <w:sz w:val="20"/>
              </w:rPr>
            </w:pPr>
            <w:r>
              <w:rPr>
                <w:sz w:val="20"/>
              </w:rPr>
              <w:t>636,685</w:t>
            </w:r>
          </w:p>
        </w:tc>
      </w:tr>
      <w:tr w:rsidR="00792D1A" w:rsidRPr="00601EB0" w14:paraId="0B437B72" w14:textId="77777777" w:rsidTr="000A2316">
        <w:trPr>
          <w:trHeight w:val="431"/>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76CE18"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Isla Guadalupe</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CD23FE" w14:textId="77777777" w:rsidR="00792D1A" w:rsidRPr="00601EB0" w:rsidRDefault="00792D1A" w:rsidP="000B66EC">
            <w:pPr>
              <w:tabs>
                <w:tab w:val="left" w:pos="5212"/>
              </w:tabs>
              <w:rPr>
                <w:sz w:val="20"/>
              </w:rPr>
            </w:pPr>
            <w:r>
              <w:rPr>
                <w:sz w:val="20"/>
                <w:lang w:val="es-ES"/>
              </w:rPr>
              <w:t>Pacífico sudcaliforniano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AA6BC" w14:textId="77777777" w:rsidR="00792D1A" w:rsidRPr="00601EB0" w:rsidRDefault="00792D1A" w:rsidP="000B66EC">
            <w:pPr>
              <w:tabs>
                <w:tab w:val="left" w:pos="5212"/>
              </w:tabs>
              <w:jc w:val="center"/>
              <w:rPr>
                <w:sz w:val="20"/>
              </w:rPr>
            </w:pPr>
            <w:r w:rsidRPr="0046673D">
              <w:rPr>
                <w:sz w:val="20"/>
                <w:lang w:val="es-ES"/>
              </w:rPr>
              <w:t>4,769.71</w:t>
            </w:r>
          </w:p>
        </w:tc>
        <w:tc>
          <w:tcPr>
            <w:tcW w:w="992" w:type="dxa"/>
            <w:tcBorders>
              <w:top w:val="single" w:sz="4" w:space="0" w:color="000000"/>
              <w:left w:val="single" w:sz="4" w:space="0" w:color="000000"/>
              <w:bottom w:val="single" w:sz="4" w:space="0" w:color="000000"/>
              <w:right w:val="single" w:sz="4" w:space="0" w:color="000000"/>
            </w:tcBorders>
            <w:vAlign w:val="center"/>
          </w:tcPr>
          <w:p w14:paraId="350B3D82" w14:textId="77777777" w:rsidR="00792D1A" w:rsidRPr="00FC4DA8" w:rsidRDefault="00792D1A" w:rsidP="000B66EC">
            <w:pPr>
              <w:tabs>
                <w:tab w:val="left" w:pos="5212"/>
              </w:tabs>
              <w:jc w:val="center"/>
              <w:rPr>
                <w:sz w:val="20"/>
              </w:rPr>
            </w:pPr>
          </w:p>
        </w:tc>
      </w:tr>
      <w:tr w:rsidR="00792D1A" w:rsidRPr="00601EB0" w14:paraId="75FF0104" w14:textId="77777777" w:rsidTr="000A2316">
        <w:trPr>
          <w:trHeight w:val="452"/>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E38860" w14:textId="30184A04" w:rsidR="00792D1A" w:rsidRPr="00792D1A" w:rsidRDefault="00792D1A" w:rsidP="000B66EC">
            <w:pPr>
              <w:tabs>
                <w:tab w:val="left" w:pos="5212"/>
              </w:tabs>
              <w:rPr>
                <w:sz w:val="20"/>
                <w:lang w:val="es-MX"/>
              </w:rPr>
            </w:pPr>
            <w:r>
              <w:rPr>
                <w:sz w:val="20"/>
                <w:lang w:val="it-IT"/>
              </w:rPr>
              <w:t xml:space="preserve">Reserva de la Biosfera Islas de Pacífico de Baja California </w:t>
            </w:r>
            <w:r w:rsidR="006B529A">
              <w:rPr>
                <w:sz w:val="20"/>
                <w:lang w:val="it-IT"/>
              </w:rPr>
              <w:t xml:space="preserve"> (Isla San Benito)</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F39B0C" w14:textId="77777777" w:rsidR="00792D1A" w:rsidRPr="00601EB0" w:rsidRDefault="00792D1A" w:rsidP="000B66EC">
            <w:pPr>
              <w:tabs>
                <w:tab w:val="left" w:pos="5212"/>
              </w:tabs>
              <w:rPr>
                <w:sz w:val="20"/>
              </w:rPr>
            </w:pPr>
            <w:r>
              <w:rPr>
                <w:sz w:val="20"/>
                <w:lang w:val="es-ES"/>
              </w:rPr>
              <w:t>Pacífico sudcaliforniano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99002D7" w14:textId="77777777" w:rsidR="00792D1A" w:rsidRPr="00601EB0" w:rsidRDefault="00792D1A" w:rsidP="000B66EC">
            <w:pPr>
              <w:tabs>
                <w:tab w:val="left" w:pos="5212"/>
              </w:tabs>
              <w:jc w:val="center"/>
              <w:rPr>
                <w:sz w:val="20"/>
              </w:rPr>
            </w:pPr>
            <w:r w:rsidRPr="0046673D">
              <w:rPr>
                <w:sz w:val="20"/>
              </w:rPr>
              <w:t>1,161,222</w:t>
            </w:r>
          </w:p>
        </w:tc>
        <w:tc>
          <w:tcPr>
            <w:tcW w:w="992" w:type="dxa"/>
            <w:tcBorders>
              <w:top w:val="single" w:sz="4" w:space="0" w:color="000000"/>
              <w:left w:val="single" w:sz="4" w:space="0" w:color="000000"/>
              <w:bottom w:val="single" w:sz="4" w:space="0" w:color="000000"/>
              <w:right w:val="single" w:sz="4" w:space="0" w:color="000000"/>
            </w:tcBorders>
            <w:vAlign w:val="center"/>
          </w:tcPr>
          <w:p w14:paraId="74C99FA9" w14:textId="77777777" w:rsidR="00792D1A" w:rsidRPr="0046673D" w:rsidRDefault="00792D1A" w:rsidP="000B66EC">
            <w:pPr>
              <w:tabs>
                <w:tab w:val="left" w:pos="5212"/>
              </w:tabs>
              <w:jc w:val="center"/>
              <w:rPr>
                <w:sz w:val="20"/>
              </w:rPr>
            </w:pPr>
          </w:p>
        </w:tc>
      </w:tr>
      <w:tr w:rsidR="00792D1A" w:rsidRPr="00601EB0" w14:paraId="3AFC1F3E" w14:textId="77777777" w:rsidTr="000A2316">
        <w:trPr>
          <w:trHeight w:val="420"/>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D6E293" w14:textId="77777777" w:rsidR="00792D1A" w:rsidRPr="00792D1A" w:rsidRDefault="00792D1A" w:rsidP="000B66EC">
            <w:pPr>
              <w:tabs>
                <w:tab w:val="left" w:pos="5212"/>
              </w:tabs>
              <w:rPr>
                <w:sz w:val="20"/>
                <w:lang w:val="es-MX"/>
              </w:rPr>
            </w:pPr>
            <w:r>
              <w:rPr>
                <w:sz w:val="20"/>
                <w:lang w:val="es-ES"/>
              </w:rPr>
              <w:t xml:space="preserve">Área de </w:t>
            </w:r>
            <w:r w:rsidRPr="00601EB0">
              <w:rPr>
                <w:sz w:val="20"/>
                <w:lang w:val="es-ES"/>
              </w:rPr>
              <w:t>P</w:t>
            </w:r>
            <w:r>
              <w:rPr>
                <w:sz w:val="20"/>
                <w:lang w:val="es-ES"/>
              </w:rPr>
              <w:t xml:space="preserve">rotección de </w:t>
            </w:r>
            <w:r w:rsidRPr="00601EB0">
              <w:rPr>
                <w:sz w:val="20"/>
                <w:lang w:val="es-ES"/>
              </w:rPr>
              <w:t>F</w:t>
            </w:r>
            <w:r>
              <w:rPr>
                <w:sz w:val="20"/>
                <w:lang w:val="es-ES"/>
              </w:rPr>
              <w:t xml:space="preserve">auna y </w:t>
            </w:r>
            <w:r w:rsidRPr="00601EB0">
              <w:rPr>
                <w:sz w:val="20"/>
                <w:lang w:val="es-ES"/>
              </w:rPr>
              <w:t>F</w:t>
            </w:r>
            <w:r>
              <w:rPr>
                <w:sz w:val="20"/>
                <w:lang w:val="es-ES"/>
              </w:rPr>
              <w:t>lora</w:t>
            </w:r>
            <w:r w:rsidRPr="00601EB0">
              <w:rPr>
                <w:sz w:val="20"/>
                <w:lang w:val="es-ES"/>
              </w:rPr>
              <w:t xml:space="preserve"> Islas del Golfo de California (Espíritu Santo -2 islas)</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BEFF71" w14:textId="77777777" w:rsidR="00792D1A" w:rsidRPr="00601EB0" w:rsidRDefault="00792D1A" w:rsidP="000B66EC">
            <w:pPr>
              <w:tabs>
                <w:tab w:val="left" w:pos="5212"/>
              </w:tabs>
              <w:rPr>
                <w:sz w:val="20"/>
              </w:rPr>
            </w:pPr>
            <w:r>
              <w:rPr>
                <w:sz w:val="20"/>
                <w:lang w:val="es-ES"/>
              </w:rPr>
              <w:t>Golfo de California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5A43F3" w14:textId="77777777" w:rsidR="00792D1A" w:rsidRPr="00601EB0" w:rsidRDefault="00792D1A" w:rsidP="000B66EC">
            <w:pPr>
              <w:tabs>
                <w:tab w:val="left" w:pos="5212"/>
              </w:tabs>
              <w:jc w:val="center"/>
              <w:rPr>
                <w:sz w:val="20"/>
              </w:rPr>
            </w:pPr>
            <w:r w:rsidRPr="0046673D">
              <w:rPr>
                <w:sz w:val="20"/>
              </w:rPr>
              <w:t xml:space="preserve">420,809 </w:t>
            </w:r>
          </w:p>
        </w:tc>
        <w:tc>
          <w:tcPr>
            <w:tcW w:w="992" w:type="dxa"/>
            <w:tcBorders>
              <w:top w:val="single" w:sz="4" w:space="0" w:color="000000"/>
              <w:left w:val="single" w:sz="4" w:space="0" w:color="000000"/>
              <w:bottom w:val="single" w:sz="4" w:space="0" w:color="000000"/>
              <w:right w:val="single" w:sz="4" w:space="0" w:color="000000"/>
            </w:tcBorders>
            <w:vAlign w:val="center"/>
          </w:tcPr>
          <w:p w14:paraId="0BEDC06F" w14:textId="77777777" w:rsidR="00792D1A" w:rsidRPr="0046673D" w:rsidRDefault="00792D1A" w:rsidP="000B66EC">
            <w:pPr>
              <w:tabs>
                <w:tab w:val="left" w:pos="5212"/>
              </w:tabs>
              <w:jc w:val="center"/>
              <w:rPr>
                <w:sz w:val="20"/>
              </w:rPr>
            </w:pPr>
          </w:p>
        </w:tc>
      </w:tr>
      <w:tr w:rsidR="00792D1A" w:rsidRPr="00601EB0" w14:paraId="07B007E5" w14:textId="77777777" w:rsidTr="000A2316">
        <w:trPr>
          <w:trHeight w:val="310"/>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475AD9" w14:textId="77777777" w:rsidR="00792D1A" w:rsidRPr="00792D1A" w:rsidRDefault="00792D1A" w:rsidP="000B66EC">
            <w:pPr>
              <w:tabs>
                <w:tab w:val="left" w:pos="5212"/>
              </w:tabs>
              <w:rPr>
                <w:sz w:val="20"/>
                <w:lang w:val="es-MX"/>
              </w:rPr>
            </w:pPr>
            <w:r w:rsidRPr="00601EB0">
              <w:rPr>
                <w:sz w:val="20"/>
                <w:lang w:val="es-ES"/>
              </w:rPr>
              <w:t>P</w:t>
            </w:r>
            <w:r>
              <w:rPr>
                <w:sz w:val="20"/>
                <w:lang w:val="es-ES"/>
              </w:rPr>
              <w:t xml:space="preserve">arque </w:t>
            </w:r>
            <w:r w:rsidRPr="00601EB0">
              <w:rPr>
                <w:sz w:val="20"/>
                <w:lang w:val="es-ES"/>
              </w:rPr>
              <w:t>N</w:t>
            </w:r>
            <w:r>
              <w:rPr>
                <w:sz w:val="20"/>
                <w:lang w:val="es-ES"/>
              </w:rPr>
              <w:t>acional</w:t>
            </w:r>
            <w:r w:rsidRPr="00601EB0">
              <w:rPr>
                <w:sz w:val="20"/>
                <w:lang w:val="es-ES"/>
              </w:rPr>
              <w:t xml:space="preserve"> Arrecife Alacranes (5 islas)</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75220E" w14:textId="77777777" w:rsidR="00792D1A" w:rsidRPr="00601EB0" w:rsidRDefault="00792D1A" w:rsidP="000B66EC">
            <w:pPr>
              <w:tabs>
                <w:tab w:val="left" w:pos="5212"/>
              </w:tabs>
              <w:rPr>
                <w:sz w:val="20"/>
              </w:rPr>
            </w:pPr>
            <w:r>
              <w:rPr>
                <w:sz w:val="20"/>
                <w:lang w:val="es-ES"/>
              </w:rPr>
              <w:t>Mar Caribe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84A3B" w14:textId="77777777" w:rsidR="00792D1A" w:rsidRPr="00601EB0" w:rsidRDefault="00792D1A" w:rsidP="000B66EC">
            <w:pPr>
              <w:tabs>
                <w:tab w:val="left" w:pos="5212"/>
              </w:tabs>
              <w:jc w:val="center"/>
              <w:rPr>
                <w:sz w:val="20"/>
              </w:rPr>
            </w:pPr>
            <w:r w:rsidRPr="0046673D">
              <w:rPr>
                <w:sz w:val="20"/>
              </w:rPr>
              <w:t xml:space="preserve">31,670 </w:t>
            </w:r>
          </w:p>
        </w:tc>
        <w:tc>
          <w:tcPr>
            <w:tcW w:w="992" w:type="dxa"/>
            <w:tcBorders>
              <w:top w:val="single" w:sz="4" w:space="0" w:color="000000"/>
              <w:left w:val="single" w:sz="4" w:space="0" w:color="000000"/>
              <w:bottom w:val="single" w:sz="4" w:space="0" w:color="000000"/>
              <w:right w:val="single" w:sz="4" w:space="0" w:color="000000"/>
            </w:tcBorders>
            <w:vAlign w:val="center"/>
          </w:tcPr>
          <w:p w14:paraId="5034766D" w14:textId="77777777" w:rsidR="00792D1A" w:rsidRPr="0046673D" w:rsidRDefault="00792D1A" w:rsidP="000B66EC">
            <w:pPr>
              <w:tabs>
                <w:tab w:val="left" w:pos="5212"/>
              </w:tabs>
              <w:jc w:val="center"/>
              <w:rPr>
                <w:sz w:val="20"/>
              </w:rPr>
            </w:pPr>
            <w:r>
              <w:rPr>
                <w:sz w:val="20"/>
              </w:rPr>
              <w:t>334,113</w:t>
            </w:r>
          </w:p>
        </w:tc>
      </w:tr>
      <w:tr w:rsidR="00792D1A" w:rsidRPr="00601EB0" w14:paraId="69C74E9D" w14:textId="77777777" w:rsidTr="000A2316">
        <w:trPr>
          <w:trHeight w:val="328"/>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2B9CEF"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Banco Chinchorro (4 islas/ cayos)</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302DE7" w14:textId="77777777" w:rsidR="00792D1A" w:rsidRPr="00601EB0" w:rsidRDefault="00792D1A" w:rsidP="000B66EC">
            <w:pPr>
              <w:tabs>
                <w:tab w:val="left" w:pos="5212"/>
              </w:tabs>
              <w:rPr>
                <w:sz w:val="20"/>
              </w:rPr>
            </w:pPr>
            <w:r>
              <w:rPr>
                <w:sz w:val="20"/>
                <w:lang w:val="es-ES"/>
              </w:rPr>
              <w:t>Mar Caribe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5DCFC8" w14:textId="77777777" w:rsidR="00792D1A" w:rsidRPr="00601EB0" w:rsidRDefault="00792D1A" w:rsidP="000B66EC">
            <w:pPr>
              <w:tabs>
                <w:tab w:val="left" w:pos="5212"/>
              </w:tabs>
              <w:jc w:val="center"/>
              <w:rPr>
                <w:sz w:val="20"/>
              </w:rPr>
            </w:pPr>
            <w:r w:rsidRPr="00081AD4">
              <w:rPr>
                <w:sz w:val="20"/>
              </w:rPr>
              <w:t>144,</w:t>
            </w:r>
            <w:r w:rsidRPr="0046673D">
              <w:rPr>
                <w:sz w:val="20"/>
              </w:rPr>
              <w:t xml:space="preserve">360 </w:t>
            </w:r>
          </w:p>
        </w:tc>
        <w:tc>
          <w:tcPr>
            <w:tcW w:w="992" w:type="dxa"/>
            <w:tcBorders>
              <w:top w:val="single" w:sz="4" w:space="0" w:color="000000"/>
              <w:left w:val="single" w:sz="4" w:space="0" w:color="000000"/>
              <w:bottom w:val="single" w:sz="4" w:space="0" w:color="000000"/>
              <w:right w:val="single" w:sz="4" w:space="0" w:color="000000"/>
            </w:tcBorders>
            <w:vAlign w:val="center"/>
          </w:tcPr>
          <w:p w14:paraId="37F915D5" w14:textId="77777777" w:rsidR="00792D1A" w:rsidRPr="00081AD4" w:rsidRDefault="00792D1A" w:rsidP="000B66EC">
            <w:pPr>
              <w:tabs>
                <w:tab w:val="left" w:pos="5212"/>
              </w:tabs>
              <w:jc w:val="center"/>
              <w:rPr>
                <w:sz w:val="20"/>
              </w:rPr>
            </w:pPr>
            <w:r>
              <w:rPr>
                <w:sz w:val="20"/>
              </w:rPr>
              <w:t>144,360</w:t>
            </w:r>
          </w:p>
        </w:tc>
      </w:tr>
    </w:tbl>
    <w:p w14:paraId="1E1FCCC1" w14:textId="30FD6FBA" w:rsidR="00792D1A" w:rsidRDefault="00792D1A" w:rsidP="00792D1A">
      <w:pPr>
        <w:tabs>
          <w:tab w:val="left" w:pos="5212"/>
        </w:tabs>
        <w:spacing w:after="120"/>
        <w:rPr>
          <w:b/>
          <w:szCs w:val="24"/>
        </w:rPr>
      </w:pPr>
    </w:p>
    <w:p w14:paraId="05B40465" w14:textId="661957A7" w:rsidR="00F016B9" w:rsidRDefault="00F016B9" w:rsidP="00792D1A">
      <w:pPr>
        <w:tabs>
          <w:tab w:val="left" w:pos="5212"/>
        </w:tabs>
        <w:spacing w:after="120"/>
        <w:rPr>
          <w:b/>
          <w:szCs w:val="24"/>
        </w:rPr>
      </w:pPr>
    </w:p>
    <w:p w14:paraId="75448E03" w14:textId="6208FBF4" w:rsidR="00F016B9" w:rsidRDefault="00F016B9" w:rsidP="00792D1A">
      <w:pPr>
        <w:tabs>
          <w:tab w:val="left" w:pos="5212"/>
        </w:tabs>
        <w:spacing w:after="120"/>
        <w:rPr>
          <w:b/>
          <w:szCs w:val="24"/>
        </w:rPr>
      </w:pPr>
    </w:p>
    <w:p w14:paraId="0DB6AB04" w14:textId="33CB7718" w:rsidR="00F016B9" w:rsidRDefault="00F016B9" w:rsidP="00792D1A">
      <w:pPr>
        <w:tabs>
          <w:tab w:val="left" w:pos="5212"/>
        </w:tabs>
        <w:spacing w:after="120"/>
        <w:rPr>
          <w:b/>
          <w:szCs w:val="24"/>
        </w:rPr>
      </w:pPr>
    </w:p>
    <w:p w14:paraId="1FA4A7DE" w14:textId="0AC8A274" w:rsidR="00F016B9" w:rsidRDefault="00F016B9" w:rsidP="00792D1A">
      <w:pPr>
        <w:tabs>
          <w:tab w:val="left" w:pos="5212"/>
        </w:tabs>
        <w:spacing w:after="120"/>
        <w:rPr>
          <w:b/>
          <w:szCs w:val="24"/>
        </w:rPr>
      </w:pPr>
    </w:p>
    <w:p w14:paraId="4E0CF576" w14:textId="623187FB" w:rsidR="00F016B9" w:rsidRDefault="00F016B9" w:rsidP="00792D1A">
      <w:pPr>
        <w:tabs>
          <w:tab w:val="left" w:pos="5212"/>
        </w:tabs>
        <w:spacing w:after="120"/>
        <w:rPr>
          <w:b/>
          <w:szCs w:val="24"/>
        </w:rPr>
      </w:pPr>
    </w:p>
    <w:p w14:paraId="213A9967" w14:textId="601BC980" w:rsidR="00F016B9" w:rsidRDefault="00F016B9" w:rsidP="00792D1A">
      <w:pPr>
        <w:tabs>
          <w:tab w:val="left" w:pos="5212"/>
        </w:tabs>
        <w:spacing w:after="120"/>
        <w:rPr>
          <w:b/>
          <w:szCs w:val="24"/>
        </w:rPr>
      </w:pPr>
    </w:p>
    <w:p w14:paraId="250E1F79" w14:textId="29DA34FB" w:rsidR="00F016B9" w:rsidRDefault="00F016B9" w:rsidP="00792D1A">
      <w:pPr>
        <w:tabs>
          <w:tab w:val="left" w:pos="5212"/>
        </w:tabs>
        <w:spacing w:after="120"/>
        <w:rPr>
          <w:b/>
          <w:szCs w:val="24"/>
        </w:rPr>
      </w:pPr>
    </w:p>
    <w:p w14:paraId="332F5AB9" w14:textId="77777777" w:rsidR="00F016B9" w:rsidRPr="000A2316" w:rsidRDefault="00F016B9" w:rsidP="00792D1A">
      <w:pPr>
        <w:tabs>
          <w:tab w:val="left" w:pos="5212"/>
        </w:tabs>
        <w:spacing w:after="120"/>
        <w:rPr>
          <w:b/>
          <w:szCs w:val="24"/>
        </w:rPr>
      </w:pPr>
    </w:p>
    <w:p w14:paraId="44FEDB49" w14:textId="5DBF5CCC" w:rsidR="00792D1A" w:rsidRPr="000A2316" w:rsidRDefault="00792D1A" w:rsidP="00792D1A">
      <w:pPr>
        <w:tabs>
          <w:tab w:val="left" w:pos="5212"/>
        </w:tabs>
        <w:spacing w:after="120"/>
        <w:rPr>
          <w:b/>
          <w:sz w:val="20"/>
          <w:lang w:val="es-MX"/>
        </w:rPr>
      </w:pPr>
      <w:r w:rsidRPr="000A2316">
        <w:rPr>
          <w:b/>
          <w:sz w:val="20"/>
          <w:lang w:val="es-MX"/>
        </w:rPr>
        <w:t>Cuadro 2</w:t>
      </w:r>
      <w:r w:rsidR="000A2316">
        <w:rPr>
          <w:b/>
          <w:sz w:val="20"/>
          <w:lang w:val="es-MX"/>
        </w:rPr>
        <w:t>. Sitios pilotos en continente</w:t>
      </w:r>
      <w:r w:rsidRPr="000A2316">
        <w:rPr>
          <w:b/>
          <w:sz w:val="20"/>
          <w:lang w:val="es-MX"/>
        </w:rPr>
        <w:t>:</w:t>
      </w:r>
    </w:p>
    <w:tbl>
      <w:tblPr>
        <w:tblW w:w="9237" w:type="dxa"/>
        <w:tblLayout w:type="fixed"/>
        <w:tblCellMar>
          <w:left w:w="0" w:type="dxa"/>
          <w:right w:w="0" w:type="dxa"/>
        </w:tblCellMar>
        <w:tblLook w:val="0600" w:firstRow="0" w:lastRow="0" w:firstColumn="0" w:lastColumn="0" w:noHBand="1" w:noVBand="1"/>
      </w:tblPr>
      <w:tblGrid>
        <w:gridCol w:w="5118"/>
        <w:gridCol w:w="1985"/>
        <w:gridCol w:w="1134"/>
        <w:gridCol w:w="1000"/>
      </w:tblGrid>
      <w:tr w:rsidR="00792D1A" w:rsidRPr="00601EB0" w14:paraId="3EA9F656" w14:textId="77777777" w:rsidTr="000B66EC">
        <w:trPr>
          <w:trHeight w:val="697"/>
        </w:trPr>
        <w:tc>
          <w:tcPr>
            <w:tcW w:w="51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002F4AD4" w14:textId="77777777" w:rsidR="00792D1A" w:rsidRPr="00601EB0" w:rsidRDefault="00792D1A" w:rsidP="000B66EC">
            <w:pPr>
              <w:tabs>
                <w:tab w:val="left" w:pos="5212"/>
              </w:tabs>
              <w:jc w:val="center"/>
              <w:rPr>
                <w:sz w:val="20"/>
              </w:rPr>
            </w:pPr>
            <w:r w:rsidRPr="00601EB0">
              <w:rPr>
                <w:b/>
                <w:bCs/>
                <w:sz w:val="20"/>
                <w:lang w:val="es-ES"/>
              </w:rPr>
              <w:t>Nombre ANP</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3156492F" w14:textId="77777777" w:rsidR="00792D1A" w:rsidRPr="00601EB0" w:rsidRDefault="00792D1A" w:rsidP="000B66EC">
            <w:pPr>
              <w:tabs>
                <w:tab w:val="left" w:pos="5212"/>
              </w:tabs>
              <w:jc w:val="center"/>
              <w:rPr>
                <w:sz w:val="20"/>
              </w:rPr>
            </w:pPr>
            <w:r w:rsidRPr="00601EB0">
              <w:rPr>
                <w:b/>
                <w:bCs/>
                <w:sz w:val="20"/>
                <w:lang w:val="es-ES"/>
              </w:rPr>
              <w:t>Estado</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56426352" w14:textId="77777777" w:rsidR="00792D1A" w:rsidRPr="00601EB0" w:rsidRDefault="00792D1A" w:rsidP="000B66EC">
            <w:pPr>
              <w:tabs>
                <w:tab w:val="left" w:pos="5212"/>
              </w:tabs>
              <w:jc w:val="center"/>
              <w:rPr>
                <w:sz w:val="20"/>
              </w:rPr>
            </w:pPr>
            <w:r w:rsidRPr="00601EB0">
              <w:rPr>
                <w:b/>
                <w:bCs/>
                <w:sz w:val="20"/>
                <w:lang w:val="es-ES"/>
              </w:rPr>
              <w:t>Superficie</w:t>
            </w:r>
            <w:r w:rsidRPr="00601EB0">
              <w:rPr>
                <w:b/>
                <w:bCs/>
                <w:sz w:val="20"/>
                <w:lang w:val="es-ES"/>
              </w:rPr>
              <w:br/>
              <w:t>(ha)</w:t>
            </w:r>
          </w:p>
        </w:tc>
        <w:tc>
          <w:tcPr>
            <w:tcW w:w="10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tcPr>
          <w:p w14:paraId="4BE92172" w14:textId="77777777" w:rsidR="00792D1A" w:rsidRDefault="00792D1A" w:rsidP="000B66EC">
            <w:pPr>
              <w:tabs>
                <w:tab w:val="left" w:pos="5212"/>
              </w:tabs>
              <w:jc w:val="center"/>
              <w:rPr>
                <w:sz w:val="20"/>
              </w:rPr>
            </w:pPr>
            <w:r w:rsidRPr="009A2F69">
              <w:rPr>
                <w:b/>
                <w:sz w:val="20"/>
              </w:rPr>
              <w:t>Ramsa</w:t>
            </w:r>
            <w:r>
              <w:rPr>
                <w:sz w:val="20"/>
              </w:rPr>
              <w:t>r</w:t>
            </w:r>
          </w:p>
          <w:p w14:paraId="49B4F864" w14:textId="77777777" w:rsidR="00792D1A" w:rsidRPr="00601EB0" w:rsidRDefault="00792D1A" w:rsidP="000B66EC">
            <w:pPr>
              <w:tabs>
                <w:tab w:val="left" w:pos="5212"/>
              </w:tabs>
              <w:jc w:val="center"/>
              <w:rPr>
                <w:sz w:val="20"/>
              </w:rPr>
            </w:pPr>
            <w:r>
              <w:rPr>
                <w:sz w:val="20"/>
              </w:rPr>
              <w:t>(ha)</w:t>
            </w:r>
          </w:p>
        </w:tc>
      </w:tr>
      <w:tr w:rsidR="00792D1A" w:rsidRPr="00601EB0" w14:paraId="4B5C637C" w14:textId="77777777" w:rsidTr="000B66EC">
        <w:trPr>
          <w:trHeight w:val="410"/>
        </w:trPr>
        <w:tc>
          <w:tcPr>
            <w:tcW w:w="5118"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195C0B33"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El Vizcaíno</w:t>
            </w:r>
          </w:p>
        </w:tc>
        <w:tc>
          <w:tcPr>
            <w:tcW w:w="198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7B2661B7" w14:textId="77777777" w:rsidR="00792D1A" w:rsidRPr="00601EB0" w:rsidRDefault="00792D1A" w:rsidP="000B66EC">
            <w:pPr>
              <w:tabs>
                <w:tab w:val="left" w:pos="5212"/>
              </w:tabs>
              <w:rPr>
                <w:sz w:val="20"/>
              </w:rPr>
            </w:pPr>
            <w:r>
              <w:rPr>
                <w:sz w:val="20"/>
                <w:lang w:val="es-ES"/>
              </w:rPr>
              <w:t>Baja California Sur</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0A7FA08C" w14:textId="77777777" w:rsidR="00792D1A" w:rsidRPr="00601EB0" w:rsidRDefault="00792D1A" w:rsidP="000B66EC">
            <w:pPr>
              <w:tabs>
                <w:tab w:val="left" w:pos="5212"/>
              </w:tabs>
              <w:jc w:val="right"/>
              <w:rPr>
                <w:sz w:val="20"/>
              </w:rPr>
            </w:pPr>
            <w:r w:rsidRPr="00601EB0">
              <w:rPr>
                <w:sz w:val="20"/>
                <w:lang w:val="es-ES"/>
              </w:rPr>
              <w:t>2,54</w:t>
            </w:r>
            <w:r>
              <w:rPr>
                <w:sz w:val="20"/>
                <w:lang w:val="es-ES"/>
              </w:rPr>
              <w:t>7</w:t>
            </w:r>
            <w:r w:rsidRPr="00601EB0">
              <w:rPr>
                <w:sz w:val="20"/>
                <w:lang w:val="es-ES"/>
              </w:rPr>
              <w:t>,790</w:t>
            </w:r>
          </w:p>
        </w:tc>
        <w:tc>
          <w:tcPr>
            <w:tcW w:w="1000"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5D3EC019" w14:textId="77777777" w:rsidR="00792D1A" w:rsidRPr="00601EB0" w:rsidRDefault="00792D1A" w:rsidP="000B66EC">
            <w:pPr>
              <w:tabs>
                <w:tab w:val="left" w:pos="5212"/>
              </w:tabs>
              <w:jc w:val="center"/>
              <w:rPr>
                <w:sz w:val="20"/>
              </w:rPr>
            </w:pPr>
            <w:r>
              <w:rPr>
                <w:sz w:val="20"/>
              </w:rPr>
              <w:t>44,100</w:t>
            </w:r>
          </w:p>
        </w:tc>
      </w:tr>
      <w:tr w:rsidR="00792D1A" w:rsidRPr="00601EB0" w14:paraId="2FE2714C" w14:textId="77777777" w:rsidTr="000B66EC">
        <w:trPr>
          <w:trHeight w:val="664"/>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3261752C" w14:textId="77777777" w:rsidR="00792D1A" w:rsidRPr="00792D1A" w:rsidRDefault="00792D1A" w:rsidP="000B66EC">
            <w:pPr>
              <w:tabs>
                <w:tab w:val="left" w:pos="5212"/>
              </w:tabs>
              <w:rPr>
                <w:sz w:val="20"/>
                <w:lang w:val="es-MX"/>
              </w:rPr>
            </w:pPr>
            <w:r>
              <w:rPr>
                <w:sz w:val="20"/>
                <w:lang w:val="es-ES"/>
              </w:rPr>
              <w:t xml:space="preserve">Área de </w:t>
            </w:r>
            <w:r w:rsidRPr="00601EB0">
              <w:rPr>
                <w:sz w:val="20"/>
                <w:lang w:val="es-ES"/>
              </w:rPr>
              <w:t>P</w:t>
            </w:r>
            <w:r>
              <w:rPr>
                <w:sz w:val="20"/>
                <w:lang w:val="es-ES"/>
              </w:rPr>
              <w:t xml:space="preserve">rotección de </w:t>
            </w:r>
            <w:r w:rsidRPr="00601EB0">
              <w:rPr>
                <w:sz w:val="20"/>
                <w:lang w:val="es-ES"/>
              </w:rPr>
              <w:t>F</w:t>
            </w:r>
            <w:r>
              <w:rPr>
                <w:sz w:val="20"/>
                <w:lang w:val="es-ES"/>
              </w:rPr>
              <w:t xml:space="preserve">auna y </w:t>
            </w:r>
            <w:r w:rsidRPr="00601EB0">
              <w:rPr>
                <w:sz w:val="20"/>
                <w:lang w:val="es-ES"/>
              </w:rPr>
              <w:t>F</w:t>
            </w:r>
            <w:r>
              <w:rPr>
                <w:sz w:val="20"/>
                <w:lang w:val="es-ES"/>
              </w:rPr>
              <w:t>lora</w:t>
            </w:r>
            <w:r w:rsidRPr="00601EB0">
              <w:rPr>
                <w:sz w:val="20"/>
                <w:lang w:val="es-ES"/>
              </w:rPr>
              <w:t xml:space="preserve"> Sierra de Álamos-Río Cuchujaqui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5FD8ECC1" w14:textId="77777777" w:rsidR="00792D1A" w:rsidRPr="00601EB0" w:rsidRDefault="00792D1A" w:rsidP="000B66EC">
            <w:pPr>
              <w:tabs>
                <w:tab w:val="left" w:pos="5212"/>
              </w:tabs>
              <w:rPr>
                <w:sz w:val="20"/>
              </w:rPr>
            </w:pPr>
            <w:r>
              <w:rPr>
                <w:sz w:val="20"/>
                <w:lang w:val="es-ES"/>
              </w:rPr>
              <w:t>Sonora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1FFF84CD" w14:textId="77777777" w:rsidR="00792D1A" w:rsidRPr="00601EB0" w:rsidRDefault="00792D1A" w:rsidP="000B66EC">
            <w:pPr>
              <w:tabs>
                <w:tab w:val="left" w:pos="5212"/>
              </w:tabs>
              <w:jc w:val="right"/>
              <w:rPr>
                <w:sz w:val="20"/>
              </w:rPr>
            </w:pPr>
            <w:r w:rsidRPr="00601EB0">
              <w:rPr>
                <w:sz w:val="20"/>
                <w:lang w:val="es-ES"/>
              </w:rPr>
              <w:t>92,890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28967A66" w14:textId="77777777" w:rsidR="00792D1A" w:rsidRPr="00601EB0" w:rsidRDefault="00792D1A" w:rsidP="000B66EC">
            <w:pPr>
              <w:tabs>
                <w:tab w:val="left" w:pos="5212"/>
              </w:tabs>
              <w:jc w:val="center"/>
              <w:rPr>
                <w:sz w:val="20"/>
              </w:rPr>
            </w:pPr>
            <w:r>
              <w:rPr>
                <w:sz w:val="20"/>
              </w:rPr>
              <w:t>174.12</w:t>
            </w:r>
          </w:p>
        </w:tc>
      </w:tr>
      <w:tr w:rsidR="00792D1A" w:rsidRPr="00601EB0" w14:paraId="0553CD81" w14:textId="77777777" w:rsidTr="000B66EC">
        <w:trPr>
          <w:trHeight w:val="556"/>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1D214D13" w14:textId="77777777" w:rsidR="00792D1A" w:rsidRPr="00792D1A" w:rsidRDefault="00792D1A" w:rsidP="000B66EC">
            <w:pPr>
              <w:tabs>
                <w:tab w:val="left" w:pos="5212"/>
              </w:tabs>
              <w:rPr>
                <w:sz w:val="20"/>
                <w:lang w:val="es-MX"/>
              </w:rPr>
            </w:pPr>
            <w:r>
              <w:rPr>
                <w:sz w:val="20"/>
                <w:lang w:val="es-ES"/>
              </w:rPr>
              <w:t xml:space="preserve">Área de </w:t>
            </w:r>
            <w:r w:rsidRPr="00601EB0">
              <w:rPr>
                <w:sz w:val="20"/>
                <w:lang w:val="es-ES"/>
              </w:rPr>
              <w:t>P</w:t>
            </w:r>
            <w:r>
              <w:rPr>
                <w:sz w:val="20"/>
                <w:lang w:val="es-ES"/>
              </w:rPr>
              <w:t xml:space="preserve">rotección de </w:t>
            </w:r>
            <w:r w:rsidRPr="00601EB0">
              <w:rPr>
                <w:sz w:val="20"/>
                <w:lang w:val="es-ES"/>
              </w:rPr>
              <w:t>F</w:t>
            </w:r>
            <w:r>
              <w:rPr>
                <w:sz w:val="20"/>
                <w:lang w:val="es-ES"/>
              </w:rPr>
              <w:t xml:space="preserve">auna y </w:t>
            </w:r>
            <w:r w:rsidRPr="00601EB0">
              <w:rPr>
                <w:sz w:val="20"/>
                <w:lang w:val="es-ES"/>
              </w:rPr>
              <w:t>F</w:t>
            </w:r>
            <w:r>
              <w:rPr>
                <w:sz w:val="20"/>
                <w:lang w:val="es-ES"/>
              </w:rPr>
              <w:t>lora</w:t>
            </w:r>
            <w:r w:rsidRPr="00601EB0">
              <w:rPr>
                <w:sz w:val="20"/>
                <w:lang w:val="es-ES"/>
              </w:rPr>
              <w:t xml:space="preserve"> Tutuaca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21968AED" w14:textId="77777777" w:rsidR="00792D1A" w:rsidRPr="00601EB0" w:rsidRDefault="00792D1A" w:rsidP="000B66EC">
            <w:pPr>
              <w:tabs>
                <w:tab w:val="left" w:pos="5212"/>
              </w:tabs>
              <w:rPr>
                <w:sz w:val="20"/>
              </w:rPr>
            </w:pPr>
            <w:r>
              <w:rPr>
                <w:sz w:val="20"/>
                <w:lang w:val="es-ES"/>
              </w:rPr>
              <w:t>Chihuahua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275C6258" w14:textId="77777777" w:rsidR="00792D1A" w:rsidRPr="00601EB0" w:rsidRDefault="00792D1A" w:rsidP="000B66EC">
            <w:pPr>
              <w:tabs>
                <w:tab w:val="left" w:pos="5212"/>
              </w:tabs>
              <w:jc w:val="right"/>
              <w:rPr>
                <w:sz w:val="20"/>
              </w:rPr>
            </w:pPr>
            <w:r w:rsidRPr="00601EB0">
              <w:rPr>
                <w:sz w:val="20"/>
                <w:lang w:val="es-ES"/>
              </w:rPr>
              <w:t>444,489</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1E357EF2" w14:textId="77777777" w:rsidR="00792D1A" w:rsidRPr="00601EB0" w:rsidRDefault="00792D1A" w:rsidP="000B66EC">
            <w:pPr>
              <w:tabs>
                <w:tab w:val="left" w:pos="5212"/>
              </w:tabs>
              <w:jc w:val="center"/>
              <w:rPr>
                <w:sz w:val="20"/>
              </w:rPr>
            </w:pPr>
          </w:p>
        </w:tc>
      </w:tr>
      <w:tr w:rsidR="00792D1A" w:rsidRPr="00601EB0" w14:paraId="36D1EB9E" w14:textId="77777777" w:rsidTr="000B66EC">
        <w:trPr>
          <w:trHeight w:val="417"/>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7AFF7B31" w14:textId="77777777" w:rsidR="00792D1A" w:rsidRPr="00792D1A" w:rsidRDefault="00792D1A" w:rsidP="000B66EC">
            <w:pPr>
              <w:tabs>
                <w:tab w:val="left" w:pos="5212"/>
              </w:tabs>
              <w:rPr>
                <w:sz w:val="20"/>
                <w:lang w:val="es-MX"/>
              </w:rPr>
            </w:pPr>
            <w:r w:rsidRPr="00601EB0">
              <w:rPr>
                <w:sz w:val="20"/>
                <w:lang w:val="es-ES"/>
              </w:rPr>
              <w:t>P</w:t>
            </w:r>
            <w:r>
              <w:rPr>
                <w:sz w:val="20"/>
                <w:lang w:val="es-ES"/>
              </w:rPr>
              <w:t xml:space="preserve">arque </w:t>
            </w:r>
            <w:r w:rsidRPr="00601EB0">
              <w:rPr>
                <w:sz w:val="20"/>
                <w:lang w:val="es-ES"/>
              </w:rPr>
              <w:t>N</w:t>
            </w:r>
            <w:r>
              <w:rPr>
                <w:sz w:val="20"/>
                <w:lang w:val="es-ES"/>
              </w:rPr>
              <w:t>acional</w:t>
            </w:r>
            <w:r w:rsidRPr="00601EB0">
              <w:rPr>
                <w:sz w:val="20"/>
                <w:lang w:val="es-ES"/>
              </w:rPr>
              <w:t xml:space="preserve"> Cumbres de Monterrey</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362602E2" w14:textId="77777777" w:rsidR="00792D1A" w:rsidRPr="00601EB0" w:rsidRDefault="00792D1A" w:rsidP="000B66EC">
            <w:pPr>
              <w:tabs>
                <w:tab w:val="left" w:pos="5212"/>
              </w:tabs>
              <w:rPr>
                <w:sz w:val="20"/>
              </w:rPr>
            </w:pPr>
            <w:r>
              <w:rPr>
                <w:sz w:val="20"/>
                <w:lang w:val="es-ES"/>
              </w:rPr>
              <w:t>Nuevo León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6B496A25" w14:textId="77777777" w:rsidR="00792D1A" w:rsidRPr="00601EB0" w:rsidRDefault="00792D1A" w:rsidP="000B66EC">
            <w:pPr>
              <w:tabs>
                <w:tab w:val="left" w:pos="5212"/>
              </w:tabs>
              <w:jc w:val="right"/>
              <w:rPr>
                <w:sz w:val="20"/>
              </w:rPr>
            </w:pPr>
            <w:r w:rsidRPr="00601EB0">
              <w:rPr>
                <w:sz w:val="20"/>
                <w:lang w:val="es-ES"/>
              </w:rPr>
              <w:t>177,396</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7A7A09AB" w14:textId="77777777" w:rsidR="00792D1A" w:rsidRPr="00601EB0" w:rsidRDefault="00792D1A" w:rsidP="000B66EC">
            <w:pPr>
              <w:tabs>
                <w:tab w:val="left" w:pos="5212"/>
              </w:tabs>
              <w:jc w:val="center"/>
              <w:rPr>
                <w:sz w:val="20"/>
              </w:rPr>
            </w:pPr>
          </w:p>
        </w:tc>
      </w:tr>
      <w:tr w:rsidR="00792D1A" w:rsidRPr="00601EB0" w14:paraId="7BAF025A" w14:textId="77777777" w:rsidTr="000B66EC">
        <w:trPr>
          <w:trHeight w:val="441"/>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2E48E80A"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Marismas Nacionales Nayarit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3DFA80BB" w14:textId="77777777" w:rsidR="00792D1A" w:rsidRPr="00601EB0" w:rsidRDefault="00792D1A" w:rsidP="000B66EC">
            <w:pPr>
              <w:tabs>
                <w:tab w:val="left" w:pos="5212"/>
              </w:tabs>
              <w:rPr>
                <w:sz w:val="20"/>
              </w:rPr>
            </w:pPr>
            <w:r>
              <w:rPr>
                <w:sz w:val="20"/>
                <w:lang w:val="es-ES"/>
              </w:rPr>
              <w:t>Nayarit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4E294925" w14:textId="77777777" w:rsidR="00792D1A" w:rsidRPr="00601EB0" w:rsidRDefault="00792D1A" w:rsidP="000B66EC">
            <w:pPr>
              <w:tabs>
                <w:tab w:val="left" w:pos="5212"/>
              </w:tabs>
              <w:jc w:val="right"/>
              <w:rPr>
                <w:sz w:val="20"/>
              </w:rPr>
            </w:pPr>
            <w:r w:rsidRPr="00601EB0">
              <w:rPr>
                <w:sz w:val="20"/>
                <w:lang w:val="es-ES"/>
              </w:rPr>
              <w:t>133,854</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20E7E7A9" w14:textId="77777777" w:rsidR="00792D1A" w:rsidRPr="00601EB0" w:rsidRDefault="00792D1A" w:rsidP="000B66EC">
            <w:pPr>
              <w:tabs>
                <w:tab w:val="left" w:pos="5212"/>
              </w:tabs>
              <w:jc w:val="center"/>
              <w:rPr>
                <w:sz w:val="20"/>
              </w:rPr>
            </w:pPr>
            <w:r>
              <w:rPr>
                <w:sz w:val="20"/>
              </w:rPr>
              <w:t>200,000</w:t>
            </w:r>
          </w:p>
        </w:tc>
      </w:tr>
      <w:tr w:rsidR="00792D1A" w:rsidRPr="00601EB0" w14:paraId="1AFDC447" w14:textId="77777777" w:rsidTr="000B66EC">
        <w:trPr>
          <w:trHeight w:val="457"/>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03FA2D3C" w14:textId="77777777" w:rsidR="00792D1A" w:rsidRPr="00792D1A" w:rsidRDefault="00792D1A" w:rsidP="000B66EC">
            <w:pPr>
              <w:tabs>
                <w:tab w:val="left" w:pos="5212"/>
              </w:tabs>
              <w:rPr>
                <w:sz w:val="20"/>
                <w:lang w:val="es-MX"/>
              </w:rPr>
            </w:pPr>
            <w:r>
              <w:rPr>
                <w:sz w:val="20"/>
                <w:lang w:val="es-ES"/>
              </w:rPr>
              <w:t xml:space="preserve">Área de </w:t>
            </w:r>
            <w:r w:rsidRPr="00601EB0">
              <w:rPr>
                <w:sz w:val="20"/>
                <w:lang w:val="es-ES"/>
              </w:rPr>
              <w:t>P</w:t>
            </w:r>
            <w:r>
              <w:rPr>
                <w:sz w:val="20"/>
                <w:lang w:val="es-ES"/>
              </w:rPr>
              <w:t xml:space="preserve">rotección de </w:t>
            </w:r>
            <w:r w:rsidRPr="00601EB0">
              <w:rPr>
                <w:sz w:val="20"/>
                <w:lang w:val="es-ES"/>
              </w:rPr>
              <w:t>R</w:t>
            </w:r>
            <w:r>
              <w:rPr>
                <w:sz w:val="20"/>
                <w:lang w:val="es-ES"/>
              </w:rPr>
              <w:t xml:space="preserve">ecursos </w:t>
            </w:r>
            <w:r w:rsidRPr="00601EB0">
              <w:rPr>
                <w:sz w:val="20"/>
                <w:lang w:val="es-ES"/>
              </w:rPr>
              <w:t>N</w:t>
            </w:r>
            <w:r>
              <w:rPr>
                <w:sz w:val="20"/>
                <w:lang w:val="es-ES"/>
              </w:rPr>
              <w:t>aturales</w:t>
            </w:r>
            <w:r w:rsidRPr="00601EB0">
              <w:rPr>
                <w:sz w:val="20"/>
                <w:lang w:val="es-ES"/>
              </w:rPr>
              <w:t xml:space="preserve"> Cuencas de los Ríos Valle de Bravo, Malacatepec, Tilostoc y Temascaltepec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2FA61810" w14:textId="77777777" w:rsidR="00792D1A" w:rsidRPr="00601EB0" w:rsidRDefault="00792D1A" w:rsidP="000B66EC">
            <w:pPr>
              <w:tabs>
                <w:tab w:val="left" w:pos="5212"/>
              </w:tabs>
              <w:rPr>
                <w:sz w:val="20"/>
              </w:rPr>
            </w:pPr>
            <w:r>
              <w:rPr>
                <w:sz w:val="20"/>
                <w:lang w:val="es-ES"/>
              </w:rPr>
              <w:t>Estado de México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11F5D94F" w14:textId="77777777" w:rsidR="00792D1A" w:rsidRPr="00601EB0" w:rsidRDefault="00792D1A" w:rsidP="000B66EC">
            <w:pPr>
              <w:tabs>
                <w:tab w:val="left" w:pos="5212"/>
              </w:tabs>
              <w:jc w:val="right"/>
              <w:rPr>
                <w:sz w:val="20"/>
              </w:rPr>
            </w:pPr>
            <w:r w:rsidRPr="00601EB0">
              <w:rPr>
                <w:sz w:val="20"/>
                <w:lang w:val="es-ES"/>
              </w:rPr>
              <w:t>139,871</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1F9E67B8" w14:textId="77777777" w:rsidR="00792D1A" w:rsidRPr="00601EB0" w:rsidRDefault="00792D1A" w:rsidP="000B66EC">
            <w:pPr>
              <w:tabs>
                <w:tab w:val="left" w:pos="5212"/>
              </w:tabs>
              <w:jc w:val="center"/>
              <w:rPr>
                <w:sz w:val="20"/>
              </w:rPr>
            </w:pPr>
          </w:p>
        </w:tc>
      </w:tr>
      <w:tr w:rsidR="00792D1A" w:rsidRPr="00601EB0" w14:paraId="0D3D7540" w14:textId="77777777" w:rsidTr="000B66EC">
        <w:trPr>
          <w:trHeight w:val="406"/>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145FA7BF"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Los Tuxtlas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34B2F698" w14:textId="77777777" w:rsidR="00792D1A" w:rsidRPr="00601EB0" w:rsidRDefault="00792D1A" w:rsidP="000B66EC">
            <w:pPr>
              <w:tabs>
                <w:tab w:val="left" w:pos="5212"/>
              </w:tabs>
              <w:rPr>
                <w:sz w:val="20"/>
              </w:rPr>
            </w:pPr>
            <w:r>
              <w:rPr>
                <w:sz w:val="20"/>
                <w:lang w:val="es-ES"/>
              </w:rPr>
              <w:t>Veracruz de la Llave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50AB0580" w14:textId="77777777" w:rsidR="00792D1A" w:rsidRPr="00601EB0" w:rsidRDefault="00792D1A" w:rsidP="000B66EC">
            <w:pPr>
              <w:tabs>
                <w:tab w:val="left" w:pos="5212"/>
              </w:tabs>
              <w:jc w:val="right"/>
              <w:rPr>
                <w:sz w:val="20"/>
              </w:rPr>
            </w:pPr>
            <w:r w:rsidRPr="00601EB0">
              <w:rPr>
                <w:sz w:val="20"/>
                <w:lang w:val="es-ES"/>
              </w:rPr>
              <w:t>155,122</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4BFEE900" w14:textId="77777777" w:rsidR="00792D1A" w:rsidRPr="00601EB0" w:rsidRDefault="00792D1A" w:rsidP="000B66EC">
            <w:pPr>
              <w:tabs>
                <w:tab w:val="left" w:pos="5212"/>
              </w:tabs>
              <w:jc w:val="center"/>
              <w:rPr>
                <w:sz w:val="20"/>
              </w:rPr>
            </w:pPr>
            <w:r>
              <w:rPr>
                <w:sz w:val="20"/>
              </w:rPr>
              <w:t>8,921</w:t>
            </w:r>
          </w:p>
        </w:tc>
      </w:tr>
      <w:tr w:rsidR="00792D1A" w:rsidRPr="00601EB0" w14:paraId="6270D205" w14:textId="77777777" w:rsidTr="000B66EC">
        <w:trPr>
          <w:trHeight w:val="363"/>
        </w:trPr>
        <w:tc>
          <w:tcPr>
            <w:tcW w:w="5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C7E056" w14:textId="77777777" w:rsidR="00792D1A" w:rsidRPr="00792D1A" w:rsidRDefault="00792D1A" w:rsidP="000B66EC">
            <w:pPr>
              <w:tabs>
                <w:tab w:val="left" w:pos="5212"/>
              </w:tabs>
              <w:rPr>
                <w:sz w:val="20"/>
                <w:lang w:val="es-MX"/>
              </w:rPr>
            </w:pPr>
            <w:r w:rsidRPr="00601EB0">
              <w:rPr>
                <w:sz w:val="20"/>
                <w:lang w:val="es-ES"/>
              </w:rPr>
              <w:t>P</w:t>
            </w:r>
            <w:r>
              <w:rPr>
                <w:sz w:val="20"/>
                <w:lang w:val="es-ES"/>
              </w:rPr>
              <w:t xml:space="preserve">arque </w:t>
            </w:r>
            <w:r w:rsidRPr="00601EB0">
              <w:rPr>
                <w:sz w:val="20"/>
                <w:lang w:val="es-ES"/>
              </w:rPr>
              <w:t>N</w:t>
            </w:r>
            <w:r>
              <w:rPr>
                <w:sz w:val="20"/>
                <w:lang w:val="es-ES"/>
              </w:rPr>
              <w:t>acional</w:t>
            </w:r>
            <w:r w:rsidRPr="00601EB0" w:rsidDel="00061CD3">
              <w:rPr>
                <w:sz w:val="20"/>
                <w:lang w:val="es-ES"/>
              </w:rPr>
              <w:t xml:space="preserve"> </w:t>
            </w:r>
            <w:r w:rsidRPr="00601EB0">
              <w:rPr>
                <w:sz w:val="20"/>
                <w:lang w:val="es-ES"/>
              </w:rPr>
              <w:t>Cañón del Sumidero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F5ECAD" w14:textId="77777777" w:rsidR="00792D1A" w:rsidRPr="00601EB0" w:rsidRDefault="00792D1A" w:rsidP="000B66EC">
            <w:pPr>
              <w:tabs>
                <w:tab w:val="left" w:pos="5212"/>
              </w:tabs>
              <w:rPr>
                <w:sz w:val="20"/>
              </w:rPr>
            </w:pPr>
            <w:r>
              <w:rPr>
                <w:sz w:val="20"/>
                <w:lang w:val="es-ES"/>
              </w:rPr>
              <w:t>Chiapas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8593D9" w14:textId="77777777" w:rsidR="00792D1A" w:rsidRPr="00601EB0" w:rsidRDefault="00792D1A" w:rsidP="000B66EC">
            <w:pPr>
              <w:tabs>
                <w:tab w:val="left" w:pos="5212"/>
              </w:tabs>
              <w:jc w:val="right"/>
              <w:rPr>
                <w:sz w:val="20"/>
              </w:rPr>
            </w:pPr>
            <w:r w:rsidRPr="00601EB0">
              <w:rPr>
                <w:sz w:val="20"/>
                <w:lang w:val="es-ES"/>
              </w:rPr>
              <w:t>217,894</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85ADFE" w14:textId="77777777" w:rsidR="00792D1A" w:rsidRPr="00601EB0" w:rsidRDefault="00792D1A" w:rsidP="000B66EC">
            <w:pPr>
              <w:tabs>
                <w:tab w:val="left" w:pos="5212"/>
              </w:tabs>
              <w:jc w:val="center"/>
              <w:rPr>
                <w:sz w:val="20"/>
              </w:rPr>
            </w:pPr>
            <w:r>
              <w:rPr>
                <w:sz w:val="20"/>
              </w:rPr>
              <w:t>21,789</w:t>
            </w:r>
          </w:p>
        </w:tc>
      </w:tr>
      <w:tr w:rsidR="00792D1A" w:rsidRPr="00601EB0" w14:paraId="113DE53D" w14:textId="77777777" w:rsidTr="000B66EC">
        <w:trPr>
          <w:trHeight w:val="308"/>
        </w:trPr>
        <w:tc>
          <w:tcPr>
            <w:tcW w:w="5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360779"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Sian Ka´an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C977E3" w14:textId="77777777" w:rsidR="00792D1A" w:rsidRPr="00601EB0" w:rsidRDefault="00792D1A" w:rsidP="000B66EC">
            <w:pPr>
              <w:tabs>
                <w:tab w:val="left" w:pos="5212"/>
              </w:tabs>
              <w:rPr>
                <w:sz w:val="20"/>
              </w:rPr>
            </w:pPr>
            <w:r w:rsidRPr="00601EB0">
              <w:rPr>
                <w:sz w:val="20"/>
                <w:lang w:val="es-ES"/>
              </w:rPr>
              <w:t>Q</w:t>
            </w:r>
            <w:r>
              <w:rPr>
                <w:sz w:val="20"/>
                <w:lang w:val="es-ES"/>
              </w:rPr>
              <w:t>uintana Roo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090B85" w14:textId="77777777" w:rsidR="00792D1A" w:rsidRPr="00601EB0" w:rsidRDefault="00792D1A" w:rsidP="000B66EC">
            <w:pPr>
              <w:tabs>
                <w:tab w:val="left" w:pos="5212"/>
              </w:tabs>
              <w:jc w:val="right"/>
              <w:rPr>
                <w:sz w:val="20"/>
              </w:rPr>
            </w:pPr>
            <w:r w:rsidRPr="00601EB0">
              <w:rPr>
                <w:sz w:val="20"/>
                <w:lang w:val="es-ES"/>
              </w:rPr>
              <w:t>528,148</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0BAECE" w14:textId="77777777" w:rsidR="00792D1A" w:rsidRPr="00601EB0" w:rsidRDefault="00792D1A" w:rsidP="000B66EC">
            <w:pPr>
              <w:tabs>
                <w:tab w:val="left" w:pos="5212"/>
              </w:tabs>
              <w:jc w:val="center"/>
              <w:rPr>
                <w:sz w:val="20"/>
              </w:rPr>
            </w:pPr>
            <w:r>
              <w:rPr>
                <w:sz w:val="20"/>
              </w:rPr>
              <w:t>652,193</w:t>
            </w:r>
          </w:p>
        </w:tc>
      </w:tr>
    </w:tbl>
    <w:p w14:paraId="2B3FBB92" w14:textId="77777777" w:rsidR="00BA03A0" w:rsidRPr="004F4569" w:rsidRDefault="00BA03A0" w:rsidP="00FC400D">
      <w:pPr>
        <w:jc w:val="both"/>
        <w:rPr>
          <w:rFonts w:ascii="Calibri" w:eastAsia="Calibri" w:hAnsi="Calibri" w:cs="Calibri"/>
          <w:sz w:val="22"/>
          <w:szCs w:val="22"/>
          <w:lang w:val="es-MX" w:eastAsia="es-MX"/>
        </w:rPr>
      </w:pPr>
    </w:p>
    <w:p w14:paraId="470BA3BC" w14:textId="77777777" w:rsidR="00BA03A0" w:rsidRPr="004F4569" w:rsidRDefault="00BA03A0" w:rsidP="008D020D">
      <w:pPr>
        <w:pStyle w:val="Ttulo1"/>
      </w:pPr>
      <w:r w:rsidRPr="004F4569">
        <w:t>1.</w:t>
      </w:r>
      <w:r w:rsidR="003715F8" w:rsidRPr="004F4569">
        <w:t>2</w:t>
      </w:r>
      <w:r w:rsidRPr="004F4569">
        <w:t xml:space="preserve"> ARTICULACIÓN LÓGIC</w:t>
      </w:r>
      <w:r w:rsidR="003715F8" w:rsidRPr="004F4569">
        <w:t>A</w:t>
      </w:r>
      <w:r w:rsidRPr="004F4569">
        <w:t xml:space="preserve"> DEL PROYECTO </w:t>
      </w:r>
    </w:p>
    <w:p w14:paraId="24953904" w14:textId="77777777" w:rsidR="00BA03A0" w:rsidRPr="004F4569" w:rsidRDefault="00BA03A0" w:rsidP="00FC400D">
      <w:pPr>
        <w:jc w:val="both"/>
        <w:rPr>
          <w:rFonts w:ascii="Calibri" w:eastAsia="Calibri" w:hAnsi="Calibri" w:cs="Calibri"/>
          <w:sz w:val="22"/>
          <w:szCs w:val="22"/>
          <w:lang w:val="es-MX" w:eastAsia="es-MX"/>
        </w:rPr>
      </w:pPr>
    </w:p>
    <w:p w14:paraId="0BB92081" w14:textId="4CF4CE1B" w:rsidR="006F1626" w:rsidRPr="00344C0E" w:rsidRDefault="001F10DA" w:rsidP="001F10DA">
      <w:pPr>
        <w:jc w:val="both"/>
        <w:rPr>
          <w:rFonts w:ascii="Calibri" w:hAnsi="Calibri" w:cs="Arial"/>
          <w:sz w:val="22"/>
          <w:szCs w:val="22"/>
          <w:lang w:val="es-MX"/>
        </w:rPr>
      </w:pPr>
      <w:r w:rsidRPr="004F4569">
        <w:rPr>
          <w:rFonts w:ascii="Calibri" w:hAnsi="Calibri" w:cs="Arial"/>
          <w:sz w:val="22"/>
          <w:szCs w:val="22"/>
          <w:lang w:val="es-MX"/>
        </w:rPr>
        <w:t xml:space="preserve">En el Documento del Proyecto (PRODOC) se indica que el proyecto </w:t>
      </w:r>
      <w:r w:rsidR="006F1626">
        <w:rPr>
          <w:rFonts w:ascii="Calibri" w:hAnsi="Calibri" w:cs="Arial"/>
          <w:sz w:val="22"/>
          <w:szCs w:val="22"/>
          <w:lang w:val="es-MX"/>
        </w:rPr>
        <w:t xml:space="preserve">tiene como </w:t>
      </w:r>
      <w:r w:rsidR="006F1626" w:rsidRPr="00344C0E">
        <w:rPr>
          <w:rFonts w:ascii="Calibri" w:hAnsi="Calibri" w:cs="Arial"/>
          <w:sz w:val="22"/>
          <w:szCs w:val="22"/>
          <w:lang w:val="es-MX"/>
        </w:rPr>
        <w:t>Objetivo</w:t>
      </w:r>
      <w:r w:rsidR="006B529A">
        <w:rPr>
          <w:rFonts w:ascii="Calibri" w:hAnsi="Calibri" w:cs="Arial"/>
          <w:sz w:val="22"/>
          <w:szCs w:val="22"/>
          <w:lang w:val="es-MX"/>
        </w:rPr>
        <w:t>:</w:t>
      </w:r>
      <w:r w:rsidR="006F1626" w:rsidRPr="00344C0E">
        <w:rPr>
          <w:rFonts w:ascii="Calibri" w:hAnsi="Calibri" w:cs="Arial"/>
          <w:sz w:val="22"/>
          <w:szCs w:val="22"/>
          <w:lang w:val="es-MX"/>
        </w:rPr>
        <w:t xml:space="preserve"> </w:t>
      </w:r>
      <w:r w:rsidR="006B529A">
        <w:rPr>
          <w:rFonts w:ascii="Calibri" w:hAnsi="Calibri" w:cs="Arial"/>
          <w:sz w:val="22"/>
          <w:szCs w:val="22"/>
          <w:lang w:val="es-MX"/>
        </w:rPr>
        <w:t>P</w:t>
      </w:r>
      <w:r w:rsidR="000B58FF" w:rsidRPr="00E621EF">
        <w:rPr>
          <w:rFonts w:ascii="Calibri" w:hAnsi="Calibri" w:cs="Arial"/>
          <w:sz w:val="22"/>
          <w:szCs w:val="22"/>
          <w:lang w:val="es-MX"/>
        </w:rPr>
        <w:t>roteger la biodiversidad de importancia global en ecosistemas vulnerables a través del establecimiento de capacidades para prevenir, controlar y manejar las especies invasoras en México</w:t>
      </w:r>
      <w:r w:rsidR="006F1626" w:rsidRPr="00344C0E">
        <w:rPr>
          <w:rFonts w:ascii="Calibri" w:hAnsi="Calibri" w:cs="Arial"/>
          <w:sz w:val="22"/>
          <w:szCs w:val="22"/>
          <w:lang w:val="es-MX"/>
        </w:rPr>
        <w:t>.</w:t>
      </w:r>
    </w:p>
    <w:p w14:paraId="5820A45E" w14:textId="77777777" w:rsidR="006F1626" w:rsidRPr="00344C0E" w:rsidRDefault="006F1626" w:rsidP="001F10DA">
      <w:pPr>
        <w:jc w:val="both"/>
        <w:rPr>
          <w:rFonts w:ascii="Calibri" w:hAnsi="Calibri" w:cs="Arial"/>
          <w:sz w:val="22"/>
          <w:szCs w:val="22"/>
          <w:lang w:val="es-MX"/>
        </w:rPr>
      </w:pPr>
    </w:p>
    <w:p w14:paraId="38D2089E" w14:textId="42B32EE1" w:rsidR="00461139" w:rsidRDefault="001F10DA" w:rsidP="00C134B0">
      <w:pPr>
        <w:jc w:val="both"/>
        <w:rPr>
          <w:rFonts w:ascii="Calibri" w:hAnsi="Calibri" w:cs="Arial"/>
          <w:sz w:val="22"/>
          <w:szCs w:val="22"/>
          <w:lang w:val="es-MX"/>
        </w:rPr>
      </w:pPr>
      <w:r w:rsidRPr="004F4569">
        <w:rPr>
          <w:rFonts w:ascii="Calibri" w:eastAsia="Calibri" w:hAnsi="Calibri" w:cs="Calibri"/>
          <w:sz w:val="22"/>
          <w:szCs w:val="22"/>
          <w:lang w:val="es-MX" w:eastAsia="es-MX"/>
        </w:rPr>
        <w:t xml:space="preserve">El proyecto </w:t>
      </w:r>
      <w:r w:rsidR="00553C0D" w:rsidRPr="004F4569">
        <w:rPr>
          <w:rFonts w:ascii="Calibri" w:eastAsia="Calibri" w:hAnsi="Calibri" w:cs="Calibri"/>
          <w:sz w:val="22"/>
          <w:szCs w:val="22"/>
          <w:lang w:val="es-MX" w:eastAsia="es-MX"/>
        </w:rPr>
        <w:t>se articula en</w:t>
      </w:r>
      <w:r w:rsidR="000B58FF">
        <w:rPr>
          <w:rFonts w:ascii="Calibri" w:eastAsia="Calibri" w:hAnsi="Calibri" w:cs="Calibri"/>
          <w:sz w:val="22"/>
          <w:szCs w:val="22"/>
          <w:lang w:val="es-MX" w:eastAsia="es-MX"/>
        </w:rPr>
        <w:t xml:space="preserve"> dos</w:t>
      </w:r>
      <w:r w:rsidR="00553C0D" w:rsidRPr="004F4569">
        <w:rPr>
          <w:rFonts w:ascii="Calibri" w:eastAsia="Calibri" w:hAnsi="Calibri" w:cs="Calibri"/>
          <w:sz w:val="22"/>
          <w:szCs w:val="22"/>
          <w:lang w:val="es-MX" w:eastAsia="es-MX"/>
        </w:rPr>
        <w:t xml:space="preserve"> componente</w:t>
      </w:r>
      <w:r w:rsidR="0000760C">
        <w:rPr>
          <w:rFonts w:ascii="Calibri" w:eastAsia="Calibri" w:hAnsi="Calibri" w:cs="Calibri"/>
          <w:sz w:val="22"/>
          <w:szCs w:val="22"/>
          <w:lang w:val="es-MX" w:eastAsia="es-MX"/>
        </w:rPr>
        <w:t>s</w:t>
      </w:r>
      <w:r w:rsidR="00553C0D" w:rsidRPr="004F4569">
        <w:rPr>
          <w:rFonts w:ascii="Calibri" w:eastAsia="Calibri" w:hAnsi="Calibri" w:cs="Calibri"/>
          <w:sz w:val="22"/>
          <w:szCs w:val="22"/>
          <w:lang w:val="es-MX" w:eastAsia="es-MX"/>
        </w:rPr>
        <w:t xml:space="preserve">, orientados a </w:t>
      </w:r>
      <w:r w:rsidR="000B58FF">
        <w:rPr>
          <w:rFonts w:ascii="Calibri" w:eastAsia="Calibri" w:hAnsi="Calibri" w:cs="Calibri"/>
          <w:sz w:val="22"/>
          <w:szCs w:val="22"/>
          <w:lang w:val="es-MX" w:eastAsia="es-MX"/>
        </w:rPr>
        <w:t>alcanzar</w:t>
      </w:r>
      <w:r w:rsidRPr="004F4569">
        <w:rPr>
          <w:rFonts w:ascii="Calibri" w:eastAsia="Calibri" w:hAnsi="Calibri" w:cs="Calibri"/>
          <w:sz w:val="22"/>
          <w:szCs w:val="22"/>
          <w:lang w:val="es-MX" w:eastAsia="es-MX"/>
        </w:rPr>
        <w:t xml:space="preserve"> </w:t>
      </w:r>
      <w:r w:rsidR="007019D6">
        <w:rPr>
          <w:rFonts w:ascii="Calibri" w:eastAsia="Calibri" w:hAnsi="Calibri" w:cs="Calibri"/>
          <w:sz w:val="22"/>
          <w:szCs w:val="22"/>
          <w:lang w:val="es-MX" w:eastAsia="es-MX"/>
        </w:rPr>
        <w:t>el</w:t>
      </w:r>
      <w:r w:rsidRPr="007019D6">
        <w:rPr>
          <w:rFonts w:ascii="Calibri" w:eastAsia="Calibri" w:hAnsi="Calibri" w:cs="Calibri"/>
          <w:sz w:val="22"/>
          <w:szCs w:val="22"/>
          <w:lang w:val="es-MX" w:eastAsia="es-MX"/>
        </w:rPr>
        <w:t xml:space="preserve"> objetivo</w:t>
      </w:r>
      <w:r w:rsidR="007019D6">
        <w:rPr>
          <w:rFonts w:ascii="Calibri" w:eastAsia="Calibri" w:hAnsi="Calibri" w:cs="Calibri"/>
          <w:sz w:val="22"/>
          <w:szCs w:val="22"/>
          <w:lang w:val="es-MX" w:eastAsia="es-MX"/>
        </w:rPr>
        <w:t xml:space="preserve"> arriba mencionado</w:t>
      </w:r>
      <w:r w:rsidR="00553C0D" w:rsidRPr="007019D6">
        <w:rPr>
          <w:rFonts w:ascii="Calibri" w:eastAsia="Calibri" w:hAnsi="Calibri" w:cs="Calibri"/>
          <w:sz w:val="22"/>
          <w:szCs w:val="22"/>
          <w:lang w:val="es-MX" w:eastAsia="es-MX"/>
        </w:rPr>
        <w:t xml:space="preserve"> (ver </w:t>
      </w:r>
      <w:r w:rsidR="00BB6798">
        <w:rPr>
          <w:rFonts w:ascii="Calibri" w:eastAsia="Calibri" w:hAnsi="Calibri" w:cs="Calibri"/>
          <w:sz w:val="22"/>
          <w:szCs w:val="22"/>
          <w:lang w:val="es-MX" w:eastAsia="es-MX"/>
        </w:rPr>
        <w:t xml:space="preserve">Anexo I, Tabla de información de proyecto, </w:t>
      </w:r>
      <w:r w:rsidR="00553C0D" w:rsidRPr="007019D6">
        <w:rPr>
          <w:rFonts w:ascii="Calibri" w:eastAsia="Calibri" w:hAnsi="Calibri" w:cs="Calibri"/>
          <w:sz w:val="22"/>
          <w:szCs w:val="22"/>
          <w:lang w:val="es-MX" w:eastAsia="es-MX"/>
        </w:rPr>
        <w:t xml:space="preserve">Anexo II, </w:t>
      </w:r>
      <w:r w:rsidR="00553C0D" w:rsidRPr="00C134B0">
        <w:rPr>
          <w:rFonts w:ascii="Calibri" w:hAnsi="Calibri" w:cs="Arial"/>
          <w:sz w:val="22"/>
          <w:szCs w:val="22"/>
          <w:lang w:val="es-MX"/>
        </w:rPr>
        <w:t>Marco de Resultados;</w:t>
      </w:r>
      <w:r w:rsidR="00553C0D" w:rsidRPr="007019D6">
        <w:rPr>
          <w:rFonts w:ascii="Calibri" w:hAnsi="Calibri" w:cs="Arial"/>
          <w:sz w:val="22"/>
          <w:szCs w:val="22"/>
          <w:lang w:val="es-MX"/>
        </w:rPr>
        <w:t xml:space="preserve"> </w:t>
      </w:r>
      <w:r w:rsidR="00553C0D" w:rsidRPr="00C134B0">
        <w:rPr>
          <w:rFonts w:ascii="Calibri" w:hAnsi="Calibri" w:cs="Arial"/>
          <w:sz w:val="22"/>
          <w:szCs w:val="22"/>
          <w:lang w:val="es-MX"/>
        </w:rPr>
        <w:t>Anexo III, Teoría del Cambio</w:t>
      </w:r>
      <w:r w:rsidR="00553C0D" w:rsidRPr="007019D6">
        <w:rPr>
          <w:rFonts w:ascii="Calibri" w:hAnsi="Calibri" w:cs="Arial"/>
          <w:sz w:val="22"/>
          <w:szCs w:val="22"/>
          <w:lang w:val="es-MX"/>
        </w:rPr>
        <w:t>)</w:t>
      </w:r>
      <w:r w:rsidR="00C134B0" w:rsidRPr="00C134B0">
        <w:rPr>
          <w:rFonts w:ascii="Calibri" w:hAnsi="Calibri" w:cs="Arial"/>
          <w:sz w:val="22"/>
          <w:szCs w:val="22"/>
          <w:lang w:val="es-MX"/>
        </w:rPr>
        <w:t xml:space="preserve">. </w:t>
      </w:r>
      <w:r w:rsidR="00461139" w:rsidRPr="00C134B0">
        <w:rPr>
          <w:rFonts w:ascii="Calibri" w:hAnsi="Calibri" w:cs="Arial"/>
          <w:sz w:val="22"/>
          <w:szCs w:val="22"/>
          <w:lang w:val="es-MX"/>
        </w:rPr>
        <w:t xml:space="preserve">A </w:t>
      </w:r>
      <w:r w:rsidR="007019D6" w:rsidRPr="00C134B0">
        <w:rPr>
          <w:rFonts w:ascii="Calibri" w:hAnsi="Calibri" w:cs="Arial"/>
          <w:sz w:val="22"/>
          <w:szCs w:val="22"/>
          <w:lang w:val="es-MX"/>
        </w:rPr>
        <w:t>continuación,</w:t>
      </w:r>
      <w:r w:rsidR="00461139" w:rsidRPr="00C134B0">
        <w:rPr>
          <w:rFonts w:ascii="Calibri" w:hAnsi="Calibri" w:cs="Arial"/>
          <w:sz w:val="22"/>
          <w:szCs w:val="22"/>
          <w:lang w:val="es-MX"/>
        </w:rPr>
        <w:t xml:space="preserve"> se desglosan los resultados establecidos en el PRODOC:</w:t>
      </w:r>
    </w:p>
    <w:p w14:paraId="6E8F507A" w14:textId="77777777" w:rsidR="00C134B0" w:rsidRPr="00C134B0" w:rsidRDefault="00C134B0" w:rsidP="00C134B0">
      <w:pPr>
        <w:jc w:val="both"/>
        <w:rPr>
          <w:rFonts w:ascii="Calibri" w:hAnsi="Calibri" w:cs="Arial"/>
          <w:sz w:val="22"/>
          <w:szCs w:val="22"/>
          <w:lang w:val="es-MX"/>
        </w:rPr>
      </w:pPr>
    </w:p>
    <w:p w14:paraId="45D8AB73" w14:textId="313A4977" w:rsidR="00E8313B" w:rsidRPr="00C41D36" w:rsidRDefault="00461139" w:rsidP="00A5644E">
      <w:pPr>
        <w:pStyle w:val="Piedepgina"/>
        <w:numPr>
          <w:ilvl w:val="0"/>
          <w:numId w:val="49"/>
        </w:numPr>
        <w:tabs>
          <w:tab w:val="clear" w:pos="4320"/>
          <w:tab w:val="clear" w:pos="8640"/>
        </w:tabs>
        <w:ind w:left="426" w:right="143"/>
        <w:jc w:val="both"/>
        <w:rPr>
          <w:rFonts w:ascii="Calibri" w:hAnsi="Calibri" w:cs="Arial"/>
          <w:sz w:val="22"/>
          <w:szCs w:val="22"/>
          <w:lang w:val="es-MX"/>
        </w:rPr>
      </w:pPr>
      <w:r w:rsidRPr="00C41D36">
        <w:rPr>
          <w:rFonts w:ascii="Calibri" w:hAnsi="Calibri" w:cs="Arial"/>
          <w:b/>
          <w:i/>
          <w:sz w:val="22"/>
          <w:szCs w:val="22"/>
          <w:lang w:val="es-MX"/>
        </w:rPr>
        <w:t xml:space="preserve">Resultado #1: </w:t>
      </w:r>
      <w:r w:rsidR="007019D6" w:rsidRPr="00C41D36">
        <w:rPr>
          <w:rFonts w:ascii="Calibri" w:hAnsi="Calibri" w:cs="Arial"/>
          <w:b/>
          <w:i/>
          <w:sz w:val="22"/>
          <w:szCs w:val="22"/>
          <w:lang w:val="es-MX"/>
        </w:rPr>
        <w:t>Marco Nacional de Manejo de EEI fortalecido</w:t>
      </w:r>
      <w:r w:rsidR="00593A15" w:rsidRPr="00C41D36">
        <w:rPr>
          <w:rFonts w:ascii="Calibri" w:hAnsi="Calibri" w:cs="Arial"/>
          <w:b/>
          <w:i/>
          <w:sz w:val="22"/>
          <w:szCs w:val="22"/>
          <w:lang w:val="es-MX"/>
        </w:rPr>
        <w:t>.</w:t>
      </w:r>
      <w:r w:rsidR="00B91EAC" w:rsidRPr="00C41D36">
        <w:rPr>
          <w:rFonts w:ascii="Calibri" w:hAnsi="Calibri" w:cs="Arial"/>
          <w:sz w:val="22"/>
          <w:szCs w:val="22"/>
          <w:lang w:val="es-MX"/>
        </w:rPr>
        <w:t xml:space="preserve"> </w:t>
      </w:r>
      <w:r w:rsidR="00A94E96" w:rsidRPr="00C41D36">
        <w:rPr>
          <w:rFonts w:ascii="Calibri" w:hAnsi="Calibri" w:cs="Arial"/>
          <w:sz w:val="22"/>
          <w:szCs w:val="22"/>
          <w:lang w:val="es-MX"/>
        </w:rPr>
        <w:t>E</w:t>
      </w:r>
      <w:r w:rsidR="00C134B0" w:rsidRPr="00C41D36">
        <w:rPr>
          <w:rFonts w:ascii="Calibri" w:hAnsi="Calibri" w:cs="Arial"/>
          <w:sz w:val="22"/>
          <w:szCs w:val="22"/>
          <w:lang w:val="es-MX"/>
        </w:rPr>
        <w:t>ste</w:t>
      </w:r>
      <w:r w:rsidR="00A94E96" w:rsidRPr="00C41D36">
        <w:rPr>
          <w:rFonts w:ascii="Calibri" w:hAnsi="Calibri" w:cs="Arial"/>
          <w:sz w:val="22"/>
          <w:szCs w:val="22"/>
          <w:lang w:val="es-MX"/>
        </w:rPr>
        <w:t xml:space="preserve"> resultado</w:t>
      </w:r>
      <w:r w:rsidR="00C134B0" w:rsidRPr="00C41D36">
        <w:rPr>
          <w:rFonts w:ascii="Calibri" w:hAnsi="Calibri" w:cs="Arial"/>
          <w:sz w:val="22"/>
          <w:szCs w:val="22"/>
          <w:lang w:val="es-MX"/>
        </w:rPr>
        <w:t xml:space="preserve"> </w:t>
      </w:r>
      <w:r w:rsidR="00A94E96" w:rsidRPr="00C41D36">
        <w:rPr>
          <w:rFonts w:ascii="Calibri" w:hAnsi="Calibri" w:cs="Arial"/>
          <w:sz w:val="22"/>
          <w:szCs w:val="22"/>
          <w:lang w:val="es-MX"/>
        </w:rPr>
        <w:t xml:space="preserve">busca </w:t>
      </w:r>
      <w:r w:rsidR="00C134B0" w:rsidRPr="00C41D36">
        <w:rPr>
          <w:rFonts w:ascii="Calibri" w:hAnsi="Calibri" w:cs="Arial"/>
          <w:sz w:val="22"/>
          <w:szCs w:val="22"/>
          <w:lang w:val="es-MX"/>
        </w:rPr>
        <w:t>el fortalecimiento del manejo efectivo a nivel nacional, orientándolo de forma más concreta hacia la conservación de la bi</w:t>
      </w:r>
      <w:r w:rsidR="00E8313B" w:rsidRPr="00C41D36">
        <w:rPr>
          <w:rFonts w:ascii="Calibri" w:hAnsi="Calibri" w:cs="Arial"/>
          <w:sz w:val="22"/>
          <w:szCs w:val="22"/>
          <w:lang w:val="es-MX"/>
        </w:rPr>
        <w:t>odiversidad; también desarrolla</w:t>
      </w:r>
      <w:r w:rsidR="00C134B0" w:rsidRPr="00C41D36">
        <w:rPr>
          <w:rFonts w:ascii="Calibri" w:hAnsi="Calibri" w:cs="Arial"/>
          <w:sz w:val="22"/>
          <w:szCs w:val="22"/>
          <w:lang w:val="es-MX"/>
        </w:rPr>
        <w:t xml:space="preserve"> mejores recursos de información para EEI; establece prioridades y herramientas de toma de decisiones; fortalece la capacidad en instituciones clave, e involucra socios críticos (actores específicos del sector productivo) a actividades de prevención y de control de EEI. Además, el proyecto aborda políticas, regulaciones, capacidades y herramientas para reducir o eliminar prácticas dañinas en sectores productivos clave (acuicultura, comercio de especies de ornato, productos forestales y de la vida silvestre), que son las </w:t>
      </w:r>
      <w:r w:rsidR="00C134B0" w:rsidRPr="00C41D36">
        <w:rPr>
          <w:rFonts w:ascii="Calibri" w:hAnsi="Calibri" w:cs="Arial"/>
          <w:sz w:val="22"/>
          <w:szCs w:val="22"/>
          <w:lang w:val="es-MX"/>
        </w:rPr>
        <w:lastRenderedPageBreak/>
        <w:t>principales vías de introducción de las EEI para ingresar a México y de dispersión a las áreas prioritarias de conservación.</w:t>
      </w:r>
      <w:r w:rsidR="00E8313B" w:rsidRPr="00C41D36">
        <w:rPr>
          <w:rFonts w:ascii="Calibri" w:hAnsi="Calibri" w:cs="Arial"/>
          <w:sz w:val="22"/>
          <w:szCs w:val="22"/>
          <w:lang w:val="es-MX"/>
        </w:rPr>
        <w:t xml:space="preserve"> </w:t>
      </w:r>
    </w:p>
    <w:p w14:paraId="4FD51454" w14:textId="77777777" w:rsidR="00E8313B" w:rsidRDefault="00E8313B" w:rsidP="00E8313B">
      <w:pPr>
        <w:pStyle w:val="Piedepgina"/>
        <w:tabs>
          <w:tab w:val="clear" w:pos="4320"/>
          <w:tab w:val="clear" w:pos="8640"/>
        </w:tabs>
        <w:ind w:left="426" w:right="143"/>
        <w:jc w:val="both"/>
        <w:rPr>
          <w:rFonts w:ascii="Calibri" w:hAnsi="Calibri" w:cs="Arial"/>
          <w:sz w:val="22"/>
          <w:szCs w:val="22"/>
          <w:lang w:val="es-MX"/>
        </w:rPr>
      </w:pPr>
    </w:p>
    <w:p w14:paraId="5BC4F5B3" w14:textId="4274FE6E" w:rsidR="004A5916" w:rsidRPr="00E8313B" w:rsidRDefault="00A94E96" w:rsidP="00E8313B">
      <w:pPr>
        <w:pStyle w:val="Piedepgina"/>
        <w:tabs>
          <w:tab w:val="clear" w:pos="4320"/>
          <w:tab w:val="clear" w:pos="8640"/>
        </w:tabs>
        <w:ind w:left="426" w:right="143"/>
        <w:jc w:val="both"/>
        <w:rPr>
          <w:rFonts w:ascii="Calibri" w:hAnsi="Calibri" w:cs="Arial"/>
          <w:sz w:val="22"/>
          <w:szCs w:val="22"/>
          <w:lang w:val="es-MX" w:eastAsia="es-ES"/>
        </w:rPr>
      </w:pPr>
      <w:r w:rsidRPr="00E8313B">
        <w:rPr>
          <w:rFonts w:ascii="Calibri" w:hAnsi="Calibri" w:cs="Arial"/>
          <w:sz w:val="22"/>
          <w:szCs w:val="22"/>
          <w:lang w:val="es-MX" w:eastAsia="es-ES"/>
        </w:rPr>
        <w:t>En específico esto será alcanzado a través de:</w:t>
      </w:r>
    </w:p>
    <w:p w14:paraId="5F7C7183" w14:textId="77777777" w:rsidR="00E8313B" w:rsidRDefault="00E8313B" w:rsidP="00E8313B">
      <w:pPr>
        <w:pStyle w:val="Ttulo6"/>
        <w:ind w:left="720"/>
        <w:jc w:val="both"/>
        <w:rPr>
          <w:rFonts w:ascii="Calibri" w:eastAsia="Times New Roman" w:hAnsi="Calibri" w:cs="Arial"/>
          <w:i w:val="0"/>
          <w:iCs w:val="0"/>
          <w:color w:val="auto"/>
          <w:sz w:val="22"/>
          <w:szCs w:val="22"/>
          <w:lang w:val="es-MX" w:eastAsia="es-ES"/>
        </w:rPr>
      </w:pPr>
      <w:r w:rsidRPr="00B91EAC">
        <w:rPr>
          <w:rFonts w:ascii="Calibri" w:eastAsia="Times New Roman" w:hAnsi="Calibri" w:cs="Arial"/>
          <w:i w:val="0"/>
          <w:iCs w:val="0"/>
          <w:color w:val="auto"/>
          <w:sz w:val="22"/>
          <w:szCs w:val="22"/>
          <w:lang w:val="es-MX" w:eastAsia="es-ES"/>
        </w:rPr>
        <w:t>1.1: Herramienta de toma de decisiones dirigida a proporcionar información para una toma de decisiones de manejo efectiva en cuanto al costo para atender amenazas de las EEI en sectores y paisajes clave (comercio de peces de ornato, acuicultura, comercio de productos forestales y de vida silvestre)</w:t>
      </w:r>
      <w:r>
        <w:rPr>
          <w:rFonts w:ascii="Calibri" w:eastAsia="Times New Roman" w:hAnsi="Calibri" w:cs="Arial"/>
          <w:i w:val="0"/>
          <w:iCs w:val="0"/>
          <w:color w:val="auto"/>
          <w:sz w:val="22"/>
          <w:szCs w:val="22"/>
          <w:lang w:val="es-MX" w:eastAsia="es-ES"/>
        </w:rPr>
        <w:t>.</w:t>
      </w:r>
    </w:p>
    <w:p w14:paraId="441BA161" w14:textId="77777777" w:rsidR="00E8313B" w:rsidRDefault="00E8313B" w:rsidP="00E8313B">
      <w:pPr>
        <w:pStyle w:val="Ttulo6"/>
        <w:ind w:left="720"/>
        <w:jc w:val="both"/>
        <w:rPr>
          <w:rFonts w:ascii="Calibri" w:eastAsia="Times New Roman" w:hAnsi="Calibri" w:cs="Arial"/>
          <w:i w:val="0"/>
          <w:iCs w:val="0"/>
          <w:color w:val="auto"/>
          <w:sz w:val="22"/>
          <w:szCs w:val="22"/>
          <w:lang w:val="es-MX" w:eastAsia="es-ES"/>
        </w:rPr>
      </w:pPr>
      <w:r w:rsidRPr="00F777FE">
        <w:rPr>
          <w:rFonts w:ascii="Calibri" w:eastAsia="Times New Roman" w:hAnsi="Calibri" w:cs="Arial"/>
          <w:i w:val="0"/>
          <w:iCs w:val="0"/>
          <w:color w:val="auto"/>
          <w:sz w:val="22"/>
          <w:szCs w:val="22"/>
          <w:lang w:val="es-MX" w:eastAsia="es-ES"/>
        </w:rPr>
        <w:t>1.2: Orientación y regulación sectorial para fortalecer el control de las principales vías de las EEI a las zonas vulnerables.</w:t>
      </w:r>
    </w:p>
    <w:p w14:paraId="730AEA91" w14:textId="77777777" w:rsidR="00E8313B" w:rsidRPr="00F777FE" w:rsidRDefault="00E8313B" w:rsidP="00E8313B">
      <w:pPr>
        <w:pStyle w:val="Ttulo6"/>
        <w:ind w:left="720"/>
        <w:jc w:val="both"/>
        <w:rPr>
          <w:rFonts w:ascii="Calibri" w:eastAsia="Times New Roman" w:hAnsi="Calibri" w:cs="Arial"/>
          <w:i w:val="0"/>
          <w:iCs w:val="0"/>
          <w:color w:val="auto"/>
          <w:sz w:val="22"/>
          <w:szCs w:val="22"/>
          <w:lang w:val="es-MX" w:eastAsia="es-ES"/>
        </w:rPr>
      </w:pPr>
      <w:r w:rsidRPr="00F777FE">
        <w:rPr>
          <w:rFonts w:ascii="Calibri" w:eastAsia="Times New Roman" w:hAnsi="Calibri" w:cs="Arial"/>
          <w:i w:val="0"/>
          <w:iCs w:val="0"/>
          <w:color w:val="auto"/>
          <w:sz w:val="22"/>
          <w:szCs w:val="22"/>
          <w:lang w:val="es-MX" w:eastAsia="es-ES"/>
        </w:rPr>
        <w:t>1.3: Se cuenta con un marco multisectorial para implementar la Estrategia Nacional de Especies Invasoras (ENEI).</w:t>
      </w:r>
    </w:p>
    <w:p w14:paraId="1D51A039" w14:textId="77777777" w:rsidR="00E8313B" w:rsidRDefault="00E8313B" w:rsidP="00E8313B">
      <w:pPr>
        <w:pStyle w:val="Piedepgina"/>
        <w:tabs>
          <w:tab w:val="clear" w:pos="4320"/>
          <w:tab w:val="clear" w:pos="8640"/>
        </w:tabs>
        <w:ind w:left="426" w:right="143"/>
        <w:jc w:val="both"/>
        <w:rPr>
          <w:rFonts w:ascii="Calibri" w:hAnsi="Calibri" w:cs="Arial"/>
          <w:i/>
          <w:iCs/>
          <w:sz w:val="22"/>
          <w:szCs w:val="22"/>
          <w:lang w:val="es-MX" w:eastAsia="es-ES"/>
        </w:rPr>
      </w:pPr>
    </w:p>
    <w:p w14:paraId="771FC3E1" w14:textId="280E0424" w:rsidR="00E8313B" w:rsidRPr="00CF3322" w:rsidRDefault="00461139" w:rsidP="00A5644E">
      <w:pPr>
        <w:pStyle w:val="Piedepgina"/>
        <w:numPr>
          <w:ilvl w:val="0"/>
          <w:numId w:val="49"/>
        </w:numPr>
        <w:tabs>
          <w:tab w:val="clear" w:pos="4320"/>
          <w:tab w:val="clear" w:pos="8640"/>
        </w:tabs>
        <w:ind w:left="426" w:right="143"/>
        <w:jc w:val="both"/>
        <w:rPr>
          <w:rFonts w:ascii="Calibri" w:hAnsi="Calibri" w:cs="Arial"/>
          <w:sz w:val="22"/>
          <w:szCs w:val="22"/>
          <w:lang w:val="es-MX" w:eastAsia="es-ES"/>
        </w:rPr>
      </w:pPr>
      <w:r w:rsidRPr="00F777FE">
        <w:rPr>
          <w:rFonts w:ascii="Calibri" w:hAnsi="Calibri" w:cs="Arial"/>
          <w:b/>
          <w:bCs/>
          <w:i/>
          <w:iCs/>
          <w:sz w:val="22"/>
          <w:szCs w:val="22"/>
          <w:lang w:val="es-MX" w:eastAsia="es-ES"/>
        </w:rPr>
        <w:t>Resultado #2:</w:t>
      </w:r>
      <w:r w:rsidR="00A94E96" w:rsidRPr="00F777FE">
        <w:rPr>
          <w:rFonts w:ascii="Calibri" w:hAnsi="Calibri" w:cs="Arial"/>
          <w:b/>
          <w:bCs/>
          <w:i/>
          <w:iCs/>
          <w:sz w:val="22"/>
          <w:szCs w:val="22"/>
          <w:lang w:val="es-MX" w:eastAsia="es-ES"/>
        </w:rPr>
        <w:t xml:space="preserve"> Manejo Integral de EEI para proteger ecosistemas vulnerables de importancia globales</w:t>
      </w:r>
      <w:r w:rsidR="00F777FE" w:rsidRPr="00CF3322">
        <w:rPr>
          <w:rFonts w:ascii="Calibri" w:hAnsi="Calibri" w:cs="Arial"/>
          <w:sz w:val="22"/>
          <w:szCs w:val="22"/>
          <w:lang w:val="es-MX" w:eastAsia="es-ES"/>
        </w:rPr>
        <w:t>.</w:t>
      </w:r>
      <w:r w:rsidR="00E8313B" w:rsidRPr="00CF3322">
        <w:rPr>
          <w:rFonts w:ascii="Calibri" w:hAnsi="Calibri" w:cs="Arial"/>
          <w:sz w:val="22"/>
          <w:szCs w:val="22"/>
          <w:lang w:val="es-MX" w:eastAsia="es-ES"/>
        </w:rPr>
        <w:t xml:space="preserve"> En los sitios piloto, el proyecto dem</w:t>
      </w:r>
      <w:r w:rsidR="00CF3322">
        <w:rPr>
          <w:rFonts w:ascii="Calibri" w:hAnsi="Calibri" w:cs="Arial"/>
          <w:sz w:val="22"/>
          <w:szCs w:val="22"/>
          <w:lang w:val="es-MX" w:eastAsia="es-ES"/>
        </w:rPr>
        <w:t>uestra</w:t>
      </w:r>
      <w:r w:rsidR="00E8313B" w:rsidRPr="00CF3322">
        <w:rPr>
          <w:rFonts w:ascii="Calibri" w:hAnsi="Calibri" w:cs="Arial"/>
          <w:sz w:val="22"/>
          <w:szCs w:val="22"/>
          <w:lang w:val="es-MX" w:eastAsia="es-ES"/>
        </w:rPr>
        <w:t xml:space="preserve"> su efectividad para el manejo de EEI en áreas prioritarias de conservación que sustentan ecosistemas relevantes en el ámbito global. El énfasis principal </w:t>
      </w:r>
      <w:r w:rsidR="00CF3322">
        <w:rPr>
          <w:rFonts w:ascii="Calibri" w:hAnsi="Calibri" w:cs="Arial"/>
          <w:sz w:val="22"/>
          <w:szCs w:val="22"/>
          <w:lang w:val="es-MX" w:eastAsia="es-ES"/>
        </w:rPr>
        <w:t>es</w:t>
      </w:r>
      <w:r w:rsidR="00E8313B" w:rsidRPr="00CF3322">
        <w:rPr>
          <w:rFonts w:ascii="Calibri" w:hAnsi="Calibri" w:cs="Arial"/>
          <w:sz w:val="22"/>
          <w:szCs w:val="22"/>
          <w:lang w:val="es-MX" w:eastAsia="es-ES"/>
        </w:rPr>
        <w:t xml:space="preserve"> evitar la entrada y dispersión de EEI hacia estas áreas mediante la prevención y sistemas de detección temprana, y respuesta rápida, con el fin de evitar los impactos de EEI desde el inicio y por lo tanto evitar el costoso esfuerzo de control y erradicación. </w:t>
      </w:r>
    </w:p>
    <w:p w14:paraId="18AA9550" w14:textId="77777777" w:rsidR="00E8313B" w:rsidRPr="00CF3322" w:rsidRDefault="00E8313B" w:rsidP="00E8313B">
      <w:pPr>
        <w:pStyle w:val="Piedepgina"/>
        <w:tabs>
          <w:tab w:val="clear" w:pos="4320"/>
          <w:tab w:val="clear" w:pos="8640"/>
        </w:tabs>
        <w:ind w:left="426" w:right="143"/>
        <w:jc w:val="both"/>
        <w:rPr>
          <w:rFonts w:ascii="Calibri" w:hAnsi="Calibri" w:cs="Arial"/>
          <w:sz w:val="22"/>
          <w:szCs w:val="22"/>
          <w:lang w:val="es-MX" w:eastAsia="es-ES"/>
        </w:rPr>
      </w:pPr>
    </w:p>
    <w:p w14:paraId="632EDA3A" w14:textId="7827E842" w:rsidR="00E8313B" w:rsidRPr="00CF3322" w:rsidRDefault="00E8313B" w:rsidP="00E8313B">
      <w:pPr>
        <w:pStyle w:val="Piedepgina"/>
        <w:tabs>
          <w:tab w:val="clear" w:pos="4320"/>
          <w:tab w:val="clear" w:pos="8640"/>
        </w:tabs>
        <w:ind w:left="426" w:right="143"/>
        <w:jc w:val="both"/>
        <w:rPr>
          <w:rFonts w:ascii="Calibri" w:hAnsi="Calibri" w:cs="Arial"/>
          <w:sz w:val="22"/>
          <w:szCs w:val="22"/>
          <w:lang w:val="es-MX" w:eastAsia="es-ES"/>
        </w:rPr>
      </w:pPr>
      <w:r w:rsidRPr="00CF3322">
        <w:rPr>
          <w:rFonts w:ascii="Calibri" w:hAnsi="Calibri" w:cs="Arial"/>
          <w:sz w:val="22"/>
          <w:szCs w:val="22"/>
          <w:lang w:val="es-MX" w:eastAsia="es-ES"/>
        </w:rPr>
        <w:t>El proyecto prom</w:t>
      </w:r>
      <w:r w:rsidR="00C41D36">
        <w:rPr>
          <w:rFonts w:ascii="Calibri" w:hAnsi="Calibri" w:cs="Arial"/>
          <w:sz w:val="22"/>
          <w:szCs w:val="22"/>
          <w:lang w:val="es-MX" w:eastAsia="es-ES"/>
        </w:rPr>
        <w:t>ueva</w:t>
      </w:r>
      <w:r w:rsidRPr="00CF3322">
        <w:rPr>
          <w:rFonts w:ascii="Calibri" w:hAnsi="Calibri" w:cs="Arial"/>
          <w:sz w:val="22"/>
          <w:szCs w:val="22"/>
          <w:lang w:val="es-MX" w:eastAsia="es-ES"/>
        </w:rPr>
        <w:t xml:space="preserve"> la planeación y coordinación integrada de manejo de EEI, incluyendo los primeros planes de bioseguridad de estos sitios. También trabaja</w:t>
      </w:r>
      <w:r w:rsidR="00C41D36">
        <w:rPr>
          <w:rFonts w:ascii="Calibri" w:hAnsi="Calibri" w:cs="Arial"/>
          <w:sz w:val="22"/>
          <w:szCs w:val="22"/>
          <w:lang w:val="es-MX" w:eastAsia="es-ES"/>
        </w:rPr>
        <w:t xml:space="preserve"> </w:t>
      </w:r>
      <w:r w:rsidRPr="00CF3322">
        <w:rPr>
          <w:rFonts w:ascii="Calibri" w:hAnsi="Calibri" w:cs="Arial"/>
          <w:sz w:val="22"/>
          <w:szCs w:val="22"/>
          <w:lang w:val="es-MX" w:eastAsia="es-ES"/>
        </w:rPr>
        <w:t>con las comunidades locales y productores para reducir el impacto potencial de EEI derivado de las actividades productivas entre y alrededor de las áreas de conservación.</w:t>
      </w:r>
    </w:p>
    <w:p w14:paraId="1804E9C0" w14:textId="36DDC5DA" w:rsidR="00A94E96" w:rsidRPr="00F777FE" w:rsidRDefault="00F777FE" w:rsidP="00F777FE">
      <w:pPr>
        <w:pStyle w:val="Ttulo6"/>
        <w:ind w:left="720"/>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2.1</w:t>
      </w:r>
      <w:r w:rsidR="00A94E96" w:rsidRPr="00F777FE">
        <w:rPr>
          <w:rFonts w:ascii="Calibri" w:eastAsia="Times New Roman" w:hAnsi="Calibri" w:cs="Arial"/>
          <w:i w:val="0"/>
          <w:iCs w:val="0"/>
          <w:color w:val="auto"/>
          <w:sz w:val="22"/>
          <w:szCs w:val="22"/>
          <w:lang w:val="es-MX" w:eastAsia="es-ES"/>
        </w:rPr>
        <w:t>: Fortalecimiento de la prevención y del control de las poblaciones clave de EEI en islas seleccionadas</w:t>
      </w:r>
      <w:r>
        <w:rPr>
          <w:rFonts w:ascii="Calibri" w:eastAsia="Times New Roman" w:hAnsi="Calibri" w:cs="Arial"/>
          <w:i w:val="0"/>
          <w:iCs w:val="0"/>
          <w:color w:val="auto"/>
          <w:sz w:val="22"/>
          <w:szCs w:val="22"/>
          <w:lang w:val="es-MX" w:eastAsia="es-ES"/>
        </w:rPr>
        <w:t>.</w:t>
      </w:r>
    </w:p>
    <w:p w14:paraId="00A78811" w14:textId="74FC19A1" w:rsidR="00A94E96" w:rsidRPr="00F777FE" w:rsidRDefault="00F777FE" w:rsidP="00F777FE">
      <w:pPr>
        <w:pStyle w:val="Ttulo6"/>
        <w:ind w:left="720"/>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2.2</w:t>
      </w:r>
      <w:r w:rsidR="00A94E96" w:rsidRPr="00F777FE">
        <w:rPr>
          <w:rFonts w:ascii="Calibri" w:eastAsia="Times New Roman" w:hAnsi="Calibri" w:cs="Arial"/>
          <w:i w:val="0"/>
          <w:iCs w:val="0"/>
          <w:color w:val="auto"/>
          <w:sz w:val="22"/>
          <w:szCs w:val="22"/>
          <w:lang w:val="es-MX" w:eastAsia="es-ES"/>
        </w:rPr>
        <w:t>: Estrategias de vigilancia de EEI mejoradas y estrategias de control que reducen las tasas de introducción de los paisajes productivos y mantienen a las poblaciones por debajo de los umbrales que ponen en peligro a las especies endémicas y a sus habitantes en 9 Áreas Protegidas continentales</w:t>
      </w:r>
      <w:r>
        <w:rPr>
          <w:rFonts w:ascii="Calibri" w:eastAsia="Times New Roman" w:hAnsi="Calibri" w:cs="Arial"/>
          <w:i w:val="0"/>
          <w:iCs w:val="0"/>
          <w:color w:val="auto"/>
          <w:sz w:val="22"/>
          <w:szCs w:val="22"/>
          <w:lang w:val="es-MX" w:eastAsia="es-ES"/>
        </w:rPr>
        <w:t>.</w:t>
      </w:r>
    </w:p>
    <w:p w14:paraId="44296522" w14:textId="77777777" w:rsidR="00840B1E" w:rsidRPr="000B58FF" w:rsidRDefault="00840B1E" w:rsidP="00461139">
      <w:pPr>
        <w:pStyle w:val="TDRTEXTO"/>
        <w:tabs>
          <w:tab w:val="left" w:pos="1943"/>
        </w:tabs>
        <w:rPr>
          <w:b/>
          <w:highlight w:val="yellow"/>
        </w:rPr>
      </w:pPr>
    </w:p>
    <w:p w14:paraId="54CCCFF3" w14:textId="231E67B7" w:rsidR="00D533E7" w:rsidRPr="00D07E3F" w:rsidRDefault="00D533E7" w:rsidP="002E6C13">
      <w:pPr>
        <w:jc w:val="both"/>
        <w:rPr>
          <w:rFonts w:ascii="Calibri" w:hAnsi="Calibri" w:cs="Arial"/>
          <w:sz w:val="22"/>
          <w:szCs w:val="22"/>
          <w:lang w:val="es-MX" w:eastAsia="es-ES"/>
        </w:rPr>
      </w:pPr>
      <w:r w:rsidRPr="00D07E3F">
        <w:rPr>
          <w:rFonts w:ascii="Calibri" w:hAnsi="Calibri" w:cs="Arial"/>
          <w:sz w:val="22"/>
          <w:szCs w:val="22"/>
          <w:lang w:val="es-MX" w:eastAsia="es-ES"/>
        </w:rPr>
        <w:t>El documento de proyecto</w:t>
      </w:r>
      <w:r w:rsidR="009525CF">
        <w:rPr>
          <w:rFonts w:ascii="Calibri" w:hAnsi="Calibri" w:cs="Arial"/>
          <w:sz w:val="22"/>
          <w:szCs w:val="22"/>
          <w:lang w:val="es-MX" w:eastAsia="es-ES"/>
        </w:rPr>
        <w:t>, así como todos los productos elaborados hasta el momento,</w:t>
      </w:r>
      <w:r w:rsidRPr="00D07E3F">
        <w:rPr>
          <w:rFonts w:ascii="Calibri" w:hAnsi="Calibri" w:cs="Arial"/>
          <w:sz w:val="22"/>
          <w:szCs w:val="22"/>
          <w:lang w:val="es-MX" w:eastAsia="es-ES"/>
        </w:rPr>
        <w:t xml:space="preserve"> puede</w:t>
      </w:r>
      <w:r w:rsidR="009525CF">
        <w:rPr>
          <w:rFonts w:ascii="Calibri" w:hAnsi="Calibri" w:cs="Arial"/>
          <w:sz w:val="22"/>
          <w:szCs w:val="22"/>
          <w:lang w:val="es-MX" w:eastAsia="es-ES"/>
        </w:rPr>
        <w:t>n</w:t>
      </w:r>
      <w:r w:rsidRPr="00D07E3F">
        <w:rPr>
          <w:rFonts w:ascii="Calibri" w:hAnsi="Calibri" w:cs="Arial"/>
          <w:sz w:val="22"/>
          <w:szCs w:val="22"/>
          <w:lang w:val="es-MX" w:eastAsia="es-ES"/>
        </w:rPr>
        <w:t xml:space="preserve"> descargarse de:</w:t>
      </w:r>
    </w:p>
    <w:p w14:paraId="5052783D" w14:textId="7AE1CEB0" w:rsidR="00D533E7" w:rsidRPr="00F777FE" w:rsidRDefault="00F777FE" w:rsidP="005B0E9A">
      <w:pPr>
        <w:pStyle w:val="Prrafodelista"/>
        <w:numPr>
          <w:ilvl w:val="0"/>
          <w:numId w:val="4"/>
        </w:numPr>
        <w:jc w:val="both"/>
        <w:rPr>
          <w:rFonts w:ascii="Calibri" w:hAnsi="Calibri" w:cs="Arial"/>
          <w:b/>
          <w:bCs/>
          <w:szCs w:val="24"/>
          <w:lang w:val="es-MX"/>
        </w:rPr>
      </w:pPr>
      <w:r w:rsidRPr="00F777FE">
        <w:rPr>
          <w:rFonts w:ascii="Calibri" w:hAnsi="Calibri" w:cs="Arial"/>
          <w:b/>
          <w:bCs/>
          <w:szCs w:val="24"/>
          <w:lang w:val="es-MX"/>
        </w:rPr>
        <w:t>http://www.biodiversidad.gob.mx/especies/Invasoras/productos-gef.html</w:t>
      </w:r>
    </w:p>
    <w:p w14:paraId="06DBA9A2" w14:textId="77777777" w:rsidR="001F10DA" w:rsidRDefault="001F10DA" w:rsidP="001F10DA">
      <w:pPr>
        <w:jc w:val="both"/>
        <w:rPr>
          <w:rFonts w:ascii="Calibri" w:hAnsi="Calibri" w:cs="Arial"/>
          <w:sz w:val="22"/>
          <w:szCs w:val="22"/>
          <w:lang w:val="es-MX"/>
        </w:rPr>
      </w:pPr>
    </w:p>
    <w:p w14:paraId="34076DCA" w14:textId="77777777" w:rsidR="00654E3C" w:rsidRDefault="00654E3C" w:rsidP="00014807">
      <w:pPr>
        <w:jc w:val="both"/>
        <w:rPr>
          <w:rFonts w:ascii="Calibri" w:hAnsi="Calibri" w:cs="Arial"/>
          <w:sz w:val="22"/>
          <w:szCs w:val="22"/>
          <w:lang w:val="es-MX"/>
        </w:rPr>
      </w:pPr>
      <w:r>
        <w:rPr>
          <w:rFonts w:ascii="Calibri" w:hAnsi="Calibri" w:cs="Arial"/>
          <w:sz w:val="22"/>
          <w:szCs w:val="22"/>
          <w:lang w:val="es-MX"/>
        </w:rPr>
        <w:t>1.3 ANTECEDENTES</w:t>
      </w:r>
    </w:p>
    <w:p w14:paraId="1C0BB23B" w14:textId="77777777" w:rsidR="00654E3C" w:rsidRDefault="00654E3C" w:rsidP="00014807">
      <w:pPr>
        <w:jc w:val="both"/>
        <w:rPr>
          <w:rFonts w:ascii="Calibri" w:hAnsi="Calibri" w:cs="Arial"/>
          <w:sz w:val="22"/>
          <w:szCs w:val="22"/>
          <w:lang w:val="es-MX"/>
        </w:rPr>
      </w:pPr>
    </w:p>
    <w:p w14:paraId="5459C864" w14:textId="3E8C918B" w:rsidR="000424FC" w:rsidRPr="00A70609" w:rsidRDefault="000424FC" w:rsidP="000424FC">
      <w:pPr>
        <w:jc w:val="both"/>
        <w:rPr>
          <w:rFonts w:ascii="Calibri" w:hAnsi="Calibri"/>
          <w:sz w:val="22"/>
          <w:szCs w:val="24"/>
          <w:u w:val="single" w:color="FFFFFF"/>
          <w:lang w:val="es-MX"/>
        </w:rPr>
      </w:pPr>
      <w:r w:rsidRPr="00A70609">
        <w:rPr>
          <w:rFonts w:ascii="Calibri" w:hAnsi="Calibri"/>
          <w:sz w:val="22"/>
          <w:szCs w:val="24"/>
          <w:u w:val="single" w:color="FFFFFF"/>
          <w:lang w:val="es-MX"/>
        </w:rPr>
        <w:t xml:space="preserve">México ha determinado que la introducción y propagación de especies exóticas invasoras (EEI) es una amenaza significativa para la biodiversidad. Aunque México cuenta con algunos mecanismos existentes para la prevención y control de especies invasoras, éstos se han orientado tradicionalmente a resolver las amenazas a las actividades productivas y la salud humana y no contemplan las amenazas para la biodiversidad. Por otra parte, se ha prestado poca atención a las implicaciones de los sectores productivos y de importación de especies exóticas e invasoras </w:t>
      </w:r>
      <w:r w:rsidR="002D712E">
        <w:rPr>
          <w:rFonts w:ascii="Calibri" w:hAnsi="Calibri"/>
          <w:sz w:val="22"/>
          <w:szCs w:val="24"/>
          <w:u w:val="single" w:color="FFFFFF"/>
          <w:lang w:val="es-MX"/>
        </w:rPr>
        <w:t>-</w:t>
      </w:r>
      <w:r w:rsidRPr="00A70609">
        <w:rPr>
          <w:rFonts w:ascii="Calibri" w:hAnsi="Calibri"/>
          <w:sz w:val="22"/>
          <w:szCs w:val="24"/>
          <w:u w:val="single" w:color="FFFFFF"/>
          <w:lang w:val="es-MX"/>
        </w:rPr>
        <w:t xml:space="preserve">tales como el comercio de acuarios, la acuicultura, </w:t>
      </w:r>
      <w:r w:rsidR="002D712E">
        <w:rPr>
          <w:rFonts w:ascii="Calibri" w:hAnsi="Calibri"/>
          <w:sz w:val="22"/>
          <w:szCs w:val="24"/>
          <w:u w:val="single" w:color="FFFFFF"/>
          <w:lang w:val="es-MX"/>
        </w:rPr>
        <w:t xml:space="preserve">el comercio de </w:t>
      </w:r>
      <w:r w:rsidRPr="00A70609">
        <w:rPr>
          <w:rFonts w:ascii="Calibri" w:hAnsi="Calibri"/>
          <w:sz w:val="22"/>
          <w:szCs w:val="24"/>
          <w:u w:val="single" w:color="FFFFFF"/>
          <w:lang w:val="es-MX"/>
        </w:rPr>
        <w:t xml:space="preserve">productos derivados de la vida silvestre </w:t>
      </w:r>
      <w:r w:rsidR="002D712E">
        <w:rPr>
          <w:rFonts w:ascii="Calibri" w:hAnsi="Calibri"/>
          <w:sz w:val="22"/>
          <w:szCs w:val="24"/>
          <w:u w:val="single" w:color="FFFFFF"/>
          <w:lang w:val="es-MX"/>
        </w:rPr>
        <w:t>o</w:t>
      </w:r>
      <w:r w:rsidRPr="00A70609">
        <w:rPr>
          <w:rFonts w:ascii="Calibri" w:hAnsi="Calibri"/>
          <w:sz w:val="22"/>
          <w:szCs w:val="24"/>
          <w:u w:val="single" w:color="FFFFFF"/>
          <w:lang w:val="es-MX"/>
        </w:rPr>
        <w:t xml:space="preserve"> forestales (en lo sucesivo, AAWF)</w:t>
      </w:r>
      <w:r w:rsidR="002D712E">
        <w:rPr>
          <w:rFonts w:ascii="Calibri" w:hAnsi="Calibri"/>
          <w:sz w:val="22"/>
          <w:szCs w:val="24"/>
          <w:u w:val="single" w:color="FFFFFF"/>
          <w:lang w:val="es-MX"/>
        </w:rPr>
        <w:t>-</w:t>
      </w:r>
      <w:r w:rsidRPr="00A70609">
        <w:rPr>
          <w:rFonts w:ascii="Calibri" w:hAnsi="Calibri"/>
          <w:sz w:val="22"/>
          <w:szCs w:val="24"/>
          <w:u w:val="single" w:color="FFFFFF"/>
          <w:lang w:val="es-MX"/>
        </w:rPr>
        <w:t>, sobre los ecosistemas, economía y salud pública</w:t>
      </w:r>
      <w:r w:rsidR="002D712E">
        <w:rPr>
          <w:rFonts w:ascii="Calibri" w:hAnsi="Calibri"/>
          <w:sz w:val="22"/>
          <w:szCs w:val="24"/>
          <w:u w:val="single" w:color="FFFFFF"/>
          <w:lang w:val="es-MX"/>
        </w:rPr>
        <w:t xml:space="preserve"> con lo que estas </w:t>
      </w:r>
      <w:r w:rsidRPr="00A70609">
        <w:rPr>
          <w:rFonts w:ascii="Calibri" w:hAnsi="Calibri"/>
          <w:sz w:val="22"/>
          <w:szCs w:val="24"/>
          <w:u w:val="single" w:color="FFFFFF"/>
          <w:lang w:val="es-MX"/>
        </w:rPr>
        <w:t>actividades han contribuido</w:t>
      </w:r>
      <w:r w:rsidR="002D712E">
        <w:rPr>
          <w:rFonts w:ascii="Calibri" w:hAnsi="Calibri"/>
          <w:sz w:val="22"/>
          <w:szCs w:val="24"/>
          <w:u w:val="single" w:color="FFFFFF"/>
          <w:lang w:val="es-MX"/>
        </w:rPr>
        <w:t>, en mayor o menor medida,</w:t>
      </w:r>
      <w:r w:rsidRPr="00A70609">
        <w:rPr>
          <w:rFonts w:ascii="Calibri" w:hAnsi="Calibri"/>
          <w:sz w:val="22"/>
          <w:szCs w:val="24"/>
          <w:u w:val="single" w:color="FFFFFF"/>
          <w:lang w:val="es-MX"/>
        </w:rPr>
        <w:t xml:space="preserve"> a la continua introducc</w:t>
      </w:r>
      <w:r>
        <w:rPr>
          <w:rFonts w:ascii="Calibri" w:hAnsi="Calibri"/>
          <w:sz w:val="22"/>
          <w:szCs w:val="24"/>
          <w:u w:val="single" w:color="FFFFFF"/>
          <w:lang w:val="es-MX"/>
        </w:rPr>
        <w:t xml:space="preserve">ión de </w:t>
      </w:r>
      <w:r w:rsidR="002D712E">
        <w:rPr>
          <w:rFonts w:ascii="Calibri" w:hAnsi="Calibri"/>
          <w:sz w:val="22"/>
          <w:szCs w:val="24"/>
          <w:u w:val="single" w:color="FFFFFF"/>
          <w:lang w:val="es-MX"/>
        </w:rPr>
        <w:t>EEI</w:t>
      </w:r>
      <w:r>
        <w:rPr>
          <w:rFonts w:ascii="Calibri" w:hAnsi="Calibri"/>
          <w:sz w:val="22"/>
          <w:szCs w:val="24"/>
          <w:u w:val="single" w:color="FFFFFF"/>
          <w:lang w:val="es-MX"/>
        </w:rPr>
        <w:t xml:space="preserve"> al país. </w:t>
      </w:r>
      <w:r w:rsidRPr="00A70609">
        <w:rPr>
          <w:rFonts w:ascii="Calibri" w:hAnsi="Calibri"/>
          <w:sz w:val="22"/>
          <w:szCs w:val="24"/>
          <w:u w:val="single" w:color="FFFFFF"/>
          <w:lang w:val="es-MX"/>
        </w:rPr>
        <w:t>El Gobierno de México</w:t>
      </w:r>
      <w:r w:rsidR="002D712E">
        <w:rPr>
          <w:rFonts w:ascii="Calibri" w:hAnsi="Calibri"/>
          <w:sz w:val="22"/>
          <w:szCs w:val="24"/>
          <w:u w:val="single" w:color="FFFFFF"/>
          <w:lang w:val="es-MX"/>
        </w:rPr>
        <w:t xml:space="preserve">, </w:t>
      </w:r>
      <w:r w:rsidRPr="00A70609">
        <w:rPr>
          <w:rFonts w:ascii="Calibri" w:hAnsi="Calibri"/>
          <w:sz w:val="22"/>
          <w:szCs w:val="24"/>
          <w:u w:val="single" w:color="FFFFFF"/>
          <w:lang w:val="es-MX"/>
        </w:rPr>
        <w:t xml:space="preserve">a través de esta propuesta implementada por el PNUD, busca fortalecer las capacidades institucionales para transformar y ampliar el alcance de los sistemas existentes de gestión de las especies invasoras, aprovechando el impulso generado por la publicación en 2010 de su Estrategia Nacional sobre Especies Invasoras (ENEI). </w:t>
      </w:r>
    </w:p>
    <w:p w14:paraId="7F487541" w14:textId="014D7F2F" w:rsidR="00654E3C" w:rsidRDefault="00654E3C" w:rsidP="00654E3C">
      <w:pPr>
        <w:jc w:val="both"/>
        <w:rPr>
          <w:rFonts w:ascii="Calibri" w:eastAsia="Calibri" w:hAnsi="Calibri" w:cs="Calibri"/>
          <w:noProof/>
          <w:sz w:val="22"/>
          <w:szCs w:val="22"/>
          <w:lang w:val="es-MX" w:eastAsia="es-MX"/>
        </w:rPr>
      </w:pPr>
    </w:p>
    <w:p w14:paraId="1514CEF8" w14:textId="62CE5541" w:rsidR="000424FC" w:rsidRDefault="000424FC" w:rsidP="00654E3C">
      <w:pPr>
        <w:jc w:val="both"/>
        <w:rPr>
          <w:rFonts w:ascii="Calibri" w:eastAsia="Calibri" w:hAnsi="Calibri" w:cs="Calibri"/>
          <w:noProof/>
          <w:sz w:val="22"/>
          <w:szCs w:val="22"/>
          <w:lang w:val="es-MX" w:eastAsia="es-MX"/>
        </w:rPr>
      </w:pPr>
    </w:p>
    <w:p w14:paraId="20A97875" w14:textId="3A14E2D5" w:rsidR="000424FC" w:rsidRDefault="00D07E3F" w:rsidP="00654E3C">
      <w:pPr>
        <w:jc w:val="both"/>
        <w:rPr>
          <w:rFonts w:ascii="Calibri" w:eastAsia="Calibri" w:hAnsi="Calibri" w:cs="Calibri"/>
          <w:noProof/>
          <w:sz w:val="22"/>
          <w:szCs w:val="22"/>
          <w:lang w:val="es-MX" w:eastAsia="es-MX"/>
        </w:rPr>
      </w:pPr>
      <w:r>
        <w:rPr>
          <w:noProof/>
          <w:lang w:val="es-MX" w:eastAsia="es-MX"/>
        </w:rPr>
        <w:drawing>
          <wp:inline distT="0" distB="0" distL="0" distR="0" wp14:anchorId="4E4ED4F4" wp14:editId="414C6ABC">
            <wp:extent cx="3714750" cy="4082143"/>
            <wp:effectExtent l="0" t="0" r="0" b="0"/>
            <wp:docPr id="2" name="Imagen 2" descr="http://www.biodiversidad.gob.mx/especies/Invasoras/images/cuadroAcciones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odiversidad.gob.mx/especies/Invasoras/images/cuadroAccionesEs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4082143"/>
                    </a:xfrm>
                    <a:prstGeom prst="rect">
                      <a:avLst/>
                    </a:prstGeom>
                    <a:noFill/>
                    <a:ln>
                      <a:noFill/>
                    </a:ln>
                  </pic:spPr>
                </pic:pic>
              </a:graphicData>
            </a:graphic>
          </wp:inline>
        </w:drawing>
      </w:r>
    </w:p>
    <w:p w14:paraId="338E52B1" w14:textId="4A330608" w:rsidR="00D07E3F" w:rsidRPr="00D07E3F" w:rsidRDefault="00D07E3F" w:rsidP="003645E1">
      <w:pPr>
        <w:pStyle w:val="txtreforesta"/>
        <w:jc w:val="both"/>
        <w:rPr>
          <w:rFonts w:ascii="Calibri" w:eastAsia="Calibri" w:hAnsi="Calibri" w:cs="Calibri"/>
          <w:sz w:val="22"/>
          <w:szCs w:val="22"/>
        </w:rPr>
      </w:pPr>
      <w:r w:rsidRPr="00D07E3F">
        <w:rPr>
          <w:rFonts w:ascii="Calibri" w:eastAsia="Calibri" w:hAnsi="Calibri" w:cs="Calibri"/>
          <w:sz w:val="22"/>
          <w:szCs w:val="22"/>
        </w:rPr>
        <w:t>Figura 1. Objetivos estratégicos y acciones transversales identificados en la Estrategia nacional de especies invasoras (tomado de: Comité Asesor Nacional sobre Especies Invasoras, 2010).</w:t>
      </w:r>
    </w:p>
    <w:p w14:paraId="4FCFD37F" w14:textId="7D4EA3B1" w:rsidR="003E2840" w:rsidRDefault="003E2840" w:rsidP="008D020D">
      <w:pPr>
        <w:pStyle w:val="Ttulo1"/>
      </w:pPr>
    </w:p>
    <w:p w14:paraId="4CEAA90C" w14:textId="77777777" w:rsidR="002400E9" w:rsidRPr="002400E9" w:rsidRDefault="002400E9" w:rsidP="002400E9">
      <w:pPr>
        <w:rPr>
          <w:lang w:val="es-MX"/>
        </w:rPr>
      </w:pPr>
    </w:p>
    <w:p w14:paraId="72F17EC8" w14:textId="77777777" w:rsidR="00BA03A0" w:rsidRPr="004F4569" w:rsidRDefault="00BA03A0" w:rsidP="008D020D">
      <w:pPr>
        <w:pStyle w:val="Ttulo1"/>
      </w:pPr>
      <w:r w:rsidRPr="004F4569">
        <w:t xml:space="preserve">1.3 ESTADO ACTUAL DEL PROYECTO </w:t>
      </w:r>
    </w:p>
    <w:p w14:paraId="3599C215" w14:textId="77777777" w:rsidR="00BA03A0" w:rsidRPr="004F4569" w:rsidRDefault="00BA03A0" w:rsidP="00BA03A0">
      <w:pPr>
        <w:pStyle w:val="Prrafodelista"/>
        <w:ind w:left="720"/>
        <w:jc w:val="both"/>
        <w:rPr>
          <w:rFonts w:ascii="Calibri" w:eastAsia="Calibri" w:hAnsi="Calibri" w:cs="Calibri"/>
          <w:sz w:val="22"/>
          <w:szCs w:val="22"/>
          <w:lang w:val="es-MX" w:eastAsia="es-MX"/>
        </w:rPr>
      </w:pPr>
    </w:p>
    <w:p w14:paraId="7B5F0B0C" w14:textId="46E68C64" w:rsid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Durante los primeros dos años del proyecto se han logrado resultados y </w:t>
      </w:r>
      <w:r w:rsidR="002D712E">
        <w:rPr>
          <w:rFonts w:asciiTheme="minorHAnsi" w:hAnsiTheme="minorHAnsi"/>
          <w:szCs w:val="22"/>
        </w:rPr>
        <w:t xml:space="preserve">elaborado </w:t>
      </w:r>
      <w:r w:rsidRPr="008E5534">
        <w:rPr>
          <w:rFonts w:asciiTheme="minorHAnsi" w:hAnsiTheme="minorHAnsi"/>
          <w:szCs w:val="22"/>
        </w:rPr>
        <w:t>productos conforme a los objetivos establecidos. Uno de los aspectos destacados del proyecto es el análisis de la situación normativa y reglamentaria actual a fin de proponer mejoras que permitan robustecer la atención a las EEI desde el punto de vista legal.</w:t>
      </w:r>
    </w:p>
    <w:p w14:paraId="1D2464C8" w14:textId="183AFE56" w:rsidR="0082192E" w:rsidRPr="00453021" w:rsidRDefault="0082192E" w:rsidP="008E5534">
      <w:pPr>
        <w:pStyle w:val="Sangra3detindependiente"/>
        <w:ind w:left="0"/>
        <w:rPr>
          <w:rFonts w:asciiTheme="minorHAnsi" w:hAnsiTheme="minorHAnsi"/>
          <w:szCs w:val="22"/>
          <w:u w:val="single"/>
        </w:rPr>
      </w:pPr>
      <w:r w:rsidRPr="00453021">
        <w:rPr>
          <w:rFonts w:asciiTheme="minorHAnsi" w:hAnsiTheme="minorHAnsi"/>
          <w:szCs w:val="22"/>
          <w:u w:val="single"/>
        </w:rPr>
        <w:t>Componente 1</w:t>
      </w:r>
    </w:p>
    <w:p w14:paraId="0837D169"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1.1 Generación de información relevante a tomadores de decisiones</w:t>
      </w:r>
    </w:p>
    <w:p w14:paraId="60695AF8" w14:textId="7D4B720D"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En el tema de proveer conocimiento e información para los tomadores de decisiones y actores clave involucrados se logró un importante incremento del contenido del Sistema Nacional de Especies Invasoras de la CONABIO y se están desarrollando análisis de riesgo para identificar especies exóticas invasoras de alto riesgo, datos que han sido un insumo fundamental para la elaboración y publicación de la lista oficial de EEI</w:t>
      </w:r>
      <w:r w:rsidR="002D712E">
        <w:rPr>
          <w:rFonts w:asciiTheme="minorHAnsi" w:hAnsiTheme="minorHAnsi"/>
          <w:szCs w:val="22"/>
        </w:rPr>
        <w:t xml:space="preserve"> así como para otros aspectos de regulación sectorial en los que se implican algunas EEI</w:t>
      </w:r>
      <w:r w:rsidRPr="008E5534">
        <w:rPr>
          <w:rFonts w:asciiTheme="minorHAnsi" w:hAnsiTheme="minorHAnsi"/>
          <w:szCs w:val="22"/>
        </w:rPr>
        <w:t xml:space="preserve">. Cabe destacar que algunas especies que figuran en la lista ya están presentes en el país; con estos análisis de riesgo se han identificado otras especies con alta probabilidad de entrada especialmente por la venta de mascotas, como es el caso de algunos reptiles, moluscos y plantas de acuario. Un trabajo a destacar con respecto a la compilación de información es el que realiza el IMTA respecto a la comprobación de la presencia de plantas acuáticas exóticas en la mayor parte de las cuencas más importantes del país. </w:t>
      </w:r>
    </w:p>
    <w:p w14:paraId="44D3D447"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Además, el Sistema Nacional de Monitoreo de la biodiversidad permite obtener información cuantitativa y cualitativa de los ecosistemas de México, este programa se lanzó en agosto de 2016 y cuenta con 8000 puntos de muestreo en todo el país. Como parte de la colaboración se incluyó un catálogo con fichas de identificación de 23 EEI sobre las que se recolecta información actualizada sobre su distribución. </w:t>
      </w:r>
    </w:p>
    <w:p w14:paraId="0D838F1F" w14:textId="16D3DF30"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Otro aspecto importante para los tomadores de decisiones con el fin de identificar las zonas más susceptibles a la invasión en el país ha sido el desarrollo de un esquema de modelación, por parte de investigadores de la UNAM,</w:t>
      </w:r>
      <w:r w:rsidRPr="008E5534" w:rsidDel="00B94D9E">
        <w:rPr>
          <w:rFonts w:asciiTheme="minorHAnsi" w:hAnsiTheme="minorHAnsi"/>
          <w:szCs w:val="22"/>
        </w:rPr>
        <w:t xml:space="preserve"> </w:t>
      </w:r>
      <w:r w:rsidRPr="008E5534">
        <w:rPr>
          <w:rFonts w:asciiTheme="minorHAnsi" w:hAnsiTheme="minorHAnsi"/>
          <w:szCs w:val="22"/>
        </w:rPr>
        <w:t>con el que se han obtenido mapas de la distribución potencial actual y bajo cuatro diferentes escenarios de cambio climático en México (20</w:t>
      </w:r>
      <w:r w:rsidR="00EA4C19">
        <w:rPr>
          <w:rFonts w:asciiTheme="minorHAnsi" w:hAnsiTheme="minorHAnsi"/>
          <w:szCs w:val="22"/>
        </w:rPr>
        <w:t>5</w:t>
      </w:r>
      <w:r w:rsidRPr="008E5534">
        <w:rPr>
          <w:rFonts w:asciiTheme="minorHAnsi" w:hAnsiTheme="minorHAnsi"/>
          <w:szCs w:val="22"/>
        </w:rPr>
        <w:t>0 y 20</w:t>
      </w:r>
      <w:r w:rsidR="00EA4C19">
        <w:rPr>
          <w:rFonts w:asciiTheme="minorHAnsi" w:hAnsiTheme="minorHAnsi"/>
          <w:szCs w:val="22"/>
        </w:rPr>
        <w:t>7</w:t>
      </w:r>
      <w:r w:rsidRPr="008E5534">
        <w:rPr>
          <w:rFonts w:asciiTheme="minorHAnsi" w:hAnsiTheme="minorHAnsi"/>
          <w:szCs w:val="22"/>
        </w:rPr>
        <w:t>0) para 60 de las especies exóticas invasoras de mayor riesgo.</w:t>
      </w:r>
    </w:p>
    <w:p w14:paraId="0B165E40" w14:textId="46D47809"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Investigadores de la UNAM y la UAM están trabajando en establecer un protocolo de análisis de riesgo para malezas de México con base en la adecuación del método utilizado en Australia (AWRA) y en tener una herramienta con información geográfica </w:t>
      </w:r>
      <w:r w:rsidR="002D712E">
        <w:rPr>
          <w:rFonts w:asciiTheme="minorHAnsi" w:hAnsiTheme="minorHAnsi"/>
          <w:szCs w:val="22"/>
        </w:rPr>
        <w:t xml:space="preserve">de las </w:t>
      </w:r>
      <w:r w:rsidR="0082192E">
        <w:rPr>
          <w:rFonts w:asciiTheme="minorHAnsi" w:hAnsiTheme="minorHAnsi"/>
          <w:szCs w:val="22"/>
        </w:rPr>
        <w:t xml:space="preserve">principales </w:t>
      </w:r>
      <w:r w:rsidR="00453021">
        <w:rPr>
          <w:rFonts w:asciiTheme="minorHAnsi" w:hAnsiTheme="minorHAnsi"/>
          <w:szCs w:val="22"/>
        </w:rPr>
        <w:t>P</w:t>
      </w:r>
      <w:r w:rsidR="002D712E">
        <w:rPr>
          <w:rFonts w:asciiTheme="minorHAnsi" w:hAnsiTheme="minorHAnsi"/>
          <w:szCs w:val="22"/>
        </w:rPr>
        <w:t>EI</w:t>
      </w:r>
      <w:r w:rsidR="0082192E">
        <w:rPr>
          <w:rFonts w:asciiTheme="minorHAnsi" w:hAnsiTheme="minorHAnsi"/>
          <w:szCs w:val="22"/>
        </w:rPr>
        <w:t xml:space="preserve"> en</w:t>
      </w:r>
      <w:r w:rsidRPr="008E5534">
        <w:rPr>
          <w:rFonts w:asciiTheme="minorHAnsi" w:hAnsiTheme="minorHAnsi"/>
          <w:szCs w:val="22"/>
        </w:rPr>
        <w:t xml:space="preserve"> México a escala 1:50,000. Éste, se ha evaluado en la reserva de la biosfera de Sierra Gorda y en Cimatario. A partir de estos trabajos se ha aumentado en un 26% el número de EEI identificadas hasta la fecha en la zona.</w:t>
      </w:r>
    </w:p>
    <w:p w14:paraId="675CA163" w14:textId="77777777" w:rsidR="006B1479" w:rsidRDefault="008E5534" w:rsidP="008E5534">
      <w:pPr>
        <w:pStyle w:val="Sangra3detindependiente"/>
        <w:ind w:left="0"/>
        <w:rPr>
          <w:rFonts w:asciiTheme="minorHAnsi" w:hAnsiTheme="minorHAnsi"/>
          <w:szCs w:val="22"/>
        </w:rPr>
      </w:pPr>
      <w:r w:rsidRPr="008E5534">
        <w:rPr>
          <w:rFonts w:asciiTheme="minorHAnsi" w:hAnsiTheme="minorHAnsi"/>
          <w:szCs w:val="22"/>
        </w:rPr>
        <w:t>En cuanto al desarrollo de capacidades, se llevó a cabo un curso sobre análisis de costo/ beneficio en proyectos de control de invasoras en el que participaron 17 representantes de instituciones de gobierno y académicos.</w:t>
      </w:r>
    </w:p>
    <w:p w14:paraId="742A6363" w14:textId="3BD6D4F9"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Con el fin de contar con una herramienta que aglutine todos los proyectos relacionados con EEI en México se está desarrollando la Plataforma de monitoreo de las actividades de la Implementación de la Estrategia sobre Especies Invasoras (Sistema Previene). </w:t>
      </w:r>
    </w:p>
    <w:p w14:paraId="1933B844"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1.2 Fortalecer las vías de introducción en zonas vulnerables</w:t>
      </w:r>
    </w:p>
    <w:p w14:paraId="7030C05F"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Los trabajos con el sector productivo están dirigidos a la acuicultura, comercio de peces de ornato, productos de vida silvestre y productos forestales, por ser contribuidores clave en la introducción y propagación de las EEI en México. </w:t>
      </w:r>
    </w:p>
    <w:p w14:paraId="1950FB25"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En este subcomponente destaca el estudio orientado a las mejoras legales necesarias a fin de fortalecer la atención de las EEI en México en el que se definen diversas propuestas de mejora de las distintas leyes y reglamentos del país además de hacer propuestas de colaboración institucional en esta línea (véase sección correspondiente).</w:t>
      </w:r>
    </w:p>
    <w:p w14:paraId="52BF6D04" w14:textId="35666392"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En el sector forestal, la CONAFOR elaboró el Manual de reforestación y restauración de suelos con especies nativas y se están desarrollando estudios claves para la atención de EEI como la predicción de riesgo para dos plagas forestales de alto riesgo de entrada al país (Avispa de la madera del pino, </w:t>
      </w:r>
      <w:r w:rsidRPr="0069032A">
        <w:rPr>
          <w:rFonts w:asciiTheme="minorHAnsi" w:hAnsiTheme="minorHAnsi"/>
          <w:i/>
          <w:szCs w:val="22"/>
        </w:rPr>
        <w:t xml:space="preserve">Sirex noctilio </w:t>
      </w:r>
      <w:r w:rsidRPr="008E5534">
        <w:rPr>
          <w:rFonts w:asciiTheme="minorHAnsi" w:hAnsiTheme="minorHAnsi"/>
          <w:szCs w:val="22"/>
        </w:rPr>
        <w:t xml:space="preserve">y escarabajo asiático de los cuernos largos, </w:t>
      </w:r>
      <w:r w:rsidRPr="0069032A">
        <w:rPr>
          <w:rFonts w:asciiTheme="minorHAnsi" w:hAnsiTheme="minorHAnsi"/>
          <w:i/>
          <w:szCs w:val="22"/>
        </w:rPr>
        <w:t>Anoplophora glabripennis</w:t>
      </w:r>
      <w:r w:rsidRPr="008E5534">
        <w:rPr>
          <w:rFonts w:asciiTheme="minorHAnsi" w:hAnsiTheme="minorHAnsi"/>
          <w:szCs w:val="22"/>
        </w:rPr>
        <w:t xml:space="preserve">) </w:t>
      </w:r>
      <w:r w:rsidR="00453021">
        <w:rPr>
          <w:rFonts w:asciiTheme="minorHAnsi" w:hAnsiTheme="minorHAnsi"/>
          <w:szCs w:val="22"/>
        </w:rPr>
        <w:t xml:space="preserve">(ya finalizado) </w:t>
      </w:r>
      <w:r w:rsidRPr="008E5534">
        <w:rPr>
          <w:rFonts w:asciiTheme="minorHAnsi" w:hAnsiTheme="minorHAnsi"/>
          <w:szCs w:val="22"/>
        </w:rPr>
        <w:t xml:space="preserve">o el análisis de la posibilidad de uso de fuego controlado para controlar a determinadas EEI forestales. También es de destacar el monitoreo de plagas de importancia forestal que se está realizando en </w:t>
      </w:r>
      <w:r w:rsidR="0082192E">
        <w:rPr>
          <w:rFonts w:asciiTheme="minorHAnsi" w:hAnsiTheme="minorHAnsi"/>
          <w:szCs w:val="22"/>
        </w:rPr>
        <w:t>cinco</w:t>
      </w:r>
      <w:r w:rsidR="0082192E" w:rsidRPr="008E5534">
        <w:rPr>
          <w:rFonts w:asciiTheme="minorHAnsi" w:hAnsiTheme="minorHAnsi"/>
          <w:szCs w:val="22"/>
        </w:rPr>
        <w:t xml:space="preserve"> </w:t>
      </w:r>
      <w:r w:rsidRPr="008E5534">
        <w:rPr>
          <w:rFonts w:asciiTheme="minorHAnsi" w:hAnsiTheme="minorHAnsi"/>
          <w:szCs w:val="22"/>
        </w:rPr>
        <w:t>puntos de entrada al país para la detección oportuna de especies exóticas y vectores de patógenos forestales.</w:t>
      </w:r>
    </w:p>
    <w:p w14:paraId="14C62399"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En el marco del proyecto, la PROFEPA ha fortalecido sus capacidades de inspección gracias a diversos cursos especializados y la adquisición de equipamiento de sus inspectores. En total se capacitó a 149 inspectores en la identificación de EEI terrestres y acuáticas, así como en aquellas especies asociadas al comercio internacional de mercancías forestales mediante siete talleres de alcance nacional. El objetivo en cada uno de los talleres fue el de reforzar los mecanismos de prevención de introducción, control y erradicación de especies exóticas invasoras.</w:t>
      </w:r>
    </w:p>
    <w:p w14:paraId="105062B3" w14:textId="24BAF421"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Otro de los sectores productivos con el que se colabora es el de los peces de ornato, especialmente en el estado de Morelos por ser el principal productor del país. Se trabaja con actores clave del estado para desarrollar un programa a nivel estatal para el manejo de EEI en el sector acuícola. El proyecto apoya el trabajo del CESAEM para la caracterización de la producción de acuicultura dentro del estado, y prevenir el potencial de dispersión de EEI desde las unidades de producción. Para este fin, se actualizó el inventario de las unidades de producción de acuicultura, se elaboró un catálogo de peces de ornato y un índice de bioseguridad para clasificar el riesgo de 50 granjas. </w:t>
      </w:r>
      <w:r w:rsidR="0082192E">
        <w:rPr>
          <w:rFonts w:asciiTheme="minorHAnsi" w:hAnsiTheme="minorHAnsi"/>
          <w:szCs w:val="22"/>
        </w:rPr>
        <w:t>En base a esta información se ha desarrollado</w:t>
      </w:r>
      <w:r w:rsidRPr="008E5534">
        <w:rPr>
          <w:rFonts w:asciiTheme="minorHAnsi" w:hAnsiTheme="minorHAnsi"/>
          <w:szCs w:val="22"/>
        </w:rPr>
        <w:t xml:space="preserve"> una propuesta para incrementar la bioseguridad de las unidades de producción acuícola, que se complementa con un Programa de concientización y divulgación sobre los riesgos asociados a las EEI acuáticas derivadas de la acuacultura ornamental, estudios a cargo de investigadores de la UANL.</w:t>
      </w:r>
    </w:p>
    <w:p w14:paraId="76E736C1"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INAPESCA, realizó un taller de capacitación para personal de gobierno sobre los fundamentos del Sistema de Comando de Incidentes (ICS) con miras a la implementación de una estrategia de coordinación a nivel nacional para la contención y control de las especies invasoras de alto impacto. A este taller asistieron 41 personas de SEMARNAT, CONAPESCA, INAPESCA, CONANP, CONABIO, SENASICA y PROFEPA.</w:t>
      </w:r>
    </w:p>
    <w:p w14:paraId="1F2C8021"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1.3 Marco multi-sectorial para la implementación de la ENEI</w:t>
      </w:r>
    </w:p>
    <w:p w14:paraId="093C28C4"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El proyecto GEF-Invasoras busca contribuir a crear mecanismos de colaboración entre las diferentes instituciones del gobierno con atribuciones en EEI, por lo que se crearon tres comités: </w:t>
      </w:r>
    </w:p>
    <w:p w14:paraId="63F49236" w14:textId="56E96A95"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El Comité Ejecutivo, a cargo de asegurar una colaboración permanente de alto nivel entre las instituciones clave para atender diversos aspectos relacionados con las invasiones biológicas, lo conforman titulares (o representantes nombrados por los mismos) de CONABIO, de la SEMARNAT, CONANP, CONAFOR, INECC y CONAGUA (Comisión Nacional del Agua), y de Sagarpa, la CONAPESCA y el SENASICA (Servicio Nacional de Sanidad, Inocuidad y Calidad Agroalimentaria). En las reuniones se invita a otras instituciones o expertos conforme los temas a tratar. El comité se instauró en febrero de 2016 y sus sesiones, se llevan a cabo </w:t>
      </w:r>
      <w:r w:rsidR="0069032A">
        <w:rPr>
          <w:rFonts w:asciiTheme="minorHAnsi" w:hAnsiTheme="minorHAnsi"/>
          <w:szCs w:val="22"/>
        </w:rPr>
        <w:t xml:space="preserve">dos a </w:t>
      </w:r>
      <w:r w:rsidRPr="008E5534">
        <w:rPr>
          <w:rFonts w:asciiTheme="minorHAnsi" w:hAnsiTheme="minorHAnsi"/>
          <w:szCs w:val="22"/>
        </w:rPr>
        <w:t xml:space="preserve">tres veces al año; en ellas se discuten propuestas, políticas y se buscan sinergias y maximizar fortalezas de los esfuerzos de cada institución. </w:t>
      </w:r>
    </w:p>
    <w:p w14:paraId="389A057F" w14:textId="3334548E"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El Comité Científico actúa como un organismo líder para la implementación de la ENEI y proporcionar opiniones al Comité Ejecutivo. Es responsable de generar un reporte del avance realizado en la implementación de la ENEI, así como llevar a cabo una revisión científica de los productos elaborados. Fue el primero de los tres comités que se instauró en septiembre de 2015 y participan cinco especialistas reconocidos con base en su reconocida trayectoria académica y experiencia en relación con los temas que se abordan en el proyecto.</w:t>
      </w:r>
    </w:p>
    <w:p w14:paraId="07D1B7DA"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El Comité Técnico incluye a los principales actores que ejecutan acuerdos y en el caso de instituciones gubernamentales implementa acciones conforme a sus atribuciones y retroalimentan a los comités sobre los resultados respecto a la implementación de la ENEI. Este comité se instauró formalmente en octubre de 2016; participan 12 instituciones de las que destacan, además de los socios del proyecto, instituciones de gobierno como el SENASICA, el gobierno del estado de Morelos y una asociación de productores de peces de ornato. </w:t>
      </w:r>
    </w:p>
    <w:p w14:paraId="3503880F" w14:textId="6D5AABC0" w:rsidR="008E5534" w:rsidRPr="008E5534" w:rsidRDefault="00582156" w:rsidP="008E5534">
      <w:pPr>
        <w:pStyle w:val="Sangra3detindependiente"/>
        <w:ind w:left="0"/>
        <w:rPr>
          <w:rFonts w:asciiTheme="minorHAnsi" w:hAnsiTheme="minorHAnsi"/>
          <w:szCs w:val="22"/>
        </w:rPr>
      </w:pPr>
      <w:r>
        <w:rPr>
          <w:rFonts w:asciiTheme="minorHAnsi" w:hAnsiTheme="minorHAnsi"/>
          <w:szCs w:val="22"/>
        </w:rPr>
        <w:t xml:space="preserve">En relación </w:t>
      </w:r>
      <w:r w:rsidR="00717C1F">
        <w:rPr>
          <w:rFonts w:asciiTheme="minorHAnsi" w:hAnsiTheme="minorHAnsi"/>
          <w:szCs w:val="22"/>
        </w:rPr>
        <w:t>al tema de divulgación</w:t>
      </w:r>
      <w:r>
        <w:rPr>
          <w:rFonts w:asciiTheme="minorHAnsi" w:hAnsiTheme="minorHAnsi"/>
          <w:szCs w:val="22"/>
        </w:rPr>
        <w:t xml:space="preserve"> </w:t>
      </w:r>
      <w:r w:rsidR="008E5534" w:rsidRPr="008E5534">
        <w:rPr>
          <w:rFonts w:asciiTheme="minorHAnsi" w:hAnsiTheme="minorHAnsi"/>
          <w:szCs w:val="22"/>
        </w:rPr>
        <w:t>y concientización de la población respec</w:t>
      </w:r>
      <w:r>
        <w:rPr>
          <w:rFonts w:asciiTheme="minorHAnsi" w:hAnsiTheme="minorHAnsi"/>
          <w:szCs w:val="22"/>
        </w:rPr>
        <w:t>to a la problemática de las EEEI</w:t>
      </w:r>
      <w:r w:rsidR="008E5534" w:rsidRPr="008E5534">
        <w:rPr>
          <w:rFonts w:asciiTheme="minorHAnsi" w:hAnsiTheme="minorHAnsi"/>
          <w:szCs w:val="22"/>
        </w:rPr>
        <w:t xml:space="preserve"> la Subcoordinación de Especies Invasoras de la CONABIO ha organizado varios eventos de capacitación para estudiantes de la UAM-Xochimilco en el uso del Método de Evaluación Rápida de Invasividad, (MERI) y colaboró en un curso sobre EEI organizado por el CIBNOR apoyado por CONACYT que contó además con la participación de especialistas de la UAM, UNAM y GECI. Otro importante logro representa el Diplomado en línea “Fundamentos para Prevención, Manejo y Erradicación de Especies Exóticas Invasoras” que recibió apoyo del Departamento de Pesca y Vida Silvestre del gobierno de los Estados Unidos. Por otra parte, en el portal </w:t>
      </w:r>
      <w:hyperlink r:id="rId14" w:history="1">
        <w:r w:rsidR="008E5534" w:rsidRPr="008E5534">
          <w:rPr>
            <w:rFonts w:asciiTheme="minorHAnsi" w:hAnsiTheme="minorHAnsi"/>
            <w:szCs w:val="22"/>
          </w:rPr>
          <w:t>www.agua.org.mx</w:t>
        </w:r>
      </w:hyperlink>
      <w:r w:rsidR="008E5534" w:rsidRPr="008E5534">
        <w:rPr>
          <w:rFonts w:asciiTheme="minorHAnsi" w:hAnsiTheme="minorHAnsi"/>
          <w:szCs w:val="22"/>
        </w:rPr>
        <w:t xml:space="preserve"> se incluyó información sobre las EEI acuáticas y sus impactos.  </w:t>
      </w:r>
    </w:p>
    <w:p w14:paraId="235C19D5" w14:textId="77777777" w:rsidR="0020634D"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Tanto la CONABIO, como el Fondo para la Comunicación y la Educación Ambiental, A.C. (FCEA) del proyecto y quienes se han sumado a la preocupación de las invasiones biológicas en el transcurso de la implementación del proyecto han elaborado material divulgativo diverso tanto sobre EEI en general, como sobre acuacultura en particular y una campaña de educación ambiental en 6 escuelas de Veracruz. El proyecto lleva dos años de trabajo y ha obtenido logros relevantes que se busca compartir con aliados potenciales, así como con otros países que enfrentan problemas similares. </w:t>
      </w:r>
    </w:p>
    <w:p w14:paraId="4DDE18DC" w14:textId="77777777" w:rsidR="0082192E" w:rsidRPr="00DF65EB" w:rsidRDefault="0082192E" w:rsidP="00C31EEE">
      <w:pPr>
        <w:jc w:val="both"/>
        <w:rPr>
          <w:rFonts w:asciiTheme="minorHAnsi" w:hAnsiTheme="minorHAnsi"/>
          <w:szCs w:val="22"/>
          <w:u w:val="single"/>
          <w:lang w:val="es-MX"/>
        </w:rPr>
      </w:pPr>
      <w:r w:rsidRPr="00DF65EB">
        <w:rPr>
          <w:rFonts w:asciiTheme="minorHAnsi" w:hAnsiTheme="minorHAnsi"/>
          <w:szCs w:val="22"/>
          <w:u w:val="single"/>
          <w:lang w:val="es-MX"/>
        </w:rPr>
        <w:t>Componente 2</w:t>
      </w:r>
    </w:p>
    <w:p w14:paraId="492D63B0" w14:textId="77777777" w:rsidR="0082192E" w:rsidRDefault="0082192E" w:rsidP="00C31EEE">
      <w:pPr>
        <w:jc w:val="both"/>
        <w:rPr>
          <w:rFonts w:asciiTheme="minorHAnsi" w:hAnsiTheme="minorHAnsi"/>
          <w:szCs w:val="22"/>
          <w:lang w:val="es-MX"/>
        </w:rPr>
      </w:pPr>
    </w:p>
    <w:p w14:paraId="6D066AAA" w14:textId="079D4E21" w:rsidR="00C31EEE" w:rsidRPr="00C31EEE" w:rsidRDefault="00C31EEE" w:rsidP="00C31EEE">
      <w:pPr>
        <w:jc w:val="both"/>
        <w:rPr>
          <w:rFonts w:asciiTheme="minorHAnsi" w:hAnsiTheme="minorHAnsi"/>
          <w:sz w:val="22"/>
          <w:szCs w:val="22"/>
          <w:lang w:val="es-MX" w:eastAsia="es-ES"/>
        </w:rPr>
      </w:pPr>
      <w:r>
        <w:rPr>
          <w:rFonts w:asciiTheme="minorHAnsi" w:hAnsiTheme="minorHAnsi"/>
          <w:szCs w:val="22"/>
          <w:lang w:val="es-MX"/>
        </w:rPr>
        <w:t>2.1.</w:t>
      </w:r>
      <w:r w:rsidRPr="00C31EEE">
        <w:rPr>
          <w:rFonts w:asciiTheme="minorHAnsi" w:hAnsiTheme="minorHAnsi"/>
          <w:sz w:val="22"/>
          <w:szCs w:val="22"/>
          <w:lang w:val="es-MX" w:eastAsia="es-ES"/>
        </w:rPr>
        <w:t xml:space="preserve"> Se avanza significativamente en el objetivo de elaborar PBI para las islas ya que se cuenta con borradores muy avanzados para Isla Guadalupe, Archipiélago de Revillagigedo, Isla Espíritu Santo, Banco Chinchorro y Arrecife Alacranes. Asimismo, se desarrolló el documento base por medio del cual se conformarán los Comités de Bioseguridad Insular (CBI). En el seno del Consejo Asesor de la Reserva de la Biosfera Archipiélago de Revillagigedo (RBAR), en la que se incluye a isla Socorro, se conformó la Comisión Especial de Bioseguridad, integrada por nueve representantes de todos los sectores involucrados en el área. Se llevó a cabo una reunión entre personal del Estado Mayor General de la Armada y GECI con el objetivo de colaborar en materia de restauración insular e implementación de medidas de bioseguridad insular. </w:t>
      </w:r>
    </w:p>
    <w:p w14:paraId="2A36FE5C" w14:textId="36370BEB" w:rsidR="00C31EEE" w:rsidRPr="00C31EEE" w:rsidRDefault="00C31EEE" w:rsidP="00C31EEE">
      <w:pPr>
        <w:jc w:val="both"/>
        <w:rPr>
          <w:rFonts w:asciiTheme="minorHAnsi" w:hAnsiTheme="minorHAnsi"/>
          <w:sz w:val="22"/>
          <w:szCs w:val="22"/>
          <w:lang w:val="es-MX" w:eastAsia="es-ES"/>
        </w:rPr>
      </w:pPr>
      <w:r w:rsidRPr="00C31EEE">
        <w:rPr>
          <w:rFonts w:asciiTheme="minorHAnsi" w:hAnsiTheme="minorHAnsi"/>
          <w:sz w:val="22"/>
          <w:szCs w:val="22"/>
          <w:lang w:val="es-MX" w:eastAsia="es-ES"/>
        </w:rPr>
        <w:t xml:space="preserve">Se realizaron pláticas mensuales sobre bioseguridad con el personal de SEMAR que se encuentra en el destacamento de Isla Guadalupe, un total de 120 marinos. También se realizaron dos pláticas en el destacamento de Cayo Norte Mayor (Banco Chinchorro) e </w:t>
      </w:r>
      <w:r w:rsidR="002A5A21">
        <w:rPr>
          <w:rFonts w:asciiTheme="minorHAnsi" w:hAnsiTheme="minorHAnsi"/>
          <w:sz w:val="22"/>
          <w:szCs w:val="22"/>
          <w:lang w:val="es-MX" w:eastAsia="es-ES"/>
        </w:rPr>
        <w:t>isla Pérez (Arrecife Alacranes)</w:t>
      </w:r>
      <w:r w:rsidRPr="00C31EEE">
        <w:rPr>
          <w:rFonts w:asciiTheme="minorHAnsi" w:hAnsiTheme="minorHAnsi"/>
          <w:sz w:val="22"/>
          <w:szCs w:val="22"/>
          <w:lang w:val="es-MX" w:eastAsia="es-ES"/>
        </w:rPr>
        <w:t>. Se diseñó y produjo diverso material de divulgación (folletos, calcomanías, juegos, posters) para las islas Guadalupe, Espíritu Santo, Archipiélago de Revillagigedo y Banco Chinchorro. Se produjo señalización para Banco Chinchorro y se diseña la señalización para Guadalupe y Arrecife Alacranes. Asimismo, se realizó una reunión de intercambio de experiencias en manejo de EEI y bioseguridad en Chetumal, donde participó personal de cuatro áreas naturales protegidas del sureste mexicano.</w:t>
      </w:r>
    </w:p>
    <w:p w14:paraId="1AC8D9FA" w14:textId="20BF625D" w:rsidR="00C31EEE" w:rsidRPr="00C31EEE" w:rsidRDefault="00C31EEE" w:rsidP="00C31EEE">
      <w:pPr>
        <w:jc w:val="both"/>
        <w:rPr>
          <w:rFonts w:asciiTheme="minorHAnsi" w:hAnsiTheme="minorHAnsi"/>
          <w:sz w:val="22"/>
          <w:szCs w:val="22"/>
          <w:lang w:val="es-MX" w:eastAsia="es-ES"/>
        </w:rPr>
      </w:pPr>
      <w:r w:rsidRPr="00C31EEE">
        <w:rPr>
          <w:rFonts w:asciiTheme="minorHAnsi" w:hAnsiTheme="minorHAnsi"/>
          <w:sz w:val="22"/>
          <w:szCs w:val="22"/>
          <w:lang w:val="es-MX" w:eastAsia="es-ES"/>
        </w:rPr>
        <w:t>Se han realizado operaciones de control de gato feral en Isla Guadalupe protegiendo así a las aves que anidan en la isla. En isla Espíritu Santo, la erradicación de gato feral se encuentra en la fase fin</w:t>
      </w:r>
      <w:r w:rsidR="002A5A21">
        <w:rPr>
          <w:rFonts w:asciiTheme="minorHAnsi" w:hAnsiTheme="minorHAnsi"/>
          <w:sz w:val="22"/>
          <w:szCs w:val="22"/>
          <w:lang w:val="es-MX" w:eastAsia="es-ES"/>
        </w:rPr>
        <w:t xml:space="preserve">al de confirmación de ausencia, </w:t>
      </w:r>
      <w:r w:rsidRPr="00C31EEE">
        <w:rPr>
          <w:rFonts w:asciiTheme="minorHAnsi" w:hAnsiTheme="minorHAnsi"/>
          <w:sz w:val="22"/>
          <w:szCs w:val="22"/>
          <w:lang w:val="es-MX" w:eastAsia="es-ES"/>
        </w:rPr>
        <w:t>mientras tanto, la erradicación de cabra feral ha avanzado en un 30% al extraer 187 cabras vivas de la isla, las cuales fueron donadas a diversos sectores. En Isla Socorro, la erradicación de ga</w:t>
      </w:r>
      <w:r w:rsidR="002A5A21">
        <w:rPr>
          <w:rFonts w:asciiTheme="minorHAnsi" w:hAnsiTheme="minorHAnsi"/>
          <w:sz w:val="22"/>
          <w:szCs w:val="22"/>
          <w:lang w:val="es-MX" w:eastAsia="es-ES"/>
        </w:rPr>
        <w:t>to feral tiene un avance de 90%</w:t>
      </w:r>
      <w:r w:rsidRPr="00C31EEE">
        <w:rPr>
          <w:rFonts w:asciiTheme="minorHAnsi" w:hAnsiTheme="minorHAnsi"/>
          <w:sz w:val="22"/>
          <w:szCs w:val="22"/>
          <w:lang w:val="es-MX" w:eastAsia="es-ES"/>
        </w:rPr>
        <w:t xml:space="preserve">. </w:t>
      </w:r>
    </w:p>
    <w:p w14:paraId="0DF227EA" w14:textId="265F1B65" w:rsidR="0020634D" w:rsidRDefault="00C31EEE" w:rsidP="00C31EEE">
      <w:pPr>
        <w:pStyle w:val="Sangra3detindependiente"/>
        <w:ind w:left="0"/>
        <w:rPr>
          <w:rFonts w:asciiTheme="minorHAnsi" w:hAnsiTheme="minorHAnsi"/>
          <w:szCs w:val="22"/>
        </w:rPr>
      </w:pPr>
      <w:r w:rsidRPr="00C31EEE">
        <w:rPr>
          <w:rFonts w:asciiTheme="minorHAnsi" w:hAnsiTheme="minorHAnsi"/>
          <w:szCs w:val="22"/>
        </w:rPr>
        <w:t>Se ha realizado el monitoreo de fauna nativa para comprobar los efectos de la erradicación o control de EEI en las islas Guadalupe, San Benito Oeste, Socorro, Banco Chinchorro y Arrecife Alacranes, alcanzándose resultados muy significativos para algunas especies como el albatros de Laysan en Isla Guadalupe o la pardela de Revillagigedo y las lagartijas endémicas de Isla Socorro</w:t>
      </w:r>
    </w:p>
    <w:p w14:paraId="4A582BB7" w14:textId="7CBB2B8F" w:rsidR="0020634D" w:rsidRPr="00BC07FB" w:rsidRDefault="0020634D" w:rsidP="00A5644E">
      <w:pPr>
        <w:pStyle w:val="Sangra3detindependiente"/>
        <w:numPr>
          <w:ilvl w:val="1"/>
          <w:numId w:val="49"/>
        </w:numPr>
        <w:rPr>
          <w:rFonts w:asciiTheme="minorHAnsi" w:hAnsiTheme="minorHAnsi"/>
          <w:szCs w:val="22"/>
        </w:rPr>
      </w:pPr>
      <w:r w:rsidRPr="0020634D">
        <w:rPr>
          <w:rFonts w:ascii="Calibri" w:hAnsi="Calibri" w:cs="Arial"/>
          <w:iCs/>
          <w:szCs w:val="22"/>
        </w:rPr>
        <w:t>Estrategias de vigilancia de EEI mejoradas y estrategias de control que reducen las tasas de introducción de los paisajes productivos y mantienen a las poblaciones por debajo de los umbrales que ponen en peligro a las especies endémicas y a sus habitantes en 9 Áreas Protegidas continentales</w:t>
      </w:r>
    </w:p>
    <w:p w14:paraId="0648D8DD" w14:textId="77777777" w:rsidR="00373B54" w:rsidRDefault="00373B54" w:rsidP="00BC07FB">
      <w:pPr>
        <w:pStyle w:val="Sangra3detindependiente"/>
        <w:rPr>
          <w:rFonts w:ascii="Calibri" w:hAnsi="Calibri" w:cs="Arial"/>
          <w:iCs/>
          <w:szCs w:val="22"/>
        </w:rPr>
      </w:pPr>
    </w:p>
    <w:p w14:paraId="33B4451E" w14:textId="616412FD" w:rsidR="00373B54" w:rsidRDefault="00373B54" w:rsidP="00BC07FB">
      <w:pPr>
        <w:pStyle w:val="Sangra3detindependiente"/>
        <w:rPr>
          <w:rFonts w:asciiTheme="minorHAnsi" w:hAnsiTheme="minorHAnsi"/>
          <w:szCs w:val="22"/>
        </w:rPr>
      </w:pPr>
    </w:p>
    <w:p w14:paraId="573967C0" w14:textId="504E038C" w:rsidR="002400E9" w:rsidRDefault="002400E9" w:rsidP="00BC07FB">
      <w:pPr>
        <w:pStyle w:val="Sangra3detindependiente"/>
        <w:rPr>
          <w:rFonts w:asciiTheme="minorHAnsi" w:hAnsiTheme="minorHAnsi"/>
          <w:szCs w:val="22"/>
        </w:rPr>
      </w:pPr>
    </w:p>
    <w:p w14:paraId="5BEAE0AF" w14:textId="77777777" w:rsidR="002400E9" w:rsidRPr="0020634D" w:rsidRDefault="002400E9" w:rsidP="00BC07FB">
      <w:pPr>
        <w:pStyle w:val="Sangra3detindependiente"/>
        <w:rPr>
          <w:rFonts w:asciiTheme="minorHAnsi" w:hAnsiTheme="minorHAnsi"/>
          <w:szCs w:val="22"/>
        </w:rPr>
      </w:pPr>
    </w:p>
    <w:tbl>
      <w:tblPr>
        <w:tblStyle w:val="Tablaconcuadrcula"/>
        <w:tblW w:w="8572" w:type="dxa"/>
        <w:tblInd w:w="108" w:type="dxa"/>
        <w:tblLook w:val="04A0" w:firstRow="1" w:lastRow="0" w:firstColumn="1" w:lastColumn="0" w:noHBand="0" w:noVBand="1"/>
      </w:tblPr>
      <w:tblGrid>
        <w:gridCol w:w="2127"/>
        <w:gridCol w:w="6445"/>
      </w:tblGrid>
      <w:tr w:rsidR="0020634D" w:rsidRPr="006B1479" w14:paraId="573D11A7" w14:textId="77777777" w:rsidTr="0020634D">
        <w:trPr>
          <w:trHeight w:val="433"/>
        </w:trPr>
        <w:tc>
          <w:tcPr>
            <w:tcW w:w="2127" w:type="dxa"/>
            <w:shd w:val="pct25" w:color="auto" w:fill="auto"/>
          </w:tcPr>
          <w:p w14:paraId="2E92102C" w14:textId="77777777" w:rsidR="0020634D" w:rsidRPr="006B1479" w:rsidRDefault="0020634D" w:rsidP="006B529A">
            <w:pPr>
              <w:rPr>
                <w:rFonts w:asciiTheme="minorHAnsi" w:hAnsiTheme="minorHAnsi"/>
                <w:b/>
                <w:color w:val="000000"/>
                <w:sz w:val="20"/>
                <w:lang w:eastAsia="es-MX" w:bidi="sa-IN"/>
              </w:rPr>
            </w:pPr>
            <w:r w:rsidRPr="006B1479">
              <w:rPr>
                <w:rFonts w:asciiTheme="minorHAnsi" w:hAnsiTheme="minorHAnsi"/>
                <w:b/>
                <w:color w:val="000000"/>
                <w:sz w:val="20"/>
                <w:lang w:eastAsia="es-MX" w:bidi="sa-IN"/>
              </w:rPr>
              <w:t>Área Natural Protegida</w:t>
            </w:r>
          </w:p>
          <w:p w14:paraId="3483468B" w14:textId="77777777" w:rsidR="0020634D" w:rsidRPr="006B1479" w:rsidRDefault="0020634D" w:rsidP="006B529A">
            <w:pPr>
              <w:spacing w:line="252" w:lineRule="auto"/>
              <w:rPr>
                <w:rFonts w:asciiTheme="minorHAnsi" w:hAnsiTheme="minorHAnsi"/>
                <w:b/>
                <w:sz w:val="20"/>
              </w:rPr>
            </w:pPr>
          </w:p>
        </w:tc>
        <w:tc>
          <w:tcPr>
            <w:tcW w:w="6445" w:type="dxa"/>
            <w:shd w:val="pct25" w:color="auto" w:fill="auto"/>
          </w:tcPr>
          <w:p w14:paraId="2B36252E" w14:textId="77777777" w:rsidR="0020634D" w:rsidRPr="006B1479" w:rsidRDefault="0020634D" w:rsidP="006B529A">
            <w:pPr>
              <w:rPr>
                <w:rFonts w:asciiTheme="minorHAnsi" w:hAnsiTheme="minorHAnsi"/>
                <w:i/>
                <w:sz w:val="20"/>
              </w:rPr>
            </w:pPr>
            <w:r w:rsidRPr="006B1479">
              <w:rPr>
                <w:rFonts w:asciiTheme="minorHAnsi" w:hAnsiTheme="minorHAnsi"/>
                <w:b/>
                <w:color w:val="000000"/>
                <w:sz w:val="20"/>
                <w:lang w:eastAsia="es-MX" w:bidi="sa-IN"/>
              </w:rPr>
              <w:t>Principales resultados</w:t>
            </w:r>
          </w:p>
        </w:tc>
      </w:tr>
      <w:tr w:rsidR="0020634D" w:rsidRPr="00FC0F4D" w14:paraId="54947503" w14:textId="77777777" w:rsidTr="0020634D">
        <w:trPr>
          <w:trHeight w:val="433"/>
        </w:trPr>
        <w:tc>
          <w:tcPr>
            <w:tcW w:w="2127" w:type="dxa"/>
          </w:tcPr>
          <w:p w14:paraId="5CDB197E" w14:textId="77777777" w:rsidR="0020634D" w:rsidRPr="006B1479" w:rsidRDefault="0020634D" w:rsidP="006B529A">
            <w:pPr>
              <w:rPr>
                <w:rFonts w:asciiTheme="minorHAnsi" w:hAnsiTheme="minorHAnsi"/>
                <w:color w:val="000000"/>
                <w:sz w:val="20"/>
                <w:lang w:val="es-MX" w:eastAsia="es-MX" w:bidi="sa-IN"/>
              </w:rPr>
            </w:pPr>
          </w:p>
          <w:p w14:paraId="5C6DF134"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Reserva de la Biosfera</w:t>
            </w:r>
          </w:p>
          <w:p w14:paraId="00CB5074" w14:textId="77777777" w:rsidR="0020634D" w:rsidRPr="006B1479" w:rsidRDefault="0020634D" w:rsidP="006B529A">
            <w:pPr>
              <w:rPr>
                <w:rFonts w:asciiTheme="minorHAnsi" w:hAnsiTheme="minorHAnsi"/>
                <w:i/>
                <w:color w:val="000000"/>
                <w:sz w:val="20"/>
                <w:lang w:val="es-MX" w:eastAsia="es-MX" w:bidi="sa-IN"/>
              </w:rPr>
            </w:pPr>
            <w:r w:rsidRPr="006B1479">
              <w:rPr>
                <w:rFonts w:asciiTheme="minorHAnsi" w:hAnsiTheme="minorHAnsi"/>
                <w:b/>
                <w:color w:val="000000"/>
                <w:sz w:val="20"/>
                <w:lang w:val="es-MX" w:eastAsia="es-MX" w:bidi="sa-IN"/>
              </w:rPr>
              <w:t>El Vizcaíno</w:t>
            </w:r>
          </w:p>
        </w:tc>
        <w:tc>
          <w:tcPr>
            <w:tcW w:w="6445" w:type="dxa"/>
          </w:tcPr>
          <w:p w14:paraId="57603EDF" w14:textId="77777777" w:rsidR="0020634D" w:rsidRPr="006B1479" w:rsidRDefault="0020634D" w:rsidP="0020634D">
            <w:pPr>
              <w:pStyle w:val="Prrafodelista"/>
              <w:numPr>
                <w:ilvl w:val="0"/>
                <w:numId w:val="4"/>
              </w:numPr>
              <w:ind w:left="310"/>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programa de mejores prácticas en caprinocultura.</w:t>
            </w:r>
          </w:p>
          <w:p w14:paraId="436C4EC4" w14:textId="77777777" w:rsidR="0020634D" w:rsidRPr="006B1479" w:rsidRDefault="0020634D" w:rsidP="0020634D">
            <w:pPr>
              <w:pStyle w:val="Prrafodelista"/>
              <w:numPr>
                <w:ilvl w:val="0"/>
                <w:numId w:val="4"/>
              </w:numPr>
              <w:ind w:left="310"/>
              <w:jc w:val="both"/>
              <w:rPr>
                <w:rFonts w:asciiTheme="minorHAnsi" w:hAnsiTheme="minorHAnsi"/>
                <w:color w:val="000000"/>
                <w:lang w:val="es-MX" w:eastAsia="es-MX" w:bidi="sa-IN"/>
              </w:rPr>
            </w:pPr>
            <w:r w:rsidRPr="006B1479">
              <w:rPr>
                <w:rFonts w:asciiTheme="minorHAnsi" w:hAnsiTheme="minorHAnsi"/>
                <w:color w:val="000000"/>
                <w:lang w:val="es-MX" w:eastAsia="es-MX" w:bidi="sa-IN"/>
              </w:rPr>
              <w:t>Tres planes de manejo y control para vidrillo (</w:t>
            </w:r>
            <w:r w:rsidRPr="006B1479">
              <w:rPr>
                <w:rFonts w:asciiTheme="minorHAnsi" w:hAnsiTheme="minorHAnsi"/>
                <w:i/>
                <w:color w:val="000000"/>
                <w:lang w:val="es-MX" w:eastAsia="es-MX" w:bidi="sa-IN"/>
              </w:rPr>
              <w:t>Mesembryanthemum crystallinum</w:t>
            </w:r>
            <w:r w:rsidRPr="006B1479">
              <w:rPr>
                <w:rFonts w:asciiTheme="minorHAnsi" w:hAnsiTheme="minorHAnsi"/>
                <w:color w:val="000000"/>
                <w:lang w:val="es-MX" w:eastAsia="es-MX" w:bidi="sa-IN"/>
              </w:rPr>
              <w:t>), rana toro (</w:t>
            </w:r>
            <w:r w:rsidRPr="006B1479">
              <w:rPr>
                <w:rFonts w:asciiTheme="minorHAnsi" w:hAnsiTheme="minorHAnsi"/>
                <w:i/>
                <w:color w:val="000000"/>
                <w:lang w:val="es-MX" w:eastAsia="es-MX" w:bidi="sa-IN"/>
              </w:rPr>
              <w:t>Lithobates catesbeianus</w:t>
            </w:r>
            <w:r w:rsidRPr="006B1479">
              <w:rPr>
                <w:rFonts w:asciiTheme="minorHAnsi" w:hAnsiTheme="minorHAnsi"/>
                <w:color w:val="000000"/>
                <w:lang w:val="es-MX" w:eastAsia="es-MX" w:bidi="sa-IN"/>
              </w:rPr>
              <w:t>) y tilapia (</w:t>
            </w:r>
            <w:r w:rsidRPr="006B1479">
              <w:rPr>
                <w:rFonts w:asciiTheme="minorHAnsi" w:hAnsiTheme="minorHAnsi"/>
                <w:i/>
                <w:color w:val="000000"/>
                <w:lang w:val="es-MX" w:eastAsia="es-MX" w:bidi="sa-IN"/>
              </w:rPr>
              <w:t xml:space="preserve">Oreochromis </w:t>
            </w:r>
            <w:r w:rsidRPr="006B1479">
              <w:rPr>
                <w:rFonts w:asciiTheme="minorHAnsi" w:hAnsiTheme="minorHAnsi"/>
                <w:color w:val="000000"/>
                <w:lang w:val="es-MX" w:eastAsia="es-MX" w:bidi="sa-IN"/>
              </w:rPr>
              <w:t>sp).</w:t>
            </w:r>
          </w:p>
          <w:p w14:paraId="2D16890D" w14:textId="77777777" w:rsidR="0020634D" w:rsidRPr="006B1479" w:rsidRDefault="0020634D" w:rsidP="006B529A">
            <w:pPr>
              <w:jc w:val="both"/>
              <w:rPr>
                <w:rFonts w:asciiTheme="minorHAnsi" w:hAnsiTheme="minorHAnsi"/>
                <w:color w:val="000000"/>
                <w:sz w:val="20"/>
                <w:lang w:val="es-MX" w:eastAsia="es-MX" w:bidi="sa-IN"/>
              </w:rPr>
            </w:pPr>
          </w:p>
        </w:tc>
      </w:tr>
      <w:tr w:rsidR="0020634D" w:rsidRPr="00FC0F4D" w14:paraId="44B73284" w14:textId="77777777" w:rsidTr="0020634D">
        <w:trPr>
          <w:trHeight w:val="433"/>
        </w:trPr>
        <w:tc>
          <w:tcPr>
            <w:tcW w:w="2127" w:type="dxa"/>
          </w:tcPr>
          <w:p w14:paraId="5E59E442" w14:textId="77777777" w:rsidR="0020634D" w:rsidRPr="006B1479" w:rsidRDefault="0020634D" w:rsidP="006B529A">
            <w:pPr>
              <w:rPr>
                <w:rFonts w:asciiTheme="minorHAnsi" w:hAnsiTheme="minorHAnsi"/>
                <w:color w:val="000000"/>
                <w:sz w:val="20"/>
                <w:lang w:val="es-MX" w:eastAsia="es-MX" w:bidi="sa-IN"/>
              </w:rPr>
            </w:pPr>
          </w:p>
          <w:p w14:paraId="39968E98"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Área de Protección de Flora y Fauna</w:t>
            </w:r>
          </w:p>
          <w:p w14:paraId="5FE93628" w14:textId="77777777" w:rsidR="0020634D" w:rsidRPr="006B1479" w:rsidRDefault="0020634D" w:rsidP="006B529A">
            <w:pPr>
              <w:rPr>
                <w:rFonts w:asciiTheme="minorHAnsi" w:hAnsiTheme="minorHAnsi"/>
                <w:b/>
                <w:color w:val="000000"/>
                <w:sz w:val="20"/>
                <w:lang w:eastAsia="es-MX" w:bidi="sa-IN"/>
              </w:rPr>
            </w:pPr>
            <w:r w:rsidRPr="006B1479">
              <w:rPr>
                <w:rFonts w:asciiTheme="minorHAnsi" w:hAnsiTheme="minorHAnsi"/>
                <w:b/>
                <w:color w:val="000000"/>
                <w:sz w:val="20"/>
                <w:lang w:eastAsia="es-MX" w:bidi="sa-IN"/>
              </w:rPr>
              <w:t>Tutuaca</w:t>
            </w:r>
          </w:p>
        </w:tc>
        <w:tc>
          <w:tcPr>
            <w:tcW w:w="6445" w:type="dxa"/>
          </w:tcPr>
          <w:p w14:paraId="057AE3F8"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Adjudicación de un estudio para para definir la línea base de cuatro especies invasoras: truca arcoíris (</w:t>
            </w:r>
            <w:r w:rsidRPr="006B1479">
              <w:rPr>
                <w:rFonts w:asciiTheme="minorHAnsi" w:hAnsiTheme="minorHAnsi"/>
                <w:i/>
                <w:color w:val="000000"/>
                <w:lang w:val="es-MX" w:eastAsia="es-MX" w:bidi="sa-IN"/>
              </w:rPr>
              <w:t>Oncorhynchus mykiss</w:t>
            </w:r>
            <w:r w:rsidRPr="006B1479">
              <w:rPr>
                <w:rFonts w:asciiTheme="minorHAnsi" w:hAnsiTheme="minorHAnsi"/>
                <w:color w:val="000000"/>
                <w:lang w:val="es-MX" w:eastAsia="es-MX" w:bidi="sa-IN"/>
              </w:rPr>
              <w:t>), tilapia (</w:t>
            </w:r>
            <w:r w:rsidRPr="006B1479">
              <w:rPr>
                <w:rFonts w:asciiTheme="minorHAnsi" w:hAnsiTheme="minorHAnsi"/>
                <w:i/>
                <w:color w:val="000000"/>
                <w:lang w:val="es-MX" w:eastAsia="es-MX" w:bidi="sa-IN"/>
              </w:rPr>
              <w:t xml:space="preserve">Oreochromis </w:t>
            </w:r>
            <w:r w:rsidRPr="006B1479">
              <w:rPr>
                <w:rFonts w:asciiTheme="minorHAnsi" w:hAnsiTheme="minorHAnsi"/>
                <w:color w:val="000000"/>
                <w:lang w:val="es-MX" w:eastAsia="es-MX" w:bidi="sa-IN"/>
              </w:rPr>
              <w:t>sp), zacate buffel (</w:t>
            </w:r>
            <w:r w:rsidRPr="006B1479">
              <w:rPr>
                <w:rFonts w:asciiTheme="minorHAnsi" w:hAnsiTheme="minorHAnsi"/>
                <w:i/>
                <w:color w:val="000000"/>
                <w:lang w:val="es-MX" w:eastAsia="es-MX" w:bidi="sa-IN"/>
              </w:rPr>
              <w:t>Cenchrus ciliaris</w:t>
            </w:r>
            <w:r w:rsidRPr="006B1479">
              <w:rPr>
                <w:rFonts w:asciiTheme="minorHAnsi" w:hAnsiTheme="minorHAnsi"/>
                <w:color w:val="000000"/>
                <w:lang w:val="es-MX" w:eastAsia="es-MX" w:bidi="sa-IN"/>
              </w:rPr>
              <w:t>) y zacate rosado (</w:t>
            </w:r>
            <w:r w:rsidRPr="006B1479">
              <w:rPr>
                <w:rFonts w:asciiTheme="minorHAnsi" w:hAnsiTheme="minorHAnsi"/>
                <w:i/>
                <w:color w:val="000000"/>
                <w:lang w:val="es-MX" w:eastAsia="es-MX" w:bidi="sa-IN"/>
              </w:rPr>
              <w:t>Melinis repens</w:t>
            </w:r>
            <w:r w:rsidRPr="006B1479">
              <w:rPr>
                <w:rFonts w:asciiTheme="minorHAnsi" w:hAnsiTheme="minorHAnsi"/>
                <w:color w:val="000000"/>
                <w:lang w:val="es-MX" w:eastAsia="es-MX" w:bidi="sa-IN"/>
              </w:rPr>
              <w:t>).</w:t>
            </w:r>
          </w:p>
          <w:p w14:paraId="56884475"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FC0F4D" w14:paraId="0017EF68" w14:textId="77777777" w:rsidTr="0020634D">
        <w:trPr>
          <w:trHeight w:val="433"/>
        </w:trPr>
        <w:tc>
          <w:tcPr>
            <w:tcW w:w="2127" w:type="dxa"/>
          </w:tcPr>
          <w:p w14:paraId="4319CF04" w14:textId="77777777" w:rsidR="0020634D" w:rsidRPr="006B1479" w:rsidRDefault="0020634D" w:rsidP="006B529A">
            <w:pPr>
              <w:rPr>
                <w:rFonts w:asciiTheme="minorHAnsi" w:hAnsiTheme="minorHAnsi"/>
                <w:color w:val="000000"/>
                <w:sz w:val="20"/>
                <w:lang w:val="es-MX" w:eastAsia="es-MX" w:bidi="sa-IN"/>
              </w:rPr>
            </w:pPr>
          </w:p>
          <w:p w14:paraId="502796DB"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Área de Protección de Flora y Fauna</w:t>
            </w:r>
          </w:p>
          <w:p w14:paraId="19D33790" w14:textId="77777777" w:rsidR="0020634D" w:rsidRPr="006B1479" w:rsidRDefault="0020634D" w:rsidP="006B529A">
            <w:pPr>
              <w:rPr>
                <w:rFonts w:asciiTheme="minorHAnsi" w:hAnsiTheme="minorHAnsi"/>
                <w:b/>
                <w:color w:val="000000"/>
                <w:sz w:val="20"/>
                <w:lang w:val="es-MX" w:eastAsia="es-MX" w:bidi="sa-IN"/>
              </w:rPr>
            </w:pPr>
            <w:r w:rsidRPr="006B1479">
              <w:rPr>
                <w:rFonts w:asciiTheme="minorHAnsi" w:hAnsiTheme="minorHAnsi"/>
                <w:b/>
                <w:color w:val="000000"/>
                <w:sz w:val="20"/>
                <w:lang w:val="es-MX" w:eastAsia="es-MX" w:bidi="sa-IN"/>
              </w:rPr>
              <w:t>Sierra de Álamos - Río Cuchujaqui</w:t>
            </w:r>
          </w:p>
        </w:tc>
        <w:tc>
          <w:tcPr>
            <w:tcW w:w="6445" w:type="dxa"/>
          </w:tcPr>
          <w:p w14:paraId="4D46894B"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Infografía sobre la problemática de EEI.</w:t>
            </w:r>
          </w:p>
          <w:p w14:paraId="7FE025B5"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taller de capacitación a una comunidad del área protegida sobre control de EEI.</w:t>
            </w:r>
          </w:p>
          <w:p w14:paraId="6B64D079"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Diagnóstico de control de pino salado (</w:t>
            </w:r>
            <w:r w:rsidRPr="006B1479">
              <w:rPr>
                <w:rFonts w:asciiTheme="minorHAnsi" w:hAnsiTheme="minorHAnsi"/>
                <w:i/>
                <w:color w:val="000000"/>
                <w:lang w:val="es-MX" w:eastAsia="es-MX" w:bidi="sa-IN"/>
              </w:rPr>
              <w:t>Tamarix ramosissima</w:t>
            </w:r>
            <w:r w:rsidRPr="006B1479">
              <w:rPr>
                <w:rFonts w:asciiTheme="minorHAnsi" w:hAnsiTheme="minorHAnsi"/>
                <w:color w:val="000000"/>
                <w:lang w:val="es-MX" w:eastAsia="es-MX" w:bidi="sa-IN"/>
              </w:rPr>
              <w:t>).</w:t>
            </w:r>
          </w:p>
          <w:p w14:paraId="159E971D"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FC0F4D" w14:paraId="7CDFD1DD" w14:textId="77777777" w:rsidTr="0020634D">
        <w:trPr>
          <w:trHeight w:val="379"/>
        </w:trPr>
        <w:tc>
          <w:tcPr>
            <w:tcW w:w="2127" w:type="dxa"/>
          </w:tcPr>
          <w:p w14:paraId="31482147" w14:textId="77777777" w:rsidR="0020634D" w:rsidRPr="006B1479" w:rsidRDefault="0020634D" w:rsidP="006B529A">
            <w:pPr>
              <w:rPr>
                <w:rFonts w:asciiTheme="minorHAnsi" w:hAnsiTheme="minorHAnsi"/>
                <w:color w:val="000000"/>
                <w:sz w:val="20"/>
                <w:lang w:val="es-MX" w:eastAsia="es-MX" w:bidi="sa-IN"/>
              </w:rPr>
            </w:pPr>
          </w:p>
          <w:p w14:paraId="373178FC"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Reserva de la Biosfera</w:t>
            </w:r>
          </w:p>
          <w:p w14:paraId="7FFB3B00" w14:textId="77777777" w:rsidR="0020634D" w:rsidRPr="006B1479" w:rsidRDefault="0020634D" w:rsidP="006B529A">
            <w:pPr>
              <w:rPr>
                <w:rFonts w:asciiTheme="minorHAnsi" w:hAnsiTheme="minorHAnsi"/>
                <w:b/>
                <w:color w:val="000000"/>
                <w:sz w:val="20"/>
                <w:lang w:val="es-MX" w:eastAsia="es-MX" w:bidi="sa-IN"/>
              </w:rPr>
            </w:pPr>
            <w:r w:rsidRPr="006B1479">
              <w:rPr>
                <w:rFonts w:asciiTheme="minorHAnsi" w:hAnsiTheme="minorHAnsi"/>
                <w:b/>
                <w:color w:val="000000"/>
                <w:sz w:val="20"/>
                <w:lang w:val="es-MX" w:eastAsia="es-MX" w:bidi="sa-IN"/>
              </w:rPr>
              <w:t>Marismas Nacionales Nayarit</w:t>
            </w:r>
          </w:p>
        </w:tc>
        <w:tc>
          <w:tcPr>
            <w:tcW w:w="6445" w:type="dxa"/>
          </w:tcPr>
          <w:p w14:paraId="5AF9947A"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plan de reconversión ganadera como estrategia de manejo para EEI y ferales.</w:t>
            </w:r>
          </w:p>
          <w:p w14:paraId="342B3C17"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taller de capacitación dirigido al sector ganadero sobre manejo de prácticas ganaderas sustentables.</w:t>
            </w:r>
          </w:p>
          <w:p w14:paraId="79ACFFD7"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FC0F4D" w14:paraId="54271870" w14:textId="77777777" w:rsidTr="0020634D">
        <w:trPr>
          <w:trHeight w:val="386"/>
        </w:trPr>
        <w:tc>
          <w:tcPr>
            <w:tcW w:w="2127" w:type="dxa"/>
          </w:tcPr>
          <w:p w14:paraId="318307BE" w14:textId="77777777" w:rsidR="0020634D" w:rsidRPr="006B1479" w:rsidRDefault="0020634D" w:rsidP="006B529A">
            <w:pPr>
              <w:rPr>
                <w:rFonts w:asciiTheme="minorHAnsi" w:hAnsiTheme="minorHAnsi"/>
                <w:color w:val="000000"/>
                <w:sz w:val="20"/>
                <w:lang w:val="es-MX" w:eastAsia="es-MX" w:bidi="sa-IN"/>
              </w:rPr>
            </w:pPr>
          </w:p>
          <w:p w14:paraId="0ACCD2A0"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Parque Nacional</w:t>
            </w:r>
          </w:p>
          <w:p w14:paraId="6EB90C5A" w14:textId="77777777" w:rsidR="0020634D" w:rsidRPr="006B1479" w:rsidRDefault="0020634D" w:rsidP="006B529A">
            <w:pPr>
              <w:rPr>
                <w:rFonts w:asciiTheme="minorHAnsi" w:hAnsiTheme="minorHAnsi"/>
                <w:b/>
                <w:color w:val="000000"/>
                <w:sz w:val="20"/>
                <w:lang w:val="es-MX" w:eastAsia="es-MX" w:bidi="sa-IN"/>
              </w:rPr>
            </w:pPr>
            <w:r w:rsidRPr="006B1479">
              <w:rPr>
                <w:rFonts w:asciiTheme="minorHAnsi" w:hAnsiTheme="minorHAnsi"/>
                <w:b/>
                <w:color w:val="000000"/>
                <w:sz w:val="20"/>
                <w:lang w:val="es-MX" w:eastAsia="es-MX" w:bidi="sa-IN"/>
              </w:rPr>
              <w:t>Cumbres de Monterrey</w:t>
            </w:r>
          </w:p>
        </w:tc>
        <w:tc>
          <w:tcPr>
            <w:tcW w:w="6445" w:type="dxa"/>
          </w:tcPr>
          <w:p w14:paraId="63F23A93"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diagnóstico de flora exótica invasora.</w:t>
            </w:r>
          </w:p>
          <w:p w14:paraId="3B84DC87"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Seis talleres de educación ambiental sobre la problemática de EEI, tres en el sector urbano y tres en el rural.</w:t>
            </w:r>
          </w:p>
          <w:p w14:paraId="730CFBDC"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FC0F4D" w14:paraId="19890BC4" w14:textId="77777777" w:rsidTr="0020634D">
        <w:trPr>
          <w:trHeight w:val="352"/>
        </w:trPr>
        <w:tc>
          <w:tcPr>
            <w:tcW w:w="2127" w:type="dxa"/>
          </w:tcPr>
          <w:p w14:paraId="7AE161B7" w14:textId="77777777" w:rsidR="0020634D" w:rsidRPr="006B1479" w:rsidRDefault="0020634D" w:rsidP="006B529A">
            <w:pPr>
              <w:rPr>
                <w:rFonts w:asciiTheme="minorHAnsi" w:hAnsiTheme="minorHAnsi"/>
                <w:color w:val="000000"/>
                <w:sz w:val="20"/>
                <w:lang w:val="es-MX" w:eastAsia="es-MX" w:bidi="sa-IN"/>
              </w:rPr>
            </w:pPr>
          </w:p>
          <w:p w14:paraId="336EB24D"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Área de Protección de Recursos Naturales</w:t>
            </w:r>
          </w:p>
          <w:p w14:paraId="38BB0186" w14:textId="77777777" w:rsidR="0020634D" w:rsidRPr="006B1479" w:rsidRDefault="0020634D" w:rsidP="006B529A">
            <w:pPr>
              <w:rPr>
                <w:rFonts w:asciiTheme="minorHAnsi" w:hAnsiTheme="minorHAnsi"/>
                <w:b/>
                <w:color w:val="000000"/>
                <w:sz w:val="20"/>
                <w:lang w:eastAsia="es-MX" w:bidi="sa-IN"/>
              </w:rPr>
            </w:pPr>
            <w:r w:rsidRPr="006B1479">
              <w:rPr>
                <w:rFonts w:asciiTheme="minorHAnsi" w:hAnsiTheme="minorHAnsi"/>
                <w:b/>
                <w:color w:val="000000"/>
                <w:sz w:val="20"/>
                <w:lang w:eastAsia="es-MX" w:bidi="sa-IN"/>
              </w:rPr>
              <w:t>Valle de Bravo</w:t>
            </w:r>
          </w:p>
        </w:tc>
        <w:tc>
          <w:tcPr>
            <w:tcW w:w="6445" w:type="dxa"/>
          </w:tcPr>
          <w:p w14:paraId="32F91F1E"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Una infografía sobre acciones de identificación, control y erradicación de EEI.</w:t>
            </w:r>
          </w:p>
          <w:p w14:paraId="16922CDE"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diagnóstico de mejores prácticas acuícolas en la producción de trucha arcoíris (</w:t>
            </w:r>
            <w:r w:rsidRPr="006B1479">
              <w:rPr>
                <w:rFonts w:asciiTheme="minorHAnsi" w:hAnsiTheme="minorHAnsi"/>
                <w:i/>
                <w:color w:val="000000"/>
                <w:lang w:val="es-MX" w:eastAsia="es-MX" w:bidi="sa-IN"/>
              </w:rPr>
              <w:t>Oncorhynchus mykiss</w:t>
            </w:r>
            <w:r w:rsidRPr="006B1479">
              <w:rPr>
                <w:rFonts w:asciiTheme="minorHAnsi" w:hAnsiTheme="minorHAnsi"/>
                <w:color w:val="000000"/>
                <w:lang w:val="es-MX" w:eastAsia="es-MX" w:bidi="sa-IN"/>
              </w:rPr>
              <w:t>) en el Municipio de Amanalco.</w:t>
            </w:r>
          </w:p>
          <w:p w14:paraId="4861986E"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diagnóstico de mejores prácticas con énfasis en ganado ovino, caprino y bovino.</w:t>
            </w:r>
          </w:p>
          <w:p w14:paraId="63218F73"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FC0F4D" w14:paraId="6F1FBD28" w14:textId="77777777" w:rsidTr="0020634D">
        <w:tc>
          <w:tcPr>
            <w:tcW w:w="2127" w:type="dxa"/>
          </w:tcPr>
          <w:p w14:paraId="399521A4" w14:textId="77777777" w:rsidR="0020634D" w:rsidRPr="006B1479" w:rsidRDefault="0020634D" w:rsidP="006B529A">
            <w:pPr>
              <w:rPr>
                <w:rFonts w:asciiTheme="minorHAnsi" w:hAnsiTheme="minorHAnsi"/>
                <w:color w:val="000000"/>
                <w:sz w:val="20"/>
                <w:lang w:val="es-MX" w:eastAsia="es-MX" w:bidi="sa-IN"/>
              </w:rPr>
            </w:pPr>
          </w:p>
          <w:p w14:paraId="29385657"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Reserva de la Biosfera</w:t>
            </w:r>
          </w:p>
          <w:p w14:paraId="7154FF33" w14:textId="77777777" w:rsidR="0020634D" w:rsidRPr="006B1479" w:rsidRDefault="0020634D" w:rsidP="006B529A">
            <w:pPr>
              <w:rPr>
                <w:rFonts w:asciiTheme="minorHAnsi" w:hAnsiTheme="minorHAnsi"/>
                <w:i/>
                <w:color w:val="000000"/>
                <w:sz w:val="20"/>
                <w:lang w:val="es-MX" w:eastAsia="es-MX" w:bidi="sa-IN"/>
              </w:rPr>
            </w:pPr>
            <w:r w:rsidRPr="006B1479">
              <w:rPr>
                <w:rFonts w:asciiTheme="minorHAnsi" w:hAnsiTheme="minorHAnsi"/>
                <w:b/>
                <w:color w:val="000000"/>
                <w:sz w:val="20"/>
                <w:lang w:val="es-MX" w:eastAsia="es-MX" w:bidi="sa-IN"/>
              </w:rPr>
              <w:t>Los Tuxtlas</w:t>
            </w:r>
          </w:p>
        </w:tc>
        <w:tc>
          <w:tcPr>
            <w:tcW w:w="6445" w:type="dxa"/>
          </w:tcPr>
          <w:p w14:paraId="7DB7F16C"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 xml:space="preserve">Tres talleres de educación ambiental, uno para brigadas de vigilancia comunitaria y monitores ambientales, uno para representantes del sector productivo (ganadero, pesquero y acuícola) y uno para autoridades del sector ambiental y productivo.  </w:t>
            </w:r>
          </w:p>
          <w:p w14:paraId="17AF6D08"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Constitución de un Subconsejo de Especies Exóticas Invasoras.</w:t>
            </w:r>
          </w:p>
          <w:p w14:paraId="3FF68381"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FC0F4D" w14:paraId="5900260B" w14:textId="77777777" w:rsidTr="0020634D">
        <w:tc>
          <w:tcPr>
            <w:tcW w:w="2127" w:type="dxa"/>
          </w:tcPr>
          <w:p w14:paraId="2FA8AACF" w14:textId="77777777" w:rsidR="0020634D" w:rsidRPr="006B1479" w:rsidRDefault="0020634D" w:rsidP="006B529A">
            <w:pPr>
              <w:rPr>
                <w:rFonts w:asciiTheme="minorHAnsi" w:hAnsiTheme="minorHAnsi"/>
                <w:color w:val="000000"/>
                <w:sz w:val="20"/>
                <w:lang w:val="es-MX" w:eastAsia="es-MX" w:bidi="sa-IN"/>
              </w:rPr>
            </w:pPr>
          </w:p>
          <w:p w14:paraId="74AD83AA"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Parque Nacional</w:t>
            </w:r>
          </w:p>
          <w:p w14:paraId="3FA10100" w14:textId="77777777" w:rsidR="0020634D" w:rsidRPr="006B1479" w:rsidRDefault="0020634D" w:rsidP="006B529A">
            <w:pPr>
              <w:rPr>
                <w:rFonts w:asciiTheme="minorHAnsi" w:hAnsiTheme="minorHAnsi"/>
                <w:b/>
                <w:color w:val="000000"/>
                <w:sz w:val="20"/>
                <w:lang w:val="es-MX" w:eastAsia="es-MX" w:bidi="sa-IN"/>
              </w:rPr>
            </w:pPr>
            <w:r w:rsidRPr="006B1479">
              <w:rPr>
                <w:rFonts w:asciiTheme="minorHAnsi" w:hAnsiTheme="minorHAnsi"/>
                <w:b/>
                <w:color w:val="000000"/>
                <w:sz w:val="20"/>
                <w:lang w:val="es-MX" w:eastAsia="es-MX" w:bidi="sa-IN"/>
              </w:rPr>
              <w:t>Cañón del Sumidero</w:t>
            </w:r>
          </w:p>
        </w:tc>
        <w:tc>
          <w:tcPr>
            <w:tcW w:w="6445" w:type="dxa"/>
          </w:tcPr>
          <w:p w14:paraId="69CA210D"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Implementación del Foro: EEI “una amenaza para la biodiversidad”</w:t>
            </w:r>
          </w:p>
          <w:p w14:paraId="0D2B9059"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Protocolo de Detección Temprana y Respuesta Rápida sobre EEI.</w:t>
            </w:r>
          </w:p>
          <w:p w14:paraId="40AC352F"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diagnóstico del control de pasto jaragua (</w:t>
            </w:r>
            <w:r w:rsidRPr="006B1479">
              <w:rPr>
                <w:rFonts w:asciiTheme="minorHAnsi" w:hAnsiTheme="minorHAnsi"/>
                <w:i/>
                <w:color w:val="000000"/>
                <w:lang w:val="es-MX" w:eastAsia="es-MX" w:bidi="sa-IN"/>
              </w:rPr>
              <w:t>Hyparrhenia rufa</w:t>
            </w:r>
            <w:r w:rsidRPr="006B1479">
              <w:rPr>
                <w:rFonts w:asciiTheme="minorHAnsi" w:hAnsiTheme="minorHAnsi"/>
                <w:color w:val="000000"/>
                <w:lang w:val="es-MX" w:eastAsia="es-MX" w:bidi="sa-IN"/>
              </w:rPr>
              <w:t>).</w:t>
            </w:r>
          </w:p>
          <w:p w14:paraId="29811B46" w14:textId="77777777" w:rsidR="0020634D" w:rsidRPr="006B1479" w:rsidRDefault="0020634D" w:rsidP="00BC07FB">
            <w:pPr>
              <w:ind w:left="-44"/>
              <w:jc w:val="both"/>
              <w:rPr>
                <w:rFonts w:asciiTheme="minorHAnsi" w:hAnsiTheme="minorHAnsi"/>
                <w:color w:val="000000"/>
                <w:sz w:val="20"/>
                <w:lang w:val="es-MX" w:eastAsia="es-MX" w:bidi="sa-IN"/>
              </w:rPr>
            </w:pPr>
          </w:p>
        </w:tc>
      </w:tr>
      <w:tr w:rsidR="0020634D" w:rsidRPr="00FC0F4D" w14:paraId="7FE7FE20" w14:textId="77777777" w:rsidTr="00E078EA">
        <w:tc>
          <w:tcPr>
            <w:tcW w:w="2127" w:type="dxa"/>
          </w:tcPr>
          <w:p w14:paraId="75C05720" w14:textId="77777777" w:rsidR="0020634D" w:rsidRPr="006B1479" w:rsidRDefault="0020634D" w:rsidP="006B529A">
            <w:pPr>
              <w:rPr>
                <w:rFonts w:asciiTheme="minorHAnsi" w:hAnsiTheme="minorHAnsi"/>
                <w:color w:val="000000"/>
                <w:sz w:val="20"/>
                <w:lang w:val="es-MX" w:eastAsia="es-MX" w:bidi="sa-IN"/>
              </w:rPr>
            </w:pPr>
          </w:p>
          <w:p w14:paraId="6EDB4C60"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Reserva de la Biosfera</w:t>
            </w:r>
          </w:p>
          <w:p w14:paraId="6E0DF27D" w14:textId="77777777" w:rsidR="0020634D" w:rsidRPr="006B1479" w:rsidRDefault="0020634D" w:rsidP="006B529A">
            <w:pPr>
              <w:rPr>
                <w:rFonts w:asciiTheme="minorHAnsi" w:hAnsiTheme="minorHAnsi"/>
                <w:i/>
                <w:color w:val="000000"/>
                <w:sz w:val="20"/>
                <w:lang w:val="es-MX" w:eastAsia="es-MX" w:bidi="sa-IN"/>
              </w:rPr>
            </w:pPr>
            <w:r w:rsidRPr="006B1479">
              <w:rPr>
                <w:rFonts w:asciiTheme="minorHAnsi" w:hAnsiTheme="minorHAnsi"/>
                <w:b/>
                <w:color w:val="000000"/>
                <w:sz w:val="20"/>
                <w:lang w:val="es-MX" w:eastAsia="es-MX" w:bidi="sa-IN"/>
              </w:rPr>
              <w:t>Sian Ka’an</w:t>
            </w:r>
          </w:p>
        </w:tc>
        <w:tc>
          <w:tcPr>
            <w:tcW w:w="6445" w:type="dxa"/>
          </w:tcPr>
          <w:p w14:paraId="69DCF9E4" w14:textId="77777777" w:rsidR="0020634D" w:rsidRPr="006B1479" w:rsidRDefault="0020634D" w:rsidP="00A5644E">
            <w:pPr>
              <w:pStyle w:val="Prrafodelista"/>
              <w:numPr>
                <w:ilvl w:val="0"/>
                <w:numId w:val="50"/>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Adjudicación de un estudio para la elaboración e implementación de un Plan de reconversión productiva de tilapia por la especie nativa tenguayaca.</w:t>
            </w:r>
          </w:p>
          <w:p w14:paraId="5D6B7EB0" w14:textId="77777777" w:rsidR="0020634D" w:rsidRPr="006B1479" w:rsidRDefault="0020634D" w:rsidP="00AA42CA">
            <w:pPr>
              <w:ind w:left="316"/>
              <w:jc w:val="both"/>
              <w:rPr>
                <w:rFonts w:asciiTheme="minorHAnsi" w:hAnsiTheme="minorHAnsi"/>
                <w:color w:val="000000"/>
                <w:sz w:val="20"/>
                <w:lang w:val="es-MX" w:eastAsia="es-MX" w:bidi="sa-IN"/>
              </w:rPr>
            </w:pPr>
          </w:p>
        </w:tc>
      </w:tr>
    </w:tbl>
    <w:p w14:paraId="1E4740EA" w14:textId="77777777" w:rsidR="0020634D" w:rsidRPr="006B1479" w:rsidRDefault="0020634D" w:rsidP="008E5534">
      <w:pPr>
        <w:pStyle w:val="Sangra3detindependiente"/>
        <w:ind w:left="0"/>
        <w:rPr>
          <w:rFonts w:asciiTheme="minorHAnsi" w:hAnsiTheme="minorHAnsi"/>
          <w:szCs w:val="22"/>
        </w:rPr>
      </w:pPr>
    </w:p>
    <w:p w14:paraId="638767A9" w14:textId="57F931A3"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Algunos de los principales resultados se presentaron en un evento paralelo organizado por la SEMARNAT y la CONABIO y la con participación de la CONANP y GECI en la Conferencia de las Naciones Unidas, CoP 13, celebrada en Cancún en diciembre de 2016.</w:t>
      </w:r>
    </w:p>
    <w:p w14:paraId="76E276CF" w14:textId="77777777" w:rsidR="008E5534" w:rsidRDefault="008E5534" w:rsidP="008062A9">
      <w:pPr>
        <w:pStyle w:val="Sangra3detindependiente"/>
        <w:ind w:left="0"/>
        <w:rPr>
          <w:rFonts w:asciiTheme="minorHAnsi" w:hAnsiTheme="minorHAnsi"/>
          <w:szCs w:val="22"/>
        </w:rPr>
      </w:pPr>
    </w:p>
    <w:p w14:paraId="3669C279" w14:textId="6B42AAA3" w:rsidR="00C50347" w:rsidRPr="00AA42CA" w:rsidRDefault="003715F8" w:rsidP="008062A9">
      <w:pPr>
        <w:pStyle w:val="Sangra3detindependiente"/>
        <w:ind w:left="0"/>
        <w:rPr>
          <w:rFonts w:asciiTheme="minorHAnsi" w:hAnsiTheme="minorHAnsi"/>
          <w:szCs w:val="22"/>
        </w:rPr>
      </w:pPr>
      <w:r w:rsidRPr="00AA42CA">
        <w:rPr>
          <w:rFonts w:asciiTheme="minorHAnsi" w:hAnsiTheme="minorHAnsi"/>
          <w:szCs w:val="22"/>
        </w:rPr>
        <w:t>Este Proyecto ha sido sujeto a modifi</w:t>
      </w:r>
      <w:r w:rsidR="00F23E11" w:rsidRPr="00AA42CA">
        <w:rPr>
          <w:rFonts w:asciiTheme="minorHAnsi" w:hAnsiTheme="minorHAnsi"/>
          <w:szCs w:val="22"/>
        </w:rPr>
        <w:t xml:space="preserve">caciones de su PRODOC </w:t>
      </w:r>
      <w:r w:rsidR="00C50347" w:rsidRPr="00AA42CA">
        <w:rPr>
          <w:rFonts w:asciiTheme="minorHAnsi" w:hAnsiTheme="minorHAnsi"/>
          <w:szCs w:val="22"/>
        </w:rPr>
        <w:t xml:space="preserve">original, ya que sobre la marcha se han cambiado </w:t>
      </w:r>
      <w:r w:rsidR="00A85A51" w:rsidRPr="00AA42CA">
        <w:rPr>
          <w:rFonts w:asciiTheme="minorHAnsi" w:hAnsiTheme="minorHAnsi"/>
          <w:szCs w:val="22"/>
        </w:rPr>
        <w:t>algunas prioridades</w:t>
      </w:r>
      <w:r w:rsidR="00C50347" w:rsidRPr="00AA42CA">
        <w:rPr>
          <w:rFonts w:asciiTheme="minorHAnsi" w:hAnsiTheme="minorHAnsi"/>
          <w:szCs w:val="22"/>
        </w:rPr>
        <w:t xml:space="preserve"> sobre todo con respecto a </w:t>
      </w:r>
      <w:r w:rsidR="00AA42CA">
        <w:rPr>
          <w:rFonts w:asciiTheme="minorHAnsi" w:hAnsiTheme="minorHAnsi"/>
          <w:szCs w:val="22"/>
        </w:rPr>
        <w:t xml:space="preserve">algunas </w:t>
      </w:r>
      <w:r w:rsidR="00C50347" w:rsidRPr="00AA42CA">
        <w:rPr>
          <w:rFonts w:asciiTheme="minorHAnsi" w:hAnsiTheme="minorHAnsi"/>
          <w:szCs w:val="22"/>
        </w:rPr>
        <w:t>especies.</w:t>
      </w:r>
    </w:p>
    <w:p w14:paraId="087E3830" w14:textId="415B87B2" w:rsidR="003715F8" w:rsidRPr="004F4569" w:rsidRDefault="00190A0B" w:rsidP="008062A9">
      <w:pPr>
        <w:pStyle w:val="Sangra3detindependiente"/>
        <w:ind w:left="0"/>
        <w:rPr>
          <w:rFonts w:asciiTheme="minorHAnsi" w:hAnsiTheme="minorHAnsi"/>
          <w:szCs w:val="22"/>
        </w:rPr>
      </w:pPr>
      <w:r w:rsidRPr="00AA42CA">
        <w:rPr>
          <w:rFonts w:asciiTheme="minorHAnsi" w:hAnsiTheme="minorHAnsi"/>
          <w:szCs w:val="22"/>
        </w:rPr>
        <w:t>La línea base, las metas y el avance anual del proyecto en el periodo 2014</w:t>
      </w:r>
      <w:r w:rsidR="003D731C">
        <w:rPr>
          <w:rFonts w:asciiTheme="minorHAnsi" w:hAnsiTheme="minorHAnsi"/>
          <w:szCs w:val="22"/>
        </w:rPr>
        <w:t>-2017</w:t>
      </w:r>
      <w:r w:rsidRPr="00AA42CA">
        <w:rPr>
          <w:rFonts w:asciiTheme="minorHAnsi" w:hAnsiTheme="minorHAnsi"/>
          <w:szCs w:val="22"/>
        </w:rPr>
        <w:t xml:space="preserve"> es</w:t>
      </w:r>
      <w:r w:rsidR="00AE440E" w:rsidRPr="00AA42CA">
        <w:rPr>
          <w:rFonts w:asciiTheme="minorHAnsi" w:hAnsiTheme="minorHAnsi"/>
          <w:szCs w:val="22"/>
        </w:rPr>
        <w:t xml:space="preserve"> resumido en el </w:t>
      </w:r>
      <w:r w:rsidR="00AE440E" w:rsidRPr="002F503D">
        <w:rPr>
          <w:rFonts w:asciiTheme="minorHAnsi" w:hAnsiTheme="minorHAnsi"/>
          <w:szCs w:val="22"/>
        </w:rPr>
        <w:t>A</w:t>
      </w:r>
      <w:r w:rsidRPr="002F503D">
        <w:rPr>
          <w:rFonts w:asciiTheme="minorHAnsi" w:hAnsiTheme="minorHAnsi"/>
          <w:szCs w:val="22"/>
        </w:rPr>
        <w:t>nexo IV</w:t>
      </w:r>
      <w:r w:rsidR="00AE440E" w:rsidRPr="002F503D">
        <w:rPr>
          <w:rFonts w:asciiTheme="minorHAnsi" w:hAnsiTheme="minorHAnsi"/>
          <w:szCs w:val="22"/>
        </w:rPr>
        <w:t>. Más referencia sobre el pro</w:t>
      </w:r>
      <w:r w:rsidRPr="002F503D">
        <w:rPr>
          <w:rFonts w:asciiTheme="minorHAnsi" w:hAnsiTheme="minorHAnsi"/>
          <w:szCs w:val="22"/>
        </w:rPr>
        <w:t xml:space="preserve">ceso de diseño y ejecución del proyecto hasta la fecha se enlista en el </w:t>
      </w:r>
      <w:r w:rsidR="00AC7783" w:rsidRPr="002F503D">
        <w:rPr>
          <w:rFonts w:asciiTheme="minorHAnsi" w:hAnsiTheme="minorHAnsi"/>
          <w:szCs w:val="22"/>
        </w:rPr>
        <w:t>Anexo</w:t>
      </w:r>
      <w:r w:rsidR="00735B6D" w:rsidRPr="002F503D">
        <w:rPr>
          <w:rFonts w:asciiTheme="minorHAnsi" w:hAnsiTheme="minorHAnsi"/>
          <w:szCs w:val="22"/>
        </w:rPr>
        <w:t xml:space="preserve"> </w:t>
      </w:r>
      <w:r w:rsidRPr="002F503D">
        <w:rPr>
          <w:rFonts w:asciiTheme="minorHAnsi" w:hAnsiTheme="minorHAnsi"/>
          <w:szCs w:val="22"/>
        </w:rPr>
        <w:t>V</w:t>
      </w:r>
      <w:r w:rsidR="00735B6D" w:rsidRPr="002F503D">
        <w:rPr>
          <w:rFonts w:asciiTheme="minorHAnsi" w:hAnsiTheme="minorHAnsi"/>
          <w:szCs w:val="22"/>
        </w:rPr>
        <w:t>.</w:t>
      </w:r>
    </w:p>
    <w:p w14:paraId="6D3E4574" w14:textId="77777777" w:rsidR="00C058B5" w:rsidRPr="004F4569" w:rsidRDefault="00C058B5" w:rsidP="008062A9">
      <w:pPr>
        <w:pStyle w:val="Sangra3detindependiente"/>
        <w:ind w:left="0"/>
        <w:rPr>
          <w:rFonts w:asciiTheme="minorHAnsi" w:hAnsiTheme="minorHAnsi"/>
          <w:szCs w:val="22"/>
        </w:rPr>
      </w:pPr>
    </w:p>
    <w:p w14:paraId="08FB5FF1" w14:textId="77777777" w:rsidR="006A6F46" w:rsidRPr="004F4569" w:rsidRDefault="0011465D" w:rsidP="008D020D">
      <w:pPr>
        <w:pStyle w:val="Ttulo1"/>
      </w:pPr>
      <w:r w:rsidRPr="004F4569">
        <w:t>1.</w:t>
      </w:r>
      <w:r w:rsidR="003715F8" w:rsidRPr="004F4569">
        <w:t>4</w:t>
      </w:r>
      <w:r w:rsidRPr="004F4569">
        <w:t>. PROPÓSITO DE LA EVALUACIÓN</w:t>
      </w:r>
    </w:p>
    <w:p w14:paraId="2E9C4A23" w14:textId="77777777" w:rsidR="0011465D" w:rsidRPr="004F4569" w:rsidRDefault="0011465D" w:rsidP="003715F8">
      <w:pPr>
        <w:pStyle w:val="TDRTEXTO"/>
      </w:pPr>
    </w:p>
    <w:p w14:paraId="3CD4F349" w14:textId="1F8DD538" w:rsidR="003715F8" w:rsidRPr="004F4569" w:rsidRDefault="00841644" w:rsidP="003715F8">
      <w:pPr>
        <w:pStyle w:val="TDRTEXTO"/>
      </w:pPr>
      <w:r>
        <w:t>La</w:t>
      </w:r>
      <w:r w:rsidR="00D533E7">
        <w:t xml:space="preserve"> revisión</w:t>
      </w:r>
      <w:r w:rsidR="00BA03A0" w:rsidRPr="004F4569">
        <w:t xml:space="preserve"> de medio término es </w:t>
      </w:r>
      <w:r w:rsidR="00765BD7">
        <w:t>obligatoria</w:t>
      </w:r>
      <w:r w:rsidR="00765BD7" w:rsidRPr="004F4569">
        <w:t xml:space="preserve"> </w:t>
      </w:r>
      <w:r w:rsidR="00BA03A0" w:rsidRPr="004F4569">
        <w:t xml:space="preserve">para proyectos </w:t>
      </w:r>
      <w:r w:rsidR="004B65B1" w:rsidRPr="004F4569">
        <w:t xml:space="preserve">financiados por el GEF </w:t>
      </w:r>
      <w:r w:rsidR="00D533E7">
        <w:t>e implementados</w:t>
      </w:r>
      <w:r w:rsidR="00BA03A0" w:rsidRPr="004F4569">
        <w:t xml:space="preserve"> por el PNUD y, por lo tanto</w:t>
      </w:r>
      <w:r w:rsidR="00B263EE">
        <w:t>,</w:t>
      </w:r>
      <w:r w:rsidR="00BA03A0" w:rsidRPr="004F4569">
        <w:t xml:space="preserve"> es </w:t>
      </w:r>
      <w:r w:rsidR="00765BD7">
        <w:t>un compromiso d</w:t>
      </w:r>
      <w:r w:rsidR="00BA03A0" w:rsidRPr="004F4569">
        <w:t xml:space="preserve">el Proyecto </w:t>
      </w:r>
      <w:r w:rsidR="00C50347">
        <w:t>GEF-Invasoras</w:t>
      </w:r>
      <w:r w:rsidR="00BA03A0" w:rsidRPr="004F4569">
        <w:t>.</w:t>
      </w:r>
      <w:r w:rsidR="003715F8" w:rsidRPr="004F4569">
        <w:t xml:space="preserve"> </w:t>
      </w:r>
      <w:r w:rsidR="00BA03A0" w:rsidRPr="004F4569">
        <w:t xml:space="preserve">A la mitad del tiempo de ejecución del proyecto, se requiere realizar una </w:t>
      </w:r>
      <w:r w:rsidR="00D533E7">
        <w:t xml:space="preserve">revisión </w:t>
      </w:r>
      <w:r w:rsidR="00BA03A0" w:rsidRPr="004F4569">
        <w:t>independiente que, bajo los estándares de las guías y procedimientos de monitoreo y evaluación del Programa de las Naciones Unidas para el Desarrollo</w:t>
      </w:r>
      <w:r w:rsidR="00D533E7">
        <w:t xml:space="preserve"> y del GEF</w:t>
      </w:r>
      <w:r w:rsidR="00BA03A0" w:rsidRPr="004F4569">
        <w:t>, realice un análisis de</w:t>
      </w:r>
      <w:r w:rsidR="00CF5091" w:rsidRPr="004F4569">
        <w:t>l diseño del proyecto así como de</w:t>
      </w:r>
      <w:r w:rsidR="00BA03A0" w:rsidRPr="004F4569">
        <w:t xml:space="preserve"> los avances logrados en el marco de los indicadores</w:t>
      </w:r>
      <w:r w:rsidR="00286C3B" w:rsidRPr="004F4569">
        <w:t xml:space="preserve"> identificados en el Marco de Resultado del proyecto</w:t>
      </w:r>
      <w:r w:rsidR="003715F8" w:rsidRPr="004F4569">
        <w:t xml:space="preserve">, favoreciendo la medición de metas, objetivos y resultados alcanzados hasta el momento y </w:t>
      </w:r>
      <w:r w:rsidR="00286C3B" w:rsidRPr="004F4569">
        <w:t xml:space="preserve">orientado a </w:t>
      </w:r>
      <w:r w:rsidR="003715F8" w:rsidRPr="004F4569">
        <w:t xml:space="preserve">brindar </w:t>
      </w:r>
      <w:r w:rsidR="00286C3B" w:rsidRPr="004F4569">
        <w:t>recomendaciones operativas y programáticas.</w:t>
      </w:r>
    </w:p>
    <w:p w14:paraId="508617CD" w14:textId="77777777" w:rsidR="0011465D" w:rsidRPr="00D36BAF" w:rsidRDefault="003715F8" w:rsidP="003715F8">
      <w:pPr>
        <w:pStyle w:val="TDRTEXTO"/>
      </w:pPr>
      <w:r w:rsidRPr="004F4569">
        <w:t xml:space="preserve">Debe basarse en los alcances de la implementación del proyecto, identificando relevancia, desempeño y éxito del proyecto, encontrando buenas prácticas, lecciones aprendidas y estrategias utilizadas durante el desarrollo de las actividades, resultados adicionales no esperados, y que identifique la originalidad, actualidad y pertinencia de los insumos </w:t>
      </w:r>
      <w:r w:rsidRPr="00D36BAF">
        <w:t>generados, así como futuros impactos potenciales</w:t>
      </w:r>
      <w:r w:rsidR="00BA03A0" w:rsidRPr="00D36BAF">
        <w:t>.</w:t>
      </w:r>
      <w:r w:rsidR="0011465D" w:rsidRPr="00D36BAF">
        <w:t xml:space="preserve"> </w:t>
      </w:r>
    </w:p>
    <w:p w14:paraId="434BFCF9" w14:textId="77777777" w:rsidR="003D16B4" w:rsidRPr="00D36BAF" w:rsidRDefault="00461139" w:rsidP="003715F8">
      <w:pPr>
        <w:pStyle w:val="TDRTEXTO"/>
      </w:pPr>
      <w:r w:rsidRPr="00D36BAF">
        <w:t xml:space="preserve">Al ser un proyecto GEF </w:t>
      </w:r>
      <w:r w:rsidR="00D5472A" w:rsidRPr="00D36BAF">
        <w:t>el anál</w:t>
      </w:r>
      <w:r w:rsidR="00D533E7" w:rsidRPr="00D36BAF">
        <w:t>isis</w:t>
      </w:r>
      <w:r w:rsidRPr="00D36BAF">
        <w:t xml:space="preserve"> tendrá que </w:t>
      </w:r>
      <w:r w:rsidR="00D5472A" w:rsidRPr="00D36BAF">
        <w:t xml:space="preserve">referir </w:t>
      </w:r>
      <w:r w:rsidRPr="00D36BAF">
        <w:t xml:space="preserve">la matriz “Calificación del desempeño del proyecto” </w:t>
      </w:r>
      <w:r w:rsidR="00A778E3" w:rsidRPr="00D36BAF">
        <w:t>(Anexo V</w:t>
      </w:r>
      <w:r w:rsidR="00AE440E" w:rsidRPr="00D36BAF">
        <w:t>I</w:t>
      </w:r>
      <w:r w:rsidR="00A778E3" w:rsidRPr="00D36BAF">
        <w:t>)</w:t>
      </w:r>
      <w:r w:rsidR="00C51171" w:rsidRPr="00D36BAF">
        <w:t xml:space="preserve"> y analizar los aspectos clave en materia financiera del Proyecto por medio de la calificación de la</w:t>
      </w:r>
      <w:r w:rsidR="00C51171" w:rsidRPr="00D36BAF">
        <w:rPr>
          <w:b/>
        </w:rPr>
        <w:t xml:space="preserve"> “Tabla de Cofinanciamiento</w:t>
      </w:r>
      <w:r w:rsidR="00C51171" w:rsidRPr="00D36BAF">
        <w:t>” (Anexo V</w:t>
      </w:r>
      <w:r w:rsidR="00AE440E" w:rsidRPr="00D36BAF">
        <w:t>I</w:t>
      </w:r>
      <w:r w:rsidR="00C51171" w:rsidRPr="00D36BAF">
        <w:t>I)</w:t>
      </w:r>
      <w:r w:rsidR="00A778E3" w:rsidRPr="00D36BAF">
        <w:t xml:space="preserve">.  </w:t>
      </w:r>
    </w:p>
    <w:p w14:paraId="5534ACB4" w14:textId="77777777" w:rsidR="00461139" w:rsidRPr="00D36BAF" w:rsidRDefault="003D16B4" w:rsidP="003715F8">
      <w:pPr>
        <w:pStyle w:val="TDRTEXTO"/>
      </w:pPr>
      <w:r w:rsidRPr="00D36BAF">
        <w:t>Para cumplir con los requerimientos más generales del PNUD</w:t>
      </w:r>
      <w:r w:rsidR="00286C3B" w:rsidRPr="00D36BAF">
        <w:t>,</w:t>
      </w:r>
      <w:r w:rsidRPr="00D36BAF">
        <w:t xml:space="preserve"> </w:t>
      </w:r>
      <w:r w:rsidR="00D5472A" w:rsidRPr="00D36BAF">
        <w:t xml:space="preserve">la consultoría </w:t>
      </w:r>
      <w:r w:rsidR="00A778E3" w:rsidRPr="00D36BAF">
        <w:t xml:space="preserve">deberá </w:t>
      </w:r>
      <w:r w:rsidRPr="00D36BAF">
        <w:t>también realizar un análisis que</w:t>
      </w:r>
      <w:r w:rsidR="00A778E3" w:rsidRPr="00D36BAF">
        <w:t xml:space="preserve"> explique l</w:t>
      </w:r>
      <w:r w:rsidRPr="00D36BAF">
        <w:t xml:space="preserve">os factores que contribuyeron a alcanzar los </w:t>
      </w:r>
      <w:r w:rsidR="00A778E3" w:rsidRPr="00D36BAF">
        <w:t xml:space="preserve">resultados y aquéllos que pudieron haber ralentizado el alcance de los mismos. </w:t>
      </w:r>
      <w:r w:rsidRPr="00D36BAF">
        <w:t xml:space="preserve">Por ello, </w:t>
      </w:r>
      <w:r w:rsidR="00461139" w:rsidRPr="00D36BAF">
        <w:t>será</w:t>
      </w:r>
      <w:r w:rsidRPr="00D36BAF">
        <w:t xml:space="preserve"> llamado a</w:t>
      </w:r>
      <w:r w:rsidR="00461139" w:rsidRPr="00D36BAF">
        <w:t xml:space="preserve"> </w:t>
      </w:r>
      <w:r w:rsidRPr="00D36BAF">
        <w:rPr>
          <w:b/>
        </w:rPr>
        <w:t xml:space="preserve">incluir en la propuesta técnica </w:t>
      </w:r>
      <w:r w:rsidR="00461139" w:rsidRPr="00D36BAF">
        <w:rPr>
          <w:b/>
        </w:rPr>
        <w:t>la Matriz de evaluación</w:t>
      </w:r>
      <w:r w:rsidR="00461139" w:rsidRPr="00D36BAF">
        <w:t xml:space="preserve"> </w:t>
      </w:r>
      <w:r w:rsidRPr="00D36BAF">
        <w:rPr>
          <w:b/>
        </w:rPr>
        <w:t>llenada</w:t>
      </w:r>
      <w:r w:rsidRPr="00D36BAF">
        <w:t xml:space="preserve"> </w:t>
      </w:r>
      <w:r w:rsidR="00461139" w:rsidRPr="00D36BAF">
        <w:t xml:space="preserve">(ver </w:t>
      </w:r>
      <w:r w:rsidR="00840B1E" w:rsidRPr="00D36BAF">
        <w:t>Anexo VI</w:t>
      </w:r>
      <w:r w:rsidR="00AE440E" w:rsidRPr="00D36BAF">
        <w:t>I</w:t>
      </w:r>
      <w:r w:rsidR="00840B1E" w:rsidRPr="00D36BAF">
        <w:t xml:space="preserve">I) </w:t>
      </w:r>
      <w:r w:rsidR="00461139" w:rsidRPr="00D36BAF">
        <w:t xml:space="preserve">y </w:t>
      </w:r>
      <w:r w:rsidRPr="00D36BAF">
        <w:t xml:space="preserve">ofrecer las respuestas del caso en </w:t>
      </w:r>
      <w:r w:rsidR="00461139" w:rsidRPr="00D36BAF">
        <w:t xml:space="preserve">el reporte final de evaluación. </w:t>
      </w:r>
      <w:r w:rsidRPr="00D36BAF">
        <w:t>Entre</w:t>
      </w:r>
      <w:r w:rsidR="00B82D5A" w:rsidRPr="00D36BAF">
        <w:t xml:space="preserve"> </w:t>
      </w:r>
      <w:r w:rsidRPr="00D36BAF">
        <w:t xml:space="preserve">otras, las preguntas </w:t>
      </w:r>
      <w:r w:rsidR="00B82D5A" w:rsidRPr="00D36BAF">
        <w:t xml:space="preserve">evaluativas </w:t>
      </w:r>
      <w:r w:rsidRPr="00D36BAF">
        <w:t>a las cuales se deberá</w:t>
      </w:r>
      <w:r w:rsidR="00B82D5A" w:rsidRPr="00D36BAF">
        <w:t>n</w:t>
      </w:r>
      <w:r w:rsidRPr="00D36BAF">
        <w:t xml:space="preserve"> dar respuesta son las siguientes</w:t>
      </w:r>
      <w:r w:rsidR="001503A4" w:rsidRPr="00D36BAF">
        <w:t xml:space="preserve"> (ver Anexo VIII para mayor referencia)</w:t>
      </w:r>
      <w:r w:rsidR="00840B1E" w:rsidRPr="00D36BAF">
        <w:t>:</w:t>
      </w:r>
    </w:p>
    <w:p w14:paraId="60D263D5" w14:textId="745C918F" w:rsidR="00753259" w:rsidRPr="004F4569" w:rsidRDefault="00C51171" w:rsidP="00A5644E">
      <w:pPr>
        <w:pStyle w:val="TDRTEXTO"/>
        <w:numPr>
          <w:ilvl w:val="0"/>
          <w:numId w:val="34"/>
        </w:numPr>
      </w:pPr>
      <w:r w:rsidRPr="00D36BAF">
        <w:t>¿El proyecto es relevante en términos de las prioridades y necesidades del país para</w:t>
      </w:r>
      <w:r w:rsidRPr="004F4569">
        <w:t xml:space="preserve"> hacer frente a los posibles impactos derivados de</w:t>
      </w:r>
      <w:r w:rsidR="00BF0E86">
        <w:t xml:space="preserve"> </w:t>
      </w:r>
      <w:r w:rsidRPr="004F4569">
        <w:t>l</w:t>
      </w:r>
      <w:r w:rsidR="00BF0E86">
        <w:t>as especies exóticas invasoras</w:t>
      </w:r>
      <w:r w:rsidRPr="004F4569">
        <w:t>?</w:t>
      </w:r>
    </w:p>
    <w:p w14:paraId="024CD88B" w14:textId="77777777" w:rsidR="00C51171" w:rsidRPr="004F4569" w:rsidRDefault="00753259" w:rsidP="00A5644E">
      <w:pPr>
        <w:pStyle w:val="TDRTEXTO"/>
        <w:numPr>
          <w:ilvl w:val="0"/>
          <w:numId w:val="33"/>
        </w:numPr>
      </w:pPr>
      <w:r w:rsidRPr="004F4569">
        <w:t>¿En qué medida l</w:t>
      </w:r>
      <w:r w:rsidR="008D020D" w:rsidRPr="004F4569">
        <w:t>o</w:t>
      </w:r>
      <w:r w:rsidRPr="004F4569">
        <w:t>s</w:t>
      </w:r>
      <w:r w:rsidR="00C51171" w:rsidRPr="004F4569">
        <w:t xml:space="preserve"> componentes del proyecto, </w:t>
      </w:r>
      <w:r w:rsidRPr="004F4569">
        <w:t xml:space="preserve">así como sus otras características -- </w:t>
      </w:r>
      <w:r w:rsidR="00C51171" w:rsidRPr="004F4569">
        <w:t>elección de socios, estructura</w:t>
      </w:r>
      <w:r w:rsidR="00C97E26">
        <w:t xml:space="preserve"> de la unidad coordinadora</w:t>
      </w:r>
      <w:r w:rsidR="00C51171" w:rsidRPr="004F4569">
        <w:t>, mecanismos de implementación, alcance, pre</w:t>
      </w:r>
      <w:r w:rsidRPr="004F4569">
        <w:t xml:space="preserve">supuesto, </w:t>
      </w:r>
      <w:r w:rsidR="00C97E26">
        <w:t xml:space="preserve">procesos administrativos, </w:t>
      </w:r>
      <w:r w:rsidRPr="004F4569">
        <w:t>uso de recursos – permiten el alcance de los objetivos</w:t>
      </w:r>
      <w:r w:rsidR="00C51171" w:rsidRPr="004F4569">
        <w:t>?</w:t>
      </w:r>
    </w:p>
    <w:p w14:paraId="1C73F25A" w14:textId="7DB47A0D" w:rsidR="00BC07FB" w:rsidRDefault="00BC07FB" w:rsidP="00A5644E">
      <w:pPr>
        <w:pStyle w:val="TDRTEXTO"/>
        <w:numPr>
          <w:ilvl w:val="0"/>
          <w:numId w:val="33"/>
        </w:numPr>
      </w:pPr>
      <w:r w:rsidRPr="00BC07FB">
        <w:t>¿Se han logrado los efectos o productos enunciados? ¿Con qué grado de efectividad?</w:t>
      </w:r>
    </w:p>
    <w:p w14:paraId="20CBDB94" w14:textId="47B38033" w:rsidR="00BC07FB" w:rsidRPr="00BC07FB" w:rsidRDefault="00BC07FB" w:rsidP="00A5644E">
      <w:pPr>
        <w:pStyle w:val="TDRTEXTO"/>
        <w:numPr>
          <w:ilvl w:val="0"/>
          <w:numId w:val="33"/>
        </w:numPr>
      </w:pPr>
      <w:r w:rsidRPr="00634799">
        <w:rPr>
          <w:rFonts w:ascii="ACaslon-Regular" w:hAnsi="ACaslon-Regular" w:cs="ACaslon-Regular"/>
          <w:color w:val="272627"/>
          <w:lang w:val="es-PA"/>
        </w:rPr>
        <w:t>¿Qué factores han contribuido a lograr o no alcanzar los efectos buscados?</w:t>
      </w:r>
    </w:p>
    <w:p w14:paraId="24CA0784" w14:textId="77777777" w:rsidR="00C51171" w:rsidRPr="004F4569" w:rsidRDefault="00C51171" w:rsidP="00A5644E">
      <w:pPr>
        <w:pStyle w:val="TDRTEXTO"/>
        <w:numPr>
          <w:ilvl w:val="0"/>
          <w:numId w:val="33"/>
        </w:numPr>
      </w:pPr>
      <w:r w:rsidRPr="004F4569">
        <w:t>¿Han sido utilizados como herramientas de gestión durante la implementación del proyecto el marco lógico, los planes de trabajo o cualquier cambio realizado a estos?</w:t>
      </w:r>
    </w:p>
    <w:p w14:paraId="758F2C57" w14:textId="77777777" w:rsidR="00C51171" w:rsidRPr="004F4569" w:rsidRDefault="00C51171" w:rsidP="00A5644E">
      <w:pPr>
        <w:pStyle w:val="TDRTEXTO"/>
        <w:numPr>
          <w:ilvl w:val="0"/>
          <w:numId w:val="33"/>
        </w:numPr>
      </w:pPr>
      <w:r w:rsidRPr="004F4569">
        <w:t>¿En qué medida hay riesgos financieros, institucionales, socioeconómicos o ambientales para sostener los resultados del proyecto a largo plazo?</w:t>
      </w:r>
    </w:p>
    <w:p w14:paraId="10A4FA32" w14:textId="77777777" w:rsidR="00753259" w:rsidRDefault="008D020D" w:rsidP="00A5644E">
      <w:pPr>
        <w:pStyle w:val="TDRTEXTO"/>
        <w:numPr>
          <w:ilvl w:val="0"/>
          <w:numId w:val="33"/>
        </w:numPr>
      </w:pPr>
      <w:r w:rsidRPr="004F4569">
        <w:t>¿Existe evidencia de que los socios del proyecto darán continuidad a las actividades durante el resto del tiempo del proyecto y más allá de su finalización?</w:t>
      </w:r>
    </w:p>
    <w:p w14:paraId="241F1BEB" w14:textId="4263FA6E" w:rsidR="00B263EE" w:rsidRPr="004F4569" w:rsidRDefault="00BF0E86" w:rsidP="00A5644E">
      <w:pPr>
        <w:pStyle w:val="TDRTEXTO"/>
        <w:numPr>
          <w:ilvl w:val="0"/>
          <w:numId w:val="33"/>
        </w:numPr>
      </w:pPr>
      <w:r>
        <w:t>¿Existe evidencia de que las instituciones colaboradoras e</w:t>
      </w:r>
      <w:r w:rsidR="00B263EE">
        <w:t>stá</w:t>
      </w:r>
      <w:r>
        <w:t>n</w:t>
      </w:r>
      <w:r w:rsidR="00B263EE">
        <w:t xml:space="preserve"> institucionalizando los productos que se impulsan en el marco del proyecto?</w:t>
      </w:r>
    </w:p>
    <w:p w14:paraId="662558B9" w14:textId="1F1F3F22" w:rsidR="00BF0E86" w:rsidRDefault="00C51171" w:rsidP="00A5644E">
      <w:pPr>
        <w:pStyle w:val="TDRTEXTO"/>
        <w:numPr>
          <w:ilvl w:val="0"/>
          <w:numId w:val="33"/>
        </w:numPr>
      </w:pPr>
      <w:r w:rsidRPr="004F4569">
        <w:t xml:space="preserve">¿En qué medida se ha logrado el objetivo general del Proyecto </w:t>
      </w:r>
      <w:r w:rsidR="00BF0E86">
        <w:t>GEF-Invasoras</w:t>
      </w:r>
      <w:r w:rsidRPr="004F4569">
        <w:t xml:space="preserve"> de </w:t>
      </w:r>
      <w:r w:rsidR="00BF0E86">
        <w:t>proteger la biodiversidad</w:t>
      </w:r>
      <w:r w:rsidR="00F27F00">
        <w:t xml:space="preserve"> </w:t>
      </w:r>
      <w:r w:rsidR="00F27F00" w:rsidRPr="00E621EF">
        <w:t>de importancia global en ecosistemas vulnerables a través del establecimiento de capacidades para prevenir, controlar y manejar las especies invasoras en México</w:t>
      </w:r>
      <w:r w:rsidR="00F27F00">
        <w:t>?</w:t>
      </w:r>
    </w:p>
    <w:p w14:paraId="14588138" w14:textId="77777777" w:rsidR="00AE440E" w:rsidRDefault="00AE440E" w:rsidP="00A5644E">
      <w:pPr>
        <w:pStyle w:val="TDRTEXTO"/>
        <w:numPr>
          <w:ilvl w:val="0"/>
          <w:numId w:val="33"/>
        </w:numPr>
      </w:pPr>
      <w:r w:rsidRPr="004F4569">
        <w:t>¿En qué medida el proyecto está orientado a los grupos más relevantes para obtener el resultado?</w:t>
      </w:r>
    </w:p>
    <w:p w14:paraId="2261EF80" w14:textId="77777777" w:rsidR="001B3505" w:rsidRDefault="001B3505" w:rsidP="00A5644E">
      <w:pPr>
        <w:pStyle w:val="TDRTEXTO"/>
        <w:numPr>
          <w:ilvl w:val="0"/>
          <w:numId w:val="33"/>
        </w:numPr>
      </w:pPr>
      <w:r>
        <w:t xml:space="preserve">¿Los arreglos administrativos </w:t>
      </w:r>
      <w:r w:rsidR="00012A81">
        <w:t>consideran y son los adecuados para las características de dispersión geográfica y de heterogeneidad de condiciones que requiere el proyecto?</w:t>
      </w:r>
    </w:p>
    <w:p w14:paraId="222DD725" w14:textId="77777777" w:rsidR="00012A81" w:rsidRPr="004F4569" w:rsidRDefault="00012A81" w:rsidP="00A5644E">
      <w:pPr>
        <w:pStyle w:val="TDRTEXTO"/>
        <w:numPr>
          <w:ilvl w:val="0"/>
          <w:numId w:val="33"/>
        </w:numPr>
      </w:pPr>
      <w:r>
        <w:t>¿Han sido eficientes y adecuados los procesos de gobernanza del proyecto o requieren ajustes?</w:t>
      </w:r>
    </w:p>
    <w:p w14:paraId="53A37185" w14:textId="77777777" w:rsidR="00C51171" w:rsidRPr="004F4569" w:rsidRDefault="00C51171" w:rsidP="00A5644E">
      <w:pPr>
        <w:pStyle w:val="TDRTEXTO"/>
        <w:numPr>
          <w:ilvl w:val="0"/>
          <w:numId w:val="33"/>
        </w:numPr>
      </w:pPr>
      <w:r w:rsidRPr="004F4569">
        <w:t>¿Cuáles procesos han requerido de la implementación de un enfoque participativo? ¿Fue adecuada la estrategia implementada? ¿Qué resultados se tuvieron?</w:t>
      </w:r>
    </w:p>
    <w:p w14:paraId="4046D54E" w14:textId="77777777" w:rsidR="00C51171" w:rsidRDefault="00C51171" w:rsidP="00A5644E">
      <w:pPr>
        <w:pStyle w:val="TDRTEXTO"/>
        <w:numPr>
          <w:ilvl w:val="0"/>
          <w:numId w:val="33"/>
        </w:numPr>
      </w:pPr>
      <w:r w:rsidRPr="004F4569">
        <w:t xml:space="preserve">¿Existen estrategias y experiencias desarrolladas por el proyecto que tengan potencial de </w:t>
      </w:r>
      <w:r w:rsidR="00753259" w:rsidRPr="004F4569">
        <w:t>replicación</w:t>
      </w:r>
      <w:r w:rsidRPr="004F4569">
        <w:t>?</w:t>
      </w:r>
    </w:p>
    <w:p w14:paraId="7871F0F1" w14:textId="77777777" w:rsidR="00B263EE" w:rsidRDefault="00B263EE" w:rsidP="00A5644E">
      <w:pPr>
        <w:pStyle w:val="TDRTEXTO"/>
        <w:numPr>
          <w:ilvl w:val="0"/>
          <w:numId w:val="33"/>
        </w:numPr>
      </w:pPr>
      <w:r>
        <w:t>¿Qué prácticas de sistematización de experiencias se están llevando a cabo?</w:t>
      </w:r>
    </w:p>
    <w:p w14:paraId="46354510" w14:textId="7056B90A" w:rsidR="00B263EE" w:rsidRDefault="00B263EE" w:rsidP="00A5644E">
      <w:pPr>
        <w:pStyle w:val="TDRTEXTO"/>
        <w:numPr>
          <w:ilvl w:val="0"/>
          <w:numId w:val="33"/>
        </w:numPr>
      </w:pPr>
      <w:r>
        <w:t>¿Existen diferenci</w:t>
      </w:r>
      <w:r w:rsidR="00F27F00">
        <w:t>as en el avance a nivel de las 9</w:t>
      </w:r>
      <w:r>
        <w:t xml:space="preserve"> ANP </w:t>
      </w:r>
      <w:r w:rsidR="00F27F00">
        <w:t xml:space="preserve">continentales y 6 grupos de islas </w:t>
      </w:r>
      <w:r>
        <w:t xml:space="preserve">de intervención directa del proyecto? </w:t>
      </w:r>
    </w:p>
    <w:p w14:paraId="04A745DE" w14:textId="55C173DA" w:rsidR="00BD4D15" w:rsidRDefault="00BD4D15" w:rsidP="00A5644E">
      <w:pPr>
        <w:pStyle w:val="TDRTEXTO"/>
        <w:numPr>
          <w:ilvl w:val="0"/>
          <w:numId w:val="33"/>
        </w:numPr>
      </w:pPr>
      <w:r>
        <w:t xml:space="preserve">¿Qué otros proyectos con financiamiento nacional y/o internacional se están ejecutando en los mismos territorios que el proyecto </w:t>
      </w:r>
      <w:r w:rsidR="00F27F00">
        <w:t>GEF-Invasoras</w:t>
      </w:r>
      <w:r>
        <w:t xml:space="preserve"> y cómo se vinculan con éste?</w:t>
      </w:r>
    </w:p>
    <w:p w14:paraId="202FFAF7" w14:textId="14E22B42" w:rsidR="00BD4D15" w:rsidRPr="004F4569" w:rsidRDefault="00BD4D15" w:rsidP="00A5644E">
      <w:pPr>
        <w:pStyle w:val="TDRTEXTO"/>
        <w:numPr>
          <w:ilvl w:val="0"/>
          <w:numId w:val="33"/>
        </w:numPr>
      </w:pPr>
      <w:r>
        <w:t>¿</w:t>
      </w:r>
      <w:r w:rsidR="00BC07FB">
        <w:t>Se tuvieron en cuenta otros proyectos a nivel global y sus lecciones aprendidas</w:t>
      </w:r>
      <w:r>
        <w:t>?</w:t>
      </w:r>
    </w:p>
    <w:p w14:paraId="6BBB9ABD" w14:textId="77777777" w:rsidR="00A778E3" w:rsidRDefault="00A778E3" w:rsidP="00A778E3">
      <w:pPr>
        <w:pStyle w:val="Sangra3detindependiente"/>
        <w:ind w:left="0"/>
        <w:rPr>
          <w:rFonts w:asciiTheme="minorHAnsi" w:hAnsiTheme="minorHAnsi"/>
          <w:szCs w:val="22"/>
        </w:rPr>
      </w:pPr>
    </w:p>
    <w:p w14:paraId="172C29AB" w14:textId="77777777" w:rsidR="006A6F46" w:rsidRPr="004F4569" w:rsidRDefault="003715F8" w:rsidP="008D020D">
      <w:pPr>
        <w:pStyle w:val="Ttulo1"/>
      </w:pPr>
      <w:r w:rsidRPr="004F4569">
        <w:t>1.5. OBJETIVOS Y ALCANCES DE LA EVALUACIÓN</w:t>
      </w:r>
    </w:p>
    <w:p w14:paraId="144732E8" w14:textId="77777777" w:rsidR="008D020D" w:rsidRPr="004F4569" w:rsidRDefault="008D020D" w:rsidP="00461139">
      <w:pPr>
        <w:pStyle w:val="Sangra3detindependiente"/>
        <w:ind w:left="0"/>
        <w:rPr>
          <w:rFonts w:asciiTheme="minorHAnsi" w:hAnsiTheme="minorHAnsi"/>
          <w:szCs w:val="22"/>
        </w:rPr>
      </w:pPr>
    </w:p>
    <w:p w14:paraId="0A78A116" w14:textId="77777777" w:rsidR="00461139" w:rsidRPr="004F4569" w:rsidRDefault="00461139" w:rsidP="00461139">
      <w:pPr>
        <w:pStyle w:val="Sangra3detindependiente"/>
        <w:ind w:left="0"/>
        <w:rPr>
          <w:rFonts w:asciiTheme="minorHAnsi" w:hAnsiTheme="minorHAnsi"/>
          <w:szCs w:val="22"/>
        </w:rPr>
      </w:pPr>
      <w:r w:rsidRPr="004F4569">
        <w:rPr>
          <w:rFonts w:asciiTheme="minorHAnsi" w:hAnsiTheme="minorHAnsi"/>
          <w:szCs w:val="22"/>
        </w:rPr>
        <w:t xml:space="preserve">En general, las evaluaciones de proyectos del </w:t>
      </w:r>
      <w:r w:rsidR="004B65B1" w:rsidRPr="004F4569">
        <w:rPr>
          <w:rFonts w:asciiTheme="minorHAnsi" w:hAnsiTheme="minorHAnsi"/>
          <w:szCs w:val="22"/>
        </w:rPr>
        <w:t xml:space="preserve">GEF </w:t>
      </w:r>
      <w:r w:rsidRPr="004F4569">
        <w:rPr>
          <w:rFonts w:asciiTheme="minorHAnsi" w:hAnsiTheme="minorHAnsi"/>
          <w:szCs w:val="22"/>
        </w:rPr>
        <w:t>/</w:t>
      </w:r>
      <w:r w:rsidR="004B65B1" w:rsidRPr="004B65B1">
        <w:rPr>
          <w:rFonts w:asciiTheme="minorHAnsi" w:hAnsiTheme="minorHAnsi"/>
          <w:szCs w:val="22"/>
        </w:rPr>
        <w:t xml:space="preserve"> </w:t>
      </w:r>
      <w:r w:rsidR="004B65B1" w:rsidRPr="004F4569">
        <w:rPr>
          <w:rFonts w:asciiTheme="minorHAnsi" w:hAnsiTheme="minorHAnsi"/>
          <w:szCs w:val="22"/>
        </w:rPr>
        <w:t>PNUD</w:t>
      </w:r>
      <w:r w:rsidR="004B65B1" w:rsidRPr="004F4569" w:rsidDel="004B65B1">
        <w:rPr>
          <w:rFonts w:asciiTheme="minorHAnsi" w:hAnsiTheme="minorHAnsi"/>
          <w:szCs w:val="22"/>
        </w:rPr>
        <w:t xml:space="preserve"> </w:t>
      </w:r>
      <w:r w:rsidRPr="004F4569">
        <w:rPr>
          <w:rFonts w:asciiTheme="minorHAnsi" w:hAnsiTheme="minorHAnsi"/>
          <w:szCs w:val="22"/>
        </w:rPr>
        <w:t>deberán cumplir con cuatro objetivos:</w:t>
      </w:r>
    </w:p>
    <w:p w14:paraId="50C88250" w14:textId="77777777" w:rsidR="00461139" w:rsidRPr="004F4569" w:rsidRDefault="00461139" w:rsidP="005B0E9A">
      <w:pPr>
        <w:pStyle w:val="Sangra3detindependiente"/>
        <w:numPr>
          <w:ilvl w:val="0"/>
          <w:numId w:val="3"/>
        </w:numPr>
        <w:spacing w:after="0"/>
        <w:ind w:left="714" w:hanging="357"/>
        <w:rPr>
          <w:rFonts w:asciiTheme="minorHAnsi" w:hAnsiTheme="minorHAnsi"/>
          <w:szCs w:val="22"/>
        </w:rPr>
      </w:pPr>
      <w:r w:rsidRPr="004F4569">
        <w:rPr>
          <w:rFonts w:asciiTheme="minorHAnsi" w:hAnsiTheme="minorHAnsi"/>
          <w:szCs w:val="22"/>
        </w:rPr>
        <w:t>Analizar y evaluar resultados e impactos.</w:t>
      </w:r>
    </w:p>
    <w:p w14:paraId="373C0F2E" w14:textId="77777777" w:rsidR="00461139" w:rsidRPr="004F4569" w:rsidRDefault="00461139" w:rsidP="005B0E9A">
      <w:pPr>
        <w:pStyle w:val="Sangra3detindependiente"/>
        <w:numPr>
          <w:ilvl w:val="0"/>
          <w:numId w:val="3"/>
        </w:numPr>
        <w:spacing w:after="0"/>
        <w:ind w:left="714" w:hanging="357"/>
        <w:rPr>
          <w:rFonts w:asciiTheme="minorHAnsi" w:hAnsiTheme="minorHAnsi"/>
          <w:szCs w:val="22"/>
        </w:rPr>
      </w:pPr>
      <w:r w:rsidRPr="004F4569">
        <w:rPr>
          <w:rFonts w:asciiTheme="minorHAnsi" w:hAnsiTheme="minorHAnsi"/>
          <w:szCs w:val="22"/>
        </w:rPr>
        <w:t xml:space="preserve">Proporcionar </w:t>
      </w:r>
      <w:r w:rsidR="00190A0B" w:rsidRPr="004F4569">
        <w:rPr>
          <w:rFonts w:asciiTheme="minorHAnsi" w:hAnsiTheme="minorHAnsi"/>
          <w:szCs w:val="22"/>
        </w:rPr>
        <w:t xml:space="preserve">recomendaciones y </w:t>
      </w:r>
      <w:r w:rsidRPr="004F4569">
        <w:rPr>
          <w:rFonts w:asciiTheme="minorHAnsi" w:hAnsiTheme="minorHAnsi"/>
          <w:szCs w:val="22"/>
        </w:rPr>
        <w:t>elementos para la toma de decisiones y la realización de enmiendas y mejoras necesarias.</w:t>
      </w:r>
    </w:p>
    <w:p w14:paraId="161F2291" w14:textId="77777777" w:rsidR="00461139" w:rsidRPr="004F4569" w:rsidRDefault="00461139" w:rsidP="005B0E9A">
      <w:pPr>
        <w:pStyle w:val="Sangra3detindependiente"/>
        <w:numPr>
          <w:ilvl w:val="0"/>
          <w:numId w:val="3"/>
        </w:numPr>
        <w:spacing w:after="0"/>
        <w:ind w:left="714" w:hanging="357"/>
        <w:rPr>
          <w:rFonts w:asciiTheme="minorHAnsi" w:hAnsiTheme="minorHAnsi"/>
          <w:szCs w:val="22"/>
        </w:rPr>
      </w:pPr>
      <w:r w:rsidRPr="004F4569">
        <w:rPr>
          <w:rFonts w:asciiTheme="minorHAnsi" w:hAnsiTheme="minorHAnsi"/>
          <w:szCs w:val="22"/>
        </w:rPr>
        <w:t>Promover la responsabilidad en el uso de los recursos.</w:t>
      </w:r>
    </w:p>
    <w:p w14:paraId="437DD9C3" w14:textId="77777777" w:rsidR="00461139" w:rsidRPr="004F4569" w:rsidRDefault="00461139" w:rsidP="005B0E9A">
      <w:pPr>
        <w:pStyle w:val="Sangra3detindependiente"/>
        <w:numPr>
          <w:ilvl w:val="0"/>
          <w:numId w:val="3"/>
        </w:numPr>
        <w:spacing w:after="0"/>
        <w:ind w:left="714" w:hanging="357"/>
        <w:rPr>
          <w:rFonts w:asciiTheme="minorHAnsi" w:hAnsiTheme="minorHAnsi"/>
          <w:szCs w:val="22"/>
        </w:rPr>
      </w:pPr>
      <w:r w:rsidRPr="004F4569">
        <w:rPr>
          <w:rFonts w:asciiTheme="minorHAnsi" w:hAnsiTheme="minorHAnsi"/>
          <w:szCs w:val="22"/>
        </w:rPr>
        <w:t>Documentar, retroalimentar y difundir las lecciones aprendidas.</w:t>
      </w:r>
    </w:p>
    <w:p w14:paraId="4E17D373" w14:textId="77777777" w:rsidR="00461139" w:rsidRDefault="00461139" w:rsidP="00461139">
      <w:pPr>
        <w:pStyle w:val="TDRTEXTO"/>
        <w:tabs>
          <w:tab w:val="left" w:pos="1943"/>
        </w:tabs>
      </w:pPr>
    </w:p>
    <w:p w14:paraId="0317B2CE" w14:textId="77777777" w:rsidR="009F7FAB" w:rsidRPr="002E6C13" w:rsidRDefault="009F7FAB" w:rsidP="002E6C13">
      <w:pPr>
        <w:pStyle w:val="Sangra3detindependiente"/>
        <w:ind w:left="0"/>
        <w:rPr>
          <w:rFonts w:asciiTheme="minorHAnsi" w:hAnsiTheme="minorHAnsi"/>
          <w:szCs w:val="22"/>
        </w:rPr>
      </w:pPr>
      <w:r w:rsidRPr="002E6C13">
        <w:rPr>
          <w:rFonts w:asciiTheme="minorHAnsi" w:hAnsiTheme="minorHAnsi"/>
          <w:szCs w:val="22"/>
        </w:rPr>
        <w:t>La evaluación debe incluir una apreciación de la confiabilidad de los compromisos de cofinanciación y recomendaciones muy específicos en cómo enfocar los restos de recursos de GEF para optimizar el proyecto hacia los objetivos. En este sentido la evaluación debe involucrar todos los actores beneficiarios, así como a los responsables de la ejecución e implementación del proyecto indicado en el Documento de Proyecto (PRODOC).</w:t>
      </w:r>
    </w:p>
    <w:p w14:paraId="3F333C03" w14:textId="77777777" w:rsidR="009F7FAB" w:rsidRPr="00A92484" w:rsidRDefault="009F7FAB" w:rsidP="009F7FAB">
      <w:pPr>
        <w:jc w:val="both"/>
        <w:rPr>
          <w:rFonts w:ascii="Calibri" w:hAnsi="Calibri" w:cs="Arial"/>
          <w:bCs/>
          <w:szCs w:val="24"/>
          <w:lang w:val="es-MX"/>
        </w:rPr>
      </w:pPr>
    </w:p>
    <w:p w14:paraId="2B921B41" w14:textId="321CA826" w:rsidR="00461139" w:rsidRPr="004F4569" w:rsidRDefault="00461139" w:rsidP="00461139">
      <w:pPr>
        <w:pStyle w:val="TDRTEXTO"/>
        <w:tabs>
          <w:tab w:val="left" w:pos="1943"/>
        </w:tabs>
      </w:pPr>
      <w:r w:rsidRPr="004F4569">
        <w:t xml:space="preserve">El enfoque de la Evaluación de Medio Término (EMT) será mixto y abarcaría por un lado una </w:t>
      </w:r>
      <w:r w:rsidRPr="004F4569">
        <w:rPr>
          <w:b/>
        </w:rPr>
        <w:t>evaluación de diseño del proyecto, por otro lado una evaluación de</w:t>
      </w:r>
      <w:r w:rsidR="001503A4" w:rsidRPr="004F4569">
        <w:rPr>
          <w:b/>
        </w:rPr>
        <w:t xml:space="preserve"> resultado</w:t>
      </w:r>
      <w:r w:rsidR="00765BD7">
        <w:rPr>
          <w:b/>
        </w:rPr>
        <w:t>s</w:t>
      </w:r>
      <w:r w:rsidR="001503A4" w:rsidRPr="004F4569">
        <w:rPr>
          <w:b/>
        </w:rPr>
        <w:t xml:space="preserve"> (desempeño general y cumplimento de las actividades</w:t>
      </w:r>
      <w:r w:rsidRPr="004F4569">
        <w:rPr>
          <w:b/>
        </w:rPr>
        <w:t>).</w:t>
      </w:r>
      <w:r w:rsidRPr="004F4569">
        <w:t xml:space="preserve"> </w:t>
      </w:r>
      <w:r w:rsidR="001503A4" w:rsidRPr="004F4569">
        <w:t>La</w:t>
      </w:r>
      <w:r w:rsidR="009F25C2" w:rsidRPr="004F4569">
        <w:t xml:space="preserve"> evaluación debe examinar y evaluar apropiadamente las perspectivas de </w:t>
      </w:r>
      <w:r w:rsidR="001503A4" w:rsidRPr="004F4569">
        <w:t>las diferentes partes interesadas</w:t>
      </w:r>
      <w:r w:rsidR="009F25C2" w:rsidRPr="004F4569">
        <w:t>.</w:t>
      </w:r>
      <w:r w:rsidR="00190A0B" w:rsidRPr="004F4569">
        <w:t xml:space="preserve"> </w:t>
      </w:r>
      <w:r w:rsidRPr="004F4569">
        <w:t>En particular, la EMT se ce</w:t>
      </w:r>
      <w:r w:rsidR="00190A0B" w:rsidRPr="004F4569">
        <w:t>ntrará en los siguientes tres rubros.</w:t>
      </w:r>
    </w:p>
    <w:p w14:paraId="1F2C6721" w14:textId="77777777" w:rsidR="00461139" w:rsidRPr="004F4569" w:rsidRDefault="00461139" w:rsidP="00461139">
      <w:pPr>
        <w:pStyle w:val="TDRTEXTO"/>
        <w:tabs>
          <w:tab w:val="left" w:pos="1943"/>
        </w:tabs>
      </w:pPr>
    </w:p>
    <w:p w14:paraId="057D20A7" w14:textId="77777777" w:rsidR="00461139" w:rsidRPr="004F4569" w:rsidRDefault="00461139" w:rsidP="00A5644E">
      <w:pPr>
        <w:pStyle w:val="TDRTEXTO"/>
        <w:numPr>
          <w:ilvl w:val="0"/>
          <w:numId w:val="35"/>
        </w:numPr>
        <w:tabs>
          <w:tab w:val="left" w:pos="1943"/>
        </w:tabs>
        <w:rPr>
          <w:b/>
          <w:i/>
        </w:rPr>
      </w:pPr>
      <w:r w:rsidRPr="004F4569">
        <w:rPr>
          <w:b/>
          <w:i/>
        </w:rPr>
        <w:t>Diseño del proyecto</w:t>
      </w:r>
    </w:p>
    <w:p w14:paraId="2C5A5AF8" w14:textId="77777777" w:rsidR="00461139" w:rsidRPr="004F4569" w:rsidRDefault="00461139" w:rsidP="00461139">
      <w:pPr>
        <w:pStyle w:val="TDRTEXTO"/>
        <w:tabs>
          <w:tab w:val="left" w:pos="1943"/>
        </w:tabs>
      </w:pPr>
      <w:r w:rsidRPr="004F4569">
        <w:t xml:space="preserve">En su Plan Estratégico más reciente el PNUD identifica como objetivo prioritario reforzar la calidad de sus programas y proyectos. De este compromiso ha surgido la </w:t>
      </w:r>
      <w:r w:rsidR="001503A4" w:rsidRPr="004F4569">
        <w:t>necesidad</w:t>
      </w:r>
      <w:r w:rsidRPr="004F4569">
        <w:t xml:space="preserve"> </w:t>
      </w:r>
      <w:r w:rsidR="001503A4" w:rsidRPr="004F4569">
        <w:t xml:space="preserve">que </w:t>
      </w:r>
      <w:r w:rsidRPr="004F4569">
        <w:t>los proyectos cumplan con algunos parámetros de diseños. Estos últimos son:</w:t>
      </w:r>
    </w:p>
    <w:p w14:paraId="2160ADB1" w14:textId="77777777" w:rsidR="00461139" w:rsidRPr="004F4569" w:rsidRDefault="00461139" w:rsidP="005B0E9A">
      <w:pPr>
        <w:pStyle w:val="TDRTEXTO"/>
        <w:numPr>
          <w:ilvl w:val="0"/>
          <w:numId w:val="5"/>
        </w:numPr>
        <w:tabs>
          <w:tab w:val="left" w:pos="1943"/>
        </w:tabs>
      </w:pPr>
      <w:r w:rsidRPr="004F4569">
        <w:rPr>
          <w:i/>
        </w:rPr>
        <w:t>Targeting</w:t>
      </w:r>
      <w:r w:rsidRPr="004F4569">
        <w:t xml:space="preserve">: en qué medida se han identificados con claridad la tipología y las necesidades de los beneficiarios intermedios e finales. </w:t>
      </w:r>
    </w:p>
    <w:p w14:paraId="14F431BA" w14:textId="77777777" w:rsidR="00461139" w:rsidRPr="004F4569" w:rsidRDefault="00461139" w:rsidP="005B0E9A">
      <w:pPr>
        <w:pStyle w:val="TDRTEXTO"/>
        <w:numPr>
          <w:ilvl w:val="0"/>
          <w:numId w:val="5"/>
        </w:numPr>
        <w:tabs>
          <w:tab w:val="left" w:pos="1943"/>
        </w:tabs>
      </w:pPr>
      <w:r w:rsidRPr="004F4569">
        <w:rPr>
          <w:i/>
        </w:rPr>
        <w:t>Issues-Based Approach</w:t>
      </w:r>
      <w:r w:rsidRPr="004F4569">
        <w:t>: en qué medida se está dando respuesta integral a las necesidades identificadas, apoyándose en una teoría del cambio que pueda realísticamente incidir en la cadena de causa-efecto que se pretende modificar.</w:t>
      </w:r>
    </w:p>
    <w:p w14:paraId="7724588D" w14:textId="303B8662" w:rsidR="00461139" w:rsidRPr="004F4569" w:rsidRDefault="00461139" w:rsidP="005B0E9A">
      <w:pPr>
        <w:pStyle w:val="TDRTEXTO"/>
        <w:numPr>
          <w:ilvl w:val="0"/>
          <w:numId w:val="5"/>
        </w:numPr>
        <w:tabs>
          <w:tab w:val="left" w:pos="1943"/>
        </w:tabs>
      </w:pPr>
      <w:r w:rsidRPr="004F4569">
        <w:rPr>
          <w:i/>
        </w:rPr>
        <w:t>Scale y scaling-up</w:t>
      </w:r>
      <w:r w:rsidRPr="004F4569">
        <w:t>: en qué medida las iniciativas adoptadas están diseñada de una forma que facilitan su</w:t>
      </w:r>
      <w:r w:rsidR="00765BD7">
        <w:t xml:space="preserve"> </w:t>
      </w:r>
      <w:r w:rsidR="0015429F">
        <w:t>repetición, multiplicación</w:t>
      </w:r>
      <w:r w:rsidRPr="004F4569">
        <w:t xml:space="preserve"> y/o ampliación. </w:t>
      </w:r>
    </w:p>
    <w:p w14:paraId="48660AF7" w14:textId="77777777" w:rsidR="00461139" w:rsidRPr="004F4569" w:rsidRDefault="00461139" w:rsidP="005B0E9A">
      <w:pPr>
        <w:pStyle w:val="TDRTEXTO"/>
        <w:numPr>
          <w:ilvl w:val="0"/>
          <w:numId w:val="5"/>
        </w:numPr>
        <w:tabs>
          <w:tab w:val="left" w:pos="1943"/>
        </w:tabs>
      </w:pPr>
      <w:r w:rsidRPr="004F4569">
        <w:rPr>
          <w:i/>
        </w:rPr>
        <w:t>Sustainability</w:t>
      </w:r>
      <w:r w:rsidRPr="004F4569">
        <w:t>: en qué medida el proyecto logra adaptarse a su contexto, promueve aprendizaje, y facilita el crecimiento e involucramiento de actores capaces e interesados en apropiarse del proyecto y/o en velar o reforzar sus resultados.</w:t>
      </w:r>
    </w:p>
    <w:p w14:paraId="0DBF7562" w14:textId="1DBCAFC5" w:rsidR="00461139" w:rsidRPr="004F4569" w:rsidRDefault="00461139" w:rsidP="005B0E9A">
      <w:pPr>
        <w:pStyle w:val="TDRTEXTO"/>
        <w:numPr>
          <w:ilvl w:val="0"/>
          <w:numId w:val="5"/>
        </w:numPr>
        <w:tabs>
          <w:tab w:val="left" w:pos="1943"/>
        </w:tabs>
      </w:pPr>
      <w:r w:rsidRPr="004F4569">
        <w:rPr>
          <w:i/>
        </w:rPr>
        <w:t xml:space="preserve">Voice and </w:t>
      </w:r>
      <w:r w:rsidR="00D16674" w:rsidRPr="004F4569">
        <w:rPr>
          <w:i/>
        </w:rPr>
        <w:t>participación</w:t>
      </w:r>
      <w:r w:rsidRPr="004F4569">
        <w:t>: en qué medida se han consultados los beneficiarios intermedios y finales durante la definición del proyecto, y en qué medida se ha establecido un mecanismo de retroalimentación que facilite eventuales ajustes al proyecto.</w:t>
      </w:r>
    </w:p>
    <w:p w14:paraId="0506E74E" w14:textId="77777777" w:rsidR="00461139" w:rsidRPr="004F4569" w:rsidRDefault="00461139" w:rsidP="005B0E9A">
      <w:pPr>
        <w:pStyle w:val="TDRTEXTO"/>
        <w:numPr>
          <w:ilvl w:val="0"/>
          <w:numId w:val="5"/>
        </w:numPr>
        <w:tabs>
          <w:tab w:val="left" w:pos="1943"/>
        </w:tabs>
      </w:pPr>
      <w:r w:rsidRPr="004F4569">
        <w:rPr>
          <w:i/>
        </w:rPr>
        <w:t>Partnership (SSC/TrC)</w:t>
      </w:r>
      <w:r w:rsidRPr="004F4569">
        <w:t xml:space="preserve">: en qué medida se han identificado y aprovechado oportunidades de cooperación sur-sur.  </w:t>
      </w:r>
    </w:p>
    <w:p w14:paraId="74E43F60" w14:textId="5C97C79A" w:rsidR="00461139" w:rsidRPr="004F4569" w:rsidRDefault="00461139" w:rsidP="00461139">
      <w:pPr>
        <w:pStyle w:val="TDRTEXTO"/>
        <w:tabs>
          <w:tab w:val="left" w:pos="1943"/>
        </w:tabs>
      </w:pPr>
      <w:r w:rsidRPr="004F4569">
        <w:t xml:space="preserve">Un </w:t>
      </w:r>
      <w:r w:rsidRPr="004F4569">
        <w:rPr>
          <w:u w:val="single"/>
        </w:rPr>
        <w:t xml:space="preserve">elemento </w:t>
      </w:r>
      <w:r w:rsidR="00190A0B" w:rsidRPr="004F4569">
        <w:rPr>
          <w:u w:val="single"/>
        </w:rPr>
        <w:t>adicional</w:t>
      </w:r>
      <w:r w:rsidRPr="004F4569">
        <w:t xml:space="preserve"> al diseño del proyecto de particular interés para el PNUD es la </w:t>
      </w:r>
      <w:r w:rsidRPr="004F4569">
        <w:rPr>
          <w:b/>
        </w:rPr>
        <w:t>evaluabilidad del proyecto</w:t>
      </w:r>
      <w:r w:rsidRPr="004F4569">
        <w:t>, y c</w:t>
      </w:r>
      <w:r w:rsidR="00B82D5A" w:rsidRPr="004F4569">
        <w:t xml:space="preserve">ómo ésta ha </w:t>
      </w:r>
      <w:r w:rsidRPr="004F4569">
        <w:t>mejorado</w:t>
      </w:r>
      <w:r w:rsidR="00B82D5A" w:rsidRPr="004F4569">
        <w:t xml:space="preserve"> o cómo se ha </w:t>
      </w:r>
      <w:r w:rsidR="00DA7027" w:rsidRPr="004F4569">
        <w:t>ajustado a</w:t>
      </w:r>
      <w:r w:rsidRPr="004F4569">
        <w:t xml:space="preserve"> lo largo de su gestión. La sección 6.2 del Manual de planificación, seguimiento y evaluación de los resultados de desarrollo ofrece una breve guía al respecto. Un listado exhaustivo de los aspectos a valorar para medir la</w:t>
      </w:r>
      <w:r w:rsidR="0015429F">
        <w:t xml:space="preserve"> posibilidad de evaluar</w:t>
      </w:r>
      <w:r w:rsidRPr="004F4569">
        <w:t xml:space="preserve"> un proyecto se encuentra en el </w:t>
      </w:r>
      <w:r w:rsidRPr="003D731C">
        <w:t xml:space="preserve">documento </w:t>
      </w:r>
      <w:r w:rsidRPr="007724FE">
        <w:t>“Planning Evaluability Assessments: A synthesis” (p. 20-23)</w:t>
      </w:r>
      <w:r w:rsidRPr="007724FE">
        <w:rPr>
          <w:rStyle w:val="Refdenotaalpie"/>
        </w:rPr>
        <w:footnoteReference w:id="4"/>
      </w:r>
      <w:r w:rsidRPr="007724FE">
        <w:t>.</w:t>
      </w:r>
      <w:r w:rsidRPr="004F4569">
        <w:t xml:space="preserve"> </w:t>
      </w:r>
    </w:p>
    <w:p w14:paraId="73602DDF" w14:textId="77777777" w:rsidR="00C51171" w:rsidRPr="004F4569" w:rsidRDefault="00C51171" w:rsidP="00461139">
      <w:pPr>
        <w:pStyle w:val="TDRTEXTO"/>
        <w:tabs>
          <w:tab w:val="left" w:pos="1943"/>
        </w:tabs>
      </w:pPr>
    </w:p>
    <w:p w14:paraId="4BCCC8B6" w14:textId="77777777" w:rsidR="00461139" w:rsidRPr="004F4569" w:rsidRDefault="00461139" w:rsidP="00A5644E">
      <w:pPr>
        <w:pStyle w:val="TDRTEXTO"/>
        <w:numPr>
          <w:ilvl w:val="0"/>
          <w:numId w:val="35"/>
        </w:numPr>
        <w:tabs>
          <w:tab w:val="left" w:pos="1943"/>
        </w:tabs>
        <w:rPr>
          <w:b/>
          <w:i/>
        </w:rPr>
      </w:pPr>
      <w:r w:rsidRPr="004F4569">
        <w:rPr>
          <w:b/>
          <w:i/>
        </w:rPr>
        <w:t>Desempeño general del Proyecto</w:t>
      </w:r>
    </w:p>
    <w:p w14:paraId="0A3CBBF9" w14:textId="77777777" w:rsidR="00461139" w:rsidRPr="004F4569" w:rsidRDefault="00461139" w:rsidP="00461139">
      <w:pPr>
        <w:pStyle w:val="TDRTEXTO"/>
        <w:tabs>
          <w:tab w:val="left" w:pos="1943"/>
        </w:tabs>
      </w:pPr>
      <w:r w:rsidRPr="004F4569">
        <w:t>Se refiere al logro de objetivos y resultados (progreso a la fecha). La consultoría deberá determinar el grado en el cual los objetivos se han alcanzado o se espera que sean alcanzados, y analizar si el proyecto ha generado alguna otra consecuencia, positiva o negativa. Identificará asimismo posibles resultados o efectos de corto y mediano plazo ya alcanzados por el proyecto, como por ejemplo capacidades institucionales fortalecidas, mayor conciencia pública, y marcos de políticas modificados, entre otros. Específicamente, la EMT analizará los siguientes aspectos:</w:t>
      </w:r>
    </w:p>
    <w:p w14:paraId="5703E85E" w14:textId="13DD4612" w:rsidR="00461139" w:rsidRPr="004F4569" w:rsidRDefault="00461139" w:rsidP="005B0E9A">
      <w:pPr>
        <w:pStyle w:val="TDRTEXTO"/>
        <w:numPr>
          <w:ilvl w:val="0"/>
          <w:numId w:val="6"/>
        </w:numPr>
        <w:tabs>
          <w:tab w:val="left" w:pos="1943"/>
        </w:tabs>
      </w:pPr>
      <w:r w:rsidRPr="004F4569">
        <w:rPr>
          <w:i/>
        </w:rPr>
        <w:t>Efectividad</w:t>
      </w:r>
      <w:r w:rsidRPr="004F4569">
        <w:t>: Evaluar cómo, y hasta qué grado, los objetivos esperados del proyecto serán alcanzados, tomando en consideración los “indicadores de logro</w:t>
      </w:r>
      <w:r w:rsidR="0015429F">
        <w:t>s</w:t>
      </w:r>
      <w:r w:rsidRPr="004F4569">
        <w:t xml:space="preserve">” especificados en el documento de proyecto. </w:t>
      </w:r>
    </w:p>
    <w:p w14:paraId="4BF63EBB" w14:textId="77777777" w:rsidR="00461139" w:rsidRPr="004F4569" w:rsidRDefault="00461139" w:rsidP="005B0E9A">
      <w:pPr>
        <w:pStyle w:val="TDRTEXTO"/>
        <w:numPr>
          <w:ilvl w:val="0"/>
          <w:numId w:val="6"/>
        </w:numPr>
        <w:tabs>
          <w:tab w:val="left" w:pos="1943"/>
        </w:tabs>
      </w:pPr>
      <w:r w:rsidRPr="004F4569">
        <w:rPr>
          <w:i/>
        </w:rPr>
        <w:t>Relevancia</w:t>
      </w:r>
      <w:r w:rsidRPr="004F4569">
        <w:t>: Grado en el que una iniciativa de desarrollo y sus productos y efectos esperados concuerdan con las políticas y prioridades nacionales y locales, así como con las necesidades de los beneficiarios.</w:t>
      </w:r>
    </w:p>
    <w:p w14:paraId="40D16AF1" w14:textId="77777777" w:rsidR="00461139" w:rsidRPr="004F4569" w:rsidRDefault="00461139" w:rsidP="005B0E9A">
      <w:pPr>
        <w:pStyle w:val="TDRTEXTO"/>
        <w:numPr>
          <w:ilvl w:val="0"/>
          <w:numId w:val="6"/>
        </w:numPr>
        <w:tabs>
          <w:tab w:val="left" w:pos="1943"/>
        </w:tabs>
      </w:pPr>
      <w:r w:rsidRPr="004F4569">
        <w:rPr>
          <w:i/>
        </w:rPr>
        <w:t>Eficiencia</w:t>
      </w:r>
      <w:r w:rsidRPr="004F4569">
        <w:t>: Evaluar los resultados alcanzados a la fecha en relación a los insumos, costos, y tiempo de ejecución del proyecto, determinando si el mismo es costo-efectivo. Determinar cómo se compara la relación costo-tiempo y resultados del proyecto con otros proyectos similares. Analizar y definir si el proyecto se encuentra retrasado o a tiempo de cumplir con el calendario previsto.</w:t>
      </w:r>
    </w:p>
    <w:p w14:paraId="3D0085AE" w14:textId="77777777" w:rsidR="00461139" w:rsidRPr="004F4569" w:rsidRDefault="00461139" w:rsidP="005B0E9A">
      <w:pPr>
        <w:pStyle w:val="TDRTEXTO"/>
        <w:numPr>
          <w:ilvl w:val="0"/>
          <w:numId w:val="6"/>
        </w:numPr>
        <w:tabs>
          <w:tab w:val="left" w:pos="1943"/>
        </w:tabs>
      </w:pPr>
      <w:r w:rsidRPr="004F4569">
        <w:rPr>
          <w:i/>
        </w:rPr>
        <w:t>Sostenibilidad</w:t>
      </w:r>
      <w:r w:rsidRPr="004F4569">
        <w:t>: determinar en qué grado los beneficios de las iniciativas continuarán una vez que haya terminado el proyecto.</w:t>
      </w:r>
    </w:p>
    <w:p w14:paraId="58152DCA" w14:textId="77777777" w:rsidR="00461139" w:rsidRPr="004F4569" w:rsidRDefault="00461139" w:rsidP="005B0E9A">
      <w:pPr>
        <w:pStyle w:val="TDRTEXTO"/>
        <w:numPr>
          <w:ilvl w:val="0"/>
          <w:numId w:val="6"/>
        </w:numPr>
        <w:tabs>
          <w:tab w:val="left" w:pos="1943"/>
        </w:tabs>
      </w:pPr>
      <w:r w:rsidRPr="004F4569">
        <w:rPr>
          <w:i/>
        </w:rPr>
        <w:t>Impacto</w:t>
      </w:r>
      <w:r w:rsidRPr="004F4569">
        <w:t xml:space="preserve">: identificar evidencias de que el proyecto está contribuyendo a su </w:t>
      </w:r>
      <w:r w:rsidR="00723FD9" w:rsidRPr="004F4569">
        <w:t>objetivo de mediano-largo plazo</w:t>
      </w:r>
      <w:r w:rsidRPr="004F4569">
        <w:t>.</w:t>
      </w:r>
    </w:p>
    <w:p w14:paraId="3F8A8675" w14:textId="77777777" w:rsidR="00723FD9" w:rsidRPr="004F4569" w:rsidRDefault="00723FD9" w:rsidP="00723FD9">
      <w:pPr>
        <w:pStyle w:val="TDRTEXTO"/>
        <w:tabs>
          <w:tab w:val="left" w:pos="1943"/>
        </w:tabs>
        <w:rPr>
          <w:b/>
        </w:rPr>
      </w:pPr>
      <w:r w:rsidRPr="004F4569">
        <w:t xml:space="preserve">La evaluación deberá incluir además un breve análisis de los resultados en el contexto de los objetivos del Programa de País (CPD) </w:t>
      </w:r>
      <w:r w:rsidR="00B82D5A" w:rsidRPr="004F4569">
        <w:t xml:space="preserve">2014-2018 </w:t>
      </w:r>
      <w:r w:rsidRPr="004F4569">
        <w:t>y del Plan Estratégico del PNUD (UNDP SP)</w:t>
      </w:r>
      <w:r w:rsidR="00B82D5A" w:rsidRPr="004F4569">
        <w:t xml:space="preserve"> 2014-2017</w:t>
      </w:r>
      <w:r w:rsidRPr="004F4569">
        <w:t xml:space="preserve">. Cada uno de estos dos documentos de programación multianual cuenta con indicadores a los cuales los proyectos PNUD deben alinearse. </w:t>
      </w:r>
      <w:r w:rsidRPr="004F4569">
        <w:rPr>
          <w:b/>
        </w:rPr>
        <w:t>Estos indicadores deben de tomarse en cuenta a la hora de analizar el impacto de los proyectos PNUD.</w:t>
      </w:r>
    </w:p>
    <w:p w14:paraId="40551BCF" w14:textId="45D447BD" w:rsidR="00190A0B" w:rsidRPr="004F4569" w:rsidRDefault="00190A0B" w:rsidP="00190A0B">
      <w:pPr>
        <w:pStyle w:val="TDRTEXTO"/>
        <w:tabs>
          <w:tab w:val="left" w:pos="1943"/>
        </w:tabs>
        <w:rPr>
          <w:b/>
          <w:i/>
        </w:rPr>
      </w:pPr>
      <w:r w:rsidRPr="004F4569">
        <w:t xml:space="preserve">Un </w:t>
      </w:r>
      <w:r w:rsidRPr="004F4569">
        <w:rPr>
          <w:u w:val="single"/>
        </w:rPr>
        <w:t>elemento adicional</w:t>
      </w:r>
      <w:r w:rsidRPr="004F4569">
        <w:t xml:space="preserve"> para cumplir con los requisitos del GEF es la evaluación </w:t>
      </w:r>
      <w:r w:rsidR="00723FD9" w:rsidRPr="004F4569">
        <w:t>de</w:t>
      </w:r>
      <w:r w:rsidRPr="004F4569">
        <w:t xml:space="preserve"> los aspectos clave en materia financiera del Proyecto, incluyendo </w:t>
      </w:r>
      <w:r w:rsidRPr="004F4569">
        <w:rPr>
          <w:b/>
        </w:rPr>
        <w:t xml:space="preserve">el alcance del cofinanciamiento programado versus lo ejercido. </w:t>
      </w:r>
      <w:r w:rsidRPr="004F4569">
        <w:t>Se requerirá del análisis del costo del Proyecto y su financiamiento, incluyendo los gastos erogados por año hasta el medio término.</w:t>
      </w:r>
      <w:r w:rsidRPr="004F4569">
        <w:rPr>
          <w:b/>
          <w:i/>
        </w:rPr>
        <w:t xml:space="preserve"> </w:t>
      </w:r>
      <w:r w:rsidRPr="004F4569">
        <w:rPr>
          <w:b/>
        </w:rPr>
        <w:t xml:space="preserve">Las desviaciones entre los gastos presupuestados y los ejercidos deberán de ser evaluados, analizados y debidamente explicados. </w:t>
      </w:r>
      <w:r w:rsidRPr="004F4569">
        <w:t xml:space="preserve">Se debe tomar en consideración la auditoría financiera realizada al Proyecto. </w:t>
      </w:r>
      <w:r w:rsidR="00AE63E7">
        <w:t>El/la consultor</w:t>
      </w:r>
      <w:r w:rsidR="00A85A51">
        <w:t>/consultora</w:t>
      </w:r>
      <w:r w:rsidR="00AE63E7">
        <w:t xml:space="preserve"> internacional y un </w:t>
      </w:r>
      <w:r w:rsidRPr="004F4569">
        <w:t xml:space="preserve">recibirá información financiera que se considere necesaria por parte de la Oficina de País y la Unidad Coordinadora del Proyecto, con la finalidad </w:t>
      </w:r>
      <w:r w:rsidRPr="00C04B58">
        <w:t>de completar la Tabla de Cofinanciamiento (Anexo VI</w:t>
      </w:r>
      <w:r w:rsidR="00C04B58">
        <w:t>I</w:t>
      </w:r>
      <w:r w:rsidRPr="00C04B58">
        <w:t>), la</w:t>
      </w:r>
      <w:r w:rsidRPr="007724FE">
        <w:t xml:space="preserve"> cual</w:t>
      </w:r>
      <w:r w:rsidRPr="004F4569">
        <w:t xml:space="preserve"> deberá de ser incluida en el informe de la evaluación final.</w:t>
      </w:r>
    </w:p>
    <w:p w14:paraId="1C189DDB" w14:textId="77777777" w:rsidR="00461139" w:rsidRPr="004F4569" w:rsidRDefault="00461139" w:rsidP="00461139">
      <w:pPr>
        <w:pStyle w:val="TDRTEXTO"/>
        <w:tabs>
          <w:tab w:val="left" w:pos="1943"/>
        </w:tabs>
      </w:pPr>
    </w:p>
    <w:p w14:paraId="776CA33C" w14:textId="77777777" w:rsidR="00461139" w:rsidRPr="004F4569" w:rsidRDefault="00190A0B" w:rsidP="00A5644E">
      <w:pPr>
        <w:pStyle w:val="TDRTEXTO"/>
        <w:numPr>
          <w:ilvl w:val="0"/>
          <w:numId w:val="35"/>
        </w:numPr>
        <w:tabs>
          <w:tab w:val="left" w:pos="1943"/>
        </w:tabs>
        <w:rPr>
          <w:b/>
          <w:i/>
        </w:rPr>
      </w:pPr>
      <w:r w:rsidRPr="004F4569">
        <w:rPr>
          <w:b/>
          <w:i/>
        </w:rPr>
        <w:t>C</w:t>
      </w:r>
      <w:r w:rsidR="00C51171" w:rsidRPr="004F4569">
        <w:rPr>
          <w:b/>
          <w:i/>
        </w:rPr>
        <w:t>umplimiento de actividades</w:t>
      </w:r>
      <w:r w:rsidRPr="004F4569">
        <w:rPr>
          <w:b/>
          <w:i/>
        </w:rPr>
        <w:t xml:space="preserve"> y elaboración de productos</w:t>
      </w:r>
    </w:p>
    <w:p w14:paraId="1DBF3C58" w14:textId="77777777" w:rsidR="00461139" w:rsidRPr="004F4569" w:rsidRDefault="00461139" w:rsidP="00461139">
      <w:pPr>
        <w:pStyle w:val="TDRTEXTO"/>
        <w:tabs>
          <w:tab w:val="left" w:pos="1943"/>
        </w:tabs>
      </w:pPr>
      <w:r w:rsidRPr="004F4569">
        <w:t>Se refiere al logro o alcance (hasta la fecha) de los productos comprometidos en comparación con el cumplimiento de actividades previstas.</w:t>
      </w:r>
    </w:p>
    <w:p w14:paraId="4C7AC613" w14:textId="77777777" w:rsidR="00461139" w:rsidRPr="004F4569" w:rsidRDefault="00461139" w:rsidP="005B0E9A">
      <w:pPr>
        <w:pStyle w:val="TDRTEXTO"/>
        <w:numPr>
          <w:ilvl w:val="0"/>
          <w:numId w:val="7"/>
        </w:numPr>
        <w:tabs>
          <w:tab w:val="left" w:pos="1943"/>
        </w:tabs>
      </w:pPr>
      <w:r w:rsidRPr="004F4569">
        <w:t>Productos entregados: Análisis del éxito del proyecto en alcanzar cada uno de los productos esperados a la fecha, tanto en cantidad como en calidad, y de su utilidad y oportunidad.</w:t>
      </w:r>
    </w:p>
    <w:p w14:paraId="1D0D9308" w14:textId="77777777" w:rsidR="00461139" w:rsidRPr="004F4569" w:rsidRDefault="00461139" w:rsidP="005B0E9A">
      <w:pPr>
        <w:pStyle w:val="TDRTEXTO"/>
        <w:numPr>
          <w:ilvl w:val="0"/>
          <w:numId w:val="7"/>
        </w:numPr>
        <w:tabs>
          <w:tab w:val="left" w:pos="1943"/>
        </w:tabs>
      </w:pPr>
      <w:r w:rsidRPr="004F4569">
        <w:t>Análisis de la efectividad de las metodologías utilizadas para desarrollar documentos técnicos.</w:t>
      </w:r>
    </w:p>
    <w:p w14:paraId="2CCE625D" w14:textId="77777777" w:rsidR="00C51171" w:rsidRPr="004F4569" w:rsidRDefault="00461139" w:rsidP="005B0E9A">
      <w:pPr>
        <w:pStyle w:val="TDRTEXTO"/>
        <w:numPr>
          <w:ilvl w:val="0"/>
          <w:numId w:val="7"/>
        </w:numPr>
        <w:tabs>
          <w:tab w:val="left" w:pos="1943"/>
        </w:tabs>
      </w:pPr>
      <w:r w:rsidRPr="004F4569">
        <w:t>Evaluación del grado en que los productos del proyecto tienen el peso o autoridad/credibilidad científica, necesaria para ejercer influencia en el desarrollo de políticas y en la toma de decisiones, particularmente a nivel nacional</w:t>
      </w:r>
      <w:r w:rsidR="008D020D" w:rsidRPr="004F4569">
        <w:t>.</w:t>
      </w:r>
    </w:p>
    <w:p w14:paraId="04A05611" w14:textId="77777777" w:rsidR="008D020D" w:rsidRPr="004F4569" w:rsidRDefault="008D020D" w:rsidP="008D020D">
      <w:pPr>
        <w:pStyle w:val="TDRTEXTO"/>
        <w:tabs>
          <w:tab w:val="left" w:pos="1943"/>
        </w:tabs>
      </w:pPr>
    </w:p>
    <w:p w14:paraId="16127A35" w14:textId="77777777" w:rsidR="00723FD9" w:rsidRPr="004F4569" w:rsidRDefault="00723FD9" w:rsidP="008D020D">
      <w:pPr>
        <w:pStyle w:val="TDRTEXTO"/>
        <w:tabs>
          <w:tab w:val="left" w:pos="1943"/>
        </w:tabs>
      </w:pPr>
    </w:p>
    <w:p w14:paraId="5DE7074A" w14:textId="77777777" w:rsidR="00461139" w:rsidRDefault="00461139" w:rsidP="008D020D">
      <w:pPr>
        <w:pStyle w:val="Ttulo1"/>
        <w:rPr>
          <w:rStyle w:val="nfasis"/>
          <w:i w:val="0"/>
        </w:rPr>
      </w:pPr>
      <w:r w:rsidRPr="004F4569">
        <w:rPr>
          <w:rStyle w:val="nfasis"/>
          <w:i w:val="0"/>
        </w:rPr>
        <w:t>1.6. METODOLOGÍA DE LA EVALUACIÓN</w:t>
      </w:r>
    </w:p>
    <w:p w14:paraId="030F7907" w14:textId="77777777" w:rsidR="00AE63E7" w:rsidRPr="002E6C13" w:rsidRDefault="00AE63E7" w:rsidP="002E6C13">
      <w:pPr>
        <w:rPr>
          <w:lang w:val="es-MX"/>
        </w:rPr>
      </w:pPr>
    </w:p>
    <w:p w14:paraId="03A2BE8A" w14:textId="77777777" w:rsidR="00AE63E7" w:rsidRPr="004F4569" w:rsidRDefault="00AE63E7" w:rsidP="00AE63E7">
      <w:pPr>
        <w:pStyle w:val="TDRTEXTO"/>
        <w:rPr>
          <w:b/>
        </w:rPr>
      </w:pPr>
      <w:r w:rsidRPr="004F4569">
        <w:rPr>
          <w:b/>
        </w:rPr>
        <w:t>Equipo de Evaluación</w:t>
      </w:r>
    </w:p>
    <w:p w14:paraId="15746212" w14:textId="2F0B4B9F" w:rsidR="00AE63E7" w:rsidRDefault="00841644" w:rsidP="00AE63E7">
      <w:pPr>
        <w:pStyle w:val="TDRTEXTO"/>
      </w:pPr>
      <w:r>
        <w:t>La revisión de medio término será liderada por un/a consultor/a internacional, quien podrá apoyarse de un/a consulto</w:t>
      </w:r>
      <w:r w:rsidR="00290013">
        <w:t>r</w:t>
      </w:r>
      <w:r>
        <w:t xml:space="preserve"> nacional que será eventualmente contratado en el marco de otra licitación</w:t>
      </w:r>
      <w:r w:rsidR="00AE63E7" w:rsidRPr="004F4569">
        <w:rPr>
          <w:rStyle w:val="Refdenotaalpie"/>
        </w:rPr>
        <w:footnoteReference w:id="5"/>
      </w:r>
      <w:r w:rsidR="00AE63E7" w:rsidRPr="004F4569">
        <w:t xml:space="preserve">. </w:t>
      </w:r>
    </w:p>
    <w:p w14:paraId="2CE2FDE9" w14:textId="66F14928" w:rsidR="00AE63E7" w:rsidRDefault="00AE63E7" w:rsidP="00AE63E7">
      <w:pPr>
        <w:pStyle w:val="TDRTEXTO"/>
      </w:pPr>
      <w:r w:rsidRPr="004F4569">
        <w:t xml:space="preserve">El perfil </w:t>
      </w:r>
      <w:r w:rsidR="003D731C">
        <w:t>del/la</w:t>
      </w:r>
      <w:r w:rsidRPr="004F4569">
        <w:t xml:space="preserve"> consultor</w:t>
      </w:r>
      <w:r w:rsidR="003D731C">
        <w:t>/a</w:t>
      </w:r>
      <w:r w:rsidRPr="004F4569">
        <w:t xml:space="preserve"> deberá apegarse a profesionales con ampli</w:t>
      </w:r>
      <w:r w:rsidR="0015429F">
        <w:t>as</w:t>
      </w:r>
      <w:r w:rsidRPr="004F4569">
        <w:t xml:space="preserve"> </w:t>
      </w:r>
      <w:r w:rsidR="0015429F">
        <w:t>capacidades</w:t>
      </w:r>
      <w:r w:rsidRPr="004F4569">
        <w:t xml:space="preserve"> de destrezas y conocimientos, experiencia analítica y de evaluación, habilidades en aspectos técnicos del proyecto, en asuntos ambientales, en asuntos del desarrollo de negocios, así como experiencia con procesos de desarrollo social y económico asociado al manejo de recursos naturales. </w:t>
      </w:r>
    </w:p>
    <w:p w14:paraId="1B3392C6" w14:textId="6AAE4BB6" w:rsidR="00AE63E7" w:rsidRPr="004F4569" w:rsidRDefault="00AE63E7" w:rsidP="00AE63E7">
      <w:pPr>
        <w:pStyle w:val="TDRTEXTO"/>
      </w:pPr>
      <w:r w:rsidRPr="004F4569">
        <w:t>El/la consultor/a internacional</w:t>
      </w:r>
      <w:r>
        <w:t xml:space="preserve">, </w:t>
      </w:r>
      <w:r w:rsidR="00841644">
        <w:t>que se licita en esta convocatoria,</w:t>
      </w:r>
      <w:r w:rsidRPr="004F4569">
        <w:t xml:space="preserve"> será responsable de la </w:t>
      </w:r>
      <w:r w:rsidR="00841644">
        <w:t xml:space="preserve">integración y presentación </w:t>
      </w:r>
      <w:r w:rsidRPr="004F4569">
        <w:t>de</w:t>
      </w:r>
      <w:r w:rsidR="00841644">
        <w:t xml:space="preserve"> la revisión y responsable de</w:t>
      </w:r>
      <w:r w:rsidRPr="004F4569">
        <w:t xml:space="preserve"> informe final.</w:t>
      </w:r>
      <w:r>
        <w:t xml:space="preserve"> La selección del consultor</w:t>
      </w:r>
      <w:r w:rsidR="00BF0CA1">
        <w:t xml:space="preserve"> nacional</w:t>
      </w:r>
      <w:r>
        <w:t xml:space="preserve"> se llevará a cabo de manera conjunta entre la entidad implementadora y la ejecutora</w:t>
      </w:r>
      <w:r w:rsidR="00841644">
        <w:t xml:space="preserve"> y una vez seleccionado se presentará para que pueda coordinar el trabajo conjunto bajo el liderazgo del/de</w:t>
      </w:r>
      <w:r w:rsidR="00BF0CA1">
        <w:t xml:space="preserve"> </w:t>
      </w:r>
      <w:r w:rsidR="00841644">
        <w:t xml:space="preserve">la consultor/a </w:t>
      </w:r>
      <w:r w:rsidR="00DA7027">
        <w:t>internacional.</w:t>
      </w:r>
      <w:r>
        <w:t xml:space="preserve"> </w:t>
      </w:r>
    </w:p>
    <w:p w14:paraId="24927DD3" w14:textId="77777777" w:rsidR="00AE63E7" w:rsidRPr="002E6C13" w:rsidRDefault="00AE63E7" w:rsidP="002E6C13">
      <w:pPr>
        <w:rPr>
          <w:lang w:val="es-MX"/>
        </w:rPr>
      </w:pPr>
    </w:p>
    <w:p w14:paraId="22F1D937" w14:textId="1CCEB38C" w:rsidR="00190A0B" w:rsidRPr="004F4569" w:rsidRDefault="00190A0B" w:rsidP="00190A0B">
      <w:pPr>
        <w:pStyle w:val="TDRTEXTO"/>
        <w:tabs>
          <w:tab w:val="left" w:pos="1943"/>
        </w:tabs>
      </w:pPr>
      <w:r w:rsidRPr="004F4569">
        <w:t xml:space="preserve">La evaluación debe proporcionar información basada en evidencia que sea creíble, confiable y útil de tal forma que se identifiquen lecciones aprendidas y recomendaciones pertinentes para el período restante de implementación del Proyecto </w:t>
      </w:r>
      <w:r w:rsidR="00D73247">
        <w:t>GEF-Invasoras</w:t>
      </w:r>
      <w:r w:rsidRPr="004F4569">
        <w:t xml:space="preserve"> y para futuros proyectos. </w:t>
      </w:r>
    </w:p>
    <w:p w14:paraId="3326CEBD" w14:textId="77777777" w:rsidR="008120F1" w:rsidRPr="004F4569" w:rsidRDefault="008120F1" w:rsidP="008120F1">
      <w:pPr>
        <w:pStyle w:val="TDRTEXTO"/>
        <w:tabs>
          <w:tab w:val="left" w:pos="1943"/>
        </w:tabs>
      </w:pPr>
      <w:r w:rsidRPr="004F4569">
        <w:t xml:space="preserve">La Evaluación de Medio Término iniciará con una revisión de la documentación básica clave del proyecto, siendo las principales fuentes escritas de información para la evaluación, las que se describen en </w:t>
      </w:r>
      <w:r w:rsidRPr="00D36BAF">
        <w:t>el Anexo V, pero</w:t>
      </w:r>
      <w:r w:rsidRPr="004F4569">
        <w:t xml:space="preserve"> puede ampliarse a otras fuentes complementarias propuestas por el equipo consultor.</w:t>
      </w:r>
    </w:p>
    <w:p w14:paraId="72D5E9E2" w14:textId="77777777" w:rsidR="008120F1" w:rsidRPr="004F4569" w:rsidRDefault="008120F1" w:rsidP="008120F1">
      <w:pPr>
        <w:pStyle w:val="TDRTEXTO"/>
        <w:tabs>
          <w:tab w:val="left" w:pos="1943"/>
        </w:tabs>
      </w:pPr>
      <w:r w:rsidRPr="004F4569">
        <w:t>También se debe contemplar entrevistas con los actores involucrados, incluyendo personal clave que ha colaborado y/o participado en algún momento en el desarrollo y ejecución del proyecto. Se debe llevar a cabo visitas de campo, con el fin de observa</w:t>
      </w:r>
      <w:r w:rsidR="00723FD9" w:rsidRPr="004F4569">
        <w:t>r directamente las actividades y</w:t>
      </w:r>
      <w:r w:rsidRPr="004F4569">
        <w:t xml:space="preserve"> </w:t>
      </w:r>
      <w:r w:rsidR="00723FD9" w:rsidRPr="004F4569">
        <w:t>resultados</w:t>
      </w:r>
      <w:r w:rsidRPr="004F4569">
        <w:t xml:space="preserve"> del pr</w:t>
      </w:r>
      <w:r w:rsidR="00723FD9" w:rsidRPr="004F4569">
        <w:t>oyecto. Para ello se determinará</w:t>
      </w:r>
      <w:r w:rsidRPr="004F4569">
        <w:t xml:space="preserve">n las misiones requeridas para visitar la oficina del proyecto y otros actores clave, así como otras áreas de incidencia del proyecto (visitas a campo), a ser </w:t>
      </w:r>
      <w:r w:rsidR="00723FD9" w:rsidRPr="004F4569">
        <w:t xml:space="preserve">propuestas por el equipo evaluador en su propuesta técnica y </w:t>
      </w:r>
      <w:r w:rsidR="00CF56FE" w:rsidRPr="004F4569">
        <w:t xml:space="preserve">finalizada </w:t>
      </w:r>
      <w:r w:rsidRPr="004F4569">
        <w:t>al inicio de la evaluación.</w:t>
      </w:r>
    </w:p>
    <w:p w14:paraId="137A74A9" w14:textId="7146F746" w:rsidR="00753259" w:rsidRPr="004F4569" w:rsidRDefault="00753259" w:rsidP="008120F1">
      <w:pPr>
        <w:pStyle w:val="TDRTEXTO"/>
        <w:tabs>
          <w:tab w:val="left" w:pos="1943"/>
        </w:tabs>
      </w:pPr>
      <w:r w:rsidRPr="004F4569">
        <w:t>El/</w:t>
      </w:r>
      <w:r w:rsidR="00DA7027" w:rsidRPr="004F4569">
        <w:t>la consultor</w:t>
      </w:r>
      <w:r w:rsidRPr="004F4569">
        <w:t>(a)</w:t>
      </w:r>
      <w:r w:rsidR="00515A93">
        <w:t xml:space="preserve"> internacional </w:t>
      </w:r>
      <w:r w:rsidR="002F503D">
        <w:t xml:space="preserve">y el/la consultor(a) nacional que </w:t>
      </w:r>
      <w:r w:rsidRPr="004F4569">
        <w:t>tendrá</w:t>
      </w:r>
      <w:r w:rsidR="00A0649F">
        <w:t>n</w:t>
      </w:r>
      <w:r w:rsidRPr="004F4569">
        <w:t xml:space="preserve"> que incluir </w:t>
      </w:r>
      <w:r w:rsidRPr="004F4569">
        <w:rPr>
          <w:b/>
        </w:rPr>
        <w:t xml:space="preserve">en su propuesta técnica una estrategia de investigación formulada a partir del Formato de Propuesta </w:t>
      </w:r>
      <w:r w:rsidRPr="002F503D">
        <w:rPr>
          <w:b/>
        </w:rPr>
        <w:t>Metodológica (ANEXO X).</w:t>
      </w:r>
      <w:r w:rsidRPr="002F503D">
        <w:t xml:space="preserve"> En</w:t>
      </w:r>
      <w:r w:rsidRPr="004F4569">
        <w:t xml:space="preserve"> este documento se tendrá que ilustrar como se pretende usar e integrar evidencias basadas en documentos y otras recolectadas en campo, se deberá ofrecer una primera descripción del muestreo que se propone adoptar</w:t>
      </w:r>
      <w:r w:rsidR="00167DEF" w:rsidRPr="004F4569">
        <w:t xml:space="preserve"> para recolectar la información primaria</w:t>
      </w:r>
      <w:r w:rsidRPr="004F4569">
        <w:t>, junto con su justificación, así como delinear la estrategia que se seguirá para asegurar la calidad de la recopilaci</w:t>
      </w:r>
      <w:r w:rsidR="00D73247">
        <w:t xml:space="preserve">ón y el análisis de los datos. </w:t>
      </w:r>
      <w:r w:rsidRPr="004F4569">
        <w:t>En adición se deberá ofrecer una propuesta en cuanto a las visitas de campo</w:t>
      </w:r>
      <w:r w:rsidR="00167DEF" w:rsidRPr="004F4569">
        <w:t xml:space="preserve"> a </w:t>
      </w:r>
      <w:r w:rsidR="00DA7027" w:rsidRPr="004F4569">
        <w:t>realizarse</w:t>
      </w:r>
      <w:r w:rsidR="00DA7027">
        <w:t xml:space="preserve"> en</w:t>
      </w:r>
      <w:r w:rsidR="00515A93">
        <w:t xml:space="preserve"> las zonas de </w:t>
      </w:r>
      <w:r w:rsidR="00DA7027">
        <w:t xml:space="preserve">intervención. </w:t>
      </w:r>
      <w:r w:rsidR="00DA7027" w:rsidRPr="004F4569">
        <w:t>Los</w:t>
      </w:r>
      <w:r w:rsidR="00167DEF" w:rsidRPr="004F4569">
        <w:t xml:space="preserve"> gastos asociados a las visitas no </w:t>
      </w:r>
      <w:r w:rsidR="002D573B">
        <w:t>se</w:t>
      </w:r>
      <w:r w:rsidR="00167DEF" w:rsidRPr="004F4569">
        <w:t xml:space="preserve"> inclu</w:t>
      </w:r>
      <w:r w:rsidR="002D573B">
        <w:t>yen</w:t>
      </w:r>
      <w:r w:rsidR="00167DEF" w:rsidRPr="004F4569">
        <w:t xml:space="preserve"> en la propuesta económica, y serán a cargo </w:t>
      </w:r>
      <w:r w:rsidR="00DA7027" w:rsidRPr="004F4569">
        <w:t>de</w:t>
      </w:r>
      <w:r w:rsidR="00DA7027">
        <w:t>l proyecto</w:t>
      </w:r>
      <w:r w:rsidR="00D73247">
        <w:t>.</w:t>
      </w:r>
      <w:r w:rsidRPr="004F4569">
        <w:t xml:space="preserve"> </w:t>
      </w:r>
    </w:p>
    <w:p w14:paraId="5BDA2254" w14:textId="2E923742" w:rsidR="007B0E7A" w:rsidRPr="004F4569" w:rsidRDefault="007B0E7A" w:rsidP="007B0E7A">
      <w:pPr>
        <w:pStyle w:val="TDRTEXTO"/>
        <w:tabs>
          <w:tab w:val="left" w:pos="1943"/>
        </w:tabs>
      </w:pPr>
      <w:r w:rsidRPr="004F4569">
        <w:t xml:space="preserve">Se espera que esta evaluación siga un enfoque participativo y consultivo que asegure participación estrecha con funcionarios de gobierno de </w:t>
      </w:r>
      <w:r w:rsidR="00D73247">
        <w:t xml:space="preserve">CONABIO, </w:t>
      </w:r>
      <w:r w:rsidRPr="004F4569">
        <w:t>CONANP y otras dependencias</w:t>
      </w:r>
      <w:r w:rsidR="00D47B0A">
        <w:t xml:space="preserve"> colaboradoras (véase instituciones arriba mencionadas)</w:t>
      </w:r>
      <w:r w:rsidRPr="004F4569">
        <w:t>, la Oficina en el País del PNUD, el equipo del proyecto, el Asesor Técnico Regional del GEF/PNUD e interesados clave.</w:t>
      </w:r>
    </w:p>
    <w:p w14:paraId="5A63CD6D" w14:textId="77777777" w:rsidR="007B0E7A" w:rsidRPr="004F4569" w:rsidRDefault="007B0E7A" w:rsidP="008120F1">
      <w:pPr>
        <w:pStyle w:val="TDRTEXTO"/>
        <w:tabs>
          <w:tab w:val="left" w:pos="1943"/>
        </w:tabs>
      </w:pPr>
      <w:r w:rsidRPr="004F4569">
        <w:t>A lo largo de la evaluación, se deben tener siempre presentes las normas establecidas para dicho fin en el Manual de Planificación y seguimiento de evaluación de los resultados de desarrollo. La Evaluación del PNUD debe ser:</w:t>
      </w:r>
      <w:r w:rsidR="00167DEF" w:rsidRPr="004F4569">
        <w:t xml:space="preserve"> </w:t>
      </w:r>
      <w:r w:rsidRPr="004F4569">
        <w:t>Independiente</w:t>
      </w:r>
      <w:r w:rsidR="00167DEF" w:rsidRPr="004F4569">
        <w:t xml:space="preserve">; </w:t>
      </w:r>
      <w:r w:rsidRPr="004F4569">
        <w:t>Intencionada</w:t>
      </w:r>
      <w:r w:rsidR="00167DEF" w:rsidRPr="004F4569">
        <w:t xml:space="preserve">; </w:t>
      </w:r>
      <w:r w:rsidRPr="004F4569">
        <w:t>Transparente</w:t>
      </w:r>
      <w:r w:rsidR="00167DEF" w:rsidRPr="004F4569">
        <w:t xml:space="preserve">; Ética; </w:t>
      </w:r>
      <w:r w:rsidRPr="004F4569">
        <w:t>Imparcial</w:t>
      </w:r>
      <w:r w:rsidR="00167DEF" w:rsidRPr="004F4569">
        <w:t xml:space="preserve">; </w:t>
      </w:r>
      <w:r w:rsidRPr="004F4569">
        <w:t>De alta Calidad</w:t>
      </w:r>
      <w:r w:rsidR="00167DEF" w:rsidRPr="004F4569">
        <w:t xml:space="preserve">; </w:t>
      </w:r>
      <w:r w:rsidRPr="004F4569">
        <w:t>Oportuna</w:t>
      </w:r>
      <w:r w:rsidR="00167DEF" w:rsidRPr="004F4569">
        <w:t xml:space="preserve">; </w:t>
      </w:r>
      <w:r w:rsidRPr="004F4569">
        <w:t>Útil</w:t>
      </w:r>
      <w:r w:rsidR="00167DEF" w:rsidRPr="004F4569">
        <w:t>.</w:t>
      </w:r>
    </w:p>
    <w:p w14:paraId="41CCB16E" w14:textId="77777777" w:rsidR="008120F1" w:rsidRPr="004F4569" w:rsidRDefault="008120F1" w:rsidP="008120F1">
      <w:pPr>
        <w:pStyle w:val="TDRTEXTO"/>
        <w:tabs>
          <w:tab w:val="left" w:pos="1943"/>
        </w:tabs>
      </w:pPr>
      <w:r w:rsidRPr="004F4569">
        <w:t>Cualquier cambio en la metodología que se apruebe debe estar en línea con los criterios internacionales, normas y estándares para los profesionales adoptadas por el Grupo de Evaluación de las Naciones Unidas, y debe ser avalado por la Oficina de País del PNUD, y su Centro Regional antes de ser implementado</w:t>
      </w:r>
      <w:r w:rsidR="004B65B1">
        <w:t xml:space="preserve"> y con la Agencia Ejecutora. </w:t>
      </w:r>
    </w:p>
    <w:p w14:paraId="27490EAA" w14:textId="77777777" w:rsidR="000C766E" w:rsidRPr="004F4569" w:rsidRDefault="000C766E" w:rsidP="008120F1">
      <w:pPr>
        <w:pStyle w:val="TDRTEXTO"/>
        <w:tabs>
          <w:tab w:val="left" w:pos="1943"/>
        </w:tabs>
      </w:pPr>
    </w:p>
    <w:p w14:paraId="24711FB1" w14:textId="77777777" w:rsidR="008120F1" w:rsidRPr="004F4569" w:rsidRDefault="008120F1" w:rsidP="00735B6D">
      <w:pPr>
        <w:pStyle w:val="Sangra3detindependiente"/>
        <w:ind w:left="0"/>
        <w:rPr>
          <w:rFonts w:asciiTheme="minorHAnsi" w:hAnsiTheme="minorHAnsi"/>
          <w:b/>
          <w:szCs w:val="22"/>
        </w:rPr>
      </w:pPr>
      <w:r w:rsidRPr="004F4569">
        <w:rPr>
          <w:rFonts w:asciiTheme="minorHAnsi" w:hAnsiTheme="minorHAnsi"/>
          <w:b/>
          <w:szCs w:val="22"/>
        </w:rPr>
        <w:t>Etapas de la evaluación</w:t>
      </w:r>
    </w:p>
    <w:p w14:paraId="22D99E1F" w14:textId="77777777" w:rsidR="008120F1" w:rsidRPr="004F4569" w:rsidRDefault="008120F1" w:rsidP="00735B6D">
      <w:pPr>
        <w:pStyle w:val="Sangra3detindependiente"/>
        <w:ind w:left="0"/>
        <w:rPr>
          <w:rFonts w:asciiTheme="minorHAnsi" w:hAnsiTheme="minorHAnsi"/>
          <w:b/>
          <w:szCs w:val="22"/>
        </w:rPr>
      </w:pPr>
    </w:p>
    <w:p w14:paraId="1193D66B" w14:textId="77777777" w:rsidR="008120F1" w:rsidRPr="004F4569" w:rsidRDefault="008120F1" w:rsidP="00A5644E">
      <w:pPr>
        <w:pStyle w:val="Sangra3detindependiente"/>
        <w:numPr>
          <w:ilvl w:val="0"/>
          <w:numId w:val="41"/>
        </w:numPr>
        <w:rPr>
          <w:rFonts w:asciiTheme="minorHAnsi" w:hAnsiTheme="minorHAnsi"/>
          <w:b/>
          <w:i/>
          <w:szCs w:val="22"/>
        </w:rPr>
      </w:pPr>
      <w:r w:rsidRPr="004F4569">
        <w:rPr>
          <w:rFonts w:asciiTheme="minorHAnsi" w:hAnsiTheme="minorHAnsi"/>
          <w:b/>
          <w:i/>
          <w:szCs w:val="22"/>
        </w:rPr>
        <w:t>Revisión de documentos</w:t>
      </w:r>
    </w:p>
    <w:p w14:paraId="6F958176" w14:textId="77777777" w:rsidR="008C5131" w:rsidRPr="004F4569" w:rsidRDefault="008C5131" w:rsidP="008C5131">
      <w:pPr>
        <w:pStyle w:val="Sangra3detindependiente"/>
        <w:ind w:left="0"/>
        <w:rPr>
          <w:rFonts w:asciiTheme="minorHAnsi" w:hAnsiTheme="minorHAnsi"/>
          <w:szCs w:val="22"/>
        </w:rPr>
      </w:pPr>
      <w:r w:rsidRPr="004F4569">
        <w:rPr>
          <w:rFonts w:asciiTheme="minorHAnsi" w:hAnsiTheme="minorHAnsi"/>
          <w:szCs w:val="22"/>
        </w:rPr>
        <w:t xml:space="preserve">La lista de documentos a revisar está incluida en el </w:t>
      </w:r>
      <w:r w:rsidRPr="00A0649F">
        <w:rPr>
          <w:rFonts w:asciiTheme="minorHAnsi" w:hAnsiTheme="minorHAnsi"/>
          <w:szCs w:val="22"/>
        </w:rPr>
        <w:t>Anexo V. Todos</w:t>
      </w:r>
      <w:r w:rsidRPr="004F4569">
        <w:rPr>
          <w:rFonts w:asciiTheme="minorHAnsi" w:hAnsiTheme="minorHAnsi"/>
          <w:szCs w:val="22"/>
        </w:rPr>
        <w:t xml:space="preserve"> los documentos serán entregados al equipo evaluador por la Oficina de País del PNUD y por el Equipo del Proyecto. El equipo del proyecto y la Oficina de País del PNUD orientarán sobre la importancia relativa de cada documento y las secciones claves donde el consultor debe poner especial atención.</w:t>
      </w:r>
    </w:p>
    <w:p w14:paraId="55948DB8" w14:textId="79521260" w:rsidR="008C5131" w:rsidRPr="004F4569" w:rsidRDefault="008C5131" w:rsidP="008C5131">
      <w:pPr>
        <w:pStyle w:val="Sangra3detindependiente"/>
        <w:ind w:left="0"/>
        <w:rPr>
          <w:rFonts w:asciiTheme="minorHAnsi" w:hAnsiTheme="minorHAnsi"/>
          <w:szCs w:val="22"/>
        </w:rPr>
      </w:pPr>
      <w:r w:rsidRPr="004F4569">
        <w:rPr>
          <w:rFonts w:asciiTheme="minorHAnsi" w:hAnsiTheme="minorHAnsi"/>
          <w:szCs w:val="22"/>
        </w:rPr>
        <w:t xml:space="preserve">El/la consultor/a </w:t>
      </w:r>
      <w:r w:rsidR="00515A93">
        <w:rPr>
          <w:rFonts w:asciiTheme="minorHAnsi" w:hAnsiTheme="minorHAnsi"/>
          <w:szCs w:val="22"/>
        </w:rPr>
        <w:t xml:space="preserve">internacional </w:t>
      </w:r>
      <w:r w:rsidR="00A0649F">
        <w:t xml:space="preserve">y </w:t>
      </w:r>
      <w:r w:rsidR="00A0649F" w:rsidRPr="00A0649F">
        <w:rPr>
          <w:rFonts w:asciiTheme="minorHAnsi" w:hAnsiTheme="minorHAnsi"/>
          <w:szCs w:val="22"/>
        </w:rPr>
        <w:t xml:space="preserve">el/la consultor(a) nacional </w:t>
      </w:r>
      <w:r w:rsidRPr="004F4569">
        <w:rPr>
          <w:rFonts w:asciiTheme="minorHAnsi" w:hAnsiTheme="minorHAnsi"/>
          <w:szCs w:val="22"/>
        </w:rPr>
        <w:t>debe</w:t>
      </w:r>
      <w:r w:rsidR="00A0649F">
        <w:rPr>
          <w:rFonts w:asciiTheme="minorHAnsi" w:hAnsiTheme="minorHAnsi"/>
          <w:szCs w:val="22"/>
        </w:rPr>
        <w:t>n</w:t>
      </w:r>
      <w:r w:rsidRPr="004F4569">
        <w:rPr>
          <w:rFonts w:asciiTheme="minorHAnsi" w:hAnsiTheme="minorHAnsi"/>
          <w:szCs w:val="22"/>
        </w:rPr>
        <w:t xml:space="preserve"> consultar dichas fuentes relevantes de información que incluyen, entre otras: La política de evaluación del PNUD y el GEF, el documento de proyecto, minutas y decisiones del comité directivo, planes operativos y de trabajo, reportes de avances, informes anuales (PIR), archivos del proyecto, documentos de directrices del PNUD, legislación nacional relevante al proyecto y cualquier otro material que pueda ser de utilidad.</w:t>
      </w:r>
    </w:p>
    <w:p w14:paraId="3F0D9D71" w14:textId="77777777" w:rsidR="008C5131" w:rsidRPr="004F4569" w:rsidRDefault="00DA7027" w:rsidP="008C5131">
      <w:pPr>
        <w:pStyle w:val="Sangra3detindependiente"/>
        <w:ind w:left="0"/>
        <w:rPr>
          <w:rFonts w:asciiTheme="minorHAnsi" w:hAnsiTheme="minorHAnsi"/>
          <w:szCs w:val="22"/>
        </w:rPr>
      </w:pPr>
      <w:r w:rsidRPr="004F4569">
        <w:rPr>
          <w:rFonts w:asciiTheme="minorHAnsi" w:hAnsiTheme="minorHAnsi"/>
          <w:szCs w:val="22"/>
        </w:rPr>
        <w:t>Asimismo,</w:t>
      </w:r>
      <w:r w:rsidR="008C5131" w:rsidRPr="004F4569">
        <w:rPr>
          <w:rFonts w:asciiTheme="minorHAnsi" w:hAnsiTheme="minorHAnsi"/>
          <w:szCs w:val="22"/>
        </w:rPr>
        <w:t xml:space="preserve"> será de suma importancia la revisión, análisis de documentos y análisis final de hallazgos agregados de otras consultorías relevantes que se elaboraron para el proyecto.</w:t>
      </w:r>
    </w:p>
    <w:p w14:paraId="085DCA7A" w14:textId="77777777" w:rsidR="008C5131" w:rsidRPr="004F4569" w:rsidRDefault="008C5131" w:rsidP="008C5131">
      <w:pPr>
        <w:pStyle w:val="Sangra3detindependiente"/>
        <w:ind w:left="0"/>
        <w:rPr>
          <w:rFonts w:asciiTheme="minorHAnsi" w:hAnsiTheme="minorHAnsi"/>
          <w:szCs w:val="22"/>
        </w:rPr>
      </w:pPr>
    </w:p>
    <w:p w14:paraId="112D564E" w14:textId="77777777" w:rsidR="008C5131" w:rsidRPr="004F4569" w:rsidRDefault="008C5131" w:rsidP="00A5644E">
      <w:pPr>
        <w:pStyle w:val="Sangra3detindependiente"/>
        <w:numPr>
          <w:ilvl w:val="0"/>
          <w:numId w:val="41"/>
        </w:numPr>
        <w:rPr>
          <w:rFonts w:asciiTheme="minorHAnsi" w:hAnsiTheme="minorHAnsi"/>
          <w:b/>
          <w:i/>
          <w:szCs w:val="22"/>
        </w:rPr>
      </w:pPr>
      <w:r w:rsidRPr="004F4569">
        <w:rPr>
          <w:rFonts w:asciiTheme="minorHAnsi" w:hAnsiTheme="minorHAnsi"/>
          <w:b/>
          <w:i/>
          <w:szCs w:val="22"/>
        </w:rPr>
        <w:t>Entrevistas</w:t>
      </w:r>
    </w:p>
    <w:p w14:paraId="1354B9B8" w14:textId="77777777" w:rsidR="008C5131" w:rsidRPr="004F4569" w:rsidRDefault="008C5131" w:rsidP="001E39C5">
      <w:pPr>
        <w:pStyle w:val="Sangra3detindependiente"/>
        <w:ind w:left="0"/>
        <w:rPr>
          <w:rFonts w:asciiTheme="minorHAnsi" w:hAnsiTheme="minorHAnsi"/>
          <w:szCs w:val="22"/>
        </w:rPr>
      </w:pPr>
      <w:r w:rsidRPr="004F4569">
        <w:rPr>
          <w:rFonts w:asciiTheme="minorHAnsi" w:hAnsiTheme="minorHAnsi"/>
          <w:szCs w:val="22"/>
        </w:rPr>
        <w:t xml:space="preserve">Las entrevistas para esta evaluación </w:t>
      </w:r>
      <w:r w:rsidR="001E39C5" w:rsidRPr="004F4569">
        <w:rPr>
          <w:rFonts w:asciiTheme="minorHAnsi" w:hAnsiTheme="minorHAnsi"/>
          <w:szCs w:val="22"/>
        </w:rPr>
        <w:t>deberán e</w:t>
      </w:r>
      <w:r w:rsidRPr="004F4569">
        <w:rPr>
          <w:rFonts w:asciiTheme="minorHAnsi" w:hAnsiTheme="minorHAnsi"/>
          <w:szCs w:val="22"/>
        </w:rPr>
        <w:t>star orientad</w:t>
      </w:r>
      <w:r w:rsidR="001E39C5" w:rsidRPr="004F4569">
        <w:rPr>
          <w:rFonts w:asciiTheme="minorHAnsi" w:hAnsiTheme="minorHAnsi"/>
          <w:szCs w:val="22"/>
        </w:rPr>
        <w:t>as</w:t>
      </w:r>
      <w:r w:rsidRPr="004F4569">
        <w:rPr>
          <w:rFonts w:asciiTheme="minorHAnsi" w:hAnsiTheme="minorHAnsi"/>
          <w:szCs w:val="22"/>
        </w:rPr>
        <w:t xml:space="preserve"> hacia la identificación de </w:t>
      </w:r>
      <w:r w:rsidR="001E39C5" w:rsidRPr="004F4569">
        <w:rPr>
          <w:rFonts w:asciiTheme="minorHAnsi" w:hAnsiTheme="minorHAnsi"/>
          <w:szCs w:val="22"/>
        </w:rPr>
        <w:t xml:space="preserve">resultados alcanzados, procesos fortalecidos e indicios de </w:t>
      </w:r>
      <w:r w:rsidR="00B263EE" w:rsidRPr="004F4569">
        <w:rPr>
          <w:rFonts w:asciiTheme="minorHAnsi" w:hAnsiTheme="minorHAnsi"/>
          <w:szCs w:val="22"/>
        </w:rPr>
        <w:t>sostenibilidad</w:t>
      </w:r>
      <w:r w:rsidR="001E39C5" w:rsidRPr="004F4569">
        <w:rPr>
          <w:rFonts w:asciiTheme="minorHAnsi" w:hAnsiTheme="minorHAnsi"/>
          <w:szCs w:val="22"/>
        </w:rPr>
        <w:t xml:space="preserve"> de los esfuerzos para el resto del tiempo de ejecución del Proyecto y después de su término</w:t>
      </w:r>
      <w:r w:rsidRPr="004F4569">
        <w:rPr>
          <w:rFonts w:asciiTheme="minorHAnsi" w:hAnsiTheme="minorHAnsi"/>
          <w:szCs w:val="22"/>
        </w:rPr>
        <w:t>.</w:t>
      </w:r>
    </w:p>
    <w:p w14:paraId="7D11A943" w14:textId="386B9554" w:rsidR="007A1A6C" w:rsidRDefault="007A1A6C" w:rsidP="007A1A6C">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El/la consultor/a internacional y el consultor nacional </w:t>
      </w:r>
      <w:r w:rsidRPr="004F4569">
        <w:rPr>
          <w:rFonts w:ascii="Calibri" w:eastAsia="Calibri" w:hAnsi="Calibri" w:cs="Calibri"/>
          <w:sz w:val="22"/>
          <w:szCs w:val="22"/>
          <w:lang w:val="es-MX" w:eastAsia="es-MX"/>
        </w:rPr>
        <w:t>llevará</w:t>
      </w:r>
      <w:r>
        <w:rPr>
          <w:rFonts w:ascii="Calibri" w:eastAsia="Calibri" w:hAnsi="Calibri" w:cs="Calibri"/>
          <w:sz w:val="22"/>
          <w:szCs w:val="22"/>
          <w:lang w:val="es-MX" w:eastAsia="es-MX"/>
        </w:rPr>
        <w:t>n</w:t>
      </w:r>
      <w:r w:rsidRPr="004F4569">
        <w:rPr>
          <w:rFonts w:ascii="Calibri" w:eastAsia="Calibri" w:hAnsi="Calibri" w:cs="Calibri"/>
          <w:sz w:val="22"/>
          <w:szCs w:val="22"/>
          <w:lang w:val="es-MX" w:eastAsia="es-MX"/>
        </w:rPr>
        <w:t xml:space="preserve"> a cabo entrevistas de acuerdo al muestreo más adecuado para responder las preguntas de la evaluación, pudiendo estar incluidas las siguientes instituciones y personas:</w:t>
      </w:r>
    </w:p>
    <w:p w14:paraId="124C7FAD" w14:textId="77777777" w:rsidR="007A1A6C" w:rsidRPr="004F4569" w:rsidRDefault="007A1A6C" w:rsidP="007A1A6C">
      <w:pPr>
        <w:jc w:val="both"/>
        <w:rPr>
          <w:rFonts w:ascii="Calibri" w:eastAsia="Calibri" w:hAnsi="Calibri" w:cs="Calibri"/>
          <w:sz w:val="22"/>
          <w:szCs w:val="22"/>
          <w:lang w:val="es-MX" w:eastAsia="es-MX"/>
        </w:rPr>
      </w:pPr>
    </w:p>
    <w:p w14:paraId="75272FBD" w14:textId="2A6AB2B8" w:rsidR="00A02EFA" w:rsidRDefault="007E1E77" w:rsidP="00A5644E">
      <w:pPr>
        <w:pStyle w:val="Prrafodelista"/>
        <w:numPr>
          <w:ilvl w:val="0"/>
          <w:numId w:val="42"/>
        </w:numPr>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Subcoordinadora del Programa de Especies Invasoras de la Comisión Nacional </w:t>
      </w:r>
      <w:r w:rsidR="00A02EFA">
        <w:rPr>
          <w:rFonts w:ascii="Calibri" w:eastAsia="Calibri" w:hAnsi="Calibri" w:cs="Calibri"/>
          <w:sz w:val="22"/>
          <w:szCs w:val="22"/>
          <w:lang w:val="es-MX" w:eastAsia="es-MX"/>
        </w:rPr>
        <w:t>para el</w:t>
      </w:r>
      <w:r>
        <w:rPr>
          <w:rFonts w:ascii="Calibri" w:eastAsia="Calibri" w:hAnsi="Calibri" w:cs="Calibri"/>
          <w:sz w:val="22"/>
          <w:szCs w:val="22"/>
          <w:lang w:val="es-MX" w:eastAsia="es-MX"/>
        </w:rPr>
        <w:t xml:space="preserve"> </w:t>
      </w:r>
      <w:r w:rsidR="00A02EFA">
        <w:rPr>
          <w:rFonts w:ascii="Calibri" w:eastAsia="Calibri" w:hAnsi="Calibri" w:cs="Calibri"/>
          <w:sz w:val="22"/>
          <w:szCs w:val="22"/>
          <w:lang w:val="es-MX" w:eastAsia="es-MX"/>
        </w:rPr>
        <w:t>Conocimiento y Uso de la Biodiversidad (CONABIO)</w:t>
      </w:r>
      <w:r w:rsidR="00D979CB">
        <w:rPr>
          <w:rFonts w:ascii="Calibri" w:eastAsia="Calibri" w:hAnsi="Calibri" w:cs="Calibri"/>
          <w:sz w:val="22"/>
          <w:szCs w:val="22"/>
          <w:lang w:val="es-MX" w:eastAsia="es-MX"/>
        </w:rPr>
        <w:t>*</w:t>
      </w:r>
    </w:p>
    <w:p w14:paraId="32AC1C4F" w14:textId="5A570141" w:rsidR="00445FFE" w:rsidRPr="00D979CB" w:rsidRDefault="00187A0F" w:rsidP="00A5644E">
      <w:pPr>
        <w:pStyle w:val="Prrafodelista"/>
        <w:numPr>
          <w:ilvl w:val="0"/>
          <w:numId w:val="42"/>
        </w:numPr>
        <w:rPr>
          <w:rFonts w:ascii="Calibri" w:eastAsia="Calibri" w:hAnsi="Calibri" w:cs="Calibri"/>
          <w:sz w:val="22"/>
          <w:szCs w:val="22"/>
          <w:lang w:val="es-MX" w:eastAsia="es-MX"/>
        </w:rPr>
      </w:pPr>
      <w:r w:rsidRPr="00187A0F">
        <w:rPr>
          <w:rFonts w:ascii="Calibri" w:eastAsia="Calibri" w:hAnsi="Calibri" w:cs="Calibri"/>
          <w:sz w:val="22"/>
          <w:szCs w:val="22"/>
          <w:lang w:val="es-MX" w:eastAsia="es-MX"/>
        </w:rPr>
        <w:t>Director de Especies Prioritarias para la Conservación</w:t>
      </w:r>
      <w:r>
        <w:rPr>
          <w:rFonts w:ascii="Calibri" w:eastAsia="Calibri" w:hAnsi="Calibri" w:cs="Calibri"/>
          <w:sz w:val="22"/>
          <w:szCs w:val="22"/>
          <w:lang w:val="es-MX" w:eastAsia="es-MX"/>
        </w:rPr>
        <w:t xml:space="preserve"> de la </w:t>
      </w:r>
      <w:r w:rsidR="00445FFE">
        <w:rPr>
          <w:rFonts w:ascii="Calibri" w:eastAsia="Calibri" w:hAnsi="Calibri" w:cs="Calibri"/>
          <w:sz w:val="22"/>
          <w:szCs w:val="22"/>
          <w:lang w:val="es-MX" w:eastAsia="es-MX"/>
        </w:rPr>
        <w:t>Comisionado Nacional de Áreas Naturales Protegidas (CONANP</w:t>
      </w:r>
      <w:r w:rsidR="00445FFE" w:rsidRPr="00D979CB">
        <w:rPr>
          <w:rFonts w:ascii="Calibri" w:eastAsia="Calibri" w:hAnsi="Calibri" w:cs="Calibri"/>
          <w:sz w:val="22"/>
          <w:szCs w:val="22"/>
          <w:lang w:val="es-MX" w:eastAsia="es-MX"/>
        </w:rPr>
        <w:t>)</w:t>
      </w:r>
      <w:r w:rsidR="00D979CB" w:rsidRPr="00D979CB">
        <w:rPr>
          <w:rFonts w:ascii="Calibri" w:eastAsia="Calibri" w:hAnsi="Calibri" w:cs="Calibri"/>
          <w:sz w:val="22"/>
          <w:szCs w:val="22"/>
          <w:lang w:val="es-MX" w:eastAsia="es-MX"/>
        </w:rPr>
        <w:t>*</w:t>
      </w:r>
    </w:p>
    <w:p w14:paraId="3FE07A68" w14:textId="4686F667" w:rsidR="004B65B1" w:rsidRPr="00D979CB" w:rsidRDefault="004B65B1" w:rsidP="00A5644E">
      <w:pPr>
        <w:pStyle w:val="Prrafodelista"/>
        <w:numPr>
          <w:ilvl w:val="0"/>
          <w:numId w:val="42"/>
        </w:numPr>
        <w:jc w:val="both"/>
        <w:rPr>
          <w:rFonts w:ascii="Calibri" w:eastAsia="Calibri" w:hAnsi="Calibri" w:cs="Calibri"/>
          <w:sz w:val="22"/>
          <w:szCs w:val="22"/>
          <w:lang w:val="es-MX" w:eastAsia="es-MX"/>
        </w:rPr>
      </w:pPr>
      <w:r w:rsidRPr="00D979CB">
        <w:rPr>
          <w:rFonts w:ascii="Calibri" w:eastAsia="Calibri" w:hAnsi="Calibri" w:cs="Calibri"/>
          <w:sz w:val="22"/>
          <w:szCs w:val="22"/>
          <w:lang w:val="es-MX" w:eastAsia="es-MX"/>
        </w:rPr>
        <w:t xml:space="preserve">Direcciones Regionales y de ANP piloto del Proyecto </w:t>
      </w:r>
      <w:r w:rsidR="000C766E" w:rsidRPr="00D979CB">
        <w:rPr>
          <w:rFonts w:ascii="Calibri" w:eastAsia="Calibri" w:hAnsi="Calibri" w:cs="Calibri"/>
          <w:sz w:val="22"/>
          <w:szCs w:val="22"/>
          <w:lang w:val="es-MX" w:eastAsia="es-MX"/>
        </w:rPr>
        <w:t xml:space="preserve">que se visitan </w:t>
      </w:r>
      <w:r w:rsidRPr="00D979CB">
        <w:rPr>
          <w:rFonts w:ascii="Calibri" w:eastAsia="Calibri" w:hAnsi="Calibri" w:cs="Calibri"/>
          <w:sz w:val="22"/>
          <w:szCs w:val="22"/>
          <w:lang w:val="es-MX" w:eastAsia="es-MX"/>
        </w:rPr>
        <w:t>(CONANP)</w:t>
      </w:r>
    </w:p>
    <w:p w14:paraId="58149732" w14:textId="1B243A53" w:rsidR="00BA2B1D" w:rsidRPr="00BA2B1D" w:rsidRDefault="00BA2B1D" w:rsidP="00A5644E">
      <w:pPr>
        <w:pStyle w:val="Prrafodelista"/>
        <w:numPr>
          <w:ilvl w:val="0"/>
          <w:numId w:val="42"/>
        </w:numPr>
        <w:jc w:val="both"/>
        <w:rPr>
          <w:rFonts w:ascii="Calibri" w:eastAsia="Calibri" w:hAnsi="Calibri" w:cs="Calibri"/>
          <w:sz w:val="22"/>
          <w:szCs w:val="22"/>
          <w:lang w:val="es-MX" w:eastAsia="es-MX"/>
        </w:rPr>
      </w:pPr>
      <w:r w:rsidRPr="0081799B">
        <w:rPr>
          <w:rFonts w:ascii="Calibri" w:hAnsi="Calibri"/>
          <w:sz w:val="22"/>
          <w:szCs w:val="24"/>
          <w:u w:val="single" w:color="FFFFFF"/>
          <w:lang w:val="es-MX"/>
        </w:rPr>
        <w:t>Dirección General Forestal y de Suelos (DGGFS</w:t>
      </w:r>
      <w:r w:rsidRPr="0081799B">
        <w:rPr>
          <w:rFonts w:ascii="Calibri" w:eastAsia="Calibri" w:hAnsi="Calibri" w:cs="Calibri"/>
          <w:sz w:val="22"/>
          <w:szCs w:val="22"/>
          <w:lang w:val="es-MX" w:eastAsia="es-MX"/>
        </w:rPr>
        <w:t>)</w:t>
      </w:r>
      <w:r>
        <w:rPr>
          <w:rFonts w:ascii="Calibri" w:eastAsia="Calibri" w:hAnsi="Calibri" w:cs="Calibri"/>
          <w:sz w:val="22"/>
          <w:szCs w:val="22"/>
          <w:lang w:val="es-MX" w:eastAsia="es-MX"/>
        </w:rPr>
        <w:t xml:space="preserve"> de l</w:t>
      </w:r>
      <w:r w:rsidR="00CF4D94">
        <w:rPr>
          <w:rFonts w:ascii="Calibri" w:hAnsi="Calibri"/>
          <w:sz w:val="22"/>
          <w:szCs w:val="24"/>
          <w:u w:val="single" w:color="FFFFFF"/>
          <w:lang w:val="es-MX"/>
        </w:rPr>
        <w:t xml:space="preserve">a </w:t>
      </w:r>
      <w:r w:rsidR="00CF4D94" w:rsidRPr="004F4569">
        <w:rPr>
          <w:rFonts w:ascii="Calibri" w:hAnsi="Calibri" w:cs="Arial"/>
          <w:sz w:val="22"/>
          <w:szCs w:val="22"/>
          <w:lang w:val="es-MX"/>
        </w:rPr>
        <w:t xml:space="preserve">Secretaria de Medio </w:t>
      </w:r>
      <w:r w:rsidR="00CF4D94" w:rsidRPr="0081799B">
        <w:rPr>
          <w:rFonts w:ascii="Calibri" w:hAnsi="Calibri"/>
          <w:sz w:val="22"/>
          <w:szCs w:val="24"/>
          <w:u w:val="single" w:color="FFFFFF"/>
          <w:lang w:val="es-MX"/>
        </w:rPr>
        <w:t>Ambiente y Recursos Naturales (</w:t>
      </w:r>
      <w:r w:rsidR="00CF4D94" w:rsidRPr="00A70609">
        <w:rPr>
          <w:rFonts w:ascii="Calibri" w:hAnsi="Calibri"/>
          <w:sz w:val="22"/>
          <w:szCs w:val="24"/>
          <w:u w:val="single" w:color="FFFFFF"/>
          <w:lang w:val="es-MX"/>
        </w:rPr>
        <w:t>SEMARNAT</w:t>
      </w:r>
      <w:r w:rsidR="00187A0F">
        <w:rPr>
          <w:rFonts w:ascii="Calibri" w:hAnsi="Calibri"/>
          <w:sz w:val="22"/>
          <w:szCs w:val="24"/>
          <w:u w:val="single" w:color="FFFFFF"/>
          <w:lang w:val="es-MX"/>
        </w:rPr>
        <w:t>)</w:t>
      </w:r>
    </w:p>
    <w:p w14:paraId="7F92AD4D" w14:textId="34DB428C" w:rsidR="00BA2B1D" w:rsidRPr="00BA2B1D" w:rsidRDefault="00CF4D94" w:rsidP="00A5644E">
      <w:pPr>
        <w:pStyle w:val="Prrafodelista"/>
        <w:numPr>
          <w:ilvl w:val="0"/>
          <w:numId w:val="42"/>
        </w:numPr>
        <w:jc w:val="both"/>
        <w:rPr>
          <w:rFonts w:ascii="Calibri" w:eastAsia="Calibri" w:hAnsi="Calibri" w:cs="Calibri"/>
          <w:sz w:val="22"/>
          <w:szCs w:val="22"/>
          <w:lang w:val="es-MX" w:eastAsia="es-MX"/>
        </w:rPr>
      </w:pPr>
      <w:r w:rsidRPr="0081799B">
        <w:rPr>
          <w:rFonts w:ascii="Calibri" w:eastAsia="Calibri" w:hAnsi="Calibri" w:cs="Calibri"/>
          <w:sz w:val="22"/>
          <w:szCs w:val="22"/>
          <w:lang w:val="es-MX" w:eastAsia="es-MX"/>
        </w:rPr>
        <w:t xml:space="preserve">Subsecretaría de Fomento y Normatividad Ambiental (SFNA), </w:t>
      </w:r>
      <w:r w:rsidR="00BA2B1D">
        <w:rPr>
          <w:rFonts w:ascii="Calibri" w:eastAsia="Calibri" w:hAnsi="Calibri" w:cs="Calibri"/>
          <w:sz w:val="22"/>
          <w:szCs w:val="22"/>
          <w:lang w:val="es-MX" w:eastAsia="es-MX"/>
        </w:rPr>
        <w:t>de l</w:t>
      </w:r>
      <w:r w:rsidR="00BA2B1D">
        <w:rPr>
          <w:rFonts w:ascii="Calibri" w:hAnsi="Calibri"/>
          <w:sz w:val="22"/>
          <w:szCs w:val="24"/>
          <w:u w:val="single" w:color="FFFFFF"/>
          <w:lang w:val="es-MX"/>
        </w:rPr>
        <w:t xml:space="preserve">a </w:t>
      </w:r>
      <w:r w:rsidR="00BA2B1D" w:rsidRPr="004F4569">
        <w:rPr>
          <w:rFonts w:ascii="Calibri" w:hAnsi="Calibri" w:cs="Arial"/>
          <w:sz w:val="22"/>
          <w:szCs w:val="22"/>
          <w:lang w:val="es-MX"/>
        </w:rPr>
        <w:t xml:space="preserve">Secretaria de Medio </w:t>
      </w:r>
      <w:r w:rsidR="00BA2B1D" w:rsidRPr="0081799B">
        <w:rPr>
          <w:rFonts w:ascii="Calibri" w:hAnsi="Calibri"/>
          <w:sz w:val="22"/>
          <w:szCs w:val="24"/>
          <w:u w:val="single" w:color="FFFFFF"/>
          <w:lang w:val="es-MX"/>
        </w:rPr>
        <w:t>Ambiente y Recursos Naturales (</w:t>
      </w:r>
      <w:r w:rsidR="00BA2B1D" w:rsidRPr="00A70609">
        <w:rPr>
          <w:rFonts w:ascii="Calibri" w:hAnsi="Calibri"/>
          <w:sz w:val="22"/>
          <w:szCs w:val="24"/>
          <w:u w:val="single" w:color="FFFFFF"/>
          <w:lang w:val="es-MX"/>
        </w:rPr>
        <w:t>SEMARNAT</w:t>
      </w:r>
      <w:r w:rsidR="00187A0F">
        <w:rPr>
          <w:rFonts w:ascii="Calibri" w:hAnsi="Calibri"/>
          <w:sz w:val="22"/>
          <w:szCs w:val="24"/>
          <w:u w:val="single" w:color="FFFFFF"/>
          <w:lang w:val="es-MX"/>
        </w:rPr>
        <w:t>)</w:t>
      </w:r>
      <w:r w:rsidR="00D979CB">
        <w:rPr>
          <w:rFonts w:ascii="Calibri" w:hAnsi="Calibri"/>
          <w:sz w:val="22"/>
          <w:szCs w:val="24"/>
          <w:u w:val="single" w:color="FFFFFF"/>
          <w:lang w:val="es-MX"/>
        </w:rPr>
        <w:t>*</w:t>
      </w:r>
      <w:r w:rsidR="00BA2B1D">
        <w:rPr>
          <w:rFonts w:ascii="Calibri" w:hAnsi="Calibri"/>
          <w:sz w:val="22"/>
          <w:szCs w:val="24"/>
          <w:u w:val="single" w:color="FFFFFF"/>
          <w:lang w:val="es-MX"/>
        </w:rPr>
        <w:t xml:space="preserve"> </w:t>
      </w:r>
    </w:p>
    <w:p w14:paraId="2A5F1A29" w14:textId="5A94CB07" w:rsidR="00BA2B1D" w:rsidRDefault="00BA2B1D" w:rsidP="00A5644E">
      <w:pPr>
        <w:pStyle w:val="Prrafodelista"/>
        <w:numPr>
          <w:ilvl w:val="0"/>
          <w:numId w:val="42"/>
        </w:num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Departamento de Monitoreo y Control de Especies invasoras, Gerencia de Sanidad de </w:t>
      </w:r>
      <w:r w:rsidR="00CF4D94">
        <w:rPr>
          <w:rFonts w:ascii="Calibri" w:eastAsia="Calibri" w:hAnsi="Calibri" w:cs="Calibri"/>
          <w:sz w:val="22"/>
          <w:szCs w:val="22"/>
          <w:lang w:val="es-MX" w:eastAsia="es-MX"/>
        </w:rPr>
        <w:t xml:space="preserve">la </w:t>
      </w:r>
      <w:r w:rsidR="00CF4D94" w:rsidRPr="0081799B">
        <w:rPr>
          <w:rFonts w:ascii="Calibri" w:eastAsia="Calibri" w:hAnsi="Calibri" w:cs="Calibri"/>
          <w:sz w:val="22"/>
          <w:szCs w:val="22"/>
          <w:lang w:val="es-MX" w:eastAsia="es-MX"/>
        </w:rPr>
        <w:t>Comisión Nacional Forestal (CONAFOR)</w:t>
      </w:r>
      <w:r w:rsidR="00D979CB">
        <w:rPr>
          <w:rFonts w:ascii="Calibri" w:eastAsia="Calibri" w:hAnsi="Calibri" w:cs="Calibri"/>
          <w:sz w:val="22"/>
          <w:szCs w:val="22"/>
          <w:lang w:val="es-MX" w:eastAsia="es-MX"/>
        </w:rPr>
        <w:t>*</w:t>
      </w:r>
      <w:r w:rsidR="00CF4D94" w:rsidRPr="0081799B">
        <w:rPr>
          <w:rFonts w:ascii="Calibri" w:eastAsia="Calibri" w:hAnsi="Calibri" w:cs="Calibri"/>
          <w:sz w:val="22"/>
          <w:szCs w:val="22"/>
          <w:lang w:val="es-MX" w:eastAsia="es-MX"/>
        </w:rPr>
        <w:t xml:space="preserve"> </w:t>
      </w:r>
    </w:p>
    <w:p w14:paraId="44806290" w14:textId="193DA10A" w:rsidR="00017FEB" w:rsidRPr="00BA2B1D" w:rsidRDefault="00017FEB" w:rsidP="00A5644E">
      <w:pPr>
        <w:pStyle w:val="Prrafodelista"/>
        <w:numPr>
          <w:ilvl w:val="0"/>
          <w:numId w:val="42"/>
        </w:num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Directora de Vulnerabilidad y Adaptación Ecológica del </w:t>
      </w:r>
      <w:r>
        <w:rPr>
          <w:rFonts w:ascii="Calibri" w:hAnsi="Calibri"/>
          <w:sz w:val="22"/>
          <w:szCs w:val="24"/>
          <w:u w:val="single" w:color="FFFFFF"/>
          <w:lang w:val="es-MX"/>
        </w:rPr>
        <w:t>Instituto Nacional de Ecología y Cambio Climático (</w:t>
      </w:r>
      <w:r w:rsidRPr="00A70609">
        <w:rPr>
          <w:rFonts w:ascii="Calibri" w:hAnsi="Calibri"/>
          <w:sz w:val="22"/>
          <w:szCs w:val="24"/>
          <w:u w:val="single" w:color="FFFFFF"/>
          <w:lang w:val="es-MX"/>
        </w:rPr>
        <w:t>INECC</w:t>
      </w:r>
      <w:r>
        <w:rPr>
          <w:rFonts w:ascii="Calibri" w:hAnsi="Calibri"/>
          <w:sz w:val="22"/>
          <w:szCs w:val="24"/>
          <w:u w:val="single" w:color="FFFFFF"/>
          <w:lang w:val="es-MX"/>
        </w:rPr>
        <w:t>)</w:t>
      </w:r>
      <w:r w:rsidR="00D979CB">
        <w:rPr>
          <w:rFonts w:ascii="Calibri" w:hAnsi="Calibri"/>
          <w:sz w:val="22"/>
          <w:szCs w:val="24"/>
          <w:u w:val="single" w:color="FFFFFF"/>
          <w:lang w:val="es-MX"/>
        </w:rPr>
        <w:t>*</w:t>
      </w:r>
      <w:r w:rsidRPr="00A70609">
        <w:rPr>
          <w:rFonts w:ascii="Calibri" w:hAnsi="Calibri"/>
          <w:sz w:val="22"/>
          <w:szCs w:val="24"/>
          <w:u w:val="single" w:color="FFFFFF"/>
          <w:lang w:val="es-MX"/>
        </w:rPr>
        <w:t xml:space="preserve"> </w:t>
      </w:r>
    </w:p>
    <w:p w14:paraId="4048D27B" w14:textId="6C57B9C6" w:rsidR="00BA2B1D" w:rsidRPr="00BA2B1D" w:rsidRDefault="00667DB2" w:rsidP="00A5644E">
      <w:pPr>
        <w:pStyle w:val="Prrafodelista"/>
        <w:numPr>
          <w:ilvl w:val="0"/>
          <w:numId w:val="42"/>
        </w:num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Responsable del </w:t>
      </w:r>
      <w:r w:rsidRPr="00667DB2">
        <w:rPr>
          <w:rFonts w:ascii="Calibri" w:eastAsia="Calibri" w:hAnsi="Calibri" w:cs="Calibri"/>
          <w:sz w:val="22"/>
          <w:szCs w:val="22"/>
          <w:lang w:val="es-MX" w:eastAsia="es-MX"/>
        </w:rPr>
        <w:t>Control Biológico de Plantas Acuáticas Exóticas Invasoras</w:t>
      </w:r>
      <w:r>
        <w:rPr>
          <w:rFonts w:ascii="Calibri" w:eastAsia="Calibri" w:hAnsi="Calibri" w:cs="Calibri"/>
          <w:sz w:val="22"/>
          <w:szCs w:val="22"/>
          <w:lang w:val="es-MX" w:eastAsia="es-MX"/>
        </w:rPr>
        <w:t xml:space="preserve"> d</w:t>
      </w:r>
      <w:r w:rsidR="00CF4D94" w:rsidRPr="00667DB2">
        <w:rPr>
          <w:rFonts w:ascii="Calibri" w:eastAsia="Calibri" w:hAnsi="Calibri" w:cs="Calibri"/>
          <w:sz w:val="22"/>
          <w:szCs w:val="22"/>
          <w:lang w:val="es-MX" w:eastAsia="es-MX"/>
        </w:rPr>
        <w:t>el Instituto Mexicano de Tecnología del Agua (IMTA)</w:t>
      </w:r>
      <w:r w:rsidR="00D979CB">
        <w:rPr>
          <w:rFonts w:ascii="Calibri" w:eastAsia="Calibri" w:hAnsi="Calibri" w:cs="Calibri"/>
          <w:sz w:val="22"/>
          <w:szCs w:val="22"/>
          <w:lang w:val="es-MX" w:eastAsia="es-MX"/>
        </w:rPr>
        <w:t>*</w:t>
      </w:r>
      <w:r w:rsidR="00CF4D94" w:rsidRPr="00667DB2">
        <w:rPr>
          <w:rFonts w:ascii="Calibri" w:eastAsia="Calibri" w:hAnsi="Calibri" w:cs="Calibri"/>
          <w:sz w:val="22"/>
          <w:szCs w:val="22"/>
          <w:lang w:val="es-MX" w:eastAsia="es-MX"/>
        </w:rPr>
        <w:t xml:space="preserve"> </w:t>
      </w:r>
    </w:p>
    <w:p w14:paraId="11B35A0F" w14:textId="7C7EC328" w:rsidR="007E1E77" w:rsidRPr="007E1E77" w:rsidRDefault="00667DB2" w:rsidP="00A5644E">
      <w:pPr>
        <w:pStyle w:val="Prrafodelista"/>
        <w:numPr>
          <w:ilvl w:val="0"/>
          <w:numId w:val="42"/>
        </w:numPr>
        <w:spacing w:before="100" w:beforeAutospacing="1" w:after="100" w:afterAutospacing="1"/>
        <w:jc w:val="both"/>
        <w:rPr>
          <w:rFonts w:ascii="Calibri" w:eastAsia="Calibri" w:hAnsi="Calibri" w:cs="Calibri"/>
          <w:sz w:val="22"/>
          <w:szCs w:val="22"/>
          <w:lang w:val="es-MX" w:eastAsia="es-MX"/>
        </w:rPr>
      </w:pPr>
      <w:r w:rsidRPr="007E1E77">
        <w:rPr>
          <w:rFonts w:ascii="Calibri" w:eastAsia="Calibri" w:hAnsi="Calibri" w:cs="Calibri"/>
          <w:sz w:val="22"/>
          <w:szCs w:val="22"/>
          <w:lang w:val="es-MX" w:eastAsia="es-MX"/>
        </w:rPr>
        <w:t>Director de Inspección y Vigilancia de Vida Silvestre y Fitosanitaria En Puertos, Aeropuertos y Fronteras</w:t>
      </w:r>
      <w:r w:rsidR="007E1E77" w:rsidRPr="007E1E77">
        <w:rPr>
          <w:rFonts w:ascii="Calibri" w:eastAsia="Calibri" w:hAnsi="Calibri" w:cs="Calibri"/>
          <w:sz w:val="22"/>
          <w:szCs w:val="22"/>
          <w:lang w:val="es-MX" w:eastAsia="es-MX"/>
        </w:rPr>
        <w:t xml:space="preserve"> </w:t>
      </w:r>
      <w:r w:rsidR="007E1E77" w:rsidRPr="007E1E77">
        <w:rPr>
          <w:rFonts w:ascii="Calibri" w:hAnsi="Calibri" w:cs="Arial"/>
          <w:sz w:val="22"/>
          <w:szCs w:val="22"/>
          <w:lang w:val="es-MX"/>
        </w:rPr>
        <w:t xml:space="preserve">(DGIAPAF) </w:t>
      </w:r>
      <w:r w:rsidR="007E1E77" w:rsidRPr="007E1E77">
        <w:rPr>
          <w:rFonts w:ascii="Calibri" w:eastAsia="Calibri" w:hAnsi="Calibri" w:cs="Calibri"/>
          <w:sz w:val="22"/>
          <w:szCs w:val="22"/>
          <w:lang w:val="es-MX" w:eastAsia="es-MX"/>
        </w:rPr>
        <w:t xml:space="preserve">de </w:t>
      </w:r>
      <w:r w:rsidR="00CF4D94" w:rsidRPr="007E1E77">
        <w:rPr>
          <w:rFonts w:ascii="Calibri" w:eastAsia="Calibri" w:hAnsi="Calibri" w:cs="Calibri"/>
          <w:sz w:val="22"/>
          <w:szCs w:val="22"/>
          <w:lang w:val="es-MX" w:eastAsia="es-MX"/>
        </w:rPr>
        <w:t>la Procuraduría Federal de Protección al Ambiente (PROFEPA</w:t>
      </w:r>
      <w:r w:rsidR="007E1E77">
        <w:rPr>
          <w:rFonts w:ascii="Calibri" w:eastAsia="Calibri" w:hAnsi="Calibri" w:cs="Calibri"/>
          <w:sz w:val="22"/>
          <w:szCs w:val="22"/>
          <w:lang w:val="es-MX" w:eastAsia="es-MX"/>
        </w:rPr>
        <w:t>)</w:t>
      </w:r>
      <w:r w:rsidR="00D979CB">
        <w:rPr>
          <w:rFonts w:ascii="Calibri" w:eastAsia="Calibri" w:hAnsi="Calibri" w:cs="Calibri"/>
          <w:sz w:val="22"/>
          <w:szCs w:val="22"/>
          <w:lang w:val="es-MX" w:eastAsia="es-MX"/>
        </w:rPr>
        <w:t>*</w:t>
      </w:r>
      <w:r w:rsidR="00CF4D94" w:rsidRPr="007E1E77">
        <w:rPr>
          <w:rFonts w:ascii="Calibri" w:hAnsi="Calibri" w:cs="Arial"/>
          <w:sz w:val="22"/>
          <w:szCs w:val="22"/>
          <w:lang w:val="es-MX"/>
        </w:rPr>
        <w:t xml:space="preserve"> </w:t>
      </w:r>
    </w:p>
    <w:p w14:paraId="43881471" w14:textId="2611DAD5" w:rsidR="007E1E77" w:rsidRPr="007E1E77" w:rsidRDefault="007E1E77" w:rsidP="00A5644E">
      <w:pPr>
        <w:pStyle w:val="Prrafodelista"/>
        <w:numPr>
          <w:ilvl w:val="0"/>
          <w:numId w:val="42"/>
        </w:numPr>
        <w:spacing w:before="100" w:beforeAutospacing="1" w:after="100" w:afterAutospacing="1"/>
        <w:jc w:val="both"/>
        <w:rPr>
          <w:rFonts w:ascii="Calibri" w:eastAsia="Calibri" w:hAnsi="Calibri" w:cs="Calibri"/>
          <w:sz w:val="22"/>
          <w:szCs w:val="22"/>
          <w:lang w:val="es-MX" w:eastAsia="es-MX"/>
        </w:rPr>
      </w:pPr>
      <w:r w:rsidRPr="007E1E77">
        <w:rPr>
          <w:rFonts w:ascii="Calibri" w:eastAsia="Calibri" w:hAnsi="Calibri" w:cs="Calibri"/>
          <w:sz w:val="22"/>
          <w:szCs w:val="22"/>
          <w:lang w:val="es-MX" w:eastAsia="es-MX"/>
        </w:rPr>
        <w:t>Director de Verificación Técnica Forestal de</w:t>
      </w:r>
      <w:r w:rsidR="00CF4D94" w:rsidRPr="007E1E77">
        <w:rPr>
          <w:rFonts w:ascii="Calibri" w:eastAsia="Calibri" w:hAnsi="Calibri" w:cs="Calibri"/>
          <w:sz w:val="22"/>
          <w:szCs w:val="22"/>
          <w:lang w:val="es-MX" w:eastAsia="es-MX"/>
        </w:rPr>
        <w:t xml:space="preserve"> la Dirección General de Inspección y Verificación Forestal (DGIVF), </w:t>
      </w:r>
      <w:r w:rsidRPr="007E1E77">
        <w:rPr>
          <w:rFonts w:ascii="Calibri" w:eastAsia="Calibri" w:hAnsi="Calibri" w:cs="Calibri"/>
          <w:sz w:val="22"/>
          <w:szCs w:val="22"/>
          <w:lang w:val="es-MX" w:eastAsia="es-MX"/>
        </w:rPr>
        <w:t>de la Procuraduría Federal de Protección al Ambiente (PROFEPA</w:t>
      </w:r>
      <w:r>
        <w:rPr>
          <w:rFonts w:ascii="Calibri" w:eastAsia="Calibri" w:hAnsi="Calibri" w:cs="Calibri"/>
          <w:sz w:val="22"/>
          <w:szCs w:val="22"/>
          <w:lang w:val="es-MX" w:eastAsia="es-MX"/>
        </w:rPr>
        <w:t>)</w:t>
      </w:r>
      <w:r w:rsidR="00D979CB">
        <w:rPr>
          <w:rFonts w:ascii="Calibri" w:eastAsia="Calibri" w:hAnsi="Calibri" w:cs="Calibri"/>
          <w:sz w:val="22"/>
          <w:szCs w:val="22"/>
          <w:lang w:val="es-MX" w:eastAsia="es-MX"/>
        </w:rPr>
        <w:t>*</w:t>
      </w:r>
      <w:r w:rsidRPr="007E1E77">
        <w:rPr>
          <w:rFonts w:ascii="Calibri" w:eastAsia="Calibri" w:hAnsi="Calibri" w:cs="Calibri"/>
          <w:sz w:val="22"/>
          <w:szCs w:val="22"/>
          <w:lang w:val="es-MX" w:eastAsia="es-MX"/>
        </w:rPr>
        <w:t xml:space="preserve"> </w:t>
      </w:r>
    </w:p>
    <w:p w14:paraId="342885C0" w14:textId="1604D641" w:rsidR="00BA2B1D" w:rsidRPr="00BA2B1D" w:rsidRDefault="00BA2B1D" w:rsidP="00A5644E">
      <w:pPr>
        <w:pStyle w:val="Prrafodelista"/>
        <w:numPr>
          <w:ilvl w:val="0"/>
          <w:numId w:val="42"/>
        </w:num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Subdirector de Orde</w:t>
      </w:r>
      <w:r w:rsidR="00667DB2">
        <w:rPr>
          <w:rFonts w:ascii="Calibri" w:eastAsia="Calibri" w:hAnsi="Calibri" w:cs="Calibri"/>
          <w:sz w:val="22"/>
          <w:szCs w:val="22"/>
          <w:lang w:val="es-MX" w:eastAsia="es-MX"/>
        </w:rPr>
        <w:t>n</w:t>
      </w:r>
      <w:r>
        <w:rPr>
          <w:rFonts w:ascii="Calibri" w:eastAsia="Calibri" w:hAnsi="Calibri" w:cs="Calibri"/>
          <w:sz w:val="22"/>
          <w:szCs w:val="22"/>
          <w:lang w:val="es-MX" w:eastAsia="es-MX"/>
        </w:rPr>
        <w:t>amiento Ac</w:t>
      </w:r>
      <w:r w:rsidR="00667DB2">
        <w:rPr>
          <w:rFonts w:ascii="Calibri" w:eastAsia="Calibri" w:hAnsi="Calibri" w:cs="Calibri"/>
          <w:sz w:val="22"/>
          <w:szCs w:val="22"/>
          <w:lang w:val="es-MX" w:eastAsia="es-MX"/>
        </w:rPr>
        <w:t>uíc</w:t>
      </w:r>
      <w:r>
        <w:rPr>
          <w:rFonts w:ascii="Calibri" w:eastAsia="Calibri" w:hAnsi="Calibri" w:cs="Calibri"/>
          <w:sz w:val="22"/>
          <w:szCs w:val="22"/>
          <w:lang w:val="es-MX" w:eastAsia="es-MX"/>
        </w:rPr>
        <w:t xml:space="preserve">ola </w:t>
      </w:r>
      <w:r w:rsidR="00667DB2" w:rsidRPr="0081799B">
        <w:rPr>
          <w:rFonts w:ascii="Calibri" w:eastAsia="Calibri" w:hAnsi="Calibri" w:cs="Calibri"/>
          <w:sz w:val="22"/>
          <w:szCs w:val="22"/>
          <w:lang w:val="es-MX" w:eastAsia="es-MX"/>
        </w:rPr>
        <w:t xml:space="preserve">de la Comisión Nacional </w:t>
      </w:r>
      <w:r w:rsidR="00667DB2" w:rsidRPr="00AC6A99">
        <w:rPr>
          <w:rFonts w:ascii="Calibri" w:hAnsi="Calibri" w:cs="Arial"/>
          <w:sz w:val="22"/>
          <w:szCs w:val="22"/>
          <w:lang w:val="es-MX"/>
        </w:rPr>
        <w:t>(CONAPESCA)</w:t>
      </w:r>
      <w:r w:rsidR="00D979CB">
        <w:rPr>
          <w:rFonts w:ascii="Calibri" w:hAnsi="Calibri" w:cs="Arial"/>
          <w:sz w:val="22"/>
          <w:szCs w:val="22"/>
          <w:lang w:val="es-MX"/>
        </w:rPr>
        <w:t>**</w:t>
      </w:r>
    </w:p>
    <w:p w14:paraId="3EF1ED22" w14:textId="529C29EB" w:rsidR="00BA2B1D" w:rsidRPr="00BA2B1D" w:rsidRDefault="00667DB2" w:rsidP="00A5644E">
      <w:pPr>
        <w:pStyle w:val="Prrafodelista"/>
        <w:numPr>
          <w:ilvl w:val="0"/>
          <w:numId w:val="42"/>
        </w:numPr>
        <w:jc w:val="both"/>
        <w:rPr>
          <w:rFonts w:ascii="Calibri" w:eastAsia="Calibri" w:hAnsi="Calibri" w:cs="Calibri"/>
          <w:sz w:val="22"/>
          <w:szCs w:val="22"/>
          <w:lang w:val="es-MX" w:eastAsia="es-MX"/>
        </w:rPr>
      </w:pPr>
      <w:r w:rsidRPr="00667DB2">
        <w:rPr>
          <w:rFonts w:ascii="Calibri" w:eastAsia="Calibri" w:hAnsi="Calibri" w:cs="Calibri"/>
          <w:sz w:val="22"/>
          <w:szCs w:val="22"/>
          <w:lang w:val="es-MX" w:eastAsia="es-MX"/>
        </w:rPr>
        <w:t xml:space="preserve">Director General Adjunto en </w:t>
      </w:r>
      <w:r w:rsidR="00187A0F" w:rsidRPr="00667DB2">
        <w:rPr>
          <w:rFonts w:ascii="Calibri" w:eastAsia="Calibri" w:hAnsi="Calibri" w:cs="Calibri"/>
          <w:sz w:val="22"/>
          <w:szCs w:val="22"/>
          <w:lang w:val="es-MX" w:eastAsia="es-MX"/>
        </w:rPr>
        <w:t>Investigación</w:t>
      </w:r>
      <w:r w:rsidRPr="00667DB2">
        <w:rPr>
          <w:rFonts w:ascii="Calibri" w:eastAsia="Calibri" w:hAnsi="Calibri" w:cs="Calibri"/>
          <w:sz w:val="22"/>
          <w:szCs w:val="22"/>
          <w:lang w:val="es-MX" w:eastAsia="es-MX"/>
        </w:rPr>
        <w:t xml:space="preserve"> </w:t>
      </w:r>
      <w:r w:rsidR="00187A0F" w:rsidRPr="00667DB2">
        <w:rPr>
          <w:rFonts w:ascii="Calibri" w:eastAsia="Calibri" w:hAnsi="Calibri" w:cs="Calibri"/>
          <w:sz w:val="22"/>
          <w:szCs w:val="22"/>
          <w:lang w:val="es-MX" w:eastAsia="es-MX"/>
        </w:rPr>
        <w:t>Acuícola</w:t>
      </w:r>
      <w:r w:rsidRPr="00667DB2">
        <w:rPr>
          <w:rFonts w:ascii="Calibri" w:eastAsia="Calibri" w:hAnsi="Calibri" w:cs="Calibri"/>
          <w:sz w:val="22"/>
          <w:szCs w:val="22"/>
          <w:lang w:val="es-MX" w:eastAsia="es-MX"/>
        </w:rPr>
        <w:t xml:space="preserve"> de</w:t>
      </w:r>
      <w:r w:rsidR="00CF4D94" w:rsidRPr="00667DB2">
        <w:rPr>
          <w:rFonts w:ascii="Calibri" w:eastAsia="Calibri" w:hAnsi="Calibri" w:cs="Calibri"/>
          <w:sz w:val="22"/>
          <w:szCs w:val="22"/>
          <w:lang w:val="es-MX" w:eastAsia="es-MX"/>
        </w:rPr>
        <w:t>l Instituto Nacional de Pesca (INAPESCA)</w:t>
      </w:r>
      <w:r w:rsidR="00D979CB">
        <w:rPr>
          <w:rFonts w:ascii="Calibri" w:eastAsia="Calibri" w:hAnsi="Calibri" w:cs="Calibri"/>
          <w:sz w:val="22"/>
          <w:szCs w:val="22"/>
          <w:lang w:val="es-MX" w:eastAsia="es-MX"/>
        </w:rPr>
        <w:t>*</w:t>
      </w:r>
    </w:p>
    <w:p w14:paraId="3DBC8A33" w14:textId="4C00FFF3" w:rsidR="00BA2B1D" w:rsidRPr="00BA2B1D" w:rsidRDefault="00187A0F" w:rsidP="00A5644E">
      <w:pPr>
        <w:pStyle w:val="Prrafodelista"/>
        <w:numPr>
          <w:ilvl w:val="0"/>
          <w:numId w:val="42"/>
        </w:numPr>
        <w:jc w:val="both"/>
        <w:rPr>
          <w:rFonts w:ascii="Calibri" w:eastAsia="Calibri" w:hAnsi="Calibri" w:cs="Calibri"/>
          <w:sz w:val="22"/>
          <w:szCs w:val="22"/>
          <w:lang w:val="es-MX" w:eastAsia="es-MX"/>
        </w:rPr>
      </w:pPr>
      <w:r>
        <w:rPr>
          <w:rFonts w:ascii="Calibri" w:hAnsi="Calibri" w:cs="Arial"/>
          <w:sz w:val="22"/>
          <w:szCs w:val="22"/>
          <w:lang w:val="es-MX"/>
        </w:rPr>
        <w:t xml:space="preserve">Gerente del </w:t>
      </w:r>
      <w:r w:rsidR="00CF4D94" w:rsidRPr="00AC6A99">
        <w:rPr>
          <w:rFonts w:ascii="Calibri" w:hAnsi="Calibri" w:cs="Arial"/>
          <w:sz w:val="22"/>
          <w:szCs w:val="22"/>
          <w:lang w:val="es-MX"/>
        </w:rPr>
        <w:t>Comité Estatal de Sanidad Acuícola del estado de Morelos (CESAEM)</w:t>
      </w:r>
      <w:r w:rsidR="00D979CB">
        <w:rPr>
          <w:rFonts w:ascii="Calibri" w:hAnsi="Calibri" w:cs="Arial"/>
          <w:sz w:val="22"/>
          <w:szCs w:val="22"/>
          <w:lang w:val="es-MX"/>
        </w:rPr>
        <w:t>*</w:t>
      </w:r>
      <w:r w:rsidR="00CF4D94" w:rsidRPr="00AC6A99">
        <w:rPr>
          <w:rFonts w:ascii="Calibri" w:hAnsi="Calibri" w:cs="Arial"/>
          <w:sz w:val="22"/>
          <w:szCs w:val="22"/>
          <w:lang w:val="es-MX"/>
        </w:rPr>
        <w:t xml:space="preserve"> </w:t>
      </w:r>
    </w:p>
    <w:p w14:paraId="1935D0A1" w14:textId="5D67F67A" w:rsidR="00BA2B1D" w:rsidRPr="00BA2B1D" w:rsidRDefault="00BA2B1D" w:rsidP="00A5644E">
      <w:pPr>
        <w:pStyle w:val="Prrafodelista"/>
        <w:numPr>
          <w:ilvl w:val="0"/>
          <w:numId w:val="42"/>
        </w:numPr>
        <w:jc w:val="both"/>
        <w:rPr>
          <w:rFonts w:ascii="Calibri" w:eastAsia="Calibri" w:hAnsi="Calibri" w:cs="Calibri"/>
          <w:sz w:val="22"/>
          <w:szCs w:val="22"/>
          <w:lang w:val="es-MX" w:eastAsia="es-MX"/>
        </w:rPr>
      </w:pPr>
      <w:r>
        <w:rPr>
          <w:rFonts w:ascii="Calibri" w:hAnsi="Calibri" w:cs="Arial"/>
          <w:sz w:val="22"/>
          <w:szCs w:val="22"/>
          <w:lang w:val="es-MX"/>
        </w:rPr>
        <w:t>Director General de</w:t>
      </w:r>
      <w:r w:rsidR="00CF4D94">
        <w:rPr>
          <w:rFonts w:ascii="Calibri" w:hAnsi="Calibri" w:cs="Arial"/>
          <w:sz w:val="22"/>
          <w:szCs w:val="22"/>
          <w:lang w:val="es-MX"/>
        </w:rPr>
        <w:t xml:space="preserve">l </w:t>
      </w:r>
      <w:r w:rsidR="00CF4D94" w:rsidRPr="0081799B">
        <w:rPr>
          <w:rFonts w:ascii="Calibri" w:hAnsi="Calibri" w:cs="Arial"/>
          <w:sz w:val="22"/>
          <w:szCs w:val="22"/>
          <w:lang w:val="es-MX"/>
        </w:rPr>
        <w:t>Grupo de Ecología y Conservación de Islas</w:t>
      </w:r>
      <w:r w:rsidR="00187A0F">
        <w:rPr>
          <w:rFonts w:ascii="Calibri" w:hAnsi="Calibri" w:cs="Arial"/>
          <w:sz w:val="22"/>
          <w:szCs w:val="22"/>
          <w:lang w:val="es-MX"/>
        </w:rPr>
        <w:t>, A.C.</w:t>
      </w:r>
      <w:r w:rsidR="00CF4D94" w:rsidRPr="0081799B">
        <w:rPr>
          <w:rFonts w:ascii="Calibri" w:hAnsi="Calibri" w:cs="Arial"/>
          <w:sz w:val="22"/>
          <w:szCs w:val="22"/>
          <w:lang w:val="es-MX"/>
        </w:rPr>
        <w:t xml:space="preserve"> (GECI)</w:t>
      </w:r>
      <w:r w:rsidR="00D979CB">
        <w:rPr>
          <w:rFonts w:ascii="Calibri" w:hAnsi="Calibri" w:cs="Arial"/>
          <w:sz w:val="22"/>
          <w:szCs w:val="22"/>
          <w:lang w:val="es-MX"/>
        </w:rPr>
        <w:t>*</w:t>
      </w:r>
    </w:p>
    <w:p w14:paraId="21C4B70F" w14:textId="6B90C424" w:rsidR="001E39C5" w:rsidRPr="004F4569" w:rsidRDefault="001E39C5" w:rsidP="00A5644E">
      <w:pPr>
        <w:pStyle w:val="Prrafodelista"/>
        <w:numPr>
          <w:ilvl w:val="0"/>
          <w:numId w:val="42"/>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Programa de </w:t>
      </w:r>
      <w:r w:rsidR="00957F69">
        <w:rPr>
          <w:rFonts w:ascii="Calibri" w:eastAsia="Calibri" w:hAnsi="Calibri" w:cs="Calibri"/>
          <w:sz w:val="22"/>
          <w:szCs w:val="22"/>
          <w:lang w:val="es-MX" w:eastAsia="es-MX"/>
        </w:rPr>
        <w:t xml:space="preserve">las </w:t>
      </w:r>
      <w:r w:rsidRPr="004F4569">
        <w:rPr>
          <w:rFonts w:ascii="Calibri" w:eastAsia="Calibri" w:hAnsi="Calibri" w:cs="Calibri"/>
          <w:sz w:val="22"/>
          <w:szCs w:val="22"/>
          <w:lang w:val="es-MX" w:eastAsia="es-MX"/>
        </w:rPr>
        <w:t>Naciones Unidas para el Desarrollo en México (PNUD)</w:t>
      </w:r>
    </w:p>
    <w:p w14:paraId="12AF74AC" w14:textId="511390C6" w:rsidR="001E39C5" w:rsidRPr="004F4569" w:rsidRDefault="001E39C5" w:rsidP="00A5644E">
      <w:pPr>
        <w:pStyle w:val="Prrafodelista"/>
        <w:numPr>
          <w:ilvl w:val="0"/>
          <w:numId w:val="42"/>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Unidad Coordinadora del Proyecto </w:t>
      </w:r>
    </w:p>
    <w:p w14:paraId="701BA321" w14:textId="7867810E" w:rsidR="001E39C5" w:rsidRDefault="004B65B1" w:rsidP="00A5644E">
      <w:pPr>
        <w:pStyle w:val="Prrafodelista"/>
        <w:numPr>
          <w:ilvl w:val="0"/>
          <w:numId w:val="42"/>
        </w:numPr>
        <w:jc w:val="both"/>
        <w:rPr>
          <w:rFonts w:ascii="Calibri" w:eastAsia="Calibri" w:hAnsi="Calibri" w:cs="Calibri"/>
          <w:sz w:val="22"/>
          <w:szCs w:val="22"/>
          <w:lang w:val="es-MX" w:eastAsia="es-MX"/>
        </w:rPr>
      </w:pPr>
      <w:r w:rsidRPr="004B65B1">
        <w:rPr>
          <w:rFonts w:ascii="Calibri" w:eastAsia="Calibri" w:hAnsi="Calibri" w:cs="Calibri"/>
          <w:sz w:val="22"/>
          <w:szCs w:val="22"/>
          <w:lang w:val="es-MX" w:eastAsia="es-MX"/>
        </w:rPr>
        <w:t>D</w:t>
      </w:r>
      <w:r w:rsidR="00445FFE">
        <w:rPr>
          <w:rFonts w:ascii="Calibri" w:eastAsia="Calibri" w:hAnsi="Calibri" w:cs="Calibri"/>
          <w:sz w:val="22"/>
          <w:szCs w:val="22"/>
          <w:lang w:val="es-MX" w:eastAsia="es-MX"/>
        </w:rPr>
        <w:t>irector General Adjunto de Esquemas de Financi</w:t>
      </w:r>
      <w:r w:rsidR="00BD4D15">
        <w:rPr>
          <w:rFonts w:ascii="Calibri" w:eastAsia="Calibri" w:hAnsi="Calibri" w:cs="Calibri"/>
          <w:sz w:val="22"/>
          <w:szCs w:val="22"/>
          <w:lang w:val="es-MX" w:eastAsia="es-MX"/>
        </w:rPr>
        <w:t>a</w:t>
      </w:r>
      <w:r w:rsidR="00445FFE">
        <w:rPr>
          <w:rFonts w:ascii="Calibri" w:eastAsia="Calibri" w:hAnsi="Calibri" w:cs="Calibri"/>
          <w:sz w:val="22"/>
          <w:szCs w:val="22"/>
          <w:lang w:val="es-MX" w:eastAsia="es-MX"/>
        </w:rPr>
        <w:t xml:space="preserve">miento Ambiental de la </w:t>
      </w:r>
      <w:r w:rsidR="001E39C5" w:rsidRPr="004B65B1">
        <w:rPr>
          <w:rFonts w:ascii="Calibri" w:eastAsia="Calibri" w:hAnsi="Calibri" w:cs="Calibri"/>
          <w:sz w:val="22"/>
          <w:szCs w:val="22"/>
          <w:lang w:val="es-MX" w:eastAsia="es-MX"/>
        </w:rPr>
        <w:t>Secretaría de Medio Ambiente y Recursos Naturales</w:t>
      </w:r>
      <w:r w:rsidR="00DC681C">
        <w:rPr>
          <w:rFonts w:ascii="Calibri" w:eastAsia="Calibri" w:hAnsi="Calibri" w:cs="Calibri"/>
          <w:sz w:val="22"/>
          <w:szCs w:val="22"/>
          <w:lang w:val="es-MX" w:eastAsia="es-MX"/>
        </w:rPr>
        <w:t>.</w:t>
      </w:r>
      <w:r w:rsidR="001E39C5" w:rsidRPr="004B65B1">
        <w:rPr>
          <w:rFonts w:ascii="Calibri" w:eastAsia="Calibri" w:hAnsi="Calibri" w:cs="Calibri"/>
          <w:sz w:val="22"/>
          <w:szCs w:val="22"/>
          <w:lang w:val="es-MX" w:eastAsia="es-MX"/>
        </w:rPr>
        <w:t xml:space="preserve"> Punto Focal Operativo del GEF</w:t>
      </w:r>
    </w:p>
    <w:p w14:paraId="44D194C1" w14:textId="77777777" w:rsidR="001E39C5" w:rsidRPr="004F4569" w:rsidRDefault="001E39C5" w:rsidP="00A5644E">
      <w:pPr>
        <w:pStyle w:val="Prrafodelista"/>
        <w:numPr>
          <w:ilvl w:val="0"/>
          <w:numId w:val="42"/>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Consultores externos del proyecto</w:t>
      </w:r>
    </w:p>
    <w:p w14:paraId="37449C63" w14:textId="41B186D6" w:rsidR="001E39C5" w:rsidRDefault="001E39C5" w:rsidP="00A5644E">
      <w:pPr>
        <w:pStyle w:val="Prrafodelista"/>
        <w:numPr>
          <w:ilvl w:val="0"/>
          <w:numId w:val="42"/>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Universidades públicas y centros de investigación que han colaborado con el proyecto (</w:t>
      </w:r>
      <w:r w:rsidR="00CF4D94">
        <w:rPr>
          <w:rFonts w:ascii="Calibri" w:eastAsia="Calibri" w:hAnsi="Calibri" w:cs="Calibri"/>
          <w:sz w:val="22"/>
          <w:szCs w:val="22"/>
          <w:lang w:val="es-MX" w:eastAsia="es-MX"/>
        </w:rPr>
        <w:t>UNAM, UANL, UAM</w:t>
      </w:r>
      <w:r w:rsidRPr="004F4569">
        <w:rPr>
          <w:rFonts w:ascii="Calibri" w:eastAsia="Calibri" w:hAnsi="Calibri" w:cs="Calibri"/>
          <w:sz w:val="22"/>
          <w:szCs w:val="22"/>
          <w:lang w:val="es-MX" w:eastAsia="es-MX"/>
        </w:rPr>
        <w:t>)</w:t>
      </w:r>
      <w:r w:rsidR="00D979CB">
        <w:rPr>
          <w:rFonts w:ascii="Calibri" w:eastAsia="Calibri" w:hAnsi="Calibri" w:cs="Calibri"/>
          <w:sz w:val="22"/>
          <w:szCs w:val="22"/>
          <w:lang w:val="es-MX" w:eastAsia="es-MX"/>
        </w:rPr>
        <w:t>*</w:t>
      </w:r>
    </w:p>
    <w:p w14:paraId="5F9A68C0" w14:textId="3B7DF2BA" w:rsidR="00D979CB" w:rsidRPr="00D979CB" w:rsidRDefault="00D979CB" w:rsidP="00D979CB">
      <w:pPr>
        <w:ind w:left="360"/>
        <w:jc w:val="both"/>
        <w:rPr>
          <w:rFonts w:ascii="Calibri" w:eastAsia="Calibri" w:hAnsi="Calibri" w:cs="Calibri"/>
          <w:i/>
          <w:sz w:val="20"/>
          <w:szCs w:val="22"/>
          <w:lang w:val="es-MX" w:eastAsia="es-MX"/>
        </w:rPr>
      </w:pPr>
      <w:r w:rsidRPr="00D979CB">
        <w:rPr>
          <w:rFonts w:ascii="Calibri" w:eastAsia="Calibri" w:hAnsi="Calibri" w:cs="Calibri"/>
          <w:i/>
          <w:sz w:val="20"/>
          <w:szCs w:val="22"/>
          <w:lang w:val="es-MX" w:eastAsia="es-MX"/>
        </w:rPr>
        <w:t>*: se cuenta con MOU</w:t>
      </w:r>
    </w:p>
    <w:p w14:paraId="5C90D666" w14:textId="01071856" w:rsidR="00D979CB" w:rsidRPr="00D979CB" w:rsidRDefault="00D979CB" w:rsidP="00D979CB">
      <w:pPr>
        <w:ind w:left="360"/>
        <w:jc w:val="both"/>
        <w:rPr>
          <w:rFonts w:ascii="Calibri" w:eastAsia="Calibri" w:hAnsi="Calibri" w:cs="Calibri"/>
          <w:i/>
          <w:sz w:val="20"/>
          <w:szCs w:val="22"/>
          <w:lang w:val="es-MX" w:eastAsia="es-MX"/>
        </w:rPr>
      </w:pPr>
      <w:r w:rsidRPr="00D979CB">
        <w:rPr>
          <w:rFonts w:ascii="Calibri" w:eastAsia="Calibri" w:hAnsi="Calibri" w:cs="Calibri"/>
          <w:i/>
          <w:sz w:val="20"/>
          <w:szCs w:val="22"/>
          <w:lang w:val="es-MX" w:eastAsia="es-MX"/>
        </w:rPr>
        <w:t>**: se cuenta con carta de compromiso para formar parte del Comité Ejecutivo</w:t>
      </w:r>
    </w:p>
    <w:p w14:paraId="5E30477F" w14:textId="77777777" w:rsidR="001E39C5" w:rsidRPr="004F4569" w:rsidRDefault="001E39C5" w:rsidP="001E39C5">
      <w:pPr>
        <w:jc w:val="both"/>
        <w:rPr>
          <w:rFonts w:asciiTheme="minorHAnsi" w:hAnsiTheme="minorHAnsi"/>
          <w:sz w:val="22"/>
          <w:szCs w:val="22"/>
          <w:lang w:val="es-MX"/>
        </w:rPr>
      </w:pPr>
    </w:p>
    <w:p w14:paraId="7D33C28D" w14:textId="40DF9B40" w:rsidR="001E39C5" w:rsidRPr="004F4569" w:rsidRDefault="001E39C5" w:rsidP="001E39C5">
      <w:pPr>
        <w:jc w:val="both"/>
        <w:rPr>
          <w:rFonts w:asciiTheme="minorHAnsi" w:hAnsiTheme="minorHAnsi"/>
          <w:sz w:val="22"/>
          <w:szCs w:val="22"/>
          <w:lang w:val="es-MX"/>
        </w:rPr>
      </w:pPr>
      <w:r w:rsidRPr="004F4569">
        <w:rPr>
          <w:rFonts w:asciiTheme="minorHAnsi" w:hAnsiTheme="minorHAnsi"/>
          <w:sz w:val="22"/>
          <w:szCs w:val="22"/>
          <w:lang w:val="es-MX"/>
        </w:rPr>
        <w:t>S</w:t>
      </w:r>
      <w:r w:rsidR="008C5131" w:rsidRPr="004F4569">
        <w:rPr>
          <w:rFonts w:asciiTheme="minorHAnsi" w:hAnsiTheme="minorHAnsi"/>
          <w:sz w:val="22"/>
          <w:szCs w:val="22"/>
          <w:lang w:val="es-MX"/>
        </w:rPr>
        <w:t>e debe llevar a cabo visitas de campo</w:t>
      </w:r>
      <w:r w:rsidR="006A1765">
        <w:rPr>
          <w:rFonts w:asciiTheme="minorHAnsi" w:hAnsiTheme="minorHAnsi"/>
          <w:sz w:val="22"/>
          <w:szCs w:val="22"/>
          <w:lang w:val="es-MX"/>
        </w:rPr>
        <w:t xml:space="preserve"> en coordinación con personal de </w:t>
      </w:r>
      <w:r w:rsidR="006A1765" w:rsidRPr="00D24118">
        <w:rPr>
          <w:rFonts w:asciiTheme="minorHAnsi" w:hAnsiTheme="minorHAnsi"/>
          <w:sz w:val="22"/>
          <w:szCs w:val="22"/>
          <w:lang w:val="es-MX"/>
        </w:rPr>
        <w:t>la</w:t>
      </w:r>
      <w:r w:rsidR="001250E5" w:rsidRPr="00D24118">
        <w:rPr>
          <w:rFonts w:asciiTheme="minorHAnsi" w:hAnsiTheme="minorHAnsi"/>
          <w:sz w:val="22"/>
          <w:szCs w:val="22"/>
          <w:lang w:val="es-MX"/>
        </w:rPr>
        <w:t xml:space="preserve"> </w:t>
      </w:r>
      <w:r w:rsidR="001250E5" w:rsidRPr="00A0649F">
        <w:rPr>
          <w:rFonts w:asciiTheme="minorHAnsi" w:hAnsiTheme="minorHAnsi"/>
          <w:sz w:val="22"/>
          <w:szCs w:val="22"/>
          <w:lang w:val="es-MX"/>
        </w:rPr>
        <w:t>UCP, GECI y</w:t>
      </w:r>
      <w:r w:rsidR="006A1765" w:rsidRPr="00A0649F">
        <w:rPr>
          <w:rFonts w:asciiTheme="minorHAnsi" w:hAnsiTheme="minorHAnsi"/>
          <w:sz w:val="22"/>
          <w:szCs w:val="22"/>
          <w:lang w:val="es-MX"/>
        </w:rPr>
        <w:t xml:space="preserve"> CONANP</w:t>
      </w:r>
      <w:r w:rsidR="008C5131" w:rsidRPr="00D24118">
        <w:rPr>
          <w:rFonts w:asciiTheme="minorHAnsi" w:hAnsiTheme="minorHAnsi"/>
          <w:sz w:val="22"/>
          <w:szCs w:val="22"/>
          <w:lang w:val="es-MX"/>
        </w:rPr>
        <w:t>, con el fin de observar directamente las actividades e impactos del proyecto y realizar entrevistas con los destinatarios.</w:t>
      </w:r>
    </w:p>
    <w:p w14:paraId="45BB9F3F" w14:textId="77777777" w:rsidR="001E39C5" w:rsidRPr="004F4569" w:rsidRDefault="001E39C5" w:rsidP="001E39C5">
      <w:pPr>
        <w:jc w:val="both"/>
        <w:rPr>
          <w:rFonts w:asciiTheme="minorHAnsi" w:hAnsiTheme="minorHAnsi"/>
          <w:sz w:val="22"/>
          <w:szCs w:val="22"/>
          <w:lang w:val="es-MX"/>
        </w:rPr>
      </w:pPr>
    </w:p>
    <w:p w14:paraId="49D90FD3" w14:textId="77777777" w:rsidR="001E39C5" w:rsidRPr="004F4569" w:rsidRDefault="008C5131" w:rsidP="00A5644E">
      <w:pPr>
        <w:pStyle w:val="Prrafodelista"/>
        <w:numPr>
          <w:ilvl w:val="0"/>
          <w:numId w:val="43"/>
        </w:numPr>
        <w:jc w:val="both"/>
        <w:rPr>
          <w:rFonts w:asciiTheme="minorHAnsi" w:hAnsiTheme="minorHAnsi"/>
          <w:sz w:val="22"/>
          <w:szCs w:val="22"/>
          <w:lang w:val="es-MX"/>
        </w:rPr>
      </w:pPr>
      <w:r w:rsidRPr="004F4569">
        <w:rPr>
          <w:rFonts w:asciiTheme="minorHAnsi" w:hAnsiTheme="minorHAnsi"/>
          <w:sz w:val="22"/>
          <w:szCs w:val="22"/>
          <w:lang w:val="es-MX"/>
        </w:rPr>
        <w:t>Entrevistas semi-estructuradas: El equipo debe desarrollar un proceso para llevar a cabo entrevistas semi-estructuradas para asegurar que todos los temas sean cubiertos.</w:t>
      </w:r>
    </w:p>
    <w:p w14:paraId="2740E69F" w14:textId="4500AE36" w:rsidR="001E39C5" w:rsidRPr="004F4569" w:rsidRDefault="008C5131" w:rsidP="00A5644E">
      <w:pPr>
        <w:pStyle w:val="Prrafodelista"/>
        <w:numPr>
          <w:ilvl w:val="0"/>
          <w:numId w:val="43"/>
        </w:numPr>
        <w:jc w:val="both"/>
        <w:rPr>
          <w:rFonts w:asciiTheme="minorHAnsi" w:hAnsiTheme="minorHAnsi"/>
          <w:sz w:val="22"/>
          <w:szCs w:val="22"/>
          <w:lang w:val="es-MX"/>
        </w:rPr>
      </w:pPr>
      <w:r w:rsidRPr="004F4569">
        <w:rPr>
          <w:rFonts w:asciiTheme="minorHAnsi" w:hAnsiTheme="minorHAnsi"/>
          <w:sz w:val="22"/>
          <w:szCs w:val="22"/>
          <w:lang w:val="es-MX"/>
        </w:rPr>
        <w:t>Discusiones en grupo</w:t>
      </w:r>
      <w:r w:rsidR="006D243A">
        <w:rPr>
          <w:rFonts w:asciiTheme="minorHAnsi" w:hAnsiTheme="minorHAnsi"/>
          <w:sz w:val="22"/>
          <w:szCs w:val="22"/>
          <w:lang w:val="es-MX"/>
        </w:rPr>
        <w:t>s</w:t>
      </w:r>
      <w:r w:rsidRPr="004F4569">
        <w:rPr>
          <w:rFonts w:asciiTheme="minorHAnsi" w:hAnsiTheme="minorHAnsi"/>
          <w:sz w:val="22"/>
          <w:szCs w:val="22"/>
          <w:lang w:val="es-MX"/>
        </w:rPr>
        <w:t xml:space="preserve"> (</w:t>
      </w:r>
      <w:r w:rsidR="006D243A">
        <w:rPr>
          <w:rFonts w:asciiTheme="minorHAnsi" w:hAnsiTheme="minorHAnsi"/>
          <w:sz w:val="22"/>
          <w:szCs w:val="22"/>
          <w:lang w:val="es-MX"/>
        </w:rPr>
        <w:t>enfoque</w:t>
      </w:r>
      <w:r w:rsidRPr="004F4569">
        <w:rPr>
          <w:rFonts w:asciiTheme="minorHAnsi" w:hAnsiTheme="minorHAnsi"/>
          <w:sz w:val="22"/>
          <w:szCs w:val="22"/>
          <w:lang w:val="es-MX"/>
        </w:rPr>
        <w:t>) con los beneficiarios del proyecto se llevarán a cabo cuando sea necesario.</w:t>
      </w:r>
    </w:p>
    <w:p w14:paraId="7FDC3AD9" w14:textId="0B370B64" w:rsidR="001E39C5" w:rsidRPr="004F4569" w:rsidRDefault="008C5131" w:rsidP="00A5644E">
      <w:pPr>
        <w:pStyle w:val="Prrafodelista"/>
        <w:numPr>
          <w:ilvl w:val="0"/>
          <w:numId w:val="43"/>
        </w:numPr>
        <w:jc w:val="both"/>
        <w:rPr>
          <w:rFonts w:asciiTheme="minorHAnsi" w:hAnsiTheme="minorHAnsi"/>
          <w:sz w:val="22"/>
          <w:szCs w:val="22"/>
          <w:lang w:val="es-MX"/>
        </w:rPr>
      </w:pPr>
      <w:r w:rsidRPr="004F4569">
        <w:rPr>
          <w:rFonts w:asciiTheme="minorHAnsi" w:hAnsiTheme="minorHAnsi"/>
          <w:sz w:val="22"/>
          <w:szCs w:val="22"/>
          <w:lang w:val="es-MX"/>
        </w:rPr>
        <w:t>Cuestionarios, deberán presentar una batería de preguntas clave para su revi</w:t>
      </w:r>
      <w:r w:rsidR="001250E5">
        <w:rPr>
          <w:rFonts w:asciiTheme="minorHAnsi" w:hAnsiTheme="minorHAnsi"/>
          <w:sz w:val="22"/>
          <w:szCs w:val="22"/>
          <w:lang w:val="es-MX"/>
        </w:rPr>
        <w:t xml:space="preserve">sión y aprobación por parte </w:t>
      </w:r>
      <w:r w:rsidR="001250E5" w:rsidRPr="00D24118">
        <w:rPr>
          <w:rFonts w:asciiTheme="minorHAnsi" w:hAnsiTheme="minorHAnsi"/>
          <w:sz w:val="22"/>
          <w:szCs w:val="22"/>
          <w:lang w:val="es-MX"/>
        </w:rPr>
        <w:t xml:space="preserve">de la </w:t>
      </w:r>
      <w:r w:rsidR="001250E5" w:rsidRPr="00A0649F">
        <w:rPr>
          <w:rFonts w:asciiTheme="minorHAnsi" w:hAnsiTheme="minorHAnsi"/>
          <w:sz w:val="22"/>
          <w:szCs w:val="22"/>
          <w:lang w:val="es-MX"/>
        </w:rPr>
        <w:t xml:space="preserve">UCP, CONABIO, </w:t>
      </w:r>
      <w:r w:rsidR="001E39C5" w:rsidRPr="00A0649F">
        <w:rPr>
          <w:rFonts w:asciiTheme="minorHAnsi" w:hAnsiTheme="minorHAnsi"/>
          <w:sz w:val="22"/>
          <w:szCs w:val="22"/>
          <w:lang w:val="es-MX"/>
        </w:rPr>
        <w:t>CONANP y PNUD</w:t>
      </w:r>
      <w:r w:rsidRPr="00D24118">
        <w:rPr>
          <w:rFonts w:asciiTheme="minorHAnsi" w:hAnsiTheme="minorHAnsi"/>
          <w:sz w:val="22"/>
          <w:szCs w:val="22"/>
          <w:lang w:val="es-MX"/>
        </w:rPr>
        <w:t xml:space="preserve"> previo</w:t>
      </w:r>
      <w:r w:rsidRPr="004F4569">
        <w:rPr>
          <w:rFonts w:asciiTheme="minorHAnsi" w:hAnsiTheme="minorHAnsi"/>
          <w:sz w:val="22"/>
          <w:szCs w:val="22"/>
          <w:lang w:val="es-MX"/>
        </w:rPr>
        <w:t xml:space="preserve"> a la realización de entrevistas.</w:t>
      </w:r>
    </w:p>
    <w:p w14:paraId="3ECA95E9" w14:textId="77777777" w:rsidR="001E39C5" w:rsidRPr="004F4569" w:rsidRDefault="008C5131" w:rsidP="00A5644E">
      <w:pPr>
        <w:pStyle w:val="Prrafodelista"/>
        <w:numPr>
          <w:ilvl w:val="0"/>
          <w:numId w:val="43"/>
        </w:numPr>
        <w:jc w:val="both"/>
        <w:rPr>
          <w:rFonts w:asciiTheme="minorHAnsi" w:hAnsiTheme="minorHAnsi"/>
          <w:sz w:val="22"/>
          <w:szCs w:val="22"/>
          <w:lang w:val="es-MX"/>
        </w:rPr>
      </w:pPr>
      <w:r w:rsidRPr="004F4569">
        <w:rPr>
          <w:rFonts w:asciiTheme="minorHAnsi" w:hAnsiTheme="minorHAnsi"/>
          <w:sz w:val="22"/>
          <w:szCs w:val="22"/>
          <w:lang w:val="es-MX"/>
        </w:rPr>
        <w:t>Técnicas participativas y otro enfoque para recopilar y analizar datos, si es necesario.</w:t>
      </w:r>
    </w:p>
    <w:p w14:paraId="7CE5E7E1" w14:textId="77777777" w:rsidR="001E39C5" w:rsidRPr="004F4569" w:rsidRDefault="001E39C5" w:rsidP="001E39C5">
      <w:pPr>
        <w:pStyle w:val="TDRTEXTO"/>
      </w:pPr>
    </w:p>
    <w:p w14:paraId="1AFD9395" w14:textId="5EA770DA" w:rsidR="001E39C5" w:rsidRPr="004F4569" w:rsidRDefault="008C5131" w:rsidP="001E39C5">
      <w:pPr>
        <w:pStyle w:val="TDRTEXTO"/>
      </w:pPr>
      <w:r w:rsidRPr="004F4569">
        <w:t xml:space="preserve">Para la evaluación, el Proyecto brindará el apoyo para concretar las entrevistas con los actores principales, arreglar las visitas de </w:t>
      </w:r>
      <w:r w:rsidRPr="00D24118">
        <w:t xml:space="preserve">campo, </w:t>
      </w:r>
      <w:r w:rsidRPr="00A0649F">
        <w:t>asegurar la logística y viáticos para el equipo de evaluación</w:t>
      </w:r>
      <w:r w:rsidR="001B3505" w:rsidRPr="00D24118">
        <w:t>, coordinando las fechas de visita</w:t>
      </w:r>
      <w:r w:rsidR="001B3505">
        <w:t xml:space="preserve"> a campo con las Direcciones de ANP</w:t>
      </w:r>
      <w:r w:rsidR="001250E5">
        <w:t xml:space="preserve"> y GECI</w:t>
      </w:r>
      <w:r w:rsidRPr="004F4569">
        <w:t xml:space="preserve">. </w:t>
      </w:r>
      <w:r w:rsidR="00DC681C" w:rsidRPr="004F4569">
        <w:t>Además,</w:t>
      </w:r>
      <w:r w:rsidRPr="004F4569">
        <w:t xml:space="preserve"> existirá una reunión de apertura con PNUD y personal del proyecto en la que se discutirán los detalles de la Evaluación.</w:t>
      </w:r>
    </w:p>
    <w:p w14:paraId="0D1383E3" w14:textId="4D79D135" w:rsidR="008C5131" w:rsidRPr="004F4569" w:rsidRDefault="008C5131" w:rsidP="001E39C5">
      <w:pPr>
        <w:pStyle w:val="TDRTEXTO"/>
      </w:pPr>
      <w:r w:rsidRPr="004F4569">
        <w:t>Las herramientas de levantamiento deberán ser aprobadas por el PNUD</w:t>
      </w:r>
      <w:r w:rsidR="00FC4185">
        <w:t>, la CONABIO</w:t>
      </w:r>
      <w:r w:rsidR="006A1765">
        <w:t xml:space="preserve"> y la CONANP</w:t>
      </w:r>
      <w:r w:rsidRPr="004F4569">
        <w:t xml:space="preserve"> y deberán cumplir con la necesidad de </w:t>
      </w:r>
      <w:r w:rsidR="007B0E7A" w:rsidRPr="004F4569">
        <w:t xml:space="preserve">obtener información sobre la implementación del proyecto. </w:t>
      </w:r>
      <w:r w:rsidR="0060507A" w:rsidRPr="004F4569">
        <w:t xml:space="preserve">Un reporte descriptivo de las respuestas otorgadas por los entrevistados se debe presentar a la oficina del PNUD junto con el reporte final. </w:t>
      </w:r>
    </w:p>
    <w:p w14:paraId="55814C85" w14:textId="77777777" w:rsidR="007B0E7A" w:rsidRPr="004F4569" w:rsidRDefault="007B0E7A" w:rsidP="001E39C5">
      <w:pPr>
        <w:pStyle w:val="TDRTEXTO"/>
      </w:pPr>
    </w:p>
    <w:p w14:paraId="5C617636" w14:textId="77777777" w:rsidR="008C5131" w:rsidRPr="004F4569" w:rsidRDefault="008C5131" w:rsidP="001E39C5">
      <w:pPr>
        <w:pStyle w:val="TDRTEXTO"/>
        <w:rPr>
          <w:b/>
        </w:rPr>
      </w:pPr>
      <w:r w:rsidRPr="004F4569">
        <w:rPr>
          <w:b/>
        </w:rPr>
        <w:t>Mecanismos de implementación</w:t>
      </w:r>
    </w:p>
    <w:p w14:paraId="2200E50A" w14:textId="77777777" w:rsidR="006A1765" w:rsidRPr="00344C0E" w:rsidRDefault="006A1765" w:rsidP="00344C0E">
      <w:pPr>
        <w:jc w:val="both"/>
        <w:rPr>
          <w:lang w:val="es-MX"/>
        </w:rPr>
      </w:pPr>
    </w:p>
    <w:p w14:paraId="175F67EF" w14:textId="61A4C4BD" w:rsidR="008C5131" w:rsidRPr="00FC4185" w:rsidRDefault="008C5131" w:rsidP="00344C0E">
      <w:pPr>
        <w:jc w:val="both"/>
        <w:rPr>
          <w:rFonts w:ascii="Calibri" w:hAnsi="Calibri" w:cs="Arial"/>
          <w:sz w:val="22"/>
          <w:szCs w:val="22"/>
          <w:lang w:val="es-MX" w:eastAsia="es-ES"/>
        </w:rPr>
      </w:pPr>
      <w:r w:rsidRPr="00FC4185">
        <w:rPr>
          <w:rFonts w:ascii="Calibri" w:hAnsi="Calibri" w:cs="Arial"/>
          <w:sz w:val="22"/>
          <w:szCs w:val="22"/>
          <w:lang w:val="es-MX" w:eastAsia="es-ES"/>
        </w:rPr>
        <w:t>La principal responsabilidad de la gestión de esta evaluación reside en la Oficina País de PNUD México como agencia implementadora</w:t>
      </w:r>
      <w:r w:rsidR="00515A93" w:rsidRPr="00FC4185">
        <w:rPr>
          <w:rFonts w:ascii="Calibri" w:hAnsi="Calibri" w:cs="Arial"/>
          <w:sz w:val="22"/>
          <w:szCs w:val="22"/>
          <w:lang w:val="es-MX" w:eastAsia="es-ES"/>
        </w:rPr>
        <w:t>,</w:t>
      </w:r>
      <w:r w:rsidR="006A1765" w:rsidRPr="00FC4185">
        <w:rPr>
          <w:rFonts w:ascii="Calibri" w:hAnsi="Calibri" w:cs="Arial"/>
          <w:sz w:val="22"/>
          <w:szCs w:val="22"/>
          <w:lang w:val="es-MX" w:eastAsia="es-ES"/>
        </w:rPr>
        <w:t xml:space="preserve"> en coordinación con la </w:t>
      </w:r>
      <w:r w:rsidR="00FC4185">
        <w:rPr>
          <w:rFonts w:ascii="Calibri" w:hAnsi="Calibri" w:cs="Arial"/>
          <w:sz w:val="22"/>
          <w:szCs w:val="22"/>
          <w:lang w:val="es-MX" w:eastAsia="es-ES"/>
        </w:rPr>
        <w:t xml:space="preserve">CONABIO y la </w:t>
      </w:r>
      <w:r w:rsidR="00DC681C" w:rsidRPr="00FC4185">
        <w:rPr>
          <w:rFonts w:ascii="Calibri" w:hAnsi="Calibri" w:cs="Arial"/>
          <w:sz w:val="22"/>
          <w:szCs w:val="22"/>
          <w:lang w:val="es-MX" w:eastAsia="es-ES"/>
        </w:rPr>
        <w:t>CONANP.</w:t>
      </w:r>
      <w:r w:rsidRPr="00FC4185">
        <w:rPr>
          <w:rFonts w:ascii="Calibri" w:hAnsi="Calibri" w:cs="Arial"/>
          <w:sz w:val="22"/>
          <w:szCs w:val="22"/>
          <w:lang w:val="es-MX" w:eastAsia="es-ES"/>
        </w:rPr>
        <w:t xml:space="preserve"> La Unidad Coordinadora del Proyecto tiene la responsabilidad sobre la coordinación y la logística de la evaluación (traslados, </w:t>
      </w:r>
      <w:r w:rsidRPr="00D24118">
        <w:rPr>
          <w:rFonts w:ascii="Calibri" w:hAnsi="Calibri" w:cs="Arial"/>
          <w:sz w:val="22"/>
          <w:szCs w:val="22"/>
          <w:lang w:val="es-MX" w:eastAsia="es-ES"/>
        </w:rPr>
        <w:t>hospedaje, comunicaciones, etc</w:t>
      </w:r>
      <w:r w:rsidR="00FC4185" w:rsidRPr="00D24118">
        <w:rPr>
          <w:rFonts w:ascii="Calibri" w:hAnsi="Calibri" w:cs="Arial"/>
          <w:sz w:val="22"/>
          <w:szCs w:val="22"/>
          <w:lang w:val="es-MX" w:eastAsia="es-ES"/>
        </w:rPr>
        <w:t>.</w:t>
      </w:r>
      <w:r w:rsidRPr="00D6426C">
        <w:rPr>
          <w:rFonts w:ascii="Calibri" w:hAnsi="Calibri" w:cs="Arial"/>
          <w:sz w:val="22"/>
          <w:szCs w:val="22"/>
          <w:lang w:val="es-MX" w:eastAsia="es-ES"/>
        </w:rPr>
        <w:t xml:space="preserve">). </w:t>
      </w:r>
      <w:r w:rsidR="00515A93" w:rsidRPr="00A0649F">
        <w:rPr>
          <w:rFonts w:ascii="Calibri" w:hAnsi="Calibri" w:cs="Arial"/>
          <w:sz w:val="22"/>
          <w:szCs w:val="22"/>
          <w:lang w:val="es-MX" w:eastAsia="es-ES"/>
        </w:rPr>
        <w:t>El/la consultor</w:t>
      </w:r>
      <w:r w:rsidR="00A0649F">
        <w:rPr>
          <w:rFonts w:ascii="Calibri" w:hAnsi="Calibri" w:cs="Arial"/>
          <w:sz w:val="22"/>
          <w:szCs w:val="22"/>
          <w:lang w:val="es-MX" w:eastAsia="es-ES"/>
        </w:rPr>
        <w:t>(a)</w:t>
      </w:r>
      <w:r w:rsidR="00515A93" w:rsidRPr="00A0649F">
        <w:rPr>
          <w:rFonts w:ascii="Calibri" w:hAnsi="Calibri" w:cs="Arial"/>
          <w:sz w:val="22"/>
          <w:szCs w:val="22"/>
          <w:lang w:val="es-MX" w:eastAsia="es-ES"/>
        </w:rPr>
        <w:t xml:space="preserve"> internacional en </w:t>
      </w:r>
      <w:r w:rsidR="00FC4185" w:rsidRPr="00A0649F">
        <w:rPr>
          <w:rFonts w:ascii="Calibri" w:hAnsi="Calibri" w:cs="Arial"/>
          <w:sz w:val="22"/>
          <w:szCs w:val="22"/>
          <w:lang w:val="es-MX" w:eastAsia="es-ES"/>
        </w:rPr>
        <w:t>coordinación</w:t>
      </w:r>
      <w:r w:rsidR="00515A93" w:rsidRPr="00A0649F">
        <w:rPr>
          <w:rFonts w:ascii="Calibri" w:hAnsi="Calibri" w:cs="Arial"/>
          <w:sz w:val="22"/>
          <w:szCs w:val="22"/>
          <w:lang w:val="es-MX" w:eastAsia="es-ES"/>
        </w:rPr>
        <w:t xml:space="preserve"> con el</w:t>
      </w:r>
      <w:r w:rsidR="00A0649F">
        <w:rPr>
          <w:rFonts w:ascii="Calibri" w:hAnsi="Calibri" w:cs="Arial"/>
          <w:sz w:val="22"/>
          <w:szCs w:val="22"/>
          <w:lang w:val="es-MX" w:eastAsia="es-ES"/>
        </w:rPr>
        <w:t>/la</w:t>
      </w:r>
      <w:r w:rsidR="00515A93" w:rsidRPr="00A0649F">
        <w:rPr>
          <w:rFonts w:ascii="Calibri" w:hAnsi="Calibri" w:cs="Arial"/>
          <w:sz w:val="22"/>
          <w:szCs w:val="22"/>
          <w:lang w:val="es-MX" w:eastAsia="es-ES"/>
        </w:rPr>
        <w:t xml:space="preserve"> otro consultor</w:t>
      </w:r>
      <w:r w:rsidR="00A0649F">
        <w:rPr>
          <w:rFonts w:ascii="Calibri" w:hAnsi="Calibri" w:cs="Arial"/>
          <w:sz w:val="22"/>
          <w:szCs w:val="22"/>
          <w:lang w:val="es-MX" w:eastAsia="es-ES"/>
        </w:rPr>
        <w:t>(a)</w:t>
      </w:r>
      <w:r w:rsidR="00515A93" w:rsidRPr="00A0649F">
        <w:rPr>
          <w:rFonts w:ascii="Calibri" w:hAnsi="Calibri" w:cs="Arial"/>
          <w:sz w:val="22"/>
          <w:szCs w:val="22"/>
          <w:lang w:val="es-MX" w:eastAsia="es-ES"/>
        </w:rPr>
        <w:t xml:space="preserve"> nacional que se contrate,</w:t>
      </w:r>
      <w:r w:rsidRPr="00A0649F">
        <w:rPr>
          <w:rFonts w:ascii="Calibri" w:hAnsi="Calibri" w:cs="Arial"/>
          <w:sz w:val="22"/>
          <w:szCs w:val="22"/>
          <w:lang w:val="es-MX" w:eastAsia="es-ES"/>
        </w:rPr>
        <w:t xml:space="preserve"> deberá concertar entrevistas con actores clave, organizar visitas de campo</w:t>
      </w:r>
      <w:r w:rsidR="007B0E7A" w:rsidRPr="00A0649F">
        <w:rPr>
          <w:rFonts w:ascii="Calibri" w:hAnsi="Calibri" w:cs="Arial"/>
          <w:sz w:val="22"/>
          <w:szCs w:val="22"/>
          <w:lang w:val="es-MX" w:eastAsia="es-ES"/>
        </w:rPr>
        <w:t xml:space="preserve"> </w:t>
      </w:r>
      <w:r w:rsidRPr="00A0649F">
        <w:rPr>
          <w:rFonts w:ascii="Calibri" w:hAnsi="Calibri" w:cs="Arial"/>
          <w:sz w:val="22"/>
          <w:szCs w:val="22"/>
          <w:lang w:val="es-MX" w:eastAsia="es-ES"/>
        </w:rPr>
        <w:t>y coordinarse con dependencias</w:t>
      </w:r>
      <w:r w:rsidRPr="00A0649F">
        <w:rPr>
          <w:lang w:val="es-MX"/>
        </w:rPr>
        <w:t>.</w:t>
      </w:r>
      <w:r w:rsidR="00012A81" w:rsidRPr="00A0649F">
        <w:rPr>
          <w:lang w:val="es-MX"/>
        </w:rPr>
        <w:t xml:space="preserve"> </w:t>
      </w:r>
      <w:r w:rsidR="00012A81" w:rsidRPr="00A0649F">
        <w:rPr>
          <w:rFonts w:ascii="Calibri" w:hAnsi="Calibri" w:cs="Arial"/>
          <w:sz w:val="22"/>
          <w:szCs w:val="22"/>
          <w:lang w:val="es-MX" w:eastAsia="es-ES"/>
        </w:rPr>
        <w:t>La</w:t>
      </w:r>
      <w:r w:rsidR="006A1765" w:rsidRPr="00A0649F">
        <w:rPr>
          <w:rFonts w:ascii="Calibri" w:hAnsi="Calibri" w:cs="Arial"/>
          <w:sz w:val="22"/>
          <w:szCs w:val="22"/>
          <w:lang w:val="es-MX" w:eastAsia="es-ES"/>
        </w:rPr>
        <w:t xml:space="preserve"> entidad ejecutora</w:t>
      </w:r>
      <w:r w:rsidR="00012A81" w:rsidRPr="00A0649F">
        <w:rPr>
          <w:rFonts w:ascii="Calibri" w:hAnsi="Calibri" w:cs="Arial"/>
          <w:sz w:val="22"/>
          <w:szCs w:val="22"/>
          <w:lang w:val="es-MX" w:eastAsia="es-ES"/>
        </w:rPr>
        <w:t xml:space="preserve"> revisará los entregables y participará en la</w:t>
      </w:r>
      <w:r w:rsidR="00012A81" w:rsidRPr="00FC4185">
        <w:rPr>
          <w:rFonts w:ascii="Calibri" w:hAnsi="Calibri" w:cs="Arial"/>
          <w:sz w:val="22"/>
          <w:szCs w:val="22"/>
          <w:lang w:val="es-MX" w:eastAsia="es-ES"/>
        </w:rPr>
        <w:t xml:space="preserve"> validación de los mismos. </w:t>
      </w:r>
    </w:p>
    <w:p w14:paraId="4222F140" w14:textId="77777777" w:rsidR="007B0E7A" w:rsidRPr="004F4569" w:rsidRDefault="007B0E7A" w:rsidP="001E39C5">
      <w:pPr>
        <w:pStyle w:val="TDRTEXTO"/>
      </w:pPr>
    </w:p>
    <w:p w14:paraId="518DEB48" w14:textId="7193E2DD" w:rsidR="004D2B6A" w:rsidRPr="004F4569" w:rsidRDefault="00A96AA0" w:rsidP="008D020D">
      <w:pPr>
        <w:pStyle w:val="Ttulo1"/>
      </w:pPr>
      <w:r>
        <w:t>2</w:t>
      </w:r>
      <w:r w:rsidR="00100680" w:rsidRPr="004F4569">
        <w:t xml:space="preserve">. </w:t>
      </w:r>
      <w:r w:rsidR="004D2B6A" w:rsidRPr="004F4569">
        <w:t>PRODUCTOS ESPERADOS, RESPONSABILIDADES Y DESCRIPCIÓN DE ACTIVIDADES</w:t>
      </w:r>
    </w:p>
    <w:p w14:paraId="4C880A7D" w14:textId="77777777" w:rsidR="004D2B6A" w:rsidRPr="004F4569" w:rsidRDefault="004D2B6A" w:rsidP="004D2B6A">
      <w:pPr>
        <w:pStyle w:val="TDRTEXTO"/>
      </w:pPr>
    </w:p>
    <w:p w14:paraId="1A073561" w14:textId="39CDC3AE" w:rsidR="00A82DB6" w:rsidRPr="004F4569" w:rsidRDefault="00CD14F5" w:rsidP="004D2B6A">
      <w:pPr>
        <w:pStyle w:val="TDRTEXTO"/>
      </w:pPr>
      <w:r w:rsidRPr="004F4569">
        <w:t xml:space="preserve">El </w:t>
      </w:r>
      <w:r w:rsidR="00A82DB6" w:rsidRPr="006E53F5">
        <w:rPr>
          <w:b/>
        </w:rPr>
        <w:t>producto</w:t>
      </w:r>
      <w:r w:rsidRPr="006E53F5">
        <w:rPr>
          <w:b/>
        </w:rPr>
        <w:t xml:space="preserve"> inicial</w:t>
      </w:r>
      <w:r w:rsidR="00A82DB6" w:rsidRPr="004F4569">
        <w:t xml:space="preserve"> de la consultoría de EMT será el informe de arranque </w:t>
      </w:r>
      <w:r w:rsidR="00A82DB6" w:rsidRPr="006E53F5">
        <w:rPr>
          <w:b/>
        </w:rPr>
        <w:t>(</w:t>
      </w:r>
      <w:r w:rsidR="00A82DB6" w:rsidRPr="006E53F5">
        <w:rPr>
          <w:b/>
          <w:i/>
        </w:rPr>
        <w:t>inception report</w:t>
      </w:r>
      <w:r w:rsidR="00A82DB6" w:rsidRPr="006E53F5">
        <w:rPr>
          <w:b/>
        </w:rPr>
        <w:t>),</w:t>
      </w:r>
      <w:r w:rsidR="00A82DB6" w:rsidRPr="004F4569">
        <w:t xml:space="preserve"> elaborado conforme al </w:t>
      </w:r>
      <w:r w:rsidR="00A82DB6" w:rsidRPr="00A0649F">
        <w:t>Anexo XI.</w:t>
      </w:r>
      <w:r w:rsidR="00A82DB6" w:rsidRPr="004F4569">
        <w:t xml:space="preserve"> En este se deberá incluir el plan de trabajo con el cronograma propuesto, así como la metodología de la evaluación propuesta.</w:t>
      </w:r>
      <w:r w:rsidR="004B476B">
        <w:t xml:space="preserve"> </w:t>
      </w:r>
    </w:p>
    <w:p w14:paraId="21978728" w14:textId="160EEE84" w:rsidR="00A82DB6" w:rsidRPr="004F4569" w:rsidRDefault="004D2B6A" w:rsidP="004D2B6A">
      <w:pPr>
        <w:pStyle w:val="TDRTEXTO"/>
      </w:pPr>
      <w:r w:rsidRPr="004F4569">
        <w:t>El producto</w:t>
      </w:r>
      <w:r w:rsidR="00CD14F5" w:rsidRPr="004F4569">
        <w:t xml:space="preserve"> final</w:t>
      </w:r>
      <w:r w:rsidRPr="004F4569">
        <w:t xml:space="preserve"> de la consultoría de EMT deberá explicar el propósito de la evaluación, qué fue exactamente lo evaluado, </w:t>
      </w:r>
      <w:r w:rsidRPr="004F4569">
        <w:rPr>
          <w:b/>
        </w:rPr>
        <w:t>y cuáles fueron los métodos utilizados</w:t>
      </w:r>
      <w:r w:rsidR="0060507A" w:rsidRPr="004F4569">
        <w:t xml:space="preserve"> (</w:t>
      </w:r>
      <w:r w:rsidR="00FC4185" w:rsidRPr="005D6A7C">
        <w:t>véase</w:t>
      </w:r>
      <w:r w:rsidR="0060507A" w:rsidRPr="005D6A7C">
        <w:t xml:space="preserve"> Anexo X</w:t>
      </w:r>
      <w:r w:rsidR="004D65E6" w:rsidRPr="005D6A7C">
        <w:t>I</w:t>
      </w:r>
      <w:r w:rsidR="0060507A" w:rsidRPr="005D6A7C">
        <w:t>I)</w:t>
      </w:r>
      <w:r w:rsidRPr="005D6A7C">
        <w:t>.</w:t>
      </w:r>
      <w:r w:rsidRPr="004F4569">
        <w:t xml:space="preserve"> Deberá destacar las limitaciones metodológicas, identificar las principales preocupaciones y conclusiones basadas en evidencias, y las consiguientes conclusione</w:t>
      </w:r>
      <w:r w:rsidR="00360D60" w:rsidRPr="004F4569">
        <w:t>s, recomendaciones y lecciones.</w:t>
      </w:r>
    </w:p>
    <w:p w14:paraId="4D28D6DB" w14:textId="77777777" w:rsidR="004D2B6A" w:rsidRPr="004F4569" w:rsidRDefault="004D2B6A" w:rsidP="004D2B6A">
      <w:pPr>
        <w:pStyle w:val="TDRTEXTO"/>
      </w:pPr>
      <w:r w:rsidRPr="004F4569">
        <w:t>El informe deberá proporcionar información sobre cuándo tuvo lugar la evaluación, los lugares visitados, las entidades/personas con las que se habló, e incluirá un resumen ejecutivo con la síntesis de la información contenida en el informe principal para facilitar respuestas y acciones correctivas claras por parte de la gestión.</w:t>
      </w:r>
      <w:r w:rsidR="00360D60" w:rsidRPr="004F4569">
        <w:t xml:space="preserve"> </w:t>
      </w:r>
      <w:r w:rsidRPr="004F4569">
        <w:t>La evaluación clasificará la ejecución del proyecto en términos generales y proporcionará clasificaciones individuales a cada una de las categorías analizadas, con breves justificaciones basadas en los resultados del análisis principal, siguiendo el criterio de calificación especificado.</w:t>
      </w:r>
    </w:p>
    <w:p w14:paraId="32C77AC8" w14:textId="4C9F6A74" w:rsidR="004D2B6A" w:rsidRDefault="004D2B6A" w:rsidP="004D2B6A">
      <w:pPr>
        <w:pStyle w:val="TDRTEXTO"/>
      </w:pPr>
      <w:r w:rsidRPr="004F4569">
        <w:t xml:space="preserve">Los resultados, conclusiones y recomendaciones deberán presentarse de manera completa y equilibrada. El informe de evaluación deberá ser escrito en español </w:t>
      </w:r>
      <w:r w:rsidR="00360D60" w:rsidRPr="004F4569">
        <w:t xml:space="preserve">y en inglés y seguirá la estructura planteada en el </w:t>
      </w:r>
      <w:r w:rsidR="00360D60" w:rsidRPr="005D6A7C">
        <w:t>Anexo X</w:t>
      </w:r>
      <w:r w:rsidR="00AE440E" w:rsidRPr="005D6A7C">
        <w:t>I</w:t>
      </w:r>
      <w:r w:rsidR="004D65E6" w:rsidRPr="005D6A7C">
        <w:t>I</w:t>
      </w:r>
      <w:r w:rsidR="00360D60" w:rsidRPr="005D6A7C">
        <w:t>.</w:t>
      </w:r>
    </w:p>
    <w:p w14:paraId="37D4E47F" w14:textId="77777777" w:rsidR="002400E9" w:rsidRPr="004F4569" w:rsidRDefault="002400E9" w:rsidP="004D2B6A">
      <w:pPr>
        <w:pStyle w:val="TDRTEXTO"/>
      </w:pPr>
    </w:p>
    <w:p w14:paraId="29BE21BA" w14:textId="25ACBE1D" w:rsidR="004D2B6A" w:rsidRPr="004F4569" w:rsidRDefault="005E47A7" w:rsidP="004D2B6A">
      <w:pPr>
        <w:pStyle w:val="TDRTEXTO"/>
        <w:rPr>
          <w:b/>
        </w:rPr>
      </w:pPr>
      <w:r w:rsidRPr="004F4569">
        <w:rPr>
          <w:b/>
        </w:rPr>
        <w:t>Responsabilidades</w:t>
      </w:r>
    </w:p>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8221"/>
      </w:tblGrid>
      <w:tr w:rsidR="005E47A7" w:rsidRPr="00FC0F4D" w14:paraId="3BBB570B" w14:textId="77777777" w:rsidTr="002400E9">
        <w:trPr>
          <w:trHeight w:val="344"/>
        </w:trPr>
        <w:tc>
          <w:tcPr>
            <w:tcW w:w="529" w:type="dxa"/>
            <w:vAlign w:val="center"/>
          </w:tcPr>
          <w:p w14:paraId="7E209297" w14:textId="77777777" w:rsidR="005E47A7" w:rsidRPr="004F4569" w:rsidRDefault="005E47A7" w:rsidP="006C6404">
            <w:pPr>
              <w:pStyle w:val="Default"/>
              <w:contextualSpacing/>
              <w:rPr>
                <w:rFonts w:asciiTheme="minorHAnsi" w:hAnsiTheme="minorHAnsi" w:cs="Times New Roman"/>
                <w:color w:val="auto"/>
                <w:sz w:val="22"/>
                <w:szCs w:val="22"/>
              </w:rPr>
            </w:pPr>
          </w:p>
          <w:p w14:paraId="42A4A9A2" w14:textId="77777777" w:rsidR="005E47A7" w:rsidRPr="004F4569" w:rsidRDefault="005E47A7" w:rsidP="006C6404">
            <w:pPr>
              <w:pStyle w:val="Default"/>
              <w:contextualSpacing/>
              <w:rPr>
                <w:rFonts w:asciiTheme="minorHAnsi" w:hAnsiTheme="minorHAnsi"/>
                <w:sz w:val="22"/>
                <w:szCs w:val="22"/>
              </w:rPr>
            </w:pPr>
            <w:r w:rsidRPr="004F4569">
              <w:rPr>
                <w:rFonts w:asciiTheme="minorHAnsi" w:hAnsiTheme="minorHAnsi"/>
                <w:b/>
                <w:bCs/>
                <w:sz w:val="22"/>
                <w:szCs w:val="22"/>
              </w:rPr>
              <w:t xml:space="preserve">1. </w:t>
            </w:r>
          </w:p>
          <w:p w14:paraId="420C9294" w14:textId="77777777" w:rsidR="005E47A7" w:rsidRPr="004F4569" w:rsidRDefault="005E47A7" w:rsidP="006C6404">
            <w:pPr>
              <w:pStyle w:val="Default"/>
              <w:contextualSpacing/>
              <w:rPr>
                <w:rFonts w:asciiTheme="minorHAnsi" w:hAnsiTheme="minorHAnsi"/>
                <w:sz w:val="22"/>
                <w:szCs w:val="22"/>
              </w:rPr>
            </w:pPr>
          </w:p>
        </w:tc>
        <w:tc>
          <w:tcPr>
            <w:tcW w:w="8221" w:type="dxa"/>
            <w:vAlign w:val="center"/>
          </w:tcPr>
          <w:p w14:paraId="776012BA" w14:textId="51CF7554" w:rsidR="005E47A7" w:rsidRPr="004F4569" w:rsidRDefault="005E47A7" w:rsidP="00D24118">
            <w:pPr>
              <w:pStyle w:val="Default"/>
              <w:contextualSpacing/>
              <w:rPr>
                <w:rFonts w:asciiTheme="minorHAnsi" w:hAnsiTheme="minorHAnsi"/>
                <w:sz w:val="22"/>
                <w:szCs w:val="22"/>
              </w:rPr>
            </w:pPr>
            <w:r w:rsidRPr="004F4569">
              <w:rPr>
                <w:rFonts w:asciiTheme="minorHAnsi" w:hAnsiTheme="minorHAnsi"/>
                <w:sz w:val="22"/>
                <w:szCs w:val="22"/>
              </w:rPr>
              <w:t>El/la consultor/a internacional será el/la líder del equipo y el responsable de presentar el informe de evaluación. Como tal, el/la líder coordinará con el/la otro/a miembro del equipo para definir la metodología de trabajo y el cronograma de sus insumos para el informe y de las revisiones finales</w:t>
            </w:r>
            <w:r w:rsidR="00FC4185">
              <w:rPr>
                <w:rFonts w:asciiTheme="minorHAnsi" w:hAnsiTheme="minorHAnsi"/>
                <w:sz w:val="22"/>
                <w:szCs w:val="22"/>
              </w:rPr>
              <w:t>.</w:t>
            </w:r>
            <w:r w:rsidRPr="004F4569">
              <w:rPr>
                <w:rFonts w:asciiTheme="minorHAnsi" w:hAnsiTheme="minorHAnsi"/>
                <w:sz w:val="22"/>
                <w:szCs w:val="22"/>
              </w:rPr>
              <w:t xml:space="preserve"> </w:t>
            </w:r>
          </w:p>
        </w:tc>
      </w:tr>
      <w:tr w:rsidR="005E47A7" w:rsidRPr="00FC0F4D" w14:paraId="48E1CA11" w14:textId="77777777" w:rsidTr="002400E9">
        <w:trPr>
          <w:trHeight w:val="220"/>
        </w:trPr>
        <w:tc>
          <w:tcPr>
            <w:tcW w:w="529" w:type="dxa"/>
            <w:vAlign w:val="center"/>
          </w:tcPr>
          <w:p w14:paraId="1D070303" w14:textId="77777777" w:rsidR="005E47A7" w:rsidRPr="004F4569" w:rsidRDefault="005E47A7" w:rsidP="006C6404">
            <w:pPr>
              <w:pStyle w:val="Default"/>
              <w:contextualSpacing/>
              <w:rPr>
                <w:rFonts w:asciiTheme="minorHAnsi" w:hAnsiTheme="minorHAnsi" w:cs="Times New Roman"/>
                <w:color w:val="auto"/>
                <w:sz w:val="22"/>
                <w:szCs w:val="22"/>
              </w:rPr>
            </w:pPr>
          </w:p>
          <w:p w14:paraId="310B3E8A" w14:textId="77777777" w:rsidR="005E47A7" w:rsidRPr="004F4569" w:rsidRDefault="005E47A7" w:rsidP="006C6404">
            <w:pPr>
              <w:pStyle w:val="Default"/>
              <w:contextualSpacing/>
              <w:rPr>
                <w:rFonts w:asciiTheme="minorHAnsi" w:hAnsiTheme="minorHAnsi"/>
                <w:sz w:val="22"/>
                <w:szCs w:val="22"/>
              </w:rPr>
            </w:pPr>
            <w:r w:rsidRPr="004F4569">
              <w:rPr>
                <w:rFonts w:asciiTheme="minorHAnsi" w:hAnsiTheme="minorHAnsi"/>
                <w:b/>
                <w:bCs/>
                <w:sz w:val="22"/>
                <w:szCs w:val="22"/>
              </w:rPr>
              <w:t xml:space="preserve">2. </w:t>
            </w:r>
          </w:p>
          <w:p w14:paraId="176B13AB" w14:textId="77777777" w:rsidR="005E47A7" w:rsidRPr="004F4569" w:rsidRDefault="005E47A7" w:rsidP="006C6404">
            <w:pPr>
              <w:pStyle w:val="Default"/>
              <w:contextualSpacing/>
              <w:rPr>
                <w:rFonts w:asciiTheme="minorHAnsi" w:hAnsiTheme="minorHAnsi"/>
                <w:sz w:val="22"/>
                <w:szCs w:val="22"/>
              </w:rPr>
            </w:pPr>
          </w:p>
        </w:tc>
        <w:tc>
          <w:tcPr>
            <w:tcW w:w="8221" w:type="dxa"/>
            <w:vAlign w:val="center"/>
          </w:tcPr>
          <w:p w14:paraId="01DE514E" w14:textId="77777777" w:rsidR="005E47A7" w:rsidRPr="004F4569" w:rsidRDefault="005E47A7" w:rsidP="0035667C">
            <w:pPr>
              <w:pStyle w:val="Default"/>
              <w:contextualSpacing/>
              <w:rPr>
                <w:rFonts w:asciiTheme="minorHAnsi" w:hAnsiTheme="minorHAnsi"/>
                <w:sz w:val="22"/>
                <w:szCs w:val="22"/>
              </w:rPr>
            </w:pPr>
            <w:r w:rsidRPr="004F4569">
              <w:rPr>
                <w:rFonts w:asciiTheme="minorHAnsi" w:hAnsiTheme="minorHAnsi"/>
                <w:sz w:val="22"/>
                <w:szCs w:val="22"/>
              </w:rPr>
              <w:t>Presentación de la propuesta metodológica</w:t>
            </w:r>
            <w:r w:rsidR="00497C36" w:rsidRPr="004F4569">
              <w:rPr>
                <w:rFonts w:asciiTheme="minorHAnsi" w:hAnsiTheme="minorHAnsi"/>
                <w:sz w:val="22"/>
                <w:szCs w:val="22"/>
              </w:rPr>
              <w:t>, programa</w:t>
            </w:r>
            <w:r w:rsidRPr="004F4569">
              <w:rPr>
                <w:rFonts w:asciiTheme="minorHAnsi" w:hAnsiTheme="minorHAnsi"/>
                <w:sz w:val="22"/>
                <w:szCs w:val="22"/>
              </w:rPr>
              <w:t xml:space="preserve"> y cronograma general de trabajo a la Junta del Proyecto que asegure la entrega de los productos requeridos y los objetivos de servicio de consultoría solicitado.</w:t>
            </w:r>
          </w:p>
        </w:tc>
      </w:tr>
      <w:tr w:rsidR="0058405A" w:rsidRPr="00305911" w14:paraId="63C715B5" w14:textId="77777777" w:rsidTr="002400E9">
        <w:trPr>
          <w:trHeight w:val="220"/>
        </w:trPr>
        <w:tc>
          <w:tcPr>
            <w:tcW w:w="529" w:type="dxa"/>
            <w:vAlign w:val="center"/>
          </w:tcPr>
          <w:p w14:paraId="1911D8E1" w14:textId="77777777" w:rsidR="0058405A" w:rsidRPr="004F4569" w:rsidRDefault="00A82DB6" w:rsidP="006C6404">
            <w:pPr>
              <w:pStyle w:val="Default"/>
              <w:contextualSpacing/>
              <w:rPr>
                <w:rFonts w:asciiTheme="minorHAnsi" w:hAnsiTheme="minorHAnsi" w:cs="Times New Roman"/>
                <w:b/>
                <w:color w:val="auto"/>
                <w:sz w:val="22"/>
                <w:szCs w:val="22"/>
              </w:rPr>
            </w:pPr>
            <w:r w:rsidRPr="004F4569">
              <w:rPr>
                <w:rFonts w:asciiTheme="minorHAnsi" w:hAnsiTheme="minorHAnsi" w:cs="Times New Roman"/>
                <w:b/>
                <w:color w:val="auto"/>
                <w:sz w:val="22"/>
                <w:szCs w:val="22"/>
              </w:rPr>
              <w:t>3.</w:t>
            </w:r>
          </w:p>
        </w:tc>
        <w:tc>
          <w:tcPr>
            <w:tcW w:w="8221" w:type="dxa"/>
            <w:vAlign w:val="center"/>
          </w:tcPr>
          <w:p w14:paraId="5CB9ED07" w14:textId="3D133E3F" w:rsidR="0058405A" w:rsidRPr="004F4569" w:rsidRDefault="00A82DB6" w:rsidP="005D6A7C">
            <w:pPr>
              <w:pStyle w:val="Default"/>
              <w:contextualSpacing/>
              <w:rPr>
                <w:rFonts w:asciiTheme="minorHAnsi" w:hAnsiTheme="minorHAnsi"/>
                <w:sz w:val="22"/>
                <w:szCs w:val="22"/>
              </w:rPr>
            </w:pPr>
            <w:r w:rsidRPr="004F4569">
              <w:rPr>
                <w:rFonts w:asciiTheme="minorHAnsi" w:hAnsiTheme="minorHAnsi"/>
                <w:sz w:val="22"/>
                <w:szCs w:val="22"/>
              </w:rPr>
              <w:t>Integra</w:t>
            </w:r>
            <w:r w:rsidR="00D24118">
              <w:rPr>
                <w:rFonts w:asciiTheme="minorHAnsi" w:hAnsiTheme="minorHAnsi"/>
                <w:sz w:val="22"/>
                <w:szCs w:val="22"/>
              </w:rPr>
              <w:t>ción d</w:t>
            </w:r>
            <w:r w:rsidRPr="004F4569">
              <w:rPr>
                <w:rFonts w:asciiTheme="minorHAnsi" w:hAnsiTheme="minorHAnsi"/>
                <w:sz w:val="22"/>
                <w:szCs w:val="22"/>
              </w:rPr>
              <w:t>el informe de arranque (</w:t>
            </w:r>
            <w:r w:rsidRPr="004F4569">
              <w:rPr>
                <w:rFonts w:asciiTheme="minorHAnsi" w:hAnsiTheme="minorHAnsi"/>
                <w:i/>
                <w:sz w:val="22"/>
                <w:szCs w:val="22"/>
              </w:rPr>
              <w:t>inception report</w:t>
            </w:r>
            <w:r w:rsidRPr="004F4569">
              <w:rPr>
                <w:rFonts w:asciiTheme="minorHAnsi" w:hAnsiTheme="minorHAnsi"/>
                <w:sz w:val="22"/>
                <w:szCs w:val="22"/>
              </w:rPr>
              <w:t>), conforme al Anexo XI, incluyendo el plan de trabajo y metodología de la evaluación</w:t>
            </w:r>
            <w:r w:rsidR="005D6A7C">
              <w:rPr>
                <w:rFonts w:asciiTheme="minorHAnsi" w:hAnsiTheme="minorHAnsi"/>
                <w:sz w:val="22"/>
                <w:szCs w:val="22"/>
              </w:rPr>
              <w:t xml:space="preserve"> </w:t>
            </w:r>
            <w:r w:rsidRPr="004F4569">
              <w:rPr>
                <w:rFonts w:asciiTheme="minorHAnsi" w:hAnsiTheme="minorHAnsi"/>
                <w:sz w:val="22"/>
                <w:szCs w:val="22"/>
              </w:rPr>
              <w:t xml:space="preserve">coordinada con el </w:t>
            </w:r>
            <w:r w:rsidR="005D6A7C">
              <w:rPr>
                <w:rFonts w:asciiTheme="minorHAnsi" w:hAnsiTheme="minorHAnsi"/>
                <w:sz w:val="22"/>
                <w:szCs w:val="22"/>
              </w:rPr>
              <w:t>consultor(a) nacional)</w:t>
            </w:r>
            <w:r w:rsidRPr="004F4569">
              <w:rPr>
                <w:rFonts w:asciiTheme="minorHAnsi" w:hAnsiTheme="minorHAnsi"/>
                <w:sz w:val="22"/>
                <w:szCs w:val="22"/>
              </w:rPr>
              <w:t xml:space="preserve"> evaluador. (evaluador/a nacional)</w:t>
            </w:r>
            <w:r w:rsidR="00FC4185">
              <w:rPr>
                <w:rFonts w:asciiTheme="minorHAnsi" w:hAnsiTheme="minorHAnsi"/>
                <w:sz w:val="22"/>
                <w:szCs w:val="22"/>
              </w:rPr>
              <w:t>.</w:t>
            </w:r>
          </w:p>
        </w:tc>
      </w:tr>
      <w:tr w:rsidR="005E47A7" w:rsidRPr="00FC0F4D" w14:paraId="1DC83CDA" w14:textId="77777777" w:rsidTr="002400E9">
        <w:trPr>
          <w:trHeight w:val="196"/>
        </w:trPr>
        <w:tc>
          <w:tcPr>
            <w:tcW w:w="529" w:type="dxa"/>
            <w:vAlign w:val="center"/>
          </w:tcPr>
          <w:p w14:paraId="6798BDBB" w14:textId="77777777" w:rsidR="005E47A7" w:rsidRPr="004F4569" w:rsidRDefault="005E47A7" w:rsidP="006C6404">
            <w:pPr>
              <w:pStyle w:val="Default"/>
              <w:contextualSpacing/>
              <w:rPr>
                <w:rFonts w:asciiTheme="minorHAnsi" w:hAnsiTheme="minorHAnsi" w:cs="Times New Roman"/>
                <w:color w:val="auto"/>
                <w:sz w:val="22"/>
                <w:szCs w:val="22"/>
              </w:rPr>
            </w:pPr>
          </w:p>
          <w:p w14:paraId="69B3AE3C"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4</w:t>
            </w:r>
            <w:r w:rsidR="005E47A7" w:rsidRPr="004F4569">
              <w:rPr>
                <w:rFonts w:asciiTheme="minorHAnsi" w:hAnsiTheme="minorHAnsi"/>
                <w:b/>
                <w:bCs/>
                <w:sz w:val="22"/>
                <w:szCs w:val="22"/>
              </w:rPr>
              <w:t xml:space="preserve">. </w:t>
            </w:r>
          </w:p>
          <w:p w14:paraId="2D3024F1" w14:textId="77777777" w:rsidR="005E47A7" w:rsidRPr="004F4569" w:rsidRDefault="005E47A7" w:rsidP="006C6404">
            <w:pPr>
              <w:pStyle w:val="Default"/>
              <w:contextualSpacing/>
              <w:rPr>
                <w:rFonts w:asciiTheme="minorHAnsi" w:hAnsiTheme="minorHAnsi"/>
                <w:sz w:val="22"/>
                <w:szCs w:val="22"/>
              </w:rPr>
            </w:pPr>
          </w:p>
        </w:tc>
        <w:tc>
          <w:tcPr>
            <w:tcW w:w="8221" w:type="dxa"/>
            <w:vAlign w:val="center"/>
          </w:tcPr>
          <w:p w14:paraId="2B05EFAB" w14:textId="2647D35A" w:rsidR="005E47A7" w:rsidRPr="004F4569" w:rsidRDefault="00D24118" w:rsidP="006C6404">
            <w:pPr>
              <w:pStyle w:val="Default"/>
              <w:contextualSpacing/>
              <w:rPr>
                <w:rFonts w:asciiTheme="minorHAnsi" w:hAnsiTheme="minorHAnsi"/>
                <w:sz w:val="22"/>
                <w:szCs w:val="22"/>
              </w:rPr>
            </w:pPr>
            <w:r>
              <w:rPr>
                <w:rFonts w:asciiTheme="minorHAnsi" w:hAnsiTheme="minorHAnsi"/>
                <w:sz w:val="22"/>
                <w:szCs w:val="22"/>
              </w:rPr>
              <w:t>Análisis de</w:t>
            </w:r>
            <w:r w:rsidRPr="004F4569">
              <w:rPr>
                <w:rFonts w:asciiTheme="minorHAnsi" w:hAnsiTheme="minorHAnsi"/>
                <w:sz w:val="22"/>
                <w:szCs w:val="22"/>
              </w:rPr>
              <w:t xml:space="preserve"> </w:t>
            </w:r>
            <w:r w:rsidR="005E47A7" w:rsidRPr="004F4569">
              <w:rPr>
                <w:rFonts w:asciiTheme="minorHAnsi" w:hAnsiTheme="minorHAnsi"/>
                <w:sz w:val="22"/>
                <w:szCs w:val="22"/>
              </w:rPr>
              <w:t xml:space="preserve">la información asociada al proyecto y su implementación para preparar y presentar el informe de evaluación. </w:t>
            </w:r>
          </w:p>
        </w:tc>
      </w:tr>
      <w:tr w:rsidR="005E47A7" w:rsidRPr="00FC0F4D" w14:paraId="7FA1ABDC" w14:textId="77777777" w:rsidTr="002400E9">
        <w:trPr>
          <w:trHeight w:val="222"/>
        </w:trPr>
        <w:tc>
          <w:tcPr>
            <w:tcW w:w="529" w:type="dxa"/>
            <w:vAlign w:val="center"/>
          </w:tcPr>
          <w:p w14:paraId="25D346D9" w14:textId="77777777" w:rsidR="005E47A7" w:rsidRPr="004F4569" w:rsidRDefault="005E47A7" w:rsidP="006C6404">
            <w:pPr>
              <w:pStyle w:val="Default"/>
              <w:contextualSpacing/>
              <w:rPr>
                <w:rFonts w:asciiTheme="minorHAnsi" w:hAnsiTheme="minorHAnsi" w:cs="Times New Roman"/>
                <w:color w:val="auto"/>
                <w:sz w:val="22"/>
                <w:szCs w:val="22"/>
              </w:rPr>
            </w:pPr>
          </w:p>
          <w:p w14:paraId="3551A988"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5</w:t>
            </w:r>
            <w:r w:rsidR="005E47A7" w:rsidRPr="004F4569">
              <w:rPr>
                <w:rFonts w:asciiTheme="minorHAnsi" w:hAnsiTheme="minorHAnsi"/>
                <w:b/>
                <w:bCs/>
                <w:sz w:val="22"/>
                <w:szCs w:val="22"/>
              </w:rPr>
              <w:t xml:space="preserve">. </w:t>
            </w:r>
          </w:p>
          <w:p w14:paraId="18E190D0" w14:textId="77777777" w:rsidR="005E47A7" w:rsidRPr="004F4569" w:rsidRDefault="005E47A7" w:rsidP="006C6404">
            <w:pPr>
              <w:pStyle w:val="Default"/>
              <w:contextualSpacing/>
              <w:rPr>
                <w:rFonts w:asciiTheme="minorHAnsi" w:hAnsiTheme="minorHAnsi"/>
                <w:sz w:val="22"/>
                <w:szCs w:val="22"/>
              </w:rPr>
            </w:pPr>
          </w:p>
        </w:tc>
        <w:tc>
          <w:tcPr>
            <w:tcW w:w="8221" w:type="dxa"/>
            <w:vAlign w:val="center"/>
          </w:tcPr>
          <w:p w14:paraId="207D3D34" w14:textId="4DAB2623" w:rsidR="005E47A7" w:rsidRPr="004F4569" w:rsidRDefault="005E47A7" w:rsidP="00515A93">
            <w:pPr>
              <w:pStyle w:val="Default"/>
              <w:contextualSpacing/>
              <w:rPr>
                <w:rFonts w:asciiTheme="minorHAnsi" w:hAnsiTheme="minorHAnsi"/>
                <w:sz w:val="22"/>
                <w:szCs w:val="22"/>
              </w:rPr>
            </w:pPr>
            <w:r w:rsidRPr="004F4569">
              <w:rPr>
                <w:rFonts w:asciiTheme="minorHAnsi" w:hAnsiTheme="minorHAnsi"/>
                <w:sz w:val="22"/>
                <w:szCs w:val="22"/>
              </w:rPr>
              <w:t>Coordinar al/</w:t>
            </w:r>
            <w:r w:rsidR="00515A93">
              <w:rPr>
                <w:rFonts w:asciiTheme="minorHAnsi" w:hAnsiTheme="minorHAnsi"/>
                <w:sz w:val="22"/>
                <w:szCs w:val="22"/>
              </w:rPr>
              <w:t xml:space="preserve"> a la</w:t>
            </w:r>
            <w:r w:rsidRPr="004F4569">
              <w:rPr>
                <w:rFonts w:asciiTheme="minorHAnsi" w:hAnsiTheme="minorHAnsi"/>
                <w:sz w:val="22"/>
                <w:szCs w:val="22"/>
              </w:rPr>
              <w:t xml:space="preserve"> otro/a miembro del equipo, en caso de haberlo, para cumplir con el cronograma acordado para el reporte y las revisiones finales. </w:t>
            </w:r>
          </w:p>
        </w:tc>
      </w:tr>
      <w:tr w:rsidR="005E47A7" w:rsidRPr="00FC0F4D" w14:paraId="49AA8795" w14:textId="77777777" w:rsidTr="002400E9">
        <w:trPr>
          <w:trHeight w:val="344"/>
        </w:trPr>
        <w:tc>
          <w:tcPr>
            <w:tcW w:w="529" w:type="dxa"/>
            <w:vAlign w:val="center"/>
          </w:tcPr>
          <w:p w14:paraId="784B0B0F" w14:textId="77777777" w:rsidR="005E47A7" w:rsidRPr="004F4569" w:rsidRDefault="005E47A7" w:rsidP="006C6404">
            <w:pPr>
              <w:pStyle w:val="Default"/>
              <w:contextualSpacing/>
              <w:rPr>
                <w:rFonts w:asciiTheme="minorHAnsi" w:hAnsiTheme="minorHAnsi" w:cs="Times New Roman"/>
                <w:color w:val="auto"/>
                <w:sz w:val="22"/>
                <w:szCs w:val="22"/>
              </w:rPr>
            </w:pPr>
          </w:p>
          <w:p w14:paraId="71F42D44"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6</w:t>
            </w:r>
            <w:r w:rsidR="005E47A7" w:rsidRPr="004F4569">
              <w:rPr>
                <w:rFonts w:asciiTheme="minorHAnsi" w:hAnsiTheme="minorHAnsi"/>
                <w:b/>
                <w:bCs/>
                <w:sz w:val="22"/>
                <w:szCs w:val="22"/>
              </w:rPr>
              <w:t xml:space="preserve">. </w:t>
            </w:r>
          </w:p>
          <w:p w14:paraId="3F797C6B" w14:textId="77777777" w:rsidR="005E47A7" w:rsidRPr="004F4569" w:rsidRDefault="005E47A7" w:rsidP="006C6404">
            <w:pPr>
              <w:pStyle w:val="Default"/>
              <w:contextualSpacing/>
              <w:rPr>
                <w:rFonts w:asciiTheme="minorHAnsi" w:hAnsiTheme="minorHAnsi"/>
                <w:sz w:val="22"/>
                <w:szCs w:val="22"/>
              </w:rPr>
            </w:pPr>
          </w:p>
        </w:tc>
        <w:tc>
          <w:tcPr>
            <w:tcW w:w="8221" w:type="dxa"/>
            <w:shd w:val="clear" w:color="auto" w:fill="FFFFFF" w:themeFill="background1"/>
            <w:vAlign w:val="center"/>
          </w:tcPr>
          <w:p w14:paraId="32A6F24F" w14:textId="77777777" w:rsidR="005E47A7" w:rsidRPr="004F4569" w:rsidRDefault="0035667C" w:rsidP="0035667C">
            <w:pPr>
              <w:pStyle w:val="Default"/>
              <w:contextualSpacing/>
              <w:rPr>
                <w:rFonts w:asciiTheme="minorHAnsi" w:hAnsiTheme="minorHAnsi"/>
                <w:sz w:val="22"/>
                <w:szCs w:val="22"/>
              </w:rPr>
            </w:pPr>
            <w:r w:rsidRPr="004F4569">
              <w:rPr>
                <w:rFonts w:asciiTheme="minorHAnsi" w:hAnsiTheme="minorHAnsi"/>
                <w:sz w:val="22"/>
                <w:szCs w:val="22"/>
              </w:rPr>
              <w:t>Incluir en la nota metodológica una propuesta de muestreo para las entrevistas con los socios del Proyecto y las visitas de campo.</w:t>
            </w:r>
            <w:r w:rsidR="005E47A7" w:rsidRPr="004F4569">
              <w:rPr>
                <w:rFonts w:asciiTheme="minorHAnsi" w:hAnsiTheme="minorHAnsi"/>
                <w:sz w:val="22"/>
                <w:szCs w:val="22"/>
              </w:rPr>
              <w:t xml:space="preserve"> </w:t>
            </w:r>
          </w:p>
        </w:tc>
      </w:tr>
      <w:tr w:rsidR="005E47A7" w:rsidRPr="00FC0F4D" w14:paraId="60863F6E" w14:textId="77777777" w:rsidTr="002400E9">
        <w:trPr>
          <w:trHeight w:val="64"/>
        </w:trPr>
        <w:tc>
          <w:tcPr>
            <w:tcW w:w="529" w:type="dxa"/>
            <w:vAlign w:val="center"/>
          </w:tcPr>
          <w:p w14:paraId="2E203287" w14:textId="77777777" w:rsidR="005E47A7" w:rsidRPr="004F4569" w:rsidRDefault="005E47A7" w:rsidP="006C6404">
            <w:pPr>
              <w:pStyle w:val="Default"/>
              <w:contextualSpacing/>
              <w:rPr>
                <w:rFonts w:asciiTheme="minorHAnsi" w:hAnsiTheme="minorHAnsi" w:cs="Times New Roman"/>
                <w:color w:val="auto"/>
                <w:sz w:val="22"/>
                <w:szCs w:val="22"/>
              </w:rPr>
            </w:pPr>
          </w:p>
          <w:p w14:paraId="243F1EE4"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7</w:t>
            </w:r>
            <w:r w:rsidR="005E47A7" w:rsidRPr="004F4569">
              <w:rPr>
                <w:rFonts w:asciiTheme="minorHAnsi" w:hAnsiTheme="minorHAnsi"/>
                <w:b/>
                <w:bCs/>
                <w:sz w:val="22"/>
                <w:szCs w:val="22"/>
              </w:rPr>
              <w:t xml:space="preserve">. </w:t>
            </w:r>
          </w:p>
          <w:p w14:paraId="2490CCFF" w14:textId="77777777" w:rsidR="005E47A7" w:rsidRPr="004F4569" w:rsidRDefault="005E47A7" w:rsidP="006C6404">
            <w:pPr>
              <w:pStyle w:val="Default"/>
              <w:contextualSpacing/>
              <w:rPr>
                <w:rFonts w:asciiTheme="minorHAnsi" w:hAnsiTheme="minorHAnsi"/>
                <w:sz w:val="22"/>
                <w:szCs w:val="22"/>
              </w:rPr>
            </w:pPr>
          </w:p>
        </w:tc>
        <w:tc>
          <w:tcPr>
            <w:tcW w:w="8221" w:type="dxa"/>
            <w:shd w:val="clear" w:color="auto" w:fill="FFFFFF" w:themeFill="background1"/>
            <w:vAlign w:val="center"/>
          </w:tcPr>
          <w:p w14:paraId="62152701" w14:textId="3ABA2AAC" w:rsidR="005E47A7" w:rsidRPr="004F4569" w:rsidRDefault="00D24118" w:rsidP="00D24118">
            <w:pPr>
              <w:pStyle w:val="Default"/>
              <w:contextualSpacing/>
              <w:rPr>
                <w:rFonts w:asciiTheme="minorHAnsi" w:hAnsiTheme="minorHAnsi"/>
                <w:sz w:val="22"/>
                <w:szCs w:val="22"/>
              </w:rPr>
            </w:pPr>
            <w:r>
              <w:rPr>
                <w:rFonts w:asciiTheme="minorHAnsi" w:hAnsiTheme="minorHAnsi"/>
                <w:sz w:val="22"/>
                <w:szCs w:val="22"/>
              </w:rPr>
              <w:t>Evaluación d</w:t>
            </w:r>
            <w:r w:rsidR="005E47A7" w:rsidRPr="004F4569">
              <w:rPr>
                <w:rFonts w:asciiTheme="minorHAnsi" w:hAnsiTheme="minorHAnsi"/>
                <w:sz w:val="22"/>
                <w:szCs w:val="22"/>
              </w:rPr>
              <w:t>el diseño del proyecto y su avance respecto a los objetivos establecidos planeados para el tiempo de ejecución.</w:t>
            </w:r>
          </w:p>
        </w:tc>
      </w:tr>
      <w:tr w:rsidR="005E47A7" w:rsidRPr="00FC0F4D" w14:paraId="2E7EB4E3" w14:textId="77777777" w:rsidTr="002400E9">
        <w:trPr>
          <w:trHeight w:val="488"/>
        </w:trPr>
        <w:tc>
          <w:tcPr>
            <w:tcW w:w="529" w:type="dxa"/>
            <w:vAlign w:val="center"/>
          </w:tcPr>
          <w:p w14:paraId="193C58A6" w14:textId="77777777" w:rsidR="005E47A7" w:rsidRPr="004F4569" w:rsidRDefault="005E47A7" w:rsidP="006C6404">
            <w:pPr>
              <w:pStyle w:val="Default"/>
              <w:contextualSpacing/>
              <w:rPr>
                <w:rFonts w:asciiTheme="minorHAnsi" w:hAnsiTheme="minorHAnsi" w:cs="Times New Roman"/>
                <w:color w:val="auto"/>
                <w:sz w:val="22"/>
                <w:szCs w:val="22"/>
              </w:rPr>
            </w:pPr>
          </w:p>
          <w:p w14:paraId="3B218B2E"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8</w:t>
            </w:r>
            <w:r w:rsidR="005E47A7" w:rsidRPr="004F4569">
              <w:rPr>
                <w:rFonts w:asciiTheme="minorHAnsi" w:hAnsiTheme="minorHAnsi"/>
                <w:b/>
                <w:bCs/>
                <w:sz w:val="22"/>
                <w:szCs w:val="22"/>
              </w:rPr>
              <w:t xml:space="preserve">. </w:t>
            </w:r>
          </w:p>
          <w:p w14:paraId="10E54A5E" w14:textId="77777777" w:rsidR="005E47A7" w:rsidRPr="004F4569" w:rsidRDefault="005E47A7" w:rsidP="006C6404">
            <w:pPr>
              <w:pStyle w:val="Default"/>
              <w:contextualSpacing/>
              <w:rPr>
                <w:rFonts w:asciiTheme="minorHAnsi" w:hAnsiTheme="minorHAnsi"/>
                <w:sz w:val="22"/>
                <w:szCs w:val="22"/>
              </w:rPr>
            </w:pPr>
          </w:p>
        </w:tc>
        <w:tc>
          <w:tcPr>
            <w:tcW w:w="8221" w:type="dxa"/>
            <w:shd w:val="clear" w:color="auto" w:fill="FFFFFF" w:themeFill="background1"/>
            <w:vAlign w:val="center"/>
          </w:tcPr>
          <w:p w14:paraId="4762A5C8" w14:textId="1303D284" w:rsidR="005E47A7" w:rsidRPr="004F4569" w:rsidRDefault="005E47A7" w:rsidP="00D24118">
            <w:pPr>
              <w:pStyle w:val="Default"/>
              <w:contextualSpacing/>
              <w:rPr>
                <w:rFonts w:asciiTheme="minorHAnsi" w:hAnsiTheme="minorHAnsi"/>
                <w:sz w:val="22"/>
                <w:szCs w:val="22"/>
              </w:rPr>
            </w:pPr>
            <w:r w:rsidRPr="004F4569">
              <w:rPr>
                <w:rFonts w:asciiTheme="minorHAnsi" w:hAnsiTheme="minorHAnsi"/>
                <w:sz w:val="22"/>
                <w:szCs w:val="22"/>
              </w:rPr>
              <w:t>Evalua</w:t>
            </w:r>
            <w:r w:rsidR="00D24118">
              <w:rPr>
                <w:rFonts w:asciiTheme="minorHAnsi" w:hAnsiTheme="minorHAnsi"/>
                <w:sz w:val="22"/>
                <w:szCs w:val="22"/>
              </w:rPr>
              <w:t>ción de los</w:t>
            </w:r>
            <w:r w:rsidRPr="004F4569">
              <w:rPr>
                <w:rFonts w:asciiTheme="minorHAnsi" w:hAnsiTheme="minorHAnsi"/>
                <w:sz w:val="22"/>
                <w:szCs w:val="22"/>
              </w:rPr>
              <w:t xml:space="preserve"> aspectos de relevancia, sustentabilidad, apropiación, monitoreo y evaluación, efectividad, eficiencia, consecución de impactos, </w:t>
            </w:r>
            <w:r w:rsidR="006B607D">
              <w:rPr>
                <w:rFonts w:asciiTheme="minorHAnsi" w:hAnsiTheme="minorHAnsi"/>
                <w:sz w:val="22"/>
                <w:szCs w:val="22"/>
              </w:rPr>
              <w:t xml:space="preserve">comunicación y difusión, </w:t>
            </w:r>
            <w:r w:rsidRPr="004F4569">
              <w:rPr>
                <w:rFonts w:asciiTheme="minorHAnsi" w:hAnsiTheme="minorHAnsi"/>
                <w:sz w:val="22"/>
                <w:szCs w:val="22"/>
              </w:rPr>
              <w:t xml:space="preserve">entre otros. </w:t>
            </w:r>
          </w:p>
        </w:tc>
      </w:tr>
      <w:tr w:rsidR="005E47A7" w:rsidRPr="00FC0F4D" w14:paraId="79B53ED2" w14:textId="77777777" w:rsidTr="002400E9">
        <w:trPr>
          <w:trHeight w:val="385"/>
        </w:trPr>
        <w:tc>
          <w:tcPr>
            <w:tcW w:w="529" w:type="dxa"/>
            <w:vAlign w:val="center"/>
          </w:tcPr>
          <w:p w14:paraId="4DEE2A07" w14:textId="77777777" w:rsidR="005E47A7" w:rsidRPr="004F4569" w:rsidRDefault="005E47A7" w:rsidP="006C6404">
            <w:pPr>
              <w:pStyle w:val="Default"/>
              <w:contextualSpacing/>
              <w:rPr>
                <w:rFonts w:asciiTheme="minorHAnsi" w:hAnsiTheme="minorHAnsi" w:cs="Times New Roman"/>
                <w:color w:val="auto"/>
                <w:sz w:val="22"/>
                <w:szCs w:val="22"/>
              </w:rPr>
            </w:pPr>
          </w:p>
          <w:p w14:paraId="44CF25E9"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9</w:t>
            </w:r>
            <w:r w:rsidR="005E47A7" w:rsidRPr="004F4569">
              <w:rPr>
                <w:rFonts w:asciiTheme="minorHAnsi" w:hAnsiTheme="minorHAnsi"/>
                <w:b/>
                <w:bCs/>
                <w:sz w:val="22"/>
                <w:szCs w:val="22"/>
              </w:rPr>
              <w:t xml:space="preserve">. </w:t>
            </w:r>
          </w:p>
          <w:p w14:paraId="59EE2D8A" w14:textId="77777777" w:rsidR="005E47A7" w:rsidRPr="004F4569" w:rsidRDefault="005E47A7" w:rsidP="006C6404">
            <w:pPr>
              <w:pStyle w:val="Default"/>
              <w:contextualSpacing/>
              <w:rPr>
                <w:rFonts w:asciiTheme="minorHAnsi" w:hAnsiTheme="minorHAnsi"/>
                <w:sz w:val="22"/>
                <w:szCs w:val="22"/>
              </w:rPr>
            </w:pPr>
          </w:p>
        </w:tc>
        <w:tc>
          <w:tcPr>
            <w:tcW w:w="8221" w:type="dxa"/>
            <w:shd w:val="clear" w:color="auto" w:fill="FFFFFF" w:themeFill="background1"/>
            <w:vAlign w:val="center"/>
          </w:tcPr>
          <w:p w14:paraId="2155F56E" w14:textId="14AFD71D" w:rsidR="005E47A7" w:rsidRPr="004F4569" w:rsidRDefault="005E47A7" w:rsidP="00D24118">
            <w:pPr>
              <w:pStyle w:val="Default"/>
              <w:contextualSpacing/>
              <w:rPr>
                <w:rFonts w:asciiTheme="minorHAnsi" w:hAnsiTheme="minorHAnsi"/>
                <w:sz w:val="22"/>
                <w:szCs w:val="22"/>
              </w:rPr>
            </w:pPr>
            <w:r w:rsidRPr="004F4569">
              <w:rPr>
                <w:rFonts w:asciiTheme="minorHAnsi" w:hAnsiTheme="minorHAnsi"/>
                <w:sz w:val="22"/>
                <w:szCs w:val="22"/>
              </w:rPr>
              <w:t>Evalua</w:t>
            </w:r>
            <w:r w:rsidR="00D24118">
              <w:rPr>
                <w:rFonts w:asciiTheme="minorHAnsi" w:hAnsiTheme="minorHAnsi"/>
                <w:sz w:val="22"/>
                <w:szCs w:val="22"/>
              </w:rPr>
              <w:t>ción de</w:t>
            </w:r>
            <w:r w:rsidRPr="004F4569">
              <w:rPr>
                <w:rFonts w:asciiTheme="minorHAnsi" w:hAnsiTheme="minorHAnsi"/>
                <w:sz w:val="22"/>
                <w:szCs w:val="22"/>
              </w:rPr>
              <w:t xml:space="preserve"> la capacidad de ejecución de las distintas instancias del proyecto, revisando detenidamente la capacidad de llevar a cabo sus responsabilidades específicas. </w:t>
            </w:r>
          </w:p>
        </w:tc>
      </w:tr>
      <w:tr w:rsidR="005E47A7" w:rsidRPr="00FC0F4D" w14:paraId="4916DB22" w14:textId="77777777" w:rsidTr="002400E9">
        <w:trPr>
          <w:trHeight w:val="220"/>
        </w:trPr>
        <w:tc>
          <w:tcPr>
            <w:tcW w:w="529" w:type="dxa"/>
            <w:vAlign w:val="center"/>
          </w:tcPr>
          <w:p w14:paraId="3937F188" w14:textId="77777777" w:rsidR="005E47A7" w:rsidRPr="004F4569" w:rsidRDefault="005E47A7" w:rsidP="006C6404">
            <w:pPr>
              <w:pStyle w:val="Default"/>
              <w:contextualSpacing/>
              <w:rPr>
                <w:rFonts w:asciiTheme="minorHAnsi" w:hAnsiTheme="minorHAnsi" w:cs="Times New Roman"/>
                <w:color w:val="auto"/>
                <w:sz w:val="22"/>
                <w:szCs w:val="22"/>
              </w:rPr>
            </w:pPr>
          </w:p>
          <w:p w14:paraId="3239AFF8"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10</w:t>
            </w:r>
            <w:r w:rsidR="005E47A7" w:rsidRPr="004F4569">
              <w:rPr>
                <w:rFonts w:asciiTheme="minorHAnsi" w:hAnsiTheme="minorHAnsi"/>
                <w:b/>
                <w:bCs/>
                <w:sz w:val="22"/>
                <w:szCs w:val="22"/>
              </w:rPr>
              <w:t xml:space="preserve">. </w:t>
            </w:r>
          </w:p>
          <w:p w14:paraId="6A209475" w14:textId="77777777" w:rsidR="005E47A7" w:rsidRPr="004F4569" w:rsidRDefault="005E47A7" w:rsidP="006C6404">
            <w:pPr>
              <w:pStyle w:val="Default"/>
              <w:contextualSpacing/>
              <w:rPr>
                <w:rFonts w:asciiTheme="minorHAnsi" w:hAnsiTheme="minorHAnsi"/>
                <w:sz w:val="22"/>
                <w:szCs w:val="22"/>
              </w:rPr>
            </w:pPr>
          </w:p>
        </w:tc>
        <w:tc>
          <w:tcPr>
            <w:tcW w:w="8221" w:type="dxa"/>
            <w:shd w:val="clear" w:color="auto" w:fill="FFFFFF" w:themeFill="background1"/>
            <w:vAlign w:val="center"/>
          </w:tcPr>
          <w:p w14:paraId="7EEC44C3" w14:textId="38DC401D" w:rsidR="005E47A7" w:rsidRPr="004F4569" w:rsidRDefault="005E47A7" w:rsidP="00D24118">
            <w:pPr>
              <w:pStyle w:val="Default"/>
              <w:contextualSpacing/>
              <w:rPr>
                <w:rFonts w:asciiTheme="minorHAnsi" w:hAnsiTheme="minorHAnsi"/>
                <w:sz w:val="22"/>
                <w:szCs w:val="22"/>
              </w:rPr>
            </w:pPr>
            <w:r w:rsidRPr="004F4569">
              <w:rPr>
                <w:rFonts w:asciiTheme="minorHAnsi" w:hAnsiTheme="minorHAnsi"/>
                <w:sz w:val="22"/>
                <w:szCs w:val="22"/>
              </w:rPr>
              <w:t>Evalua</w:t>
            </w:r>
            <w:r w:rsidR="00D24118">
              <w:rPr>
                <w:rFonts w:asciiTheme="minorHAnsi" w:hAnsiTheme="minorHAnsi"/>
                <w:sz w:val="22"/>
                <w:szCs w:val="22"/>
              </w:rPr>
              <w:t>ción de la relación y comunicación entre</w:t>
            </w:r>
            <w:r w:rsidRPr="004F4569">
              <w:rPr>
                <w:rFonts w:asciiTheme="minorHAnsi" w:hAnsiTheme="minorHAnsi"/>
                <w:sz w:val="22"/>
                <w:szCs w:val="22"/>
              </w:rPr>
              <w:t xml:space="preserve"> los socios del proyecto, siempre manteniendo una definición clara de los roles específicos. </w:t>
            </w:r>
          </w:p>
        </w:tc>
      </w:tr>
      <w:tr w:rsidR="005E47A7" w:rsidRPr="00FC0F4D" w14:paraId="7CA2945A" w14:textId="77777777" w:rsidTr="002400E9">
        <w:trPr>
          <w:trHeight w:val="222"/>
        </w:trPr>
        <w:tc>
          <w:tcPr>
            <w:tcW w:w="529" w:type="dxa"/>
            <w:vAlign w:val="center"/>
          </w:tcPr>
          <w:p w14:paraId="0CE18F95" w14:textId="77777777" w:rsidR="005E47A7" w:rsidRPr="004F4569" w:rsidRDefault="00A82DB6" w:rsidP="00A82DB6">
            <w:pPr>
              <w:pStyle w:val="Default"/>
              <w:contextualSpacing/>
              <w:rPr>
                <w:rFonts w:asciiTheme="minorHAnsi" w:hAnsiTheme="minorHAnsi"/>
                <w:sz w:val="22"/>
                <w:szCs w:val="22"/>
              </w:rPr>
            </w:pPr>
            <w:r w:rsidRPr="004F4569">
              <w:rPr>
                <w:rFonts w:asciiTheme="minorHAnsi" w:hAnsiTheme="minorHAnsi"/>
                <w:b/>
                <w:bCs/>
                <w:sz w:val="22"/>
                <w:szCs w:val="22"/>
              </w:rPr>
              <w:t>11</w:t>
            </w:r>
            <w:r w:rsidR="005E47A7" w:rsidRPr="004F4569">
              <w:rPr>
                <w:rFonts w:asciiTheme="minorHAnsi" w:hAnsiTheme="minorHAnsi"/>
                <w:b/>
                <w:bCs/>
                <w:sz w:val="22"/>
                <w:szCs w:val="22"/>
              </w:rPr>
              <w:t xml:space="preserve">. </w:t>
            </w:r>
          </w:p>
        </w:tc>
        <w:tc>
          <w:tcPr>
            <w:tcW w:w="8221" w:type="dxa"/>
            <w:shd w:val="clear" w:color="auto" w:fill="FFFFFF" w:themeFill="background1"/>
            <w:vAlign w:val="center"/>
          </w:tcPr>
          <w:p w14:paraId="444DEDA4" w14:textId="7494646F" w:rsidR="005E47A7" w:rsidRPr="004F4569" w:rsidRDefault="005E47A7" w:rsidP="00D24118">
            <w:pPr>
              <w:pStyle w:val="Default"/>
              <w:contextualSpacing/>
              <w:rPr>
                <w:rFonts w:asciiTheme="minorHAnsi" w:hAnsiTheme="minorHAnsi"/>
                <w:sz w:val="22"/>
                <w:szCs w:val="22"/>
              </w:rPr>
            </w:pPr>
            <w:r w:rsidRPr="004F4569">
              <w:rPr>
                <w:rFonts w:asciiTheme="minorHAnsi" w:hAnsiTheme="minorHAnsi"/>
                <w:sz w:val="22"/>
                <w:szCs w:val="22"/>
              </w:rPr>
              <w:t>Prop</w:t>
            </w:r>
            <w:r w:rsidR="00D24118">
              <w:rPr>
                <w:rFonts w:asciiTheme="minorHAnsi" w:hAnsiTheme="minorHAnsi"/>
                <w:sz w:val="22"/>
                <w:szCs w:val="22"/>
              </w:rPr>
              <w:t>uesta de</w:t>
            </w:r>
            <w:r w:rsidRPr="004F4569">
              <w:rPr>
                <w:rFonts w:asciiTheme="minorHAnsi" w:hAnsiTheme="minorHAnsi"/>
                <w:sz w:val="22"/>
                <w:szCs w:val="22"/>
              </w:rPr>
              <w:t xml:space="preserve"> medidas para mejorar la capacidad nacional para la sostenibilidad de los resultados en el corto y largo plazo</w:t>
            </w:r>
            <w:r w:rsidR="000A0885">
              <w:rPr>
                <w:rFonts w:asciiTheme="minorHAnsi" w:hAnsiTheme="minorHAnsi"/>
                <w:sz w:val="22"/>
                <w:szCs w:val="22"/>
              </w:rPr>
              <w:t>.</w:t>
            </w:r>
            <w:r w:rsidRPr="004F4569">
              <w:rPr>
                <w:rFonts w:asciiTheme="minorHAnsi" w:hAnsiTheme="minorHAnsi"/>
                <w:sz w:val="22"/>
                <w:szCs w:val="22"/>
              </w:rPr>
              <w:t xml:space="preserve"> </w:t>
            </w:r>
          </w:p>
        </w:tc>
      </w:tr>
      <w:tr w:rsidR="005E47A7" w:rsidRPr="00FC0F4D" w14:paraId="7200B967" w14:textId="77777777" w:rsidTr="002400E9">
        <w:trPr>
          <w:trHeight w:val="222"/>
        </w:trPr>
        <w:tc>
          <w:tcPr>
            <w:tcW w:w="529" w:type="dxa"/>
            <w:vAlign w:val="center"/>
          </w:tcPr>
          <w:p w14:paraId="0422307E" w14:textId="77777777" w:rsidR="005E47A7" w:rsidRPr="004F4569" w:rsidRDefault="00A82DB6" w:rsidP="00A82DB6">
            <w:pPr>
              <w:pStyle w:val="Default"/>
              <w:contextualSpacing/>
              <w:rPr>
                <w:rFonts w:asciiTheme="minorHAnsi" w:hAnsiTheme="minorHAnsi"/>
                <w:sz w:val="22"/>
                <w:szCs w:val="22"/>
              </w:rPr>
            </w:pPr>
            <w:r w:rsidRPr="004F4569">
              <w:rPr>
                <w:rFonts w:asciiTheme="minorHAnsi" w:hAnsiTheme="minorHAnsi"/>
                <w:b/>
                <w:bCs/>
                <w:sz w:val="22"/>
                <w:szCs w:val="22"/>
              </w:rPr>
              <w:t>12</w:t>
            </w:r>
            <w:r w:rsidR="005E47A7" w:rsidRPr="004F4569">
              <w:rPr>
                <w:rFonts w:asciiTheme="minorHAnsi" w:hAnsiTheme="minorHAnsi"/>
                <w:b/>
                <w:bCs/>
                <w:sz w:val="22"/>
                <w:szCs w:val="22"/>
              </w:rPr>
              <w:t xml:space="preserve">. </w:t>
            </w:r>
          </w:p>
        </w:tc>
        <w:tc>
          <w:tcPr>
            <w:tcW w:w="8221" w:type="dxa"/>
            <w:shd w:val="clear" w:color="auto" w:fill="FFFFFF" w:themeFill="background1"/>
            <w:vAlign w:val="center"/>
          </w:tcPr>
          <w:p w14:paraId="2EAB058D" w14:textId="32B0B450" w:rsidR="005E47A7" w:rsidRPr="004F4569" w:rsidRDefault="005E47A7" w:rsidP="00D24118">
            <w:pPr>
              <w:pStyle w:val="Default"/>
              <w:contextualSpacing/>
              <w:rPr>
                <w:rFonts w:asciiTheme="minorHAnsi" w:hAnsiTheme="minorHAnsi"/>
                <w:sz w:val="22"/>
                <w:szCs w:val="22"/>
              </w:rPr>
            </w:pPr>
            <w:r w:rsidRPr="004F4569">
              <w:rPr>
                <w:rFonts w:asciiTheme="minorHAnsi" w:hAnsiTheme="minorHAnsi"/>
                <w:sz w:val="22"/>
                <w:szCs w:val="22"/>
              </w:rPr>
              <w:t>Compila</w:t>
            </w:r>
            <w:r w:rsidR="00D24118">
              <w:rPr>
                <w:rFonts w:asciiTheme="minorHAnsi" w:hAnsiTheme="minorHAnsi"/>
                <w:sz w:val="22"/>
                <w:szCs w:val="22"/>
              </w:rPr>
              <w:t>ción</w:t>
            </w:r>
            <w:r w:rsidRPr="004F4569">
              <w:rPr>
                <w:rFonts w:asciiTheme="minorHAnsi" w:hAnsiTheme="minorHAnsi"/>
                <w:sz w:val="22"/>
                <w:szCs w:val="22"/>
              </w:rPr>
              <w:t xml:space="preserve"> y </w:t>
            </w:r>
            <w:r w:rsidR="00D24118">
              <w:rPr>
                <w:rFonts w:asciiTheme="minorHAnsi" w:hAnsiTheme="minorHAnsi"/>
                <w:sz w:val="22"/>
                <w:szCs w:val="22"/>
              </w:rPr>
              <w:t>edición de</w:t>
            </w:r>
            <w:r w:rsidRPr="004F4569">
              <w:rPr>
                <w:rFonts w:asciiTheme="minorHAnsi" w:hAnsiTheme="minorHAnsi"/>
                <w:sz w:val="22"/>
                <w:szCs w:val="22"/>
              </w:rPr>
              <w:t xml:space="preserve"> la información y prepara</w:t>
            </w:r>
            <w:r w:rsidR="00D24118">
              <w:rPr>
                <w:rFonts w:asciiTheme="minorHAnsi" w:hAnsiTheme="minorHAnsi"/>
                <w:sz w:val="22"/>
                <w:szCs w:val="22"/>
              </w:rPr>
              <w:t>ción</w:t>
            </w:r>
            <w:r w:rsidRPr="004F4569">
              <w:rPr>
                <w:rFonts w:asciiTheme="minorHAnsi" w:hAnsiTheme="minorHAnsi"/>
                <w:sz w:val="22"/>
                <w:szCs w:val="22"/>
              </w:rPr>
              <w:t xml:space="preserve"> </w:t>
            </w:r>
            <w:r w:rsidR="00D24118">
              <w:rPr>
                <w:rFonts w:asciiTheme="minorHAnsi" w:hAnsiTheme="minorHAnsi"/>
                <w:sz w:val="22"/>
                <w:szCs w:val="22"/>
              </w:rPr>
              <w:t>d</w:t>
            </w:r>
            <w:r w:rsidRPr="004F4569">
              <w:rPr>
                <w:rFonts w:asciiTheme="minorHAnsi" w:hAnsiTheme="minorHAnsi"/>
                <w:sz w:val="22"/>
                <w:szCs w:val="22"/>
              </w:rPr>
              <w:t xml:space="preserve">el </w:t>
            </w:r>
            <w:r w:rsidR="0058405A" w:rsidRPr="004F4569">
              <w:rPr>
                <w:rFonts w:asciiTheme="minorHAnsi" w:hAnsiTheme="minorHAnsi"/>
                <w:sz w:val="22"/>
                <w:szCs w:val="22"/>
              </w:rPr>
              <w:t>borrador del informe</w:t>
            </w:r>
            <w:r w:rsidRPr="004F4569">
              <w:rPr>
                <w:rFonts w:asciiTheme="minorHAnsi" w:hAnsiTheme="minorHAnsi"/>
                <w:sz w:val="22"/>
                <w:szCs w:val="22"/>
              </w:rPr>
              <w:t xml:space="preserve"> conforme a lo establecido en los términos de referencia y la guía para la evaluación de proyectos GEF.</w:t>
            </w:r>
            <w:r w:rsidR="0058405A" w:rsidRPr="004F4569">
              <w:rPr>
                <w:rFonts w:asciiTheme="minorHAnsi" w:hAnsiTheme="minorHAnsi"/>
                <w:sz w:val="22"/>
                <w:szCs w:val="22"/>
              </w:rPr>
              <w:t xml:space="preserve"> Después de la revisión del PNUD</w:t>
            </w:r>
            <w:r w:rsidR="000A0885">
              <w:rPr>
                <w:rFonts w:asciiTheme="minorHAnsi" w:hAnsiTheme="minorHAnsi"/>
                <w:sz w:val="22"/>
                <w:szCs w:val="22"/>
              </w:rPr>
              <w:t>, CONABIO</w:t>
            </w:r>
            <w:r w:rsidR="00012A81">
              <w:rPr>
                <w:rFonts w:asciiTheme="minorHAnsi" w:hAnsiTheme="minorHAnsi"/>
                <w:sz w:val="22"/>
                <w:szCs w:val="22"/>
              </w:rPr>
              <w:t xml:space="preserve"> y CONANP</w:t>
            </w:r>
            <w:r w:rsidR="0058405A" w:rsidRPr="004F4569">
              <w:rPr>
                <w:rFonts w:asciiTheme="minorHAnsi" w:hAnsiTheme="minorHAnsi"/>
                <w:sz w:val="22"/>
                <w:szCs w:val="22"/>
              </w:rPr>
              <w:t xml:space="preserve">, entrega </w:t>
            </w:r>
            <w:r w:rsidR="00D24118">
              <w:rPr>
                <w:rFonts w:asciiTheme="minorHAnsi" w:hAnsiTheme="minorHAnsi"/>
                <w:sz w:val="22"/>
                <w:szCs w:val="22"/>
              </w:rPr>
              <w:t>d</w:t>
            </w:r>
            <w:r w:rsidR="0058405A" w:rsidRPr="004F4569">
              <w:rPr>
                <w:rFonts w:asciiTheme="minorHAnsi" w:hAnsiTheme="minorHAnsi"/>
                <w:sz w:val="22"/>
                <w:szCs w:val="22"/>
              </w:rPr>
              <w:t xml:space="preserve">el informe final. </w:t>
            </w:r>
          </w:p>
        </w:tc>
      </w:tr>
      <w:tr w:rsidR="005E47A7" w:rsidRPr="00FC0F4D" w14:paraId="6B96954B" w14:textId="77777777" w:rsidTr="002400E9">
        <w:trPr>
          <w:trHeight w:val="343"/>
        </w:trPr>
        <w:tc>
          <w:tcPr>
            <w:tcW w:w="529" w:type="dxa"/>
            <w:vAlign w:val="center"/>
          </w:tcPr>
          <w:p w14:paraId="20D593B0" w14:textId="77777777" w:rsidR="005E47A7" w:rsidRPr="004F4569" w:rsidRDefault="00A82DB6" w:rsidP="00A82DB6">
            <w:pPr>
              <w:pStyle w:val="Default"/>
              <w:contextualSpacing/>
              <w:rPr>
                <w:rFonts w:asciiTheme="minorHAnsi" w:hAnsiTheme="minorHAnsi"/>
                <w:sz w:val="22"/>
                <w:szCs w:val="22"/>
              </w:rPr>
            </w:pPr>
            <w:r w:rsidRPr="004F4569">
              <w:rPr>
                <w:rFonts w:asciiTheme="minorHAnsi" w:hAnsiTheme="minorHAnsi"/>
                <w:b/>
                <w:bCs/>
                <w:sz w:val="22"/>
                <w:szCs w:val="22"/>
              </w:rPr>
              <w:t>13</w:t>
            </w:r>
            <w:r w:rsidR="005E47A7" w:rsidRPr="004F4569">
              <w:rPr>
                <w:rFonts w:asciiTheme="minorHAnsi" w:hAnsiTheme="minorHAnsi"/>
                <w:b/>
                <w:bCs/>
                <w:sz w:val="22"/>
                <w:szCs w:val="22"/>
              </w:rPr>
              <w:t xml:space="preserve">. </w:t>
            </w:r>
          </w:p>
        </w:tc>
        <w:tc>
          <w:tcPr>
            <w:tcW w:w="8221" w:type="dxa"/>
            <w:shd w:val="clear" w:color="auto" w:fill="FFFFFF" w:themeFill="background1"/>
            <w:vAlign w:val="center"/>
          </w:tcPr>
          <w:p w14:paraId="3C8F96BD" w14:textId="7EC79FB6" w:rsidR="005E47A7" w:rsidRPr="004F4569" w:rsidRDefault="00D24118" w:rsidP="00D24118">
            <w:pPr>
              <w:pStyle w:val="Default"/>
              <w:contextualSpacing/>
              <w:rPr>
                <w:rFonts w:asciiTheme="minorHAnsi" w:hAnsiTheme="minorHAnsi"/>
                <w:sz w:val="22"/>
                <w:szCs w:val="22"/>
              </w:rPr>
            </w:pPr>
            <w:r>
              <w:rPr>
                <w:rFonts w:asciiTheme="minorHAnsi" w:hAnsiTheme="minorHAnsi"/>
                <w:sz w:val="22"/>
                <w:szCs w:val="22"/>
              </w:rPr>
              <w:t>E</w:t>
            </w:r>
            <w:r w:rsidR="005E47A7" w:rsidRPr="004F4569">
              <w:rPr>
                <w:rFonts w:asciiTheme="minorHAnsi" w:hAnsiTheme="minorHAnsi"/>
                <w:sz w:val="22"/>
                <w:szCs w:val="22"/>
              </w:rPr>
              <w:t>ntrega</w:t>
            </w:r>
            <w:r w:rsidR="00F64711">
              <w:rPr>
                <w:rFonts w:asciiTheme="minorHAnsi" w:hAnsiTheme="minorHAnsi"/>
                <w:sz w:val="22"/>
                <w:szCs w:val="22"/>
              </w:rPr>
              <w:t xml:space="preserve"> </w:t>
            </w:r>
            <w:r>
              <w:rPr>
                <w:rFonts w:asciiTheme="minorHAnsi" w:hAnsiTheme="minorHAnsi"/>
                <w:sz w:val="22"/>
                <w:szCs w:val="22"/>
              </w:rPr>
              <w:t>de</w:t>
            </w:r>
            <w:r w:rsidR="005E47A7" w:rsidRPr="004F4569">
              <w:rPr>
                <w:rFonts w:asciiTheme="minorHAnsi" w:hAnsiTheme="minorHAnsi"/>
                <w:sz w:val="22"/>
                <w:szCs w:val="22"/>
              </w:rPr>
              <w:t xml:space="preserve"> todos los insumos en forma de anexos al informe final, entre ellos: i) minutas de visitas; ii) cuestionarios con análisis descriptivo de las respuestas; iii) listados de entrevistados; iv) fotos; v) grabaciones de entrevistas, memoria fotográfica etc. </w:t>
            </w:r>
          </w:p>
        </w:tc>
      </w:tr>
    </w:tbl>
    <w:p w14:paraId="0AEA46C6" w14:textId="3F070E5C" w:rsidR="005E47A7" w:rsidRDefault="005E47A7" w:rsidP="004D2B6A">
      <w:pPr>
        <w:pStyle w:val="TDRTEXTO"/>
        <w:rPr>
          <w:b/>
        </w:rPr>
      </w:pPr>
    </w:p>
    <w:p w14:paraId="0CBEA52F" w14:textId="08D3B3AD" w:rsidR="002400E9" w:rsidRDefault="002400E9" w:rsidP="004D2B6A">
      <w:pPr>
        <w:pStyle w:val="TDRTEXTO"/>
        <w:rPr>
          <w:b/>
        </w:rPr>
      </w:pPr>
    </w:p>
    <w:p w14:paraId="3CA09EC8" w14:textId="78F83B90" w:rsidR="002400E9" w:rsidRDefault="002400E9" w:rsidP="004D2B6A">
      <w:pPr>
        <w:pStyle w:val="TDRTEXTO"/>
        <w:rPr>
          <w:b/>
        </w:rPr>
      </w:pPr>
    </w:p>
    <w:p w14:paraId="66120C81" w14:textId="77777777" w:rsidR="002400E9" w:rsidRPr="004F4569" w:rsidRDefault="002400E9" w:rsidP="004D2B6A">
      <w:pPr>
        <w:pStyle w:val="TDRTEXTO"/>
        <w:rPr>
          <w:b/>
        </w:rPr>
      </w:pPr>
    </w:p>
    <w:p w14:paraId="58A9DC64" w14:textId="490D7E22" w:rsidR="006C6404" w:rsidRPr="004F4569" w:rsidRDefault="00DB1E29" w:rsidP="005E47A7">
      <w:pPr>
        <w:pStyle w:val="TDRTEXTO"/>
        <w:rPr>
          <w:b/>
        </w:rPr>
      </w:pPr>
      <w:r>
        <w:rPr>
          <w:b/>
        </w:rPr>
        <w:t xml:space="preserve">Actividades y </w:t>
      </w:r>
      <w:r w:rsidR="006C6404" w:rsidRPr="004F4569">
        <w:rPr>
          <w:b/>
        </w:rPr>
        <w:t>Productos Esperados</w:t>
      </w:r>
    </w:p>
    <w:tbl>
      <w:tblPr>
        <w:tblStyle w:val="Tablaconcuadrcula"/>
        <w:tblW w:w="9253" w:type="dxa"/>
        <w:tblInd w:w="-147" w:type="dxa"/>
        <w:tblLayout w:type="fixed"/>
        <w:tblLook w:val="04A0" w:firstRow="1" w:lastRow="0" w:firstColumn="1" w:lastColumn="0" w:noHBand="0" w:noVBand="1"/>
      </w:tblPr>
      <w:tblGrid>
        <w:gridCol w:w="568"/>
        <w:gridCol w:w="5528"/>
        <w:gridCol w:w="2126"/>
        <w:gridCol w:w="1031"/>
      </w:tblGrid>
      <w:tr w:rsidR="005E47A7" w:rsidRPr="00FC0F4D" w14:paraId="39FBC3A6" w14:textId="77777777" w:rsidTr="00DB7EE1">
        <w:tc>
          <w:tcPr>
            <w:tcW w:w="568" w:type="dxa"/>
            <w:vAlign w:val="center"/>
          </w:tcPr>
          <w:p w14:paraId="0778C697" w14:textId="77777777" w:rsidR="006C6404" w:rsidRPr="004F4569" w:rsidRDefault="006C6404" w:rsidP="006C6404">
            <w:pPr>
              <w:pStyle w:val="TDRTEXTO"/>
              <w:spacing w:after="0"/>
              <w:contextualSpacing/>
              <w:jc w:val="left"/>
              <w:rPr>
                <w:b/>
                <w:sz w:val="20"/>
                <w:szCs w:val="20"/>
              </w:rPr>
            </w:pPr>
          </w:p>
        </w:tc>
        <w:tc>
          <w:tcPr>
            <w:tcW w:w="5528" w:type="dxa"/>
            <w:vAlign w:val="center"/>
          </w:tcPr>
          <w:p w14:paraId="3F6755AA" w14:textId="77777777" w:rsidR="005E47A7" w:rsidRPr="004F4569" w:rsidRDefault="005E47A7" w:rsidP="00C51171">
            <w:pPr>
              <w:pStyle w:val="TDRTEXTO"/>
              <w:spacing w:after="0"/>
              <w:contextualSpacing/>
              <w:jc w:val="center"/>
              <w:rPr>
                <w:b/>
                <w:sz w:val="20"/>
                <w:szCs w:val="20"/>
              </w:rPr>
            </w:pPr>
            <w:r w:rsidRPr="004F4569">
              <w:rPr>
                <w:b/>
                <w:sz w:val="20"/>
                <w:szCs w:val="20"/>
              </w:rPr>
              <w:t>ACTIVIDADES</w:t>
            </w:r>
          </w:p>
        </w:tc>
        <w:tc>
          <w:tcPr>
            <w:tcW w:w="2126" w:type="dxa"/>
            <w:shd w:val="clear" w:color="auto" w:fill="FFFFFF" w:themeFill="background1"/>
            <w:vAlign w:val="center"/>
          </w:tcPr>
          <w:p w14:paraId="7A4E272E" w14:textId="77777777" w:rsidR="005E47A7" w:rsidRPr="004F4569" w:rsidRDefault="005E47A7" w:rsidP="00C51171">
            <w:pPr>
              <w:pStyle w:val="TDRTEXTO"/>
              <w:spacing w:after="0"/>
              <w:contextualSpacing/>
              <w:jc w:val="center"/>
              <w:rPr>
                <w:b/>
                <w:sz w:val="20"/>
                <w:szCs w:val="20"/>
              </w:rPr>
            </w:pPr>
            <w:r w:rsidRPr="004F4569">
              <w:rPr>
                <w:b/>
                <w:sz w:val="20"/>
                <w:szCs w:val="20"/>
              </w:rPr>
              <w:t>PRODUCTOS</w:t>
            </w:r>
          </w:p>
        </w:tc>
        <w:tc>
          <w:tcPr>
            <w:tcW w:w="1031" w:type="dxa"/>
            <w:shd w:val="clear" w:color="auto" w:fill="FFFFFF" w:themeFill="background1"/>
            <w:vAlign w:val="center"/>
          </w:tcPr>
          <w:p w14:paraId="23421A68" w14:textId="77777777" w:rsidR="005E47A7" w:rsidRPr="004F4569" w:rsidRDefault="005E47A7" w:rsidP="00C10A42">
            <w:pPr>
              <w:pStyle w:val="TDRTEXTO"/>
              <w:spacing w:after="0"/>
              <w:contextualSpacing/>
              <w:jc w:val="center"/>
              <w:rPr>
                <w:b/>
                <w:sz w:val="14"/>
                <w:szCs w:val="18"/>
              </w:rPr>
            </w:pPr>
            <w:r w:rsidRPr="004F4569">
              <w:rPr>
                <w:rFonts w:cs="Calibri"/>
                <w:b/>
                <w:sz w:val="14"/>
                <w:szCs w:val="18"/>
              </w:rPr>
              <w:t>% de pago contra entrega y aceptación de los productos</w:t>
            </w:r>
          </w:p>
        </w:tc>
      </w:tr>
      <w:tr w:rsidR="00D6426C" w:rsidRPr="00EA4C19" w14:paraId="4A62BEB9" w14:textId="77777777" w:rsidTr="00DB7EE1">
        <w:tc>
          <w:tcPr>
            <w:tcW w:w="568" w:type="dxa"/>
            <w:vAlign w:val="center"/>
          </w:tcPr>
          <w:p w14:paraId="0A8D962B" w14:textId="77777777" w:rsidR="00D6426C" w:rsidRPr="004F4569" w:rsidRDefault="00D6426C" w:rsidP="006C6404">
            <w:pPr>
              <w:pStyle w:val="TDRTEXTO"/>
              <w:spacing w:after="0"/>
              <w:contextualSpacing/>
              <w:jc w:val="left"/>
              <w:rPr>
                <w:sz w:val="20"/>
                <w:szCs w:val="20"/>
              </w:rPr>
            </w:pPr>
            <w:r w:rsidRPr="004F4569">
              <w:rPr>
                <w:sz w:val="20"/>
                <w:szCs w:val="20"/>
              </w:rPr>
              <w:t>1</w:t>
            </w:r>
          </w:p>
        </w:tc>
        <w:tc>
          <w:tcPr>
            <w:tcW w:w="5528" w:type="dxa"/>
            <w:vAlign w:val="center"/>
          </w:tcPr>
          <w:p w14:paraId="74C6A172" w14:textId="77777777" w:rsidR="00D6426C" w:rsidRPr="004F4569" w:rsidRDefault="00D6426C" w:rsidP="00C51171">
            <w:pPr>
              <w:pStyle w:val="TDRTEXTO"/>
              <w:spacing w:after="0"/>
              <w:contextualSpacing/>
              <w:rPr>
                <w:sz w:val="20"/>
                <w:szCs w:val="20"/>
              </w:rPr>
            </w:pPr>
            <w:r w:rsidRPr="004F4569">
              <w:rPr>
                <w:sz w:val="20"/>
                <w:szCs w:val="20"/>
              </w:rPr>
              <w:t>Etapa de preparación, la cual incluirá la revisión de toda la documentación relevante proporcionada;</w:t>
            </w:r>
          </w:p>
          <w:p w14:paraId="032C8A9A" w14:textId="0F980CFF" w:rsidR="00D6426C" w:rsidRPr="004F4569" w:rsidRDefault="00D6426C" w:rsidP="006B607D">
            <w:pPr>
              <w:pStyle w:val="TDRTEXTO"/>
              <w:spacing w:after="0"/>
              <w:contextualSpacing/>
              <w:rPr>
                <w:sz w:val="20"/>
                <w:szCs w:val="20"/>
              </w:rPr>
            </w:pPr>
            <w:r w:rsidRPr="004F4569">
              <w:rPr>
                <w:sz w:val="20"/>
                <w:szCs w:val="20"/>
              </w:rPr>
              <w:t xml:space="preserve">Preparación para el trabajo de campo (en coordinación con el Punto </w:t>
            </w:r>
            <w:r w:rsidRPr="00111B3F">
              <w:rPr>
                <w:sz w:val="20"/>
                <w:szCs w:val="20"/>
              </w:rPr>
              <w:t>Focal de Monitoreo y Evaluación en PNUD, el Gerente de Proyecto, el Coordinador de Proyecto y el/la consultor nacional</w:t>
            </w:r>
            <w:r w:rsidRPr="00D6426C">
              <w:rPr>
                <w:sz w:val="20"/>
                <w:szCs w:val="20"/>
              </w:rPr>
              <w:t xml:space="preserve"> y la </w:t>
            </w:r>
            <w:r w:rsidRPr="00F64711">
              <w:rPr>
                <w:sz w:val="20"/>
                <w:szCs w:val="20"/>
              </w:rPr>
              <w:t>Dirección General de Análisis y Prioridades</w:t>
            </w:r>
            <w:r w:rsidRPr="00111B3F">
              <w:rPr>
                <w:sz w:val="20"/>
                <w:szCs w:val="20"/>
              </w:rPr>
              <w:t>: Analizar la documentación del proyecto incluyendo antecedentes y documentos de diseño del proyecto y otro mate</w:t>
            </w:r>
            <w:r w:rsidRPr="00D6426C">
              <w:rPr>
                <w:sz w:val="20"/>
                <w:szCs w:val="20"/>
              </w:rPr>
              <w:t xml:space="preserve">rial que tenga información del proyecto (PIR, reportes trimestrales); Familiarizarse con la situación de desarrollo general del país (se deben revisar los </w:t>
            </w:r>
            <w:r w:rsidRPr="00F64711">
              <w:rPr>
                <w:sz w:val="20"/>
                <w:szCs w:val="20"/>
              </w:rPr>
              <w:t>CCA, UNDAF y otros reportes del</w:t>
            </w:r>
            <w:r w:rsidRPr="00C04B58">
              <w:rPr>
                <w:sz w:val="20"/>
                <w:szCs w:val="20"/>
              </w:rPr>
              <w:t xml:space="preserve"> país</w:t>
            </w:r>
            <w:r w:rsidRPr="00111B3F">
              <w:rPr>
                <w:sz w:val="20"/>
                <w:szCs w:val="20"/>
              </w:rPr>
              <w:t>)</w:t>
            </w:r>
            <w:r w:rsidRPr="004F4569">
              <w:rPr>
                <w:sz w:val="20"/>
                <w:szCs w:val="20"/>
              </w:rPr>
              <w:t xml:space="preserve">. Preparar la misión de manera detallada, incluyendo metodología, en coordinación con el PNUD y el equipo del proyecto. Tener una teleconferencia con </w:t>
            </w:r>
            <w:r>
              <w:rPr>
                <w:sz w:val="20"/>
                <w:szCs w:val="20"/>
              </w:rPr>
              <w:t xml:space="preserve">CONABIO, </w:t>
            </w:r>
            <w:r w:rsidRPr="004F4569">
              <w:rPr>
                <w:sz w:val="20"/>
                <w:szCs w:val="20"/>
              </w:rPr>
              <w:t>CONANP, PNUD y UCP para revisar y diseñar el plan de trabajo</w:t>
            </w:r>
            <w:r>
              <w:rPr>
                <w:sz w:val="20"/>
                <w:szCs w:val="20"/>
              </w:rPr>
              <w:t>.</w:t>
            </w:r>
          </w:p>
        </w:tc>
        <w:tc>
          <w:tcPr>
            <w:tcW w:w="2126" w:type="dxa"/>
            <w:shd w:val="clear" w:color="auto" w:fill="FFFFFF" w:themeFill="background1"/>
            <w:vAlign w:val="center"/>
          </w:tcPr>
          <w:p w14:paraId="5ECDF6E8" w14:textId="2C38166B" w:rsidR="00D6426C" w:rsidRPr="004F4569" w:rsidRDefault="00D6426C" w:rsidP="00C51171">
            <w:pPr>
              <w:pStyle w:val="Default"/>
              <w:contextualSpacing/>
              <w:jc w:val="both"/>
              <w:rPr>
                <w:sz w:val="20"/>
                <w:szCs w:val="20"/>
              </w:rPr>
            </w:pPr>
            <w:r w:rsidRPr="004F4569">
              <w:rPr>
                <w:sz w:val="20"/>
                <w:szCs w:val="20"/>
              </w:rPr>
              <w:t xml:space="preserve">Plan de trabajo, metodología de evaluación y arreglos logísticos a ser aprobados por </w:t>
            </w:r>
            <w:r>
              <w:rPr>
                <w:sz w:val="20"/>
                <w:szCs w:val="20"/>
              </w:rPr>
              <w:t xml:space="preserve">CONABIO, </w:t>
            </w:r>
            <w:r w:rsidRPr="004F4569">
              <w:rPr>
                <w:sz w:val="20"/>
                <w:szCs w:val="20"/>
              </w:rPr>
              <w:t>CONANP, PNUD y la UCP</w:t>
            </w:r>
            <w:r>
              <w:rPr>
                <w:sz w:val="20"/>
                <w:szCs w:val="20"/>
              </w:rPr>
              <w:t>.</w:t>
            </w:r>
            <w:r w:rsidRPr="004F4569">
              <w:rPr>
                <w:sz w:val="20"/>
                <w:szCs w:val="20"/>
              </w:rPr>
              <w:t xml:space="preserve"> </w:t>
            </w:r>
          </w:p>
        </w:tc>
        <w:tc>
          <w:tcPr>
            <w:tcW w:w="1031" w:type="dxa"/>
            <w:vMerge w:val="restart"/>
            <w:shd w:val="clear" w:color="auto" w:fill="FFFFFF" w:themeFill="background1"/>
            <w:vAlign w:val="center"/>
          </w:tcPr>
          <w:p w14:paraId="3A168EB4" w14:textId="5B22791A" w:rsidR="00D6426C" w:rsidRDefault="00D6426C" w:rsidP="006C6404">
            <w:pPr>
              <w:pStyle w:val="TDRTEXTO"/>
              <w:spacing w:after="0"/>
              <w:contextualSpacing/>
              <w:jc w:val="left"/>
              <w:rPr>
                <w:sz w:val="18"/>
                <w:szCs w:val="18"/>
              </w:rPr>
            </w:pPr>
          </w:p>
          <w:p w14:paraId="1297F0BB" w14:textId="77777777" w:rsidR="00D6426C" w:rsidRDefault="00D6426C" w:rsidP="006C6404">
            <w:pPr>
              <w:pStyle w:val="TDRTEXTO"/>
              <w:spacing w:after="0"/>
              <w:contextualSpacing/>
              <w:jc w:val="left"/>
              <w:rPr>
                <w:sz w:val="18"/>
                <w:szCs w:val="18"/>
              </w:rPr>
            </w:pPr>
          </w:p>
          <w:p w14:paraId="69FAFEE9" w14:textId="77777777" w:rsidR="00D6426C" w:rsidRDefault="00D6426C" w:rsidP="006C6404">
            <w:pPr>
              <w:pStyle w:val="TDRTEXTO"/>
              <w:spacing w:after="0"/>
              <w:contextualSpacing/>
              <w:jc w:val="left"/>
              <w:rPr>
                <w:sz w:val="18"/>
                <w:szCs w:val="18"/>
              </w:rPr>
            </w:pPr>
          </w:p>
          <w:p w14:paraId="5D122DB3" w14:textId="77777777" w:rsidR="00D6426C" w:rsidRDefault="00D6426C" w:rsidP="006C6404">
            <w:pPr>
              <w:pStyle w:val="TDRTEXTO"/>
              <w:spacing w:after="0"/>
              <w:contextualSpacing/>
              <w:jc w:val="left"/>
              <w:rPr>
                <w:sz w:val="18"/>
                <w:szCs w:val="18"/>
              </w:rPr>
            </w:pPr>
          </w:p>
          <w:p w14:paraId="1D700BF0" w14:textId="77777777" w:rsidR="00D6426C" w:rsidRDefault="00D6426C" w:rsidP="006C6404">
            <w:pPr>
              <w:pStyle w:val="TDRTEXTO"/>
              <w:spacing w:after="0"/>
              <w:contextualSpacing/>
              <w:jc w:val="left"/>
              <w:rPr>
                <w:sz w:val="18"/>
                <w:szCs w:val="18"/>
              </w:rPr>
            </w:pPr>
          </w:p>
          <w:p w14:paraId="6E86BCD8" w14:textId="77777777" w:rsidR="00D6426C" w:rsidRDefault="00D6426C" w:rsidP="006C6404">
            <w:pPr>
              <w:pStyle w:val="TDRTEXTO"/>
              <w:spacing w:after="0"/>
              <w:contextualSpacing/>
              <w:jc w:val="left"/>
              <w:rPr>
                <w:sz w:val="18"/>
                <w:szCs w:val="18"/>
              </w:rPr>
            </w:pPr>
          </w:p>
          <w:p w14:paraId="42078F53" w14:textId="77777777" w:rsidR="00D6426C" w:rsidRDefault="00D6426C" w:rsidP="006C6404">
            <w:pPr>
              <w:pStyle w:val="TDRTEXTO"/>
              <w:spacing w:after="0"/>
              <w:contextualSpacing/>
              <w:jc w:val="left"/>
              <w:rPr>
                <w:sz w:val="18"/>
                <w:szCs w:val="18"/>
              </w:rPr>
            </w:pPr>
          </w:p>
          <w:p w14:paraId="1E860EA2" w14:textId="7CFA54FF" w:rsidR="00D6426C" w:rsidRPr="004F4569" w:rsidRDefault="006E0E3F" w:rsidP="006C6404">
            <w:pPr>
              <w:pStyle w:val="TDRTEXTO"/>
              <w:spacing w:after="0"/>
              <w:contextualSpacing/>
              <w:jc w:val="left"/>
              <w:rPr>
                <w:sz w:val="18"/>
                <w:szCs w:val="18"/>
              </w:rPr>
            </w:pPr>
            <w:r>
              <w:rPr>
                <w:sz w:val="18"/>
                <w:szCs w:val="18"/>
              </w:rPr>
              <w:t>3 semana</w:t>
            </w:r>
          </w:p>
          <w:p w14:paraId="17EC19FF" w14:textId="2A9BAE84" w:rsidR="00D6426C" w:rsidRPr="004F4569" w:rsidRDefault="00D6426C" w:rsidP="00A83731">
            <w:pPr>
              <w:pStyle w:val="TDRTEXTO"/>
              <w:spacing w:after="0"/>
              <w:contextualSpacing/>
              <w:jc w:val="left"/>
              <w:rPr>
                <w:sz w:val="18"/>
                <w:szCs w:val="18"/>
              </w:rPr>
            </w:pPr>
            <w:r w:rsidRPr="004F4569">
              <w:rPr>
                <w:sz w:val="18"/>
                <w:szCs w:val="18"/>
              </w:rPr>
              <w:t xml:space="preserve">Primer pago: </w:t>
            </w:r>
            <w:r>
              <w:rPr>
                <w:sz w:val="18"/>
                <w:szCs w:val="18"/>
              </w:rPr>
              <w:t>2</w:t>
            </w:r>
            <w:r w:rsidRPr="004F4569">
              <w:rPr>
                <w:sz w:val="18"/>
                <w:szCs w:val="18"/>
              </w:rPr>
              <w:t>0%</w:t>
            </w:r>
            <w:r w:rsidR="006E0E3F">
              <w:rPr>
                <w:sz w:val="18"/>
                <w:szCs w:val="18"/>
              </w:rPr>
              <w:t>*</w:t>
            </w:r>
            <w:r w:rsidRPr="004F4569">
              <w:rPr>
                <w:sz w:val="18"/>
                <w:szCs w:val="18"/>
              </w:rPr>
              <w:t xml:space="preserve"> </w:t>
            </w:r>
          </w:p>
          <w:p w14:paraId="57AE0781" w14:textId="77777777" w:rsidR="00D6426C" w:rsidRPr="004F4569" w:rsidRDefault="00D6426C">
            <w:pPr>
              <w:pStyle w:val="TDRTEXTO"/>
              <w:spacing w:after="0"/>
              <w:contextualSpacing/>
              <w:jc w:val="left"/>
              <w:rPr>
                <w:sz w:val="18"/>
                <w:szCs w:val="18"/>
              </w:rPr>
            </w:pPr>
          </w:p>
        </w:tc>
      </w:tr>
      <w:tr w:rsidR="00D6426C" w:rsidRPr="00FC0F4D" w14:paraId="3E723705" w14:textId="77777777" w:rsidTr="00DB7EE1">
        <w:tc>
          <w:tcPr>
            <w:tcW w:w="568" w:type="dxa"/>
            <w:vAlign w:val="center"/>
          </w:tcPr>
          <w:p w14:paraId="493B9766" w14:textId="77777777" w:rsidR="00D6426C" w:rsidRPr="004F4569" w:rsidRDefault="00D6426C" w:rsidP="006C6404">
            <w:pPr>
              <w:pStyle w:val="TDRTEXTO"/>
              <w:spacing w:after="0"/>
              <w:contextualSpacing/>
              <w:jc w:val="left"/>
              <w:rPr>
                <w:sz w:val="20"/>
                <w:szCs w:val="20"/>
              </w:rPr>
            </w:pPr>
            <w:r w:rsidRPr="004F4569">
              <w:rPr>
                <w:sz w:val="20"/>
                <w:szCs w:val="20"/>
              </w:rPr>
              <w:t>2</w:t>
            </w:r>
          </w:p>
        </w:tc>
        <w:tc>
          <w:tcPr>
            <w:tcW w:w="5528" w:type="dxa"/>
            <w:vAlign w:val="center"/>
          </w:tcPr>
          <w:p w14:paraId="0E2BF5E1" w14:textId="2C45100E" w:rsidR="00D6426C" w:rsidRPr="004F4569" w:rsidRDefault="00D6426C" w:rsidP="00C51171">
            <w:pPr>
              <w:pStyle w:val="TDRTEXTO"/>
              <w:spacing w:after="0"/>
              <w:contextualSpacing/>
              <w:rPr>
                <w:sz w:val="20"/>
                <w:szCs w:val="20"/>
              </w:rPr>
            </w:pPr>
            <w:r w:rsidRPr="004F4569">
              <w:rPr>
                <w:sz w:val="20"/>
                <w:szCs w:val="20"/>
              </w:rPr>
              <w:t>Elaborar una propuesta de las misiones de campo.</w:t>
            </w:r>
          </w:p>
          <w:p w14:paraId="478479B3" w14:textId="4C201DEC" w:rsidR="00D6426C" w:rsidRPr="004F4569" w:rsidRDefault="00D6426C" w:rsidP="00C51171">
            <w:pPr>
              <w:pStyle w:val="TDRTEXTO"/>
              <w:spacing w:after="0"/>
              <w:contextualSpacing/>
              <w:rPr>
                <w:sz w:val="20"/>
                <w:szCs w:val="20"/>
              </w:rPr>
            </w:pPr>
            <w:r w:rsidRPr="004F4569">
              <w:rPr>
                <w:sz w:val="20"/>
                <w:szCs w:val="20"/>
              </w:rPr>
              <w:t>Consensuar l</w:t>
            </w:r>
            <w:r>
              <w:rPr>
                <w:sz w:val="20"/>
                <w:szCs w:val="20"/>
              </w:rPr>
              <w:t>a</w:t>
            </w:r>
            <w:r w:rsidRPr="004F4569">
              <w:rPr>
                <w:sz w:val="20"/>
                <w:szCs w:val="20"/>
              </w:rPr>
              <w:t xml:space="preserve"> lista de personas, instituciones y organizaciones que desea entrevistar (acordado y contextualizado con el acompañamiento del/la consultor/a nacional), informando con 1</w:t>
            </w:r>
            <w:r>
              <w:rPr>
                <w:sz w:val="20"/>
                <w:szCs w:val="20"/>
              </w:rPr>
              <w:t>5</w:t>
            </w:r>
            <w:r w:rsidRPr="004F4569">
              <w:rPr>
                <w:sz w:val="20"/>
                <w:szCs w:val="20"/>
              </w:rPr>
              <w:t xml:space="preserve"> días de anticipación a la Unidad Coordinadora del Proyecto GEF-PNUD</w:t>
            </w:r>
            <w:r>
              <w:rPr>
                <w:sz w:val="20"/>
                <w:szCs w:val="20"/>
              </w:rPr>
              <w:t xml:space="preserve"> </w:t>
            </w:r>
            <w:r w:rsidRPr="004F4569">
              <w:rPr>
                <w:sz w:val="20"/>
                <w:szCs w:val="20"/>
              </w:rPr>
              <w:t xml:space="preserve">a </w:t>
            </w:r>
            <w:r>
              <w:rPr>
                <w:sz w:val="20"/>
                <w:szCs w:val="20"/>
              </w:rPr>
              <w:t xml:space="preserve">fin </w:t>
            </w:r>
            <w:r w:rsidRPr="004F4569">
              <w:rPr>
                <w:sz w:val="20"/>
                <w:szCs w:val="20"/>
              </w:rPr>
              <w:t>de programar dichas reuniones.</w:t>
            </w:r>
          </w:p>
          <w:p w14:paraId="403DB460" w14:textId="4B470C04" w:rsidR="00D6426C" w:rsidRPr="004F4569" w:rsidRDefault="00D6426C" w:rsidP="006B607D">
            <w:pPr>
              <w:pStyle w:val="TDRTEXTO"/>
              <w:spacing w:after="0"/>
              <w:contextualSpacing/>
              <w:rPr>
                <w:sz w:val="20"/>
                <w:szCs w:val="20"/>
              </w:rPr>
            </w:pPr>
            <w:r w:rsidRPr="004F4569">
              <w:rPr>
                <w:sz w:val="20"/>
                <w:szCs w:val="20"/>
              </w:rPr>
              <w:t>Dentro del mismo periodo, consensuar herramientas de levantamiento de información (batería de preguntas, cuestionarios, n</w:t>
            </w:r>
            <w:r>
              <w:rPr>
                <w:sz w:val="20"/>
                <w:szCs w:val="20"/>
              </w:rPr>
              <w:t>ú</w:t>
            </w:r>
            <w:r w:rsidRPr="004F4569">
              <w:rPr>
                <w:sz w:val="20"/>
                <w:szCs w:val="20"/>
              </w:rPr>
              <w:t xml:space="preserve">mero de </w:t>
            </w:r>
            <w:r>
              <w:rPr>
                <w:sz w:val="20"/>
                <w:szCs w:val="20"/>
              </w:rPr>
              <w:t>grupos</w:t>
            </w:r>
            <w:r w:rsidRPr="004F4569">
              <w:rPr>
                <w:sz w:val="20"/>
                <w:szCs w:val="20"/>
              </w:rPr>
              <w:t xml:space="preserve"> y enfoque de cada uno)</w:t>
            </w:r>
            <w:r>
              <w:rPr>
                <w:sz w:val="20"/>
                <w:szCs w:val="20"/>
              </w:rPr>
              <w:t>.</w:t>
            </w:r>
          </w:p>
        </w:tc>
        <w:tc>
          <w:tcPr>
            <w:tcW w:w="2126" w:type="dxa"/>
            <w:shd w:val="clear" w:color="auto" w:fill="FFFFFF" w:themeFill="background1"/>
            <w:vAlign w:val="center"/>
          </w:tcPr>
          <w:p w14:paraId="1A3D9361" w14:textId="13817B8E" w:rsidR="00D6426C" w:rsidRPr="004F4569" w:rsidRDefault="00D6426C" w:rsidP="00854F95">
            <w:pPr>
              <w:pStyle w:val="TDRTEXTO"/>
              <w:spacing w:after="0"/>
              <w:contextualSpacing/>
              <w:rPr>
                <w:sz w:val="20"/>
                <w:szCs w:val="20"/>
              </w:rPr>
            </w:pPr>
            <w:r w:rsidRPr="004F4569">
              <w:rPr>
                <w:sz w:val="20"/>
                <w:szCs w:val="20"/>
              </w:rPr>
              <w:t xml:space="preserve">Listado de personas, instituciones y organizaciones que desea entrevistar y baterías de preguntas aprobados por </w:t>
            </w:r>
            <w:r>
              <w:rPr>
                <w:sz w:val="20"/>
                <w:szCs w:val="20"/>
              </w:rPr>
              <w:t>la UCP</w:t>
            </w:r>
            <w:r w:rsidRPr="004F4569">
              <w:rPr>
                <w:sz w:val="20"/>
                <w:szCs w:val="20"/>
              </w:rPr>
              <w:t xml:space="preserve">, </w:t>
            </w:r>
            <w:r>
              <w:rPr>
                <w:sz w:val="20"/>
                <w:szCs w:val="20"/>
              </w:rPr>
              <w:t xml:space="preserve">CONABIO; </w:t>
            </w:r>
            <w:r w:rsidRPr="004F4569">
              <w:rPr>
                <w:sz w:val="20"/>
                <w:szCs w:val="20"/>
              </w:rPr>
              <w:t>CONANP y PNUD.</w:t>
            </w:r>
          </w:p>
        </w:tc>
        <w:tc>
          <w:tcPr>
            <w:tcW w:w="1031" w:type="dxa"/>
            <w:vMerge/>
            <w:shd w:val="clear" w:color="auto" w:fill="FFFFFF" w:themeFill="background1"/>
            <w:vAlign w:val="center"/>
          </w:tcPr>
          <w:p w14:paraId="474BB52C" w14:textId="77777777" w:rsidR="00D6426C" w:rsidRPr="004F4569" w:rsidRDefault="00D6426C" w:rsidP="006C6404">
            <w:pPr>
              <w:pStyle w:val="TDRTEXTO"/>
              <w:spacing w:after="0"/>
              <w:contextualSpacing/>
              <w:jc w:val="left"/>
              <w:rPr>
                <w:sz w:val="18"/>
                <w:szCs w:val="18"/>
              </w:rPr>
            </w:pPr>
          </w:p>
        </w:tc>
      </w:tr>
      <w:tr w:rsidR="00D6426C" w:rsidRPr="00FC0F4D" w14:paraId="066E7781" w14:textId="77777777" w:rsidTr="00DB7EE1">
        <w:tc>
          <w:tcPr>
            <w:tcW w:w="568" w:type="dxa"/>
            <w:vAlign w:val="center"/>
          </w:tcPr>
          <w:p w14:paraId="3EB59315" w14:textId="77777777" w:rsidR="00D6426C" w:rsidRPr="004F4569" w:rsidRDefault="00D6426C" w:rsidP="006C6404">
            <w:pPr>
              <w:pStyle w:val="TDRTEXTO"/>
              <w:spacing w:after="0"/>
              <w:contextualSpacing/>
              <w:jc w:val="left"/>
              <w:rPr>
                <w:sz w:val="20"/>
                <w:szCs w:val="20"/>
              </w:rPr>
            </w:pPr>
            <w:r w:rsidRPr="004F4569">
              <w:rPr>
                <w:sz w:val="20"/>
                <w:szCs w:val="20"/>
              </w:rPr>
              <w:t>3</w:t>
            </w:r>
          </w:p>
        </w:tc>
        <w:tc>
          <w:tcPr>
            <w:tcW w:w="5528" w:type="dxa"/>
            <w:vAlign w:val="center"/>
          </w:tcPr>
          <w:p w14:paraId="56D8656B" w14:textId="54BD19FA" w:rsidR="00D6426C" w:rsidRPr="004F4569" w:rsidRDefault="00D6426C" w:rsidP="00537105">
            <w:pPr>
              <w:pStyle w:val="TDRTEXTO"/>
              <w:spacing w:after="0"/>
              <w:contextualSpacing/>
              <w:rPr>
                <w:sz w:val="20"/>
                <w:szCs w:val="20"/>
              </w:rPr>
            </w:pPr>
            <w:r w:rsidRPr="004F4569">
              <w:rPr>
                <w:b/>
                <w:sz w:val="20"/>
                <w:szCs w:val="20"/>
              </w:rPr>
              <w:t>Integrar el informe de arranque (</w:t>
            </w:r>
            <w:r w:rsidRPr="004F4569">
              <w:rPr>
                <w:b/>
                <w:i/>
                <w:sz w:val="20"/>
                <w:szCs w:val="20"/>
              </w:rPr>
              <w:t>inception report</w:t>
            </w:r>
            <w:r w:rsidRPr="004F4569">
              <w:rPr>
                <w:b/>
                <w:sz w:val="20"/>
                <w:szCs w:val="20"/>
              </w:rPr>
              <w:t>),</w:t>
            </w:r>
            <w:r w:rsidRPr="004F4569">
              <w:rPr>
                <w:sz w:val="20"/>
                <w:szCs w:val="20"/>
              </w:rPr>
              <w:t xml:space="preserve"> conforme al Anexo XI, incluyendo el plan de trabajo y metodología de la evaluación coordinada con el resto del equipo evaluador (evaluador/a nacional)</w:t>
            </w:r>
            <w:r>
              <w:rPr>
                <w:sz w:val="20"/>
                <w:szCs w:val="20"/>
              </w:rPr>
              <w:t>.</w:t>
            </w:r>
          </w:p>
        </w:tc>
        <w:tc>
          <w:tcPr>
            <w:tcW w:w="2126" w:type="dxa"/>
            <w:shd w:val="clear" w:color="auto" w:fill="FFFFFF" w:themeFill="background1"/>
            <w:vAlign w:val="center"/>
          </w:tcPr>
          <w:p w14:paraId="46B79D13" w14:textId="1D04BCAA" w:rsidR="00D6426C" w:rsidRPr="004F4569" w:rsidRDefault="00D6426C" w:rsidP="00C51171">
            <w:pPr>
              <w:pStyle w:val="Default"/>
              <w:contextualSpacing/>
              <w:jc w:val="both"/>
              <w:rPr>
                <w:sz w:val="20"/>
                <w:szCs w:val="20"/>
              </w:rPr>
            </w:pPr>
            <w:r w:rsidRPr="004F4569">
              <w:rPr>
                <w:sz w:val="20"/>
                <w:szCs w:val="20"/>
              </w:rPr>
              <w:t xml:space="preserve">Inception Report aprobado por </w:t>
            </w:r>
            <w:r>
              <w:rPr>
                <w:sz w:val="20"/>
                <w:szCs w:val="20"/>
              </w:rPr>
              <w:t xml:space="preserve">CONABIO, </w:t>
            </w:r>
            <w:r w:rsidRPr="004F4569">
              <w:rPr>
                <w:sz w:val="20"/>
                <w:szCs w:val="20"/>
              </w:rPr>
              <w:t xml:space="preserve">CONANP, PNUD y UCP. </w:t>
            </w:r>
          </w:p>
          <w:p w14:paraId="0D11CEA0" w14:textId="77777777" w:rsidR="00D6426C" w:rsidRPr="004F4569" w:rsidRDefault="00D6426C" w:rsidP="00C51171">
            <w:pPr>
              <w:pStyle w:val="TDRTEXTO"/>
              <w:spacing w:after="0"/>
              <w:contextualSpacing/>
              <w:rPr>
                <w:sz w:val="20"/>
                <w:szCs w:val="20"/>
              </w:rPr>
            </w:pPr>
          </w:p>
        </w:tc>
        <w:tc>
          <w:tcPr>
            <w:tcW w:w="1031" w:type="dxa"/>
            <w:vMerge/>
            <w:shd w:val="clear" w:color="auto" w:fill="FFFFFF" w:themeFill="background1"/>
            <w:vAlign w:val="center"/>
          </w:tcPr>
          <w:p w14:paraId="7F30991A" w14:textId="0E8FF881" w:rsidR="00D6426C" w:rsidRPr="004F4569" w:rsidRDefault="00D6426C" w:rsidP="006C6404">
            <w:pPr>
              <w:pStyle w:val="TDRTEXTO"/>
              <w:spacing w:after="0"/>
              <w:contextualSpacing/>
              <w:jc w:val="left"/>
              <w:rPr>
                <w:sz w:val="18"/>
                <w:szCs w:val="18"/>
              </w:rPr>
            </w:pPr>
          </w:p>
        </w:tc>
      </w:tr>
      <w:tr w:rsidR="005E47A7" w:rsidRPr="004F4569" w14:paraId="7331E25D" w14:textId="77777777" w:rsidTr="00DB7EE1">
        <w:tc>
          <w:tcPr>
            <w:tcW w:w="568" w:type="dxa"/>
            <w:vAlign w:val="center"/>
          </w:tcPr>
          <w:p w14:paraId="56EB497B" w14:textId="77777777" w:rsidR="005E47A7" w:rsidRPr="004F4569" w:rsidRDefault="005E47A7" w:rsidP="006C6404">
            <w:pPr>
              <w:pStyle w:val="TDRTEXTO"/>
              <w:spacing w:after="0"/>
              <w:contextualSpacing/>
              <w:jc w:val="left"/>
              <w:rPr>
                <w:sz w:val="20"/>
                <w:szCs w:val="20"/>
              </w:rPr>
            </w:pPr>
            <w:r w:rsidRPr="004F4569">
              <w:rPr>
                <w:sz w:val="20"/>
                <w:szCs w:val="20"/>
              </w:rPr>
              <w:t>4</w:t>
            </w:r>
          </w:p>
        </w:tc>
        <w:tc>
          <w:tcPr>
            <w:tcW w:w="5528" w:type="dxa"/>
            <w:vAlign w:val="center"/>
          </w:tcPr>
          <w:p w14:paraId="1B6EE7AD" w14:textId="77777777" w:rsidR="006C6404" w:rsidRPr="004F4569" w:rsidRDefault="006C6404" w:rsidP="00C51171">
            <w:pPr>
              <w:pStyle w:val="TDRTEXTO"/>
              <w:spacing w:after="0"/>
              <w:contextualSpacing/>
              <w:rPr>
                <w:sz w:val="20"/>
                <w:szCs w:val="20"/>
              </w:rPr>
            </w:pPr>
            <w:r w:rsidRPr="004F4569">
              <w:rPr>
                <w:sz w:val="20"/>
                <w:szCs w:val="20"/>
              </w:rPr>
              <w:t>Durante la e</w:t>
            </w:r>
            <w:r w:rsidR="005E47A7" w:rsidRPr="004F4569">
              <w:rPr>
                <w:sz w:val="20"/>
                <w:szCs w:val="20"/>
              </w:rPr>
              <w:t>tapa de visita de campo y entrevistas con las contrapartes y beneficiari</w:t>
            </w:r>
            <w:r w:rsidRPr="004F4569">
              <w:rPr>
                <w:sz w:val="20"/>
                <w:szCs w:val="20"/>
              </w:rPr>
              <w:t xml:space="preserve">os </w:t>
            </w:r>
            <w:r w:rsidRPr="004F4569">
              <w:rPr>
                <w:i/>
                <w:sz w:val="20"/>
                <w:szCs w:val="20"/>
              </w:rPr>
              <w:t>in situ</w:t>
            </w:r>
            <w:r w:rsidRPr="004F4569">
              <w:rPr>
                <w:sz w:val="20"/>
                <w:szCs w:val="20"/>
              </w:rPr>
              <w:t>, incluyendo el PNUD:</w:t>
            </w:r>
          </w:p>
          <w:p w14:paraId="08BA9238" w14:textId="715B36A1" w:rsidR="005E47A7" w:rsidRPr="004F4569" w:rsidRDefault="006C6404" w:rsidP="00A5644E">
            <w:pPr>
              <w:pStyle w:val="TDRTEXTO"/>
              <w:numPr>
                <w:ilvl w:val="0"/>
                <w:numId w:val="15"/>
              </w:numPr>
              <w:spacing w:after="0"/>
              <w:ind w:left="175" w:hanging="142"/>
              <w:contextualSpacing/>
              <w:rPr>
                <w:sz w:val="20"/>
                <w:szCs w:val="20"/>
              </w:rPr>
            </w:pPr>
            <w:r w:rsidRPr="004F4569">
              <w:rPr>
                <w:sz w:val="20"/>
                <w:szCs w:val="20"/>
              </w:rPr>
              <w:t>Llevar a cabo r</w:t>
            </w:r>
            <w:r w:rsidR="005E47A7" w:rsidRPr="004F4569">
              <w:rPr>
                <w:sz w:val="20"/>
                <w:szCs w:val="20"/>
              </w:rPr>
              <w:t xml:space="preserve">eunión de planeación con el equipo de evaluación, </w:t>
            </w:r>
            <w:r w:rsidR="00537105">
              <w:rPr>
                <w:sz w:val="20"/>
                <w:szCs w:val="20"/>
              </w:rPr>
              <w:t xml:space="preserve">CONABIO, </w:t>
            </w:r>
            <w:r w:rsidR="005E47A7" w:rsidRPr="004F4569">
              <w:rPr>
                <w:sz w:val="20"/>
                <w:szCs w:val="20"/>
              </w:rPr>
              <w:t>CON</w:t>
            </w:r>
            <w:r w:rsidRPr="004F4569">
              <w:rPr>
                <w:sz w:val="20"/>
                <w:szCs w:val="20"/>
              </w:rPr>
              <w:t>ANP</w:t>
            </w:r>
            <w:r w:rsidR="005E47A7" w:rsidRPr="004F4569">
              <w:rPr>
                <w:sz w:val="20"/>
                <w:szCs w:val="20"/>
              </w:rPr>
              <w:t>, PNUD y UCP.</w:t>
            </w:r>
          </w:p>
          <w:p w14:paraId="788834EC" w14:textId="77777777" w:rsidR="005E47A7" w:rsidRPr="004F4569" w:rsidRDefault="006C6404" w:rsidP="00A5644E">
            <w:pPr>
              <w:pStyle w:val="TDRTEXTO"/>
              <w:numPr>
                <w:ilvl w:val="0"/>
                <w:numId w:val="12"/>
              </w:numPr>
              <w:spacing w:after="0"/>
              <w:ind w:left="175" w:hanging="142"/>
              <w:contextualSpacing/>
              <w:rPr>
                <w:sz w:val="20"/>
                <w:szCs w:val="20"/>
              </w:rPr>
            </w:pPr>
            <w:r w:rsidRPr="004F4569">
              <w:rPr>
                <w:sz w:val="20"/>
                <w:szCs w:val="20"/>
              </w:rPr>
              <w:t>Llevar a cabo r</w:t>
            </w:r>
            <w:r w:rsidR="005E47A7" w:rsidRPr="004F4569">
              <w:rPr>
                <w:sz w:val="20"/>
                <w:szCs w:val="20"/>
              </w:rPr>
              <w:t>euniones con actores nacionales relevantes en coordinación con el/la consultor/a nacional.</w:t>
            </w:r>
          </w:p>
          <w:p w14:paraId="1C6345FC" w14:textId="77777777" w:rsidR="005E47A7" w:rsidRPr="004F4569" w:rsidRDefault="005E47A7" w:rsidP="00A5644E">
            <w:pPr>
              <w:pStyle w:val="TDRTEXTO"/>
              <w:numPr>
                <w:ilvl w:val="0"/>
                <w:numId w:val="12"/>
              </w:numPr>
              <w:spacing w:after="0"/>
              <w:ind w:left="175" w:hanging="142"/>
              <w:contextualSpacing/>
              <w:rPr>
                <w:sz w:val="20"/>
                <w:szCs w:val="20"/>
              </w:rPr>
            </w:pPr>
            <w:r w:rsidRPr="004F4569">
              <w:rPr>
                <w:sz w:val="20"/>
                <w:szCs w:val="20"/>
              </w:rPr>
              <w:t>Aclarar dudas finales sobre el material disponible del proyecto, con especial atención en los resultados y productos del proyecto.</w:t>
            </w:r>
          </w:p>
          <w:p w14:paraId="27809EF4" w14:textId="77777777" w:rsidR="005E47A7" w:rsidRPr="004F4569" w:rsidRDefault="005E47A7" w:rsidP="00A5644E">
            <w:pPr>
              <w:pStyle w:val="TDRTEXTO"/>
              <w:numPr>
                <w:ilvl w:val="0"/>
                <w:numId w:val="12"/>
              </w:numPr>
              <w:spacing w:after="0"/>
              <w:ind w:left="175" w:hanging="142"/>
              <w:contextualSpacing/>
              <w:rPr>
                <w:sz w:val="20"/>
                <w:szCs w:val="20"/>
              </w:rPr>
            </w:pPr>
            <w:r w:rsidRPr="004F4569">
              <w:rPr>
                <w:sz w:val="20"/>
                <w:szCs w:val="20"/>
              </w:rPr>
              <w:t>Visita</w:t>
            </w:r>
            <w:r w:rsidR="006C6404" w:rsidRPr="004F4569">
              <w:rPr>
                <w:sz w:val="20"/>
                <w:szCs w:val="20"/>
              </w:rPr>
              <w:t>r</w:t>
            </w:r>
            <w:r w:rsidRPr="004F4569">
              <w:rPr>
                <w:sz w:val="20"/>
                <w:szCs w:val="20"/>
              </w:rPr>
              <w:t xml:space="preserve"> sitios del proyecto acordados.</w:t>
            </w:r>
          </w:p>
          <w:p w14:paraId="0C5EB848" w14:textId="77777777" w:rsidR="005E47A7" w:rsidRPr="004F4569" w:rsidRDefault="005E47A7" w:rsidP="00A5644E">
            <w:pPr>
              <w:pStyle w:val="TDRTEXTO"/>
              <w:numPr>
                <w:ilvl w:val="0"/>
                <w:numId w:val="12"/>
              </w:numPr>
              <w:spacing w:after="0"/>
              <w:ind w:left="175" w:hanging="142"/>
              <w:contextualSpacing/>
              <w:rPr>
                <w:sz w:val="20"/>
                <w:szCs w:val="20"/>
              </w:rPr>
            </w:pPr>
            <w:r w:rsidRPr="004F4569">
              <w:rPr>
                <w:sz w:val="20"/>
                <w:szCs w:val="20"/>
              </w:rPr>
              <w:t>Observación y revisión de las actividades finalizadas y en curso.</w:t>
            </w:r>
          </w:p>
          <w:p w14:paraId="28D05A21" w14:textId="77777777" w:rsidR="005E47A7" w:rsidRPr="004F4569" w:rsidRDefault="006C6404" w:rsidP="00A5644E">
            <w:pPr>
              <w:pStyle w:val="TDRTEXTO"/>
              <w:numPr>
                <w:ilvl w:val="0"/>
                <w:numId w:val="12"/>
              </w:numPr>
              <w:spacing w:after="0"/>
              <w:ind w:left="175" w:hanging="142"/>
              <w:contextualSpacing/>
              <w:rPr>
                <w:sz w:val="20"/>
                <w:szCs w:val="20"/>
              </w:rPr>
            </w:pPr>
            <w:r w:rsidRPr="004F4569">
              <w:rPr>
                <w:sz w:val="20"/>
                <w:szCs w:val="20"/>
              </w:rPr>
              <w:t>Hacer e</w:t>
            </w:r>
            <w:r w:rsidR="005E47A7" w:rsidRPr="004F4569">
              <w:rPr>
                <w:sz w:val="20"/>
                <w:szCs w:val="20"/>
              </w:rPr>
              <w:t>ntrevistas con beneficiarios y actores clave acordados y con los instrumentos consensuados.</w:t>
            </w:r>
          </w:p>
        </w:tc>
        <w:tc>
          <w:tcPr>
            <w:tcW w:w="2126" w:type="dxa"/>
            <w:shd w:val="clear" w:color="auto" w:fill="FFFFFF" w:themeFill="background1"/>
            <w:vAlign w:val="center"/>
          </w:tcPr>
          <w:p w14:paraId="5C1E71C3" w14:textId="77777777" w:rsidR="005E47A7" w:rsidRPr="004F4569" w:rsidRDefault="005E47A7" w:rsidP="00C51171">
            <w:pPr>
              <w:pStyle w:val="TDRTEXTO"/>
              <w:spacing w:after="0"/>
              <w:contextualSpacing/>
              <w:rPr>
                <w:sz w:val="20"/>
                <w:szCs w:val="20"/>
              </w:rPr>
            </w:pPr>
            <w:r w:rsidRPr="004F4569">
              <w:rPr>
                <w:sz w:val="20"/>
                <w:szCs w:val="20"/>
              </w:rPr>
              <w:t>Inception report ajustado con las entrevistas previas a visitas de campo.</w:t>
            </w:r>
          </w:p>
          <w:p w14:paraId="16FF3483" w14:textId="77777777" w:rsidR="005E47A7" w:rsidRPr="004F4569" w:rsidRDefault="005E47A7" w:rsidP="00C51171">
            <w:pPr>
              <w:pStyle w:val="TDRTEXTO"/>
              <w:spacing w:after="0"/>
              <w:contextualSpacing/>
              <w:rPr>
                <w:sz w:val="20"/>
                <w:szCs w:val="20"/>
              </w:rPr>
            </w:pPr>
          </w:p>
          <w:p w14:paraId="578E43EE" w14:textId="77777777" w:rsidR="005E47A7" w:rsidRPr="004F4569" w:rsidRDefault="005E47A7" w:rsidP="00C51171">
            <w:pPr>
              <w:pStyle w:val="TDRTEXTO"/>
              <w:spacing w:after="0"/>
              <w:contextualSpacing/>
              <w:rPr>
                <w:sz w:val="20"/>
                <w:szCs w:val="20"/>
              </w:rPr>
            </w:pPr>
          </w:p>
        </w:tc>
        <w:tc>
          <w:tcPr>
            <w:tcW w:w="1031" w:type="dxa"/>
            <w:vMerge w:val="restart"/>
            <w:shd w:val="clear" w:color="auto" w:fill="FFFFFF" w:themeFill="background1"/>
            <w:vAlign w:val="center"/>
          </w:tcPr>
          <w:p w14:paraId="6EF3CF37" w14:textId="3679D458" w:rsidR="005E47A7" w:rsidRDefault="00520FDB" w:rsidP="00A83731">
            <w:pPr>
              <w:pStyle w:val="TDRTEXTO"/>
              <w:spacing w:after="0"/>
              <w:contextualSpacing/>
              <w:jc w:val="left"/>
              <w:rPr>
                <w:sz w:val="18"/>
                <w:szCs w:val="18"/>
              </w:rPr>
            </w:pPr>
            <w:r>
              <w:rPr>
                <w:sz w:val="18"/>
                <w:szCs w:val="18"/>
              </w:rPr>
              <w:t xml:space="preserve">Segundo </w:t>
            </w:r>
            <w:r w:rsidR="005E47A7" w:rsidRPr="004F4569">
              <w:rPr>
                <w:sz w:val="18"/>
                <w:szCs w:val="18"/>
              </w:rPr>
              <w:t xml:space="preserve">pago: </w:t>
            </w:r>
            <w:r>
              <w:rPr>
                <w:sz w:val="18"/>
                <w:szCs w:val="18"/>
              </w:rPr>
              <w:t>40</w:t>
            </w:r>
            <w:r w:rsidR="005E47A7" w:rsidRPr="004F4569">
              <w:rPr>
                <w:sz w:val="18"/>
                <w:szCs w:val="18"/>
              </w:rPr>
              <w:t>%</w:t>
            </w:r>
          </w:p>
          <w:p w14:paraId="07D0E019" w14:textId="1A3F187F" w:rsidR="00E17A81" w:rsidRPr="004F4569" w:rsidRDefault="00E17A81" w:rsidP="001A66E5">
            <w:pPr>
              <w:pStyle w:val="TDRTEXTO"/>
              <w:spacing w:after="0"/>
              <w:contextualSpacing/>
              <w:jc w:val="left"/>
              <w:rPr>
                <w:sz w:val="18"/>
                <w:szCs w:val="18"/>
              </w:rPr>
            </w:pPr>
            <w:r>
              <w:rPr>
                <w:sz w:val="18"/>
                <w:szCs w:val="18"/>
              </w:rPr>
              <w:t xml:space="preserve">Mes </w:t>
            </w:r>
            <w:r w:rsidR="001A66E5">
              <w:rPr>
                <w:sz w:val="18"/>
                <w:szCs w:val="18"/>
              </w:rPr>
              <w:t>3</w:t>
            </w:r>
          </w:p>
        </w:tc>
      </w:tr>
      <w:tr w:rsidR="005E47A7" w:rsidRPr="00FC0F4D" w14:paraId="34E45CEE" w14:textId="77777777" w:rsidTr="00DB7EE1">
        <w:tc>
          <w:tcPr>
            <w:tcW w:w="568" w:type="dxa"/>
            <w:vAlign w:val="center"/>
          </w:tcPr>
          <w:p w14:paraId="5BC60E55" w14:textId="77777777" w:rsidR="005E47A7" w:rsidRPr="004F4569" w:rsidRDefault="005E47A7" w:rsidP="006C6404">
            <w:pPr>
              <w:pStyle w:val="TDRTEXTO"/>
              <w:spacing w:after="0"/>
              <w:contextualSpacing/>
              <w:jc w:val="left"/>
              <w:rPr>
                <w:sz w:val="20"/>
                <w:szCs w:val="20"/>
              </w:rPr>
            </w:pPr>
            <w:r w:rsidRPr="004F4569">
              <w:rPr>
                <w:sz w:val="20"/>
                <w:szCs w:val="20"/>
              </w:rPr>
              <w:t>5</w:t>
            </w:r>
          </w:p>
        </w:tc>
        <w:tc>
          <w:tcPr>
            <w:tcW w:w="5528" w:type="dxa"/>
            <w:vAlign w:val="center"/>
          </w:tcPr>
          <w:p w14:paraId="5820B928" w14:textId="01949FB9" w:rsidR="005E47A7" w:rsidRPr="004F4569" w:rsidRDefault="005E47A7" w:rsidP="00C51171">
            <w:pPr>
              <w:pStyle w:val="TDRTEXTO"/>
              <w:spacing w:after="0"/>
              <w:contextualSpacing/>
              <w:rPr>
                <w:sz w:val="20"/>
                <w:szCs w:val="20"/>
              </w:rPr>
            </w:pPr>
            <w:r w:rsidRPr="004F4569">
              <w:rPr>
                <w:sz w:val="20"/>
                <w:szCs w:val="20"/>
              </w:rPr>
              <w:t>P</w:t>
            </w:r>
            <w:r w:rsidR="006C6404" w:rsidRPr="004F4569">
              <w:rPr>
                <w:sz w:val="20"/>
                <w:szCs w:val="20"/>
              </w:rPr>
              <w:t>resentar</w:t>
            </w:r>
            <w:r w:rsidRPr="004F4569">
              <w:rPr>
                <w:sz w:val="20"/>
                <w:szCs w:val="20"/>
              </w:rPr>
              <w:t xml:space="preserve"> hallazgos y obs</w:t>
            </w:r>
            <w:r w:rsidR="006C6404" w:rsidRPr="004F4569">
              <w:rPr>
                <w:sz w:val="20"/>
                <w:szCs w:val="20"/>
              </w:rPr>
              <w:t xml:space="preserve">ervaciones preliminares a </w:t>
            </w:r>
            <w:r w:rsidR="00537105">
              <w:rPr>
                <w:sz w:val="20"/>
                <w:szCs w:val="20"/>
              </w:rPr>
              <w:t xml:space="preserve">CONABIO, </w:t>
            </w:r>
            <w:r w:rsidR="006C6404" w:rsidRPr="004F4569">
              <w:rPr>
                <w:sz w:val="20"/>
                <w:szCs w:val="20"/>
              </w:rPr>
              <w:t>CONANP</w:t>
            </w:r>
            <w:r w:rsidRPr="004F4569">
              <w:rPr>
                <w:sz w:val="20"/>
                <w:szCs w:val="20"/>
              </w:rPr>
              <w:t>, PNUD y UCP para discusión de los mismos</w:t>
            </w:r>
            <w:r w:rsidR="006C6404" w:rsidRPr="004F4569">
              <w:rPr>
                <w:sz w:val="20"/>
                <w:szCs w:val="20"/>
              </w:rPr>
              <w:t>.</w:t>
            </w:r>
          </w:p>
        </w:tc>
        <w:tc>
          <w:tcPr>
            <w:tcW w:w="2126" w:type="dxa"/>
            <w:shd w:val="clear" w:color="auto" w:fill="FFFFFF" w:themeFill="background1"/>
            <w:vAlign w:val="center"/>
          </w:tcPr>
          <w:p w14:paraId="7A6C0B0B" w14:textId="77777777" w:rsidR="005E47A7" w:rsidRPr="004F4569" w:rsidRDefault="005E47A7" w:rsidP="00DB7EE1">
            <w:pPr>
              <w:pStyle w:val="TDRTEXTO"/>
              <w:spacing w:after="0"/>
              <w:contextualSpacing/>
              <w:jc w:val="left"/>
              <w:rPr>
                <w:sz w:val="20"/>
                <w:szCs w:val="20"/>
              </w:rPr>
            </w:pPr>
            <w:r w:rsidRPr="004F4569">
              <w:rPr>
                <w:sz w:val="20"/>
                <w:szCs w:val="20"/>
              </w:rPr>
              <w:t>Presentación oral de los hallazgos</w:t>
            </w:r>
            <w:r w:rsidR="00DB7EE1" w:rsidRPr="004F4569">
              <w:rPr>
                <w:sz w:val="20"/>
                <w:szCs w:val="20"/>
              </w:rPr>
              <w:t xml:space="preserve"> ante los actores relevantes del proyecto</w:t>
            </w:r>
            <w:r w:rsidRPr="004F4569">
              <w:rPr>
                <w:sz w:val="20"/>
                <w:szCs w:val="20"/>
              </w:rPr>
              <w:t>, presentación ejecutiva en PPT sobre principales hallazgos y borrador preliminar del informe de evaluación con base en la metodología de evaluación aprobada</w:t>
            </w:r>
            <w:r w:rsidR="00DB7EE1" w:rsidRPr="004F4569">
              <w:rPr>
                <w:sz w:val="20"/>
                <w:szCs w:val="20"/>
              </w:rPr>
              <w:t>.</w:t>
            </w:r>
          </w:p>
        </w:tc>
        <w:tc>
          <w:tcPr>
            <w:tcW w:w="1031" w:type="dxa"/>
            <w:vMerge/>
            <w:shd w:val="clear" w:color="auto" w:fill="FFFFFF" w:themeFill="background1"/>
            <w:vAlign w:val="center"/>
          </w:tcPr>
          <w:p w14:paraId="1DF0AB32" w14:textId="77777777" w:rsidR="005E47A7" w:rsidRPr="004F4569" w:rsidRDefault="005E47A7" w:rsidP="006C6404">
            <w:pPr>
              <w:pStyle w:val="TDRTEXTO"/>
              <w:spacing w:after="0"/>
              <w:contextualSpacing/>
              <w:jc w:val="left"/>
              <w:rPr>
                <w:sz w:val="18"/>
                <w:szCs w:val="18"/>
              </w:rPr>
            </w:pPr>
          </w:p>
        </w:tc>
      </w:tr>
      <w:tr w:rsidR="00D6426C" w:rsidRPr="00EA4C19" w14:paraId="54EDE97E" w14:textId="77777777" w:rsidTr="00DB7EE1">
        <w:tc>
          <w:tcPr>
            <w:tcW w:w="568" w:type="dxa"/>
            <w:vAlign w:val="center"/>
          </w:tcPr>
          <w:p w14:paraId="37CDE00B" w14:textId="77777777" w:rsidR="00D6426C" w:rsidRPr="004F4569" w:rsidRDefault="00D6426C" w:rsidP="006C6404">
            <w:pPr>
              <w:pStyle w:val="TDRTEXTO"/>
              <w:spacing w:after="0"/>
              <w:contextualSpacing/>
              <w:jc w:val="left"/>
              <w:rPr>
                <w:sz w:val="20"/>
                <w:szCs w:val="20"/>
              </w:rPr>
            </w:pPr>
            <w:r w:rsidRPr="004F4569">
              <w:rPr>
                <w:sz w:val="20"/>
                <w:szCs w:val="20"/>
              </w:rPr>
              <w:t>6</w:t>
            </w:r>
          </w:p>
        </w:tc>
        <w:tc>
          <w:tcPr>
            <w:tcW w:w="5528" w:type="dxa"/>
            <w:vAlign w:val="center"/>
          </w:tcPr>
          <w:p w14:paraId="7018C7B5" w14:textId="77777777" w:rsidR="00D6426C" w:rsidRPr="004F4569" w:rsidRDefault="00D6426C" w:rsidP="00C51171">
            <w:pPr>
              <w:pStyle w:val="TDRTEXTO"/>
              <w:spacing w:after="0"/>
              <w:contextualSpacing/>
              <w:rPr>
                <w:sz w:val="20"/>
                <w:szCs w:val="20"/>
              </w:rPr>
            </w:pPr>
            <w:r w:rsidRPr="004F4569">
              <w:rPr>
                <w:sz w:val="20"/>
                <w:szCs w:val="20"/>
              </w:rPr>
              <w:t>Revisar globalmente el cumplimiento de las normas y procedimientos del sistema administrativo, financiero y reportes del proyecto, verificando que estén conformes con las reglas financieras y regulaciones del PNUD y GEF (informe de auditoría, reportes financieros y balance a medio término).</w:t>
            </w:r>
          </w:p>
        </w:tc>
        <w:tc>
          <w:tcPr>
            <w:tcW w:w="2126" w:type="dxa"/>
            <w:shd w:val="clear" w:color="auto" w:fill="FFFFFF" w:themeFill="background1"/>
            <w:vAlign w:val="center"/>
          </w:tcPr>
          <w:p w14:paraId="01B25010" w14:textId="77777777" w:rsidR="00D6426C" w:rsidRPr="004F4569" w:rsidRDefault="00D6426C" w:rsidP="00C51171">
            <w:pPr>
              <w:pStyle w:val="TDRTEXTO"/>
              <w:spacing w:after="0"/>
              <w:contextualSpacing/>
              <w:rPr>
                <w:sz w:val="20"/>
                <w:szCs w:val="20"/>
              </w:rPr>
            </w:pPr>
            <w:r w:rsidRPr="004F4569">
              <w:rPr>
                <w:sz w:val="20"/>
                <w:szCs w:val="20"/>
              </w:rPr>
              <w:t>Revisión realizada e incluida en el informe.</w:t>
            </w:r>
          </w:p>
        </w:tc>
        <w:tc>
          <w:tcPr>
            <w:tcW w:w="1031" w:type="dxa"/>
            <w:vMerge w:val="restart"/>
            <w:shd w:val="clear" w:color="auto" w:fill="FFFFFF" w:themeFill="background1"/>
            <w:vAlign w:val="center"/>
          </w:tcPr>
          <w:p w14:paraId="360A2A3B" w14:textId="20E78407" w:rsidR="00D6426C" w:rsidRPr="004F4569" w:rsidRDefault="00D6426C" w:rsidP="001A66E5">
            <w:pPr>
              <w:pStyle w:val="TDRTEXTO"/>
              <w:spacing w:after="0"/>
              <w:contextualSpacing/>
              <w:jc w:val="left"/>
              <w:rPr>
                <w:sz w:val="18"/>
                <w:szCs w:val="18"/>
              </w:rPr>
            </w:pPr>
          </w:p>
          <w:p w14:paraId="1C1B1FAA" w14:textId="7AD41419" w:rsidR="00D6426C" w:rsidRDefault="00D6426C" w:rsidP="006C6404">
            <w:pPr>
              <w:pStyle w:val="TDRTEXTO"/>
              <w:spacing w:after="0"/>
              <w:contextualSpacing/>
              <w:jc w:val="left"/>
              <w:rPr>
                <w:sz w:val="18"/>
                <w:szCs w:val="18"/>
              </w:rPr>
            </w:pPr>
          </w:p>
          <w:p w14:paraId="6DAEE7F2" w14:textId="5C10F637" w:rsidR="00D6426C" w:rsidRDefault="00D6426C" w:rsidP="006C6404">
            <w:pPr>
              <w:pStyle w:val="TDRTEXTO"/>
              <w:spacing w:after="0"/>
              <w:contextualSpacing/>
              <w:jc w:val="left"/>
              <w:rPr>
                <w:sz w:val="18"/>
                <w:szCs w:val="18"/>
              </w:rPr>
            </w:pPr>
            <w:r>
              <w:rPr>
                <w:sz w:val="18"/>
                <w:szCs w:val="18"/>
              </w:rPr>
              <w:t>Tercer</w:t>
            </w:r>
            <w:r w:rsidRPr="004F4569">
              <w:rPr>
                <w:sz w:val="18"/>
                <w:szCs w:val="18"/>
              </w:rPr>
              <w:t xml:space="preserve"> pago: </w:t>
            </w:r>
            <w:r>
              <w:rPr>
                <w:sz w:val="18"/>
                <w:szCs w:val="18"/>
              </w:rPr>
              <w:t>40</w:t>
            </w:r>
            <w:r w:rsidRPr="004F4569">
              <w:rPr>
                <w:sz w:val="18"/>
                <w:szCs w:val="18"/>
              </w:rPr>
              <w:t>%</w:t>
            </w:r>
          </w:p>
          <w:p w14:paraId="30B6191B" w14:textId="6A0527EC" w:rsidR="00D6426C" w:rsidRPr="004F4569" w:rsidRDefault="00D6426C" w:rsidP="006C6404">
            <w:pPr>
              <w:pStyle w:val="TDRTEXTO"/>
              <w:spacing w:after="0"/>
              <w:contextualSpacing/>
              <w:jc w:val="left"/>
              <w:rPr>
                <w:sz w:val="18"/>
                <w:szCs w:val="18"/>
              </w:rPr>
            </w:pPr>
            <w:r>
              <w:rPr>
                <w:sz w:val="18"/>
                <w:szCs w:val="18"/>
              </w:rPr>
              <w:t>Mes 4</w:t>
            </w:r>
          </w:p>
        </w:tc>
      </w:tr>
      <w:tr w:rsidR="00D6426C" w:rsidRPr="00FC0F4D" w14:paraId="06AE92AC" w14:textId="77777777" w:rsidTr="00DB7EE1">
        <w:tc>
          <w:tcPr>
            <w:tcW w:w="568" w:type="dxa"/>
            <w:vAlign w:val="center"/>
          </w:tcPr>
          <w:p w14:paraId="46235898" w14:textId="77777777" w:rsidR="00D6426C" w:rsidRPr="004F4569" w:rsidRDefault="00D6426C" w:rsidP="006C6404">
            <w:pPr>
              <w:pStyle w:val="TDRTEXTO"/>
              <w:spacing w:after="0"/>
              <w:contextualSpacing/>
              <w:jc w:val="left"/>
              <w:rPr>
                <w:sz w:val="20"/>
                <w:szCs w:val="20"/>
              </w:rPr>
            </w:pPr>
            <w:r w:rsidRPr="004F4569">
              <w:rPr>
                <w:sz w:val="20"/>
                <w:szCs w:val="20"/>
              </w:rPr>
              <w:t>7</w:t>
            </w:r>
          </w:p>
        </w:tc>
        <w:tc>
          <w:tcPr>
            <w:tcW w:w="5528" w:type="dxa"/>
            <w:vAlign w:val="center"/>
          </w:tcPr>
          <w:p w14:paraId="550AA68B" w14:textId="77777777" w:rsidR="00D6426C" w:rsidRPr="004F4569" w:rsidRDefault="00D6426C" w:rsidP="00C51171">
            <w:pPr>
              <w:pStyle w:val="TDRTEXTO"/>
              <w:spacing w:after="0"/>
              <w:contextualSpacing/>
              <w:rPr>
                <w:sz w:val="20"/>
                <w:szCs w:val="20"/>
              </w:rPr>
            </w:pPr>
            <w:r w:rsidRPr="004F4569">
              <w:rPr>
                <w:sz w:val="20"/>
                <w:szCs w:val="20"/>
              </w:rPr>
              <w:t>Presentar el informe en forma borrador para comentarios y retro-alimentación.</w:t>
            </w:r>
          </w:p>
          <w:p w14:paraId="14A40ED8" w14:textId="11C289AE"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 xml:space="preserve">Elaborar reporte Borrador: este debe ser entregado en un plazo no mayor a las dos semanas de finalizada la misión y conforme a lo establecido en el Anexo XII de estos términos. </w:t>
            </w:r>
          </w:p>
          <w:p w14:paraId="74DA40F8" w14:textId="7565D07E"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 xml:space="preserve">Llevar a cabo entrevistas finales / validación con </w:t>
            </w:r>
            <w:r>
              <w:rPr>
                <w:sz w:val="20"/>
                <w:szCs w:val="20"/>
              </w:rPr>
              <w:t xml:space="preserve">CONABIO, </w:t>
            </w:r>
            <w:r w:rsidRPr="004F4569">
              <w:rPr>
                <w:sz w:val="20"/>
                <w:szCs w:val="20"/>
              </w:rPr>
              <w:t>CONANP, el PNUD, el PNUD-GEF-RCU y equipo del proyecto.</w:t>
            </w:r>
          </w:p>
          <w:p w14:paraId="73FB5563" w14:textId="77777777"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Elaborar borrador en el formato adecuado</w:t>
            </w:r>
          </w:p>
          <w:p w14:paraId="0C07BB5E" w14:textId="0714C391"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 xml:space="preserve">Revisión telefónica de las conclusiones finales con </w:t>
            </w:r>
            <w:r>
              <w:rPr>
                <w:sz w:val="20"/>
                <w:szCs w:val="20"/>
              </w:rPr>
              <w:t xml:space="preserve">CONABIO, </w:t>
            </w:r>
            <w:r w:rsidRPr="004F4569">
              <w:rPr>
                <w:sz w:val="20"/>
                <w:szCs w:val="20"/>
              </w:rPr>
              <w:t>CONANP, PNUD y UCP e incluir últimas correcciones con base en este intercambio.</w:t>
            </w:r>
          </w:p>
          <w:p w14:paraId="1FABB721" w14:textId="429F3C29"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Elaborar y entregar el informe final</w:t>
            </w:r>
            <w:r>
              <w:rPr>
                <w:sz w:val="20"/>
                <w:szCs w:val="20"/>
              </w:rPr>
              <w:t>.</w:t>
            </w:r>
            <w:r w:rsidRPr="004F4569">
              <w:rPr>
                <w:sz w:val="20"/>
                <w:szCs w:val="20"/>
              </w:rPr>
              <w:t xml:space="preserve"> </w:t>
            </w:r>
          </w:p>
        </w:tc>
        <w:tc>
          <w:tcPr>
            <w:tcW w:w="2126" w:type="dxa"/>
            <w:shd w:val="clear" w:color="auto" w:fill="FFFFFF" w:themeFill="background1"/>
            <w:vAlign w:val="center"/>
          </w:tcPr>
          <w:p w14:paraId="199D2663" w14:textId="77777777" w:rsidR="00D6426C" w:rsidRPr="004F4569" w:rsidRDefault="00D6426C" w:rsidP="00C51171">
            <w:pPr>
              <w:pStyle w:val="TDRTEXTO"/>
              <w:spacing w:after="0"/>
              <w:contextualSpacing/>
              <w:rPr>
                <w:sz w:val="20"/>
                <w:szCs w:val="20"/>
              </w:rPr>
            </w:pPr>
            <w:r w:rsidRPr="004F4569">
              <w:rPr>
                <w:sz w:val="20"/>
                <w:szCs w:val="20"/>
              </w:rPr>
              <w:t>Primer borrador de informe en el formato editable y conforme a la estructura acordada.</w:t>
            </w:r>
          </w:p>
        </w:tc>
        <w:tc>
          <w:tcPr>
            <w:tcW w:w="1031" w:type="dxa"/>
            <w:vMerge/>
            <w:shd w:val="clear" w:color="auto" w:fill="FFFFFF" w:themeFill="background1"/>
            <w:vAlign w:val="center"/>
          </w:tcPr>
          <w:p w14:paraId="3CD65CB0" w14:textId="1AF7F8A2" w:rsidR="00D6426C" w:rsidRPr="004F4569" w:rsidRDefault="00D6426C" w:rsidP="006C6404">
            <w:pPr>
              <w:pStyle w:val="TDRTEXTO"/>
              <w:spacing w:after="0"/>
              <w:contextualSpacing/>
              <w:jc w:val="left"/>
              <w:rPr>
                <w:sz w:val="18"/>
                <w:szCs w:val="18"/>
              </w:rPr>
            </w:pPr>
          </w:p>
        </w:tc>
      </w:tr>
      <w:tr w:rsidR="00D6426C" w:rsidRPr="00FC0F4D" w14:paraId="410E29CE" w14:textId="77777777" w:rsidTr="00DB7EE1">
        <w:tc>
          <w:tcPr>
            <w:tcW w:w="568" w:type="dxa"/>
            <w:vAlign w:val="center"/>
          </w:tcPr>
          <w:p w14:paraId="723D95F1" w14:textId="77777777" w:rsidR="00D6426C" w:rsidRPr="004F4569" w:rsidRDefault="00D6426C" w:rsidP="006C6404">
            <w:pPr>
              <w:pStyle w:val="TDRTEXTO"/>
              <w:spacing w:after="0"/>
              <w:contextualSpacing/>
              <w:jc w:val="left"/>
              <w:rPr>
                <w:sz w:val="20"/>
                <w:szCs w:val="20"/>
              </w:rPr>
            </w:pPr>
            <w:r w:rsidRPr="004F4569">
              <w:rPr>
                <w:sz w:val="20"/>
                <w:szCs w:val="20"/>
              </w:rPr>
              <w:t>8</w:t>
            </w:r>
          </w:p>
        </w:tc>
        <w:tc>
          <w:tcPr>
            <w:tcW w:w="5528" w:type="dxa"/>
            <w:vAlign w:val="center"/>
          </w:tcPr>
          <w:p w14:paraId="3FAE2700" w14:textId="77777777" w:rsidR="00D6426C" w:rsidRPr="004F4569" w:rsidRDefault="00D6426C" w:rsidP="00C51171">
            <w:pPr>
              <w:pStyle w:val="TDRTEXTO"/>
              <w:spacing w:after="0"/>
              <w:contextualSpacing/>
              <w:rPr>
                <w:sz w:val="20"/>
                <w:szCs w:val="20"/>
              </w:rPr>
            </w:pPr>
            <w:r w:rsidRPr="004F4569">
              <w:rPr>
                <w:sz w:val="20"/>
                <w:szCs w:val="20"/>
              </w:rPr>
              <w:t xml:space="preserve">Durante la etapa de entrega del informe final de evaluación, se llevará conforme </w:t>
            </w:r>
            <w:r w:rsidRPr="001F0ED9">
              <w:rPr>
                <w:sz w:val="20"/>
                <w:szCs w:val="20"/>
              </w:rPr>
              <w:t>al Anexo XII.</w:t>
            </w:r>
          </w:p>
          <w:p w14:paraId="171B0CEF" w14:textId="77EC27D2" w:rsidR="00D6426C" w:rsidRPr="004F4569" w:rsidRDefault="00D6426C" w:rsidP="00A5644E">
            <w:pPr>
              <w:pStyle w:val="TDRTEXTO"/>
              <w:numPr>
                <w:ilvl w:val="0"/>
                <w:numId w:val="14"/>
              </w:numPr>
              <w:spacing w:after="0"/>
              <w:ind w:left="175" w:hanging="142"/>
              <w:contextualSpacing/>
              <w:rPr>
                <w:sz w:val="20"/>
                <w:szCs w:val="20"/>
              </w:rPr>
            </w:pPr>
            <w:r w:rsidRPr="004F4569">
              <w:rPr>
                <w:sz w:val="20"/>
                <w:szCs w:val="20"/>
              </w:rPr>
              <w:t xml:space="preserve">Presentar reporte final de evaluación aprobado por </w:t>
            </w:r>
            <w:r>
              <w:rPr>
                <w:sz w:val="20"/>
                <w:szCs w:val="20"/>
              </w:rPr>
              <w:t xml:space="preserve">CONABIO, </w:t>
            </w:r>
            <w:r w:rsidRPr="004F4569">
              <w:rPr>
                <w:sz w:val="20"/>
                <w:szCs w:val="20"/>
              </w:rPr>
              <w:t>CONANP, PNUD y UCP.</w:t>
            </w:r>
          </w:p>
          <w:p w14:paraId="03CBEFD0" w14:textId="77777777" w:rsidR="00D6426C" w:rsidRPr="004F4569" w:rsidRDefault="00D6426C" w:rsidP="00A5644E">
            <w:pPr>
              <w:pStyle w:val="TDRTEXTO"/>
              <w:numPr>
                <w:ilvl w:val="0"/>
                <w:numId w:val="14"/>
              </w:numPr>
              <w:spacing w:after="0"/>
              <w:ind w:left="175" w:hanging="142"/>
              <w:contextualSpacing/>
              <w:rPr>
                <w:sz w:val="20"/>
                <w:szCs w:val="20"/>
              </w:rPr>
            </w:pPr>
            <w:r w:rsidRPr="004F4569">
              <w:rPr>
                <w:sz w:val="20"/>
                <w:szCs w:val="20"/>
              </w:rPr>
              <w:t xml:space="preserve">Finalizar el reporte final y entregarlo para comentarios. </w:t>
            </w:r>
          </w:p>
          <w:p w14:paraId="41BBC0E0" w14:textId="77777777" w:rsidR="00D6426C" w:rsidRPr="004F4569" w:rsidRDefault="00D6426C" w:rsidP="00A5644E">
            <w:pPr>
              <w:pStyle w:val="TDRTEXTO"/>
              <w:numPr>
                <w:ilvl w:val="0"/>
                <w:numId w:val="14"/>
              </w:numPr>
              <w:spacing w:after="0"/>
              <w:ind w:left="175" w:hanging="142"/>
              <w:contextualSpacing/>
              <w:rPr>
                <w:sz w:val="20"/>
                <w:szCs w:val="20"/>
              </w:rPr>
            </w:pPr>
            <w:r w:rsidRPr="004F4569">
              <w:rPr>
                <w:sz w:val="20"/>
                <w:szCs w:val="20"/>
              </w:rPr>
              <w:t>Sistematizar evidencias recopiladas para el informe.</w:t>
            </w:r>
          </w:p>
          <w:p w14:paraId="5AE321B2" w14:textId="77777777" w:rsidR="00D6426C" w:rsidRPr="004F4569" w:rsidRDefault="00D6426C" w:rsidP="00A5644E">
            <w:pPr>
              <w:pStyle w:val="TDRTEXTO"/>
              <w:numPr>
                <w:ilvl w:val="0"/>
                <w:numId w:val="14"/>
              </w:numPr>
              <w:spacing w:after="0"/>
              <w:ind w:left="175" w:hanging="142"/>
              <w:contextualSpacing/>
              <w:rPr>
                <w:sz w:val="20"/>
                <w:szCs w:val="20"/>
              </w:rPr>
            </w:pPr>
            <w:r w:rsidRPr="004F4569">
              <w:rPr>
                <w:sz w:val="20"/>
                <w:szCs w:val="20"/>
              </w:rPr>
              <w:t>Elaborar un banco de datos de entrevistas, imágenes, análisis y otras evidencias relevantes del trabajo de campo.</w:t>
            </w:r>
          </w:p>
        </w:tc>
        <w:tc>
          <w:tcPr>
            <w:tcW w:w="2126" w:type="dxa"/>
            <w:shd w:val="clear" w:color="auto" w:fill="FFFFFF" w:themeFill="background1"/>
            <w:vAlign w:val="center"/>
          </w:tcPr>
          <w:p w14:paraId="56909F13" w14:textId="435E0B13" w:rsidR="00D6426C" w:rsidRPr="004F4569" w:rsidRDefault="00D6426C" w:rsidP="00C10A42">
            <w:pPr>
              <w:pStyle w:val="TDRTEXTO"/>
              <w:spacing w:after="0"/>
              <w:contextualSpacing/>
              <w:jc w:val="left"/>
              <w:rPr>
                <w:sz w:val="20"/>
                <w:szCs w:val="20"/>
              </w:rPr>
            </w:pPr>
            <w:r w:rsidRPr="004F4569">
              <w:rPr>
                <w:sz w:val="20"/>
                <w:szCs w:val="20"/>
              </w:rPr>
              <w:t xml:space="preserve">- Informe final integrando las observaciones y comentarios hechos a la versión preliminar por parte de </w:t>
            </w:r>
            <w:r>
              <w:rPr>
                <w:sz w:val="20"/>
                <w:szCs w:val="20"/>
              </w:rPr>
              <w:t xml:space="preserve">CONABIO, </w:t>
            </w:r>
            <w:r w:rsidRPr="004F4569">
              <w:rPr>
                <w:sz w:val="20"/>
                <w:szCs w:val="20"/>
              </w:rPr>
              <w:t>CONANP, PNUD y UCP.</w:t>
            </w:r>
          </w:p>
          <w:p w14:paraId="05338DF2" w14:textId="77777777" w:rsidR="00D6426C" w:rsidRPr="004F4569" w:rsidRDefault="00D6426C" w:rsidP="00C10A42">
            <w:pPr>
              <w:pStyle w:val="TDRTEXTO"/>
              <w:spacing w:after="0"/>
              <w:contextualSpacing/>
              <w:jc w:val="left"/>
              <w:rPr>
                <w:sz w:val="20"/>
                <w:szCs w:val="20"/>
              </w:rPr>
            </w:pPr>
            <w:r w:rsidRPr="004F4569">
              <w:rPr>
                <w:sz w:val="20"/>
                <w:szCs w:val="20"/>
              </w:rPr>
              <w:t>- Compendio de Evidencias recopiladas para el informe.</w:t>
            </w:r>
          </w:p>
          <w:p w14:paraId="25D941ED" w14:textId="77777777" w:rsidR="00D6426C" w:rsidRPr="004F4569" w:rsidRDefault="00D6426C" w:rsidP="00C10A42">
            <w:pPr>
              <w:pStyle w:val="TDRTEXTO"/>
              <w:spacing w:after="0"/>
              <w:contextualSpacing/>
              <w:jc w:val="left"/>
              <w:rPr>
                <w:sz w:val="20"/>
                <w:szCs w:val="20"/>
              </w:rPr>
            </w:pPr>
            <w:r w:rsidRPr="004F4569">
              <w:rPr>
                <w:sz w:val="20"/>
                <w:szCs w:val="20"/>
              </w:rPr>
              <w:t>- Banco de datos de entrevistas, imágenes, análisis y evidencias relevantes del trabajo de campo.</w:t>
            </w:r>
          </w:p>
        </w:tc>
        <w:tc>
          <w:tcPr>
            <w:tcW w:w="1031" w:type="dxa"/>
            <w:vMerge/>
            <w:shd w:val="clear" w:color="auto" w:fill="FFFFFF" w:themeFill="background1"/>
            <w:vAlign w:val="center"/>
          </w:tcPr>
          <w:p w14:paraId="1AC2DFBE" w14:textId="0C69CD66" w:rsidR="00D6426C" w:rsidRPr="004F4569" w:rsidRDefault="00D6426C" w:rsidP="006C6404">
            <w:pPr>
              <w:pStyle w:val="TDRTEXTO"/>
              <w:spacing w:after="0"/>
              <w:contextualSpacing/>
              <w:jc w:val="left"/>
              <w:rPr>
                <w:sz w:val="18"/>
                <w:szCs w:val="18"/>
              </w:rPr>
            </w:pPr>
          </w:p>
        </w:tc>
      </w:tr>
    </w:tbl>
    <w:p w14:paraId="57669D00" w14:textId="5D76A12E" w:rsidR="005E47A7" w:rsidRDefault="00AC1D34" w:rsidP="005E47A7">
      <w:pPr>
        <w:pStyle w:val="TDRTEXTO"/>
        <w:rPr>
          <w:sz w:val="20"/>
        </w:rPr>
      </w:pPr>
      <w:r w:rsidRPr="00AC1D34">
        <w:rPr>
          <w:sz w:val="20"/>
        </w:rPr>
        <w:t xml:space="preserve">*los pagos se ajusten a </w:t>
      </w:r>
      <w:r w:rsidR="006E0E3F">
        <w:rPr>
          <w:sz w:val="20"/>
        </w:rPr>
        <w:t xml:space="preserve">los tiempos que se requieren para </w:t>
      </w:r>
      <w:r w:rsidRPr="00AC1D34">
        <w:rPr>
          <w:sz w:val="20"/>
        </w:rPr>
        <w:t xml:space="preserve">las revisiones </w:t>
      </w:r>
      <w:r w:rsidR="006E0E3F">
        <w:rPr>
          <w:sz w:val="20"/>
        </w:rPr>
        <w:t xml:space="preserve">y aceptación </w:t>
      </w:r>
      <w:r w:rsidRPr="00AC1D34">
        <w:rPr>
          <w:sz w:val="20"/>
        </w:rPr>
        <w:t>de los productos</w:t>
      </w:r>
      <w:r w:rsidR="006E0E3F">
        <w:rPr>
          <w:sz w:val="20"/>
        </w:rPr>
        <w:t>.</w:t>
      </w:r>
    </w:p>
    <w:p w14:paraId="2B124644" w14:textId="77777777" w:rsidR="002400E9" w:rsidRPr="00AC1D34" w:rsidRDefault="002400E9" w:rsidP="005E47A7">
      <w:pPr>
        <w:pStyle w:val="TDRTEXTO"/>
        <w:rPr>
          <w:sz w:val="20"/>
        </w:rPr>
      </w:pPr>
    </w:p>
    <w:p w14:paraId="16A1E8B0" w14:textId="2362DC94" w:rsidR="005E47A7" w:rsidRPr="004F4569" w:rsidRDefault="00DB1E29" w:rsidP="008D020D">
      <w:pPr>
        <w:pStyle w:val="Ttulo1"/>
      </w:pPr>
      <w:r>
        <w:t>3</w:t>
      </w:r>
      <w:r w:rsidR="008D020D" w:rsidRPr="004F4569">
        <w:t xml:space="preserve">. </w:t>
      </w:r>
      <w:r w:rsidR="006C6404" w:rsidRPr="004F4569">
        <w:t>REQUERIMIENTOS DE EXPERIENCIA Y CALIFI</w:t>
      </w:r>
      <w:r>
        <w:t>C</w:t>
      </w:r>
      <w:r w:rsidR="006C6404" w:rsidRPr="004F4569">
        <w:t>ACIONES</w:t>
      </w:r>
    </w:p>
    <w:p w14:paraId="5C6859B0" w14:textId="77777777" w:rsidR="005E47A7" w:rsidRPr="004F4569" w:rsidRDefault="005E47A7" w:rsidP="004D2B6A">
      <w:pPr>
        <w:pStyle w:val="TDRTEXTO"/>
        <w:rPr>
          <w:b/>
        </w:rPr>
      </w:pPr>
    </w:p>
    <w:p w14:paraId="2A45A628" w14:textId="59640349" w:rsidR="005E47A7" w:rsidRPr="004F4569" w:rsidRDefault="00520FDB" w:rsidP="00A5644E">
      <w:pPr>
        <w:pStyle w:val="TDRTEXTO"/>
        <w:numPr>
          <w:ilvl w:val="0"/>
          <w:numId w:val="16"/>
        </w:numPr>
        <w:rPr>
          <w:b/>
        </w:rPr>
      </w:pPr>
      <w:r>
        <w:rPr>
          <w:b/>
        </w:rPr>
        <w:t xml:space="preserve">Formación </w:t>
      </w:r>
      <w:r w:rsidR="006C6404" w:rsidRPr="004F4569">
        <w:rPr>
          <w:b/>
        </w:rPr>
        <w:t>Académic</w:t>
      </w:r>
      <w:r>
        <w:rPr>
          <w:b/>
        </w:rPr>
        <w:t>a</w:t>
      </w:r>
    </w:p>
    <w:p w14:paraId="4D04119D" w14:textId="1AC7281D" w:rsidR="006C6404" w:rsidRPr="004F4569" w:rsidRDefault="006C6404" w:rsidP="00A5644E">
      <w:pPr>
        <w:pStyle w:val="TDRTEXTO"/>
        <w:numPr>
          <w:ilvl w:val="0"/>
          <w:numId w:val="17"/>
        </w:numPr>
      </w:pPr>
      <w:r w:rsidRPr="004F4569">
        <w:t xml:space="preserve">Maestría en el área de </w:t>
      </w:r>
      <w:r w:rsidR="002D34DB">
        <w:t xml:space="preserve">biología, </w:t>
      </w:r>
      <w:r w:rsidRPr="004F4569">
        <w:t>ciencias naturales, gestión de recursos naturales o afines.</w:t>
      </w:r>
    </w:p>
    <w:p w14:paraId="3024A002" w14:textId="1AC371F6" w:rsidR="006C6404" w:rsidRPr="004F4569" w:rsidRDefault="006C6404" w:rsidP="00A5644E">
      <w:pPr>
        <w:pStyle w:val="TDRTEXTO"/>
        <w:numPr>
          <w:ilvl w:val="0"/>
          <w:numId w:val="16"/>
        </w:numPr>
        <w:rPr>
          <w:b/>
        </w:rPr>
      </w:pPr>
      <w:r w:rsidRPr="004F4569">
        <w:rPr>
          <w:b/>
        </w:rPr>
        <w:t>Experiencia</w:t>
      </w:r>
    </w:p>
    <w:p w14:paraId="081B3CC1" w14:textId="16AD7A43" w:rsidR="006C6404" w:rsidRPr="004F4569" w:rsidRDefault="003D15A0" w:rsidP="00A5644E">
      <w:pPr>
        <w:pStyle w:val="TDRTEXTO"/>
        <w:numPr>
          <w:ilvl w:val="0"/>
          <w:numId w:val="17"/>
        </w:numPr>
      </w:pPr>
      <w:r>
        <w:t>Mínimo de</w:t>
      </w:r>
      <w:r w:rsidR="006C6404" w:rsidRPr="004F4569">
        <w:t xml:space="preserve"> </w:t>
      </w:r>
      <w:r w:rsidR="00465648">
        <w:t>4</w:t>
      </w:r>
      <w:r w:rsidR="006C6404" w:rsidRPr="004F4569">
        <w:t xml:space="preserve"> años de experiencia </w:t>
      </w:r>
      <w:r w:rsidR="00AF5AA8">
        <w:t xml:space="preserve">internacional </w:t>
      </w:r>
      <w:r w:rsidR="006C6404" w:rsidRPr="004F4569">
        <w:t xml:space="preserve">en monitoreo y evaluación de proyectos bajo los lineamientos del GEF </w:t>
      </w:r>
      <w:r w:rsidR="00483AD7">
        <w:t>implementado por</w:t>
      </w:r>
      <w:r w:rsidR="006C6404" w:rsidRPr="004F4569">
        <w:t xml:space="preserve"> PNUD.</w:t>
      </w:r>
      <w:r>
        <w:t xml:space="preserve"> </w:t>
      </w:r>
      <w:r w:rsidRPr="004F4569">
        <w:t>(Comprobable en CV</w:t>
      </w:r>
      <w:r>
        <w:t>)</w:t>
      </w:r>
    </w:p>
    <w:p w14:paraId="17F66B4B" w14:textId="07C8C876" w:rsidR="00360D60" w:rsidRPr="004F4569" w:rsidRDefault="003D15A0" w:rsidP="00A5644E">
      <w:pPr>
        <w:pStyle w:val="TDRTEXTO"/>
        <w:numPr>
          <w:ilvl w:val="0"/>
          <w:numId w:val="17"/>
        </w:numPr>
      </w:pPr>
      <w:r>
        <w:t>Mínimo de</w:t>
      </w:r>
      <w:r w:rsidRPr="004F4569">
        <w:t xml:space="preserve"> </w:t>
      </w:r>
      <w:r>
        <w:t>4</w:t>
      </w:r>
      <w:r w:rsidR="00360D60" w:rsidRPr="004F4569">
        <w:t xml:space="preserve"> años de experiencia en el diseño, implementación, monitoreo y/o evaluación de proyectos </w:t>
      </w:r>
      <w:r w:rsidR="00D55712">
        <w:t>de conservación de biodiversidad</w:t>
      </w:r>
      <w:r w:rsidR="00360D60" w:rsidRPr="004F4569">
        <w:t>.</w:t>
      </w:r>
      <w:r w:rsidR="00483AD7" w:rsidRPr="00483AD7">
        <w:t xml:space="preserve"> </w:t>
      </w:r>
      <w:r w:rsidR="00483AD7" w:rsidRPr="004F4569">
        <w:t>(Comprobable en CV</w:t>
      </w:r>
      <w:r w:rsidR="00483AD7">
        <w:t>).</w:t>
      </w:r>
    </w:p>
    <w:p w14:paraId="134CD9DF" w14:textId="0789A8D1" w:rsidR="003A665D" w:rsidRPr="004F4569" w:rsidRDefault="003D15A0" w:rsidP="00A5644E">
      <w:pPr>
        <w:pStyle w:val="TDRTEXTO"/>
        <w:numPr>
          <w:ilvl w:val="0"/>
          <w:numId w:val="17"/>
        </w:numPr>
      </w:pPr>
      <w:r>
        <w:t>Mínimo de</w:t>
      </w:r>
      <w:r w:rsidRPr="004F4569">
        <w:t xml:space="preserve"> </w:t>
      </w:r>
      <w:r w:rsidR="000C0681">
        <w:t>2 años de e</w:t>
      </w:r>
      <w:r w:rsidR="00E72EB9">
        <w:t xml:space="preserve">xperiencia </w:t>
      </w:r>
      <w:r w:rsidR="00BE77F1">
        <w:t xml:space="preserve">en los temas de bases de datos </w:t>
      </w:r>
      <w:r w:rsidR="00520FDB">
        <w:t>o</w:t>
      </w:r>
      <w:r w:rsidR="00BE77F1">
        <w:t xml:space="preserve"> capacitación relacionado a </w:t>
      </w:r>
      <w:r w:rsidR="00C37D88">
        <w:t xml:space="preserve">especies exóticas invasoras </w:t>
      </w:r>
      <w:r w:rsidR="003A665D" w:rsidRPr="004F4569">
        <w:t>(Comprobable en CV).</w:t>
      </w:r>
    </w:p>
    <w:p w14:paraId="064F0CBE" w14:textId="4A41DCBA" w:rsidR="006C6404" w:rsidRPr="004F4569" w:rsidRDefault="005275A5" w:rsidP="00A5644E">
      <w:pPr>
        <w:pStyle w:val="TDRTEXTO"/>
        <w:numPr>
          <w:ilvl w:val="0"/>
          <w:numId w:val="17"/>
        </w:numPr>
      </w:pPr>
      <w:r>
        <w:t>P</w:t>
      </w:r>
      <w:r w:rsidR="006C6404" w:rsidRPr="004F4569">
        <w:t xml:space="preserve">articipación en procesos de elaboración de </w:t>
      </w:r>
      <w:r w:rsidR="00BE77F1">
        <w:t xml:space="preserve">Estrategias o </w:t>
      </w:r>
      <w:r w:rsidR="006C6404" w:rsidRPr="004F4569">
        <w:t xml:space="preserve">Programas de </w:t>
      </w:r>
      <w:r w:rsidR="00C37D88">
        <w:t>Prevención</w:t>
      </w:r>
      <w:r w:rsidR="00BE77F1">
        <w:t xml:space="preserve"> y </w:t>
      </w:r>
      <w:r w:rsidR="00C37D88">
        <w:t xml:space="preserve">Manejo de Especies </w:t>
      </w:r>
      <w:r w:rsidR="00D9118A">
        <w:t>invasoras,</w:t>
      </w:r>
      <w:r w:rsidR="006C6404" w:rsidRPr="004F4569">
        <w:t xml:space="preserve"> </w:t>
      </w:r>
      <w:r w:rsidR="00BE77F1">
        <w:t xml:space="preserve">de </w:t>
      </w:r>
      <w:r w:rsidR="000C4914">
        <w:t xml:space="preserve">conservación y </w:t>
      </w:r>
      <w:r w:rsidR="00BE77F1">
        <w:t>restauración</w:t>
      </w:r>
      <w:r w:rsidR="000C4914">
        <w:t xml:space="preserve"> ecológica</w:t>
      </w:r>
      <w:r w:rsidR="00BE77F1">
        <w:t xml:space="preserve"> (</w:t>
      </w:r>
      <w:r>
        <w:t>C</w:t>
      </w:r>
      <w:r w:rsidR="006C6404" w:rsidRPr="004F4569">
        <w:t>omprobable en CV).</w:t>
      </w:r>
    </w:p>
    <w:p w14:paraId="5989682C" w14:textId="4B83FB56" w:rsidR="006C6404" w:rsidRPr="0065234C" w:rsidRDefault="006C6404" w:rsidP="006C6404">
      <w:pPr>
        <w:pStyle w:val="TDRTEXTO"/>
      </w:pPr>
    </w:p>
    <w:p w14:paraId="076E3961" w14:textId="77777777" w:rsidR="006C6404" w:rsidRPr="004F4569" w:rsidRDefault="006C6404" w:rsidP="00A5644E">
      <w:pPr>
        <w:pStyle w:val="TDRTEXTO"/>
        <w:numPr>
          <w:ilvl w:val="0"/>
          <w:numId w:val="16"/>
        </w:numPr>
        <w:rPr>
          <w:b/>
        </w:rPr>
      </w:pPr>
      <w:r w:rsidRPr="004F4569">
        <w:rPr>
          <w:b/>
        </w:rPr>
        <w:t>Competencias</w:t>
      </w:r>
    </w:p>
    <w:p w14:paraId="2A9BE61A" w14:textId="518C8515" w:rsidR="006C6404" w:rsidRPr="004F4569" w:rsidRDefault="000C4914" w:rsidP="00A5644E">
      <w:pPr>
        <w:pStyle w:val="TDRTEXTO"/>
        <w:numPr>
          <w:ilvl w:val="0"/>
          <w:numId w:val="18"/>
        </w:numPr>
        <w:ind w:left="1134"/>
      </w:pPr>
      <w:r>
        <w:t xml:space="preserve">Experiencia en </w:t>
      </w:r>
      <w:r w:rsidR="006C6404" w:rsidRPr="004F4569">
        <w:t xml:space="preserve">la metodología del marco lógico, demostrable en </w:t>
      </w:r>
      <w:r w:rsidR="0048417F">
        <w:t>el diseño o evaluación de</w:t>
      </w:r>
      <w:r w:rsidR="00BA3072">
        <w:t>,</w:t>
      </w:r>
      <w:r w:rsidR="006C6404" w:rsidRPr="004F4569">
        <w:t xml:space="preserve"> </w:t>
      </w:r>
      <w:r w:rsidR="0048417F">
        <w:t>al menos</w:t>
      </w:r>
      <w:r w:rsidR="00BA3072">
        <w:t>,</w:t>
      </w:r>
      <w:r w:rsidR="0048417F">
        <w:t xml:space="preserve"> 2 </w:t>
      </w:r>
      <w:r w:rsidR="006C6404" w:rsidRPr="004F4569">
        <w:t>proyectos con esta metodología.</w:t>
      </w:r>
    </w:p>
    <w:p w14:paraId="39D73F33" w14:textId="74F997F5" w:rsidR="006C6404" w:rsidRPr="004F4569" w:rsidRDefault="006C6404" w:rsidP="00A5644E">
      <w:pPr>
        <w:pStyle w:val="TDRTEXTO"/>
        <w:numPr>
          <w:ilvl w:val="0"/>
          <w:numId w:val="18"/>
        </w:numPr>
        <w:ind w:left="1134"/>
      </w:pPr>
      <w:r w:rsidRPr="004F4569">
        <w:t>Experiencia en evaluar aspectos gerenciales y administrativos de proyectos con un enfoque basado en resultados y de cumplimiento de normas y procedimientos administrativos, financieros y de reporte conforme a las reglas y regulaciones del GEF</w:t>
      </w:r>
      <w:r w:rsidR="001F0ED9">
        <w:t>.</w:t>
      </w:r>
      <w:r w:rsidRPr="004F4569">
        <w:t xml:space="preserve"> </w:t>
      </w:r>
      <w:r w:rsidR="00C14FD3">
        <w:t xml:space="preserve">(Comprobable con </w:t>
      </w:r>
      <w:r w:rsidRPr="004F4569">
        <w:t>productos terminados</w:t>
      </w:r>
      <w:r w:rsidR="00C14FD3">
        <w:t xml:space="preserve"> y cartas de satisfacción del cliente)</w:t>
      </w:r>
      <w:r w:rsidRPr="004F4569">
        <w:t>.</w:t>
      </w:r>
    </w:p>
    <w:p w14:paraId="5C3C0F0B" w14:textId="53ECFF7F" w:rsidR="00C14FD3" w:rsidRDefault="00AF5AA8" w:rsidP="00A5644E">
      <w:pPr>
        <w:pStyle w:val="TDRTEXTO"/>
        <w:numPr>
          <w:ilvl w:val="0"/>
          <w:numId w:val="18"/>
        </w:numPr>
        <w:ind w:left="1134"/>
      </w:pPr>
      <w:r>
        <w:t>Experiencia en la</w:t>
      </w:r>
      <w:r w:rsidRPr="004F4569">
        <w:t xml:space="preserve"> coordina</w:t>
      </w:r>
      <w:r>
        <w:t xml:space="preserve">ción </w:t>
      </w:r>
      <w:r w:rsidRPr="004F4569">
        <w:t>y manej</w:t>
      </w:r>
      <w:r>
        <w:t>o de</w:t>
      </w:r>
      <w:r w:rsidRPr="004F4569">
        <w:t xml:space="preserve"> equipos de trabajo</w:t>
      </w:r>
      <w:r>
        <w:t xml:space="preserve"> para evaluaciones al menos 2 proyectos (demostrable en CV)</w:t>
      </w:r>
      <w:r w:rsidR="0065234C">
        <w:t xml:space="preserve">. </w:t>
      </w:r>
    </w:p>
    <w:p w14:paraId="11A05382" w14:textId="0719FA55" w:rsidR="006C6404" w:rsidRPr="004F4569" w:rsidRDefault="006C6404" w:rsidP="00A5644E">
      <w:pPr>
        <w:pStyle w:val="TDRTEXTO"/>
        <w:numPr>
          <w:ilvl w:val="0"/>
          <w:numId w:val="18"/>
        </w:numPr>
        <w:ind w:left="1134"/>
      </w:pPr>
      <w:r w:rsidRPr="004F4569">
        <w:t xml:space="preserve">Dominio del inglés y español hablado y escrito, comprobable </w:t>
      </w:r>
      <w:r w:rsidR="0048417F">
        <w:t>en al menos 2 informes finales entregados sobre revisión, diseño o evaluación de otros proyectos.</w:t>
      </w:r>
    </w:p>
    <w:p w14:paraId="4EB05CBF" w14:textId="77777777" w:rsidR="005E47A7" w:rsidRPr="004F4569" w:rsidRDefault="005E47A7" w:rsidP="004D2B6A">
      <w:pPr>
        <w:pStyle w:val="TDRTEXTO"/>
        <w:rPr>
          <w:b/>
        </w:rPr>
      </w:pPr>
    </w:p>
    <w:p w14:paraId="5EE2DFE7" w14:textId="0F631BFB" w:rsidR="00685987" w:rsidRPr="004F4569" w:rsidRDefault="00DB1E29" w:rsidP="008D020D">
      <w:pPr>
        <w:pStyle w:val="Ttulo1"/>
      </w:pPr>
      <w:r>
        <w:t>4</w:t>
      </w:r>
      <w:r w:rsidR="008D020D" w:rsidRPr="004F4569">
        <w:t xml:space="preserve">. </w:t>
      </w:r>
      <w:r w:rsidR="00685987" w:rsidRPr="004F4569">
        <w:t>EVALUACIÓN DE PROPUESTAS</w:t>
      </w:r>
    </w:p>
    <w:p w14:paraId="40B49CED" w14:textId="77777777" w:rsidR="00685987" w:rsidRPr="004F4569" w:rsidRDefault="00685987" w:rsidP="004D2B6A">
      <w:pPr>
        <w:pStyle w:val="TDRTEXTO"/>
      </w:pPr>
    </w:p>
    <w:p w14:paraId="6BF4FB2C" w14:textId="050FD188" w:rsidR="00A83731" w:rsidRPr="0065234C" w:rsidRDefault="00A83731" w:rsidP="00A83731">
      <w:pPr>
        <w:pStyle w:val="TDRTEXTO"/>
        <w:contextualSpacing/>
      </w:pPr>
      <w:r w:rsidRPr="0065234C">
        <w:t>La postulación debe venir adjunta de una propuesta técnica que incluya (</w:t>
      </w:r>
      <w:r w:rsidR="0065234C">
        <w:t>véase</w:t>
      </w:r>
      <w:r w:rsidRPr="0065234C">
        <w:t xml:space="preserve"> Sección 8 del presente ToR): </w:t>
      </w:r>
    </w:p>
    <w:p w14:paraId="3054C756" w14:textId="77777777" w:rsidR="00A83731" w:rsidRPr="0065234C" w:rsidRDefault="00A83731" w:rsidP="00A83731">
      <w:pPr>
        <w:pStyle w:val="TDRTEXTO"/>
        <w:ind w:left="175" w:hanging="142"/>
        <w:contextualSpacing/>
      </w:pPr>
      <w:r w:rsidRPr="0065234C">
        <w:t>•</w:t>
      </w:r>
      <w:r w:rsidRPr="0065234C">
        <w:tab/>
        <w:t>Las razones que lo colocan como el mejor candidato para cumplir con éxito los servicios solicitados.</w:t>
      </w:r>
    </w:p>
    <w:p w14:paraId="3F700DED" w14:textId="77777777" w:rsidR="00A83731" w:rsidRPr="0065234C" w:rsidRDefault="00A83731" w:rsidP="00A83731">
      <w:pPr>
        <w:pStyle w:val="TDRTEXTO"/>
        <w:ind w:left="175" w:hanging="142"/>
        <w:contextualSpacing/>
      </w:pPr>
      <w:r w:rsidRPr="0065234C">
        <w:t>•</w:t>
      </w:r>
      <w:r w:rsidRPr="0065234C">
        <w:tab/>
        <w:t>La matriz de evaluación (Anexo VIII), la metodología (Anexo X), y el programa de actividades que planea realizar para cumplir con éxito los servicios o actividades solicitadas.</w:t>
      </w:r>
    </w:p>
    <w:p w14:paraId="48D31537" w14:textId="4C8AE906" w:rsidR="00A83731" w:rsidRDefault="00F43AB6" w:rsidP="008E666C">
      <w:pPr>
        <w:pStyle w:val="TDRTEXTO"/>
        <w:ind w:left="142" w:hanging="142"/>
      </w:pPr>
      <w:r>
        <w:t>•</w:t>
      </w:r>
      <w:r>
        <w:tab/>
        <w:t>Referir dos</w:t>
      </w:r>
      <w:r w:rsidR="00A83731" w:rsidRPr="0065234C">
        <w:t xml:space="preserve"> proyectos similares donde han participado y adjuntar </w:t>
      </w:r>
      <w:r>
        <w:t>evidencia (por ejemplo, liga a documentos correspondientes) de</w:t>
      </w:r>
      <w:r w:rsidR="00A83731" w:rsidRPr="0065234C">
        <w:t xml:space="preserve"> estas iniciativas.</w:t>
      </w:r>
    </w:p>
    <w:p w14:paraId="64E1A9D5" w14:textId="77777777" w:rsidR="00685987" w:rsidRPr="004F4569" w:rsidRDefault="00A83731" w:rsidP="004D2B6A">
      <w:pPr>
        <w:pStyle w:val="TDRTEXTO"/>
      </w:pPr>
      <w:r>
        <w:t>El/la</w:t>
      </w:r>
      <w:r w:rsidRPr="004F4569">
        <w:t xml:space="preserve"> </w:t>
      </w:r>
      <w:r w:rsidR="00685987" w:rsidRPr="004F4569">
        <w:t>consultor</w:t>
      </w:r>
      <w:r>
        <w:t>/a</w:t>
      </w:r>
      <w:r w:rsidR="00685987" w:rsidRPr="004F4569">
        <w:t xml:space="preserve"> será evaluado</w:t>
      </w:r>
      <w:r>
        <w:t>/a</w:t>
      </w:r>
      <w:r w:rsidR="00685987" w:rsidRPr="004F4569">
        <w:t xml:space="preserve"> </w:t>
      </w:r>
      <w:r>
        <w:t xml:space="preserve">con base </w:t>
      </w:r>
      <w:r w:rsidR="00685987" w:rsidRPr="004F4569">
        <w:t xml:space="preserve">en </w:t>
      </w:r>
      <w:r>
        <w:t>los</w:t>
      </w:r>
      <w:r w:rsidRPr="004F4569">
        <w:t xml:space="preserve"> </w:t>
      </w:r>
      <w:r w:rsidR="00685987" w:rsidRPr="004F4569">
        <w:t>siguiente</w:t>
      </w:r>
      <w:r>
        <w:t>s</w:t>
      </w:r>
      <w:r w:rsidR="00685987" w:rsidRPr="004F4569">
        <w:t xml:space="preserve"> criterio</w:t>
      </w:r>
      <w:r>
        <w:t>s</w:t>
      </w:r>
      <w:r w:rsidR="00685987" w:rsidRPr="004F4569">
        <w:t>:</w:t>
      </w:r>
    </w:p>
    <w:p w14:paraId="403D3BD4" w14:textId="2D8C5FE0" w:rsidR="00685987" w:rsidRDefault="00685987" w:rsidP="004D2B6A">
      <w:pPr>
        <w:pStyle w:val="TDRTEXTO"/>
      </w:pPr>
      <w:r w:rsidRPr="004F4569">
        <w:rPr>
          <w:b/>
          <w:i/>
        </w:rPr>
        <w:t>*Análisis acumulativo:</w:t>
      </w:r>
      <w:r w:rsidRPr="004F4569">
        <w:t xml:space="preserve"> Se adjudicará el contrato aquel consultor/a individual que obtenga la mejor combinación técnico-económica. Donde la oferta técnica equivale a 70% y la económica </w:t>
      </w:r>
      <w:r w:rsidR="000C4914">
        <w:t>a</w:t>
      </w:r>
      <w:r w:rsidRPr="004F4569">
        <w:t xml:space="preserve"> 30% de la calificación total.</w:t>
      </w:r>
    </w:p>
    <w:p w14:paraId="7D46EF7C" w14:textId="77777777" w:rsidR="00491EBC" w:rsidRDefault="00491EBC" w:rsidP="004D2B6A">
      <w:pPr>
        <w:pStyle w:val="TDRTEXTO"/>
      </w:pPr>
    </w:p>
    <w:p w14:paraId="082CF9A1" w14:textId="7FAEBEE5" w:rsidR="00A031E0" w:rsidRPr="004F4569" w:rsidRDefault="00A031E0" w:rsidP="004D2B6A">
      <w:pPr>
        <w:pStyle w:val="TDRTEXTO"/>
      </w:pPr>
      <w:r>
        <w:t>La calificación de la propuesta técnica se evaluará de acuerdo a los siguientes criterios:</w:t>
      </w:r>
    </w:p>
    <w:tbl>
      <w:tblPr>
        <w:tblStyle w:val="Tablaconcuadrcula"/>
        <w:tblW w:w="8185" w:type="dxa"/>
        <w:jc w:val="center"/>
        <w:tblLayout w:type="fixed"/>
        <w:tblLook w:val="04A0" w:firstRow="1" w:lastRow="0" w:firstColumn="1" w:lastColumn="0" w:noHBand="0" w:noVBand="1"/>
      </w:tblPr>
      <w:tblGrid>
        <w:gridCol w:w="624"/>
        <w:gridCol w:w="6121"/>
        <w:gridCol w:w="1440"/>
      </w:tblGrid>
      <w:tr w:rsidR="00983F2D" w:rsidRPr="004F4569" w14:paraId="20EC95DD" w14:textId="77777777" w:rsidTr="002E6C13">
        <w:trPr>
          <w:trHeight w:val="269"/>
          <w:jc w:val="center"/>
        </w:trPr>
        <w:tc>
          <w:tcPr>
            <w:tcW w:w="624" w:type="dxa"/>
            <w:vMerge w:val="restart"/>
          </w:tcPr>
          <w:p w14:paraId="40713F26" w14:textId="77777777" w:rsidR="00983F2D" w:rsidRPr="004F4569" w:rsidRDefault="00983F2D" w:rsidP="00992F1D">
            <w:pPr>
              <w:pStyle w:val="TDRTEXTO"/>
              <w:spacing w:after="0"/>
              <w:contextualSpacing/>
            </w:pPr>
          </w:p>
        </w:tc>
        <w:tc>
          <w:tcPr>
            <w:tcW w:w="6121" w:type="dxa"/>
            <w:vMerge w:val="restart"/>
          </w:tcPr>
          <w:p w14:paraId="53906E58" w14:textId="77777777" w:rsidR="00983F2D" w:rsidRPr="004F4569" w:rsidRDefault="00983F2D" w:rsidP="00992F1D">
            <w:pPr>
              <w:pStyle w:val="TDRTEXTO"/>
              <w:spacing w:after="0"/>
              <w:contextualSpacing/>
            </w:pPr>
            <w:r w:rsidRPr="004F4569">
              <w:t>Evaluación de Propuesta de los Oferentes</w:t>
            </w:r>
          </w:p>
        </w:tc>
        <w:tc>
          <w:tcPr>
            <w:tcW w:w="1440" w:type="dxa"/>
            <w:vMerge w:val="restart"/>
          </w:tcPr>
          <w:p w14:paraId="66E60221" w14:textId="77777777" w:rsidR="00983F2D" w:rsidRPr="004F4569" w:rsidRDefault="00983F2D" w:rsidP="00992F1D">
            <w:pPr>
              <w:pStyle w:val="TDRTEXTO"/>
              <w:spacing w:after="0"/>
              <w:contextualSpacing/>
            </w:pPr>
            <w:r w:rsidRPr="004F4569">
              <w:t>Puntaje Máximo</w:t>
            </w:r>
          </w:p>
        </w:tc>
      </w:tr>
      <w:tr w:rsidR="00983F2D" w:rsidRPr="004F4569" w14:paraId="3A39E5E4" w14:textId="77777777" w:rsidTr="002E6C13">
        <w:trPr>
          <w:trHeight w:val="269"/>
          <w:jc w:val="center"/>
        </w:trPr>
        <w:tc>
          <w:tcPr>
            <w:tcW w:w="624" w:type="dxa"/>
            <w:vMerge/>
          </w:tcPr>
          <w:p w14:paraId="2F3E0C03" w14:textId="77777777" w:rsidR="00983F2D" w:rsidRPr="004F4569" w:rsidRDefault="00983F2D" w:rsidP="00992F1D">
            <w:pPr>
              <w:pStyle w:val="TDRTEXTO"/>
              <w:spacing w:after="0"/>
              <w:contextualSpacing/>
            </w:pPr>
          </w:p>
        </w:tc>
        <w:tc>
          <w:tcPr>
            <w:tcW w:w="6121" w:type="dxa"/>
            <w:vMerge/>
          </w:tcPr>
          <w:p w14:paraId="7A5FA8ED" w14:textId="77777777" w:rsidR="00983F2D" w:rsidRPr="004F4569" w:rsidRDefault="00983F2D" w:rsidP="00992F1D">
            <w:pPr>
              <w:pStyle w:val="TDRTEXTO"/>
              <w:spacing w:after="0"/>
              <w:contextualSpacing/>
            </w:pPr>
          </w:p>
        </w:tc>
        <w:tc>
          <w:tcPr>
            <w:tcW w:w="1440" w:type="dxa"/>
            <w:vMerge/>
          </w:tcPr>
          <w:p w14:paraId="42E08422" w14:textId="77777777" w:rsidR="00983F2D" w:rsidRPr="004F4569" w:rsidRDefault="00983F2D" w:rsidP="00992F1D">
            <w:pPr>
              <w:pStyle w:val="TDRTEXTO"/>
              <w:spacing w:after="0"/>
              <w:contextualSpacing/>
            </w:pPr>
          </w:p>
        </w:tc>
      </w:tr>
      <w:tr w:rsidR="00983F2D" w:rsidRPr="004F4569" w14:paraId="7B434A0C" w14:textId="77777777" w:rsidTr="002E6C13">
        <w:trPr>
          <w:jc w:val="center"/>
        </w:trPr>
        <w:tc>
          <w:tcPr>
            <w:tcW w:w="624" w:type="dxa"/>
          </w:tcPr>
          <w:p w14:paraId="5A3537FD" w14:textId="77777777" w:rsidR="00983F2D" w:rsidRPr="004F4569" w:rsidRDefault="00983F2D" w:rsidP="00992F1D">
            <w:pPr>
              <w:pStyle w:val="TDRTEXTO"/>
              <w:spacing w:after="0"/>
              <w:contextualSpacing/>
            </w:pPr>
            <w:r w:rsidRPr="004F4569">
              <w:t>1.1</w:t>
            </w:r>
          </w:p>
        </w:tc>
        <w:tc>
          <w:tcPr>
            <w:tcW w:w="6121" w:type="dxa"/>
          </w:tcPr>
          <w:p w14:paraId="2E56C1BF" w14:textId="4D9FD528" w:rsidR="00983F2D" w:rsidRPr="004F4569" w:rsidRDefault="003D15A0" w:rsidP="00992F1D">
            <w:pPr>
              <w:pStyle w:val="TDRTEXTO"/>
              <w:spacing w:after="0"/>
              <w:contextualSpacing/>
            </w:pPr>
            <w:r w:rsidRPr="004F4569">
              <w:t xml:space="preserve">Maestría en el área de </w:t>
            </w:r>
            <w:r>
              <w:t xml:space="preserve">biología, </w:t>
            </w:r>
            <w:r w:rsidRPr="004F4569">
              <w:t xml:space="preserve">ciencias naturales, gestión de recursos naturales o afines, deseable experiencia en </w:t>
            </w:r>
            <w:r>
              <w:t>temas de invasiones biológicas,</w:t>
            </w:r>
            <w:r w:rsidRPr="004F4569">
              <w:t xml:space="preserve"> de conservación y gestión de los recursos naturales</w:t>
            </w:r>
            <w:r w:rsidR="00983F2D" w:rsidRPr="004F4569">
              <w:t>.</w:t>
            </w:r>
            <w:r>
              <w:t xml:space="preserve"> </w:t>
            </w:r>
            <w:r w:rsidR="00983F2D" w:rsidRPr="004F4569">
              <w:t>(</w:t>
            </w:r>
            <w:r>
              <w:t>C</w:t>
            </w:r>
            <w:r w:rsidR="00983F2D" w:rsidRPr="004F4569">
              <w:t>omprobable en CV)</w:t>
            </w:r>
          </w:p>
          <w:p w14:paraId="5153963A" w14:textId="343997FA" w:rsidR="00983F2D" w:rsidRDefault="00983F2D" w:rsidP="00A5644E">
            <w:pPr>
              <w:pStyle w:val="TDRTEXTO"/>
              <w:numPr>
                <w:ilvl w:val="0"/>
                <w:numId w:val="19"/>
              </w:numPr>
              <w:spacing w:after="0"/>
              <w:ind w:left="397" w:hanging="283"/>
              <w:contextualSpacing/>
            </w:pPr>
            <w:r>
              <w:t xml:space="preserve">Cumple con un grado mayor al de maestría: </w:t>
            </w:r>
            <w:r w:rsidR="009D3286">
              <w:t>10</w:t>
            </w:r>
            <w:r>
              <w:t>0 puntos</w:t>
            </w:r>
          </w:p>
          <w:p w14:paraId="0EB700BF" w14:textId="673A80E2" w:rsidR="00983F2D" w:rsidRPr="004F4569" w:rsidRDefault="00F509B6" w:rsidP="00A5644E">
            <w:pPr>
              <w:pStyle w:val="TDRTEXTO"/>
              <w:numPr>
                <w:ilvl w:val="0"/>
                <w:numId w:val="19"/>
              </w:numPr>
              <w:spacing w:after="0"/>
              <w:ind w:left="397" w:hanging="283"/>
              <w:contextualSpacing/>
            </w:pPr>
            <w:r>
              <w:t>Cumple con</w:t>
            </w:r>
            <w:r w:rsidR="00983F2D">
              <w:t xml:space="preserve"> grado de maestría</w:t>
            </w:r>
            <w:r w:rsidR="00983F2D" w:rsidRPr="004F4569">
              <w:t xml:space="preserve">: </w:t>
            </w:r>
            <w:r w:rsidR="003D15A0">
              <w:t>7</w:t>
            </w:r>
            <w:r w:rsidR="009D3286">
              <w:t>0</w:t>
            </w:r>
            <w:r w:rsidR="00983F2D" w:rsidRPr="004F4569">
              <w:t xml:space="preserve"> puntos</w:t>
            </w:r>
          </w:p>
          <w:p w14:paraId="1DA4526A" w14:textId="77777777" w:rsidR="00983F2D" w:rsidRPr="004F4569" w:rsidRDefault="00983F2D" w:rsidP="00A5644E">
            <w:pPr>
              <w:pStyle w:val="TDRTEXTO"/>
              <w:numPr>
                <w:ilvl w:val="0"/>
                <w:numId w:val="19"/>
              </w:numPr>
              <w:spacing w:after="0"/>
              <w:ind w:left="397" w:hanging="283"/>
              <w:contextualSpacing/>
            </w:pPr>
            <w:r>
              <w:t>No cumple</w:t>
            </w:r>
            <w:r w:rsidRPr="004F4569">
              <w:t>:</w:t>
            </w:r>
            <w:r>
              <w:t xml:space="preserve"> </w:t>
            </w:r>
            <w:r w:rsidRPr="004F4569">
              <w:t>0 puntos</w:t>
            </w:r>
          </w:p>
        </w:tc>
        <w:tc>
          <w:tcPr>
            <w:tcW w:w="1440" w:type="dxa"/>
          </w:tcPr>
          <w:p w14:paraId="43FA7ABC" w14:textId="3CA7032B" w:rsidR="00983F2D" w:rsidRPr="004F4569" w:rsidRDefault="009D3286" w:rsidP="00992F1D">
            <w:pPr>
              <w:pStyle w:val="TDRTEXTO"/>
              <w:spacing w:after="0"/>
              <w:contextualSpacing/>
            </w:pPr>
            <w:r>
              <w:t>10</w:t>
            </w:r>
            <w:r w:rsidR="00983F2D" w:rsidRPr="004F4569">
              <w:t>0</w:t>
            </w:r>
          </w:p>
        </w:tc>
      </w:tr>
      <w:tr w:rsidR="00983F2D" w:rsidRPr="004F4569" w14:paraId="49CB563C" w14:textId="77777777" w:rsidTr="002E6C13">
        <w:trPr>
          <w:jc w:val="center"/>
        </w:trPr>
        <w:tc>
          <w:tcPr>
            <w:tcW w:w="624" w:type="dxa"/>
          </w:tcPr>
          <w:p w14:paraId="5F7CA0B3" w14:textId="77777777" w:rsidR="00983F2D" w:rsidRPr="004F4569" w:rsidRDefault="00983F2D" w:rsidP="00992F1D">
            <w:pPr>
              <w:pStyle w:val="TDRTEXTO"/>
              <w:spacing w:after="0"/>
              <w:contextualSpacing/>
            </w:pPr>
            <w:r w:rsidRPr="004F4569">
              <w:t>1.2</w:t>
            </w:r>
          </w:p>
        </w:tc>
        <w:tc>
          <w:tcPr>
            <w:tcW w:w="6121" w:type="dxa"/>
          </w:tcPr>
          <w:p w14:paraId="20B2CDA1" w14:textId="6D66C3F1" w:rsidR="003D15A0" w:rsidRPr="00BA3072" w:rsidRDefault="003D15A0" w:rsidP="003D15A0">
            <w:pPr>
              <w:pStyle w:val="TDRTEXTO"/>
              <w:spacing w:after="0"/>
              <w:contextualSpacing/>
            </w:pPr>
            <w:r>
              <w:t>Mínimo de</w:t>
            </w:r>
            <w:r w:rsidRPr="004F4569">
              <w:t xml:space="preserve"> </w:t>
            </w:r>
            <w:r>
              <w:t>4</w:t>
            </w:r>
            <w:r w:rsidRPr="004F4569">
              <w:t xml:space="preserve"> años de experiencia </w:t>
            </w:r>
            <w:r>
              <w:t xml:space="preserve">internacional </w:t>
            </w:r>
            <w:r w:rsidRPr="004F4569">
              <w:t xml:space="preserve">en monitoreo y evaluación de proyectos bajo los lineamientos del GEF </w:t>
            </w:r>
            <w:r>
              <w:t xml:space="preserve">implementado </w:t>
            </w:r>
            <w:r w:rsidRPr="00BA3072">
              <w:t>por PNUD. (Comprobable en CV)</w:t>
            </w:r>
          </w:p>
          <w:p w14:paraId="382D25E8" w14:textId="006C1EAC" w:rsidR="00983F2D" w:rsidRPr="00CC282B" w:rsidRDefault="00983F2D" w:rsidP="00A5644E">
            <w:pPr>
              <w:pStyle w:val="TDRTEXTO"/>
              <w:numPr>
                <w:ilvl w:val="0"/>
                <w:numId w:val="20"/>
              </w:numPr>
              <w:spacing w:after="0"/>
              <w:ind w:left="397" w:hanging="283"/>
              <w:contextualSpacing/>
            </w:pPr>
            <w:r w:rsidRPr="00CC282B">
              <w:t xml:space="preserve">Más de </w:t>
            </w:r>
            <w:r w:rsidR="003D15A0" w:rsidRPr="00CC282B">
              <w:t>5</w:t>
            </w:r>
            <w:r w:rsidRPr="00CC282B">
              <w:t xml:space="preserve"> años con experiencia en proyectos GEF -PNUD: </w:t>
            </w:r>
            <w:r w:rsidR="009D3286" w:rsidRPr="00CC282B">
              <w:t>1</w:t>
            </w:r>
            <w:r w:rsidRPr="00CC282B">
              <w:t xml:space="preserve">50 puntos </w:t>
            </w:r>
          </w:p>
          <w:p w14:paraId="371402AF" w14:textId="61EF2AAC" w:rsidR="00983F2D" w:rsidRPr="00CC282B" w:rsidRDefault="003D15A0" w:rsidP="00A5644E">
            <w:pPr>
              <w:pStyle w:val="TDRTEXTO"/>
              <w:numPr>
                <w:ilvl w:val="0"/>
                <w:numId w:val="20"/>
              </w:numPr>
              <w:spacing w:after="0"/>
              <w:ind w:left="397" w:hanging="283"/>
              <w:contextualSpacing/>
            </w:pPr>
            <w:r w:rsidRPr="00CC282B">
              <w:t xml:space="preserve">Entre </w:t>
            </w:r>
            <w:r w:rsidR="00500EB1" w:rsidRPr="00CC282B">
              <w:t>4</w:t>
            </w:r>
            <w:r w:rsidRPr="00CC282B">
              <w:t xml:space="preserve"> y 5</w:t>
            </w:r>
            <w:r w:rsidR="00983F2D" w:rsidRPr="00CC282B">
              <w:t xml:space="preserve"> año</w:t>
            </w:r>
            <w:r w:rsidR="00B21CEC" w:rsidRPr="00CC282B">
              <w:t>s</w:t>
            </w:r>
            <w:r w:rsidR="00983F2D" w:rsidRPr="00CC282B">
              <w:t xml:space="preserve"> </w:t>
            </w:r>
            <w:r w:rsidRPr="00CC282B">
              <w:t>con</w:t>
            </w:r>
            <w:r w:rsidR="00983F2D" w:rsidRPr="00CC282B">
              <w:t xml:space="preserve"> expe</w:t>
            </w:r>
            <w:r w:rsidR="009D3286" w:rsidRPr="00CC282B">
              <w:t>riencia en proyectos GEF/PNUD: 10</w:t>
            </w:r>
            <w:r w:rsidRPr="00CC282B">
              <w:t>5</w:t>
            </w:r>
            <w:r w:rsidR="00983F2D" w:rsidRPr="00CC282B">
              <w:t xml:space="preserve"> puntos</w:t>
            </w:r>
          </w:p>
          <w:p w14:paraId="15B7BF68" w14:textId="09FE1961" w:rsidR="00983F2D" w:rsidRPr="00CC282B" w:rsidRDefault="003D15A0" w:rsidP="00A5644E">
            <w:pPr>
              <w:pStyle w:val="TDRTEXTO"/>
              <w:numPr>
                <w:ilvl w:val="0"/>
                <w:numId w:val="20"/>
              </w:numPr>
              <w:spacing w:after="0"/>
              <w:ind w:left="397" w:hanging="283"/>
              <w:contextualSpacing/>
            </w:pPr>
            <w:r w:rsidRPr="00CC282B">
              <w:t>Entre 2 y 4</w:t>
            </w:r>
            <w:r w:rsidR="00983F2D" w:rsidRPr="00CC282B">
              <w:t xml:space="preserve"> años de experiencia </w:t>
            </w:r>
            <w:r w:rsidRPr="00CC282B">
              <w:t>en</w:t>
            </w:r>
            <w:r w:rsidR="00983F2D" w:rsidRPr="00CC282B">
              <w:t xml:space="preserve"> proyectos GEF/PNUD: </w:t>
            </w:r>
            <w:r w:rsidRPr="00CC282B">
              <w:t>70</w:t>
            </w:r>
            <w:r w:rsidR="00983F2D" w:rsidRPr="00CC282B">
              <w:t xml:space="preserve"> puntos</w:t>
            </w:r>
          </w:p>
          <w:p w14:paraId="798901F8" w14:textId="589E4200" w:rsidR="00E23741" w:rsidRPr="00CC282B" w:rsidRDefault="00983F2D" w:rsidP="00A5644E">
            <w:pPr>
              <w:pStyle w:val="TDRTEXTO"/>
              <w:numPr>
                <w:ilvl w:val="0"/>
                <w:numId w:val="20"/>
              </w:numPr>
              <w:spacing w:after="0"/>
              <w:ind w:left="397" w:hanging="283"/>
              <w:contextualSpacing/>
            </w:pPr>
            <w:r w:rsidRPr="00CC282B">
              <w:t xml:space="preserve">Menos de </w:t>
            </w:r>
            <w:r w:rsidR="003D15A0" w:rsidRPr="00CC282B">
              <w:t>2</w:t>
            </w:r>
            <w:r w:rsidRPr="00CC282B">
              <w:t xml:space="preserve"> años de experiencia:</w:t>
            </w:r>
            <w:r w:rsidR="00E23741" w:rsidRPr="00CC282B">
              <w:t xml:space="preserve"> </w:t>
            </w:r>
            <w:r w:rsidR="003D15A0" w:rsidRPr="00CC282B">
              <w:t>0</w:t>
            </w:r>
            <w:r w:rsidR="00E23741" w:rsidRPr="00CC282B">
              <w:t xml:space="preserve"> puntos</w:t>
            </w:r>
          </w:p>
          <w:p w14:paraId="5C72BD8C" w14:textId="4A56E765" w:rsidR="00983F2D" w:rsidRPr="004F4569" w:rsidRDefault="00983F2D" w:rsidP="003D15A0">
            <w:pPr>
              <w:pStyle w:val="TDRTEXTO"/>
              <w:spacing w:after="0"/>
              <w:ind w:left="397"/>
              <w:contextualSpacing/>
            </w:pPr>
          </w:p>
        </w:tc>
        <w:tc>
          <w:tcPr>
            <w:tcW w:w="1440" w:type="dxa"/>
          </w:tcPr>
          <w:p w14:paraId="38DE78C1" w14:textId="6EFDA27F" w:rsidR="00983F2D" w:rsidRPr="004F4569" w:rsidRDefault="009D3286" w:rsidP="00992F1D">
            <w:pPr>
              <w:pStyle w:val="TDRTEXTO"/>
              <w:spacing w:after="0"/>
              <w:contextualSpacing/>
            </w:pPr>
            <w:r>
              <w:t>1</w:t>
            </w:r>
            <w:r w:rsidR="00983F2D" w:rsidRPr="004F4569">
              <w:t>50</w:t>
            </w:r>
          </w:p>
        </w:tc>
      </w:tr>
      <w:tr w:rsidR="00983F2D" w:rsidRPr="004F4569" w14:paraId="56AA45B3" w14:textId="77777777" w:rsidTr="002E6C13">
        <w:trPr>
          <w:jc w:val="center"/>
        </w:trPr>
        <w:tc>
          <w:tcPr>
            <w:tcW w:w="624" w:type="dxa"/>
          </w:tcPr>
          <w:p w14:paraId="18B818A3" w14:textId="77777777" w:rsidR="00983F2D" w:rsidRPr="004F4569" w:rsidRDefault="00983F2D" w:rsidP="00992F1D">
            <w:pPr>
              <w:pStyle w:val="TDRTEXTO"/>
              <w:spacing w:after="0"/>
              <w:contextualSpacing/>
            </w:pPr>
            <w:r w:rsidRPr="004F4569">
              <w:t>1.3</w:t>
            </w:r>
          </w:p>
        </w:tc>
        <w:tc>
          <w:tcPr>
            <w:tcW w:w="6121" w:type="dxa"/>
          </w:tcPr>
          <w:p w14:paraId="69B27D9F" w14:textId="2CF309BC" w:rsidR="003D15A0" w:rsidRPr="004F4569" w:rsidRDefault="003D15A0" w:rsidP="003D15A0">
            <w:pPr>
              <w:pStyle w:val="TDRTEXTO"/>
              <w:ind w:left="34"/>
            </w:pPr>
            <w:r>
              <w:t>Mínimo de</w:t>
            </w:r>
            <w:r w:rsidRPr="004F4569">
              <w:t xml:space="preserve"> </w:t>
            </w:r>
            <w:r>
              <w:t>4</w:t>
            </w:r>
            <w:r w:rsidRPr="004F4569">
              <w:t xml:space="preserve"> años de experiencia en el diseño, implementación, monitoreo y/o evaluación de proyectos </w:t>
            </w:r>
            <w:r>
              <w:t>de conservación de biodiversidad</w:t>
            </w:r>
            <w:r w:rsidRPr="004F4569">
              <w:t>.</w:t>
            </w:r>
            <w:r>
              <w:t xml:space="preserve"> </w:t>
            </w:r>
            <w:r w:rsidRPr="004F4569">
              <w:t>(Comprobable en CV</w:t>
            </w:r>
            <w:r>
              <w:t>).</w:t>
            </w:r>
          </w:p>
          <w:p w14:paraId="34F46C7B" w14:textId="29A8A1CA" w:rsidR="00983F2D" w:rsidRPr="00CC282B" w:rsidRDefault="00FE6F52" w:rsidP="00A5644E">
            <w:pPr>
              <w:pStyle w:val="TDRTEXTO"/>
              <w:numPr>
                <w:ilvl w:val="0"/>
                <w:numId w:val="21"/>
              </w:numPr>
              <w:spacing w:after="0"/>
              <w:contextualSpacing/>
            </w:pPr>
            <w:r w:rsidRPr="00CC282B">
              <w:t>Más de 5</w:t>
            </w:r>
            <w:r w:rsidR="00983F2D" w:rsidRPr="00CC282B">
              <w:t xml:space="preserve"> años de experiencia: 100 puntos</w:t>
            </w:r>
          </w:p>
          <w:p w14:paraId="36543488" w14:textId="30DE8E60" w:rsidR="00983F2D" w:rsidRPr="00CC282B" w:rsidRDefault="003D15A0" w:rsidP="00A5644E">
            <w:pPr>
              <w:pStyle w:val="TDRTEXTO"/>
              <w:numPr>
                <w:ilvl w:val="0"/>
                <w:numId w:val="21"/>
              </w:numPr>
              <w:spacing w:after="0"/>
              <w:contextualSpacing/>
            </w:pPr>
            <w:r w:rsidRPr="00CC282B">
              <w:t xml:space="preserve">Entre 4 y </w:t>
            </w:r>
            <w:r w:rsidR="00FE6F52" w:rsidRPr="00CC282B">
              <w:t>5</w:t>
            </w:r>
            <w:r w:rsidR="00983F2D" w:rsidRPr="00CC282B">
              <w:t xml:space="preserve"> años de experiencia: 70 puntos</w:t>
            </w:r>
          </w:p>
          <w:p w14:paraId="1551A0F2" w14:textId="07EF03DA" w:rsidR="00E23741" w:rsidRPr="00CC282B" w:rsidRDefault="003D15A0" w:rsidP="00A5644E">
            <w:pPr>
              <w:pStyle w:val="TDRTEXTO"/>
              <w:numPr>
                <w:ilvl w:val="0"/>
                <w:numId w:val="21"/>
              </w:numPr>
              <w:spacing w:after="0"/>
              <w:contextualSpacing/>
            </w:pPr>
            <w:r w:rsidRPr="00CC282B">
              <w:t>Entre 2 y 4</w:t>
            </w:r>
            <w:r w:rsidR="00983F2D" w:rsidRPr="00CC282B">
              <w:t xml:space="preserve"> años de experiencia:</w:t>
            </w:r>
            <w:r w:rsidR="00E23741" w:rsidRPr="00CC282B">
              <w:t xml:space="preserve"> 50 puntos</w:t>
            </w:r>
          </w:p>
          <w:p w14:paraId="5770252A" w14:textId="360C1813" w:rsidR="00983F2D" w:rsidRPr="004F4569" w:rsidRDefault="00983F2D" w:rsidP="00A5644E">
            <w:pPr>
              <w:pStyle w:val="TDRTEXTO"/>
              <w:numPr>
                <w:ilvl w:val="0"/>
                <w:numId w:val="21"/>
              </w:numPr>
              <w:spacing w:after="0"/>
              <w:contextualSpacing/>
            </w:pPr>
            <w:r w:rsidRPr="00CC282B">
              <w:t xml:space="preserve"> </w:t>
            </w:r>
            <w:r w:rsidR="00E23741" w:rsidRPr="00CC282B">
              <w:t xml:space="preserve">Menos de dos años de experiencia: </w:t>
            </w:r>
            <w:r w:rsidRPr="00CC282B">
              <w:t>0 puntos</w:t>
            </w:r>
          </w:p>
        </w:tc>
        <w:tc>
          <w:tcPr>
            <w:tcW w:w="1440" w:type="dxa"/>
          </w:tcPr>
          <w:p w14:paraId="044E9B59" w14:textId="77777777" w:rsidR="00983F2D" w:rsidRPr="004F4569" w:rsidRDefault="00983F2D" w:rsidP="00992F1D">
            <w:pPr>
              <w:pStyle w:val="TDRTEXTO"/>
              <w:spacing w:after="0"/>
              <w:contextualSpacing/>
            </w:pPr>
            <w:r w:rsidRPr="004F4569">
              <w:t>100</w:t>
            </w:r>
          </w:p>
        </w:tc>
      </w:tr>
      <w:tr w:rsidR="00983F2D" w:rsidRPr="004F4569" w14:paraId="15D27EC6" w14:textId="77777777" w:rsidTr="002E6C13">
        <w:trPr>
          <w:jc w:val="center"/>
        </w:trPr>
        <w:tc>
          <w:tcPr>
            <w:tcW w:w="624" w:type="dxa"/>
          </w:tcPr>
          <w:p w14:paraId="56896E8A" w14:textId="6D022B29" w:rsidR="00983F2D" w:rsidRPr="004F4569" w:rsidRDefault="00983F2D" w:rsidP="00C16931">
            <w:pPr>
              <w:pStyle w:val="TDRTEXTO"/>
              <w:spacing w:after="0"/>
              <w:contextualSpacing/>
            </w:pPr>
            <w:r w:rsidRPr="004F4569">
              <w:t>1.</w:t>
            </w:r>
            <w:r w:rsidR="00C16931">
              <w:t>4</w:t>
            </w:r>
          </w:p>
        </w:tc>
        <w:tc>
          <w:tcPr>
            <w:tcW w:w="6121" w:type="dxa"/>
          </w:tcPr>
          <w:p w14:paraId="212D55EC" w14:textId="389BE3F7" w:rsidR="003D15A0" w:rsidRPr="004F4569" w:rsidRDefault="003D15A0" w:rsidP="003D15A0">
            <w:pPr>
              <w:pStyle w:val="TDRTEXTO"/>
              <w:ind w:left="34"/>
            </w:pPr>
            <w:r>
              <w:t xml:space="preserve">Mínimo de 2 años de experiencia en los temas de bases de datos o capacitación relacionado a especies exóticas invasoras </w:t>
            </w:r>
            <w:r w:rsidRPr="004F4569">
              <w:t>(Comprobable en CV).</w:t>
            </w:r>
          </w:p>
          <w:p w14:paraId="716277AD" w14:textId="43D2AF5B" w:rsidR="00983F2D" w:rsidRPr="004F4569" w:rsidRDefault="00F509B6" w:rsidP="00A5644E">
            <w:pPr>
              <w:pStyle w:val="TDRTEXTO"/>
              <w:numPr>
                <w:ilvl w:val="0"/>
                <w:numId w:val="48"/>
              </w:numPr>
              <w:spacing w:after="0"/>
              <w:contextualSpacing/>
            </w:pPr>
            <w:r>
              <w:t>Más</w:t>
            </w:r>
            <w:r w:rsidR="00E72EB9">
              <w:t xml:space="preserve"> de </w:t>
            </w:r>
            <w:r w:rsidR="003D15A0">
              <w:t>3</w:t>
            </w:r>
            <w:r w:rsidR="000C0681">
              <w:t xml:space="preserve"> años de experiencia</w:t>
            </w:r>
            <w:r w:rsidR="00983F2D" w:rsidRPr="004F4569">
              <w:t xml:space="preserve">: </w:t>
            </w:r>
            <w:r w:rsidR="00BA3072">
              <w:t>10</w:t>
            </w:r>
            <w:r w:rsidR="00BA3072" w:rsidRPr="004F4569">
              <w:t xml:space="preserve">0 </w:t>
            </w:r>
            <w:r w:rsidR="00983F2D" w:rsidRPr="004F4569">
              <w:t>puntos</w:t>
            </w:r>
          </w:p>
          <w:p w14:paraId="699615FD" w14:textId="049E1E10" w:rsidR="00983F2D" w:rsidRPr="004F4569" w:rsidRDefault="003D15A0" w:rsidP="00A5644E">
            <w:pPr>
              <w:pStyle w:val="TDRTEXTO"/>
              <w:numPr>
                <w:ilvl w:val="0"/>
                <w:numId w:val="48"/>
              </w:numPr>
              <w:spacing w:after="0"/>
              <w:contextualSpacing/>
            </w:pPr>
            <w:r>
              <w:t xml:space="preserve">Entre </w:t>
            </w:r>
            <w:r w:rsidR="000C0681">
              <w:t>2</w:t>
            </w:r>
            <w:r>
              <w:t xml:space="preserve"> y 3</w:t>
            </w:r>
            <w:r w:rsidR="000C0681">
              <w:t xml:space="preserve"> años de experiencia</w:t>
            </w:r>
            <w:r w:rsidR="0062604F">
              <w:t xml:space="preserve">: </w:t>
            </w:r>
            <w:r w:rsidR="00BA3072">
              <w:t>70</w:t>
            </w:r>
            <w:r w:rsidR="00BA3072" w:rsidRPr="004F4569">
              <w:t xml:space="preserve"> </w:t>
            </w:r>
            <w:r w:rsidR="00983F2D" w:rsidRPr="004F4569">
              <w:t>puntos</w:t>
            </w:r>
          </w:p>
          <w:p w14:paraId="3DD68BB6" w14:textId="5953854D" w:rsidR="00983F2D" w:rsidRPr="004F4569" w:rsidRDefault="000C0681" w:rsidP="00A5644E">
            <w:pPr>
              <w:pStyle w:val="TDRTEXTO"/>
              <w:numPr>
                <w:ilvl w:val="0"/>
                <w:numId w:val="48"/>
              </w:numPr>
              <w:spacing w:after="0"/>
              <w:contextualSpacing/>
            </w:pPr>
            <w:r>
              <w:t>Menos de 2 años de experiencia</w:t>
            </w:r>
            <w:r w:rsidR="00983F2D" w:rsidRPr="004F4569">
              <w:t>: 0 puntos</w:t>
            </w:r>
          </w:p>
        </w:tc>
        <w:tc>
          <w:tcPr>
            <w:tcW w:w="1440" w:type="dxa"/>
          </w:tcPr>
          <w:p w14:paraId="6ABAA82C" w14:textId="327EC184" w:rsidR="00983F2D" w:rsidRPr="004F4569" w:rsidRDefault="00BA3072" w:rsidP="00992F1D">
            <w:pPr>
              <w:pStyle w:val="TDRTEXTO"/>
              <w:spacing w:after="0"/>
              <w:contextualSpacing/>
            </w:pPr>
            <w:r>
              <w:t>100</w:t>
            </w:r>
          </w:p>
        </w:tc>
      </w:tr>
      <w:tr w:rsidR="00983F2D" w:rsidRPr="004F4569" w14:paraId="7A54E80B" w14:textId="77777777" w:rsidTr="002E6C13">
        <w:trPr>
          <w:jc w:val="center"/>
        </w:trPr>
        <w:tc>
          <w:tcPr>
            <w:tcW w:w="624" w:type="dxa"/>
          </w:tcPr>
          <w:p w14:paraId="47561CCA" w14:textId="0E4C00F4" w:rsidR="00983F2D" w:rsidRPr="004F4569" w:rsidRDefault="00983F2D" w:rsidP="00C16931">
            <w:pPr>
              <w:pStyle w:val="TDRTEXTO"/>
              <w:spacing w:after="0"/>
              <w:contextualSpacing/>
            </w:pPr>
            <w:r w:rsidRPr="004F4569">
              <w:t>1.</w:t>
            </w:r>
            <w:r w:rsidR="00C16931">
              <w:t>5</w:t>
            </w:r>
          </w:p>
        </w:tc>
        <w:tc>
          <w:tcPr>
            <w:tcW w:w="6121" w:type="dxa"/>
          </w:tcPr>
          <w:p w14:paraId="4D9B4753" w14:textId="17B2E579" w:rsidR="00983F2D" w:rsidRPr="004F4569" w:rsidRDefault="005275A5" w:rsidP="005275A5">
            <w:pPr>
              <w:pStyle w:val="TDRTEXTO"/>
            </w:pPr>
            <w:r>
              <w:t>P</w:t>
            </w:r>
            <w:r w:rsidRPr="004F4569">
              <w:t xml:space="preserve">articipación en procesos de elaboración de </w:t>
            </w:r>
            <w:r>
              <w:t xml:space="preserve">Estrategias o </w:t>
            </w:r>
            <w:r w:rsidRPr="004F4569">
              <w:t xml:space="preserve">Programas de </w:t>
            </w:r>
            <w:r>
              <w:t>Prevención y Manejo de Especies invasoras o</w:t>
            </w:r>
            <w:r w:rsidRPr="004F4569">
              <w:t xml:space="preserve"> </w:t>
            </w:r>
            <w:r>
              <w:t>de conservación y restauración ecológica (c</w:t>
            </w:r>
            <w:r w:rsidRPr="004F4569">
              <w:t>omprobable en CV).</w:t>
            </w:r>
          </w:p>
          <w:p w14:paraId="590C221A" w14:textId="52666885" w:rsidR="00983F2D" w:rsidRDefault="00983F2D" w:rsidP="00A5644E">
            <w:pPr>
              <w:pStyle w:val="TDRTEXTO"/>
              <w:numPr>
                <w:ilvl w:val="0"/>
                <w:numId w:val="22"/>
              </w:numPr>
              <w:spacing w:after="0"/>
              <w:ind w:left="397" w:hanging="283"/>
              <w:contextualSpacing/>
            </w:pPr>
            <w:r w:rsidRPr="004F4569">
              <w:t>Comprobada participación</w:t>
            </w:r>
            <w:r>
              <w:t xml:space="preserve"> en procesos de elaboración de Programas de</w:t>
            </w:r>
            <w:r w:rsidR="005B0E9A">
              <w:t xml:space="preserve"> Prevención y Manejo de Especies invasoras</w:t>
            </w:r>
            <w:r w:rsidR="005275A5">
              <w:t xml:space="preserve"> o de</w:t>
            </w:r>
            <w:r w:rsidR="00F77ACC">
              <w:t xml:space="preserve"> conservación y</w:t>
            </w:r>
            <w:r w:rsidR="00673052">
              <w:t xml:space="preserve"> restauración </w:t>
            </w:r>
            <w:r w:rsidR="00F77ACC">
              <w:t>ecológica</w:t>
            </w:r>
            <w:r w:rsidRPr="004F4569">
              <w:t>: 50 puntos</w:t>
            </w:r>
          </w:p>
          <w:p w14:paraId="41852F50" w14:textId="77777777" w:rsidR="00983F2D" w:rsidRPr="004F4569" w:rsidRDefault="00983F2D" w:rsidP="00A5644E">
            <w:pPr>
              <w:pStyle w:val="TDRTEXTO"/>
              <w:numPr>
                <w:ilvl w:val="0"/>
                <w:numId w:val="22"/>
              </w:numPr>
              <w:spacing w:after="0"/>
              <w:ind w:left="397" w:hanging="283"/>
              <w:contextualSpacing/>
            </w:pPr>
            <w:r w:rsidRPr="004F4569">
              <w:t>No Comprobada participación: 0 puntos</w:t>
            </w:r>
          </w:p>
        </w:tc>
        <w:tc>
          <w:tcPr>
            <w:tcW w:w="1440" w:type="dxa"/>
          </w:tcPr>
          <w:p w14:paraId="2D74F12C" w14:textId="79365E84" w:rsidR="00983F2D" w:rsidRPr="004F4569" w:rsidRDefault="00983F2D" w:rsidP="00D73F8A">
            <w:pPr>
              <w:pStyle w:val="TDRTEXTO"/>
              <w:spacing w:after="0"/>
              <w:contextualSpacing/>
            </w:pPr>
            <w:r w:rsidRPr="004F4569">
              <w:t>50</w:t>
            </w:r>
          </w:p>
        </w:tc>
      </w:tr>
      <w:tr w:rsidR="00983F2D" w:rsidRPr="004F4569" w14:paraId="29C71B80" w14:textId="77777777" w:rsidTr="002E6C13">
        <w:trPr>
          <w:jc w:val="center"/>
        </w:trPr>
        <w:tc>
          <w:tcPr>
            <w:tcW w:w="624" w:type="dxa"/>
          </w:tcPr>
          <w:p w14:paraId="4DF65BA1" w14:textId="5B29FF5A" w:rsidR="00983F2D" w:rsidRPr="004F4569" w:rsidRDefault="00C16931" w:rsidP="00992F1D">
            <w:pPr>
              <w:pStyle w:val="TDRTEXTO"/>
              <w:spacing w:after="0"/>
              <w:contextualSpacing/>
            </w:pPr>
            <w:r>
              <w:t>1.</w:t>
            </w:r>
            <w:r w:rsidR="006D6480">
              <w:t>6</w:t>
            </w:r>
          </w:p>
        </w:tc>
        <w:tc>
          <w:tcPr>
            <w:tcW w:w="6121" w:type="dxa"/>
          </w:tcPr>
          <w:p w14:paraId="7F2618D5" w14:textId="38AB4126" w:rsidR="00983F2D" w:rsidRPr="004F4569" w:rsidRDefault="00C14FD3" w:rsidP="00992F1D">
            <w:pPr>
              <w:pStyle w:val="TDRTEXTO"/>
            </w:pPr>
            <w:r>
              <w:t xml:space="preserve">Experiencia en </w:t>
            </w:r>
            <w:r w:rsidRPr="004F4569">
              <w:t xml:space="preserve">la metodología del marco lógico, demostrable en </w:t>
            </w:r>
            <w:r>
              <w:t>el diseño o evaluación de</w:t>
            </w:r>
            <w:r w:rsidRPr="004F4569">
              <w:t xml:space="preserve"> </w:t>
            </w:r>
            <w:r>
              <w:t xml:space="preserve">al menos 2 </w:t>
            </w:r>
            <w:r w:rsidRPr="004F4569">
              <w:t>proyectos con esta metodología.</w:t>
            </w:r>
          </w:p>
          <w:p w14:paraId="7393B26A" w14:textId="77777777" w:rsidR="00983F2D" w:rsidRPr="004F4569" w:rsidRDefault="00983F2D" w:rsidP="00A5644E">
            <w:pPr>
              <w:pStyle w:val="TDRTEXTO"/>
              <w:numPr>
                <w:ilvl w:val="0"/>
                <w:numId w:val="23"/>
              </w:numPr>
              <w:ind w:left="256" w:hanging="142"/>
              <w:contextualSpacing/>
            </w:pPr>
            <w:r>
              <w:t>Experiencia en 2 o más proyectos bajo la metodología del marco lógico</w:t>
            </w:r>
            <w:r w:rsidRPr="004F4569">
              <w:t>: 50 puntos</w:t>
            </w:r>
          </w:p>
          <w:p w14:paraId="04308346" w14:textId="77777777" w:rsidR="00983F2D" w:rsidRPr="004F4569" w:rsidRDefault="00983F2D" w:rsidP="00A5644E">
            <w:pPr>
              <w:pStyle w:val="TDRTEXTO"/>
              <w:numPr>
                <w:ilvl w:val="0"/>
                <w:numId w:val="23"/>
              </w:numPr>
              <w:ind w:left="256" w:hanging="142"/>
              <w:contextualSpacing/>
            </w:pPr>
            <w:r>
              <w:t>Experiencia en 2</w:t>
            </w:r>
            <w:r w:rsidRPr="004F4569">
              <w:t xml:space="preserve"> </w:t>
            </w:r>
            <w:r>
              <w:t>proyectos bajo la metodología del marco lógico</w:t>
            </w:r>
            <w:r w:rsidRPr="004F4569">
              <w:t>:</w:t>
            </w:r>
            <w:r>
              <w:t xml:space="preserve"> 35</w:t>
            </w:r>
            <w:r w:rsidRPr="004F4569">
              <w:t xml:space="preserve"> puntos</w:t>
            </w:r>
          </w:p>
          <w:p w14:paraId="5428C428" w14:textId="77777777" w:rsidR="00983F2D" w:rsidRPr="004F4569" w:rsidRDefault="00983F2D" w:rsidP="00A5644E">
            <w:pPr>
              <w:pStyle w:val="TDRTEXTO"/>
              <w:numPr>
                <w:ilvl w:val="0"/>
                <w:numId w:val="23"/>
              </w:numPr>
              <w:ind w:left="256" w:hanging="142"/>
              <w:contextualSpacing/>
            </w:pPr>
            <w:r>
              <w:t>Experiencia en menos de 2</w:t>
            </w:r>
            <w:r w:rsidRPr="004F4569">
              <w:t xml:space="preserve"> proyectos </w:t>
            </w:r>
            <w:r>
              <w:t>bajo la metodología del marco lógico</w:t>
            </w:r>
            <w:r w:rsidRPr="004F4569">
              <w:t>: 0 puntos</w:t>
            </w:r>
          </w:p>
        </w:tc>
        <w:tc>
          <w:tcPr>
            <w:tcW w:w="1440" w:type="dxa"/>
          </w:tcPr>
          <w:p w14:paraId="3AFA276C" w14:textId="77777777" w:rsidR="00983F2D" w:rsidRPr="004F4569" w:rsidRDefault="00983F2D" w:rsidP="00992F1D">
            <w:pPr>
              <w:pStyle w:val="TDRTEXTO"/>
              <w:spacing w:after="0"/>
              <w:contextualSpacing/>
            </w:pPr>
            <w:r w:rsidRPr="004F4569">
              <w:t>50</w:t>
            </w:r>
          </w:p>
        </w:tc>
      </w:tr>
      <w:tr w:rsidR="00983F2D" w:rsidRPr="004F4569" w14:paraId="28C3C130" w14:textId="77777777" w:rsidTr="002E6C13">
        <w:trPr>
          <w:jc w:val="center"/>
        </w:trPr>
        <w:tc>
          <w:tcPr>
            <w:tcW w:w="624" w:type="dxa"/>
          </w:tcPr>
          <w:p w14:paraId="5676B8FE" w14:textId="376CF7FF" w:rsidR="00983F2D" w:rsidRPr="004F4569" w:rsidRDefault="00C16931" w:rsidP="006D6480">
            <w:pPr>
              <w:pStyle w:val="TDRTEXTO"/>
              <w:spacing w:after="0"/>
              <w:contextualSpacing/>
            </w:pPr>
            <w:r>
              <w:t>1.</w:t>
            </w:r>
            <w:r w:rsidR="006D6480">
              <w:t>7</w:t>
            </w:r>
          </w:p>
        </w:tc>
        <w:tc>
          <w:tcPr>
            <w:tcW w:w="6121" w:type="dxa"/>
          </w:tcPr>
          <w:p w14:paraId="23A3CAA8" w14:textId="481E93EF" w:rsidR="00983F2D" w:rsidRPr="004F4569" w:rsidRDefault="00983F2D" w:rsidP="0048417F">
            <w:pPr>
              <w:pStyle w:val="TDRTEXTO"/>
              <w:contextualSpacing/>
            </w:pPr>
            <w:r>
              <w:t>Experiencia de al menos 2</w:t>
            </w:r>
            <w:r w:rsidRPr="004F4569">
              <w:t xml:space="preserve"> proyectos revisando el cumplimiento de las normas y procedimientos del sistema administrativo, financiero y reportes del proyecto, verificando que estén conformes con las reglas financieras y regulaciones del GEF. </w:t>
            </w:r>
            <w:r w:rsidR="00C14FD3">
              <w:t xml:space="preserve">(Comprobable con </w:t>
            </w:r>
            <w:r w:rsidR="00C14FD3" w:rsidRPr="004F4569">
              <w:t>productos terminados</w:t>
            </w:r>
            <w:r w:rsidR="00C14FD3">
              <w:t xml:space="preserve"> y cartas de satisfacción del cliente)</w:t>
            </w:r>
            <w:r w:rsidR="00C14FD3" w:rsidRPr="004F4569">
              <w:t>.</w:t>
            </w:r>
          </w:p>
          <w:p w14:paraId="5DA25576" w14:textId="63741319" w:rsidR="00983F2D" w:rsidRPr="004F4569" w:rsidRDefault="00983F2D" w:rsidP="00A5644E">
            <w:pPr>
              <w:pStyle w:val="TDRTEXTO"/>
              <w:numPr>
                <w:ilvl w:val="0"/>
                <w:numId w:val="24"/>
              </w:numPr>
              <w:contextualSpacing/>
            </w:pPr>
            <w:r>
              <w:t>Experiencia en 2 o más proyectos</w:t>
            </w:r>
            <w:r w:rsidR="00C14FD3">
              <w:t xml:space="preserve"> implementados por el</w:t>
            </w:r>
            <w:r>
              <w:t xml:space="preserve"> PNUD conforme a reglas financieras y regulaciones del GEF</w:t>
            </w:r>
            <w:r w:rsidRPr="004F4569">
              <w:t>: 50 puntos</w:t>
            </w:r>
          </w:p>
          <w:p w14:paraId="37B5862E" w14:textId="770D81DE" w:rsidR="00983F2D" w:rsidRPr="004F4569" w:rsidRDefault="00983F2D" w:rsidP="00A5644E">
            <w:pPr>
              <w:pStyle w:val="TDRTEXTO"/>
              <w:numPr>
                <w:ilvl w:val="0"/>
                <w:numId w:val="24"/>
              </w:numPr>
              <w:contextualSpacing/>
            </w:pPr>
            <w:r>
              <w:t>Experiencia en 2</w:t>
            </w:r>
            <w:r w:rsidRPr="004F4569">
              <w:t xml:space="preserve"> </w:t>
            </w:r>
            <w:r>
              <w:t xml:space="preserve">o más </w:t>
            </w:r>
            <w:r w:rsidRPr="004F4569">
              <w:t>proyecto</w:t>
            </w:r>
            <w:r>
              <w:t>s similares</w:t>
            </w:r>
            <w:r w:rsidR="00C14FD3">
              <w:t>, pero no implementados por el PNUD,</w:t>
            </w:r>
            <w:r>
              <w:t xml:space="preserve"> conforme a reglas financieras y regulaciones del GEF</w:t>
            </w:r>
            <w:r w:rsidRPr="004F4569">
              <w:t>:</w:t>
            </w:r>
            <w:r>
              <w:t xml:space="preserve"> 35</w:t>
            </w:r>
            <w:r w:rsidRPr="004F4569">
              <w:t xml:space="preserve"> puntos</w:t>
            </w:r>
          </w:p>
          <w:p w14:paraId="49E96548" w14:textId="77777777" w:rsidR="00983F2D" w:rsidRPr="004F4569" w:rsidRDefault="00983F2D" w:rsidP="00A5644E">
            <w:pPr>
              <w:pStyle w:val="TDRTEXTO"/>
              <w:numPr>
                <w:ilvl w:val="0"/>
                <w:numId w:val="24"/>
              </w:numPr>
              <w:contextualSpacing/>
            </w:pPr>
            <w:r>
              <w:t>Experiencia en menos de 2</w:t>
            </w:r>
            <w:r w:rsidRPr="004F4569">
              <w:t xml:space="preserve"> proyectos similares: 0 puntos</w:t>
            </w:r>
          </w:p>
        </w:tc>
        <w:tc>
          <w:tcPr>
            <w:tcW w:w="1440" w:type="dxa"/>
          </w:tcPr>
          <w:p w14:paraId="19DF5B71" w14:textId="77777777" w:rsidR="00983F2D" w:rsidRPr="004F4569" w:rsidRDefault="00983F2D" w:rsidP="00992F1D">
            <w:pPr>
              <w:pStyle w:val="TDRTEXTO"/>
              <w:spacing w:after="0"/>
              <w:contextualSpacing/>
            </w:pPr>
            <w:r w:rsidRPr="004F4569">
              <w:t>50</w:t>
            </w:r>
          </w:p>
        </w:tc>
      </w:tr>
      <w:tr w:rsidR="00983F2D" w:rsidRPr="004F4569" w14:paraId="781699C1" w14:textId="77777777" w:rsidTr="002E6C13">
        <w:trPr>
          <w:jc w:val="center"/>
        </w:trPr>
        <w:tc>
          <w:tcPr>
            <w:tcW w:w="624" w:type="dxa"/>
          </w:tcPr>
          <w:p w14:paraId="3B1B4B41" w14:textId="0E0C9041" w:rsidR="00983F2D" w:rsidRPr="004F4569" w:rsidRDefault="00C16931" w:rsidP="006D6480">
            <w:pPr>
              <w:pStyle w:val="TDRTEXTO"/>
              <w:spacing w:after="0"/>
              <w:contextualSpacing/>
            </w:pPr>
            <w:r>
              <w:t>1.</w:t>
            </w:r>
            <w:r w:rsidR="006D6480">
              <w:t>9</w:t>
            </w:r>
          </w:p>
        </w:tc>
        <w:tc>
          <w:tcPr>
            <w:tcW w:w="6121" w:type="dxa"/>
          </w:tcPr>
          <w:p w14:paraId="2122DE2C" w14:textId="2ABC4ACF" w:rsidR="00983F2D" w:rsidRPr="004F4569" w:rsidRDefault="00983F2D" w:rsidP="00100680">
            <w:pPr>
              <w:pStyle w:val="TDRTEXTO"/>
              <w:contextualSpacing/>
            </w:pPr>
            <w:r w:rsidRPr="004F4569">
              <w:t>Dominio del inglés hablado y escrito</w:t>
            </w:r>
            <w:r w:rsidR="00836CFE">
              <w:t>. D</w:t>
            </w:r>
            <w:r w:rsidRPr="004F4569">
              <w:t xml:space="preserve">emostrable con CV y </w:t>
            </w:r>
            <w:r w:rsidR="00836CFE">
              <w:t>entrega de dos informes escritos en inglés</w:t>
            </w:r>
            <w:r w:rsidRPr="004F4569">
              <w:t>.</w:t>
            </w:r>
          </w:p>
          <w:p w14:paraId="51B2047E" w14:textId="2CD255CB" w:rsidR="00983F2D" w:rsidRDefault="00983F2D" w:rsidP="00A5644E">
            <w:pPr>
              <w:pStyle w:val="TDRTEXTO"/>
              <w:numPr>
                <w:ilvl w:val="0"/>
                <w:numId w:val="25"/>
              </w:numPr>
              <w:ind w:left="256" w:hanging="142"/>
              <w:contextualSpacing/>
            </w:pPr>
            <w:r>
              <w:t xml:space="preserve">Presenta más de 2 informes en inglés: </w:t>
            </w:r>
            <w:r w:rsidRPr="004F4569">
              <w:t>50</w:t>
            </w:r>
            <w:r>
              <w:t xml:space="preserve"> puntos</w:t>
            </w:r>
          </w:p>
          <w:p w14:paraId="35632CB1" w14:textId="148EADEF" w:rsidR="00983F2D" w:rsidRPr="004F4569" w:rsidRDefault="00983F2D" w:rsidP="00A5644E">
            <w:pPr>
              <w:pStyle w:val="TDRTEXTO"/>
              <w:numPr>
                <w:ilvl w:val="0"/>
                <w:numId w:val="25"/>
              </w:numPr>
              <w:ind w:left="256" w:hanging="142"/>
              <w:contextualSpacing/>
            </w:pPr>
            <w:r>
              <w:t>Presenta 2 informes en inglés: 35 puntos</w:t>
            </w:r>
          </w:p>
          <w:p w14:paraId="38B650C0" w14:textId="40B36F48" w:rsidR="00983F2D" w:rsidRPr="004F4569" w:rsidRDefault="00983F2D" w:rsidP="00A5644E">
            <w:pPr>
              <w:pStyle w:val="TDRTEXTO"/>
              <w:numPr>
                <w:ilvl w:val="0"/>
                <w:numId w:val="25"/>
              </w:numPr>
              <w:ind w:left="256" w:hanging="142"/>
              <w:contextualSpacing/>
            </w:pPr>
            <w:r w:rsidRPr="004F4569">
              <w:t xml:space="preserve">No </w:t>
            </w:r>
            <w:r>
              <w:t>presenta o presenta menos de 2 informes en inglés</w:t>
            </w:r>
            <w:r w:rsidRPr="004F4569">
              <w:t>: 0</w:t>
            </w:r>
            <w:r>
              <w:t xml:space="preserve"> puntos</w:t>
            </w:r>
          </w:p>
        </w:tc>
        <w:tc>
          <w:tcPr>
            <w:tcW w:w="1440" w:type="dxa"/>
          </w:tcPr>
          <w:p w14:paraId="4544B668" w14:textId="77777777" w:rsidR="00983F2D" w:rsidRPr="004F4569" w:rsidRDefault="00983F2D" w:rsidP="00992F1D">
            <w:pPr>
              <w:pStyle w:val="TDRTEXTO"/>
              <w:spacing w:after="0"/>
              <w:contextualSpacing/>
            </w:pPr>
            <w:r w:rsidRPr="004F4569">
              <w:t>50</w:t>
            </w:r>
          </w:p>
        </w:tc>
      </w:tr>
      <w:tr w:rsidR="00983F2D" w:rsidRPr="004F4569" w14:paraId="63C868AB" w14:textId="77777777" w:rsidTr="002E6C13">
        <w:trPr>
          <w:jc w:val="center"/>
        </w:trPr>
        <w:tc>
          <w:tcPr>
            <w:tcW w:w="624" w:type="dxa"/>
          </w:tcPr>
          <w:p w14:paraId="1615897C" w14:textId="0812DF89" w:rsidR="00983F2D" w:rsidRPr="004F4569" w:rsidRDefault="00983F2D" w:rsidP="006D6480">
            <w:pPr>
              <w:pStyle w:val="TDRTEXTO"/>
              <w:spacing w:after="0"/>
              <w:contextualSpacing/>
            </w:pPr>
            <w:r w:rsidRPr="004F4569">
              <w:t>1.1</w:t>
            </w:r>
            <w:r w:rsidR="006D6480">
              <w:t>0</w:t>
            </w:r>
          </w:p>
        </w:tc>
        <w:tc>
          <w:tcPr>
            <w:tcW w:w="6121" w:type="dxa"/>
          </w:tcPr>
          <w:p w14:paraId="53482400" w14:textId="77777777" w:rsidR="00983F2D" w:rsidRPr="004F4569" w:rsidRDefault="00983F2D" w:rsidP="00992F1D">
            <w:pPr>
              <w:pStyle w:val="TDRTEXTO"/>
              <w:contextualSpacing/>
            </w:pPr>
            <w:r w:rsidRPr="004F4569">
              <w:t>Propuesta técnica</w:t>
            </w:r>
          </w:p>
          <w:p w14:paraId="1199F88F" w14:textId="719AD9D5" w:rsidR="00983F2D" w:rsidRPr="00EC27A7" w:rsidRDefault="00983F2D" w:rsidP="00A5644E">
            <w:pPr>
              <w:pStyle w:val="TDRTEXTO"/>
              <w:numPr>
                <w:ilvl w:val="0"/>
                <w:numId w:val="26"/>
              </w:numPr>
              <w:ind w:left="256" w:hanging="142"/>
              <w:contextualSpacing/>
            </w:pPr>
            <w:r w:rsidRPr="004F4569">
              <w:t xml:space="preserve">El oferente incluye en su propuesta técnica los objetivos, los procedimientos a seguir para su cumplimiento, definición del alcance de los trabajos, metodología y cronograma de actividades en donde se refleje la entrega de los productos en el plazo requerido y las necesidades de recursos. Incluye todos los anexos (dos formatos: uno de metodología - Anexo X - y uno de matriz de evaluación - Anexo VIII) que se están solicitando debidamente llenados con información </w:t>
            </w:r>
            <w:r w:rsidR="00B562B0">
              <w:t xml:space="preserve">verificable y confiable </w:t>
            </w:r>
            <w:r w:rsidRPr="004F4569">
              <w:t>y la propuesta inicial de visitas de campo</w:t>
            </w:r>
            <w:r w:rsidR="00EC27A7">
              <w:t>.</w:t>
            </w:r>
            <w:r w:rsidRPr="004F4569">
              <w:t xml:space="preserve"> </w:t>
            </w:r>
            <w:r w:rsidR="00B562B0" w:rsidRPr="00EC27A7">
              <w:t xml:space="preserve">Cuando es clara la presentación y es lógica y realista la secuencia de actividades y la planificación y promete una implementación eficiente del proyecto: </w:t>
            </w:r>
            <w:r w:rsidRPr="00EC27A7">
              <w:t>300 puntos.</w:t>
            </w:r>
          </w:p>
          <w:p w14:paraId="5AE13048" w14:textId="68573412" w:rsidR="00983F2D" w:rsidRPr="004F4569" w:rsidRDefault="00983F2D" w:rsidP="00A5644E">
            <w:pPr>
              <w:pStyle w:val="TDRTEXTO"/>
              <w:numPr>
                <w:ilvl w:val="0"/>
                <w:numId w:val="26"/>
              </w:numPr>
              <w:ind w:left="256" w:hanging="142"/>
              <w:contextualSpacing/>
            </w:pPr>
            <w:r w:rsidRPr="004F4569">
              <w:t>El oferente incluye en su propuesta técnica los objetivos, los procedimientos a seguir para su cumplimiento, definición del alcance de los trabajos, metodología y cronograma de actividades en donde se refleje la entrega de los productos en el plazo requerido y las necesidades de recursos. Incluye todos los anexos (dos formatos, uno de metodología - Anexo X - y uno de matriz de evaluación - Anexo VIII) que se están solicitando debidamente llenados con información</w:t>
            </w:r>
            <w:r w:rsidR="00836CFE">
              <w:t xml:space="preserve"> no </w:t>
            </w:r>
            <w:r w:rsidR="00B562B0">
              <w:t xml:space="preserve">verificable </w:t>
            </w:r>
            <w:r w:rsidR="00836CFE">
              <w:t>o</w:t>
            </w:r>
            <w:r w:rsidR="00B562B0">
              <w:t xml:space="preserve"> </w:t>
            </w:r>
            <w:r w:rsidR="00B562B0" w:rsidRPr="00836CFE">
              <w:t>confiable</w:t>
            </w:r>
            <w:r w:rsidRPr="00836CFE">
              <w:t xml:space="preserve"> y la propuesta inicial de visitas de campo:</w:t>
            </w:r>
            <w:r w:rsidR="00B562B0" w:rsidRPr="00836CFE">
              <w:t xml:space="preserve"> Cuando hay elementos faltantes en la secuencia de actividades y la planificación y la propuesta requiere ajustes para la implementación eficiente del proyecto</w:t>
            </w:r>
            <w:r w:rsidR="00B562B0">
              <w:rPr>
                <w:u w:val="single"/>
              </w:rPr>
              <w:t>:</w:t>
            </w:r>
            <w:r w:rsidR="00836CFE">
              <w:rPr>
                <w:u w:val="single"/>
              </w:rPr>
              <w:t xml:space="preserve"> </w:t>
            </w:r>
            <w:r w:rsidRPr="004F4569">
              <w:t>200 puntos.</w:t>
            </w:r>
          </w:p>
          <w:p w14:paraId="0C062C0D" w14:textId="7697F20B" w:rsidR="00983F2D" w:rsidRPr="004F4569" w:rsidRDefault="00983F2D" w:rsidP="00A5644E">
            <w:pPr>
              <w:pStyle w:val="TDRTEXTO"/>
              <w:numPr>
                <w:ilvl w:val="0"/>
                <w:numId w:val="26"/>
              </w:numPr>
              <w:ind w:left="256" w:hanging="142"/>
              <w:contextualSpacing/>
            </w:pPr>
            <w:r w:rsidRPr="004F4569">
              <w:t>El oferente incluye algunos de los elementos anteriormente mencionado sin cumplir con los estándares</w:t>
            </w:r>
            <w:r w:rsidR="006B17B4">
              <w:t xml:space="preserve"> </w:t>
            </w:r>
            <w:r w:rsidR="00B562B0">
              <w:t>de una propuesta completa para la implementación eficiente</w:t>
            </w:r>
            <w:r w:rsidRPr="004F4569">
              <w:t>: 100 puntos.</w:t>
            </w:r>
          </w:p>
          <w:p w14:paraId="63D4A5CB" w14:textId="6A6317E1" w:rsidR="00983F2D" w:rsidRPr="004F4569" w:rsidRDefault="00983F2D" w:rsidP="00A5644E">
            <w:pPr>
              <w:pStyle w:val="TDRTEXTO"/>
              <w:numPr>
                <w:ilvl w:val="0"/>
                <w:numId w:val="26"/>
              </w:numPr>
              <w:ind w:left="256" w:hanging="142"/>
              <w:contextualSpacing/>
            </w:pPr>
            <w:r w:rsidRPr="004F4569">
              <w:t xml:space="preserve">El oferente no entrega </w:t>
            </w:r>
            <w:r w:rsidR="00B562B0">
              <w:t>una propuesta lógica e incompleta</w:t>
            </w:r>
            <w:r w:rsidRPr="004F4569">
              <w:t>: 0 puntos.</w:t>
            </w:r>
          </w:p>
        </w:tc>
        <w:tc>
          <w:tcPr>
            <w:tcW w:w="1440" w:type="dxa"/>
          </w:tcPr>
          <w:p w14:paraId="6FE949FD" w14:textId="77777777" w:rsidR="00983F2D" w:rsidRPr="004F4569" w:rsidRDefault="00983F2D" w:rsidP="002D017B">
            <w:pPr>
              <w:pStyle w:val="TDRTEXTO"/>
              <w:spacing w:after="0"/>
              <w:contextualSpacing/>
            </w:pPr>
            <w:r w:rsidRPr="004F4569">
              <w:t>300</w:t>
            </w:r>
          </w:p>
        </w:tc>
      </w:tr>
      <w:tr w:rsidR="00983F2D" w:rsidRPr="004F4569" w14:paraId="2F0FA6D8" w14:textId="77777777" w:rsidTr="002E6C13">
        <w:trPr>
          <w:jc w:val="center"/>
        </w:trPr>
        <w:tc>
          <w:tcPr>
            <w:tcW w:w="624" w:type="dxa"/>
          </w:tcPr>
          <w:p w14:paraId="1A644868" w14:textId="77777777" w:rsidR="00983F2D" w:rsidRPr="004F4569" w:rsidRDefault="00983F2D" w:rsidP="00992F1D">
            <w:pPr>
              <w:pStyle w:val="TDRTEXTO"/>
              <w:spacing w:after="0"/>
              <w:contextualSpacing/>
            </w:pPr>
          </w:p>
        </w:tc>
        <w:tc>
          <w:tcPr>
            <w:tcW w:w="6121" w:type="dxa"/>
          </w:tcPr>
          <w:p w14:paraId="143A80EC" w14:textId="77777777" w:rsidR="00983F2D" w:rsidRPr="004F4569" w:rsidRDefault="00983F2D" w:rsidP="00992F1D">
            <w:pPr>
              <w:pStyle w:val="TDRTEXTO"/>
              <w:spacing w:after="0"/>
              <w:contextualSpacing/>
            </w:pPr>
            <w:r w:rsidRPr="004F4569">
              <w:t>Total Puntaje</w:t>
            </w:r>
          </w:p>
        </w:tc>
        <w:tc>
          <w:tcPr>
            <w:tcW w:w="1440" w:type="dxa"/>
          </w:tcPr>
          <w:p w14:paraId="2370879F" w14:textId="77777777" w:rsidR="00983F2D" w:rsidRPr="004F4569" w:rsidRDefault="00983F2D" w:rsidP="00992F1D">
            <w:pPr>
              <w:pStyle w:val="TDRTEXTO"/>
              <w:spacing w:after="0"/>
              <w:contextualSpacing/>
            </w:pPr>
            <w:r w:rsidRPr="004F4569">
              <w:t>1000</w:t>
            </w:r>
          </w:p>
        </w:tc>
      </w:tr>
    </w:tbl>
    <w:p w14:paraId="0A2C27B4" w14:textId="40F403C9" w:rsidR="00F509B6" w:rsidRDefault="00F509B6" w:rsidP="004D2B6A">
      <w:pPr>
        <w:pStyle w:val="TDRTEXTO"/>
      </w:pPr>
    </w:p>
    <w:p w14:paraId="6C4203CB" w14:textId="77777777" w:rsidR="00CC282B" w:rsidRPr="004F4569" w:rsidRDefault="00CC282B" w:rsidP="004D2B6A">
      <w:pPr>
        <w:pStyle w:val="TDRTEXTO"/>
      </w:pPr>
    </w:p>
    <w:p w14:paraId="5AFBE68D" w14:textId="5948C559" w:rsidR="00AB1738" w:rsidRPr="004F4569" w:rsidRDefault="00DB1E29" w:rsidP="008D020D">
      <w:pPr>
        <w:pStyle w:val="Ttulo1"/>
      </w:pPr>
      <w:r>
        <w:t>5</w:t>
      </w:r>
      <w:r w:rsidR="008D020D" w:rsidRPr="004F4569">
        <w:t xml:space="preserve">. </w:t>
      </w:r>
      <w:r w:rsidR="000A71D5" w:rsidRPr="004F4569">
        <w:t>ÉTICA DE LA EVALUACIÓN</w:t>
      </w:r>
    </w:p>
    <w:p w14:paraId="0CC897FA" w14:textId="673AA255" w:rsidR="00992F1D" w:rsidRDefault="00992F1D" w:rsidP="00992F1D">
      <w:pPr>
        <w:jc w:val="both"/>
        <w:rPr>
          <w:rFonts w:ascii="Calibri" w:hAnsi="Calibri" w:cs="Arial"/>
          <w:sz w:val="22"/>
          <w:szCs w:val="22"/>
          <w:lang w:val="es-MX"/>
        </w:rPr>
      </w:pPr>
      <w:r w:rsidRPr="004F4569">
        <w:rPr>
          <w:rFonts w:ascii="Calibri" w:hAnsi="Calibri" w:cs="Arial"/>
          <w:sz w:val="22"/>
          <w:szCs w:val="22"/>
          <w:lang w:val="es-MX"/>
        </w:rPr>
        <w:t>Los/as consultores de la evaluación asumirán los más altos niveles éticos y deberán firmar un Código de conducta (Anexo XI</w:t>
      </w:r>
      <w:r w:rsidR="00AE440E" w:rsidRPr="004F4569">
        <w:rPr>
          <w:rFonts w:ascii="Calibri" w:hAnsi="Calibri" w:cs="Arial"/>
          <w:sz w:val="22"/>
          <w:szCs w:val="22"/>
          <w:lang w:val="es-MX"/>
        </w:rPr>
        <w:t>I</w:t>
      </w:r>
      <w:r w:rsidRPr="004F4569">
        <w:rPr>
          <w:rFonts w:ascii="Calibri" w:hAnsi="Calibri" w:cs="Arial"/>
          <w:sz w:val="22"/>
          <w:szCs w:val="22"/>
          <w:lang w:val="es-MX"/>
        </w:rPr>
        <w:t>I) y una Declaración Jurada Simple (Anexo X</w:t>
      </w:r>
      <w:r w:rsidR="00AE440E" w:rsidRPr="004F4569">
        <w:rPr>
          <w:rFonts w:ascii="Calibri" w:hAnsi="Calibri" w:cs="Arial"/>
          <w:sz w:val="22"/>
          <w:szCs w:val="22"/>
          <w:lang w:val="es-MX"/>
        </w:rPr>
        <w:t>IV</w:t>
      </w:r>
      <w:r w:rsidRPr="004F4569">
        <w:rPr>
          <w:rFonts w:ascii="Calibri" w:hAnsi="Calibri" w:cs="Arial"/>
          <w:sz w:val="22"/>
          <w:szCs w:val="22"/>
          <w:lang w:val="es-MX"/>
        </w:rPr>
        <w:t>) al aceptar la asignación. Las evaluaciones del PNUD se realizan de conformidad con los principios que se describen en las 'Directrices éticas para evaluaciones' del Grupo de Evaluación de las Naciones Unidas (UNEG).</w:t>
      </w:r>
    </w:p>
    <w:p w14:paraId="4F727F41" w14:textId="3B98716A" w:rsidR="00A85A51" w:rsidRDefault="00A85A51" w:rsidP="00992F1D">
      <w:pPr>
        <w:jc w:val="both"/>
        <w:rPr>
          <w:rFonts w:ascii="Calibri" w:hAnsi="Calibri" w:cs="Arial"/>
          <w:sz w:val="22"/>
          <w:szCs w:val="22"/>
          <w:lang w:val="es-MX"/>
        </w:rPr>
      </w:pPr>
    </w:p>
    <w:p w14:paraId="6243D449" w14:textId="77777777" w:rsidR="00CC282B" w:rsidRDefault="00CC282B" w:rsidP="00992F1D">
      <w:pPr>
        <w:jc w:val="both"/>
        <w:rPr>
          <w:rFonts w:ascii="Calibri" w:hAnsi="Calibri" w:cs="Arial"/>
          <w:sz w:val="22"/>
          <w:szCs w:val="22"/>
          <w:lang w:val="es-MX"/>
        </w:rPr>
      </w:pPr>
    </w:p>
    <w:p w14:paraId="38254AAE" w14:textId="29807629" w:rsidR="00992F1D" w:rsidRPr="004F4569" w:rsidRDefault="00DB1E29" w:rsidP="008D020D">
      <w:pPr>
        <w:pStyle w:val="Ttulo1"/>
      </w:pPr>
      <w:r>
        <w:t>6</w:t>
      </w:r>
      <w:r w:rsidR="008D020D" w:rsidRPr="004F4569">
        <w:t xml:space="preserve">. </w:t>
      </w:r>
      <w:r w:rsidR="00F509B6" w:rsidRPr="004F4569">
        <w:t>CON</w:t>
      </w:r>
      <w:r w:rsidR="00F509B6">
        <w:t>SIDERACIONES PARTICULARES</w:t>
      </w:r>
    </w:p>
    <w:p w14:paraId="09AEC144" w14:textId="77777777" w:rsidR="000A71D5" w:rsidRPr="004F4569" w:rsidRDefault="000A71D5" w:rsidP="000A71D5">
      <w:pPr>
        <w:jc w:val="both"/>
        <w:rPr>
          <w:rFonts w:ascii="Calibri" w:hAnsi="Calibri" w:cs="Arial"/>
          <w:sz w:val="22"/>
          <w:szCs w:val="22"/>
          <w:lang w:val="es-MX"/>
        </w:rPr>
      </w:pPr>
    </w:p>
    <w:p w14:paraId="10390F32"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Arreglos Operacionales y de Ejecución:</w:t>
      </w:r>
    </w:p>
    <w:p w14:paraId="78089B32" w14:textId="77777777" w:rsidR="000A71D5" w:rsidRPr="004F4569" w:rsidRDefault="000A71D5" w:rsidP="000A71D5">
      <w:pPr>
        <w:jc w:val="both"/>
        <w:rPr>
          <w:rFonts w:ascii="Calibri" w:hAnsi="Calibri" w:cs="Arial"/>
          <w:sz w:val="22"/>
          <w:szCs w:val="22"/>
          <w:lang w:val="es-MX"/>
        </w:rPr>
      </w:pPr>
    </w:p>
    <w:p w14:paraId="7D36C98B"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La presente evaluación ha sido solicitada por el PNUD, liderada por la Oficina del PNUD en México, como Agencia de Implementación del proyecto.</w:t>
      </w:r>
    </w:p>
    <w:p w14:paraId="39DEC76B"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 xml:space="preserve">La Oficina del PNUD en México tiene la responsabilidad general de la coordinación y los arreglos logísticos de la evaluación, así como también de darle apoyo necesario al equipo evaluador (viaje, alojamiento, etc.) junto con la oportuna entrega de viáticos </w:t>
      </w:r>
      <w:r w:rsidR="00AF5AA8">
        <w:rPr>
          <w:rFonts w:ascii="Calibri" w:hAnsi="Calibri" w:cs="Arial"/>
          <w:sz w:val="22"/>
          <w:szCs w:val="22"/>
          <w:lang w:val="es-MX"/>
        </w:rPr>
        <w:t xml:space="preserve">por los viajes adicionales no contemplados en la propuesta original y se acuerden necesarios, así como a los </w:t>
      </w:r>
      <w:r w:rsidRPr="004F4569">
        <w:rPr>
          <w:rFonts w:ascii="Calibri" w:hAnsi="Calibri" w:cs="Arial"/>
          <w:sz w:val="22"/>
          <w:szCs w:val="22"/>
          <w:lang w:val="es-MX"/>
        </w:rPr>
        <w:t>pagos del contrato.</w:t>
      </w:r>
    </w:p>
    <w:p w14:paraId="32951955"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La Oficina de País del PNUD y la Unidad Coordinadora del Proyecto organizarán la misión al sitio (arreglos de viaje, reuniones con actores clave y beneficiarios, entrevistas y visitas de campo).</w:t>
      </w:r>
    </w:p>
    <w:p w14:paraId="1CF993F8" w14:textId="472D7AF9"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El</w:t>
      </w:r>
      <w:r w:rsidR="00AF5AA8">
        <w:rPr>
          <w:rFonts w:ascii="Calibri" w:hAnsi="Calibri" w:cs="Arial"/>
          <w:sz w:val="22"/>
          <w:szCs w:val="22"/>
          <w:lang w:val="es-MX"/>
        </w:rPr>
        <w:t>/la</w:t>
      </w:r>
      <w:r w:rsidRPr="004F4569">
        <w:rPr>
          <w:rFonts w:ascii="Calibri" w:hAnsi="Calibri" w:cs="Arial"/>
          <w:sz w:val="22"/>
          <w:szCs w:val="22"/>
          <w:lang w:val="es-MX"/>
        </w:rPr>
        <w:t xml:space="preserve"> Consultor</w:t>
      </w:r>
      <w:r w:rsidR="00AF5AA8">
        <w:rPr>
          <w:rFonts w:ascii="Calibri" w:hAnsi="Calibri" w:cs="Arial"/>
          <w:sz w:val="22"/>
          <w:szCs w:val="22"/>
          <w:lang w:val="es-MX"/>
        </w:rPr>
        <w:t>/a</w:t>
      </w:r>
      <w:r w:rsidRPr="004F4569">
        <w:rPr>
          <w:rFonts w:ascii="Calibri" w:hAnsi="Calibri" w:cs="Arial"/>
          <w:sz w:val="22"/>
          <w:szCs w:val="22"/>
          <w:lang w:val="es-MX"/>
        </w:rPr>
        <w:t xml:space="preserve"> recibirá un breve resumen oral de la Oficina de País (CO) y de la Unidad Coordinadora Regional (RCU), a través de una tele-conferencia, al inicio de su misión. Se espera que el equipo entregue también un resumen oral de los resultados y conclusiones preliminares de la misión de evaluación al CO y la RCU.</w:t>
      </w:r>
    </w:p>
    <w:p w14:paraId="2DAE4C83"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En caso de ser necesario otras discusiones con el CO y la RCU respecto a la misión y el proyecto se pueden coordinar mientras la evaluación se lleva a cabo.</w:t>
      </w:r>
    </w:p>
    <w:p w14:paraId="12BA1901"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Estos términos de referencia están basados en las políticas y procedimientos del PNUD-GEF y han sido consensuados, al igual que la agenda de la misión, entre el PNUD-CO, el PNUD-GEF-RCU y el equipo del proyecto. El reporte final debe haber sido aceptado y aprobado por el PNUD antes de ser utilizado de manera pública. Para esto, el PNUD-CO y el PNUD-GEF-RCU deberán de aprobar el reporte de manera formal.</w:t>
      </w:r>
    </w:p>
    <w:p w14:paraId="085E05EC"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El/la consultor/a será seleccionado por los mecanismos que establece PNUD para este tipo de contratos.</w:t>
      </w:r>
    </w:p>
    <w:p w14:paraId="1A15D7F3" w14:textId="1735D8B6" w:rsidR="000A71D5"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 xml:space="preserve"> El/la consultor/a contratado/a deberá tratar toda la información relacionada con el desarrollo de su trabajo en forma confidencial, no pudiendo comunicarla a otros sin la autorización del Representante Residente de la Oficina País México del PNUD.</w:t>
      </w:r>
    </w:p>
    <w:p w14:paraId="07C76C0E" w14:textId="73E3A2BB" w:rsidR="0006011B" w:rsidRDefault="0006011B" w:rsidP="0006011B">
      <w:pPr>
        <w:jc w:val="both"/>
        <w:rPr>
          <w:rFonts w:ascii="Calibri" w:hAnsi="Calibri" w:cs="Arial"/>
          <w:sz w:val="22"/>
          <w:szCs w:val="22"/>
          <w:lang w:val="es-MX"/>
        </w:rPr>
      </w:pPr>
    </w:p>
    <w:p w14:paraId="12F62672" w14:textId="77777777" w:rsidR="0006011B" w:rsidRPr="0006011B" w:rsidRDefault="0006011B" w:rsidP="0006011B">
      <w:pPr>
        <w:jc w:val="both"/>
        <w:rPr>
          <w:rFonts w:ascii="Calibri" w:hAnsi="Calibri" w:cs="Arial"/>
          <w:sz w:val="22"/>
          <w:szCs w:val="22"/>
          <w:lang w:val="es-MX"/>
        </w:rPr>
      </w:pPr>
    </w:p>
    <w:p w14:paraId="530A3501" w14:textId="77777777" w:rsidR="000A71D5" w:rsidRPr="004F4569" w:rsidRDefault="000A71D5" w:rsidP="000A71D5">
      <w:pPr>
        <w:jc w:val="both"/>
        <w:rPr>
          <w:rFonts w:ascii="Calibri" w:hAnsi="Calibri" w:cs="Arial"/>
          <w:b/>
          <w:sz w:val="22"/>
          <w:szCs w:val="22"/>
          <w:lang w:val="es-MX"/>
        </w:rPr>
      </w:pPr>
    </w:p>
    <w:p w14:paraId="49A05C40" w14:textId="380BDD7F" w:rsidR="00AB1738" w:rsidRPr="004F4569" w:rsidRDefault="00DB1E29" w:rsidP="008D020D">
      <w:pPr>
        <w:pStyle w:val="Ttulo1"/>
      </w:pPr>
      <w:r>
        <w:t>7</w:t>
      </w:r>
      <w:r w:rsidR="008D020D" w:rsidRPr="004F4569">
        <w:t xml:space="preserve">. </w:t>
      </w:r>
      <w:r w:rsidR="00AB1738" w:rsidRPr="004F4569">
        <w:t>DISPOSICIÓN DE IMPLEMENTACIÓN</w:t>
      </w:r>
    </w:p>
    <w:p w14:paraId="27FFEAE1" w14:textId="77777777" w:rsidR="000A71D5" w:rsidRPr="004F4569" w:rsidRDefault="000A71D5" w:rsidP="000A71D5">
      <w:pPr>
        <w:jc w:val="both"/>
        <w:rPr>
          <w:rFonts w:ascii="Calibri" w:hAnsi="Calibri" w:cs="Arial"/>
          <w:sz w:val="22"/>
          <w:szCs w:val="22"/>
          <w:lang w:val="es-MX"/>
        </w:rPr>
      </w:pPr>
    </w:p>
    <w:p w14:paraId="1FE2753C" w14:textId="2A9D379E" w:rsidR="00005E22" w:rsidRPr="004F4569" w:rsidRDefault="002556F9" w:rsidP="000A71D5">
      <w:pPr>
        <w:jc w:val="both"/>
        <w:rPr>
          <w:rFonts w:ascii="Calibri" w:hAnsi="Calibri" w:cs="Arial"/>
          <w:sz w:val="22"/>
          <w:szCs w:val="22"/>
          <w:lang w:val="es-MX"/>
        </w:rPr>
      </w:pPr>
      <w:r w:rsidRPr="004F4569">
        <w:rPr>
          <w:rFonts w:ascii="Calibri" w:hAnsi="Calibri" w:cs="Arial"/>
          <w:sz w:val="22"/>
          <w:szCs w:val="22"/>
          <w:lang w:val="es-MX"/>
        </w:rPr>
        <w:t xml:space="preserve">A fin de facilitar un proceso de evaluación eficiente y eficaz, se define a continuación la estructura organizativa de los actores involucrados. En la </w:t>
      </w:r>
      <w:r w:rsidR="008120F1" w:rsidRPr="004F4569">
        <w:rPr>
          <w:rFonts w:asciiTheme="minorHAnsi" w:hAnsiTheme="minorHAnsi" w:cs="Arial"/>
          <w:sz w:val="22"/>
          <w:szCs w:val="22"/>
          <w:lang w:val="es-MX"/>
        </w:rPr>
        <w:fldChar w:fldCharType="begin"/>
      </w:r>
      <w:r w:rsidR="008120F1" w:rsidRPr="004F4569">
        <w:rPr>
          <w:rFonts w:asciiTheme="minorHAnsi" w:hAnsiTheme="minorHAnsi" w:cs="Arial"/>
          <w:sz w:val="22"/>
          <w:szCs w:val="22"/>
          <w:lang w:val="es-MX"/>
        </w:rPr>
        <w:instrText xml:space="preserve"> REF _Ref453844174 \h  \* MERGEFORMAT </w:instrText>
      </w:r>
      <w:r w:rsidR="008120F1" w:rsidRPr="004F4569">
        <w:rPr>
          <w:rFonts w:asciiTheme="minorHAnsi" w:hAnsiTheme="minorHAnsi" w:cs="Arial"/>
          <w:sz w:val="22"/>
          <w:szCs w:val="22"/>
          <w:lang w:val="es-MX"/>
        </w:rPr>
      </w:r>
      <w:r w:rsidR="008120F1" w:rsidRPr="004F4569">
        <w:rPr>
          <w:rFonts w:asciiTheme="minorHAnsi" w:hAnsiTheme="minorHAnsi" w:cs="Arial"/>
          <w:sz w:val="22"/>
          <w:szCs w:val="22"/>
          <w:lang w:val="es-MX"/>
        </w:rPr>
        <w:fldChar w:fldCharType="separate"/>
      </w:r>
      <w:r w:rsidR="00622007" w:rsidRPr="00622007">
        <w:rPr>
          <w:rFonts w:asciiTheme="minorHAnsi" w:hAnsiTheme="minorHAnsi"/>
          <w:sz w:val="22"/>
          <w:szCs w:val="22"/>
          <w:lang w:val="es-MX"/>
        </w:rPr>
        <w:t xml:space="preserve">Tabla </w:t>
      </w:r>
      <w:r w:rsidR="00622007">
        <w:rPr>
          <w:b/>
          <w:noProof/>
          <w:lang w:val="es-MX"/>
        </w:rPr>
        <w:t>1</w:t>
      </w:r>
      <w:r w:rsidR="008120F1" w:rsidRPr="004F4569">
        <w:rPr>
          <w:rFonts w:asciiTheme="minorHAnsi" w:hAnsiTheme="minorHAnsi" w:cs="Arial"/>
          <w:sz w:val="22"/>
          <w:szCs w:val="22"/>
          <w:lang w:val="es-MX"/>
        </w:rPr>
        <w:fldChar w:fldCharType="end"/>
      </w:r>
      <w:r w:rsidR="007A1A6C">
        <w:rPr>
          <w:rFonts w:asciiTheme="minorHAnsi" w:hAnsiTheme="minorHAnsi" w:cs="Arial"/>
          <w:sz w:val="22"/>
          <w:szCs w:val="22"/>
          <w:lang w:val="es-MX"/>
        </w:rPr>
        <w:t>1</w:t>
      </w:r>
      <w:r w:rsidR="008120F1" w:rsidRPr="004F4569">
        <w:rPr>
          <w:rFonts w:asciiTheme="minorHAnsi" w:hAnsiTheme="minorHAnsi" w:cs="Arial"/>
          <w:sz w:val="22"/>
          <w:szCs w:val="22"/>
          <w:lang w:val="es-MX"/>
        </w:rPr>
        <w:t xml:space="preserve"> </w:t>
      </w:r>
      <w:r w:rsidRPr="004F4569">
        <w:rPr>
          <w:rFonts w:asciiTheme="minorHAnsi" w:hAnsiTheme="minorHAnsi" w:cs="Arial"/>
          <w:sz w:val="22"/>
          <w:szCs w:val="22"/>
          <w:lang w:val="es-MX"/>
        </w:rPr>
        <w:t xml:space="preserve">se </w:t>
      </w:r>
      <w:r w:rsidRPr="004F4569">
        <w:rPr>
          <w:rFonts w:ascii="Calibri" w:hAnsi="Calibri" w:cs="Arial"/>
          <w:sz w:val="22"/>
          <w:szCs w:val="22"/>
          <w:lang w:val="es-MX"/>
        </w:rPr>
        <w:t xml:space="preserve">especifican las funciones y responsabilidades de cada uno de ellos durante la Evaluación de Medio Término del Proyecto </w:t>
      </w:r>
      <w:r w:rsidR="00E306D9">
        <w:rPr>
          <w:rFonts w:ascii="Calibri" w:hAnsi="Calibri" w:cs="Arial"/>
          <w:sz w:val="22"/>
          <w:szCs w:val="22"/>
          <w:lang w:val="es-MX"/>
        </w:rPr>
        <w:t>GEF Invasoras</w:t>
      </w:r>
      <w:r w:rsidR="00DB1E29">
        <w:rPr>
          <w:rFonts w:ascii="Calibri" w:hAnsi="Calibri" w:cs="Arial"/>
          <w:sz w:val="22"/>
          <w:szCs w:val="22"/>
          <w:lang w:val="es-MX"/>
        </w:rPr>
        <w:t>.</w:t>
      </w:r>
    </w:p>
    <w:p w14:paraId="71BA9E14" w14:textId="77777777" w:rsidR="00F509B6" w:rsidRDefault="00F509B6" w:rsidP="000A71D5">
      <w:pPr>
        <w:jc w:val="both"/>
        <w:rPr>
          <w:rFonts w:ascii="Calibri" w:hAnsi="Calibri" w:cs="Arial"/>
          <w:sz w:val="22"/>
          <w:szCs w:val="22"/>
          <w:lang w:val="es-MX"/>
        </w:rPr>
      </w:pPr>
    </w:p>
    <w:p w14:paraId="3A3D32FE" w14:textId="77777777" w:rsidR="00DB1E29" w:rsidRDefault="00DB1E29" w:rsidP="000A71D5">
      <w:pPr>
        <w:jc w:val="both"/>
        <w:rPr>
          <w:rFonts w:ascii="Calibri" w:hAnsi="Calibri" w:cs="Arial"/>
          <w:sz w:val="22"/>
          <w:szCs w:val="22"/>
          <w:lang w:val="es-MX"/>
        </w:rPr>
      </w:pPr>
    </w:p>
    <w:p w14:paraId="1F4F6BEA" w14:textId="77777777" w:rsidR="00F509B6" w:rsidRPr="004F4569" w:rsidRDefault="00F509B6" w:rsidP="000A71D5">
      <w:pPr>
        <w:jc w:val="both"/>
        <w:rPr>
          <w:rFonts w:ascii="Calibri" w:hAnsi="Calibri" w:cs="Arial"/>
          <w:sz w:val="22"/>
          <w:szCs w:val="22"/>
          <w:lang w:val="es-MX"/>
        </w:rPr>
      </w:pPr>
    </w:p>
    <w:p w14:paraId="44EBB338" w14:textId="5E3DB0A6" w:rsidR="008120F1" w:rsidRPr="004F4569" w:rsidRDefault="008120F1" w:rsidP="008120F1">
      <w:pPr>
        <w:pStyle w:val="FIGURAS"/>
        <w:rPr>
          <w:lang w:val="es-MX"/>
        </w:rPr>
      </w:pPr>
      <w:bookmarkStart w:id="1" w:name="_Ref453844174"/>
      <w:r w:rsidRPr="004F4569">
        <w:rPr>
          <w:b/>
          <w:lang w:val="es-MX"/>
        </w:rPr>
        <w:t xml:space="preserve">Tabla </w:t>
      </w:r>
      <w:r w:rsidRPr="004F4569">
        <w:rPr>
          <w:b/>
        </w:rPr>
        <w:fldChar w:fldCharType="begin"/>
      </w:r>
      <w:r w:rsidRPr="004F4569">
        <w:rPr>
          <w:b/>
          <w:lang w:val="es-MX"/>
        </w:rPr>
        <w:instrText xml:space="preserve"> SEQ Tabla \* ARABIC </w:instrText>
      </w:r>
      <w:r w:rsidRPr="004F4569">
        <w:rPr>
          <w:b/>
        </w:rPr>
        <w:fldChar w:fldCharType="separate"/>
      </w:r>
      <w:r w:rsidR="00622007">
        <w:rPr>
          <w:b/>
          <w:noProof/>
          <w:lang w:val="es-MX"/>
        </w:rPr>
        <w:t>1</w:t>
      </w:r>
      <w:r w:rsidRPr="004F4569">
        <w:rPr>
          <w:b/>
        </w:rPr>
        <w:fldChar w:fldCharType="end"/>
      </w:r>
      <w:bookmarkEnd w:id="1"/>
      <w:r w:rsidRPr="004F4569">
        <w:rPr>
          <w:b/>
          <w:lang w:val="es-MX"/>
        </w:rPr>
        <w:t xml:space="preserve">. </w:t>
      </w:r>
      <w:r w:rsidRPr="004F4569">
        <w:rPr>
          <w:lang w:val="es-MX"/>
        </w:rPr>
        <w:t>Funciones y responsabilidades de los actores involucrados en el Proceso de Evaluación de Medio Término.</w:t>
      </w:r>
      <w:r w:rsidR="00B53897" w:rsidRPr="004F4569">
        <w:rPr>
          <w:lang w:val="es-MX"/>
        </w:rPr>
        <w:t xml:space="preserve"> </w:t>
      </w:r>
    </w:p>
    <w:tbl>
      <w:tblPr>
        <w:tblStyle w:val="Tablaconcuadrcula"/>
        <w:tblW w:w="8641" w:type="dxa"/>
        <w:jc w:val="center"/>
        <w:tblLook w:val="04A0" w:firstRow="1" w:lastRow="0" w:firstColumn="1" w:lastColumn="0" w:noHBand="0" w:noVBand="1"/>
      </w:tblPr>
      <w:tblGrid>
        <w:gridCol w:w="2122"/>
        <w:gridCol w:w="6519"/>
      </w:tblGrid>
      <w:tr w:rsidR="00DC2C0A" w:rsidRPr="004F4569" w14:paraId="0A4E179B" w14:textId="77777777" w:rsidTr="00BD7082">
        <w:trPr>
          <w:trHeight w:val="454"/>
          <w:jc w:val="center"/>
        </w:trPr>
        <w:tc>
          <w:tcPr>
            <w:tcW w:w="2122" w:type="dxa"/>
            <w:vAlign w:val="center"/>
          </w:tcPr>
          <w:p w14:paraId="21474290" w14:textId="77777777" w:rsidR="00DC2C0A" w:rsidRPr="004F4569" w:rsidRDefault="00DC2C0A" w:rsidP="00DC2C0A">
            <w:pPr>
              <w:jc w:val="center"/>
              <w:rPr>
                <w:rFonts w:ascii="Calibri" w:hAnsi="Calibri" w:cs="Arial"/>
                <w:b/>
                <w:sz w:val="22"/>
                <w:szCs w:val="22"/>
                <w:lang w:val="es-MX"/>
              </w:rPr>
            </w:pPr>
            <w:r w:rsidRPr="004F4569">
              <w:rPr>
                <w:rFonts w:ascii="Calibri" w:hAnsi="Calibri" w:cs="Arial"/>
                <w:b/>
                <w:sz w:val="22"/>
                <w:szCs w:val="22"/>
                <w:lang w:val="es-MX"/>
              </w:rPr>
              <w:t>Actores</w:t>
            </w:r>
          </w:p>
        </w:tc>
        <w:tc>
          <w:tcPr>
            <w:tcW w:w="6519" w:type="dxa"/>
            <w:vAlign w:val="center"/>
          </w:tcPr>
          <w:p w14:paraId="45D15246" w14:textId="77777777" w:rsidR="00DC2C0A" w:rsidRPr="004F4569" w:rsidRDefault="00DC2C0A" w:rsidP="00DC2C0A">
            <w:pPr>
              <w:jc w:val="center"/>
              <w:rPr>
                <w:rFonts w:ascii="Calibri" w:hAnsi="Calibri" w:cs="Arial"/>
                <w:b/>
                <w:sz w:val="22"/>
                <w:szCs w:val="22"/>
                <w:lang w:val="es-MX"/>
              </w:rPr>
            </w:pPr>
            <w:r w:rsidRPr="004F4569">
              <w:rPr>
                <w:rFonts w:ascii="Calibri" w:hAnsi="Calibri" w:cs="Arial"/>
                <w:b/>
                <w:sz w:val="22"/>
                <w:szCs w:val="22"/>
                <w:lang w:val="es-MX"/>
              </w:rPr>
              <w:t>Funciones y Responsabilidades</w:t>
            </w:r>
          </w:p>
        </w:tc>
      </w:tr>
      <w:tr w:rsidR="00DC2C0A" w:rsidRPr="00FC0F4D" w14:paraId="35BC4128" w14:textId="77777777" w:rsidTr="008120F1">
        <w:trPr>
          <w:trHeight w:val="680"/>
          <w:jc w:val="center"/>
        </w:trPr>
        <w:tc>
          <w:tcPr>
            <w:tcW w:w="8641" w:type="dxa"/>
            <w:gridSpan w:val="2"/>
            <w:shd w:val="clear" w:color="auto" w:fill="D9D9D9" w:themeFill="background1" w:themeFillShade="D9"/>
            <w:vAlign w:val="center"/>
          </w:tcPr>
          <w:p w14:paraId="70EC566B" w14:textId="31E765C1" w:rsidR="00DC2C0A" w:rsidRPr="004F4569" w:rsidRDefault="00DC2C0A" w:rsidP="00E306D9">
            <w:pPr>
              <w:rPr>
                <w:rFonts w:ascii="Calibri" w:hAnsi="Calibri" w:cs="Arial"/>
                <w:b/>
                <w:sz w:val="22"/>
                <w:szCs w:val="22"/>
                <w:lang w:val="es-MX"/>
              </w:rPr>
            </w:pPr>
            <w:r w:rsidRPr="004F4569">
              <w:rPr>
                <w:rFonts w:ascii="Calibri" w:hAnsi="Calibri" w:cs="Arial"/>
                <w:b/>
                <w:sz w:val="22"/>
                <w:szCs w:val="22"/>
                <w:lang w:val="es-MX"/>
              </w:rPr>
              <w:t xml:space="preserve">Funciones de generación de información y supervisión directa del proceso de EMT del proyecto </w:t>
            </w:r>
            <w:r w:rsidR="00E306D9">
              <w:rPr>
                <w:rFonts w:ascii="Calibri" w:hAnsi="Calibri" w:cs="Arial"/>
                <w:b/>
                <w:sz w:val="22"/>
                <w:szCs w:val="22"/>
                <w:lang w:val="es-MX"/>
              </w:rPr>
              <w:t>GEF Invasoras</w:t>
            </w:r>
          </w:p>
        </w:tc>
      </w:tr>
      <w:tr w:rsidR="0035667C" w:rsidRPr="00FC0F4D" w14:paraId="2B370FFD" w14:textId="77777777" w:rsidTr="00DF34BA">
        <w:trPr>
          <w:jc w:val="center"/>
        </w:trPr>
        <w:tc>
          <w:tcPr>
            <w:tcW w:w="2122" w:type="dxa"/>
            <w:vAlign w:val="center"/>
          </w:tcPr>
          <w:p w14:paraId="121C5FCB" w14:textId="77777777" w:rsidR="0035667C" w:rsidRPr="004F4569" w:rsidRDefault="0035667C" w:rsidP="00DF34BA">
            <w:pPr>
              <w:rPr>
                <w:rFonts w:ascii="Calibri" w:hAnsi="Calibri" w:cs="Arial"/>
                <w:sz w:val="22"/>
                <w:szCs w:val="22"/>
                <w:lang w:val="es-MX"/>
              </w:rPr>
            </w:pPr>
            <w:r w:rsidRPr="004F4569">
              <w:rPr>
                <w:rFonts w:ascii="Calibri" w:hAnsi="Calibri" w:cs="Arial"/>
                <w:sz w:val="22"/>
                <w:szCs w:val="22"/>
                <w:lang w:val="es-MX"/>
              </w:rPr>
              <w:t>Oficial Nacional de Monitoreo y Evaluación de la Oficina de País</w:t>
            </w:r>
          </w:p>
        </w:tc>
        <w:tc>
          <w:tcPr>
            <w:tcW w:w="6519" w:type="dxa"/>
          </w:tcPr>
          <w:p w14:paraId="6593B46D" w14:textId="77777777" w:rsidR="0035667C" w:rsidRPr="004F4569" w:rsidRDefault="0035667C" w:rsidP="00A5644E">
            <w:pPr>
              <w:pStyle w:val="Prrafodelista"/>
              <w:numPr>
                <w:ilvl w:val="0"/>
                <w:numId w:val="40"/>
              </w:numPr>
              <w:ind w:left="317" w:hanging="261"/>
              <w:rPr>
                <w:rFonts w:ascii="Calibri" w:hAnsi="Calibri" w:cs="Arial"/>
                <w:sz w:val="22"/>
                <w:szCs w:val="22"/>
                <w:lang w:val="es-MX"/>
              </w:rPr>
            </w:pPr>
            <w:r w:rsidRPr="004F4569">
              <w:rPr>
                <w:rFonts w:ascii="Calibri" w:hAnsi="Calibri" w:cs="Arial"/>
                <w:sz w:val="22"/>
                <w:szCs w:val="22"/>
                <w:lang w:val="es-MX"/>
              </w:rPr>
              <w:t>Dar orientación para redactar los TR de la evaluación, revisar y aprobar los borradores de todos los entregables de la evaluación.</w:t>
            </w:r>
          </w:p>
          <w:p w14:paraId="6E7DB6F3" w14:textId="77777777" w:rsidR="0035667C" w:rsidRPr="004F4569" w:rsidRDefault="0035667C" w:rsidP="00A5644E">
            <w:pPr>
              <w:pStyle w:val="Prrafodelista"/>
              <w:numPr>
                <w:ilvl w:val="0"/>
                <w:numId w:val="40"/>
              </w:numPr>
              <w:ind w:left="317" w:hanging="261"/>
              <w:rPr>
                <w:rFonts w:ascii="Calibri" w:hAnsi="Calibri" w:cs="Arial"/>
                <w:sz w:val="22"/>
                <w:szCs w:val="22"/>
                <w:lang w:val="es-MX"/>
              </w:rPr>
            </w:pPr>
            <w:r w:rsidRPr="004F4569">
              <w:rPr>
                <w:rFonts w:ascii="Calibri" w:hAnsi="Calibri" w:cs="Arial"/>
                <w:sz w:val="22"/>
                <w:szCs w:val="22"/>
                <w:lang w:val="es-MX"/>
              </w:rPr>
              <w:t>Revisar el borrador de la evaluación y, junto con el director de programa, aprobar la versión final del mismo.</w:t>
            </w:r>
          </w:p>
          <w:p w14:paraId="67E0840F" w14:textId="77777777" w:rsidR="0035667C" w:rsidRPr="004F4569" w:rsidRDefault="0035667C" w:rsidP="00A5644E">
            <w:pPr>
              <w:pStyle w:val="Prrafodelista"/>
              <w:numPr>
                <w:ilvl w:val="0"/>
                <w:numId w:val="40"/>
              </w:numPr>
              <w:ind w:left="317" w:hanging="261"/>
              <w:rPr>
                <w:rFonts w:ascii="Calibri" w:hAnsi="Calibri" w:cs="Arial"/>
                <w:sz w:val="22"/>
                <w:szCs w:val="22"/>
                <w:lang w:val="es-MX"/>
              </w:rPr>
            </w:pPr>
            <w:r w:rsidRPr="004F4569">
              <w:rPr>
                <w:rFonts w:ascii="Calibri" w:hAnsi="Calibri" w:cs="Arial"/>
                <w:sz w:val="22"/>
                <w:szCs w:val="22"/>
                <w:lang w:val="es-MX"/>
              </w:rPr>
              <w:t>Asegurar el seguimiento de las respuestas de gestión mediante el ERC.</w:t>
            </w:r>
          </w:p>
        </w:tc>
      </w:tr>
      <w:tr w:rsidR="00DC2C0A" w:rsidRPr="00FC0F4D" w14:paraId="50A8CA3C" w14:textId="77777777" w:rsidTr="00BD7082">
        <w:trPr>
          <w:jc w:val="center"/>
        </w:trPr>
        <w:tc>
          <w:tcPr>
            <w:tcW w:w="2122" w:type="dxa"/>
            <w:vAlign w:val="center"/>
          </w:tcPr>
          <w:p w14:paraId="7A6D1CE5" w14:textId="77777777" w:rsidR="00DC2C0A" w:rsidRPr="004F4569" w:rsidRDefault="00DC2C0A" w:rsidP="008120F1">
            <w:pPr>
              <w:rPr>
                <w:rFonts w:ascii="Calibri" w:hAnsi="Calibri" w:cs="Arial"/>
                <w:sz w:val="22"/>
                <w:szCs w:val="22"/>
                <w:lang w:val="es-MX"/>
              </w:rPr>
            </w:pPr>
            <w:r w:rsidRPr="004F4569">
              <w:rPr>
                <w:rFonts w:ascii="Calibri" w:hAnsi="Calibri" w:cs="Arial"/>
                <w:sz w:val="22"/>
                <w:szCs w:val="22"/>
                <w:lang w:val="es-MX"/>
              </w:rPr>
              <w:t>Director del Programa de Desarrollo Sustentable de la Oficina de País</w:t>
            </w:r>
          </w:p>
        </w:tc>
        <w:tc>
          <w:tcPr>
            <w:tcW w:w="6519" w:type="dxa"/>
          </w:tcPr>
          <w:p w14:paraId="46FA820A" w14:textId="77777777" w:rsidR="00DC2C0A" w:rsidRPr="004F4569" w:rsidRDefault="00DC2C0A" w:rsidP="00A5644E">
            <w:pPr>
              <w:pStyle w:val="Prrafodelista"/>
              <w:numPr>
                <w:ilvl w:val="0"/>
                <w:numId w:val="38"/>
              </w:numPr>
              <w:ind w:left="317" w:hanging="261"/>
              <w:rPr>
                <w:rFonts w:ascii="Calibri" w:hAnsi="Calibri" w:cs="Arial"/>
                <w:sz w:val="22"/>
                <w:szCs w:val="22"/>
                <w:lang w:val="es-MX"/>
              </w:rPr>
            </w:pPr>
            <w:r w:rsidRPr="004F4569">
              <w:rPr>
                <w:rFonts w:ascii="Calibri" w:hAnsi="Calibri" w:cs="Arial"/>
                <w:sz w:val="22"/>
                <w:szCs w:val="22"/>
                <w:lang w:val="es-MX"/>
              </w:rPr>
              <w:t>Asegurar que se elabore un plan de evaluación.</w:t>
            </w:r>
          </w:p>
          <w:p w14:paraId="135B956C" w14:textId="77777777" w:rsidR="00DC2C0A" w:rsidRPr="004F4569" w:rsidRDefault="00DC2C0A" w:rsidP="00A5644E">
            <w:pPr>
              <w:pStyle w:val="Prrafodelista"/>
              <w:numPr>
                <w:ilvl w:val="0"/>
                <w:numId w:val="38"/>
              </w:numPr>
              <w:ind w:left="317" w:hanging="261"/>
              <w:rPr>
                <w:rFonts w:ascii="Calibri" w:hAnsi="Calibri" w:cs="Arial"/>
                <w:sz w:val="22"/>
                <w:szCs w:val="22"/>
                <w:lang w:val="es-MX"/>
              </w:rPr>
            </w:pPr>
            <w:r w:rsidRPr="004F4569">
              <w:rPr>
                <w:rFonts w:ascii="Calibri" w:hAnsi="Calibri" w:cs="Arial"/>
                <w:sz w:val="22"/>
                <w:szCs w:val="22"/>
                <w:lang w:val="es-MX"/>
              </w:rPr>
              <w:t>Asegurar la evaluabilidad de las iniciativas del PNUD, que existan marcos de resultados claros y completos, y que se ponga en práctica un seguimiento eficaz.</w:t>
            </w:r>
          </w:p>
          <w:p w14:paraId="3B801744" w14:textId="77777777" w:rsidR="00DC2C0A" w:rsidRPr="004F4569" w:rsidRDefault="00DC2C0A" w:rsidP="00A5644E">
            <w:pPr>
              <w:pStyle w:val="Prrafodelista"/>
              <w:numPr>
                <w:ilvl w:val="0"/>
                <w:numId w:val="38"/>
              </w:numPr>
              <w:ind w:left="317" w:hanging="261"/>
              <w:rPr>
                <w:rFonts w:ascii="Calibri" w:hAnsi="Calibri" w:cs="Arial"/>
                <w:sz w:val="22"/>
                <w:szCs w:val="22"/>
                <w:lang w:val="es-MX"/>
              </w:rPr>
            </w:pPr>
            <w:r w:rsidRPr="004F4569">
              <w:rPr>
                <w:rFonts w:ascii="Calibri" w:hAnsi="Calibri" w:cs="Arial"/>
                <w:sz w:val="22"/>
                <w:szCs w:val="22"/>
                <w:lang w:val="es-MX"/>
              </w:rPr>
              <w:t>Preservar la independencia del ejercicio de evaluación y asegurar la buena calidad de las evaluaciones.</w:t>
            </w:r>
          </w:p>
          <w:p w14:paraId="3C096D09" w14:textId="77777777" w:rsidR="00DC2C0A" w:rsidRPr="004F4569" w:rsidRDefault="00DC2C0A" w:rsidP="00A5644E">
            <w:pPr>
              <w:pStyle w:val="Prrafodelista"/>
              <w:numPr>
                <w:ilvl w:val="0"/>
                <w:numId w:val="38"/>
              </w:numPr>
              <w:ind w:left="317" w:hanging="261"/>
              <w:rPr>
                <w:rFonts w:ascii="Calibri" w:hAnsi="Calibri" w:cs="Arial"/>
                <w:sz w:val="22"/>
                <w:szCs w:val="22"/>
                <w:lang w:val="es-MX"/>
              </w:rPr>
            </w:pPr>
            <w:r w:rsidRPr="004F4569">
              <w:rPr>
                <w:rFonts w:ascii="Calibri" w:hAnsi="Calibri" w:cs="Arial"/>
                <w:sz w:val="22"/>
                <w:szCs w:val="22"/>
                <w:lang w:val="es-MX"/>
              </w:rPr>
              <w:t>Preparar una respuesta a todas las evaluaciones en materia de gestión y asegurar la implementación de las acciones a las que se han comprometido dentro de esta respuesta.</w:t>
            </w:r>
          </w:p>
        </w:tc>
      </w:tr>
      <w:tr w:rsidR="00DC2C0A" w:rsidRPr="00FC0F4D" w14:paraId="07AAFEBC" w14:textId="77777777" w:rsidTr="00BD7082">
        <w:trPr>
          <w:jc w:val="center"/>
        </w:trPr>
        <w:tc>
          <w:tcPr>
            <w:tcW w:w="2122" w:type="dxa"/>
            <w:vAlign w:val="center"/>
          </w:tcPr>
          <w:p w14:paraId="76634313" w14:textId="71D865B4" w:rsidR="00DC2C0A" w:rsidRPr="004F4569" w:rsidRDefault="00DC2C0A" w:rsidP="001B07B6">
            <w:pPr>
              <w:rPr>
                <w:rFonts w:ascii="Calibri" w:hAnsi="Calibri" w:cs="Arial"/>
                <w:sz w:val="22"/>
                <w:szCs w:val="22"/>
                <w:lang w:val="es-MX"/>
              </w:rPr>
            </w:pPr>
            <w:r w:rsidRPr="004F4569">
              <w:rPr>
                <w:rFonts w:ascii="Calibri" w:hAnsi="Calibri" w:cs="Arial"/>
                <w:sz w:val="22"/>
                <w:szCs w:val="22"/>
                <w:lang w:val="es-MX"/>
              </w:rPr>
              <w:t xml:space="preserve">Coordinador de Proyecto </w:t>
            </w:r>
            <w:r w:rsidR="001B07B6">
              <w:rPr>
                <w:rFonts w:ascii="Calibri" w:hAnsi="Calibri" w:cs="Arial"/>
                <w:sz w:val="22"/>
                <w:szCs w:val="22"/>
                <w:lang w:val="es-MX"/>
              </w:rPr>
              <w:t>GEF-Invasoras</w:t>
            </w:r>
          </w:p>
        </w:tc>
        <w:tc>
          <w:tcPr>
            <w:tcW w:w="6519" w:type="dxa"/>
          </w:tcPr>
          <w:p w14:paraId="59112397" w14:textId="77777777" w:rsidR="00DC2C0A" w:rsidRPr="004F4569" w:rsidRDefault="00DC2C0A" w:rsidP="00A5644E">
            <w:pPr>
              <w:pStyle w:val="Prrafodelista"/>
              <w:numPr>
                <w:ilvl w:val="0"/>
                <w:numId w:val="39"/>
              </w:numPr>
              <w:ind w:left="317" w:hanging="261"/>
              <w:rPr>
                <w:rFonts w:ascii="Calibri" w:hAnsi="Calibri" w:cs="Arial"/>
                <w:sz w:val="22"/>
                <w:szCs w:val="22"/>
                <w:lang w:val="es-MX"/>
              </w:rPr>
            </w:pPr>
            <w:r w:rsidRPr="004F4569">
              <w:rPr>
                <w:rFonts w:ascii="Calibri" w:hAnsi="Calibri" w:cs="Arial"/>
                <w:sz w:val="22"/>
                <w:szCs w:val="22"/>
                <w:lang w:val="es-MX"/>
              </w:rPr>
              <w:t>Participar e involucrar a las partes interesadas principales en el desarrollo del plan de evaluación.</w:t>
            </w:r>
          </w:p>
          <w:p w14:paraId="018F4315" w14:textId="77777777" w:rsidR="0035667C" w:rsidRPr="004F4569" w:rsidRDefault="00DC2C0A" w:rsidP="00A5644E">
            <w:pPr>
              <w:pStyle w:val="Prrafodelista"/>
              <w:numPr>
                <w:ilvl w:val="0"/>
                <w:numId w:val="39"/>
              </w:numPr>
              <w:ind w:left="317" w:hanging="261"/>
              <w:rPr>
                <w:rFonts w:ascii="Calibri" w:hAnsi="Calibri" w:cs="Arial"/>
                <w:sz w:val="22"/>
                <w:szCs w:val="22"/>
                <w:lang w:val="es-MX"/>
              </w:rPr>
            </w:pPr>
            <w:r w:rsidRPr="004F4569">
              <w:rPr>
                <w:rFonts w:ascii="Calibri" w:hAnsi="Calibri" w:cs="Arial"/>
                <w:sz w:val="22"/>
                <w:szCs w:val="22"/>
                <w:lang w:val="es-MX"/>
              </w:rPr>
              <w:t>Facilitar</w:t>
            </w:r>
            <w:r w:rsidR="0035667C" w:rsidRPr="004F4569">
              <w:rPr>
                <w:rFonts w:ascii="Calibri" w:hAnsi="Calibri" w:cs="Arial"/>
                <w:sz w:val="22"/>
                <w:szCs w:val="22"/>
                <w:lang w:val="es-MX"/>
              </w:rPr>
              <w:t xml:space="preserve"> la gestión de la evaluación.</w:t>
            </w:r>
          </w:p>
          <w:p w14:paraId="700D2D54" w14:textId="77777777" w:rsidR="0035667C" w:rsidRPr="004F4569" w:rsidRDefault="0035667C" w:rsidP="00A5644E">
            <w:pPr>
              <w:pStyle w:val="Prrafodelista"/>
              <w:numPr>
                <w:ilvl w:val="0"/>
                <w:numId w:val="39"/>
              </w:numPr>
              <w:ind w:left="317" w:hanging="261"/>
              <w:rPr>
                <w:rFonts w:ascii="Calibri" w:hAnsi="Calibri" w:cs="Arial"/>
                <w:sz w:val="22"/>
                <w:szCs w:val="22"/>
                <w:lang w:val="es-MX"/>
              </w:rPr>
            </w:pPr>
            <w:r w:rsidRPr="004F4569">
              <w:rPr>
                <w:rFonts w:ascii="Calibri" w:hAnsi="Calibri" w:cs="Arial"/>
                <w:sz w:val="22"/>
                <w:szCs w:val="22"/>
                <w:lang w:val="es-MX"/>
              </w:rPr>
              <w:t>Colaborar en la recolección de información requerida para la evaluación.</w:t>
            </w:r>
          </w:p>
          <w:p w14:paraId="4490F244" w14:textId="77777777" w:rsidR="0035667C" w:rsidRPr="004F4569" w:rsidRDefault="0035667C" w:rsidP="00A5644E">
            <w:pPr>
              <w:pStyle w:val="Prrafodelista"/>
              <w:numPr>
                <w:ilvl w:val="0"/>
                <w:numId w:val="39"/>
              </w:numPr>
              <w:ind w:left="317" w:hanging="261"/>
              <w:rPr>
                <w:rFonts w:ascii="Calibri" w:hAnsi="Calibri" w:cs="Arial"/>
                <w:sz w:val="22"/>
                <w:szCs w:val="22"/>
                <w:lang w:val="es-MX"/>
              </w:rPr>
            </w:pPr>
            <w:r w:rsidRPr="004F4569">
              <w:rPr>
                <w:rFonts w:ascii="Calibri" w:hAnsi="Calibri" w:cs="Arial"/>
                <w:sz w:val="22"/>
                <w:szCs w:val="22"/>
                <w:lang w:val="es-MX"/>
              </w:rPr>
              <w:t>Promover el uso de la información resultante de la evaluación a fin de mejorar la programación para la segunda mitad del Proyecto y con ello potenciar los resultados del mismo.</w:t>
            </w:r>
          </w:p>
        </w:tc>
      </w:tr>
      <w:tr w:rsidR="00DC2C0A" w:rsidRPr="00EA4C19" w14:paraId="2540FF6D" w14:textId="77777777" w:rsidTr="00BD7082">
        <w:trPr>
          <w:jc w:val="center"/>
        </w:trPr>
        <w:tc>
          <w:tcPr>
            <w:tcW w:w="2122" w:type="dxa"/>
            <w:vAlign w:val="center"/>
          </w:tcPr>
          <w:p w14:paraId="45FB3894" w14:textId="15D4ACD9" w:rsidR="00DC2C0A" w:rsidRPr="001F256E" w:rsidRDefault="001B07B6" w:rsidP="001B07B6">
            <w:pPr>
              <w:rPr>
                <w:rFonts w:ascii="Calibri" w:hAnsi="Calibri" w:cs="Arial"/>
                <w:sz w:val="22"/>
                <w:szCs w:val="22"/>
                <w:lang w:val="es-MX"/>
              </w:rPr>
            </w:pPr>
            <w:r w:rsidRPr="001F256E">
              <w:rPr>
                <w:rFonts w:ascii="Calibri" w:hAnsi="Calibri" w:cs="Arial"/>
                <w:sz w:val="22"/>
                <w:szCs w:val="22"/>
                <w:lang w:val="es-MX"/>
              </w:rPr>
              <w:t>Asistente del Proyecto GEF-Invasoras</w:t>
            </w:r>
          </w:p>
        </w:tc>
        <w:tc>
          <w:tcPr>
            <w:tcW w:w="6519" w:type="dxa"/>
          </w:tcPr>
          <w:p w14:paraId="51B66E24" w14:textId="52FDA2FD" w:rsidR="0035667C" w:rsidRPr="001F256E" w:rsidRDefault="00746EBF"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C</w:t>
            </w:r>
            <w:r w:rsidR="0035667C" w:rsidRPr="001F256E">
              <w:rPr>
                <w:rFonts w:ascii="Calibri" w:hAnsi="Calibri" w:cs="Arial"/>
                <w:sz w:val="22"/>
                <w:szCs w:val="22"/>
                <w:lang w:val="es-MX"/>
              </w:rPr>
              <w:t>ontribuir a</w:t>
            </w:r>
            <w:r w:rsidR="005A55D9" w:rsidRPr="001F256E">
              <w:rPr>
                <w:rFonts w:ascii="Calibri" w:hAnsi="Calibri" w:cs="Arial"/>
                <w:sz w:val="22"/>
                <w:szCs w:val="22"/>
                <w:lang w:val="es-MX"/>
              </w:rPr>
              <w:t>l seguimiento de la evaluación,</w:t>
            </w:r>
            <w:r w:rsidR="001B07B6" w:rsidRPr="001F256E">
              <w:rPr>
                <w:rFonts w:ascii="Calibri" w:hAnsi="Calibri" w:cs="Arial"/>
                <w:sz w:val="22"/>
                <w:szCs w:val="22"/>
                <w:lang w:val="es-MX"/>
              </w:rPr>
              <w:t xml:space="preserve"> </w:t>
            </w:r>
            <w:r w:rsidR="0035667C" w:rsidRPr="001F256E">
              <w:rPr>
                <w:rFonts w:ascii="Calibri" w:hAnsi="Calibri" w:cs="Arial"/>
                <w:sz w:val="22"/>
                <w:szCs w:val="22"/>
                <w:lang w:val="es-MX"/>
              </w:rPr>
              <w:t>y revisar los borradores de los informes de evaluación, señalando preguntas y metodologías de evaluación.</w:t>
            </w:r>
          </w:p>
          <w:p w14:paraId="5EAC35E4" w14:textId="77777777" w:rsidR="00DC2C0A" w:rsidRPr="001F256E" w:rsidRDefault="00DC2C0A"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 xml:space="preserve">Apoyar la </w:t>
            </w:r>
            <w:r w:rsidR="008410C2" w:rsidRPr="001F256E">
              <w:rPr>
                <w:rFonts w:ascii="Calibri" w:hAnsi="Calibri" w:cs="Arial"/>
                <w:sz w:val="22"/>
                <w:szCs w:val="22"/>
                <w:lang w:val="es-MX"/>
              </w:rPr>
              <w:t xml:space="preserve">evaluación </w:t>
            </w:r>
            <w:r w:rsidRPr="001F256E">
              <w:rPr>
                <w:rFonts w:ascii="Calibri" w:hAnsi="Calibri" w:cs="Arial"/>
                <w:sz w:val="22"/>
                <w:szCs w:val="22"/>
                <w:lang w:val="es-MX"/>
              </w:rPr>
              <w:t xml:space="preserve">del </w:t>
            </w:r>
            <w:r w:rsidR="0035667C" w:rsidRPr="001F256E">
              <w:rPr>
                <w:rFonts w:ascii="Calibri" w:hAnsi="Calibri" w:cs="Arial"/>
                <w:sz w:val="22"/>
                <w:szCs w:val="22"/>
                <w:lang w:val="es-MX"/>
              </w:rPr>
              <w:t>P</w:t>
            </w:r>
            <w:r w:rsidRPr="001F256E">
              <w:rPr>
                <w:rFonts w:ascii="Calibri" w:hAnsi="Calibri" w:cs="Arial"/>
                <w:sz w:val="22"/>
                <w:szCs w:val="22"/>
                <w:lang w:val="es-MX"/>
              </w:rPr>
              <w:t>ro</w:t>
            </w:r>
            <w:r w:rsidR="0035667C" w:rsidRPr="001F256E">
              <w:rPr>
                <w:rFonts w:ascii="Calibri" w:hAnsi="Calibri" w:cs="Arial"/>
                <w:sz w:val="22"/>
                <w:szCs w:val="22"/>
                <w:lang w:val="es-MX"/>
              </w:rPr>
              <w:t xml:space="preserve">yecto proporcionando información de diseño, implementación y monitoreo de actividades sustantivas del proyecto. </w:t>
            </w:r>
          </w:p>
          <w:p w14:paraId="0F9C4B5D" w14:textId="77777777" w:rsidR="0035667C" w:rsidRPr="001F256E" w:rsidRDefault="0035667C"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Distribuir la información correspondiente al marco de resultados existente y su monitoreo a la fecha de inicio de evaluación.</w:t>
            </w:r>
          </w:p>
          <w:p w14:paraId="7A03F8F6" w14:textId="77777777" w:rsidR="0035667C" w:rsidRPr="001F256E" w:rsidRDefault="0035667C"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 xml:space="preserve">Colaborar en la preparación </w:t>
            </w:r>
            <w:r w:rsidR="00DC2C0A" w:rsidRPr="001F256E">
              <w:rPr>
                <w:rFonts w:ascii="Calibri" w:hAnsi="Calibri" w:cs="Arial"/>
                <w:sz w:val="22"/>
                <w:szCs w:val="22"/>
                <w:lang w:val="es-MX"/>
              </w:rPr>
              <w:t>de respuestas de gestión oportunas para todas las evaluaciones obligatorias.</w:t>
            </w:r>
            <w:r w:rsidRPr="001F256E">
              <w:rPr>
                <w:rFonts w:ascii="Calibri" w:hAnsi="Calibri" w:cs="Arial"/>
                <w:sz w:val="22"/>
                <w:szCs w:val="22"/>
                <w:lang w:val="es-MX"/>
              </w:rPr>
              <w:t xml:space="preserve"> </w:t>
            </w:r>
          </w:p>
          <w:p w14:paraId="0572EED4" w14:textId="17ADCB29" w:rsidR="00DC2C0A" w:rsidRPr="001F256E" w:rsidRDefault="0035667C"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Gestionar la evaluación externa</w:t>
            </w:r>
            <w:r w:rsidR="001F256E">
              <w:rPr>
                <w:rFonts w:ascii="Calibri" w:hAnsi="Calibri" w:cs="Arial"/>
                <w:sz w:val="22"/>
                <w:szCs w:val="22"/>
                <w:lang w:val="es-MX"/>
              </w:rPr>
              <w:t>.</w:t>
            </w:r>
          </w:p>
        </w:tc>
      </w:tr>
    </w:tbl>
    <w:p w14:paraId="4993CC38" w14:textId="77777777" w:rsidR="00005E22" w:rsidRPr="004F4569" w:rsidRDefault="00005E22" w:rsidP="000A71D5">
      <w:pPr>
        <w:jc w:val="both"/>
        <w:rPr>
          <w:rFonts w:ascii="Calibri" w:hAnsi="Calibri" w:cs="Arial"/>
          <w:sz w:val="22"/>
          <w:szCs w:val="22"/>
          <w:lang w:val="es-MX"/>
        </w:rPr>
      </w:pPr>
    </w:p>
    <w:p w14:paraId="47E5E82E" w14:textId="77777777" w:rsidR="00DB1E29" w:rsidRDefault="00DB1E29" w:rsidP="008D020D">
      <w:pPr>
        <w:pStyle w:val="Ttulo1"/>
      </w:pPr>
    </w:p>
    <w:p w14:paraId="5A08FF48" w14:textId="77777777" w:rsidR="00DB1E29" w:rsidRDefault="00DB1E29" w:rsidP="008D020D">
      <w:pPr>
        <w:pStyle w:val="Ttulo1"/>
      </w:pPr>
    </w:p>
    <w:p w14:paraId="460E4F18" w14:textId="428A1F77" w:rsidR="000A71D5" w:rsidRPr="004F4569" w:rsidRDefault="00DB1E29" w:rsidP="008D020D">
      <w:pPr>
        <w:pStyle w:val="Ttulo1"/>
      </w:pPr>
      <w:r>
        <w:t>8</w:t>
      </w:r>
      <w:r w:rsidR="008D020D" w:rsidRPr="004F4569">
        <w:t xml:space="preserve">. </w:t>
      </w:r>
      <w:r w:rsidR="000A71D5" w:rsidRPr="004F4569">
        <w:t>PLAZOS PARA EL PROCESO DE EVALUACIÓN</w:t>
      </w:r>
    </w:p>
    <w:p w14:paraId="2DFD21E3" w14:textId="77777777" w:rsidR="000A71D5" w:rsidRPr="004F4569" w:rsidRDefault="000A71D5" w:rsidP="000A71D5">
      <w:pPr>
        <w:jc w:val="both"/>
        <w:rPr>
          <w:rFonts w:ascii="Calibri" w:eastAsia="Calibri" w:hAnsi="Calibri" w:cs="Calibri"/>
          <w:sz w:val="22"/>
          <w:szCs w:val="22"/>
          <w:lang w:val="es-MX" w:eastAsia="es-MX"/>
        </w:rPr>
      </w:pPr>
    </w:p>
    <w:p w14:paraId="6309D6F5"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El periodo total para la EMT tendrá una duración de 3 meses, distribuidos de acuerdo al siguiente plan:</w:t>
      </w:r>
    </w:p>
    <w:p w14:paraId="0B885883" w14:textId="77777777" w:rsidR="000A71D5" w:rsidRPr="004F4569" w:rsidRDefault="000A71D5" w:rsidP="000A71D5">
      <w:pPr>
        <w:jc w:val="both"/>
        <w:rPr>
          <w:rFonts w:ascii="Calibri" w:eastAsia="Calibri" w:hAnsi="Calibri" w:cs="Calibri"/>
          <w:sz w:val="22"/>
          <w:szCs w:val="22"/>
          <w:lang w:val="es-MX" w:eastAsia="es-MX"/>
        </w:rPr>
      </w:pPr>
    </w:p>
    <w:tbl>
      <w:tblPr>
        <w:tblStyle w:val="Tablaconcuadrcula"/>
        <w:tblW w:w="0" w:type="auto"/>
        <w:tblInd w:w="1530" w:type="dxa"/>
        <w:tblLook w:val="04A0" w:firstRow="1" w:lastRow="0" w:firstColumn="1" w:lastColumn="0" w:noHBand="0" w:noVBand="1"/>
      </w:tblPr>
      <w:tblGrid>
        <w:gridCol w:w="2761"/>
        <w:gridCol w:w="2761"/>
      </w:tblGrid>
      <w:tr w:rsidR="000A71D5" w:rsidRPr="004F4569" w14:paraId="52EBEFFA" w14:textId="77777777" w:rsidTr="000A71D5">
        <w:trPr>
          <w:trHeight w:val="262"/>
        </w:trPr>
        <w:tc>
          <w:tcPr>
            <w:tcW w:w="2761" w:type="dxa"/>
            <w:shd w:val="clear" w:color="auto" w:fill="A6A6A6" w:themeFill="background1" w:themeFillShade="A6"/>
          </w:tcPr>
          <w:p w14:paraId="08B85576" w14:textId="77777777" w:rsidR="000A71D5" w:rsidRPr="004F4569" w:rsidRDefault="000A71D5" w:rsidP="000A71D5">
            <w:pPr>
              <w:jc w:val="center"/>
              <w:rPr>
                <w:rFonts w:ascii="Calibri" w:eastAsia="Calibri" w:hAnsi="Calibri" w:cs="Calibri"/>
                <w:b/>
                <w:sz w:val="22"/>
                <w:szCs w:val="22"/>
                <w:lang w:val="es-MX" w:eastAsia="es-MX"/>
              </w:rPr>
            </w:pPr>
            <w:r w:rsidRPr="004F4569">
              <w:rPr>
                <w:rFonts w:ascii="Calibri" w:eastAsia="Calibri" w:hAnsi="Calibri" w:cs="Calibri"/>
                <w:b/>
                <w:sz w:val="22"/>
                <w:szCs w:val="22"/>
                <w:lang w:val="es-MX" w:eastAsia="es-MX"/>
              </w:rPr>
              <w:t>Actividad</w:t>
            </w:r>
          </w:p>
        </w:tc>
        <w:tc>
          <w:tcPr>
            <w:tcW w:w="2761" w:type="dxa"/>
            <w:shd w:val="clear" w:color="auto" w:fill="A6A6A6" w:themeFill="background1" w:themeFillShade="A6"/>
          </w:tcPr>
          <w:p w14:paraId="22B3485E" w14:textId="77777777" w:rsidR="000A71D5" w:rsidRPr="004F4569" w:rsidRDefault="000A71D5" w:rsidP="000A71D5">
            <w:pPr>
              <w:jc w:val="center"/>
              <w:rPr>
                <w:rFonts w:ascii="Calibri" w:eastAsia="Calibri" w:hAnsi="Calibri" w:cs="Calibri"/>
                <w:b/>
                <w:sz w:val="22"/>
                <w:szCs w:val="22"/>
                <w:lang w:val="es-MX" w:eastAsia="es-MX"/>
              </w:rPr>
            </w:pPr>
            <w:r w:rsidRPr="004F4569">
              <w:rPr>
                <w:rFonts w:ascii="Calibri" w:eastAsia="Calibri" w:hAnsi="Calibri" w:cs="Calibri"/>
                <w:b/>
                <w:sz w:val="22"/>
                <w:szCs w:val="22"/>
                <w:lang w:val="es-MX" w:eastAsia="es-MX"/>
              </w:rPr>
              <w:t>Calendarización</w:t>
            </w:r>
          </w:p>
        </w:tc>
      </w:tr>
      <w:tr w:rsidR="000A71D5" w:rsidRPr="004F4569" w14:paraId="27DF0F44" w14:textId="77777777" w:rsidTr="000A71D5">
        <w:trPr>
          <w:trHeight w:val="247"/>
        </w:trPr>
        <w:tc>
          <w:tcPr>
            <w:tcW w:w="2761" w:type="dxa"/>
          </w:tcPr>
          <w:p w14:paraId="40621BA4"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Preparación</w:t>
            </w:r>
          </w:p>
        </w:tc>
        <w:tc>
          <w:tcPr>
            <w:tcW w:w="2761" w:type="dxa"/>
          </w:tcPr>
          <w:p w14:paraId="0ECB49E8" w14:textId="0647D31D" w:rsidR="000A71D5" w:rsidRPr="004F4569" w:rsidRDefault="000A71D5"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Semana 1, 2</w:t>
            </w:r>
            <w:r w:rsidR="007C3670">
              <w:rPr>
                <w:rFonts w:ascii="Calibri" w:eastAsia="Calibri" w:hAnsi="Calibri" w:cs="Calibri"/>
                <w:sz w:val="22"/>
                <w:szCs w:val="22"/>
                <w:lang w:val="es-MX" w:eastAsia="es-MX"/>
              </w:rPr>
              <w:t>, 3</w:t>
            </w:r>
            <w:r w:rsidRPr="004F4569">
              <w:rPr>
                <w:rFonts w:ascii="Calibri" w:eastAsia="Calibri" w:hAnsi="Calibri" w:cs="Calibri"/>
                <w:sz w:val="22"/>
                <w:szCs w:val="22"/>
                <w:lang w:val="es-MX" w:eastAsia="es-MX"/>
              </w:rPr>
              <w:t xml:space="preserve"> y </w:t>
            </w:r>
            <w:r w:rsidR="007C3670">
              <w:rPr>
                <w:rFonts w:ascii="Calibri" w:eastAsia="Calibri" w:hAnsi="Calibri" w:cs="Calibri"/>
                <w:sz w:val="22"/>
                <w:szCs w:val="22"/>
                <w:lang w:val="es-MX" w:eastAsia="es-MX"/>
              </w:rPr>
              <w:t>4</w:t>
            </w:r>
          </w:p>
        </w:tc>
      </w:tr>
      <w:tr w:rsidR="000A71D5" w:rsidRPr="004F4569" w14:paraId="6D871D78" w14:textId="77777777" w:rsidTr="000A71D5">
        <w:trPr>
          <w:trHeight w:val="262"/>
        </w:trPr>
        <w:tc>
          <w:tcPr>
            <w:tcW w:w="2761" w:type="dxa"/>
          </w:tcPr>
          <w:p w14:paraId="33597035"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Entrevistas</w:t>
            </w:r>
          </w:p>
        </w:tc>
        <w:tc>
          <w:tcPr>
            <w:tcW w:w="2761" w:type="dxa"/>
          </w:tcPr>
          <w:p w14:paraId="09326631" w14:textId="52279ED1" w:rsidR="000A71D5" w:rsidRPr="004F4569" w:rsidRDefault="000A71D5"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Semana </w:t>
            </w:r>
            <w:r w:rsidR="007C3670">
              <w:rPr>
                <w:rFonts w:ascii="Calibri" w:eastAsia="Calibri" w:hAnsi="Calibri" w:cs="Calibri"/>
                <w:sz w:val="22"/>
                <w:szCs w:val="22"/>
                <w:lang w:val="es-MX" w:eastAsia="es-MX"/>
              </w:rPr>
              <w:t>5 y 6</w:t>
            </w:r>
          </w:p>
        </w:tc>
      </w:tr>
      <w:tr w:rsidR="000A71D5" w:rsidRPr="004F4569" w14:paraId="67CC7D28" w14:textId="77777777" w:rsidTr="000A71D5">
        <w:trPr>
          <w:trHeight w:val="262"/>
        </w:trPr>
        <w:tc>
          <w:tcPr>
            <w:tcW w:w="2761" w:type="dxa"/>
          </w:tcPr>
          <w:p w14:paraId="73828338"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Visitas de campo</w:t>
            </w:r>
          </w:p>
        </w:tc>
        <w:tc>
          <w:tcPr>
            <w:tcW w:w="2761" w:type="dxa"/>
          </w:tcPr>
          <w:p w14:paraId="70F0FAA5" w14:textId="672A0411" w:rsidR="000A71D5" w:rsidRPr="004F4569" w:rsidRDefault="000A71D5"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Semana </w:t>
            </w:r>
            <w:r w:rsidR="007C3670">
              <w:rPr>
                <w:rFonts w:ascii="Calibri" w:eastAsia="Calibri" w:hAnsi="Calibri" w:cs="Calibri"/>
                <w:sz w:val="22"/>
                <w:szCs w:val="22"/>
                <w:lang w:val="es-MX" w:eastAsia="es-MX"/>
              </w:rPr>
              <w:t>7</w:t>
            </w:r>
            <w:r w:rsidR="00BD7082" w:rsidRPr="004F4569">
              <w:rPr>
                <w:rFonts w:ascii="Calibri" w:eastAsia="Calibri" w:hAnsi="Calibri" w:cs="Calibri"/>
                <w:sz w:val="22"/>
                <w:szCs w:val="22"/>
                <w:lang w:val="es-MX" w:eastAsia="es-MX"/>
              </w:rPr>
              <w:t xml:space="preserve"> </w:t>
            </w:r>
            <w:r w:rsidR="007C3670">
              <w:rPr>
                <w:rFonts w:ascii="Calibri" w:eastAsia="Calibri" w:hAnsi="Calibri" w:cs="Calibri"/>
                <w:sz w:val="22"/>
                <w:szCs w:val="22"/>
                <w:lang w:val="es-MX" w:eastAsia="es-MX"/>
              </w:rPr>
              <w:t>y 8</w:t>
            </w:r>
          </w:p>
        </w:tc>
      </w:tr>
      <w:tr w:rsidR="000A71D5" w:rsidRPr="004F4569" w14:paraId="43CFA1A9" w14:textId="77777777" w:rsidTr="000A71D5">
        <w:trPr>
          <w:trHeight w:val="247"/>
        </w:trPr>
        <w:tc>
          <w:tcPr>
            <w:tcW w:w="2761" w:type="dxa"/>
          </w:tcPr>
          <w:p w14:paraId="2AEA530E"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Borrador de Informe de EMT</w:t>
            </w:r>
          </w:p>
        </w:tc>
        <w:tc>
          <w:tcPr>
            <w:tcW w:w="2761" w:type="dxa"/>
          </w:tcPr>
          <w:p w14:paraId="7A810CA9" w14:textId="128AF5A9" w:rsidR="000A71D5" w:rsidRPr="004F4569" w:rsidRDefault="00BD7082"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Semana </w:t>
            </w:r>
            <w:r w:rsidR="007C3670">
              <w:rPr>
                <w:rFonts w:ascii="Calibri" w:eastAsia="Calibri" w:hAnsi="Calibri" w:cs="Calibri"/>
                <w:sz w:val="22"/>
                <w:szCs w:val="22"/>
                <w:lang w:val="es-MX" w:eastAsia="es-MX"/>
              </w:rPr>
              <w:t>9 y 10</w:t>
            </w:r>
          </w:p>
        </w:tc>
      </w:tr>
      <w:tr w:rsidR="000A71D5" w:rsidRPr="004F4569" w14:paraId="5A5A55C3" w14:textId="77777777" w:rsidTr="000A71D5">
        <w:trPr>
          <w:trHeight w:val="262"/>
        </w:trPr>
        <w:tc>
          <w:tcPr>
            <w:tcW w:w="2761" w:type="dxa"/>
          </w:tcPr>
          <w:p w14:paraId="0F79AA63"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Versión final del Informe de EMT</w:t>
            </w:r>
          </w:p>
        </w:tc>
        <w:tc>
          <w:tcPr>
            <w:tcW w:w="2761" w:type="dxa"/>
          </w:tcPr>
          <w:p w14:paraId="498A5136" w14:textId="3F572BB6" w:rsidR="000A71D5" w:rsidRPr="004F4569" w:rsidRDefault="00F509B6"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Semana </w:t>
            </w:r>
            <w:r w:rsidR="007C3670">
              <w:rPr>
                <w:rFonts w:ascii="Calibri" w:eastAsia="Calibri" w:hAnsi="Calibri" w:cs="Calibri"/>
                <w:sz w:val="22"/>
                <w:szCs w:val="22"/>
                <w:lang w:val="es-MX" w:eastAsia="es-MX"/>
              </w:rPr>
              <w:t>11 y 12</w:t>
            </w:r>
          </w:p>
        </w:tc>
      </w:tr>
    </w:tbl>
    <w:p w14:paraId="56990F2D" w14:textId="77777777" w:rsidR="000A71D5" w:rsidRPr="004F4569" w:rsidRDefault="000A71D5" w:rsidP="000A71D5">
      <w:pPr>
        <w:jc w:val="both"/>
        <w:rPr>
          <w:rFonts w:ascii="Calibri" w:eastAsia="Calibri" w:hAnsi="Calibri" w:cs="Calibri"/>
          <w:sz w:val="22"/>
          <w:szCs w:val="22"/>
          <w:lang w:val="es-MX" w:eastAsia="es-MX"/>
        </w:rPr>
      </w:pPr>
    </w:p>
    <w:p w14:paraId="48E81C6C" w14:textId="5F33DA1F"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t>Preparación (semana</w:t>
      </w:r>
      <w:r w:rsidR="00D6426C">
        <w:rPr>
          <w:rFonts w:ascii="Calibri" w:eastAsia="Calibri" w:hAnsi="Calibri" w:cs="Calibri"/>
          <w:b/>
          <w:i/>
          <w:sz w:val="22"/>
          <w:szCs w:val="22"/>
          <w:lang w:val="es-MX" w:eastAsia="es-MX"/>
        </w:rPr>
        <w:t>s</w:t>
      </w:r>
      <w:r w:rsidRPr="004F4569">
        <w:rPr>
          <w:rFonts w:ascii="Calibri" w:eastAsia="Calibri" w:hAnsi="Calibri" w:cs="Calibri"/>
          <w:b/>
          <w:i/>
          <w:sz w:val="22"/>
          <w:szCs w:val="22"/>
          <w:lang w:val="es-MX" w:eastAsia="es-MX"/>
        </w:rPr>
        <w:t xml:space="preserve"> 1, 2</w:t>
      </w:r>
      <w:r w:rsidR="00D6426C">
        <w:rPr>
          <w:rFonts w:ascii="Calibri" w:eastAsia="Calibri" w:hAnsi="Calibri" w:cs="Calibri"/>
          <w:b/>
          <w:i/>
          <w:sz w:val="22"/>
          <w:szCs w:val="22"/>
          <w:lang w:val="es-MX" w:eastAsia="es-MX"/>
        </w:rPr>
        <w:t>,</w:t>
      </w:r>
      <w:r w:rsidRPr="004F4569">
        <w:rPr>
          <w:rFonts w:ascii="Calibri" w:eastAsia="Calibri" w:hAnsi="Calibri" w:cs="Calibri"/>
          <w:b/>
          <w:i/>
          <w:sz w:val="22"/>
          <w:szCs w:val="22"/>
          <w:lang w:val="es-MX" w:eastAsia="es-MX"/>
        </w:rPr>
        <w:t xml:space="preserve"> </w:t>
      </w:r>
      <w:r w:rsidR="00D6426C">
        <w:rPr>
          <w:rFonts w:ascii="Calibri" w:eastAsia="Calibri" w:hAnsi="Calibri" w:cs="Calibri"/>
          <w:b/>
          <w:i/>
          <w:sz w:val="22"/>
          <w:szCs w:val="22"/>
          <w:lang w:val="es-MX" w:eastAsia="es-MX"/>
        </w:rPr>
        <w:t xml:space="preserve">3 </w:t>
      </w:r>
      <w:r w:rsidRPr="004F4569">
        <w:rPr>
          <w:rFonts w:ascii="Calibri" w:eastAsia="Calibri" w:hAnsi="Calibri" w:cs="Calibri"/>
          <w:b/>
          <w:i/>
          <w:sz w:val="22"/>
          <w:szCs w:val="22"/>
          <w:lang w:val="es-MX" w:eastAsia="es-MX"/>
        </w:rPr>
        <w:t xml:space="preserve">y </w:t>
      </w:r>
      <w:r w:rsidR="00D6426C">
        <w:rPr>
          <w:rFonts w:ascii="Calibri" w:eastAsia="Calibri" w:hAnsi="Calibri" w:cs="Calibri"/>
          <w:b/>
          <w:i/>
          <w:sz w:val="22"/>
          <w:szCs w:val="22"/>
          <w:lang w:val="es-MX" w:eastAsia="es-MX"/>
        </w:rPr>
        <w:t>4</w:t>
      </w:r>
      <w:r w:rsidRPr="004F4569">
        <w:rPr>
          <w:rFonts w:ascii="Calibri" w:eastAsia="Calibri" w:hAnsi="Calibri" w:cs="Calibri"/>
          <w:b/>
          <w:i/>
          <w:sz w:val="22"/>
          <w:szCs w:val="22"/>
          <w:lang w:val="es-MX" w:eastAsia="es-MX"/>
        </w:rPr>
        <w:t>)</w:t>
      </w:r>
    </w:p>
    <w:p w14:paraId="0B97245E"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Recopilación de información de proyecto y otros insumos relevantes</w:t>
      </w:r>
    </w:p>
    <w:p w14:paraId="405AE86A"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Recopilación de informes de consultorías, talleres, etc.</w:t>
      </w:r>
    </w:p>
    <w:p w14:paraId="7A93022C" w14:textId="77777777" w:rsidR="00D95E7E" w:rsidRPr="004F4569" w:rsidRDefault="00D95E7E"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Informe de necesidades de información</w:t>
      </w:r>
    </w:p>
    <w:p w14:paraId="74C73FC0" w14:textId="77777777" w:rsidR="00D95E7E" w:rsidRPr="004F4569" w:rsidRDefault="00D95E7E"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Presentación de propuesta de investigación detallada y de plan de trabajo</w:t>
      </w:r>
    </w:p>
    <w:p w14:paraId="1AE5AD00"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Borrador de formato de entrevista a contrapartes y actores relevante</w:t>
      </w:r>
      <w:r w:rsidR="00D95E7E" w:rsidRPr="004F4569">
        <w:rPr>
          <w:rFonts w:ascii="Calibri" w:eastAsia="Calibri" w:hAnsi="Calibri" w:cs="Calibri"/>
          <w:sz w:val="22"/>
          <w:szCs w:val="22"/>
          <w:lang w:val="es-MX" w:eastAsia="es-MX"/>
        </w:rPr>
        <w:t xml:space="preserve"> </w:t>
      </w:r>
    </w:p>
    <w:p w14:paraId="782AA367"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Preparación de agenda de entrevistas</w:t>
      </w:r>
    </w:p>
    <w:p w14:paraId="16CB8E6C"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Conferencia telefónica relativa al Primer Producto con la Coordinación del Proyecto y el Programa de Desarrollo Sustentable, PNUD</w:t>
      </w:r>
    </w:p>
    <w:p w14:paraId="1A237D35"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Presentación de informe inicial (</w:t>
      </w:r>
      <w:r w:rsidR="00D95E7E" w:rsidRPr="004F4569">
        <w:rPr>
          <w:rFonts w:ascii="Calibri" w:eastAsia="Calibri" w:hAnsi="Calibri" w:cs="Calibri"/>
          <w:i/>
          <w:sz w:val="22"/>
          <w:szCs w:val="22"/>
          <w:lang w:val="es-MX" w:eastAsia="es-MX"/>
        </w:rPr>
        <w:t>Inception R</w:t>
      </w:r>
      <w:r w:rsidRPr="004F4569">
        <w:rPr>
          <w:rFonts w:ascii="Calibri" w:eastAsia="Calibri" w:hAnsi="Calibri" w:cs="Calibri"/>
          <w:i/>
          <w:sz w:val="22"/>
          <w:szCs w:val="22"/>
          <w:lang w:val="es-MX" w:eastAsia="es-MX"/>
        </w:rPr>
        <w:t>eport</w:t>
      </w:r>
      <w:r w:rsidRPr="004F4569">
        <w:rPr>
          <w:rFonts w:ascii="Calibri" w:eastAsia="Calibri" w:hAnsi="Calibri" w:cs="Calibri"/>
          <w:sz w:val="22"/>
          <w:szCs w:val="22"/>
          <w:lang w:val="es-MX" w:eastAsia="es-MX"/>
        </w:rPr>
        <w:t>) de acuerdo a la estructura propuesta en el Anexo X</w:t>
      </w:r>
      <w:r w:rsidR="00AE440E" w:rsidRPr="004F4569">
        <w:rPr>
          <w:rFonts w:ascii="Calibri" w:eastAsia="Calibri" w:hAnsi="Calibri" w:cs="Calibri"/>
          <w:sz w:val="22"/>
          <w:szCs w:val="22"/>
          <w:lang w:val="es-MX" w:eastAsia="es-MX"/>
        </w:rPr>
        <w:t>I</w:t>
      </w:r>
      <w:r w:rsidRPr="004F4569">
        <w:rPr>
          <w:rFonts w:ascii="Calibri" w:eastAsia="Calibri" w:hAnsi="Calibri" w:cs="Calibri"/>
          <w:sz w:val="22"/>
          <w:szCs w:val="22"/>
          <w:lang w:val="es-MX" w:eastAsia="es-MX"/>
        </w:rPr>
        <w:t>.</w:t>
      </w:r>
    </w:p>
    <w:p w14:paraId="5E872807" w14:textId="77777777" w:rsidR="000A71D5" w:rsidRPr="004F4569" w:rsidRDefault="000A71D5" w:rsidP="000A71D5">
      <w:pPr>
        <w:jc w:val="both"/>
        <w:rPr>
          <w:rFonts w:ascii="Calibri" w:eastAsia="Calibri" w:hAnsi="Calibri" w:cs="Calibri"/>
          <w:sz w:val="22"/>
          <w:szCs w:val="22"/>
          <w:lang w:val="es-MX" w:eastAsia="es-MX"/>
        </w:rPr>
      </w:pPr>
    </w:p>
    <w:p w14:paraId="02178337" w14:textId="2E1FB5FF"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t>Entrevistas (semana</w:t>
      </w:r>
      <w:r w:rsidR="00D6426C">
        <w:rPr>
          <w:rFonts w:ascii="Calibri" w:eastAsia="Calibri" w:hAnsi="Calibri" w:cs="Calibri"/>
          <w:b/>
          <w:i/>
          <w:sz w:val="22"/>
          <w:szCs w:val="22"/>
          <w:lang w:val="es-MX" w:eastAsia="es-MX"/>
        </w:rPr>
        <w:t>s 5 y 6</w:t>
      </w:r>
      <w:r w:rsidRPr="004F4569">
        <w:rPr>
          <w:rFonts w:ascii="Calibri" w:eastAsia="Calibri" w:hAnsi="Calibri" w:cs="Calibri"/>
          <w:b/>
          <w:i/>
          <w:sz w:val="22"/>
          <w:szCs w:val="22"/>
          <w:lang w:val="es-MX" w:eastAsia="es-MX"/>
        </w:rPr>
        <w:t>)</w:t>
      </w:r>
      <w:r w:rsidR="00B53897" w:rsidRPr="004F4569">
        <w:rPr>
          <w:rFonts w:ascii="Calibri" w:eastAsia="Calibri" w:hAnsi="Calibri" w:cs="Calibri"/>
          <w:b/>
          <w:i/>
          <w:sz w:val="22"/>
          <w:szCs w:val="22"/>
          <w:lang w:val="es-MX" w:eastAsia="es-MX"/>
        </w:rPr>
        <w:t xml:space="preserve"> </w:t>
      </w:r>
    </w:p>
    <w:p w14:paraId="5B119352" w14:textId="77777777" w:rsidR="000A71D5" w:rsidRPr="004F4569" w:rsidRDefault="000A71D5" w:rsidP="000A71D5">
      <w:pPr>
        <w:jc w:val="both"/>
        <w:rPr>
          <w:rFonts w:ascii="Calibri" w:eastAsia="Calibri" w:hAnsi="Calibri" w:cs="Calibri"/>
          <w:sz w:val="22"/>
          <w:szCs w:val="22"/>
          <w:lang w:val="es-MX" w:eastAsia="es-MX"/>
        </w:rPr>
      </w:pPr>
    </w:p>
    <w:p w14:paraId="4C4D8F6D" w14:textId="1414477E" w:rsidR="000A71D5" w:rsidRPr="004F4569" w:rsidRDefault="005A55D9" w:rsidP="000A71D5">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El/la consultor/a internacional </w:t>
      </w:r>
      <w:r w:rsidR="007A1A6C">
        <w:rPr>
          <w:rFonts w:ascii="Calibri" w:eastAsia="Calibri" w:hAnsi="Calibri" w:cs="Calibri"/>
          <w:sz w:val="22"/>
          <w:szCs w:val="22"/>
          <w:lang w:val="es-MX" w:eastAsia="es-MX"/>
        </w:rPr>
        <w:t>y el consultor nacional realizarán las entrevistas de acuerdo al muestreo establecido basándose en el listado indicado en el apartado: Etapas de la evaluación inciso ii) entrevistas.</w:t>
      </w:r>
    </w:p>
    <w:p w14:paraId="5FF3FCD5" w14:textId="77777777" w:rsidR="00865D9B" w:rsidRPr="004F4569" w:rsidRDefault="00865D9B" w:rsidP="00865D9B">
      <w:pPr>
        <w:pStyle w:val="Prrafodelista"/>
        <w:ind w:left="720"/>
        <w:jc w:val="both"/>
        <w:rPr>
          <w:rFonts w:ascii="Calibri" w:eastAsia="Calibri" w:hAnsi="Calibri" w:cs="Calibri"/>
          <w:sz w:val="22"/>
          <w:szCs w:val="22"/>
          <w:lang w:val="es-MX" w:eastAsia="es-MX"/>
        </w:rPr>
      </w:pPr>
    </w:p>
    <w:p w14:paraId="7DAD5315" w14:textId="77777777" w:rsidR="000A71D5" w:rsidRPr="004F4569" w:rsidRDefault="000A71D5" w:rsidP="000A71D5">
      <w:pPr>
        <w:jc w:val="both"/>
        <w:rPr>
          <w:rFonts w:ascii="Calibri" w:eastAsia="Calibri" w:hAnsi="Calibri" w:cs="Calibri"/>
          <w:sz w:val="22"/>
          <w:szCs w:val="22"/>
          <w:lang w:val="es-MX" w:eastAsia="es-MX"/>
        </w:rPr>
      </w:pPr>
    </w:p>
    <w:p w14:paraId="7D594FFA" w14:textId="52983394"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t>Visitas de campo (semana</w:t>
      </w:r>
      <w:r w:rsidR="00D6426C">
        <w:rPr>
          <w:rFonts w:ascii="Calibri" w:eastAsia="Calibri" w:hAnsi="Calibri" w:cs="Calibri"/>
          <w:b/>
          <w:i/>
          <w:sz w:val="22"/>
          <w:szCs w:val="22"/>
          <w:lang w:val="es-MX" w:eastAsia="es-MX"/>
        </w:rPr>
        <w:t>s</w:t>
      </w:r>
      <w:r w:rsidR="00BD7082" w:rsidRPr="004F4569">
        <w:rPr>
          <w:rFonts w:ascii="Calibri" w:eastAsia="Calibri" w:hAnsi="Calibri" w:cs="Calibri"/>
          <w:b/>
          <w:i/>
          <w:sz w:val="22"/>
          <w:szCs w:val="22"/>
          <w:lang w:val="es-MX" w:eastAsia="es-MX"/>
        </w:rPr>
        <w:t xml:space="preserve"> </w:t>
      </w:r>
      <w:r w:rsidR="00D6426C">
        <w:rPr>
          <w:rFonts w:ascii="Calibri" w:eastAsia="Calibri" w:hAnsi="Calibri" w:cs="Calibri"/>
          <w:b/>
          <w:i/>
          <w:sz w:val="22"/>
          <w:szCs w:val="22"/>
          <w:lang w:val="es-MX" w:eastAsia="es-MX"/>
        </w:rPr>
        <w:t>7 y 8</w:t>
      </w:r>
      <w:r w:rsidRPr="004F4569">
        <w:rPr>
          <w:rFonts w:ascii="Calibri" w:eastAsia="Calibri" w:hAnsi="Calibri" w:cs="Calibri"/>
          <w:b/>
          <w:i/>
          <w:sz w:val="22"/>
          <w:szCs w:val="22"/>
          <w:lang w:val="es-MX" w:eastAsia="es-MX"/>
        </w:rPr>
        <w:t>)</w:t>
      </w:r>
      <w:r w:rsidR="00B53897" w:rsidRPr="004F4569">
        <w:rPr>
          <w:rFonts w:ascii="Calibri" w:eastAsia="Calibri" w:hAnsi="Calibri" w:cs="Calibri"/>
          <w:b/>
          <w:i/>
          <w:sz w:val="22"/>
          <w:szCs w:val="22"/>
          <w:lang w:val="es-MX" w:eastAsia="es-MX"/>
        </w:rPr>
        <w:t xml:space="preserve"> </w:t>
      </w:r>
    </w:p>
    <w:p w14:paraId="665E13B1" w14:textId="77777777" w:rsidR="001E39C5" w:rsidRPr="004F4569" w:rsidRDefault="001E39C5" w:rsidP="001E39C5">
      <w:pPr>
        <w:jc w:val="both"/>
        <w:rPr>
          <w:rFonts w:ascii="Calibri" w:eastAsia="Calibri" w:hAnsi="Calibri" w:cs="Calibri"/>
          <w:sz w:val="22"/>
          <w:szCs w:val="22"/>
          <w:lang w:val="es-MX" w:eastAsia="es-MX"/>
        </w:rPr>
      </w:pPr>
    </w:p>
    <w:p w14:paraId="42266077" w14:textId="77777777" w:rsidR="000A71D5" w:rsidRPr="004F4569" w:rsidRDefault="0035667C" w:rsidP="001E39C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Con base en el muestreo propuesto por el/la evaluador/a, el equipo de Proyecto, el Director Programa y el Oficial Nacional de Monitoreo y Evaluación acordarán el número de visitas de campo requeridas y los lugares pertinentes </w:t>
      </w:r>
      <w:r w:rsidR="000A71D5" w:rsidRPr="004F4569">
        <w:rPr>
          <w:rFonts w:ascii="Calibri" w:eastAsia="Calibri" w:hAnsi="Calibri" w:cs="Calibri"/>
          <w:sz w:val="22"/>
          <w:szCs w:val="22"/>
          <w:lang w:val="es-MX" w:eastAsia="es-MX"/>
        </w:rPr>
        <w:t xml:space="preserve">con el fin de observar directamente las actividades </w:t>
      </w:r>
      <w:r w:rsidRPr="004F4569">
        <w:rPr>
          <w:rFonts w:ascii="Calibri" w:eastAsia="Calibri" w:hAnsi="Calibri" w:cs="Calibri"/>
          <w:sz w:val="22"/>
          <w:szCs w:val="22"/>
          <w:lang w:val="es-MX" w:eastAsia="es-MX"/>
        </w:rPr>
        <w:t>y los efectos</w:t>
      </w:r>
      <w:r w:rsidR="000A71D5" w:rsidRPr="004F4569">
        <w:rPr>
          <w:rFonts w:ascii="Calibri" w:eastAsia="Calibri" w:hAnsi="Calibri" w:cs="Calibri"/>
          <w:sz w:val="22"/>
          <w:szCs w:val="22"/>
          <w:lang w:val="es-MX" w:eastAsia="es-MX"/>
        </w:rPr>
        <w:t xml:space="preserve"> del proyecto</w:t>
      </w:r>
      <w:r w:rsidRPr="004F4569">
        <w:rPr>
          <w:rFonts w:ascii="Calibri" w:eastAsia="Calibri" w:hAnsi="Calibri" w:cs="Calibri"/>
          <w:sz w:val="22"/>
          <w:szCs w:val="22"/>
          <w:lang w:val="es-MX" w:eastAsia="es-MX"/>
        </w:rPr>
        <w:t xml:space="preserve">, se podrán realzar el siguiente tipo de </w:t>
      </w:r>
      <w:r w:rsidR="000A71D5" w:rsidRPr="004F4569">
        <w:rPr>
          <w:rFonts w:ascii="Calibri" w:eastAsia="Calibri" w:hAnsi="Calibri" w:cs="Calibri"/>
          <w:sz w:val="22"/>
          <w:szCs w:val="22"/>
          <w:lang w:val="es-MX" w:eastAsia="es-MX"/>
        </w:rPr>
        <w:t>entrevistas con los destinatarios.</w:t>
      </w:r>
    </w:p>
    <w:p w14:paraId="554F9609" w14:textId="77777777" w:rsidR="001E39C5" w:rsidRPr="004F4569" w:rsidRDefault="001E39C5" w:rsidP="001E39C5">
      <w:pPr>
        <w:jc w:val="both"/>
        <w:rPr>
          <w:rFonts w:ascii="Calibri" w:eastAsia="Calibri" w:hAnsi="Calibri" w:cs="Calibri"/>
          <w:sz w:val="22"/>
          <w:szCs w:val="22"/>
          <w:lang w:val="es-MX" w:eastAsia="es-MX"/>
        </w:rPr>
      </w:pPr>
    </w:p>
    <w:p w14:paraId="693BCB2E" w14:textId="77777777" w:rsidR="000A71D5" w:rsidRPr="004F4569" w:rsidRDefault="000A71D5" w:rsidP="005B0E9A">
      <w:pPr>
        <w:pStyle w:val="Prrafodelista"/>
        <w:numPr>
          <w:ilvl w:val="0"/>
          <w:numId w:val="11"/>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Entrevistas semi-estructuradas: El equipo debe desarrollar un proceso para llevar a cabo entrevistas semi-estructuradas para asegurar que todos los temas sean cubiertos.</w:t>
      </w:r>
    </w:p>
    <w:p w14:paraId="35EEA3D7" w14:textId="77777777" w:rsidR="000A71D5" w:rsidRPr="004F4569" w:rsidRDefault="000A71D5" w:rsidP="005B0E9A">
      <w:pPr>
        <w:pStyle w:val="Prrafodelista"/>
        <w:numPr>
          <w:ilvl w:val="0"/>
          <w:numId w:val="11"/>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Discusiones en grupo (Focus groups) con los beneficiarios del proyecto se llevarán a cabo cuando sea necesario.</w:t>
      </w:r>
    </w:p>
    <w:p w14:paraId="1F1039D0" w14:textId="77777777" w:rsidR="000A71D5" w:rsidRPr="004F4569" w:rsidRDefault="000A71D5" w:rsidP="005B0E9A">
      <w:pPr>
        <w:pStyle w:val="Prrafodelista"/>
        <w:numPr>
          <w:ilvl w:val="0"/>
          <w:numId w:val="11"/>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Cuestionarios, deberán presentar una batería de preguntas clave para su revisión y aprobación por parte del CONANP </w:t>
      </w:r>
      <w:r w:rsidR="001E39C5" w:rsidRPr="004F4569">
        <w:rPr>
          <w:rFonts w:ascii="Calibri" w:eastAsia="Calibri" w:hAnsi="Calibri" w:cs="Calibri"/>
          <w:sz w:val="22"/>
          <w:szCs w:val="22"/>
          <w:lang w:val="es-MX" w:eastAsia="es-MX"/>
        </w:rPr>
        <w:t xml:space="preserve">y PNUD </w:t>
      </w:r>
      <w:r w:rsidRPr="004F4569">
        <w:rPr>
          <w:rFonts w:ascii="Calibri" w:eastAsia="Calibri" w:hAnsi="Calibri" w:cs="Calibri"/>
          <w:sz w:val="22"/>
          <w:szCs w:val="22"/>
          <w:lang w:val="es-MX" w:eastAsia="es-MX"/>
        </w:rPr>
        <w:t>previo a la realización de entrevistas.</w:t>
      </w:r>
    </w:p>
    <w:p w14:paraId="4C8697B6" w14:textId="77777777" w:rsidR="000A71D5" w:rsidRPr="004F4569" w:rsidRDefault="000A71D5" w:rsidP="005B0E9A">
      <w:pPr>
        <w:pStyle w:val="Prrafodelista"/>
        <w:numPr>
          <w:ilvl w:val="0"/>
          <w:numId w:val="11"/>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Técnicas participativas y otro enfoque para recopilar y analizar datos, si es necesario.</w:t>
      </w:r>
    </w:p>
    <w:p w14:paraId="6276EEF7" w14:textId="77777777" w:rsidR="000A71D5" w:rsidRPr="004F4569" w:rsidRDefault="000A71D5" w:rsidP="000A71D5">
      <w:pPr>
        <w:jc w:val="both"/>
        <w:rPr>
          <w:rFonts w:ascii="Calibri" w:eastAsia="Calibri" w:hAnsi="Calibri" w:cs="Calibri"/>
          <w:sz w:val="22"/>
          <w:szCs w:val="22"/>
          <w:lang w:val="es-MX" w:eastAsia="es-MX"/>
        </w:rPr>
      </w:pPr>
    </w:p>
    <w:p w14:paraId="07BA6F5F" w14:textId="61CFD289"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t>Borrador d</w:t>
      </w:r>
      <w:r w:rsidR="00BD7082" w:rsidRPr="004F4569">
        <w:rPr>
          <w:rFonts w:ascii="Calibri" w:eastAsia="Calibri" w:hAnsi="Calibri" w:cs="Calibri"/>
          <w:b/>
          <w:i/>
          <w:sz w:val="22"/>
          <w:szCs w:val="22"/>
          <w:lang w:val="es-MX" w:eastAsia="es-MX"/>
        </w:rPr>
        <w:t>el Informe de la EMT (semana</w:t>
      </w:r>
      <w:r w:rsidR="00BA3072">
        <w:rPr>
          <w:rFonts w:ascii="Calibri" w:eastAsia="Calibri" w:hAnsi="Calibri" w:cs="Calibri"/>
          <w:b/>
          <w:i/>
          <w:sz w:val="22"/>
          <w:szCs w:val="22"/>
          <w:lang w:val="es-MX" w:eastAsia="es-MX"/>
        </w:rPr>
        <w:t>s</w:t>
      </w:r>
      <w:r w:rsidR="00BD7082" w:rsidRPr="004F4569">
        <w:rPr>
          <w:rFonts w:ascii="Calibri" w:eastAsia="Calibri" w:hAnsi="Calibri" w:cs="Calibri"/>
          <w:b/>
          <w:i/>
          <w:sz w:val="22"/>
          <w:szCs w:val="22"/>
          <w:lang w:val="es-MX" w:eastAsia="es-MX"/>
        </w:rPr>
        <w:t xml:space="preserve"> </w:t>
      </w:r>
      <w:r w:rsidR="00BA3072">
        <w:rPr>
          <w:rFonts w:ascii="Calibri" w:eastAsia="Calibri" w:hAnsi="Calibri" w:cs="Calibri"/>
          <w:b/>
          <w:i/>
          <w:sz w:val="22"/>
          <w:szCs w:val="22"/>
          <w:lang w:val="es-MX" w:eastAsia="es-MX"/>
        </w:rPr>
        <w:t>9 y 10</w:t>
      </w:r>
      <w:r w:rsidRPr="004F4569">
        <w:rPr>
          <w:rFonts w:ascii="Calibri" w:eastAsia="Calibri" w:hAnsi="Calibri" w:cs="Calibri"/>
          <w:b/>
          <w:i/>
          <w:sz w:val="22"/>
          <w:szCs w:val="22"/>
          <w:lang w:val="es-MX" w:eastAsia="es-MX"/>
        </w:rPr>
        <w:t>)</w:t>
      </w:r>
    </w:p>
    <w:p w14:paraId="164F49BC" w14:textId="77777777" w:rsidR="000A71D5" w:rsidRPr="004F4569" w:rsidRDefault="000A71D5" w:rsidP="005B0E9A">
      <w:pPr>
        <w:pStyle w:val="Prrafodelista"/>
        <w:numPr>
          <w:ilvl w:val="0"/>
          <w:numId w:val="9"/>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Integra el índice propuesto en el Anexo X</w:t>
      </w:r>
      <w:r w:rsidR="004D65E6" w:rsidRPr="004F4569">
        <w:rPr>
          <w:rFonts w:ascii="Calibri" w:eastAsia="Calibri" w:hAnsi="Calibri" w:cs="Calibri"/>
          <w:sz w:val="22"/>
          <w:szCs w:val="22"/>
          <w:lang w:val="es-MX" w:eastAsia="es-MX"/>
        </w:rPr>
        <w:t>I</w:t>
      </w:r>
      <w:r w:rsidR="00AE440E" w:rsidRPr="004F4569">
        <w:rPr>
          <w:rFonts w:ascii="Calibri" w:eastAsia="Calibri" w:hAnsi="Calibri" w:cs="Calibri"/>
          <w:sz w:val="22"/>
          <w:szCs w:val="22"/>
          <w:lang w:val="es-MX" w:eastAsia="es-MX"/>
        </w:rPr>
        <w:t>I</w:t>
      </w:r>
      <w:r w:rsidRPr="004F4569">
        <w:rPr>
          <w:rFonts w:ascii="Calibri" w:eastAsia="Calibri" w:hAnsi="Calibri" w:cs="Calibri"/>
          <w:sz w:val="22"/>
          <w:szCs w:val="22"/>
          <w:lang w:val="es-MX" w:eastAsia="es-MX"/>
        </w:rPr>
        <w:t>.</w:t>
      </w:r>
    </w:p>
    <w:p w14:paraId="7ACC69F0" w14:textId="77777777" w:rsidR="000A71D5" w:rsidRPr="004F4569" w:rsidRDefault="000A71D5" w:rsidP="005B0E9A">
      <w:pPr>
        <w:pStyle w:val="Prrafodelista"/>
        <w:numPr>
          <w:ilvl w:val="0"/>
          <w:numId w:val="9"/>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Discusión telefónica o presencial con la Coordinación del Proyecto y el Programa de Desarrollo Sustentable del PNUD.</w:t>
      </w:r>
    </w:p>
    <w:p w14:paraId="0F0928AE" w14:textId="77777777" w:rsidR="000A71D5" w:rsidRPr="004F4569" w:rsidRDefault="000A71D5" w:rsidP="000A71D5">
      <w:pPr>
        <w:ind w:left="720"/>
        <w:jc w:val="both"/>
        <w:rPr>
          <w:rFonts w:ascii="Calibri" w:eastAsia="Calibri" w:hAnsi="Calibri" w:cs="Calibri"/>
          <w:sz w:val="22"/>
          <w:szCs w:val="22"/>
          <w:lang w:val="es-MX" w:eastAsia="es-MX"/>
        </w:rPr>
      </w:pPr>
    </w:p>
    <w:p w14:paraId="6D6A64DD" w14:textId="520A0B49"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t>Versión final de la EMT (semana</w:t>
      </w:r>
      <w:r w:rsidR="00BA3072">
        <w:rPr>
          <w:rFonts w:ascii="Calibri" w:eastAsia="Calibri" w:hAnsi="Calibri" w:cs="Calibri"/>
          <w:b/>
          <w:i/>
          <w:sz w:val="22"/>
          <w:szCs w:val="22"/>
          <w:lang w:val="es-MX" w:eastAsia="es-MX"/>
        </w:rPr>
        <w:t>s 11 y 12</w:t>
      </w:r>
      <w:r w:rsidRPr="004F4569">
        <w:rPr>
          <w:rFonts w:ascii="Calibri" w:eastAsia="Calibri" w:hAnsi="Calibri" w:cs="Calibri"/>
          <w:b/>
          <w:i/>
          <w:sz w:val="22"/>
          <w:szCs w:val="22"/>
          <w:lang w:val="es-MX" w:eastAsia="es-MX"/>
        </w:rPr>
        <w:t>)</w:t>
      </w:r>
    </w:p>
    <w:p w14:paraId="25AC6155" w14:textId="77777777" w:rsidR="000A71D5" w:rsidRPr="004F4569" w:rsidRDefault="000A71D5" w:rsidP="005B0E9A">
      <w:pPr>
        <w:pStyle w:val="Prrafodelista"/>
        <w:numPr>
          <w:ilvl w:val="0"/>
          <w:numId w:val="10"/>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Presentación a la Coordinación del Proyecto y el Programa de Desarrollo Sustentable del PNUD.</w:t>
      </w:r>
    </w:p>
    <w:p w14:paraId="611EB4D9" w14:textId="77777777" w:rsidR="000A71D5" w:rsidRPr="004F4569" w:rsidRDefault="000A71D5" w:rsidP="005B0E9A">
      <w:pPr>
        <w:pStyle w:val="Prrafodelista"/>
        <w:numPr>
          <w:ilvl w:val="0"/>
          <w:numId w:val="10"/>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Validación por la Unidad de M&amp;E de PNUD y la CONANP.</w:t>
      </w:r>
    </w:p>
    <w:p w14:paraId="720CC0CC" w14:textId="77777777" w:rsidR="000A71D5" w:rsidRPr="004F4569" w:rsidRDefault="000A71D5" w:rsidP="005B0E9A">
      <w:pPr>
        <w:pStyle w:val="Prrafodelista"/>
        <w:numPr>
          <w:ilvl w:val="0"/>
          <w:numId w:val="10"/>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Presentación de informe final en inglés para su envío al GEF.</w:t>
      </w:r>
    </w:p>
    <w:p w14:paraId="6E4D3563" w14:textId="77777777" w:rsidR="000A71D5" w:rsidRPr="004F4569" w:rsidRDefault="000A71D5" w:rsidP="000A71D5">
      <w:pPr>
        <w:jc w:val="both"/>
        <w:rPr>
          <w:rFonts w:ascii="Calibri" w:hAnsi="Calibri" w:cs="Arial"/>
          <w:b/>
          <w:sz w:val="22"/>
          <w:szCs w:val="22"/>
          <w:lang w:val="es-MX"/>
        </w:rPr>
      </w:pPr>
    </w:p>
    <w:p w14:paraId="23060ABB" w14:textId="0C45AB31" w:rsidR="000A71D5" w:rsidRPr="004F4569" w:rsidRDefault="00DB1E29" w:rsidP="008D020D">
      <w:pPr>
        <w:pStyle w:val="Ttulo1"/>
      </w:pPr>
      <w:r>
        <w:t>9</w:t>
      </w:r>
      <w:r w:rsidR="008D020D" w:rsidRPr="004F4569">
        <w:t xml:space="preserve">. </w:t>
      </w:r>
      <w:r w:rsidR="000A71D5" w:rsidRPr="004F4569">
        <w:t>DOCUMENTOS A INCLUIR EN LA PRESENTACIÓN DE LA OFERTA</w:t>
      </w:r>
    </w:p>
    <w:p w14:paraId="39D673D6"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Los consultores individuales interesados en participar en la presente convocatoria deberán presentar los siguientes documentos/información:</w:t>
      </w:r>
    </w:p>
    <w:p w14:paraId="7326B2A7" w14:textId="77777777" w:rsidR="000A71D5" w:rsidRPr="004F4569" w:rsidRDefault="000A71D5" w:rsidP="000A71D5">
      <w:pPr>
        <w:jc w:val="both"/>
        <w:rPr>
          <w:rFonts w:ascii="Calibri" w:hAnsi="Calibri" w:cs="Arial"/>
          <w:sz w:val="22"/>
          <w:szCs w:val="22"/>
          <w:lang w:val="es-MX"/>
        </w:rPr>
      </w:pPr>
    </w:p>
    <w:tbl>
      <w:tblPr>
        <w:tblStyle w:val="Tablaconcuadrcula"/>
        <w:tblW w:w="0" w:type="auto"/>
        <w:tblLook w:val="04A0" w:firstRow="1" w:lastRow="0" w:firstColumn="1" w:lastColumn="0" w:noHBand="0" w:noVBand="1"/>
      </w:tblPr>
      <w:tblGrid>
        <w:gridCol w:w="6232"/>
        <w:gridCol w:w="2114"/>
      </w:tblGrid>
      <w:tr w:rsidR="000A71D5" w:rsidRPr="00FC0F4D" w14:paraId="7457E145" w14:textId="77777777" w:rsidTr="000A71D5">
        <w:tc>
          <w:tcPr>
            <w:tcW w:w="6232" w:type="dxa"/>
          </w:tcPr>
          <w:p w14:paraId="2EA0AFAC" w14:textId="77777777" w:rsidR="000A71D5" w:rsidRPr="004F4569" w:rsidRDefault="000A71D5" w:rsidP="000A71D5">
            <w:pPr>
              <w:jc w:val="both"/>
              <w:rPr>
                <w:rFonts w:ascii="Calibri" w:hAnsi="Calibri" w:cs="Arial"/>
                <w:b/>
                <w:sz w:val="22"/>
                <w:szCs w:val="22"/>
                <w:lang w:val="es-MX"/>
              </w:rPr>
            </w:pPr>
            <w:r w:rsidRPr="004F4569">
              <w:rPr>
                <w:rFonts w:ascii="Calibri" w:hAnsi="Calibri" w:cs="Arial"/>
                <w:b/>
                <w:sz w:val="22"/>
                <w:szCs w:val="22"/>
                <w:lang w:val="es-MX"/>
              </w:rPr>
              <w:t>1. Propuesta de trabajo (Propuesta técnica)</w:t>
            </w:r>
          </w:p>
          <w:p w14:paraId="65802ED3"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Describir brevemente:</w:t>
            </w:r>
          </w:p>
          <w:p w14:paraId="01915096" w14:textId="77777777" w:rsidR="000A71D5" w:rsidRPr="004F4569" w:rsidRDefault="000A71D5" w:rsidP="00A5644E">
            <w:pPr>
              <w:pStyle w:val="Prrafodelista"/>
              <w:numPr>
                <w:ilvl w:val="0"/>
                <w:numId w:val="28"/>
              </w:numPr>
              <w:jc w:val="both"/>
              <w:rPr>
                <w:rFonts w:ascii="Calibri" w:hAnsi="Calibri" w:cs="Arial"/>
                <w:sz w:val="22"/>
                <w:szCs w:val="22"/>
                <w:lang w:val="es-MX"/>
              </w:rPr>
            </w:pPr>
            <w:r w:rsidRPr="004F4569">
              <w:rPr>
                <w:rFonts w:ascii="Calibri" w:hAnsi="Calibri" w:cs="Arial"/>
                <w:sz w:val="22"/>
                <w:szCs w:val="22"/>
                <w:lang w:val="es-MX"/>
              </w:rPr>
              <w:t>Las razones que lo colocan como el mejor candidato para cumplir con éxito los servicios solicitados.</w:t>
            </w:r>
          </w:p>
          <w:p w14:paraId="3ECD4E9A" w14:textId="77777777" w:rsidR="000A71D5" w:rsidRPr="00BA3072" w:rsidRDefault="000A71D5" w:rsidP="00A5644E">
            <w:pPr>
              <w:pStyle w:val="Prrafodelista"/>
              <w:numPr>
                <w:ilvl w:val="0"/>
                <w:numId w:val="28"/>
              </w:numPr>
              <w:jc w:val="both"/>
              <w:rPr>
                <w:rFonts w:ascii="Calibri" w:hAnsi="Calibri" w:cs="Arial"/>
                <w:sz w:val="22"/>
                <w:szCs w:val="22"/>
                <w:lang w:val="es-MX"/>
              </w:rPr>
            </w:pPr>
            <w:r w:rsidRPr="004F4569">
              <w:rPr>
                <w:rFonts w:ascii="Calibri" w:hAnsi="Calibri" w:cs="Arial"/>
                <w:sz w:val="22"/>
                <w:szCs w:val="22"/>
                <w:lang w:val="es-MX"/>
              </w:rPr>
              <w:t xml:space="preserve">La metodología, la matriz de evaluación, y el programa de actividades que planea realizar para cumplir con éxito los </w:t>
            </w:r>
            <w:r w:rsidRPr="00BA3072">
              <w:rPr>
                <w:rFonts w:ascii="Calibri" w:hAnsi="Calibri" w:cs="Arial"/>
                <w:sz w:val="22"/>
                <w:szCs w:val="22"/>
                <w:lang w:val="es-MX"/>
              </w:rPr>
              <w:t>servicios o actividades solicitadas.</w:t>
            </w:r>
          </w:p>
          <w:p w14:paraId="654D480E" w14:textId="5D0DF53D" w:rsidR="000A71D5" w:rsidRPr="00BA3072" w:rsidRDefault="000A71D5" w:rsidP="00A5644E">
            <w:pPr>
              <w:pStyle w:val="Prrafodelista"/>
              <w:numPr>
                <w:ilvl w:val="0"/>
                <w:numId w:val="28"/>
              </w:numPr>
              <w:jc w:val="both"/>
              <w:rPr>
                <w:rFonts w:ascii="Calibri" w:hAnsi="Calibri" w:cs="Arial"/>
                <w:sz w:val="22"/>
                <w:szCs w:val="22"/>
                <w:lang w:val="es-MX"/>
              </w:rPr>
            </w:pPr>
            <w:r w:rsidRPr="00BA3072">
              <w:rPr>
                <w:rFonts w:ascii="Calibri" w:hAnsi="Calibri" w:cs="Arial"/>
                <w:sz w:val="22"/>
                <w:szCs w:val="22"/>
                <w:lang w:val="es-MX"/>
              </w:rPr>
              <w:t xml:space="preserve">Referir </w:t>
            </w:r>
            <w:r w:rsidR="002D34DB" w:rsidRPr="00761343">
              <w:rPr>
                <w:rFonts w:ascii="Calibri" w:hAnsi="Calibri" w:cs="Arial"/>
                <w:sz w:val="22"/>
                <w:szCs w:val="22"/>
                <w:lang w:val="es-MX"/>
              </w:rPr>
              <w:t xml:space="preserve">dos </w:t>
            </w:r>
            <w:r w:rsidRPr="00761343">
              <w:rPr>
                <w:rFonts w:ascii="Calibri" w:hAnsi="Calibri" w:cs="Arial"/>
                <w:sz w:val="22"/>
                <w:szCs w:val="22"/>
                <w:lang w:val="es-MX"/>
              </w:rPr>
              <w:t>proyectos similares</w:t>
            </w:r>
            <w:r w:rsidRPr="00BA3072">
              <w:rPr>
                <w:rFonts w:ascii="Calibri" w:hAnsi="Calibri" w:cs="Arial"/>
                <w:sz w:val="22"/>
                <w:szCs w:val="22"/>
                <w:lang w:val="es-MX"/>
              </w:rPr>
              <w:t xml:space="preserve"> donde han participado y adjuntar copia de la versión final de los informes realizados en estas iniciativas.</w:t>
            </w:r>
          </w:p>
          <w:p w14:paraId="60D22BC8" w14:textId="77777777" w:rsidR="000A71D5" w:rsidRPr="004F4569" w:rsidRDefault="000A71D5" w:rsidP="00A5644E">
            <w:pPr>
              <w:pStyle w:val="Prrafodelista"/>
              <w:numPr>
                <w:ilvl w:val="0"/>
                <w:numId w:val="28"/>
              </w:numPr>
              <w:jc w:val="both"/>
              <w:rPr>
                <w:rFonts w:ascii="Calibri" w:hAnsi="Calibri" w:cs="Arial"/>
                <w:sz w:val="22"/>
                <w:szCs w:val="22"/>
                <w:lang w:val="es-MX"/>
              </w:rPr>
            </w:pPr>
            <w:r w:rsidRPr="004F4569">
              <w:rPr>
                <w:rFonts w:ascii="Calibri" w:hAnsi="Calibri" w:cs="Arial"/>
                <w:sz w:val="22"/>
                <w:szCs w:val="22"/>
                <w:lang w:val="es-MX"/>
              </w:rPr>
              <w:t>La disponibilidad de trabajar en el esquema requerido.</w:t>
            </w:r>
          </w:p>
          <w:p w14:paraId="79E68AAB" w14:textId="77777777" w:rsidR="000A71D5" w:rsidRPr="004F4569" w:rsidRDefault="000A71D5" w:rsidP="00A5644E">
            <w:pPr>
              <w:pStyle w:val="Prrafodelista"/>
              <w:numPr>
                <w:ilvl w:val="0"/>
                <w:numId w:val="28"/>
              </w:numPr>
              <w:jc w:val="both"/>
              <w:rPr>
                <w:rFonts w:ascii="Calibri" w:hAnsi="Calibri" w:cs="Arial"/>
                <w:sz w:val="22"/>
                <w:szCs w:val="22"/>
                <w:lang w:val="es-MX"/>
              </w:rPr>
            </w:pPr>
            <w:r w:rsidRPr="004F4569">
              <w:rPr>
                <w:rFonts w:ascii="Calibri" w:hAnsi="Calibri" w:cs="Arial"/>
                <w:sz w:val="22"/>
                <w:szCs w:val="22"/>
                <w:lang w:val="es-MX"/>
              </w:rPr>
              <w:t>El oferente deberá conocer y plasmar con su firma de acuerdo, el Código de Conducta de Evaluación del UNEG en el Sistema de Naciones Unidas (</w:t>
            </w:r>
            <w:r w:rsidR="00AE440E" w:rsidRPr="004F4569">
              <w:rPr>
                <w:rFonts w:ascii="Calibri" w:hAnsi="Calibri" w:cs="Arial"/>
                <w:sz w:val="22"/>
                <w:szCs w:val="22"/>
                <w:lang w:val="es-MX"/>
              </w:rPr>
              <w:t>Anexo XIII</w:t>
            </w:r>
            <w:r w:rsidRPr="004F4569">
              <w:rPr>
                <w:rFonts w:ascii="Calibri" w:hAnsi="Calibri" w:cs="Arial"/>
                <w:sz w:val="22"/>
                <w:szCs w:val="22"/>
                <w:lang w:val="es-MX"/>
              </w:rPr>
              <w:t xml:space="preserve">) y una Declaración Jurada Simple (Anexo </w:t>
            </w:r>
            <w:r w:rsidR="00AE440E" w:rsidRPr="004F4569">
              <w:rPr>
                <w:rFonts w:ascii="Calibri" w:hAnsi="Calibri" w:cs="Arial"/>
                <w:sz w:val="22"/>
                <w:szCs w:val="22"/>
                <w:lang w:val="es-MX"/>
              </w:rPr>
              <w:t>XIV</w:t>
            </w:r>
            <w:r w:rsidRPr="004F4569">
              <w:rPr>
                <w:rFonts w:ascii="Calibri" w:hAnsi="Calibri" w:cs="Arial"/>
                <w:sz w:val="22"/>
                <w:szCs w:val="22"/>
                <w:lang w:val="es-MX"/>
              </w:rPr>
              <w:t>).</w:t>
            </w:r>
          </w:p>
        </w:tc>
        <w:tc>
          <w:tcPr>
            <w:tcW w:w="2114" w:type="dxa"/>
          </w:tcPr>
          <w:p w14:paraId="1C62BB5C"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Formato</w:t>
            </w:r>
          </w:p>
          <w:p w14:paraId="12BA6801"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Libre +</w:t>
            </w:r>
          </w:p>
          <w:p w14:paraId="1434AEF4"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Formato en</w:t>
            </w:r>
          </w:p>
          <w:p w14:paraId="44289025" w14:textId="77777777" w:rsidR="000A71D5" w:rsidRPr="004F4569" w:rsidRDefault="00AE440E" w:rsidP="000A71D5">
            <w:pPr>
              <w:jc w:val="both"/>
              <w:rPr>
                <w:rFonts w:ascii="Calibri" w:hAnsi="Calibri" w:cs="Arial"/>
                <w:sz w:val="22"/>
                <w:szCs w:val="22"/>
                <w:lang w:val="es-MX"/>
              </w:rPr>
            </w:pPr>
            <w:r w:rsidRPr="004F4569">
              <w:rPr>
                <w:rFonts w:ascii="Calibri" w:hAnsi="Calibri" w:cs="Arial"/>
                <w:sz w:val="22"/>
                <w:szCs w:val="22"/>
                <w:lang w:val="es-MX"/>
              </w:rPr>
              <w:t>anexo VIII y X</w:t>
            </w:r>
          </w:p>
          <w:p w14:paraId="632EBC8C"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 propuesta</w:t>
            </w:r>
          </w:p>
          <w:p w14:paraId="13043049"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tentativa</w:t>
            </w:r>
          </w:p>
          <w:p w14:paraId="22BD29CD"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de misiones</w:t>
            </w:r>
          </w:p>
          <w:p w14:paraId="4DF969AD"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de campo</w:t>
            </w:r>
          </w:p>
        </w:tc>
      </w:tr>
      <w:tr w:rsidR="000A71D5" w:rsidRPr="004F4569" w14:paraId="1EE10323" w14:textId="77777777" w:rsidTr="000A71D5">
        <w:tc>
          <w:tcPr>
            <w:tcW w:w="6232" w:type="dxa"/>
          </w:tcPr>
          <w:p w14:paraId="6A6A0295" w14:textId="77777777" w:rsidR="000A71D5" w:rsidRPr="004F4569" w:rsidRDefault="000A71D5" w:rsidP="000A71D5">
            <w:pPr>
              <w:jc w:val="both"/>
              <w:rPr>
                <w:rFonts w:ascii="Calibri" w:hAnsi="Calibri" w:cs="Arial"/>
                <w:b/>
                <w:sz w:val="22"/>
                <w:szCs w:val="22"/>
                <w:lang w:val="es-MX"/>
              </w:rPr>
            </w:pPr>
            <w:r w:rsidRPr="004F4569">
              <w:rPr>
                <w:rFonts w:ascii="Calibri" w:hAnsi="Calibri" w:cs="Arial"/>
                <w:b/>
                <w:sz w:val="22"/>
                <w:szCs w:val="22"/>
                <w:lang w:val="es-MX"/>
              </w:rPr>
              <w:t>2. Propuesta económica</w:t>
            </w:r>
          </w:p>
          <w:p w14:paraId="7FF20B55"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 xml:space="preserve">Utilizar el Formato propuesto (obligatorio). El honorario ofertado deberá incluir todos los impuestos. </w:t>
            </w:r>
            <w:r w:rsidR="00AE440E" w:rsidRPr="004F4569">
              <w:rPr>
                <w:rFonts w:ascii="Calibri" w:hAnsi="Calibri" w:cs="Arial"/>
                <w:sz w:val="22"/>
                <w:szCs w:val="22"/>
                <w:lang w:val="es-MX"/>
              </w:rPr>
              <w:t>Anexo XV</w:t>
            </w:r>
            <w:r w:rsidRPr="004F4569">
              <w:rPr>
                <w:rFonts w:ascii="Calibri" w:hAnsi="Calibri" w:cs="Arial"/>
                <w:sz w:val="22"/>
                <w:szCs w:val="22"/>
                <w:lang w:val="es-MX"/>
              </w:rPr>
              <w:t>.</w:t>
            </w:r>
          </w:p>
        </w:tc>
        <w:tc>
          <w:tcPr>
            <w:tcW w:w="2114" w:type="dxa"/>
          </w:tcPr>
          <w:p w14:paraId="03A9A9BA"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 xml:space="preserve">Anexo </w:t>
            </w:r>
            <w:r w:rsidR="00AE440E" w:rsidRPr="004F4569">
              <w:rPr>
                <w:rFonts w:ascii="Calibri" w:hAnsi="Calibri" w:cs="Arial"/>
                <w:sz w:val="22"/>
                <w:szCs w:val="22"/>
                <w:lang w:val="es-MX"/>
              </w:rPr>
              <w:t>XV</w:t>
            </w:r>
          </w:p>
        </w:tc>
      </w:tr>
      <w:tr w:rsidR="000A71D5" w:rsidRPr="004F4569" w14:paraId="29111645" w14:textId="77777777" w:rsidTr="000A71D5">
        <w:tc>
          <w:tcPr>
            <w:tcW w:w="6232" w:type="dxa"/>
          </w:tcPr>
          <w:p w14:paraId="394222E4" w14:textId="77777777" w:rsidR="000A71D5" w:rsidRPr="004F4569" w:rsidRDefault="000A71D5" w:rsidP="000A71D5">
            <w:pPr>
              <w:jc w:val="both"/>
              <w:rPr>
                <w:rFonts w:ascii="Calibri" w:hAnsi="Calibri" w:cs="Arial"/>
                <w:b/>
                <w:sz w:val="22"/>
                <w:szCs w:val="22"/>
                <w:lang w:val="es-MX"/>
              </w:rPr>
            </w:pPr>
            <w:r w:rsidRPr="004F4569">
              <w:rPr>
                <w:rFonts w:ascii="Calibri" w:hAnsi="Calibri" w:cs="Arial"/>
                <w:b/>
                <w:sz w:val="22"/>
                <w:szCs w:val="22"/>
                <w:lang w:val="es-MX"/>
              </w:rPr>
              <w:t>3. Información Curricular</w:t>
            </w:r>
          </w:p>
          <w:p w14:paraId="3941621D"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CV Personal que incluya experiencias pasadas en proyectos similares con al menos 3 referencias.</w:t>
            </w:r>
          </w:p>
        </w:tc>
        <w:tc>
          <w:tcPr>
            <w:tcW w:w="2114" w:type="dxa"/>
          </w:tcPr>
          <w:p w14:paraId="1C5DD1D9"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Formato</w:t>
            </w:r>
          </w:p>
          <w:p w14:paraId="5648271B"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libre</w:t>
            </w:r>
          </w:p>
        </w:tc>
      </w:tr>
      <w:tr w:rsidR="000A71D5" w:rsidRPr="004F4569" w14:paraId="70B1BE0C" w14:textId="77777777" w:rsidTr="000A71D5">
        <w:tc>
          <w:tcPr>
            <w:tcW w:w="6232" w:type="dxa"/>
          </w:tcPr>
          <w:p w14:paraId="0F901848"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4</w:t>
            </w:r>
            <w:r w:rsidRPr="004F4569">
              <w:rPr>
                <w:rFonts w:ascii="Calibri" w:hAnsi="Calibri" w:cs="Arial"/>
                <w:b/>
                <w:sz w:val="22"/>
                <w:szCs w:val="22"/>
                <w:lang w:val="es-MX"/>
              </w:rPr>
              <w:t>. Formulario de información del proponente</w:t>
            </w:r>
          </w:p>
        </w:tc>
        <w:tc>
          <w:tcPr>
            <w:tcW w:w="2114" w:type="dxa"/>
          </w:tcPr>
          <w:p w14:paraId="26003303"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 xml:space="preserve">Anexo </w:t>
            </w:r>
            <w:r w:rsidR="00AE440E" w:rsidRPr="004F4569">
              <w:rPr>
                <w:rFonts w:ascii="Calibri" w:hAnsi="Calibri" w:cs="Arial"/>
                <w:sz w:val="22"/>
                <w:szCs w:val="22"/>
                <w:lang w:val="es-MX"/>
              </w:rPr>
              <w:t>XVI</w:t>
            </w:r>
          </w:p>
        </w:tc>
      </w:tr>
    </w:tbl>
    <w:p w14:paraId="6DD4C8E5" w14:textId="77777777" w:rsidR="000A71D5" w:rsidRPr="004F4569" w:rsidRDefault="000A71D5" w:rsidP="000A71D5">
      <w:pPr>
        <w:jc w:val="both"/>
        <w:rPr>
          <w:rFonts w:ascii="Calibri" w:hAnsi="Calibri" w:cs="Arial"/>
          <w:sz w:val="22"/>
          <w:szCs w:val="22"/>
          <w:lang w:val="es-MX"/>
        </w:rPr>
      </w:pPr>
    </w:p>
    <w:p w14:paraId="172BE0D2" w14:textId="77777777" w:rsidR="000A71D5" w:rsidRPr="004F4569" w:rsidRDefault="000A71D5" w:rsidP="000A71D5">
      <w:pPr>
        <w:jc w:val="both"/>
        <w:rPr>
          <w:rFonts w:ascii="Calibri" w:hAnsi="Calibri" w:cs="Arial"/>
          <w:b/>
          <w:sz w:val="22"/>
          <w:szCs w:val="22"/>
          <w:lang w:val="es-MX"/>
        </w:rPr>
      </w:pPr>
    </w:p>
    <w:p w14:paraId="095C93DC" w14:textId="1083C806" w:rsidR="000A71D5" w:rsidRPr="004F4569" w:rsidRDefault="00DB1E29" w:rsidP="008D020D">
      <w:pPr>
        <w:pStyle w:val="Ttulo1"/>
      </w:pPr>
      <w:r>
        <w:t>10</w:t>
      </w:r>
      <w:r w:rsidR="008D020D" w:rsidRPr="004F4569">
        <w:t xml:space="preserve">. </w:t>
      </w:r>
      <w:r w:rsidR="000A71D5" w:rsidRPr="004F4569">
        <w:t>PROPUESTA ECONÓMICA</w:t>
      </w:r>
    </w:p>
    <w:p w14:paraId="3FA121E8" w14:textId="77777777" w:rsidR="000A71D5" w:rsidRPr="004F4569" w:rsidRDefault="000A71D5" w:rsidP="000A71D5">
      <w:pPr>
        <w:jc w:val="both"/>
        <w:rPr>
          <w:rFonts w:ascii="Calibri" w:hAnsi="Calibri" w:cs="Arial"/>
          <w:b/>
          <w:sz w:val="22"/>
          <w:szCs w:val="22"/>
          <w:lang w:val="es-MX"/>
        </w:rPr>
      </w:pPr>
    </w:p>
    <w:p w14:paraId="239EA9F5" w14:textId="77777777" w:rsidR="000A71D5" w:rsidRPr="004F4569" w:rsidRDefault="000A71D5" w:rsidP="00A5644E">
      <w:pPr>
        <w:pStyle w:val="Prrafodelista"/>
        <w:numPr>
          <w:ilvl w:val="0"/>
          <w:numId w:val="29"/>
        </w:numPr>
        <w:jc w:val="both"/>
        <w:rPr>
          <w:rFonts w:ascii="Calibri" w:hAnsi="Calibri" w:cs="Arial"/>
          <w:sz w:val="22"/>
          <w:szCs w:val="22"/>
          <w:lang w:val="es-MX"/>
        </w:rPr>
      </w:pPr>
      <w:r w:rsidRPr="004F4569">
        <w:rPr>
          <w:rFonts w:ascii="Calibri" w:hAnsi="Calibri" w:cs="Arial"/>
          <w:b/>
          <w:sz w:val="22"/>
          <w:szCs w:val="22"/>
          <w:lang w:val="es-MX"/>
        </w:rPr>
        <w:t xml:space="preserve">Contratos basados en pago por día trabajado (Daily fee): </w:t>
      </w:r>
      <w:r w:rsidRPr="004F4569">
        <w:rPr>
          <w:rFonts w:ascii="Calibri" w:hAnsi="Calibri" w:cs="Arial"/>
          <w:sz w:val="22"/>
          <w:szCs w:val="22"/>
          <w:lang w:val="es-MX"/>
        </w:rPr>
        <w:t xml:space="preserve">La propuesta económica especificará la cuota por día trabajada, gastos de viaje y viáticos cotizados por separado. El </w:t>
      </w:r>
      <w:r w:rsidR="003E2840" w:rsidRPr="004F4569">
        <w:rPr>
          <w:rFonts w:ascii="Calibri" w:hAnsi="Calibri" w:cs="Arial"/>
          <w:sz w:val="22"/>
          <w:szCs w:val="22"/>
          <w:lang w:val="es-MX"/>
        </w:rPr>
        <w:t>pag</w:t>
      </w:r>
      <w:r w:rsidR="003E2840">
        <w:rPr>
          <w:rFonts w:ascii="Calibri" w:hAnsi="Calibri" w:cs="Arial"/>
          <w:sz w:val="22"/>
          <w:szCs w:val="22"/>
          <w:lang w:val="es-MX"/>
        </w:rPr>
        <w:t>o</w:t>
      </w:r>
      <w:r w:rsidR="003E2840" w:rsidRPr="004F4569">
        <w:rPr>
          <w:rFonts w:ascii="Calibri" w:hAnsi="Calibri" w:cs="Arial"/>
          <w:sz w:val="22"/>
          <w:szCs w:val="22"/>
          <w:lang w:val="es-MX"/>
        </w:rPr>
        <w:t xml:space="preserve"> </w:t>
      </w:r>
      <w:r w:rsidRPr="004F4569">
        <w:rPr>
          <w:rFonts w:ascii="Calibri" w:hAnsi="Calibri" w:cs="Arial"/>
          <w:sz w:val="22"/>
          <w:szCs w:val="22"/>
          <w:lang w:val="es-MX"/>
        </w:rPr>
        <w:t>se basará en el número de días trabajados.</w:t>
      </w:r>
    </w:p>
    <w:p w14:paraId="18EAEC54" w14:textId="77777777" w:rsidR="000A71D5" w:rsidRPr="004F4569" w:rsidRDefault="000A71D5" w:rsidP="00A5644E">
      <w:pPr>
        <w:pStyle w:val="Prrafodelista"/>
        <w:numPr>
          <w:ilvl w:val="0"/>
          <w:numId w:val="29"/>
        </w:numPr>
        <w:jc w:val="both"/>
        <w:rPr>
          <w:rFonts w:ascii="Calibri" w:hAnsi="Calibri" w:cs="Arial"/>
          <w:b/>
          <w:sz w:val="22"/>
          <w:szCs w:val="22"/>
          <w:lang w:val="es-MX"/>
        </w:rPr>
      </w:pPr>
      <w:r w:rsidRPr="004F4569">
        <w:rPr>
          <w:rFonts w:ascii="Calibri" w:hAnsi="Calibri" w:cs="Arial"/>
          <w:b/>
          <w:sz w:val="22"/>
          <w:szCs w:val="22"/>
          <w:lang w:val="es-MX"/>
        </w:rPr>
        <w:t xml:space="preserve">Viajes: </w:t>
      </w:r>
      <w:r w:rsidRPr="004F4569">
        <w:rPr>
          <w:rFonts w:ascii="Calibri" w:hAnsi="Calibri" w:cs="Arial"/>
          <w:sz w:val="22"/>
          <w:szCs w:val="22"/>
          <w:lang w:val="es-MX"/>
        </w:rPr>
        <w:t>Los 2 viajes para la entrega de programa de trabajo y para la presentación de hallazgos deberán de incluirse en la propuesta económica</w:t>
      </w:r>
      <w:r w:rsidR="005A55D9">
        <w:rPr>
          <w:rFonts w:ascii="Calibri" w:hAnsi="Calibri" w:cs="Arial"/>
          <w:sz w:val="22"/>
          <w:szCs w:val="22"/>
          <w:lang w:val="es-MX"/>
        </w:rPr>
        <w:t xml:space="preserve"> (en caso de no encontrarse en la Cd. De México</w:t>
      </w:r>
      <w:r w:rsidR="00606097">
        <w:rPr>
          <w:rFonts w:ascii="Calibri" w:hAnsi="Calibri" w:cs="Arial"/>
          <w:sz w:val="22"/>
          <w:szCs w:val="22"/>
          <w:lang w:val="es-MX"/>
        </w:rPr>
        <w:t>)</w:t>
      </w:r>
      <w:r w:rsidR="00606097" w:rsidRPr="004F4569">
        <w:rPr>
          <w:rFonts w:ascii="Calibri" w:hAnsi="Calibri" w:cs="Arial"/>
          <w:sz w:val="22"/>
          <w:szCs w:val="22"/>
          <w:lang w:val="es-MX"/>
        </w:rPr>
        <w:t>.</w:t>
      </w:r>
      <w:r w:rsidRPr="004F4569">
        <w:rPr>
          <w:rFonts w:ascii="Calibri" w:hAnsi="Calibri" w:cs="Arial"/>
          <w:sz w:val="22"/>
          <w:szCs w:val="22"/>
          <w:lang w:val="es-MX"/>
        </w:rPr>
        <w:t xml:space="preserve"> En general, PNUD no aceptará costos de viaje que excedan a</w:t>
      </w:r>
      <w:r w:rsidR="00396F37" w:rsidRPr="004F4569">
        <w:rPr>
          <w:rFonts w:ascii="Calibri" w:hAnsi="Calibri" w:cs="Arial"/>
          <w:sz w:val="22"/>
          <w:szCs w:val="22"/>
          <w:lang w:val="es-MX"/>
        </w:rPr>
        <w:t xml:space="preserve"> los boletos de clase económica</w:t>
      </w:r>
      <w:r w:rsidRPr="004F4569">
        <w:rPr>
          <w:rFonts w:ascii="Calibri" w:hAnsi="Calibri" w:cs="Arial"/>
          <w:sz w:val="22"/>
          <w:szCs w:val="22"/>
          <w:lang w:val="es-MX"/>
        </w:rPr>
        <w:t xml:space="preserve">. Los viajes a campo, se </w:t>
      </w:r>
      <w:r w:rsidR="00396F37" w:rsidRPr="004F4569">
        <w:rPr>
          <w:rFonts w:ascii="Calibri" w:hAnsi="Calibri" w:cs="Arial"/>
          <w:sz w:val="22"/>
          <w:szCs w:val="22"/>
          <w:lang w:val="es-MX"/>
        </w:rPr>
        <w:t>finalizarán</w:t>
      </w:r>
      <w:r w:rsidRPr="004F4569">
        <w:rPr>
          <w:rFonts w:ascii="Calibri" w:hAnsi="Calibri" w:cs="Arial"/>
          <w:sz w:val="22"/>
          <w:szCs w:val="22"/>
          <w:lang w:val="es-MX"/>
        </w:rPr>
        <w:t xml:space="preserve"> en la reunión de arranque de acuerdo a los criterios metodológicos que establezca el consultor y los aspectos logísticos que se definan en conjunto. En caso de viajes no previstos, el pago de los costos del viaje incluyendo boletos, hospedaje y gastos terminales, deberá acordarse entre la Junta del Proyecto y el consultor individual antes de viajar.</w:t>
      </w:r>
    </w:p>
    <w:p w14:paraId="07792192" w14:textId="77777777" w:rsidR="008D020D" w:rsidRPr="004F4569" w:rsidRDefault="008D020D" w:rsidP="00936D24">
      <w:pPr>
        <w:suppressAutoHyphens/>
        <w:ind w:left="360"/>
        <w:jc w:val="both"/>
        <w:rPr>
          <w:rFonts w:asciiTheme="minorHAnsi" w:hAnsiTheme="minorHAnsi" w:cs="Arial"/>
          <w:b/>
          <w:spacing w:val="-2"/>
          <w:sz w:val="22"/>
          <w:szCs w:val="22"/>
          <w:lang w:val="es-MX"/>
        </w:rPr>
      </w:pPr>
    </w:p>
    <w:p w14:paraId="4D09835A" w14:textId="77777777" w:rsidR="008D020D" w:rsidRPr="004F4569" w:rsidRDefault="008D020D" w:rsidP="00936D24">
      <w:pPr>
        <w:suppressAutoHyphens/>
        <w:ind w:left="360"/>
        <w:jc w:val="both"/>
        <w:rPr>
          <w:rFonts w:asciiTheme="minorHAnsi" w:hAnsiTheme="minorHAnsi" w:cs="Arial"/>
          <w:b/>
          <w:spacing w:val="-2"/>
          <w:sz w:val="22"/>
          <w:szCs w:val="22"/>
          <w:lang w:val="es-MX"/>
        </w:rPr>
      </w:pPr>
    </w:p>
    <w:p w14:paraId="0100FF12" w14:textId="77777777" w:rsidR="00C30B13" w:rsidRPr="004F4569" w:rsidRDefault="00C30B13" w:rsidP="008D020D">
      <w:pPr>
        <w:pStyle w:val="Ttulo1"/>
      </w:pPr>
      <w:r w:rsidRPr="004F4569">
        <w:t>Cuenta presupuestal</w:t>
      </w:r>
    </w:p>
    <w:p w14:paraId="1E46142E" w14:textId="77777777" w:rsidR="00C30B13" w:rsidRPr="004F4569" w:rsidRDefault="00C30B13" w:rsidP="00936D24">
      <w:pPr>
        <w:suppressAutoHyphens/>
        <w:ind w:left="360"/>
        <w:jc w:val="both"/>
        <w:rPr>
          <w:rFonts w:ascii="Arial" w:hAnsi="Arial" w:cs="Arial"/>
          <w:b/>
          <w:spacing w:val="-2"/>
          <w:lang w:val="es-MX"/>
        </w:rPr>
      </w:pP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1032"/>
        <w:gridCol w:w="983"/>
        <w:gridCol w:w="1082"/>
        <w:gridCol w:w="1033"/>
        <w:gridCol w:w="1033"/>
        <w:gridCol w:w="1033"/>
        <w:gridCol w:w="1033"/>
        <w:gridCol w:w="1033"/>
      </w:tblGrid>
      <w:tr w:rsidR="00C30B13" w:rsidRPr="004F4569" w14:paraId="265D8710" w14:textId="77777777" w:rsidTr="0072384F">
        <w:trPr>
          <w:trHeight w:val="319"/>
        </w:trPr>
        <w:tc>
          <w:tcPr>
            <w:tcW w:w="1032" w:type="dxa"/>
            <w:shd w:val="clear" w:color="auto" w:fill="E0E0E0"/>
          </w:tcPr>
          <w:p w14:paraId="0180FCDC"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Account</w:t>
            </w:r>
          </w:p>
        </w:tc>
        <w:tc>
          <w:tcPr>
            <w:tcW w:w="1032" w:type="dxa"/>
            <w:shd w:val="clear" w:color="auto" w:fill="E0E0E0"/>
          </w:tcPr>
          <w:p w14:paraId="4C714239"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O.Unit</w:t>
            </w:r>
          </w:p>
        </w:tc>
        <w:tc>
          <w:tcPr>
            <w:tcW w:w="983" w:type="dxa"/>
            <w:shd w:val="clear" w:color="auto" w:fill="E0E0E0"/>
          </w:tcPr>
          <w:p w14:paraId="3006730B"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Fund</w:t>
            </w:r>
          </w:p>
        </w:tc>
        <w:tc>
          <w:tcPr>
            <w:tcW w:w="1082" w:type="dxa"/>
            <w:shd w:val="clear" w:color="auto" w:fill="E0E0E0"/>
          </w:tcPr>
          <w:p w14:paraId="02782AAB"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Depart.</w:t>
            </w:r>
          </w:p>
        </w:tc>
        <w:tc>
          <w:tcPr>
            <w:tcW w:w="1033" w:type="dxa"/>
            <w:shd w:val="clear" w:color="auto" w:fill="E0E0E0"/>
          </w:tcPr>
          <w:p w14:paraId="5709820A"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B Unit</w:t>
            </w:r>
          </w:p>
        </w:tc>
        <w:tc>
          <w:tcPr>
            <w:tcW w:w="1033" w:type="dxa"/>
            <w:shd w:val="clear" w:color="auto" w:fill="E0E0E0"/>
          </w:tcPr>
          <w:p w14:paraId="22CEA203"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Project</w:t>
            </w:r>
          </w:p>
        </w:tc>
        <w:tc>
          <w:tcPr>
            <w:tcW w:w="1033" w:type="dxa"/>
            <w:shd w:val="clear" w:color="auto" w:fill="E0E0E0"/>
          </w:tcPr>
          <w:p w14:paraId="6C2A188A"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Activity</w:t>
            </w:r>
          </w:p>
        </w:tc>
        <w:tc>
          <w:tcPr>
            <w:tcW w:w="1033" w:type="dxa"/>
            <w:shd w:val="clear" w:color="auto" w:fill="E0E0E0"/>
          </w:tcPr>
          <w:p w14:paraId="25FC62F7"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Imp- Ag.</w:t>
            </w:r>
          </w:p>
        </w:tc>
        <w:tc>
          <w:tcPr>
            <w:tcW w:w="1033" w:type="dxa"/>
            <w:shd w:val="clear" w:color="auto" w:fill="E0E0E0"/>
          </w:tcPr>
          <w:p w14:paraId="5E6D68E2"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Donor</w:t>
            </w:r>
          </w:p>
        </w:tc>
      </w:tr>
      <w:tr w:rsidR="00C30B13" w:rsidRPr="004F4569" w14:paraId="23948F45" w14:textId="77777777" w:rsidTr="008367DA">
        <w:trPr>
          <w:trHeight w:val="460"/>
        </w:trPr>
        <w:tc>
          <w:tcPr>
            <w:tcW w:w="1032" w:type="dxa"/>
          </w:tcPr>
          <w:p w14:paraId="6D1325EF" w14:textId="1E7CC393" w:rsidR="00C30B13" w:rsidRPr="004F4569" w:rsidRDefault="008367DA" w:rsidP="00411C30">
            <w:pPr>
              <w:suppressAutoHyphens/>
              <w:jc w:val="both"/>
              <w:rPr>
                <w:rFonts w:asciiTheme="minorHAnsi" w:hAnsiTheme="minorHAnsi" w:cs="Arial"/>
                <w:b/>
                <w:smallCaps/>
                <w:spacing w:val="-2"/>
                <w:sz w:val="22"/>
                <w:szCs w:val="22"/>
                <w:lang w:val="es-MX"/>
              </w:rPr>
            </w:pPr>
            <w:r w:rsidRPr="008367DA">
              <w:rPr>
                <w:rFonts w:asciiTheme="minorHAnsi" w:hAnsiTheme="minorHAnsi" w:cs="Arial"/>
                <w:b/>
                <w:smallCaps/>
                <w:spacing w:val="-2"/>
                <w:sz w:val="22"/>
                <w:szCs w:val="22"/>
              </w:rPr>
              <w:t>71200</w:t>
            </w:r>
          </w:p>
        </w:tc>
        <w:tc>
          <w:tcPr>
            <w:tcW w:w="1032" w:type="dxa"/>
          </w:tcPr>
          <w:p w14:paraId="12A339B6" w14:textId="2A5AB7FE"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mex</w:t>
            </w:r>
          </w:p>
        </w:tc>
        <w:tc>
          <w:tcPr>
            <w:tcW w:w="983" w:type="dxa"/>
          </w:tcPr>
          <w:p w14:paraId="1AE9C693" w14:textId="5A826D93"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62000</w:t>
            </w:r>
          </w:p>
        </w:tc>
        <w:tc>
          <w:tcPr>
            <w:tcW w:w="1082" w:type="dxa"/>
          </w:tcPr>
          <w:p w14:paraId="1573A582" w14:textId="367EA5CC"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51405</w:t>
            </w:r>
          </w:p>
        </w:tc>
        <w:tc>
          <w:tcPr>
            <w:tcW w:w="1033" w:type="dxa"/>
          </w:tcPr>
          <w:p w14:paraId="10A1373C" w14:textId="4F15CE1A"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mex10</w:t>
            </w:r>
          </w:p>
        </w:tc>
        <w:tc>
          <w:tcPr>
            <w:tcW w:w="1033" w:type="dxa"/>
          </w:tcPr>
          <w:p w14:paraId="13D0A575" w14:textId="52710BBC"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00089333</w:t>
            </w:r>
          </w:p>
        </w:tc>
        <w:tc>
          <w:tcPr>
            <w:tcW w:w="1033" w:type="dxa"/>
          </w:tcPr>
          <w:p w14:paraId="466836DF" w14:textId="1A47CB57" w:rsidR="00C30B13" w:rsidRPr="004F4569" w:rsidRDefault="0072384F" w:rsidP="00411C30">
            <w:pPr>
              <w:suppressAutoHyphens/>
              <w:jc w:val="both"/>
              <w:rPr>
                <w:rFonts w:asciiTheme="minorHAnsi" w:hAnsiTheme="minorHAnsi" w:cs="Arial"/>
                <w:b/>
                <w:smallCaps/>
                <w:spacing w:val="-2"/>
                <w:sz w:val="22"/>
                <w:szCs w:val="22"/>
                <w:lang w:val="es-MX"/>
              </w:rPr>
            </w:pPr>
            <w:r>
              <w:rPr>
                <w:rFonts w:asciiTheme="minorHAnsi" w:hAnsiTheme="minorHAnsi" w:cs="Arial"/>
                <w:b/>
                <w:smallCaps/>
                <w:spacing w:val="-2"/>
                <w:sz w:val="22"/>
                <w:szCs w:val="22"/>
                <w:lang w:val="es-MX"/>
              </w:rPr>
              <w:t>3</w:t>
            </w:r>
          </w:p>
        </w:tc>
        <w:tc>
          <w:tcPr>
            <w:tcW w:w="1033" w:type="dxa"/>
          </w:tcPr>
          <w:p w14:paraId="270DD9C9" w14:textId="1040A006"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000260</w:t>
            </w:r>
          </w:p>
        </w:tc>
        <w:tc>
          <w:tcPr>
            <w:tcW w:w="1033" w:type="dxa"/>
          </w:tcPr>
          <w:p w14:paraId="5968C684" w14:textId="5FFACCA8"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10003</w:t>
            </w:r>
          </w:p>
        </w:tc>
      </w:tr>
    </w:tbl>
    <w:p w14:paraId="15491153" w14:textId="77777777" w:rsidR="007C534B" w:rsidRPr="004F4569" w:rsidRDefault="007C534B" w:rsidP="00936D24">
      <w:pPr>
        <w:tabs>
          <w:tab w:val="decimal" w:pos="7088"/>
        </w:tabs>
        <w:suppressAutoHyphens/>
        <w:jc w:val="both"/>
        <w:rPr>
          <w:rFonts w:asciiTheme="minorHAnsi" w:hAnsiTheme="minorHAnsi" w:cs="Arial"/>
          <w:smallCaps/>
          <w:spacing w:val="-2"/>
          <w:sz w:val="22"/>
          <w:szCs w:val="22"/>
          <w:lang w:val="es-MX"/>
        </w:rPr>
      </w:pPr>
    </w:p>
    <w:tbl>
      <w:tblPr>
        <w:tblW w:w="11059" w:type="dxa"/>
        <w:tblCellMar>
          <w:left w:w="70" w:type="dxa"/>
          <w:right w:w="70" w:type="dxa"/>
        </w:tblCellMar>
        <w:tblLook w:val="0000" w:firstRow="0" w:lastRow="0" w:firstColumn="0" w:lastColumn="0" w:noHBand="0" w:noVBand="0"/>
      </w:tblPr>
      <w:tblGrid>
        <w:gridCol w:w="140"/>
        <w:gridCol w:w="4394"/>
        <w:gridCol w:w="4534"/>
        <w:gridCol w:w="1845"/>
        <w:gridCol w:w="146"/>
      </w:tblGrid>
      <w:tr w:rsidR="00936D24" w:rsidRPr="004F4569" w14:paraId="0FD53296" w14:textId="77777777" w:rsidTr="00FC0F4D">
        <w:trPr>
          <w:gridAfter w:val="2"/>
          <w:wAfter w:w="1991" w:type="dxa"/>
        </w:trPr>
        <w:tc>
          <w:tcPr>
            <w:tcW w:w="4534" w:type="dxa"/>
            <w:gridSpan w:val="2"/>
          </w:tcPr>
          <w:p w14:paraId="33AC5398" w14:textId="77777777" w:rsidR="007C534B" w:rsidRPr="004F4569" w:rsidRDefault="007C534B" w:rsidP="007C534B">
            <w:pPr>
              <w:suppressAutoHyphens/>
              <w:jc w:val="both"/>
              <w:rPr>
                <w:rFonts w:asciiTheme="minorHAnsi" w:hAnsiTheme="minorHAnsi" w:cs="Arial"/>
                <w:smallCaps/>
                <w:spacing w:val="-2"/>
                <w:sz w:val="22"/>
                <w:szCs w:val="22"/>
                <w:lang w:val="es-MX"/>
              </w:rPr>
            </w:pPr>
          </w:p>
        </w:tc>
        <w:tc>
          <w:tcPr>
            <w:tcW w:w="4534" w:type="dxa"/>
          </w:tcPr>
          <w:p w14:paraId="7891E398" w14:textId="77777777" w:rsidR="00936D24" w:rsidRPr="004F4569" w:rsidRDefault="00936D24" w:rsidP="00411C30">
            <w:pPr>
              <w:suppressAutoHyphens/>
              <w:jc w:val="both"/>
              <w:rPr>
                <w:rFonts w:asciiTheme="minorHAnsi" w:hAnsiTheme="minorHAnsi" w:cs="Arial"/>
                <w:spacing w:val="-2"/>
                <w:sz w:val="22"/>
                <w:szCs w:val="22"/>
                <w:lang w:val="es-MX"/>
              </w:rPr>
            </w:pPr>
          </w:p>
        </w:tc>
      </w:tr>
      <w:tr w:rsidR="00FC0F4D" w:rsidRPr="004F1851" w14:paraId="52B74582" w14:textId="77777777" w:rsidTr="00FC0F4D">
        <w:trPr>
          <w:gridBefore w:val="1"/>
          <w:wBefore w:w="140" w:type="dxa"/>
        </w:trPr>
        <w:tc>
          <w:tcPr>
            <w:tcW w:w="10773" w:type="dxa"/>
            <w:gridSpan w:val="3"/>
          </w:tcPr>
          <w:tbl>
            <w:tblPr>
              <w:tblW w:w="10633" w:type="dxa"/>
              <w:tblCellMar>
                <w:left w:w="70" w:type="dxa"/>
                <w:right w:w="70" w:type="dxa"/>
              </w:tblCellMar>
              <w:tblLook w:val="0000" w:firstRow="0" w:lastRow="0" w:firstColumn="0" w:lastColumn="0" w:noHBand="0" w:noVBand="0"/>
            </w:tblPr>
            <w:tblGrid>
              <w:gridCol w:w="10346"/>
              <w:gridCol w:w="287"/>
            </w:tblGrid>
            <w:tr w:rsidR="00FC0F4D" w:rsidRPr="00D02A4D" w14:paraId="46D5D5ED" w14:textId="77777777" w:rsidTr="00CA586B">
              <w:tc>
                <w:tcPr>
                  <w:tcW w:w="10346" w:type="dxa"/>
                </w:tcPr>
                <w:tbl>
                  <w:tblPr>
                    <w:tblW w:w="10206" w:type="dxa"/>
                    <w:tblCellMar>
                      <w:left w:w="70" w:type="dxa"/>
                      <w:right w:w="70" w:type="dxa"/>
                    </w:tblCellMar>
                    <w:tblLook w:val="04A0" w:firstRow="1" w:lastRow="0" w:firstColumn="1" w:lastColumn="0" w:noHBand="0" w:noVBand="1"/>
                  </w:tblPr>
                  <w:tblGrid>
                    <w:gridCol w:w="4962"/>
                    <w:gridCol w:w="141"/>
                    <w:gridCol w:w="426"/>
                    <w:gridCol w:w="4677"/>
                  </w:tblGrid>
                  <w:tr w:rsidR="00FC0F4D" w14:paraId="2AF88256" w14:textId="77777777" w:rsidTr="00CA586B">
                    <w:trPr>
                      <w:trHeight w:val="439"/>
                    </w:trPr>
                    <w:tc>
                      <w:tcPr>
                        <w:tcW w:w="5103" w:type="dxa"/>
                        <w:gridSpan w:val="2"/>
                        <w:hideMark/>
                      </w:tcPr>
                      <w:p w14:paraId="1D19AD41" w14:textId="77777777" w:rsidR="00FC0F4D" w:rsidRDefault="00FC0F4D" w:rsidP="00CA586B">
                        <w:pPr>
                          <w:suppressAutoHyphens/>
                          <w:jc w:val="both"/>
                          <w:rPr>
                            <w:rFonts w:ascii="Arial" w:hAnsi="Arial" w:cs="Arial"/>
                            <w:smallCaps/>
                            <w:spacing w:val="-2"/>
                            <w:sz w:val="18"/>
                            <w:szCs w:val="18"/>
                            <w:lang w:eastAsia="es-ES"/>
                          </w:rPr>
                        </w:pPr>
                        <w:r>
                          <w:rPr>
                            <w:rFonts w:ascii="Arial" w:hAnsi="Arial" w:cs="Arial"/>
                            <w:smallCaps/>
                            <w:spacing w:val="-2"/>
                          </w:rPr>
                          <w:t>Fecha de Elaboración NOV.2017</w:t>
                        </w:r>
                      </w:p>
                    </w:tc>
                    <w:tc>
                      <w:tcPr>
                        <w:tcW w:w="5103" w:type="dxa"/>
                        <w:gridSpan w:val="2"/>
                        <w:hideMark/>
                      </w:tcPr>
                      <w:p w14:paraId="7D185EC4" w14:textId="77777777" w:rsidR="00FC0F4D" w:rsidRDefault="00FC0F4D" w:rsidP="00CA586B">
                        <w:pPr>
                          <w:suppressAutoHyphens/>
                          <w:jc w:val="both"/>
                          <w:rPr>
                            <w:rFonts w:ascii="Arial" w:hAnsi="Arial" w:cs="Arial"/>
                            <w:spacing w:val="-2"/>
                            <w:lang w:eastAsia="es-ES"/>
                          </w:rPr>
                        </w:pPr>
                        <w:r>
                          <w:rPr>
                            <w:rFonts w:ascii="Arial" w:hAnsi="Arial" w:cs="Arial"/>
                            <w:smallCaps/>
                            <w:spacing w:val="-2"/>
                          </w:rPr>
                          <w:t>Fecha de Aprobación  DIC.2017</w:t>
                        </w:r>
                      </w:p>
                    </w:tc>
                  </w:tr>
                  <w:tr w:rsidR="00FC0F4D" w14:paraId="4FB7BF7E" w14:textId="77777777" w:rsidTr="00CA586B">
                    <w:trPr>
                      <w:cantSplit/>
                      <w:trHeight w:val="1176"/>
                    </w:trPr>
                    <w:tc>
                      <w:tcPr>
                        <w:tcW w:w="4962" w:type="dxa"/>
                      </w:tcPr>
                      <w:p w14:paraId="1AACDDE8" w14:textId="77777777" w:rsidR="00FC0F4D" w:rsidRDefault="00FC0F4D" w:rsidP="00CA586B">
                        <w:pPr>
                          <w:ind w:left="-70" w:firstLine="70"/>
                          <w:jc w:val="center"/>
                          <w:rPr>
                            <w:rFonts w:ascii="Arial" w:hAnsi="Arial" w:cs="Arial"/>
                            <w:lang w:eastAsia="es-ES"/>
                          </w:rPr>
                        </w:pPr>
                      </w:p>
                      <w:p w14:paraId="74C9DDC0" w14:textId="77777777" w:rsidR="00FC0F4D" w:rsidRDefault="00FC0F4D" w:rsidP="00CA586B">
                        <w:pPr>
                          <w:ind w:left="-70" w:firstLine="70"/>
                          <w:jc w:val="center"/>
                          <w:rPr>
                            <w:rFonts w:ascii="Arial" w:hAnsi="Arial" w:cs="Arial"/>
                            <w:lang w:eastAsia="es-ES"/>
                          </w:rPr>
                        </w:pPr>
                        <w:r>
                          <w:rPr>
                            <w:rFonts w:ascii="Arial" w:hAnsi="Arial" w:cs="Arial"/>
                          </w:rPr>
                          <w:t>[FIRMA1]</w:t>
                        </w:r>
                      </w:p>
                    </w:tc>
                    <w:tc>
                      <w:tcPr>
                        <w:tcW w:w="567" w:type="dxa"/>
                        <w:gridSpan w:val="2"/>
                      </w:tcPr>
                      <w:p w14:paraId="7F4D1219" w14:textId="77777777" w:rsidR="00FC0F4D" w:rsidRDefault="00FC0F4D" w:rsidP="00CA586B">
                        <w:pPr>
                          <w:jc w:val="center"/>
                          <w:rPr>
                            <w:rFonts w:ascii="Arial" w:hAnsi="Arial" w:cs="Arial"/>
                            <w:lang w:eastAsia="es-ES"/>
                          </w:rPr>
                        </w:pPr>
                      </w:p>
                      <w:p w14:paraId="4ABC32F5" w14:textId="77777777" w:rsidR="00FC0F4D" w:rsidRDefault="00FC0F4D" w:rsidP="00CA586B">
                        <w:pPr>
                          <w:jc w:val="center"/>
                          <w:rPr>
                            <w:rFonts w:ascii="Arial" w:hAnsi="Arial" w:cs="Arial"/>
                            <w:lang w:eastAsia="es-ES"/>
                          </w:rPr>
                        </w:pPr>
                      </w:p>
                    </w:tc>
                    <w:tc>
                      <w:tcPr>
                        <w:tcW w:w="4677" w:type="dxa"/>
                      </w:tcPr>
                      <w:p w14:paraId="30FBADCF" w14:textId="77777777" w:rsidR="00FC0F4D" w:rsidRDefault="00FC0F4D" w:rsidP="00CA586B">
                        <w:pPr>
                          <w:jc w:val="center"/>
                          <w:rPr>
                            <w:rFonts w:ascii="Arial" w:hAnsi="Arial" w:cs="Arial"/>
                            <w:lang w:eastAsia="es-ES"/>
                          </w:rPr>
                        </w:pPr>
                      </w:p>
                      <w:p w14:paraId="424798A5" w14:textId="77777777" w:rsidR="00FC0F4D" w:rsidRDefault="00FC0F4D" w:rsidP="00CA586B">
                        <w:pPr>
                          <w:jc w:val="center"/>
                          <w:rPr>
                            <w:rFonts w:ascii="Arial" w:hAnsi="Arial" w:cs="Arial"/>
                            <w:lang w:eastAsia="es-ES"/>
                          </w:rPr>
                        </w:pPr>
                        <w:r>
                          <w:rPr>
                            <w:rFonts w:ascii="Arial" w:hAnsi="Arial" w:cs="Arial"/>
                          </w:rPr>
                          <w:t>[FIRMA2]</w:t>
                        </w:r>
                      </w:p>
                    </w:tc>
                  </w:tr>
                  <w:tr w:rsidR="00FC0F4D" w14:paraId="62A49770" w14:textId="77777777" w:rsidTr="00CA586B">
                    <w:trPr>
                      <w:cantSplit/>
                      <w:trHeight w:val="451"/>
                    </w:trPr>
                    <w:tc>
                      <w:tcPr>
                        <w:tcW w:w="4962" w:type="dxa"/>
                        <w:tcBorders>
                          <w:top w:val="single" w:sz="4" w:space="0" w:color="auto"/>
                          <w:left w:val="nil"/>
                          <w:bottom w:val="nil"/>
                          <w:right w:val="nil"/>
                        </w:tcBorders>
                        <w:hideMark/>
                      </w:tcPr>
                      <w:p w14:paraId="573A1E89" w14:textId="77777777" w:rsidR="00FC0F4D" w:rsidRPr="003B471D" w:rsidRDefault="00FC0F4D" w:rsidP="00CA586B">
                        <w:pPr>
                          <w:jc w:val="center"/>
                          <w:rPr>
                            <w:rFonts w:ascii="Arial" w:hAnsi="Arial" w:cs="Arial"/>
                            <w:smallCaps/>
                            <w:lang w:val="es-MX"/>
                          </w:rPr>
                        </w:pPr>
                        <w:r w:rsidRPr="003B471D">
                          <w:rPr>
                            <w:rFonts w:ascii="Arial" w:hAnsi="Arial" w:cs="Arial"/>
                            <w:smallCaps/>
                            <w:lang w:val="es-MX"/>
                          </w:rPr>
                          <w:t>Georgia Born-Schmidt</w:t>
                        </w:r>
                      </w:p>
                      <w:p w14:paraId="6BB25ED5" w14:textId="77777777" w:rsidR="00FC0F4D" w:rsidRPr="003B471D" w:rsidRDefault="00FC0F4D" w:rsidP="00CA586B">
                        <w:pPr>
                          <w:jc w:val="center"/>
                          <w:rPr>
                            <w:rFonts w:ascii="Arial" w:hAnsi="Arial" w:cs="Arial"/>
                            <w:smallCaps/>
                            <w:lang w:val="es-MX"/>
                          </w:rPr>
                        </w:pPr>
                        <w:r w:rsidRPr="003B471D">
                          <w:rPr>
                            <w:rFonts w:ascii="Arial" w:hAnsi="Arial" w:cs="Arial"/>
                            <w:smallCaps/>
                            <w:lang w:val="es-MX"/>
                          </w:rPr>
                          <w:t>COORDINADOR GENERAL DEL PROYECTO PNUD 00089333</w:t>
                        </w:r>
                      </w:p>
                      <w:p w14:paraId="34ED1541" w14:textId="77777777" w:rsidR="00FC0F4D" w:rsidRDefault="00FC0F4D" w:rsidP="00CA586B">
                        <w:pPr>
                          <w:jc w:val="center"/>
                          <w:rPr>
                            <w:rFonts w:ascii="Arial" w:hAnsi="Arial" w:cs="Arial"/>
                            <w:smallCaps/>
                            <w:lang w:eastAsia="es-ES"/>
                          </w:rPr>
                        </w:pPr>
                        <w:r>
                          <w:rPr>
                            <w:rFonts w:ascii="Arial" w:hAnsi="Arial" w:cs="Arial"/>
                            <w:smallCaps/>
                          </w:rPr>
                          <w:t>FIRMA</w:t>
                        </w:r>
                      </w:p>
                    </w:tc>
                    <w:tc>
                      <w:tcPr>
                        <w:tcW w:w="567" w:type="dxa"/>
                        <w:gridSpan w:val="2"/>
                      </w:tcPr>
                      <w:p w14:paraId="06552C78" w14:textId="77777777" w:rsidR="00FC0F4D" w:rsidRDefault="00FC0F4D" w:rsidP="00CA586B">
                        <w:pPr>
                          <w:jc w:val="center"/>
                          <w:rPr>
                            <w:rFonts w:ascii="Arial" w:hAnsi="Arial" w:cs="Arial"/>
                            <w:smallCaps/>
                            <w:lang w:eastAsia="es-ES"/>
                          </w:rPr>
                        </w:pPr>
                      </w:p>
                      <w:p w14:paraId="0C97A082" w14:textId="77777777" w:rsidR="00FC0F4D" w:rsidRDefault="00FC0F4D" w:rsidP="00CA586B">
                        <w:pPr>
                          <w:jc w:val="center"/>
                          <w:rPr>
                            <w:rFonts w:ascii="Arial" w:hAnsi="Arial" w:cs="Arial"/>
                            <w:smallCaps/>
                            <w:lang w:eastAsia="es-ES"/>
                          </w:rPr>
                        </w:pPr>
                        <w:r>
                          <w:rPr>
                            <w:rFonts w:ascii="Arial" w:hAnsi="Arial" w:cs="Arial"/>
                          </w:rPr>
                          <w:t xml:space="preserve"> </w:t>
                        </w:r>
                      </w:p>
                    </w:tc>
                    <w:tc>
                      <w:tcPr>
                        <w:tcW w:w="4677" w:type="dxa"/>
                        <w:tcBorders>
                          <w:top w:val="single" w:sz="4" w:space="0" w:color="auto"/>
                          <w:left w:val="nil"/>
                          <w:bottom w:val="nil"/>
                          <w:right w:val="nil"/>
                        </w:tcBorders>
                        <w:hideMark/>
                      </w:tcPr>
                      <w:p w14:paraId="2FF55572" w14:textId="77777777" w:rsidR="00FC0F4D" w:rsidRPr="003B471D" w:rsidRDefault="00FC0F4D" w:rsidP="00CA586B">
                        <w:pPr>
                          <w:jc w:val="center"/>
                          <w:rPr>
                            <w:rFonts w:ascii="Arial" w:hAnsi="Arial" w:cs="Arial"/>
                            <w:smallCaps/>
                            <w:lang w:val="es-MX" w:eastAsia="es-ES"/>
                          </w:rPr>
                        </w:pPr>
                        <w:r w:rsidRPr="003B471D">
                          <w:rPr>
                            <w:rFonts w:ascii="Arial" w:hAnsi="Arial" w:cs="Arial"/>
                            <w:smallCaps/>
                            <w:lang w:val="es-MX"/>
                          </w:rPr>
                          <w:t>GERARDO ARROYO O’GRADY</w:t>
                        </w:r>
                      </w:p>
                      <w:p w14:paraId="71DBD56C" w14:textId="77777777" w:rsidR="00FC0F4D" w:rsidRPr="003B471D" w:rsidRDefault="00FC0F4D" w:rsidP="00CA586B">
                        <w:pPr>
                          <w:jc w:val="center"/>
                          <w:rPr>
                            <w:rFonts w:ascii="Arial" w:hAnsi="Arial" w:cs="Arial"/>
                            <w:smallCaps/>
                            <w:lang w:val="es-MX"/>
                          </w:rPr>
                        </w:pPr>
                        <w:r w:rsidRPr="003B471D">
                          <w:rPr>
                            <w:rFonts w:ascii="Arial" w:hAnsi="Arial" w:cs="Arial"/>
                            <w:smallCaps/>
                            <w:lang w:val="es-MX"/>
                          </w:rPr>
                          <w:t>OFICIAL DE PROGRAMA</w:t>
                        </w:r>
                      </w:p>
                      <w:p w14:paraId="1997765D" w14:textId="77777777" w:rsidR="00FC0F4D" w:rsidRDefault="00FC0F4D" w:rsidP="00CA586B">
                        <w:pPr>
                          <w:jc w:val="center"/>
                          <w:rPr>
                            <w:rFonts w:ascii="Arial" w:hAnsi="Arial" w:cs="Arial"/>
                            <w:smallCaps/>
                            <w:lang w:eastAsia="es-ES"/>
                          </w:rPr>
                        </w:pPr>
                        <w:r>
                          <w:rPr>
                            <w:rFonts w:ascii="Arial" w:hAnsi="Arial" w:cs="Arial"/>
                            <w:smallCaps/>
                          </w:rPr>
                          <w:t>FIRMA</w:t>
                        </w:r>
                      </w:p>
                    </w:tc>
                  </w:tr>
                </w:tbl>
                <w:p w14:paraId="5F5292BB" w14:textId="77777777" w:rsidR="00FC0F4D" w:rsidRPr="007C534B" w:rsidRDefault="00FC0F4D" w:rsidP="00CA586B">
                  <w:pPr>
                    <w:suppressAutoHyphens/>
                    <w:jc w:val="both"/>
                    <w:rPr>
                      <w:rFonts w:asciiTheme="minorHAnsi" w:hAnsiTheme="minorHAnsi" w:cs="Arial"/>
                      <w:smallCaps/>
                      <w:spacing w:val="-2"/>
                      <w:sz w:val="22"/>
                      <w:szCs w:val="22"/>
                    </w:rPr>
                  </w:pPr>
                </w:p>
              </w:tc>
              <w:tc>
                <w:tcPr>
                  <w:tcW w:w="287" w:type="dxa"/>
                </w:tcPr>
                <w:p w14:paraId="7DD3F11D" w14:textId="77777777" w:rsidR="00FC0F4D" w:rsidRPr="007C534B" w:rsidRDefault="00FC0F4D" w:rsidP="00CA586B">
                  <w:pPr>
                    <w:suppressAutoHyphens/>
                    <w:jc w:val="both"/>
                    <w:rPr>
                      <w:rFonts w:asciiTheme="minorHAnsi" w:hAnsiTheme="minorHAnsi" w:cs="Arial"/>
                      <w:spacing w:val="-2"/>
                      <w:sz w:val="22"/>
                      <w:szCs w:val="22"/>
                    </w:rPr>
                  </w:pPr>
                </w:p>
              </w:tc>
            </w:tr>
          </w:tbl>
          <w:p w14:paraId="147CD09F" w14:textId="77777777" w:rsidR="00FC0F4D" w:rsidRPr="007C534B" w:rsidRDefault="00FC0F4D" w:rsidP="00CA586B">
            <w:pPr>
              <w:suppressAutoHyphens/>
              <w:jc w:val="both"/>
              <w:rPr>
                <w:rFonts w:asciiTheme="minorHAnsi" w:hAnsiTheme="minorHAnsi" w:cs="Arial"/>
                <w:smallCaps/>
                <w:spacing w:val="-2"/>
                <w:sz w:val="22"/>
                <w:szCs w:val="22"/>
              </w:rPr>
            </w:pPr>
          </w:p>
        </w:tc>
        <w:tc>
          <w:tcPr>
            <w:tcW w:w="146" w:type="dxa"/>
          </w:tcPr>
          <w:p w14:paraId="135C3057" w14:textId="77777777" w:rsidR="00FC0F4D" w:rsidRPr="007C534B" w:rsidRDefault="00FC0F4D" w:rsidP="00CA586B">
            <w:pPr>
              <w:suppressAutoHyphens/>
              <w:jc w:val="both"/>
              <w:rPr>
                <w:rFonts w:asciiTheme="minorHAnsi" w:hAnsiTheme="minorHAnsi" w:cs="Arial"/>
                <w:spacing w:val="-2"/>
                <w:sz w:val="22"/>
                <w:szCs w:val="22"/>
              </w:rPr>
            </w:pPr>
          </w:p>
        </w:tc>
      </w:tr>
    </w:tbl>
    <w:p w14:paraId="43F303AA" w14:textId="77777777" w:rsidR="00BE5FC3" w:rsidRPr="004F4569" w:rsidRDefault="00BE5FC3" w:rsidP="008D020D">
      <w:pPr>
        <w:pStyle w:val="Ttulo1"/>
        <w:ind w:left="0"/>
        <w:jc w:val="center"/>
      </w:pPr>
    </w:p>
    <w:p w14:paraId="5CE05E4F" w14:textId="77777777" w:rsidR="00BE5FC3" w:rsidRPr="004F4569" w:rsidRDefault="00BE5FC3">
      <w:pPr>
        <w:rPr>
          <w:rFonts w:ascii="Calibri" w:hAnsi="Calibri" w:cs="Arial"/>
          <w:b/>
          <w:sz w:val="22"/>
          <w:szCs w:val="22"/>
          <w:lang w:val="es-MX"/>
        </w:rPr>
      </w:pPr>
      <w:r w:rsidRPr="004F4569">
        <w:br w:type="page"/>
      </w:r>
    </w:p>
    <w:p w14:paraId="268ED677" w14:textId="77777777" w:rsidR="00D155A3" w:rsidRPr="004F4569" w:rsidRDefault="00D155A3" w:rsidP="008D020D">
      <w:pPr>
        <w:pStyle w:val="Ttulo1"/>
        <w:ind w:left="0"/>
        <w:jc w:val="center"/>
        <w:rPr>
          <w:rFonts w:asciiTheme="minorHAnsi" w:hAnsiTheme="minorHAnsi"/>
          <w:color w:val="000000" w:themeColor="text1"/>
        </w:rPr>
      </w:pPr>
      <w:r w:rsidRPr="004F4569">
        <w:t>A</w:t>
      </w:r>
      <w:r w:rsidR="0011465D" w:rsidRPr="004F4569">
        <w:t>NEXO I</w:t>
      </w:r>
    </w:p>
    <w:p w14:paraId="50C65DEF" w14:textId="77777777" w:rsidR="00D155A3" w:rsidRPr="004F4569" w:rsidRDefault="00D155A3" w:rsidP="00E948C8">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Tabla de información del Proyecto</w:t>
      </w:r>
    </w:p>
    <w:p w14:paraId="650E7755" w14:textId="77777777" w:rsidR="00D155A3" w:rsidRPr="004F4569" w:rsidRDefault="00D155A3" w:rsidP="00E948C8">
      <w:pPr>
        <w:jc w:val="center"/>
        <w:rPr>
          <w:rFonts w:asciiTheme="minorHAnsi" w:hAnsiTheme="minorHAnsi"/>
          <w:color w:val="000000" w:themeColor="text1"/>
          <w:sz w:val="22"/>
          <w:szCs w:val="22"/>
          <w:lang w:val="es-MX"/>
        </w:rPr>
      </w:pPr>
    </w:p>
    <w:tbl>
      <w:tblPr>
        <w:tblStyle w:val="Tablaconcuadrcula"/>
        <w:tblW w:w="8222" w:type="dxa"/>
        <w:jc w:val="center"/>
        <w:tblLayout w:type="fixed"/>
        <w:tblLook w:val="04A0" w:firstRow="1" w:lastRow="0" w:firstColumn="1" w:lastColumn="0" w:noHBand="0" w:noVBand="1"/>
      </w:tblPr>
      <w:tblGrid>
        <w:gridCol w:w="3431"/>
        <w:gridCol w:w="4791"/>
      </w:tblGrid>
      <w:tr w:rsidR="00D155A3" w:rsidRPr="004F4569" w14:paraId="088BA802" w14:textId="77777777" w:rsidTr="00001A3E">
        <w:trPr>
          <w:jc w:val="center"/>
        </w:trPr>
        <w:tc>
          <w:tcPr>
            <w:tcW w:w="3431" w:type="dxa"/>
          </w:tcPr>
          <w:p w14:paraId="7704EC17"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Country:</w:t>
            </w:r>
          </w:p>
        </w:tc>
        <w:tc>
          <w:tcPr>
            <w:tcW w:w="4791" w:type="dxa"/>
          </w:tcPr>
          <w:p w14:paraId="12E223FF"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MEXICO</w:t>
            </w:r>
          </w:p>
        </w:tc>
      </w:tr>
      <w:tr w:rsidR="00D155A3" w:rsidRPr="004F4569" w14:paraId="6D19DBE5" w14:textId="77777777" w:rsidTr="00001A3E">
        <w:trPr>
          <w:jc w:val="center"/>
        </w:trPr>
        <w:tc>
          <w:tcPr>
            <w:tcW w:w="3431" w:type="dxa"/>
          </w:tcPr>
          <w:p w14:paraId="70B91B4E"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ATLAS Award ID:</w:t>
            </w:r>
          </w:p>
        </w:tc>
        <w:tc>
          <w:tcPr>
            <w:tcW w:w="4791" w:type="dxa"/>
          </w:tcPr>
          <w:p w14:paraId="08598397" w14:textId="2E4DF546" w:rsidR="00D155A3" w:rsidRPr="004F4569" w:rsidRDefault="001D3C36" w:rsidP="00411C30">
            <w:pPr>
              <w:jc w:val="both"/>
              <w:rPr>
                <w:rFonts w:ascii="Calibri" w:eastAsia="Calibri" w:hAnsi="Calibri" w:cs="Calibri"/>
                <w:sz w:val="22"/>
                <w:szCs w:val="22"/>
                <w:lang w:val="es-MX" w:eastAsia="es-MX"/>
              </w:rPr>
            </w:pPr>
            <w:r w:rsidRPr="001D3C36">
              <w:rPr>
                <w:rFonts w:ascii="Calibri" w:eastAsia="Calibri" w:hAnsi="Calibri" w:cs="Calibri"/>
                <w:sz w:val="22"/>
                <w:szCs w:val="22"/>
                <w:lang w:val="es-MX" w:eastAsia="es-MX"/>
              </w:rPr>
              <w:t>00079321</w:t>
            </w:r>
          </w:p>
        </w:tc>
      </w:tr>
      <w:tr w:rsidR="00D155A3" w:rsidRPr="004F4569" w14:paraId="032FB27F" w14:textId="77777777" w:rsidTr="00001A3E">
        <w:trPr>
          <w:jc w:val="center"/>
        </w:trPr>
        <w:tc>
          <w:tcPr>
            <w:tcW w:w="3431" w:type="dxa"/>
          </w:tcPr>
          <w:p w14:paraId="1415C832"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PIMS Number:</w:t>
            </w:r>
          </w:p>
        </w:tc>
        <w:tc>
          <w:tcPr>
            <w:tcW w:w="4791" w:type="dxa"/>
          </w:tcPr>
          <w:p w14:paraId="22ADDE23" w14:textId="38DC9EEB" w:rsidR="00D155A3" w:rsidRPr="004F4569" w:rsidRDefault="001D3C36" w:rsidP="00411C30">
            <w:pPr>
              <w:jc w:val="both"/>
              <w:rPr>
                <w:rFonts w:ascii="Calibri" w:eastAsia="Calibri" w:hAnsi="Calibri" w:cs="Calibri"/>
                <w:sz w:val="22"/>
                <w:szCs w:val="22"/>
                <w:lang w:val="es-MX" w:eastAsia="es-MX"/>
              </w:rPr>
            </w:pPr>
            <w:r w:rsidRPr="001D3C36">
              <w:rPr>
                <w:rFonts w:ascii="Calibri" w:eastAsia="Calibri" w:hAnsi="Calibri" w:cs="Calibri"/>
                <w:sz w:val="22"/>
                <w:szCs w:val="22"/>
                <w:lang w:val="es-MX" w:eastAsia="es-MX"/>
              </w:rPr>
              <w:t>4714</w:t>
            </w:r>
          </w:p>
        </w:tc>
      </w:tr>
      <w:tr w:rsidR="00D155A3" w:rsidRPr="004F4569" w14:paraId="57068ABB" w14:textId="77777777" w:rsidTr="00001A3E">
        <w:trPr>
          <w:jc w:val="center"/>
        </w:trPr>
        <w:tc>
          <w:tcPr>
            <w:tcW w:w="3431" w:type="dxa"/>
          </w:tcPr>
          <w:p w14:paraId="57DF5414"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GEF Focal Area:</w:t>
            </w:r>
          </w:p>
        </w:tc>
        <w:tc>
          <w:tcPr>
            <w:tcW w:w="4791" w:type="dxa"/>
          </w:tcPr>
          <w:p w14:paraId="2DA967F9"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Biodiversity</w:t>
            </w:r>
          </w:p>
        </w:tc>
      </w:tr>
      <w:tr w:rsidR="00D155A3" w:rsidRPr="004F4569" w14:paraId="7A8D597E" w14:textId="77777777" w:rsidTr="00001A3E">
        <w:trPr>
          <w:jc w:val="center"/>
        </w:trPr>
        <w:tc>
          <w:tcPr>
            <w:tcW w:w="3431" w:type="dxa"/>
          </w:tcPr>
          <w:p w14:paraId="31050884"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GEF Budget (USD):</w:t>
            </w:r>
          </w:p>
        </w:tc>
        <w:tc>
          <w:tcPr>
            <w:tcW w:w="4791" w:type="dxa"/>
          </w:tcPr>
          <w:p w14:paraId="29248EF7" w14:textId="1DAB9108" w:rsidR="00D155A3" w:rsidRPr="004F4569" w:rsidRDefault="001D3C36" w:rsidP="00411C30">
            <w:pPr>
              <w:jc w:val="both"/>
              <w:rPr>
                <w:rFonts w:ascii="Calibri" w:eastAsia="Calibri" w:hAnsi="Calibri" w:cs="Calibri"/>
                <w:sz w:val="22"/>
                <w:szCs w:val="22"/>
                <w:lang w:val="es-MX" w:eastAsia="es-MX"/>
              </w:rPr>
            </w:pPr>
            <w:r w:rsidRPr="007F705B">
              <w:rPr>
                <w:rFonts w:ascii="Calibri" w:eastAsia="Calibri" w:hAnsi="Calibri" w:cs="Calibri"/>
                <w:sz w:val="22"/>
                <w:szCs w:val="22"/>
                <w:lang w:val="es-MX" w:eastAsia="es-MX"/>
              </w:rPr>
              <w:t>5,354,545</w:t>
            </w:r>
          </w:p>
        </w:tc>
      </w:tr>
      <w:tr w:rsidR="00D155A3" w:rsidRPr="004F4569" w14:paraId="5AD946A1" w14:textId="77777777" w:rsidTr="00001A3E">
        <w:trPr>
          <w:jc w:val="center"/>
        </w:trPr>
        <w:tc>
          <w:tcPr>
            <w:tcW w:w="3431" w:type="dxa"/>
          </w:tcPr>
          <w:p w14:paraId="1BAF26B8"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Co-Financing Budget (USD):</w:t>
            </w:r>
          </w:p>
        </w:tc>
        <w:tc>
          <w:tcPr>
            <w:tcW w:w="4791" w:type="dxa"/>
          </w:tcPr>
          <w:p w14:paraId="296D22B5" w14:textId="5FEE295F" w:rsidR="00D155A3" w:rsidRPr="004F4569" w:rsidRDefault="007F705B" w:rsidP="00411C30">
            <w:pPr>
              <w:jc w:val="both"/>
              <w:rPr>
                <w:rFonts w:ascii="Calibri" w:eastAsia="Calibri" w:hAnsi="Calibri" w:cs="Calibri"/>
                <w:sz w:val="22"/>
                <w:szCs w:val="22"/>
                <w:lang w:val="es-MX" w:eastAsia="es-MX"/>
              </w:rPr>
            </w:pPr>
            <w:r w:rsidRPr="007F705B">
              <w:rPr>
                <w:rFonts w:ascii="Calibri" w:eastAsia="Calibri" w:hAnsi="Calibri" w:cs="Calibri"/>
                <w:sz w:val="22"/>
                <w:szCs w:val="22"/>
                <w:lang w:val="es-MX" w:eastAsia="es-MX"/>
              </w:rPr>
              <w:t>31,405,305</w:t>
            </w:r>
          </w:p>
        </w:tc>
      </w:tr>
      <w:tr w:rsidR="00D155A3" w:rsidRPr="004F4569" w14:paraId="31706A7E" w14:textId="77777777" w:rsidTr="00001A3E">
        <w:trPr>
          <w:jc w:val="center"/>
        </w:trPr>
        <w:tc>
          <w:tcPr>
            <w:tcW w:w="3431" w:type="dxa"/>
          </w:tcPr>
          <w:p w14:paraId="5C777643"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Project Document Signature date:</w:t>
            </w:r>
          </w:p>
        </w:tc>
        <w:tc>
          <w:tcPr>
            <w:tcW w:w="4791" w:type="dxa"/>
          </w:tcPr>
          <w:p w14:paraId="6E00D821" w14:textId="544C765C" w:rsidR="00D155A3" w:rsidRPr="004F4569" w:rsidRDefault="00A551B0" w:rsidP="00411C30">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16/10/2014</w:t>
            </w:r>
          </w:p>
        </w:tc>
      </w:tr>
      <w:tr w:rsidR="00D155A3" w:rsidRPr="004F4569" w14:paraId="6E304142" w14:textId="77777777" w:rsidTr="00001A3E">
        <w:trPr>
          <w:jc w:val="center"/>
        </w:trPr>
        <w:tc>
          <w:tcPr>
            <w:tcW w:w="3431" w:type="dxa"/>
          </w:tcPr>
          <w:p w14:paraId="40B22B08"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Original Planned Closing date:</w:t>
            </w:r>
          </w:p>
        </w:tc>
        <w:tc>
          <w:tcPr>
            <w:tcW w:w="4791" w:type="dxa"/>
          </w:tcPr>
          <w:p w14:paraId="0E29A1C8" w14:textId="1AE13651" w:rsidR="00D155A3" w:rsidRPr="004F4569" w:rsidRDefault="007F705B" w:rsidP="0011465D">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Diciembre</w:t>
            </w:r>
            <w:r w:rsidR="00D155A3" w:rsidRPr="004F4569">
              <w:rPr>
                <w:rFonts w:ascii="Calibri" w:eastAsia="Calibri" w:hAnsi="Calibri" w:cs="Calibri"/>
                <w:sz w:val="22"/>
                <w:szCs w:val="22"/>
                <w:lang w:val="es-MX" w:eastAsia="es-MX"/>
              </w:rPr>
              <w:t xml:space="preserve"> 201</w:t>
            </w:r>
            <w:r>
              <w:rPr>
                <w:rFonts w:ascii="Calibri" w:eastAsia="Calibri" w:hAnsi="Calibri" w:cs="Calibri"/>
                <w:sz w:val="22"/>
                <w:szCs w:val="22"/>
                <w:lang w:val="es-MX" w:eastAsia="es-MX"/>
              </w:rPr>
              <w:t>7</w:t>
            </w:r>
          </w:p>
        </w:tc>
      </w:tr>
      <w:tr w:rsidR="0011465D" w:rsidRPr="004F4569" w14:paraId="42437A8E" w14:textId="77777777" w:rsidTr="00001A3E">
        <w:trPr>
          <w:jc w:val="center"/>
        </w:trPr>
        <w:tc>
          <w:tcPr>
            <w:tcW w:w="3431" w:type="dxa"/>
          </w:tcPr>
          <w:p w14:paraId="4C446561" w14:textId="77777777" w:rsidR="0011465D" w:rsidRPr="004F4569" w:rsidRDefault="0011465D"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Revised Planned Closing date:</w:t>
            </w:r>
          </w:p>
        </w:tc>
        <w:tc>
          <w:tcPr>
            <w:tcW w:w="4791" w:type="dxa"/>
          </w:tcPr>
          <w:p w14:paraId="76F2235C" w14:textId="431EE0ED" w:rsidR="0011465D" w:rsidRPr="004F4569" w:rsidRDefault="007F705B" w:rsidP="007F705B">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Diciembre</w:t>
            </w:r>
            <w:r w:rsidR="0011465D" w:rsidRPr="004F4569">
              <w:rPr>
                <w:rFonts w:ascii="Calibri" w:eastAsia="Calibri" w:hAnsi="Calibri" w:cs="Calibri"/>
                <w:sz w:val="22"/>
                <w:szCs w:val="22"/>
                <w:lang w:val="es-MX" w:eastAsia="es-MX"/>
              </w:rPr>
              <w:t xml:space="preserve"> 201</w:t>
            </w:r>
            <w:r>
              <w:rPr>
                <w:rFonts w:ascii="Calibri" w:eastAsia="Calibri" w:hAnsi="Calibri" w:cs="Calibri"/>
                <w:sz w:val="22"/>
                <w:szCs w:val="22"/>
                <w:lang w:val="es-MX" w:eastAsia="es-MX"/>
              </w:rPr>
              <w:t>8</w:t>
            </w:r>
          </w:p>
        </w:tc>
      </w:tr>
      <w:tr w:rsidR="00D155A3" w:rsidRPr="00FC0F4D" w14:paraId="33433215" w14:textId="77777777" w:rsidTr="00001A3E">
        <w:trPr>
          <w:jc w:val="center"/>
        </w:trPr>
        <w:tc>
          <w:tcPr>
            <w:tcW w:w="3431" w:type="dxa"/>
          </w:tcPr>
          <w:p w14:paraId="31C1766C"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Executing Agency:</w:t>
            </w:r>
          </w:p>
        </w:tc>
        <w:tc>
          <w:tcPr>
            <w:tcW w:w="4791" w:type="dxa"/>
          </w:tcPr>
          <w:p w14:paraId="65E8E918" w14:textId="32498D83" w:rsidR="00D155A3" w:rsidRPr="004F4569" w:rsidRDefault="00D155A3" w:rsidP="007F705B">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Comisión Nacional </w:t>
            </w:r>
            <w:r w:rsidR="007F705B">
              <w:rPr>
                <w:rFonts w:ascii="Calibri" w:eastAsia="Calibri" w:hAnsi="Calibri" w:cs="Calibri"/>
                <w:sz w:val="22"/>
                <w:szCs w:val="22"/>
                <w:lang w:val="es-MX" w:eastAsia="es-MX"/>
              </w:rPr>
              <w:t>para el Conocimiento y Uso de la Biodiversidad</w:t>
            </w:r>
          </w:p>
        </w:tc>
      </w:tr>
      <w:tr w:rsidR="00001A3E" w:rsidRPr="00FC0F4D" w14:paraId="445EE438" w14:textId="77777777" w:rsidTr="00001A3E">
        <w:trPr>
          <w:jc w:val="center"/>
        </w:trPr>
        <w:tc>
          <w:tcPr>
            <w:tcW w:w="3431" w:type="dxa"/>
          </w:tcPr>
          <w:p w14:paraId="33E52CD7" w14:textId="77777777" w:rsidR="00001A3E" w:rsidRPr="004F4569" w:rsidRDefault="00001A3E"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Documento del Proyecto (PRODOC)</w:t>
            </w:r>
          </w:p>
        </w:tc>
        <w:tc>
          <w:tcPr>
            <w:tcW w:w="4791" w:type="dxa"/>
          </w:tcPr>
          <w:p w14:paraId="79F60C71" w14:textId="77777777" w:rsidR="00001A3E" w:rsidRPr="004F4569" w:rsidRDefault="00001A3E"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Puede descargarse en el siguiente link: </w:t>
            </w:r>
          </w:p>
          <w:p w14:paraId="6F48512B" w14:textId="0BF623FC" w:rsidR="00001A3E" w:rsidRPr="004F4569" w:rsidRDefault="007F705B" w:rsidP="00411C30">
            <w:pPr>
              <w:jc w:val="both"/>
              <w:rPr>
                <w:rFonts w:ascii="Calibri" w:eastAsia="Calibri" w:hAnsi="Calibri" w:cs="Calibri"/>
                <w:sz w:val="22"/>
                <w:szCs w:val="22"/>
                <w:lang w:val="es-MX" w:eastAsia="es-MX"/>
              </w:rPr>
            </w:pPr>
            <w:r w:rsidRPr="007F705B">
              <w:rPr>
                <w:rFonts w:ascii="Calibri" w:eastAsia="Calibri" w:hAnsi="Calibri" w:cs="Calibri"/>
                <w:sz w:val="22"/>
                <w:szCs w:val="22"/>
                <w:lang w:val="es-MX" w:eastAsia="es-MX"/>
              </w:rPr>
              <w:t>http://www.biodiversidad.gob.mx/especies/Invasoras/productos-gef.html</w:t>
            </w:r>
          </w:p>
        </w:tc>
      </w:tr>
    </w:tbl>
    <w:p w14:paraId="07660D17" w14:textId="77777777" w:rsidR="0011465D" w:rsidRPr="004F4569" w:rsidRDefault="0011465D" w:rsidP="00E948C8">
      <w:pPr>
        <w:jc w:val="center"/>
        <w:rPr>
          <w:rFonts w:asciiTheme="minorHAnsi" w:hAnsiTheme="minorHAnsi"/>
          <w:color w:val="000000" w:themeColor="text1"/>
          <w:sz w:val="22"/>
          <w:szCs w:val="22"/>
          <w:lang w:val="es-MX"/>
        </w:rPr>
      </w:pPr>
    </w:p>
    <w:p w14:paraId="7110EF8A" w14:textId="785A848F" w:rsidR="00001A3E" w:rsidRDefault="00761343" w:rsidP="00E948C8">
      <w:pPr>
        <w:jc w:val="center"/>
        <w:rPr>
          <w:rFonts w:asciiTheme="minorHAnsi" w:hAnsiTheme="minorHAnsi"/>
          <w:b/>
          <w:color w:val="000000" w:themeColor="text1"/>
          <w:sz w:val="22"/>
          <w:szCs w:val="22"/>
          <w:lang w:val="es-MX"/>
        </w:rPr>
      </w:pPr>
      <w:r w:rsidRPr="00761343">
        <w:rPr>
          <w:rFonts w:asciiTheme="minorHAnsi" w:hAnsiTheme="minorHAnsi"/>
          <w:b/>
          <w:color w:val="000000" w:themeColor="text1"/>
          <w:sz w:val="22"/>
          <w:szCs w:val="22"/>
          <w:lang w:val="es-MX"/>
        </w:rPr>
        <w:t>A</w:t>
      </w:r>
      <w:r w:rsidR="005C0ABC">
        <w:rPr>
          <w:rFonts w:asciiTheme="minorHAnsi" w:hAnsiTheme="minorHAnsi"/>
          <w:b/>
          <w:color w:val="000000" w:themeColor="text1"/>
          <w:sz w:val="22"/>
          <w:szCs w:val="22"/>
          <w:lang w:val="es-MX"/>
        </w:rPr>
        <w:t>NEXO</w:t>
      </w:r>
      <w:r w:rsidRPr="00761343">
        <w:rPr>
          <w:rFonts w:asciiTheme="minorHAnsi" w:hAnsiTheme="minorHAnsi"/>
          <w:b/>
          <w:color w:val="000000" w:themeColor="text1"/>
          <w:sz w:val="22"/>
          <w:szCs w:val="22"/>
          <w:lang w:val="es-MX"/>
        </w:rPr>
        <w:t xml:space="preserve"> II</w:t>
      </w:r>
    </w:p>
    <w:p w14:paraId="65E4AC92" w14:textId="0106AA5A" w:rsidR="00C502EE" w:rsidRDefault="00C502EE" w:rsidP="00E948C8">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Véase PRODOC (página</w:t>
      </w:r>
      <w:r w:rsidR="00370EC9">
        <w:rPr>
          <w:rFonts w:asciiTheme="minorHAnsi" w:hAnsiTheme="minorHAnsi"/>
          <w:b/>
          <w:color w:val="000000" w:themeColor="text1"/>
          <w:sz w:val="22"/>
          <w:szCs w:val="22"/>
          <w:lang w:val="es-MX"/>
        </w:rPr>
        <w:t xml:space="preserve"> 116-121)</w:t>
      </w:r>
    </w:p>
    <w:p w14:paraId="3B933612" w14:textId="44065834" w:rsidR="00C502EE" w:rsidRDefault="00C502EE" w:rsidP="00E948C8">
      <w:pPr>
        <w:jc w:val="center"/>
        <w:rPr>
          <w:rFonts w:asciiTheme="minorHAnsi" w:hAnsiTheme="minorHAnsi"/>
          <w:b/>
          <w:color w:val="000000" w:themeColor="text1"/>
          <w:sz w:val="22"/>
          <w:szCs w:val="22"/>
          <w:lang w:val="es-MX"/>
        </w:rPr>
      </w:pPr>
    </w:p>
    <w:p w14:paraId="4272A186" w14:textId="7CCA327D" w:rsidR="00C502EE" w:rsidRDefault="00C502EE" w:rsidP="00E948C8">
      <w:pPr>
        <w:jc w:val="center"/>
        <w:rPr>
          <w:rFonts w:asciiTheme="minorHAnsi" w:hAnsiTheme="minorHAnsi"/>
          <w:b/>
          <w:color w:val="000000" w:themeColor="text1"/>
          <w:sz w:val="22"/>
          <w:szCs w:val="22"/>
          <w:lang w:val="es-MX"/>
        </w:rPr>
      </w:pPr>
    </w:p>
    <w:p w14:paraId="73FFE516" w14:textId="77777777" w:rsidR="005C0ABC" w:rsidRDefault="005C0ABC" w:rsidP="00E948C8">
      <w:pPr>
        <w:jc w:val="center"/>
        <w:rPr>
          <w:rFonts w:asciiTheme="minorHAnsi" w:hAnsiTheme="minorHAnsi"/>
          <w:b/>
          <w:color w:val="000000" w:themeColor="text1"/>
          <w:sz w:val="22"/>
          <w:szCs w:val="22"/>
          <w:lang w:val="es-MX"/>
        </w:rPr>
      </w:pPr>
    </w:p>
    <w:p w14:paraId="7DB1E045" w14:textId="22D772FE" w:rsidR="00C502EE" w:rsidRDefault="00C502EE" w:rsidP="00E948C8">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A</w:t>
      </w:r>
      <w:r w:rsidR="005C0ABC">
        <w:rPr>
          <w:rFonts w:asciiTheme="minorHAnsi" w:hAnsiTheme="minorHAnsi"/>
          <w:b/>
          <w:color w:val="000000" w:themeColor="text1"/>
          <w:sz w:val="22"/>
          <w:szCs w:val="22"/>
          <w:lang w:val="es-MX"/>
        </w:rPr>
        <w:t>NEXO</w:t>
      </w:r>
      <w:r>
        <w:rPr>
          <w:rFonts w:asciiTheme="minorHAnsi" w:hAnsiTheme="minorHAnsi"/>
          <w:b/>
          <w:color w:val="000000" w:themeColor="text1"/>
          <w:sz w:val="22"/>
          <w:szCs w:val="22"/>
          <w:lang w:val="es-MX"/>
        </w:rPr>
        <w:t xml:space="preserve"> III</w:t>
      </w:r>
    </w:p>
    <w:p w14:paraId="3EA71027" w14:textId="4C42EB35" w:rsidR="00C502EE" w:rsidRDefault="00C502EE" w:rsidP="00E948C8">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Véase PRODOC</w:t>
      </w:r>
      <w:r w:rsidR="00D355D3">
        <w:rPr>
          <w:rFonts w:asciiTheme="minorHAnsi" w:hAnsiTheme="minorHAnsi"/>
          <w:b/>
          <w:color w:val="000000" w:themeColor="text1"/>
          <w:sz w:val="22"/>
          <w:szCs w:val="22"/>
          <w:lang w:val="es-MX"/>
        </w:rPr>
        <w:t>, Parte II Estrategia</w:t>
      </w:r>
      <w:r>
        <w:rPr>
          <w:rFonts w:asciiTheme="minorHAnsi" w:hAnsiTheme="minorHAnsi"/>
          <w:b/>
          <w:color w:val="000000" w:themeColor="text1"/>
          <w:sz w:val="22"/>
          <w:szCs w:val="22"/>
          <w:lang w:val="es-MX"/>
        </w:rPr>
        <w:t xml:space="preserve"> (página</w:t>
      </w:r>
      <w:r w:rsidR="00D355D3">
        <w:rPr>
          <w:rFonts w:asciiTheme="minorHAnsi" w:hAnsiTheme="minorHAnsi"/>
          <w:b/>
          <w:color w:val="000000" w:themeColor="text1"/>
          <w:sz w:val="22"/>
          <w:szCs w:val="22"/>
          <w:lang w:val="es-MX"/>
        </w:rPr>
        <w:t xml:space="preserve"> 33-70)</w:t>
      </w:r>
    </w:p>
    <w:p w14:paraId="2ED534C5" w14:textId="3B046A9D" w:rsidR="005C0ABC" w:rsidRDefault="005C0ABC" w:rsidP="00E948C8">
      <w:pPr>
        <w:jc w:val="center"/>
        <w:rPr>
          <w:rFonts w:asciiTheme="minorHAnsi" w:hAnsiTheme="minorHAnsi"/>
          <w:b/>
          <w:color w:val="000000" w:themeColor="text1"/>
          <w:sz w:val="22"/>
          <w:szCs w:val="22"/>
          <w:lang w:val="es-MX"/>
        </w:rPr>
      </w:pPr>
    </w:p>
    <w:p w14:paraId="337AD8FC" w14:textId="0AE30E1F" w:rsidR="005C0ABC" w:rsidRDefault="005C0ABC" w:rsidP="00E948C8">
      <w:pPr>
        <w:jc w:val="center"/>
        <w:rPr>
          <w:rFonts w:asciiTheme="minorHAnsi" w:hAnsiTheme="minorHAnsi"/>
          <w:b/>
          <w:color w:val="000000" w:themeColor="text1"/>
          <w:sz w:val="22"/>
          <w:szCs w:val="22"/>
          <w:lang w:val="es-MX"/>
        </w:rPr>
      </w:pPr>
    </w:p>
    <w:p w14:paraId="7905C1DD" w14:textId="17E2D5BF" w:rsidR="00995EC5" w:rsidRPr="00761343" w:rsidRDefault="00995EC5" w:rsidP="00995EC5">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 xml:space="preserve">ANEXO IV </w:t>
      </w:r>
    </w:p>
    <w:p w14:paraId="3EA3BAD9" w14:textId="05F295C7" w:rsidR="00001A3E" w:rsidRPr="00D73826" w:rsidRDefault="00995EC5" w:rsidP="00E948C8">
      <w:pPr>
        <w:jc w:val="center"/>
        <w:rPr>
          <w:rFonts w:asciiTheme="minorHAnsi" w:hAnsiTheme="minorHAnsi"/>
          <w:sz w:val="22"/>
          <w:szCs w:val="22"/>
          <w:lang w:val="es-MX"/>
        </w:rPr>
      </w:pPr>
      <w:r w:rsidRPr="00D73826">
        <w:rPr>
          <w:rFonts w:asciiTheme="minorHAnsi" w:hAnsiTheme="minorHAnsi"/>
          <w:sz w:val="22"/>
          <w:szCs w:val="22"/>
          <w:lang w:val="es-MX"/>
        </w:rPr>
        <w:t>Líneas base metas avances</w:t>
      </w:r>
    </w:p>
    <w:p w14:paraId="4668A9FE" w14:textId="384E3FAE" w:rsidR="00995EC5" w:rsidRPr="00D73826" w:rsidRDefault="00995EC5" w:rsidP="00E948C8">
      <w:pPr>
        <w:jc w:val="center"/>
        <w:rPr>
          <w:rFonts w:asciiTheme="minorHAnsi" w:hAnsiTheme="minorHAnsi"/>
          <w:sz w:val="22"/>
          <w:szCs w:val="22"/>
          <w:lang w:val="es-MX"/>
        </w:rPr>
      </w:pPr>
    </w:p>
    <w:p w14:paraId="2CEDB7DA" w14:textId="2637FD9F" w:rsidR="00995EC5" w:rsidRPr="00D73826" w:rsidRDefault="004E4C71" w:rsidP="00E948C8">
      <w:pPr>
        <w:jc w:val="center"/>
        <w:rPr>
          <w:rFonts w:asciiTheme="minorHAnsi" w:hAnsiTheme="minorHAnsi"/>
          <w:sz w:val="22"/>
          <w:szCs w:val="22"/>
          <w:lang w:val="es-MX"/>
        </w:rPr>
      </w:pPr>
      <w:r>
        <w:rPr>
          <w:rFonts w:asciiTheme="minorHAnsi" w:hAnsiTheme="minorHAnsi"/>
          <w:sz w:val="22"/>
          <w:szCs w:val="22"/>
          <w:lang w:val="es-MX"/>
        </w:rPr>
        <w:t>(véase tabla Excel)</w:t>
      </w:r>
    </w:p>
    <w:p w14:paraId="0701E567" w14:textId="6ECA425C" w:rsidR="00995EC5" w:rsidRPr="00D73826" w:rsidRDefault="00995EC5">
      <w:pPr>
        <w:rPr>
          <w:rFonts w:asciiTheme="minorHAnsi" w:hAnsiTheme="minorHAnsi"/>
          <w:sz w:val="22"/>
          <w:szCs w:val="22"/>
          <w:lang w:val="es-MX"/>
        </w:rPr>
      </w:pPr>
      <w:r w:rsidRPr="00D73826">
        <w:rPr>
          <w:rFonts w:asciiTheme="minorHAnsi" w:hAnsiTheme="minorHAnsi"/>
          <w:sz w:val="22"/>
          <w:szCs w:val="22"/>
          <w:lang w:val="es-MX"/>
        </w:rPr>
        <w:br w:type="page"/>
      </w:r>
    </w:p>
    <w:p w14:paraId="6060A820" w14:textId="77777777" w:rsidR="00995EC5" w:rsidRPr="00995EC5" w:rsidRDefault="00995EC5" w:rsidP="00E948C8">
      <w:pPr>
        <w:jc w:val="center"/>
        <w:rPr>
          <w:rFonts w:asciiTheme="minorHAnsi" w:hAnsiTheme="minorHAnsi"/>
          <w:b/>
          <w:color w:val="000000" w:themeColor="text1"/>
          <w:sz w:val="22"/>
          <w:szCs w:val="22"/>
          <w:lang w:val="es-MX"/>
        </w:rPr>
      </w:pPr>
    </w:p>
    <w:p w14:paraId="2A43F2C5" w14:textId="77777777" w:rsidR="00AC7783" w:rsidRPr="004F4569" w:rsidRDefault="00C51171" w:rsidP="008D020D">
      <w:pPr>
        <w:pStyle w:val="Ttulo1"/>
        <w:ind w:left="0"/>
        <w:jc w:val="center"/>
      </w:pPr>
      <w:r w:rsidRPr="004F4569">
        <w:t>ANEXO</w:t>
      </w:r>
      <w:r w:rsidR="00AC7783" w:rsidRPr="004F4569">
        <w:t xml:space="preserve"> V</w:t>
      </w:r>
    </w:p>
    <w:p w14:paraId="0BC5448A" w14:textId="46D7DB39" w:rsidR="00AC7783" w:rsidRPr="004F4569" w:rsidRDefault="005C0ABC" w:rsidP="00E948C8">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Diseño y ejecución (</w:t>
      </w:r>
      <w:r w:rsidR="00AC7783" w:rsidRPr="004F4569">
        <w:rPr>
          <w:rFonts w:asciiTheme="minorHAnsi" w:hAnsiTheme="minorHAnsi"/>
          <w:b/>
          <w:color w:val="000000" w:themeColor="text1"/>
          <w:sz w:val="22"/>
          <w:szCs w:val="22"/>
          <w:lang w:val="es-MX"/>
        </w:rPr>
        <w:t>Documentación del Proyecto</w:t>
      </w:r>
      <w:r>
        <w:rPr>
          <w:rFonts w:asciiTheme="minorHAnsi" w:hAnsiTheme="minorHAnsi"/>
          <w:b/>
          <w:color w:val="000000" w:themeColor="text1"/>
          <w:sz w:val="22"/>
          <w:szCs w:val="22"/>
          <w:lang w:val="es-MX"/>
        </w:rPr>
        <w:t>)</w:t>
      </w:r>
    </w:p>
    <w:p w14:paraId="29E314DC" w14:textId="77777777" w:rsidR="00AC7783" w:rsidRPr="004F4569" w:rsidRDefault="00AC7783" w:rsidP="00E948C8">
      <w:pPr>
        <w:jc w:val="center"/>
        <w:rPr>
          <w:rFonts w:asciiTheme="minorHAnsi" w:hAnsiTheme="minorHAnsi"/>
          <w:color w:val="000000" w:themeColor="text1"/>
          <w:sz w:val="22"/>
          <w:szCs w:val="22"/>
          <w:lang w:val="es-MX"/>
        </w:rPr>
      </w:pPr>
    </w:p>
    <w:p w14:paraId="178B8956" w14:textId="5E8C9083" w:rsidR="006D3DD5" w:rsidRPr="006D3DD5" w:rsidRDefault="00AC7783" w:rsidP="00573926">
      <w:pPr>
        <w:pStyle w:val="Sangra3detindependiente"/>
        <w:ind w:left="360"/>
        <w:jc w:val="left"/>
        <w:rPr>
          <w:rFonts w:asciiTheme="minorHAnsi" w:hAnsiTheme="minorHAnsi"/>
          <w:szCs w:val="22"/>
        </w:rPr>
      </w:pPr>
      <w:r w:rsidRPr="004F4569">
        <w:rPr>
          <w:rFonts w:asciiTheme="minorHAnsi" w:hAnsiTheme="minorHAnsi"/>
          <w:color w:val="000000" w:themeColor="text1"/>
          <w:szCs w:val="22"/>
        </w:rPr>
        <w:t>La siguiente información se encontrará disponible para su consulta y evaluación</w:t>
      </w:r>
      <w:r w:rsidR="00573926">
        <w:rPr>
          <w:rFonts w:asciiTheme="minorHAnsi" w:hAnsiTheme="minorHAnsi"/>
          <w:szCs w:val="22"/>
        </w:rPr>
        <w:t>:</w:t>
      </w:r>
    </w:p>
    <w:p w14:paraId="3CB88D74" w14:textId="77777777" w:rsidR="00AC7783" w:rsidRPr="004F4569" w:rsidRDefault="00AC7783" w:rsidP="00AC7783">
      <w:pPr>
        <w:jc w:val="both"/>
        <w:rPr>
          <w:rFonts w:asciiTheme="minorHAnsi" w:hAnsiTheme="minorHAnsi"/>
          <w:color w:val="000000" w:themeColor="text1"/>
          <w:sz w:val="22"/>
          <w:szCs w:val="22"/>
          <w:lang w:val="es-MX"/>
        </w:rPr>
      </w:pPr>
    </w:p>
    <w:p w14:paraId="0F17659F" w14:textId="5190ECB2"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Documento del Proyecto (PRODOC)</w:t>
      </w:r>
      <w:r w:rsidR="00573926">
        <w:rPr>
          <w:rFonts w:asciiTheme="minorHAnsi" w:hAnsiTheme="minorHAnsi"/>
          <w:szCs w:val="22"/>
        </w:rPr>
        <w:t>*</w:t>
      </w:r>
    </w:p>
    <w:p w14:paraId="607EE95C" w14:textId="3FD55336"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Marco de Resultados</w:t>
      </w:r>
      <w:r w:rsidR="00573926">
        <w:rPr>
          <w:rFonts w:asciiTheme="minorHAnsi" w:hAnsiTheme="minorHAnsi"/>
          <w:szCs w:val="22"/>
        </w:rPr>
        <w:t>*</w:t>
      </w:r>
    </w:p>
    <w:p w14:paraId="7FCB62EF" w14:textId="4B6313D1" w:rsidR="00AC7783" w:rsidRPr="004F4569" w:rsidRDefault="00AC7783" w:rsidP="005B0E9A">
      <w:pPr>
        <w:pStyle w:val="Sangra3detindependiente"/>
        <w:numPr>
          <w:ilvl w:val="0"/>
          <w:numId w:val="2"/>
        </w:numPr>
        <w:rPr>
          <w:rFonts w:asciiTheme="minorHAnsi" w:hAnsiTheme="minorHAnsi"/>
          <w:szCs w:val="22"/>
          <w:lang w:val="en-US"/>
        </w:rPr>
      </w:pPr>
      <w:r w:rsidRPr="004F4569">
        <w:rPr>
          <w:rFonts w:asciiTheme="minorHAnsi" w:hAnsiTheme="minorHAnsi"/>
          <w:szCs w:val="22"/>
          <w:lang w:val="en-US"/>
        </w:rPr>
        <w:t>Management Effectiveness Tracking Tool (METT) del Proyecto</w:t>
      </w:r>
    </w:p>
    <w:p w14:paraId="3AF81988" w14:textId="75E623B1" w:rsidR="00D422E2" w:rsidRDefault="00AC7783" w:rsidP="005B0E9A">
      <w:pPr>
        <w:pStyle w:val="Sangra3detindependiente"/>
        <w:numPr>
          <w:ilvl w:val="0"/>
          <w:numId w:val="2"/>
        </w:numPr>
        <w:rPr>
          <w:rFonts w:asciiTheme="minorHAnsi" w:hAnsiTheme="minorHAnsi"/>
          <w:szCs w:val="22"/>
          <w:lang w:val="fr-FR"/>
        </w:rPr>
      </w:pPr>
      <w:r w:rsidRPr="002E6C13">
        <w:rPr>
          <w:rFonts w:asciiTheme="minorHAnsi" w:hAnsiTheme="minorHAnsi"/>
          <w:szCs w:val="22"/>
          <w:lang w:val="fr-FR"/>
        </w:rPr>
        <w:t xml:space="preserve">Informes anuales </w:t>
      </w:r>
      <w:r w:rsidR="00685987" w:rsidRPr="002E6C13">
        <w:rPr>
          <w:rFonts w:asciiTheme="minorHAnsi" w:hAnsiTheme="minorHAnsi"/>
          <w:szCs w:val="22"/>
          <w:lang w:val="fr-FR"/>
        </w:rPr>
        <w:t xml:space="preserve">de avance </w:t>
      </w:r>
      <w:r w:rsidRPr="002E6C13">
        <w:rPr>
          <w:rFonts w:asciiTheme="minorHAnsi" w:hAnsiTheme="minorHAnsi"/>
          <w:szCs w:val="22"/>
          <w:lang w:val="fr-FR"/>
        </w:rPr>
        <w:t>de 2015 y 2016</w:t>
      </w:r>
      <w:r w:rsidR="00685987" w:rsidRPr="002E6C13">
        <w:rPr>
          <w:rFonts w:asciiTheme="minorHAnsi" w:hAnsiTheme="minorHAnsi"/>
          <w:szCs w:val="22"/>
          <w:lang w:val="fr-FR"/>
        </w:rPr>
        <w:t xml:space="preserve"> </w:t>
      </w:r>
      <w:r w:rsidR="00573926">
        <w:rPr>
          <w:rFonts w:asciiTheme="minorHAnsi" w:hAnsiTheme="minorHAnsi"/>
          <w:szCs w:val="22"/>
          <w:lang w:val="fr-FR"/>
        </w:rPr>
        <w:t>*</w:t>
      </w:r>
    </w:p>
    <w:p w14:paraId="389F55F9" w14:textId="2BF72D47" w:rsidR="00AC7783" w:rsidRPr="002E6C13" w:rsidRDefault="00685987" w:rsidP="005B0E9A">
      <w:pPr>
        <w:pStyle w:val="Sangra3detindependiente"/>
        <w:numPr>
          <w:ilvl w:val="0"/>
          <w:numId w:val="2"/>
        </w:numPr>
        <w:rPr>
          <w:rFonts w:asciiTheme="minorHAnsi" w:hAnsiTheme="minorHAnsi"/>
          <w:szCs w:val="22"/>
          <w:lang w:val="fr-FR"/>
        </w:rPr>
      </w:pPr>
      <w:r w:rsidRPr="002E6C13">
        <w:rPr>
          <w:rFonts w:asciiTheme="minorHAnsi" w:hAnsiTheme="minorHAnsi"/>
          <w:szCs w:val="22"/>
          <w:lang w:val="fr-FR"/>
        </w:rPr>
        <w:t>Project Implementation Reports – PIR</w:t>
      </w:r>
    </w:p>
    <w:p w14:paraId="53B201B4" w14:textId="18F43EC8"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Informes trimestrales de progreso</w:t>
      </w:r>
      <w:r w:rsidR="00573926">
        <w:rPr>
          <w:rFonts w:asciiTheme="minorHAnsi" w:hAnsiTheme="minorHAnsi"/>
          <w:szCs w:val="22"/>
        </w:rPr>
        <w:t>*</w:t>
      </w:r>
    </w:p>
    <w:p w14:paraId="6EF844D5" w14:textId="77777777"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Informes financieros, incluyendo datos sobre cofinanciación</w:t>
      </w:r>
      <w:r w:rsidR="00685987" w:rsidRPr="004F4569">
        <w:rPr>
          <w:rFonts w:asciiTheme="minorHAnsi" w:hAnsiTheme="minorHAnsi"/>
          <w:szCs w:val="22"/>
        </w:rPr>
        <w:t xml:space="preserve"> y presupuestos</w:t>
      </w:r>
    </w:p>
    <w:p w14:paraId="4575958A" w14:textId="77777777"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Minutas</w:t>
      </w:r>
      <w:r w:rsidR="00685987" w:rsidRPr="004F4569">
        <w:rPr>
          <w:rFonts w:asciiTheme="minorHAnsi" w:hAnsiTheme="minorHAnsi"/>
          <w:szCs w:val="22"/>
        </w:rPr>
        <w:t xml:space="preserve"> y decisiones</w:t>
      </w:r>
      <w:r w:rsidRPr="004F4569">
        <w:rPr>
          <w:rFonts w:asciiTheme="minorHAnsi" w:hAnsiTheme="minorHAnsi"/>
          <w:szCs w:val="22"/>
        </w:rPr>
        <w:t xml:space="preserve"> de </w:t>
      </w:r>
      <w:r w:rsidR="00685987" w:rsidRPr="004F4569">
        <w:rPr>
          <w:rFonts w:asciiTheme="minorHAnsi" w:hAnsiTheme="minorHAnsi"/>
          <w:szCs w:val="22"/>
        </w:rPr>
        <w:t>la Junta de Proyecto (Comité Directivo)</w:t>
      </w:r>
    </w:p>
    <w:p w14:paraId="4AF6BA34" w14:textId="761B9DF6"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Informe</w:t>
      </w:r>
      <w:r w:rsidR="00C02994">
        <w:rPr>
          <w:rFonts w:asciiTheme="minorHAnsi" w:hAnsiTheme="minorHAnsi"/>
          <w:szCs w:val="22"/>
        </w:rPr>
        <w:t>s</w:t>
      </w:r>
      <w:r w:rsidRPr="004F4569">
        <w:rPr>
          <w:rFonts w:asciiTheme="minorHAnsi" w:hAnsiTheme="minorHAnsi"/>
          <w:szCs w:val="22"/>
        </w:rPr>
        <w:t xml:space="preserve"> de Auditoría</w:t>
      </w:r>
    </w:p>
    <w:p w14:paraId="76524C62" w14:textId="79ED1C4C" w:rsidR="00AC7783" w:rsidRDefault="00692E8B" w:rsidP="005B0E9A">
      <w:pPr>
        <w:pStyle w:val="Sangra3detindependiente"/>
        <w:numPr>
          <w:ilvl w:val="0"/>
          <w:numId w:val="2"/>
        </w:numPr>
        <w:rPr>
          <w:rFonts w:asciiTheme="minorHAnsi" w:hAnsiTheme="minorHAnsi"/>
          <w:szCs w:val="22"/>
        </w:rPr>
      </w:pPr>
      <w:r>
        <w:rPr>
          <w:rFonts w:asciiTheme="minorHAnsi" w:hAnsiTheme="minorHAnsi"/>
          <w:szCs w:val="22"/>
        </w:rPr>
        <w:t>Estrategia N</w:t>
      </w:r>
      <w:r w:rsidR="009C0205">
        <w:rPr>
          <w:rFonts w:asciiTheme="minorHAnsi" w:hAnsiTheme="minorHAnsi"/>
          <w:szCs w:val="22"/>
        </w:rPr>
        <w:t>acional sobre Especies Invasoras</w:t>
      </w:r>
    </w:p>
    <w:p w14:paraId="1E1BB0DD" w14:textId="21C768D1" w:rsidR="00692E8B" w:rsidRDefault="00692E8B" w:rsidP="005B0E9A">
      <w:pPr>
        <w:pStyle w:val="Sangra3detindependiente"/>
        <w:numPr>
          <w:ilvl w:val="0"/>
          <w:numId w:val="2"/>
        </w:numPr>
        <w:rPr>
          <w:rFonts w:asciiTheme="minorHAnsi" w:hAnsiTheme="minorHAnsi"/>
          <w:szCs w:val="22"/>
        </w:rPr>
      </w:pPr>
      <w:r>
        <w:rPr>
          <w:rFonts w:asciiTheme="minorHAnsi" w:hAnsiTheme="minorHAnsi"/>
          <w:szCs w:val="22"/>
        </w:rPr>
        <w:t>Estrategia Nacional de la Biodiversidad</w:t>
      </w:r>
    </w:p>
    <w:p w14:paraId="7A0CCC20" w14:textId="3B9F37C5" w:rsidR="00692E8B" w:rsidRDefault="00692E8B" w:rsidP="005B0E9A">
      <w:pPr>
        <w:pStyle w:val="Sangra3detindependiente"/>
        <w:numPr>
          <w:ilvl w:val="0"/>
          <w:numId w:val="2"/>
        </w:numPr>
        <w:rPr>
          <w:rFonts w:asciiTheme="minorHAnsi" w:hAnsiTheme="minorHAnsi"/>
          <w:szCs w:val="22"/>
        </w:rPr>
      </w:pPr>
      <w:r>
        <w:rPr>
          <w:rFonts w:asciiTheme="minorHAnsi" w:hAnsiTheme="minorHAnsi"/>
          <w:szCs w:val="22"/>
        </w:rPr>
        <w:t>Estrategia Nacional para la Conservación y el Desarrollo Sustentable del Territorio Insular Mexicano</w:t>
      </w:r>
    </w:p>
    <w:p w14:paraId="662B493F" w14:textId="50DAEE2A" w:rsidR="007C43AE" w:rsidRPr="004F4569" w:rsidRDefault="007C43AE" w:rsidP="005B0E9A">
      <w:pPr>
        <w:pStyle w:val="Sangra3detindependiente"/>
        <w:numPr>
          <w:ilvl w:val="0"/>
          <w:numId w:val="2"/>
        </w:numPr>
        <w:rPr>
          <w:rFonts w:asciiTheme="minorHAnsi" w:hAnsiTheme="minorHAnsi"/>
          <w:szCs w:val="22"/>
        </w:rPr>
      </w:pPr>
      <w:r>
        <w:rPr>
          <w:rFonts w:asciiTheme="minorHAnsi" w:hAnsiTheme="minorHAnsi"/>
          <w:szCs w:val="22"/>
        </w:rPr>
        <w:t>Estrategia Mexicana para la Conservación Vegetal</w:t>
      </w:r>
    </w:p>
    <w:p w14:paraId="68CC1F2C" w14:textId="77777777" w:rsidR="00AC7783" w:rsidRPr="004F4569" w:rsidRDefault="00685987" w:rsidP="005B0E9A">
      <w:pPr>
        <w:pStyle w:val="Sangra3detindependiente"/>
        <w:numPr>
          <w:ilvl w:val="0"/>
          <w:numId w:val="2"/>
        </w:numPr>
        <w:rPr>
          <w:rFonts w:asciiTheme="minorHAnsi" w:hAnsiTheme="minorHAnsi"/>
          <w:szCs w:val="22"/>
        </w:rPr>
      </w:pPr>
      <w:r w:rsidRPr="004F4569">
        <w:rPr>
          <w:rFonts w:asciiTheme="minorHAnsi" w:hAnsiTheme="minorHAnsi"/>
          <w:szCs w:val="22"/>
        </w:rPr>
        <w:t>Materiales de comunicación sobre el proyecto</w:t>
      </w:r>
    </w:p>
    <w:p w14:paraId="7431C5E5" w14:textId="77777777"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Material de interés y relevantes a la evaluación producidos por el proyecto</w:t>
      </w:r>
    </w:p>
    <w:p w14:paraId="3481CC5E" w14:textId="77777777"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Informes parciales / finales de consultorías concluidas y en proceso</w:t>
      </w:r>
    </w:p>
    <w:p w14:paraId="7289F475" w14:textId="414271DB" w:rsidR="00685987" w:rsidRDefault="00685987" w:rsidP="005B0E9A">
      <w:pPr>
        <w:pStyle w:val="Sangra3detindependiente"/>
        <w:numPr>
          <w:ilvl w:val="0"/>
          <w:numId w:val="2"/>
        </w:numPr>
        <w:rPr>
          <w:rFonts w:asciiTheme="minorHAnsi" w:hAnsiTheme="minorHAnsi"/>
          <w:szCs w:val="22"/>
        </w:rPr>
      </w:pPr>
      <w:r w:rsidRPr="004F4569">
        <w:rPr>
          <w:rFonts w:asciiTheme="minorHAnsi" w:hAnsiTheme="minorHAnsi"/>
          <w:szCs w:val="22"/>
        </w:rPr>
        <w:t>Guía de Evaluación del PNUD para Proyectos Financiados por el GEF</w:t>
      </w:r>
    </w:p>
    <w:p w14:paraId="2D16C716" w14:textId="629B94F5" w:rsidR="00573926" w:rsidRDefault="00573926" w:rsidP="00573926">
      <w:pPr>
        <w:pStyle w:val="Sangra3detindependiente"/>
        <w:ind w:left="360"/>
        <w:jc w:val="left"/>
        <w:rPr>
          <w:rFonts w:asciiTheme="minorHAnsi" w:hAnsiTheme="minorHAnsi"/>
          <w:szCs w:val="22"/>
        </w:rPr>
      </w:pPr>
      <w:r>
        <w:rPr>
          <w:rFonts w:asciiTheme="minorHAnsi" w:hAnsiTheme="minorHAnsi"/>
          <w:color w:val="000000" w:themeColor="text1"/>
          <w:szCs w:val="22"/>
        </w:rPr>
        <w:t xml:space="preserve">Información disponible en la página web del proyecto está marcada con * </w:t>
      </w:r>
      <w:hyperlink r:id="rId15" w:history="1">
        <w:r w:rsidRPr="001148BF">
          <w:rPr>
            <w:rStyle w:val="Hipervnculo"/>
            <w:rFonts w:asciiTheme="minorHAnsi" w:hAnsiTheme="minorHAnsi"/>
            <w:szCs w:val="22"/>
          </w:rPr>
          <w:t>http://www.biodiversidad.gob.mx/especies/Invasoras/productos-gef.html</w:t>
        </w:r>
      </w:hyperlink>
    </w:p>
    <w:p w14:paraId="05AE74C4" w14:textId="12D320CD" w:rsidR="00985F25" w:rsidRDefault="00985F25" w:rsidP="00573926">
      <w:pPr>
        <w:pStyle w:val="Sangra3detindependiente"/>
        <w:ind w:left="360"/>
        <w:jc w:val="left"/>
        <w:rPr>
          <w:rFonts w:asciiTheme="minorHAnsi" w:hAnsiTheme="minorHAnsi"/>
          <w:szCs w:val="22"/>
        </w:rPr>
      </w:pPr>
      <w:r>
        <w:rPr>
          <w:rFonts w:asciiTheme="minorHAnsi" w:hAnsiTheme="minorHAnsi"/>
          <w:color w:val="000000" w:themeColor="text1"/>
          <w:szCs w:val="22"/>
        </w:rPr>
        <w:t>La otra información sería enviada vía email o “we transfer”.</w:t>
      </w:r>
    </w:p>
    <w:p w14:paraId="4F76DDD9" w14:textId="77777777" w:rsidR="00840B1E" w:rsidRPr="00573926" w:rsidRDefault="00840B1E">
      <w:pPr>
        <w:rPr>
          <w:rFonts w:asciiTheme="minorHAnsi" w:hAnsiTheme="minorHAnsi"/>
          <w:b/>
          <w:color w:val="000000" w:themeColor="text1"/>
          <w:sz w:val="22"/>
          <w:szCs w:val="22"/>
          <w:lang w:val="es-MX"/>
        </w:rPr>
      </w:pPr>
      <w:r w:rsidRPr="00573926">
        <w:rPr>
          <w:rFonts w:asciiTheme="minorHAnsi" w:hAnsiTheme="minorHAnsi"/>
          <w:b/>
          <w:color w:val="000000" w:themeColor="text1"/>
          <w:sz w:val="22"/>
          <w:szCs w:val="22"/>
          <w:lang w:val="es-MX"/>
        </w:rPr>
        <w:br w:type="page"/>
      </w:r>
    </w:p>
    <w:p w14:paraId="1E29BFE0" w14:textId="77777777" w:rsidR="00840B1E" w:rsidRPr="004F4569" w:rsidRDefault="00C51171" w:rsidP="008D020D">
      <w:pPr>
        <w:pStyle w:val="Ttulo1"/>
        <w:ind w:left="0"/>
        <w:jc w:val="center"/>
      </w:pPr>
      <w:r w:rsidRPr="004F4569">
        <w:t>ANEXO</w:t>
      </w:r>
      <w:r w:rsidR="00840B1E" w:rsidRPr="004F4569">
        <w:t xml:space="preserve"> V</w:t>
      </w:r>
      <w:r w:rsidR="00AE440E" w:rsidRPr="004F4569">
        <w:t>I</w:t>
      </w:r>
    </w:p>
    <w:p w14:paraId="42B2B962" w14:textId="77777777" w:rsidR="00840B1E" w:rsidRPr="004F4569" w:rsidRDefault="00840B1E" w:rsidP="00C51171">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Calificación del Desempeño del Proyecto</w:t>
      </w:r>
    </w:p>
    <w:p w14:paraId="5D7EC99A" w14:textId="77777777" w:rsidR="00840B1E" w:rsidRPr="004F4569" w:rsidRDefault="00840B1E">
      <w:pPr>
        <w:rPr>
          <w:rFonts w:asciiTheme="minorHAnsi" w:hAnsiTheme="minorHAnsi"/>
          <w:color w:val="000000" w:themeColor="text1"/>
          <w:sz w:val="22"/>
          <w:szCs w:val="22"/>
          <w:lang w:val="es-MX"/>
        </w:rPr>
      </w:pPr>
    </w:p>
    <w:p w14:paraId="64091374" w14:textId="77777777" w:rsidR="00840B1E" w:rsidRPr="004F4569" w:rsidRDefault="00840B1E" w:rsidP="00840B1E">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La evaluación tendrá que establecer el grado de éxito (Altamente satisfactorio (AS), Satisfactorio (S), Moderadamente satisfactorio (MS), Moderadamente insatisfactorio (MI), Insatisfactorio (I), Altamente Insatisfactorio (AI)), en materia de resultados con base en la s</w:t>
      </w:r>
      <w:r w:rsidR="00A778E3" w:rsidRPr="004F4569">
        <w:rPr>
          <w:rFonts w:asciiTheme="minorHAnsi" w:hAnsiTheme="minorHAnsi"/>
          <w:color w:val="000000" w:themeColor="text1"/>
          <w:sz w:val="22"/>
          <w:szCs w:val="22"/>
          <w:lang w:val="es-MX"/>
        </w:rPr>
        <w:t>iguiente tabla de ponderaciones.</w:t>
      </w:r>
    </w:p>
    <w:p w14:paraId="4B3C224E" w14:textId="77777777" w:rsidR="00840B1E" w:rsidRPr="004F4569" w:rsidRDefault="00840B1E" w:rsidP="00840B1E">
      <w:pPr>
        <w:jc w:val="both"/>
        <w:rPr>
          <w:rFonts w:asciiTheme="minorHAnsi" w:hAnsiTheme="minorHAnsi"/>
          <w:color w:val="000000" w:themeColor="text1"/>
          <w:sz w:val="22"/>
          <w:szCs w:val="22"/>
          <w:lang w:val="es-MX"/>
        </w:rPr>
      </w:pPr>
    </w:p>
    <w:tbl>
      <w:tblPr>
        <w:tblStyle w:val="Tablaconcuadrcula"/>
        <w:tblW w:w="8844" w:type="dxa"/>
        <w:jc w:val="center"/>
        <w:shd w:val="clear" w:color="auto" w:fill="FFFFFF" w:themeFill="background1"/>
        <w:tblLook w:val="04A0" w:firstRow="1" w:lastRow="0" w:firstColumn="1" w:lastColumn="0" w:noHBand="0" w:noVBand="1"/>
      </w:tblPr>
      <w:tblGrid>
        <w:gridCol w:w="5726"/>
        <w:gridCol w:w="1814"/>
        <w:gridCol w:w="1304"/>
      </w:tblGrid>
      <w:tr w:rsidR="00A778E3" w:rsidRPr="004F4569" w14:paraId="67B8485E" w14:textId="77777777" w:rsidTr="00A778E3">
        <w:trPr>
          <w:trHeight w:val="388"/>
          <w:jc w:val="center"/>
        </w:trPr>
        <w:tc>
          <w:tcPr>
            <w:tcW w:w="5726" w:type="dxa"/>
            <w:tcBorders>
              <w:bottom w:val="single" w:sz="4" w:space="0" w:color="auto"/>
            </w:tcBorders>
            <w:shd w:val="clear" w:color="auto" w:fill="595959" w:themeFill="text1" w:themeFillTint="A6"/>
            <w:vAlign w:val="center"/>
          </w:tcPr>
          <w:p w14:paraId="5CFCEA05" w14:textId="77777777" w:rsidR="00840B1E" w:rsidRPr="004F4569" w:rsidRDefault="00840B1E" w:rsidP="00A778E3">
            <w:pPr>
              <w:jc w:val="center"/>
              <w:rPr>
                <w:rFonts w:asciiTheme="minorHAnsi" w:hAnsiTheme="minorHAnsi"/>
                <w:b/>
                <w:color w:val="FFFFFF" w:themeColor="background1"/>
                <w:sz w:val="22"/>
                <w:lang w:val="es-MX"/>
              </w:rPr>
            </w:pPr>
            <w:r w:rsidRPr="004F4569">
              <w:rPr>
                <w:rFonts w:asciiTheme="minorHAnsi" w:hAnsiTheme="minorHAnsi"/>
                <w:b/>
                <w:color w:val="FFFFFF" w:themeColor="background1"/>
                <w:sz w:val="22"/>
                <w:lang w:val="es-MX"/>
              </w:rPr>
              <w:t>Criterios</w:t>
            </w:r>
          </w:p>
        </w:tc>
        <w:tc>
          <w:tcPr>
            <w:tcW w:w="1814" w:type="dxa"/>
            <w:tcBorders>
              <w:bottom w:val="single" w:sz="4" w:space="0" w:color="auto"/>
            </w:tcBorders>
            <w:shd w:val="clear" w:color="auto" w:fill="595959" w:themeFill="text1" w:themeFillTint="A6"/>
            <w:vAlign w:val="center"/>
          </w:tcPr>
          <w:p w14:paraId="6DAA99EE" w14:textId="77777777" w:rsidR="00840B1E" w:rsidRPr="004F4569" w:rsidRDefault="00840B1E" w:rsidP="00A778E3">
            <w:pPr>
              <w:jc w:val="center"/>
              <w:rPr>
                <w:rFonts w:asciiTheme="minorHAnsi" w:hAnsiTheme="minorHAnsi"/>
                <w:b/>
                <w:color w:val="FFFFFF" w:themeColor="background1"/>
                <w:sz w:val="22"/>
                <w:lang w:val="es-MX"/>
              </w:rPr>
            </w:pPr>
            <w:r w:rsidRPr="004F4569">
              <w:rPr>
                <w:rFonts w:asciiTheme="minorHAnsi" w:hAnsiTheme="minorHAnsi"/>
                <w:b/>
                <w:color w:val="FFFFFF" w:themeColor="background1"/>
                <w:sz w:val="22"/>
                <w:lang w:val="es-MX"/>
              </w:rPr>
              <w:t>Comentarios</w:t>
            </w:r>
          </w:p>
        </w:tc>
        <w:tc>
          <w:tcPr>
            <w:tcW w:w="1304" w:type="dxa"/>
            <w:tcBorders>
              <w:bottom w:val="single" w:sz="4" w:space="0" w:color="auto"/>
            </w:tcBorders>
            <w:shd w:val="clear" w:color="auto" w:fill="595959" w:themeFill="text1" w:themeFillTint="A6"/>
            <w:vAlign w:val="center"/>
          </w:tcPr>
          <w:p w14:paraId="44E030AD" w14:textId="77777777" w:rsidR="00840B1E" w:rsidRPr="004F4569" w:rsidRDefault="00840B1E" w:rsidP="00840B1E">
            <w:pPr>
              <w:rPr>
                <w:rFonts w:asciiTheme="minorHAnsi" w:hAnsiTheme="minorHAnsi"/>
                <w:color w:val="FFFFFF" w:themeColor="background1"/>
                <w:sz w:val="22"/>
                <w:lang w:val="es-MX"/>
              </w:rPr>
            </w:pPr>
          </w:p>
        </w:tc>
      </w:tr>
      <w:tr w:rsidR="00A778E3" w:rsidRPr="00FC0F4D" w14:paraId="2C110B42" w14:textId="77777777" w:rsidTr="00A778E3">
        <w:trPr>
          <w:trHeight w:val="567"/>
          <w:jc w:val="center"/>
        </w:trPr>
        <w:tc>
          <w:tcPr>
            <w:tcW w:w="8844" w:type="dxa"/>
            <w:gridSpan w:val="3"/>
            <w:tcBorders>
              <w:bottom w:val="nil"/>
            </w:tcBorders>
            <w:shd w:val="clear" w:color="auto" w:fill="D9D9D9" w:themeFill="background1" w:themeFillShade="D9"/>
            <w:vAlign w:val="center"/>
          </w:tcPr>
          <w:p w14:paraId="23BD3117"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Monitoreo y Evaluación: Altamente satisfactorio (AS), Satisfactorio (S), Moderadamente satisfactorio (MS), Moderadamente insatisfactorio (MI), Insatisfactorio (I), Altamente Insatisfactorio (AI)</w:t>
            </w:r>
          </w:p>
        </w:tc>
      </w:tr>
      <w:tr w:rsidR="00A778E3" w:rsidRPr="00FC0F4D" w14:paraId="19D083E3" w14:textId="77777777" w:rsidTr="00A778E3">
        <w:trPr>
          <w:jc w:val="center"/>
        </w:trPr>
        <w:tc>
          <w:tcPr>
            <w:tcW w:w="5726" w:type="dxa"/>
            <w:tcBorders>
              <w:top w:val="nil"/>
            </w:tcBorders>
            <w:shd w:val="clear" w:color="auto" w:fill="FFFFFF" w:themeFill="background1"/>
            <w:vAlign w:val="center"/>
          </w:tcPr>
          <w:p w14:paraId="24E9BCE4"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Calidad general de MyE</w:t>
            </w:r>
          </w:p>
        </w:tc>
        <w:tc>
          <w:tcPr>
            <w:tcW w:w="1814" w:type="dxa"/>
            <w:tcBorders>
              <w:top w:val="nil"/>
            </w:tcBorders>
            <w:shd w:val="clear" w:color="auto" w:fill="FFFFFF" w:themeFill="background1"/>
            <w:vAlign w:val="center"/>
          </w:tcPr>
          <w:p w14:paraId="36004F78"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tcBorders>
              <w:top w:val="nil"/>
            </w:tcBorders>
            <w:shd w:val="clear" w:color="auto" w:fill="FFFFFF" w:themeFill="background1"/>
            <w:vAlign w:val="center"/>
          </w:tcPr>
          <w:p w14:paraId="44F583DD" w14:textId="77777777" w:rsidR="00840B1E" w:rsidRPr="004F4569" w:rsidRDefault="00840B1E" w:rsidP="00840B1E">
            <w:pPr>
              <w:rPr>
                <w:rFonts w:asciiTheme="minorHAnsi" w:hAnsiTheme="minorHAnsi"/>
                <w:sz w:val="20"/>
                <w:lang w:val="es-MX"/>
              </w:rPr>
            </w:pPr>
          </w:p>
        </w:tc>
      </w:tr>
      <w:tr w:rsidR="00A778E3" w:rsidRPr="00FC0F4D" w14:paraId="2EF3B658" w14:textId="77777777" w:rsidTr="00A778E3">
        <w:trPr>
          <w:jc w:val="center"/>
        </w:trPr>
        <w:tc>
          <w:tcPr>
            <w:tcW w:w="5726" w:type="dxa"/>
            <w:shd w:val="clear" w:color="auto" w:fill="FFFFFF" w:themeFill="background1"/>
            <w:vAlign w:val="center"/>
          </w:tcPr>
          <w:p w14:paraId="6F6063B1"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Diseño de MyE al comienzo del proyecto</w:t>
            </w:r>
          </w:p>
        </w:tc>
        <w:tc>
          <w:tcPr>
            <w:tcW w:w="1814" w:type="dxa"/>
            <w:shd w:val="clear" w:color="auto" w:fill="FFFFFF" w:themeFill="background1"/>
            <w:vAlign w:val="center"/>
          </w:tcPr>
          <w:p w14:paraId="5FDD8166"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4FBA08E2" w14:textId="77777777" w:rsidR="00840B1E" w:rsidRPr="004F4569" w:rsidRDefault="00840B1E" w:rsidP="00840B1E">
            <w:pPr>
              <w:rPr>
                <w:rFonts w:asciiTheme="minorHAnsi" w:hAnsiTheme="minorHAnsi"/>
                <w:sz w:val="20"/>
                <w:lang w:val="es-MX"/>
              </w:rPr>
            </w:pPr>
          </w:p>
        </w:tc>
      </w:tr>
      <w:tr w:rsidR="00A778E3" w:rsidRPr="00FC0F4D" w14:paraId="470F64C8" w14:textId="77777777" w:rsidTr="00A778E3">
        <w:trPr>
          <w:jc w:val="center"/>
        </w:trPr>
        <w:tc>
          <w:tcPr>
            <w:tcW w:w="5726" w:type="dxa"/>
            <w:shd w:val="clear" w:color="auto" w:fill="FFFFFF" w:themeFill="background1"/>
            <w:vAlign w:val="center"/>
          </w:tcPr>
          <w:p w14:paraId="56A72B8E"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Ejecución del plan de MyE</w:t>
            </w:r>
          </w:p>
        </w:tc>
        <w:tc>
          <w:tcPr>
            <w:tcW w:w="1814" w:type="dxa"/>
            <w:shd w:val="clear" w:color="auto" w:fill="FFFFFF" w:themeFill="background1"/>
            <w:vAlign w:val="center"/>
          </w:tcPr>
          <w:p w14:paraId="663EBB67"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0FA84FF0" w14:textId="77777777" w:rsidR="00840B1E" w:rsidRPr="004F4569" w:rsidRDefault="00840B1E" w:rsidP="00840B1E">
            <w:pPr>
              <w:rPr>
                <w:rFonts w:asciiTheme="minorHAnsi" w:hAnsiTheme="minorHAnsi"/>
                <w:sz w:val="20"/>
                <w:lang w:val="es-MX"/>
              </w:rPr>
            </w:pPr>
          </w:p>
        </w:tc>
      </w:tr>
      <w:tr w:rsidR="00A778E3" w:rsidRPr="00FC0F4D" w14:paraId="1902E4F7" w14:textId="77777777" w:rsidTr="00A778E3">
        <w:trPr>
          <w:trHeight w:val="794"/>
          <w:jc w:val="center"/>
        </w:trPr>
        <w:tc>
          <w:tcPr>
            <w:tcW w:w="8844" w:type="dxa"/>
            <w:gridSpan w:val="3"/>
            <w:shd w:val="clear" w:color="auto" w:fill="D9D9D9" w:themeFill="background1" w:themeFillShade="D9"/>
            <w:vAlign w:val="center"/>
          </w:tcPr>
          <w:p w14:paraId="349A2825"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Ejecución de la Agencia de Implementación y el Organismo Ejecutor: Altamente satisfactorio (AS), Satisfactorio (S), Moderadamente satisfactorio (MS), Moderadamente insatisfactorio (MI), Insatisfactorio (I), Altamente Insatisfactorio (AI)</w:t>
            </w:r>
          </w:p>
        </w:tc>
      </w:tr>
      <w:tr w:rsidR="00A778E3" w:rsidRPr="00FC0F4D" w14:paraId="66729C85" w14:textId="77777777" w:rsidTr="00A778E3">
        <w:trPr>
          <w:jc w:val="center"/>
        </w:trPr>
        <w:tc>
          <w:tcPr>
            <w:tcW w:w="5726" w:type="dxa"/>
            <w:shd w:val="clear" w:color="auto" w:fill="FFFFFF" w:themeFill="background1"/>
            <w:vAlign w:val="center"/>
          </w:tcPr>
          <w:p w14:paraId="1F16A330"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Calidad general de la implementación y ejecución del proyecto</w:t>
            </w:r>
          </w:p>
        </w:tc>
        <w:tc>
          <w:tcPr>
            <w:tcW w:w="1814" w:type="dxa"/>
            <w:shd w:val="clear" w:color="auto" w:fill="FFFFFF" w:themeFill="background1"/>
            <w:vAlign w:val="center"/>
          </w:tcPr>
          <w:p w14:paraId="427F188B"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20DD5780" w14:textId="77777777" w:rsidR="00840B1E" w:rsidRPr="004F4569" w:rsidRDefault="00840B1E" w:rsidP="00840B1E">
            <w:pPr>
              <w:rPr>
                <w:rFonts w:asciiTheme="minorHAnsi" w:hAnsiTheme="minorHAnsi"/>
                <w:sz w:val="20"/>
                <w:lang w:val="es-MX"/>
              </w:rPr>
            </w:pPr>
          </w:p>
        </w:tc>
      </w:tr>
      <w:tr w:rsidR="00A778E3" w:rsidRPr="00FC0F4D" w14:paraId="46D71B25" w14:textId="77777777" w:rsidTr="00A778E3">
        <w:trPr>
          <w:jc w:val="center"/>
        </w:trPr>
        <w:tc>
          <w:tcPr>
            <w:tcW w:w="5726" w:type="dxa"/>
            <w:shd w:val="clear" w:color="auto" w:fill="FFFFFF" w:themeFill="background1"/>
            <w:vAlign w:val="center"/>
          </w:tcPr>
          <w:p w14:paraId="55EB7E0C"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Ejecución de la Agencia de Implementación</w:t>
            </w:r>
          </w:p>
        </w:tc>
        <w:tc>
          <w:tcPr>
            <w:tcW w:w="1814" w:type="dxa"/>
            <w:shd w:val="clear" w:color="auto" w:fill="FFFFFF" w:themeFill="background1"/>
            <w:vAlign w:val="center"/>
          </w:tcPr>
          <w:p w14:paraId="464F6322"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6E9AE1D8" w14:textId="77777777" w:rsidR="00840B1E" w:rsidRPr="004F4569" w:rsidRDefault="00840B1E" w:rsidP="00840B1E">
            <w:pPr>
              <w:rPr>
                <w:rFonts w:asciiTheme="minorHAnsi" w:hAnsiTheme="minorHAnsi"/>
                <w:sz w:val="20"/>
                <w:lang w:val="es-MX"/>
              </w:rPr>
            </w:pPr>
          </w:p>
        </w:tc>
      </w:tr>
      <w:tr w:rsidR="00A778E3" w:rsidRPr="00FC0F4D" w14:paraId="3F2E3689" w14:textId="77777777" w:rsidTr="00A778E3">
        <w:trPr>
          <w:jc w:val="center"/>
        </w:trPr>
        <w:tc>
          <w:tcPr>
            <w:tcW w:w="5726" w:type="dxa"/>
            <w:shd w:val="clear" w:color="auto" w:fill="FFFFFF" w:themeFill="background1"/>
            <w:vAlign w:val="center"/>
          </w:tcPr>
          <w:p w14:paraId="45394810"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Ejecución del Organismo Ejecutor</w:t>
            </w:r>
          </w:p>
        </w:tc>
        <w:tc>
          <w:tcPr>
            <w:tcW w:w="1814" w:type="dxa"/>
            <w:shd w:val="clear" w:color="auto" w:fill="FFFFFF" w:themeFill="background1"/>
            <w:vAlign w:val="center"/>
          </w:tcPr>
          <w:p w14:paraId="418E5DB0"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0DACF48B" w14:textId="77777777" w:rsidR="00840B1E" w:rsidRPr="004F4569" w:rsidRDefault="00840B1E" w:rsidP="00840B1E">
            <w:pPr>
              <w:rPr>
                <w:rFonts w:asciiTheme="minorHAnsi" w:hAnsiTheme="minorHAnsi"/>
                <w:sz w:val="20"/>
                <w:lang w:val="es-MX"/>
              </w:rPr>
            </w:pPr>
          </w:p>
        </w:tc>
      </w:tr>
      <w:tr w:rsidR="00A778E3" w:rsidRPr="00FC0F4D" w14:paraId="701B3AF5" w14:textId="77777777" w:rsidTr="00A778E3">
        <w:trPr>
          <w:trHeight w:val="567"/>
          <w:jc w:val="center"/>
        </w:trPr>
        <w:tc>
          <w:tcPr>
            <w:tcW w:w="8844" w:type="dxa"/>
            <w:gridSpan w:val="3"/>
            <w:shd w:val="clear" w:color="auto" w:fill="D9D9D9" w:themeFill="background1" w:themeFillShade="D9"/>
            <w:vAlign w:val="center"/>
          </w:tcPr>
          <w:p w14:paraId="6AEF0EE4"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Resultados: Altamente satisfactorio (AS), Satisfactorio (S), Moderadamente satisfactorio (MS), Moderadamente insatisfactorio (MI), Insatisfactorio (I), Altamente Insatisfactorio (AI)</w:t>
            </w:r>
          </w:p>
        </w:tc>
      </w:tr>
      <w:tr w:rsidR="00A778E3" w:rsidRPr="00FC0F4D" w14:paraId="5EB983A3" w14:textId="77777777" w:rsidTr="00A778E3">
        <w:trPr>
          <w:jc w:val="center"/>
        </w:trPr>
        <w:tc>
          <w:tcPr>
            <w:tcW w:w="5726" w:type="dxa"/>
            <w:shd w:val="clear" w:color="auto" w:fill="FFFFFF" w:themeFill="background1"/>
            <w:vAlign w:val="center"/>
          </w:tcPr>
          <w:p w14:paraId="5FB1CC34"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Calidad general de los resultados del proyecto</w:t>
            </w:r>
          </w:p>
        </w:tc>
        <w:tc>
          <w:tcPr>
            <w:tcW w:w="1814" w:type="dxa"/>
            <w:shd w:val="clear" w:color="auto" w:fill="FFFFFF" w:themeFill="background1"/>
            <w:vAlign w:val="center"/>
          </w:tcPr>
          <w:p w14:paraId="42F3C2D4"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1C8613FD" w14:textId="77777777" w:rsidR="00840B1E" w:rsidRPr="004F4569" w:rsidRDefault="00840B1E" w:rsidP="00840B1E">
            <w:pPr>
              <w:rPr>
                <w:rFonts w:asciiTheme="minorHAnsi" w:hAnsiTheme="minorHAnsi"/>
                <w:sz w:val="20"/>
                <w:lang w:val="es-MX"/>
              </w:rPr>
            </w:pPr>
          </w:p>
        </w:tc>
      </w:tr>
      <w:tr w:rsidR="00A778E3" w:rsidRPr="00FC0F4D" w14:paraId="5DA4CED5" w14:textId="77777777" w:rsidTr="00A778E3">
        <w:trPr>
          <w:jc w:val="center"/>
        </w:trPr>
        <w:tc>
          <w:tcPr>
            <w:tcW w:w="5726" w:type="dxa"/>
            <w:shd w:val="clear" w:color="auto" w:fill="FFFFFF" w:themeFill="background1"/>
            <w:vAlign w:val="center"/>
          </w:tcPr>
          <w:p w14:paraId="0DFBDCEF"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Relevancia: relevante (R) o no relevante (NR)</w:t>
            </w:r>
          </w:p>
        </w:tc>
        <w:tc>
          <w:tcPr>
            <w:tcW w:w="1814" w:type="dxa"/>
            <w:shd w:val="clear" w:color="auto" w:fill="FFFFFF" w:themeFill="background1"/>
            <w:vAlign w:val="center"/>
          </w:tcPr>
          <w:p w14:paraId="125772B3"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3FD80782" w14:textId="77777777" w:rsidR="00840B1E" w:rsidRPr="004F4569" w:rsidRDefault="00840B1E" w:rsidP="00840B1E">
            <w:pPr>
              <w:rPr>
                <w:rFonts w:asciiTheme="minorHAnsi" w:hAnsiTheme="minorHAnsi"/>
                <w:sz w:val="20"/>
                <w:lang w:val="es-MX"/>
              </w:rPr>
            </w:pPr>
          </w:p>
        </w:tc>
      </w:tr>
      <w:tr w:rsidR="00A778E3" w:rsidRPr="00FC0F4D" w14:paraId="183494B6" w14:textId="77777777" w:rsidTr="00A778E3">
        <w:trPr>
          <w:jc w:val="center"/>
        </w:trPr>
        <w:tc>
          <w:tcPr>
            <w:tcW w:w="5726" w:type="dxa"/>
            <w:shd w:val="clear" w:color="auto" w:fill="FFFFFF" w:themeFill="background1"/>
            <w:vAlign w:val="center"/>
          </w:tcPr>
          <w:p w14:paraId="169F9B98"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Efectividad</w:t>
            </w:r>
          </w:p>
        </w:tc>
        <w:tc>
          <w:tcPr>
            <w:tcW w:w="1814" w:type="dxa"/>
            <w:shd w:val="clear" w:color="auto" w:fill="FFFFFF" w:themeFill="background1"/>
            <w:vAlign w:val="center"/>
          </w:tcPr>
          <w:p w14:paraId="0420E45F"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7CE5D54B" w14:textId="77777777" w:rsidR="00840B1E" w:rsidRPr="004F4569" w:rsidRDefault="00840B1E" w:rsidP="00840B1E">
            <w:pPr>
              <w:rPr>
                <w:rFonts w:asciiTheme="minorHAnsi" w:hAnsiTheme="minorHAnsi"/>
                <w:sz w:val="20"/>
                <w:lang w:val="es-MX"/>
              </w:rPr>
            </w:pPr>
          </w:p>
        </w:tc>
      </w:tr>
      <w:tr w:rsidR="00A778E3" w:rsidRPr="00FC0F4D" w14:paraId="0488E1D2" w14:textId="77777777" w:rsidTr="00A778E3">
        <w:trPr>
          <w:jc w:val="center"/>
        </w:trPr>
        <w:tc>
          <w:tcPr>
            <w:tcW w:w="5726" w:type="dxa"/>
            <w:shd w:val="clear" w:color="auto" w:fill="FFFFFF" w:themeFill="background1"/>
            <w:vAlign w:val="center"/>
          </w:tcPr>
          <w:p w14:paraId="3439C456"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Eficiencia</w:t>
            </w:r>
          </w:p>
        </w:tc>
        <w:tc>
          <w:tcPr>
            <w:tcW w:w="1814" w:type="dxa"/>
            <w:shd w:val="clear" w:color="auto" w:fill="FFFFFF" w:themeFill="background1"/>
            <w:vAlign w:val="center"/>
          </w:tcPr>
          <w:p w14:paraId="272DF641"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294CDB61" w14:textId="77777777" w:rsidR="00840B1E" w:rsidRPr="004F4569" w:rsidRDefault="00840B1E" w:rsidP="00840B1E">
            <w:pPr>
              <w:rPr>
                <w:rFonts w:asciiTheme="minorHAnsi" w:hAnsiTheme="minorHAnsi"/>
                <w:sz w:val="20"/>
                <w:lang w:val="es-MX"/>
              </w:rPr>
            </w:pPr>
          </w:p>
        </w:tc>
      </w:tr>
      <w:tr w:rsidR="00A778E3" w:rsidRPr="00FC0F4D" w14:paraId="074FA04F" w14:textId="77777777" w:rsidTr="00A778E3">
        <w:trPr>
          <w:trHeight w:val="567"/>
          <w:jc w:val="center"/>
        </w:trPr>
        <w:tc>
          <w:tcPr>
            <w:tcW w:w="8844" w:type="dxa"/>
            <w:gridSpan w:val="3"/>
            <w:shd w:val="clear" w:color="auto" w:fill="D9D9D9" w:themeFill="background1" w:themeFillShade="D9"/>
            <w:vAlign w:val="center"/>
          </w:tcPr>
          <w:p w14:paraId="124BF701"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Sostenibilidad: Probable (P), Moderadamente probable (MP), Moderadamente improbable (MI), Improbable (I).</w:t>
            </w:r>
          </w:p>
        </w:tc>
      </w:tr>
      <w:tr w:rsidR="00A778E3" w:rsidRPr="00FC0F4D" w14:paraId="41B00AC2" w14:textId="77777777" w:rsidTr="00A778E3">
        <w:trPr>
          <w:jc w:val="center"/>
        </w:trPr>
        <w:tc>
          <w:tcPr>
            <w:tcW w:w="5726" w:type="dxa"/>
            <w:shd w:val="clear" w:color="auto" w:fill="FFFFFF" w:themeFill="background1"/>
            <w:vAlign w:val="center"/>
          </w:tcPr>
          <w:p w14:paraId="14C599FE"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Probabilidad general de los riesgos para la sostenibilidad</w:t>
            </w:r>
          </w:p>
        </w:tc>
        <w:tc>
          <w:tcPr>
            <w:tcW w:w="1814" w:type="dxa"/>
            <w:shd w:val="clear" w:color="auto" w:fill="FFFFFF" w:themeFill="background1"/>
            <w:vAlign w:val="center"/>
          </w:tcPr>
          <w:p w14:paraId="7BB16DF3"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60D40AD2" w14:textId="77777777" w:rsidR="00840B1E" w:rsidRPr="004F4569" w:rsidRDefault="00840B1E" w:rsidP="00840B1E">
            <w:pPr>
              <w:rPr>
                <w:rFonts w:asciiTheme="minorHAnsi" w:hAnsiTheme="minorHAnsi"/>
                <w:sz w:val="20"/>
                <w:lang w:val="es-MX"/>
              </w:rPr>
            </w:pPr>
          </w:p>
        </w:tc>
      </w:tr>
      <w:tr w:rsidR="00A778E3" w:rsidRPr="00FC0F4D" w14:paraId="0A91F614" w14:textId="77777777" w:rsidTr="00A778E3">
        <w:trPr>
          <w:jc w:val="center"/>
        </w:trPr>
        <w:tc>
          <w:tcPr>
            <w:tcW w:w="5726" w:type="dxa"/>
            <w:shd w:val="clear" w:color="auto" w:fill="FFFFFF" w:themeFill="background1"/>
            <w:vAlign w:val="center"/>
          </w:tcPr>
          <w:p w14:paraId="1999809B"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Recursos financieros</w:t>
            </w:r>
          </w:p>
        </w:tc>
        <w:tc>
          <w:tcPr>
            <w:tcW w:w="1814" w:type="dxa"/>
            <w:shd w:val="clear" w:color="auto" w:fill="FFFFFF" w:themeFill="background1"/>
            <w:vAlign w:val="center"/>
          </w:tcPr>
          <w:p w14:paraId="30E782C4"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3C90657B" w14:textId="77777777" w:rsidR="00840B1E" w:rsidRPr="004F4569" w:rsidRDefault="00840B1E" w:rsidP="00840B1E">
            <w:pPr>
              <w:rPr>
                <w:rFonts w:asciiTheme="minorHAnsi" w:hAnsiTheme="minorHAnsi"/>
                <w:sz w:val="20"/>
                <w:lang w:val="es-MX"/>
              </w:rPr>
            </w:pPr>
          </w:p>
        </w:tc>
      </w:tr>
      <w:tr w:rsidR="00A778E3" w:rsidRPr="00FC0F4D" w14:paraId="4FBF3C1F" w14:textId="77777777" w:rsidTr="00A778E3">
        <w:trPr>
          <w:jc w:val="center"/>
        </w:trPr>
        <w:tc>
          <w:tcPr>
            <w:tcW w:w="5726" w:type="dxa"/>
            <w:shd w:val="clear" w:color="auto" w:fill="FFFFFF" w:themeFill="background1"/>
            <w:vAlign w:val="center"/>
          </w:tcPr>
          <w:p w14:paraId="1C9A214E"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Socioeconómica</w:t>
            </w:r>
          </w:p>
        </w:tc>
        <w:tc>
          <w:tcPr>
            <w:tcW w:w="1814" w:type="dxa"/>
            <w:shd w:val="clear" w:color="auto" w:fill="FFFFFF" w:themeFill="background1"/>
            <w:vAlign w:val="center"/>
          </w:tcPr>
          <w:p w14:paraId="5FFC5E1D"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6FB361E3" w14:textId="77777777" w:rsidR="00840B1E" w:rsidRPr="004F4569" w:rsidRDefault="00840B1E" w:rsidP="00840B1E">
            <w:pPr>
              <w:rPr>
                <w:rFonts w:asciiTheme="minorHAnsi" w:hAnsiTheme="minorHAnsi"/>
                <w:sz w:val="20"/>
                <w:lang w:val="es-MX"/>
              </w:rPr>
            </w:pPr>
          </w:p>
        </w:tc>
      </w:tr>
      <w:tr w:rsidR="00A778E3" w:rsidRPr="00FC0F4D" w14:paraId="5A92C733" w14:textId="77777777" w:rsidTr="00A778E3">
        <w:trPr>
          <w:jc w:val="center"/>
        </w:trPr>
        <w:tc>
          <w:tcPr>
            <w:tcW w:w="5726" w:type="dxa"/>
            <w:shd w:val="clear" w:color="auto" w:fill="FFFFFF" w:themeFill="background1"/>
            <w:vAlign w:val="center"/>
          </w:tcPr>
          <w:p w14:paraId="7672586F"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Marco institucional y gobernanza</w:t>
            </w:r>
          </w:p>
        </w:tc>
        <w:tc>
          <w:tcPr>
            <w:tcW w:w="1814" w:type="dxa"/>
            <w:shd w:val="clear" w:color="auto" w:fill="FFFFFF" w:themeFill="background1"/>
            <w:vAlign w:val="center"/>
          </w:tcPr>
          <w:p w14:paraId="1BB79F1A"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6E5F56D3" w14:textId="77777777" w:rsidR="00840B1E" w:rsidRPr="004F4569" w:rsidRDefault="00840B1E" w:rsidP="00840B1E">
            <w:pPr>
              <w:rPr>
                <w:rFonts w:asciiTheme="minorHAnsi" w:hAnsiTheme="minorHAnsi"/>
                <w:sz w:val="20"/>
                <w:lang w:val="es-MX"/>
              </w:rPr>
            </w:pPr>
          </w:p>
        </w:tc>
      </w:tr>
      <w:tr w:rsidR="00A778E3" w:rsidRPr="00FC0F4D" w14:paraId="44FC3955" w14:textId="77777777" w:rsidTr="00A778E3">
        <w:trPr>
          <w:jc w:val="center"/>
        </w:trPr>
        <w:tc>
          <w:tcPr>
            <w:tcW w:w="5726" w:type="dxa"/>
            <w:shd w:val="clear" w:color="auto" w:fill="FFFFFF" w:themeFill="background1"/>
            <w:vAlign w:val="center"/>
          </w:tcPr>
          <w:p w14:paraId="4BF0D4C1"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Ambiental</w:t>
            </w:r>
          </w:p>
        </w:tc>
        <w:tc>
          <w:tcPr>
            <w:tcW w:w="1814" w:type="dxa"/>
            <w:shd w:val="clear" w:color="auto" w:fill="FFFFFF" w:themeFill="background1"/>
            <w:vAlign w:val="center"/>
          </w:tcPr>
          <w:p w14:paraId="711ED929"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477DED0F" w14:textId="77777777" w:rsidR="00840B1E" w:rsidRPr="004F4569" w:rsidRDefault="00840B1E" w:rsidP="00840B1E">
            <w:pPr>
              <w:rPr>
                <w:rFonts w:asciiTheme="minorHAnsi" w:hAnsiTheme="minorHAnsi"/>
                <w:sz w:val="20"/>
                <w:lang w:val="es-MX"/>
              </w:rPr>
            </w:pPr>
          </w:p>
        </w:tc>
      </w:tr>
      <w:tr w:rsidR="00A778E3" w:rsidRPr="00FC0F4D" w14:paraId="26098CB3" w14:textId="77777777" w:rsidTr="00A778E3">
        <w:trPr>
          <w:trHeight w:val="397"/>
          <w:jc w:val="center"/>
        </w:trPr>
        <w:tc>
          <w:tcPr>
            <w:tcW w:w="8844" w:type="dxa"/>
            <w:gridSpan w:val="3"/>
            <w:shd w:val="clear" w:color="auto" w:fill="D9D9D9" w:themeFill="background1" w:themeFillShade="D9"/>
            <w:vAlign w:val="center"/>
          </w:tcPr>
          <w:p w14:paraId="1B304667"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Impacto: Considerable (C), Mínimo (M), Insignificante (I)</w:t>
            </w:r>
          </w:p>
        </w:tc>
      </w:tr>
      <w:tr w:rsidR="00A778E3" w:rsidRPr="00FC0F4D" w14:paraId="1B609FFE" w14:textId="77777777" w:rsidTr="00A778E3">
        <w:trPr>
          <w:jc w:val="center"/>
        </w:trPr>
        <w:tc>
          <w:tcPr>
            <w:tcW w:w="5726" w:type="dxa"/>
            <w:shd w:val="clear" w:color="auto" w:fill="FFFFFF" w:themeFill="background1"/>
            <w:vAlign w:val="center"/>
          </w:tcPr>
          <w:p w14:paraId="57677A1B"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Se logró el objetivo del proyecto</w:t>
            </w:r>
          </w:p>
        </w:tc>
        <w:tc>
          <w:tcPr>
            <w:tcW w:w="1814" w:type="dxa"/>
            <w:shd w:val="clear" w:color="auto" w:fill="FFFFFF" w:themeFill="background1"/>
            <w:vAlign w:val="center"/>
          </w:tcPr>
          <w:p w14:paraId="37C437CC" w14:textId="77777777" w:rsidR="00840B1E" w:rsidRPr="004F4569" w:rsidRDefault="00840B1E" w:rsidP="00840B1E">
            <w:pPr>
              <w:pStyle w:val="Default"/>
              <w:jc w:val="both"/>
              <w:rPr>
                <w:rFonts w:asciiTheme="minorHAnsi" w:hAnsiTheme="minorHAnsi"/>
                <w:color w:val="auto"/>
                <w:sz w:val="20"/>
                <w:szCs w:val="20"/>
              </w:rPr>
            </w:pPr>
          </w:p>
        </w:tc>
        <w:tc>
          <w:tcPr>
            <w:tcW w:w="1304" w:type="dxa"/>
            <w:shd w:val="clear" w:color="auto" w:fill="FFFFFF" w:themeFill="background1"/>
            <w:vAlign w:val="center"/>
          </w:tcPr>
          <w:p w14:paraId="7D9D6CB7" w14:textId="77777777" w:rsidR="00840B1E" w:rsidRPr="004F4569" w:rsidRDefault="00840B1E" w:rsidP="00840B1E">
            <w:pPr>
              <w:rPr>
                <w:rFonts w:asciiTheme="minorHAnsi" w:hAnsiTheme="minorHAnsi"/>
                <w:sz w:val="20"/>
                <w:lang w:val="es-MX"/>
              </w:rPr>
            </w:pPr>
          </w:p>
        </w:tc>
      </w:tr>
      <w:tr w:rsidR="007F58BB" w:rsidRPr="00FC0F4D" w14:paraId="72E56408" w14:textId="77777777" w:rsidTr="00A778E3">
        <w:trPr>
          <w:jc w:val="center"/>
        </w:trPr>
        <w:tc>
          <w:tcPr>
            <w:tcW w:w="5726" w:type="dxa"/>
            <w:shd w:val="clear" w:color="auto" w:fill="FFFFFF" w:themeFill="background1"/>
            <w:vAlign w:val="center"/>
          </w:tcPr>
          <w:p w14:paraId="22CCA7D3" w14:textId="5C4C45E9" w:rsidR="007F58BB" w:rsidRPr="007F58BB" w:rsidRDefault="007F58BB" w:rsidP="007F58BB">
            <w:pPr>
              <w:pStyle w:val="Ttulo6"/>
              <w:jc w:val="both"/>
              <w:rPr>
                <w:rFonts w:ascii="Calibri" w:eastAsia="Times New Roman" w:hAnsi="Calibri" w:cs="Arial"/>
                <w:i w:val="0"/>
                <w:iCs w:val="0"/>
                <w:color w:val="auto"/>
                <w:sz w:val="22"/>
                <w:szCs w:val="22"/>
                <w:lang w:val="es-MX" w:eastAsia="es-ES"/>
              </w:rPr>
            </w:pPr>
            <w:r>
              <w:rPr>
                <w:rFonts w:ascii="Calibri" w:eastAsia="Times New Roman" w:hAnsi="Calibri" w:cs="Arial"/>
                <w:b/>
                <w:color w:val="auto"/>
                <w:sz w:val="22"/>
                <w:szCs w:val="22"/>
                <w:lang w:val="es-MX"/>
              </w:rPr>
              <w:t>1.</w:t>
            </w:r>
            <w:r w:rsidRPr="00C41D36">
              <w:rPr>
                <w:rFonts w:ascii="Calibri" w:eastAsia="Times New Roman" w:hAnsi="Calibri" w:cs="Arial"/>
                <w:b/>
                <w:color w:val="auto"/>
                <w:sz w:val="22"/>
                <w:szCs w:val="22"/>
                <w:lang w:val="es-MX"/>
              </w:rPr>
              <w:t>Marco Nacional de Manejo de EEI fortalecido</w:t>
            </w:r>
            <w:r>
              <w:rPr>
                <w:rFonts w:ascii="Calibri" w:eastAsia="Times New Roman" w:hAnsi="Calibri" w:cs="Arial"/>
                <w:i w:val="0"/>
                <w:iCs w:val="0"/>
                <w:color w:val="auto"/>
                <w:sz w:val="22"/>
                <w:szCs w:val="22"/>
                <w:lang w:val="es-MX" w:eastAsia="es-ES"/>
              </w:rPr>
              <w:t xml:space="preserve"> </w:t>
            </w:r>
          </w:p>
        </w:tc>
        <w:tc>
          <w:tcPr>
            <w:tcW w:w="1814" w:type="dxa"/>
            <w:shd w:val="clear" w:color="auto" w:fill="FFFFFF" w:themeFill="background1"/>
            <w:vAlign w:val="center"/>
          </w:tcPr>
          <w:p w14:paraId="204F1A6D" w14:textId="77777777" w:rsidR="007F58BB" w:rsidRPr="004F4569" w:rsidRDefault="007F58BB" w:rsidP="00840B1E">
            <w:pPr>
              <w:pStyle w:val="Default"/>
              <w:jc w:val="both"/>
              <w:rPr>
                <w:rFonts w:asciiTheme="minorHAnsi" w:hAnsiTheme="minorHAnsi"/>
                <w:color w:val="auto"/>
                <w:sz w:val="20"/>
                <w:szCs w:val="20"/>
              </w:rPr>
            </w:pPr>
          </w:p>
        </w:tc>
        <w:tc>
          <w:tcPr>
            <w:tcW w:w="1304" w:type="dxa"/>
            <w:shd w:val="clear" w:color="auto" w:fill="FFFFFF" w:themeFill="background1"/>
            <w:vAlign w:val="center"/>
          </w:tcPr>
          <w:p w14:paraId="15B59A19" w14:textId="77777777" w:rsidR="007F58BB" w:rsidRPr="004F4569" w:rsidRDefault="007F58BB" w:rsidP="00840B1E">
            <w:pPr>
              <w:rPr>
                <w:rFonts w:asciiTheme="minorHAnsi" w:hAnsiTheme="minorHAnsi"/>
                <w:sz w:val="20"/>
                <w:lang w:val="es-MX"/>
              </w:rPr>
            </w:pPr>
          </w:p>
        </w:tc>
      </w:tr>
      <w:tr w:rsidR="00A778E3" w:rsidRPr="00FC0F4D" w14:paraId="35E7280B" w14:textId="77777777" w:rsidTr="00A778E3">
        <w:trPr>
          <w:jc w:val="center"/>
        </w:trPr>
        <w:tc>
          <w:tcPr>
            <w:tcW w:w="5726" w:type="dxa"/>
            <w:shd w:val="clear" w:color="auto" w:fill="FFFFFF" w:themeFill="background1"/>
            <w:vAlign w:val="center"/>
          </w:tcPr>
          <w:p w14:paraId="152C8BDE" w14:textId="1A5E2738" w:rsidR="00F524D8" w:rsidRDefault="00F524D8" w:rsidP="00D0219C">
            <w:pPr>
              <w:pStyle w:val="Ttulo6"/>
              <w:jc w:val="both"/>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1.1</w:t>
            </w:r>
            <w:r w:rsidR="00D0219C">
              <w:rPr>
                <w:rFonts w:ascii="Calibri" w:eastAsia="Times New Roman" w:hAnsi="Calibri" w:cs="Arial"/>
                <w:i w:val="0"/>
                <w:iCs w:val="0"/>
                <w:color w:val="auto"/>
                <w:sz w:val="22"/>
                <w:szCs w:val="22"/>
                <w:lang w:val="es-MX" w:eastAsia="es-ES"/>
              </w:rPr>
              <w:t xml:space="preserve"> </w:t>
            </w:r>
            <w:r w:rsidRPr="00B91EAC">
              <w:rPr>
                <w:rFonts w:ascii="Calibri" w:eastAsia="Times New Roman" w:hAnsi="Calibri" w:cs="Arial"/>
                <w:i w:val="0"/>
                <w:iCs w:val="0"/>
                <w:color w:val="auto"/>
                <w:sz w:val="22"/>
                <w:szCs w:val="22"/>
                <w:lang w:val="es-MX" w:eastAsia="es-ES"/>
              </w:rPr>
              <w:t>Herramienta de toma de decisiones dirigida a proporcionar información para una toma de decisiones de manejo efectiva en cuanto al costo para atender amenazas de las EEI en sectores y paisajes clave (comercio de peces de ornato, acuicultura, comercio de productos forestales y de vida silvestre)</w:t>
            </w:r>
            <w:r>
              <w:rPr>
                <w:rFonts w:ascii="Calibri" w:eastAsia="Times New Roman" w:hAnsi="Calibri" w:cs="Arial"/>
                <w:i w:val="0"/>
                <w:iCs w:val="0"/>
                <w:color w:val="auto"/>
                <w:sz w:val="22"/>
                <w:szCs w:val="22"/>
                <w:lang w:val="es-MX" w:eastAsia="es-ES"/>
              </w:rPr>
              <w:t>.</w:t>
            </w:r>
          </w:p>
          <w:p w14:paraId="64E6A252" w14:textId="62F2CE2D" w:rsidR="00840B1E" w:rsidRPr="009C0205" w:rsidRDefault="00840B1E" w:rsidP="00D0219C">
            <w:pPr>
              <w:pStyle w:val="Default"/>
              <w:jc w:val="both"/>
              <w:rPr>
                <w:rFonts w:asciiTheme="minorHAnsi" w:hAnsiTheme="minorHAnsi"/>
                <w:color w:val="auto"/>
                <w:sz w:val="20"/>
                <w:szCs w:val="20"/>
                <w:highlight w:val="yellow"/>
              </w:rPr>
            </w:pPr>
          </w:p>
        </w:tc>
        <w:tc>
          <w:tcPr>
            <w:tcW w:w="1814" w:type="dxa"/>
            <w:shd w:val="clear" w:color="auto" w:fill="FFFFFF" w:themeFill="background1"/>
            <w:vAlign w:val="center"/>
          </w:tcPr>
          <w:p w14:paraId="7EEE15D4"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0EC85164" w14:textId="77777777" w:rsidR="00840B1E" w:rsidRPr="004F4569" w:rsidRDefault="00840B1E" w:rsidP="00840B1E">
            <w:pPr>
              <w:rPr>
                <w:rFonts w:asciiTheme="minorHAnsi" w:hAnsiTheme="minorHAnsi"/>
                <w:sz w:val="20"/>
                <w:lang w:val="es-MX"/>
              </w:rPr>
            </w:pPr>
          </w:p>
        </w:tc>
      </w:tr>
      <w:tr w:rsidR="00A778E3" w:rsidRPr="00FC0F4D" w14:paraId="519AC619" w14:textId="77777777" w:rsidTr="00A778E3">
        <w:trPr>
          <w:jc w:val="center"/>
        </w:trPr>
        <w:tc>
          <w:tcPr>
            <w:tcW w:w="5726" w:type="dxa"/>
            <w:shd w:val="clear" w:color="auto" w:fill="FFFFFF" w:themeFill="background1"/>
            <w:vAlign w:val="center"/>
          </w:tcPr>
          <w:p w14:paraId="06F8C39C" w14:textId="44C34E19" w:rsidR="00F524D8" w:rsidRDefault="00F524D8" w:rsidP="00D0219C">
            <w:pPr>
              <w:pStyle w:val="Ttulo6"/>
              <w:jc w:val="both"/>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 xml:space="preserve">1.2 </w:t>
            </w:r>
            <w:r w:rsidRPr="00F777FE">
              <w:rPr>
                <w:rFonts w:ascii="Calibri" w:eastAsia="Times New Roman" w:hAnsi="Calibri" w:cs="Arial"/>
                <w:i w:val="0"/>
                <w:iCs w:val="0"/>
                <w:color w:val="auto"/>
                <w:sz w:val="22"/>
                <w:szCs w:val="22"/>
                <w:lang w:val="es-MX" w:eastAsia="es-ES"/>
              </w:rPr>
              <w:t>Orientación y regulación sectorial para fortalecer el control de las principales vías de las EEI a las zonas vulnerables.</w:t>
            </w:r>
          </w:p>
          <w:p w14:paraId="7FF8091B" w14:textId="17DC8544" w:rsidR="00840B1E" w:rsidRPr="009C0205" w:rsidRDefault="00840B1E" w:rsidP="00D0219C">
            <w:pPr>
              <w:pStyle w:val="Default"/>
              <w:jc w:val="both"/>
              <w:rPr>
                <w:rFonts w:asciiTheme="minorHAnsi" w:hAnsiTheme="minorHAnsi"/>
                <w:color w:val="auto"/>
                <w:sz w:val="20"/>
                <w:szCs w:val="20"/>
                <w:highlight w:val="yellow"/>
              </w:rPr>
            </w:pPr>
          </w:p>
        </w:tc>
        <w:tc>
          <w:tcPr>
            <w:tcW w:w="1814" w:type="dxa"/>
            <w:shd w:val="clear" w:color="auto" w:fill="FFFFFF" w:themeFill="background1"/>
            <w:vAlign w:val="center"/>
          </w:tcPr>
          <w:p w14:paraId="69824C37"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46B2BA1D" w14:textId="77777777" w:rsidR="00840B1E" w:rsidRPr="004F4569" w:rsidRDefault="00840B1E" w:rsidP="00840B1E">
            <w:pPr>
              <w:rPr>
                <w:rFonts w:asciiTheme="minorHAnsi" w:hAnsiTheme="minorHAnsi"/>
                <w:sz w:val="20"/>
                <w:lang w:val="es-MX"/>
              </w:rPr>
            </w:pPr>
          </w:p>
        </w:tc>
      </w:tr>
      <w:tr w:rsidR="00A778E3" w:rsidRPr="00FC0F4D" w14:paraId="59249AA2" w14:textId="77777777" w:rsidTr="00A778E3">
        <w:trPr>
          <w:jc w:val="center"/>
        </w:trPr>
        <w:tc>
          <w:tcPr>
            <w:tcW w:w="5726" w:type="dxa"/>
            <w:shd w:val="clear" w:color="auto" w:fill="FFFFFF" w:themeFill="background1"/>
            <w:vAlign w:val="center"/>
          </w:tcPr>
          <w:p w14:paraId="6F48AFAA" w14:textId="05A5509F" w:rsidR="00F524D8" w:rsidRPr="00F777FE" w:rsidRDefault="00F524D8" w:rsidP="00D0219C">
            <w:pPr>
              <w:pStyle w:val="Ttulo6"/>
              <w:jc w:val="both"/>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 xml:space="preserve">1.3 </w:t>
            </w:r>
            <w:r w:rsidRPr="00F777FE">
              <w:rPr>
                <w:rFonts w:ascii="Calibri" w:eastAsia="Times New Roman" w:hAnsi="Calibri" w:cs="Arial"/>
                <w:i w:val="0"/>
                <w:iCs w:val="0"/>
                <w:color w:val="auto"/>
                <w:sz w:val="22"/>
                <w:szCs w:val="22"/>
                <w:lang w:val="es-MX" w:eastAsia="es-ES"/>
              </w:rPr>
              <w:t>Se cuenta con un marco multisectorial para implementar la Estrategia Nacional de Especies Invasoras (ENEI).</w:t>
            </w:r>
          </w:p>
          <w:p w14:paraId="39AE8593" w14:textId="01F15148" w:rsidR="00840B1E" w:rsidRPr="009C0205" w:rsidRDefault="00840B1E" w:rsidP="00D0219C">
            <w:pPr>
              <w:pStyle w:val="Default"/>
              <w:jc w:val="both"/>
              <w:rPr>
                <w:rFonts w:asciiTheme="minorHAnsi" w:hAnsiTheme="minorHAnsi"/>
                <w:color w:val="auto"/>
                <w:sz w:val="20"/>
                <w:szCs w:val="20"/>
                <w:highlight w:val="yellow"/>
              </w:rPr>
            </w:pPr>
          </w:p>
        </w:tc>
        <w:tc>
          <w:tcPr>
            <w:tcW w:w="1814" w:type="dxa"/>
            <w:shd w:val="clear" w:color="auto" w:fill="FFFFFF" w:themeFill="background1"/>
            <w:vAlign w:val="center"/>
          </w:tcPr>
          <w:p w14:paraId="77471FBB"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7E994623" w14:textId="77777777" w:rsidR="00840B1E" w:rsidRPr="004F4569" w:rsidRDefault="00840B1E" w:rsidP="00840B1E">
            <w:pPr>
              <w:rPr>
                <w:rFonts w:asciiTheme="minorHAnsi" w:hAnsiTheme="minorHAnsi"/>
                <w:sz w:val="20"/>
                <w:lang w:val="es-MX"/>
              </w:rPr>
            </w:pPr>
          </w:p>
        </w:tc>
      </w:tr>
      <w:tr w:rsidR="007F58BB" w:rsidRPr="00FC0F4D" w14:paraId="3851462A" w14:textId="77777777" w:rsidTr="00A778E3">
        <w:trPr>
          <w:jc w:val="center"/>
        </w:trPr>
        <w:tc>
          <w:tcPr>
            <w:tcW w:w="5726" w:type="dxa"/>
            <w:shd w:val="clear" w:color="auto" w:fill="FFFFFF" w:themeFill="background1"/>
            <w:vAlign w:val="center"/>
          </w:tcPr>
          <w:p w14:paraId="546921ED" w14:textId="579522FD" w:rsidR="007F58BB" w:rsidRPr="00F777FE" w:rsidRDefault="007F58BB" w:rsidP="007F58BB">
            <w:pPr>
              <w:pStyle w:val="Ttulo6"/>
              <w:rPr>
                <w:rFonts w:ascii="Calibri" w:eastAsia="Times New Roman" w:hAnsi="Calibri" w:cs="Arial"/>
                <w:b/>
                <w:bCs/>
                <w:i w:val="0"/>
                <w:iCs w:val="0"/>
                <w:color w:val="auto"/>
                <w:sz w:val="22"/>
                <w:szCs w:val="22"/>
                <w:lang w:val="es-MX" w:eastAsia="es-ES"/>
              </w:rPr>
            </w:pPr>
            <w:r>
              <w:rPr>
                <w:rFonts w:ascii="Calibri" w:eastAsia="Times New Roman" w:hAnsi="Calibri" w:cs="Arial"/>
                <w:b/>
                <w:bCs/>
                <w:i w:val="0"/>
                <w:iCs w:val="0"/>
                <w:color w:val="auto"/>
                <w:sz w:val="22"/>
                <w:szCs w:val="22"/>
                <w:lang w:val="es-MX" w:eastAsia="es-ES"/>
              </w:rPr>
              <w:t>2.</w:t>
            </w:r>
            <w:r w:rsidRPr="00F777FE">
              <w:rPr>
                <w:rFonts w:ascii="Calibri" w:eastAsia="Times New Roman" w:hAnsi="Calibri" w:cs="Arial"/>
                <w:b/>
                <w:bCs/>
                <w:i w:val="0"/>
                <w:iCs w:val="0"/>
                <w:color w:val="auto"/>
                <w:sz w:val="22"/>
                <w:szCs w:val="22"/>
                <w:lang w:val="es-MX" w:eastAsia="es-ES"/>
              </w:rPr>
              <w:t>Manejo Integral de EEI para proteger ecosistemas vulnerables de importancia globales</w:t>
            </w:r>
          </w:p>
        </w:tc>
        <w:tc>
          <w:tcPr>
            <w:tcW w:w="1814" w:type="dxa"/>
            <w:shd w:val="clear" w:color="auto" w:fill="FFFFFF" w:themeFill="background1"/>
            <w:vAlign w:val="center"/>
          </w:tcPr>
          <w:p w14:paraId="60476C2B" w14:textId="77777777" w:rsidR="007F58BB" w:rsidRPr="004F4569" w:rsidRDefault="007F58BB" w:rsidP="00840B1E">
            <w:pPr>
              <w:jc w:val="both"/>
              <w:rPr>
                <w:rFonts w:asciiTheme="minorHAnsi" w:hAnsiTheme="minorHAnsi"/>
                <w:sz w:val="20"/>
                <w:lang w:val="es-MX"/>
              </w:rPr>
            </w:pPr>
          </w:p>
        </w:tc>
        <w:tc>
          <w:tcPr>
            <w:tcW w:w="1304" w:type="dxa"/>
            <w:shd w:val="clear" w:color="auto" w:fill="FFFFFF" w:themeFill="background1"/>
            <w:vAlign w:val="center"/>
          </w:tcPr>
          <w:p w14:paraId="2F0D9D1E" w14:textId="77777777" w:rsidR="007F58BB" w:rsidRPr="004F4569" w:rsidRDefault="007F58BB" w:rsidP="00840B1E">
            <w:pPr>
              <w:rPr>
                <w:rFonts w:asciiTheme="minorHAnsi" w:hAnsiTheme="minorHAnsi"/>
                <w:sz w:val="20"/>
                <w:lang w:val="es-MX"/>
              </w:rPr>
            </w:pPr>
          </w:p>
        </w:tc>
      </w:tr>
      <w:tr w:rsidR="00A778E3" w:rsidRPr="00FC0F4D" w14:paraId="75BCD176" w14:textId="77777777" w:rsidTr="00A778E3">
        <w:trPr>
          <w:jc w:val="center"/>
        </w:trPr>
        <w:tc>
          <w:tcPr>
            <w:tcW w:w="5726" w:type="dxa"/>
            <w:shd w:val="clear" w:color="auto" w:fill="FFFFFF" w:themeFill="background1"/>
            <w:vAlign w:val="center"/>
          </w:tcPr>
          <w:p w14:paraId="72B0D6A2" w14:textId="1CF00F69" w:rsidR="00D0219C" w:rsidRPr="00F777FE" w:rsidRDefault="00D0219C" w:rsidP="00D0219C">
            <w:pPr>
              <w:pStyle w:val="Ttulo6"/>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2.1</w:t>
            </w:r>
            <w:r w:rsidRPr="00F777FE">
              <w:rPr>
                <w:rFonts w:ascii="Calibri" w:eastAsia="Times New Roman" w:hAnsi="Calibri" w:cs="Arial"/>
                <w:i w:val="0"/>
                <w:iCs w:val="0"/>
                <w:color w:val="auto"/>
                <w:sz w:val="22"/>
                <w:szCs w:val="22"/>
                <w:lang w:val="es-MX" w:eastAsia="es-ES"/>
              </w:rPr>
              <w:t>: Fortalecimiento de la prevención y del control de las poblaciones clave de EEI en islas seleccionadas</w:t>
            </w:r>
            <w:r>
              <w:rPr>
                <w:rFonts w:ascii="Calibri" w:eastAsia="Times New Roman" w:hAnsi="Calibri" w:cs="Arial"/>
                <w:i w:val="0"/>
                <w:iCs w:val="0"/>
                <w:color w:val="auto"/>
                <w:sz w:val="22"/>
                <w:szCs w:val="22"/>
                <w:lang w:val="es-MX" w:eastAsia="es-ES"/>
              </w:rPr>
              <w:t>.</w:t>
            </w:r>
          </w:p>
          <w:p w14:paraId="6C4D24AC" w14:textId="64BE46D9" w:rsidR="00840B1E" w:rsidRPr="009C0205" w:rsidRDefault="00840B1E" w:rsidP="00D0219C">
            <w:pPr>
              <w:pStyle w:val="Default"/>
              <w:jc w:val="both"/>
              <w:rPr>
                <w:rFonts w:asciiTheme="minorHAnsi" w:hAnsiTheme="minorHAnsi"/>
                <w:color w:val="auto"/>
                <w:sz w:val="20"/>
                <w:szCs w:val="20"/>
                <w:highlight w:val="yellow"/>
              </w:rPr>
            </w:pPr>
          </w:p>
        </w:tc>
        <w:tc>
          <w:tcPr>
            <w:tcW w:w="1814" w:type="dxa"/>
            <w:shd w:val="clear" w:color="auto" w:fill="FFFFFF" w:themeFill="background1"/>
            <w:vAlign w:val="center"/>
          </w:tcPr>
          <w:p w14:paraId="6684C2EF"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0E372CC2" w14:textId="77777777" w:rsidR="00840B1E" w:rsidRPr="004F4569" w:rsidRDefault="00840B1E" w:rsidP="00840B1E">
            <w:pPr>
              <w:rPr>
                <w:rFonts w:asciiTheme="minorHAnsi" w:hAnsiTheme="minorHAnsi"/>
                <w:sz w:val="20"/>
                <w:lang w:val="es-MX"/>
              </w:rPr>
            </w:pPr>
          </w:p>
        </w:tc>
      </w:tr>
      <w:tr w:rsidR="00A778E3" w:rsidRPr="00FC0F4D" w14:paraId="144C622D" w14:textId="77777777" w:rsidTr="00A778E3">
        <w:trPr>
          <w:jc w:val="center"/>
        </w:trPr>
        <w:tc>
          <w:tcPr>
            <w:tcW w:w="5726" w:type="dxa"/>
            <w:shd w:val="clear" w:color="auto" w:fill="FFFFFF" w:themeFill="background1"/>
            <w:vAlign w:val="center"/>
          </w:tcPr>
          <w:p w14:paraId="632770F4" w14:textId="77777777" w:rsidR="00D0219C" w:rsidRPr="00F777FE" w:rsidRDefault="00D0219C" w:rsidP="00D0219C">
            <w:pPr>
              <w:pStyle w:val="Ttulo6"/>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2.2</w:t>
            </w:r>
            <w:r w:rsidRPr="00F777FE">
              <w:rPr>
                <w:rFonts w:ascii="Calibri" w:eastAsia="Times New Roman" w:hAnsi="Calibri" w:cs="Arial"/>
                <w:i w:val="0"/>
                <w:iCs w:val="0"/>
                <w:color w:val="auto"/>
                <w:sz w:val="22"/>
                <w:szCs w:val="22"/>
                <w:lang w:val="es-MX" w:eastAsia="es-ES"/>
              </w:rPr>
              <w:t>: Estrategias de vigilancia de EEI mejoradas y estrategias de control que reducen las tasas de introducción de los paisajes productivos y mantienen a las poblaciones por debajo de los umbrales que ponen en peligro a las especies endémicas y a sus habitantes en 9 Áreas Protegidas continentales</w:t>
            </w:r>
            <w:r>
              <w:rPr>
                <w:rFonts w:ascii="Calibri" w:eastAsia="Times New Roman" w:hAnsi="Calibri" w:cs="Arial"/>
                <w:i w:val="0"/>
                <w:iCs w:val="0"/>
                <w:color w:val="auto"/>
                <w:sz w:val="22"/>
                <w:szCs w:val="22"/>
                <w:lang w:val="es-MX" w:eastAsia="es-ES"/>
              </w:rPr>
              <w:t>.</w:t>
            </w:r>
          </w:p>
          <w:p w14:paraId="67BC848A" w14:textId="0CF160FF" w:rsidR="00840B1E" w:rsidRPr="009C0205" w:rsidRDefault="00840B1E" w:rsidP="00D0219C">
            <w:pPr>
              <w:jc w:val="both"/>
              <w:rPr>
                <w:rFonts w:asciiTheme="minorHAnsi" w:hAnsiTheme="minorHAnsi"/>
                <w:sz w:val="20"/>
                <w:highlight w:val="yellow"/>
                <w:lang w:val="es-MX"/>
              </w:rPr>
            </w:pPr>
          </w:p>
        </w:tc>
        <w:tc>
          <w:tcPr>
            <w:tcW w:w="1814" w:type="dxa"/>
            <w:shd w:val="clear" w:color="auto" w:fill="FFFFFF" w:themeFill="background1"/>
            <w:vAlign w:val="center"/>
          </w:tcPr>
          <w:p w14:paraId="463598E5"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11375F36" w14:textId="77777777" w:rsidR="00840B1E" w:rsidRPr="004F4569" w:rsidRDefault="00840B1E" w:rsidP="00840B1E">
            <w:pPr>
              <w:rPr>
                <w:rFonts w:asciiTheme="minorHAnsi" w:hAnsiTheme="minorHAnsi"/>
                <w:sz w:val="20"/>
                <w:lang w:val="es-MX"/>
              </w:rPr>
            </w:pPr>
          </w:p>
        </w:tc>
      </w:tr>
      <w:tr w:rsidR="00A778E3" w:rsidRPr="00FC0F4D" w14:paraId="656D2F2E" w14:textId="77777777" w:rsidTr="00A778E3">
        <w:trPr>
          <w:jc w:val="center"/>
        </w:trPr>
        <w:tc>
          <w:tcPr>
            <w:tcW w:w="5726" w:type="dxa"/>
            <w:shd w:val="clear" w:color="auto" w:fill="D9D9D9" w:themeFill="background1" w:themeFillShade="D9"/>
            <w:vAlign w:val="center"/>
          </w:tcPr>
          <w:p w14:paraId="515F1DBB" w14:textId="77777777" w:rsidR="00840B1E" w:rsidRPr="004F4569" w:rsidRDefault="00840B1E" w:rsidP="00840B1E">
            <w:pPr>
              <w:jc w:val="both"/>
              <w:rPr>
                <w:rFonts w:asciiTheme="minorHAnsi" w:hAnsiTheme="minorHAnsi"/>
                <w:b/>
                <w:sz w:val="20"/>
                <w:lang w:val="es-MX"/>
              </w:rPr>
            </w:pPr>
            <w:r w:rsidRPr="004F4569">
              <w:rPr>
                <w:rFonts w:asciiTheme="minorHAnsi" w:hAnsiTheme="minorHAnsi"/>
                <w:b/>
                <w:sz w:val="20"/>
                <w:lang w:val="es-MX"/>
              </w:rPr>
              <w:t>Resultados generales del proyecto</w:t>
            </w:r>
          </w:p>
        </w:tc>
        <w:tc>
          <w:tcPr>
            <w:tcW w:w="1814" w:type="dxa"/>
            <w:shd w:val="clear" w:color="auto" w:fill="BFBFBF" w:themeFill="background1" w:themeFillShade="BF"/>
            <w:vAlign w:val="center"/>
          </w:tcPr>
          <w:p w14:paraId="4904706A"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BFBFBF" w:themeFill="background1" w:themeFillShade="BF"/>
            <w:vAlign w:val="center"/>
          </w:tcPr>
          <w:p w14:paraId="4A597869" w14:textId="77777777" w:rsidR="00840B1E" w:rsidRPr="004F4569" w:rsidRDefault="00840B1E" w:rsidP="00840B1E">
            <w:pPr>
              <w:rPr>
                <w:rFonts w:asciiTheme="minorHAnsi" w:hAnsiTheme="minorHAnsi"/>
                <w:sz w:val="20"/>
                <w:lang w:val="es-MX"/>
              </w:rPr>
            </w:pPr>
          </w:p>
        </w:tc>
      </w:tr>
    </w:tbl>
    <w:p w14:paraId="28B7EC27" w14:textId="77777777" w:rsidR="00840B1E" w:rsidRPr="004F4569" w:rsidRDefault="00840B1E" w:rsidP="00840B1E">
      <w:pPr>
        <w:jc w:val="both"/>
        <w:rPr>
          <w:rFonts w:asciiTheme="minorHAnsi" w:hAnsiTheme="minorHAnsi"/>
          <w:color w:val="000000" w:themeColor="text1"/>
          <w:sz w:val="22"/>
          <w:szCs w:val="22"/>
          <w:lang w:val="es-MX"/>
        </w:rPr>
      </w:pPr>
    </w:p>
    <w:p w14:paraId="32EB51FC" w14:textId="77777777" w:rsidR="00840B1E" w:rsidRPr="004F4569" w:rsidRDefault="00840B1E">
      <w:pPr>
        <w:rPr>
          <w:rFonts w:asciiTheme="minorHAnsi" w:hAnsiTheme="minorHAnsi"/>
          <w:color w:val="000000" w:themeColor="text1"/>
          <w:sz w:val="22"/>
          <w:szCs w:val="22"/>
          <w:lang w:val="es-MX"/>
        </w:rPr>
      </w:pPr>
    </w:p>
    <w:p w14:paraId="08B504C5" w14:textId="77777777" w:rsidR="00840B1E" w:rsidRPr="004F4569" w:rsidRDefault="00840B1E">
      <w:pPr>
        <w:rPr>
          <w:rFonts w:asciiTheme="minorHAnsi" w:hAnsiTheme="minorHAnsi"/>
          <w:color w:val="000000" w:themeColor="text1"/>
          <w:sz w:val="22"/>
          <w:szCs w:val="22"/>
          <w:lang w:val="es-MX"/>
        </w:rPr>
      </w:pPr>
    </w:p>
    <w:p w14:paraId="2384B357" w14:textId="77777777" w:rsidR="00840B1E" w:rsidRPr="004F4569" w:rsidRDefault="00840B1E">
      <w:pPr>
        <w:rPr>
          <w:rFonts w:asciiTheme="minorHAnsi" w:hAnsiTheme="minorHAnsi"/>
          <w:color w:val="000000" w:themeColor="text1"/>
          <w:sz w:val="22"/>
          <w:szCs w:val="22"/>
          <w:lang w:val="es-MX"/>
        </w:rPr>
      </w:pPr>
    </w:p>
    <w:p w14:paraId="34E0C5CE" w14:textId="77777777" w:rsidR="00C51171" w:rsidRPr="004F4569" w:rsidRDefault="00C51171">
      <w:pP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br w:type="page"/>
      </w:r>
    </w:p>
    <w:p w14:paraId="2E114854" w14:textId="77777777" w:rsidR="00840B1E" w:rsidRPr="004F4569" w:rsidRDefault="00840B1E" w:rsidP="008D020D">
      <w:pPr>
        <w:pStyle w:val="Ttulo1"/>
        <w:ind w:left="0"/>
        <w:jc w:val="center"/>
      </w:pPr>
      <w:r w:rsidRPr="004F4569">
        <w:t>A</w:t>
      </w:r>
      <w:r w:rsidR="00C51171" w:rsidRPr="004F4569">
        <w:t>NEXO</w:t>
      </w:r>
      <w:r w:rsidRPr="004F4569">
        <w:t xml:space="preserve"> VI</w:t>
      </w:r>
      <w:r w:rsidR="00AE440E" w:rsidRPr="004F4569">
        <w:t>I</w:t>
      </w:r>
    </w:p>
    <w:p w14:paraId="681085D8" w14:textId="77777777" w:rsidR="00840B1E" w:rsidRPr="004F4569" w:rsidRDefault="00840B1E" w:rsidP="00C51171">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 xml:space="preserve">Tabla de </w:t>
      </w:r>
      <w:r w:rsidR="00C51171" w:rsidRPr="004F4569">
        <w:rPr>
          <w:rFonts w:asciiTheme="minorHAnsi" w:hAnsiTheme="minorHAnsi"/>
          <w:b/>
          <w:color w:val="000000" w:themeColor="text1"/>
          <w:sz w:val="22"/>
          <w:szCs w:val="22"/>
          <w:lang w:val="es-MX"/>
        </w:rPr>
        <w:t>cofinanciamiento</w:t>
      </w:r>
    </w:p>
    <w:p w14:paraId="5CEBACAC" w14:textId="77777777" w:rsidR="00AE440E" w:rsidRPr="004F4569" w:rsidRDefault="00AE440E" w:rsidP="00C51171">
      <w:pPr>
        <w:jc w:val="center"/>
        <w:rPr>
          <w:rFonts w:asciiTheme="minorHAnsi" w:hAnsiTheme="minorHAnsi"/>
          <w:b/>
          <w:color w:val="000000" w:themeColor="text1"/>
          <w:sz w:val="22"/>
          <w:szCs w:val="22"/>
          <w:lang w:val="es-MX"/>
        </w:rPr>
      </w:pPr>
    </w:p>
    <w:p w14:paraId="584C3054" w14:textId="77777777" w:rsidR="00AE440E" w:rsidRPr="004F4569" w:rsidRDefault="00AE440E" w:rsidP="00C51171">
      <w:pPr>
        <w:jc w:val="center"/>
        <w:rPr>
          <w:rFonts w:asciiTheme="minorHAnsi" w:hAnsiTheme="minorHAnsi"/>
          <w:b/>
          <w:color w:val="000000" w:themeColor="text1"/>
          <w:sz w:val="22"/>
          <w:szCs w:val="22"/>
          <w:lang w:val="es-MX"/>
        </w:rPr>
      </w:pPr>
    </w:p>
    <w:p w14:paraId="7DE6EB4A" w14:textId="77777777" w:rsidR="00840B1E" w:rsidRPr="004F4569" w:rsidRDefault="00840B1E">
      <w:pPr>
        <w:rPr>
          <w:rFonts w:asciiTheme="minorHAnsi" w:hAnsiTheme="minorHAnsi"/>
          <w:b/>
          <w:color w:val="000000" w:themeColor="text1"/>
          <w:sz w:val="22"/>
          <w:szCs w:val="22"/>
          <w:lang w:val="es-MX"/>
        </w:rPr>
      </w:pPr>
    </w:p>
    <w:tbl>
      <w:tblPr>
        <w:tblStyle w:val="Tablaconcuadrcula"/>
        <w:tblW w:w="9904" w:type="dxa"/>
        <w:jc w:val="center"/>
        <w:tblLayout w:type="fixed"/>
        <w:tblLook w:val="04A0" w:firstRow="1" w:lastRow="0" w:firstColumn="1" w:lastColumn="0" w:noHBand="0" w:noVBand="1"/>
      </w:tblPr>
      <w:tblGrid>
        <w:gridCol w:w="1512"/>
        <w:gridCol w:w="1191"/>
        <w:gridCol w:w="907"/>
        <w:gridCol w:w="1191"/>
        <w:gridCol w:w="907"/>
        <w:gridCol w:w="1191"/>
        <w:gridCol w:w="907"/>
        <w:gridCol w:w="1191"/>
        <w:gridCol w:w="907"/>
      </w:tblGrid>
      <w:tr w:rsidR="00C51171" w:rsidRPr="004F4569" w14:paraId="459F53EE" w14:textId="77777777" w:rsidTr="00F2157E">
        <w:trPr>
          <w:trHeight w:val="964"/>
          <w:jc w:val="center"/>
        </w:trPr>
        <w:tc>
          <w:tcPr>
            <w:tcW w:w="1512" w:type="dxa"/>
            <w:shd w:val="clear" w:color="auto" w:fill="D9D9D9" w:themeFill="background1" w:themeFillShade="D9"/>
            <w:vAlign w:val="center"/>
          </w:tcPr>
          <w:p w14:paraId="1EDD81DA" w14:textId="77777777" w:rsidR="00C51171" w:rsidRPr="004F4569" w:rsidRDefault="00C51171" w:rsidP="00AE440E">
            <w:pPr>
              <w:pStyle w:val="Default"/>
              <w:jc w:val="center"/>
              <w:rPr>
                <w:b/>
                <w:sz w:val="20"/>
                <w:szCs w:val="20"/>
              </w:rPr>
            </w:pPr>
            <w:r w:rsidRPr="004F4569">
              <w:rPr>
                <w:b/>
                <w:sz w:val="20"/>
                <w:szCs w:val="20"/>
              </w:rPr>
              <w:t>Co</w:t>
            </w:r>
            <w:r w:rsidR="00AE440E" w:rsidRPr="004F4569">
              <w:rPr>
                <w:b/>
                <w:sz w:val="20"/>
                <w:szCs w:val="20"/>
              </w:rPr>
              <w:t>financiación (tipo/fuente)</w:t>
            </w:r>
          </w:p>
        </w:tc>
        <w:tc>
          <w:tcPr>
            <w:tcW w:w="2098" w:type="dxa"/>
            <w:gridSpan w:val="2"/>
            <w:shd w:val="clear" w:color="auto" w:fill="D9D9D9" w:themeFill="background1" w:themeFillShade="D9"/>
            <w:vAlign w:val="center"/>
          </w:tcPr>
          <w:p w14:paraId="32CB475C" w14:textId="77777777" w:rsidR="00C51171" w:rsidRPr="004F4569" w:rsidRDefault="00AE440E" w:rsidP="00C51171">
            <w:pPr>
              <w:pStyle w:val="Default"/>
              <w:jc w:val="center"/>
              <w:rPr>
                <w:b/>
                <w:sz w:val="20"/>
                <w:szCs w:val="20"/>
              </w:rPr>
            </w:pPr>
            <w:r w:rsidRPr="004F4569">
              <w:rPr>
                <w:b/>
                <w:sz w:val="20"/>
                <w:szCs w:val="20"/>
              </w:rPr>
              <w:t>Financiación propia del PNUD</w:t>
            </w:r>
          </w:p>
          <w:p w14:paraId="3B7D72FB" w14:textId="77777777" w:rsidR="00AE440E" w:rsidRPr="004F4569" w:rsidRDefault="00AE440E" w:rsidP="00C51171">
            <w:pPr>
              <w:pStyle w:val="Default"/>
              <w:jc w:val="center"/>
              <w:rPr>
                <w:b/>
                <w:sz w:val="20"/>
                <w:szCs w:val="20"/>
                <w:lang w:val="en-US"/>
              </w:rPr>
            </w:pPr>
            <w:r w:rsidRPr="004F4569">
              <w:rPr>
                <w:b/>
                <w:sz w:val="20"/>
                <w:szCs w:val="20"/>
              </w:rPr>
              <w:t xml:space="preserve">(mill. </w:t>
            </w:r>
            <w:r w:rsidRPr="004F4569">
              <w:rPr>
                <w:b/>
                <w:sz w:val="20"/>
                <w:szCs w:val="20"/>
                <w:lang w:val="en-US"/>
              </w:rPr>
              <w:t>USD $)</w:t>
            </w:r>
          </w:p>
        </w:tc>
        <w:tc>
          <w:tcPr>
            <w:tcW w:w="2098" w:type="dxa"/>
            <w:gridSpan w:val="2"/>
            <w:shd w:val="clear" w:color="auto" w:fill="D9D9D9" w:themeFill="background1" w:themeFillShade="D9"/>
            <w:vAlign w:val="center"/>
          </w:tcPr>
          <w:p w14:paraId="56B0E9DD" w14:textId="77777777" w:rsidR="00C51171" w:rsidRPr="004F4569" w:rsidRDefault="00C51171" w:rsidP="00C51171">
            <w:pPr>
              <w:pStyle w:val="Default"/>
              <w:jc w:val="center"/>
              <w:rPr>
                <w:b/>
                <w:sz w:val="20"/>
                <w:szCs w:val="20"/>
                <w:lang w:val="en-US"/>
              </w:rPr>
            </w:pPr>
            <w:r w:rsidRPr="004F4569">
              <w:rPr>
                <w:b/>
                <w:sz w:val="20"/>
                <w:szCs w:val="20"/>
                <w:lang w:val="en-US"/>
              </w:rPr>
              <w:t>G</w:t>
            </w:r>
            <w:r w:rsidR="00AE440E" w:rsidRPr="004F4569">
              <w:rPr>
                <w:b/>
                <w:sz w:val="20"/>
                <w:szCs w:val="20"/>
                <w:lang w:val="en-US"/>
              </w:rPr>
              <w:t>obierno</w:t>
            </w:r>
          </w:p>
          <w:p w14:paraId="5C08A597" w14:textId="77777777" w:rsidR="00C51171" w:rsidRPr="004F4569" w:rsidRDefault="00C51171" w:rsidP="00C51171">
            <w:pPr>
              <w:pStyle w:val="Default"/>
              <w:jc w:val="center"/>
              <w:rPr>
                <w:b/>
                <w:sz w:val="20"/>
                <w:szCs w:val="20"/>
                <w:lang w:val="en-US"/>
              </w:rPr>
            </w:pPr>
            <w:r w:rsidRPr="004F4569">
              <w:rPr>
                <w:b/>
                <w:sz w:val="20"/>
                <w:szCs w:val="20"/>
                <w:lang w:val="en-US"/>
              </w:rPr>
              <w:t>(mill. US</w:t>
            </w:r>
            <w:r w:rsidR="00AE440E" w:rsidRPr="004F4569">
              <w:rPr>
                <w:b/>
                <w:sz w:val="20"/>
                <w:szCs w:val="20"/>
                <w:lang w:val="en-US"/>
              </w:rPr>
              <w:t xml:space="preserve">D </w:t>
            </w:r>
            <w:r w:rsidRPr="004F4569">
              <w:rPr>
                <w:b/>
                <w:sz w:val="20"/>
                <w:szCs w:val="20"/>
                <w:lang w:val="en-US"/>
              </w:rPr>
              <w:t>$)</w:t>
            </w:r>
          </w:p>
        </w:tc>
        <w:tc>
          <w:tcPr>
            <w:tcW w:w="2098" w:type="dxa"/>
            <w:gridSpan w:val="2"/>
            <w:shd w:val="clear" w:color="auto" w:fill="D9D9D9" w:themeFill="background1" w:themeFillShade="D9"/>
            <w:vAlign w:val="center"/>
          </w:tcPr>
          <w:p w14:paraId="52C577AF" w14:textId="77777777" w:rsidR="00C51171" w:rsidRPr="004F4569" w:rsidRDefault="00AE440E" w:rsidP="00C51171">
            <w:pPr>
              <w:pStyle w:val="Default"/>
              <w:jc w:val="center"/>
              <w:rPr>
                <w:b/>
                <w:sz w:val="20"/>
                <w:szCs w:val="20"/>
                <w:lang w:val="en-US"/>
              </w:rPr>
            </w:pPr>
            <w:r w:rsidRPr="004F4569">
              <w:rPr>
                <w:b/>
                <w:sz w:val="20"/>
                <w:szCs w:val="20"/>
                <w:lang w:val="en-US"/>
              </w:rPr>
              <w:t>Organismo asociado</w:t>
            </w:r>
          </w:p>
          <w:p w14:paraId="7C8D48A4" w14:textId="77777777" w:rsidR="00AE440E" w:rsidRPr="004F4569" w:rsidRDefault="00AE440E" w:rsidP="00C51171">
            <w:pPr>
              <w:pStyle w:val="Default"/>
              <w:jc w:val="center"/>
              <w:rPr>
                <w:b/>
                <w:sz w:val="20"/>
                <w:szCs w:val="20"/>
                <w:lang w:val="en-US"/>
              </w:rPr>
            </w:pPr>
            <w:r w:rsidRPr="004F4569">
              <w:rPr>
                <w:b/>
                <w:sz w:val="20"/>
                <w:szCs w:val="20"/>
                <w:lang w:val="en-US"/>
              </w:rPr>
              <w:t>(mill. USD $)</w:t>
            </w:r>
          </w:p>
        </w:tc>
        <w:tc>
          <w:tcPr>
            <w:tcW w:w="2098" w:type="dxa"/>
            <w:gridSpan w:val="2"/>
            <w:shd w:val="clear" w:color="auto" w:fill="D9D9D9" w:themeFill="background1" w:themeFillShade="D9"/>
            <w:vAlign w:val="center"/>
          </w:tcPr>
          <w:p w14:paraId="5328B423" w14:textId="77777777" w:rsidR="00C51171" w:rsidRPr="004F4569" w:rsidRDefault="00AE440E" w:rsidP="00C51171">
            <w:pPr>
              <w:pStyle w:val="Default"/>
              <w:jc w:val="center"/>
              <w:rPr>
                <w:b/>
                <w:sz w:val="20"/>
                <w:szCs w:val="20"/>
                <w:lang w:val="en-US"/>
              </w:rPr>
            </w:pPr>
            <w:r w:rsidRPr="004F4569">
              <w:rPr>
                <w:b/>
                <w:sz w:val="20"/>
                <w:szCs w:val="20"/>
                <w:lang w:val="en-US"/>
              </w:rPr>
              <w:t>Total</w:t>
            </w:r>
          </w:p>
          <w:p w14:paraId="5B938698" w14:textId="77777777" w:rsidR="00AE440E" w:rsidRPr="004F4569" w:rsidRDefault="00AE440E" w:rsidP="00C51171">
            <w:pPr>
              <w:pStyle w:val="Default"/>
              <w:jc w:val="center"/>
              <w:rPr>
                <w:b/>
                <w:sz w:val="20"/>
                <w:szCs w:val="20"/>
                <w:lang w:val="en-US"/>
              </w:rPr>
            </w:pPr>
            <w:r w:rsidRPr="004F4569">
              <w:rPr>
                <w:b/>
                <w:sz w:val="20"/>
                <w:szCs w:val="20"/>
                <w:lang w:val="en-US"/>
              </w:rPr>
              <w:t>(mill. USD $)</w:t>
            </w:r>
          </w:p>
        </w:tc>
      </w:tr>
      <w:tr w:rsidR="00AE440E" w:rsidRPr="004F4569" w14:paraId="40F78E63" w14:textId="77777777" w:rsidTr="00F2157E">
        <w:trPr>
          <w:trHeight w:val="567"/>
          <w:jc w:val="center"/>
        </w:trPr>
        <w:tc>
          <w:tcPr>
            <w:tcW w:w="1512" w:type="dxa"/>
            <w:shd w:val="clear" w:color="auto" w:fill="D9D9D9" w:themeFill="background1" w:themeFillShade="D9"/>
            <w:vAlign w:val="center"/>
          </w:tcPr>
          <w:p w14:paraId="0C639BB8" w14:textId="77777777" w:rsidR="00AE440E" w:rsidRPr="004F4569" w:rsidRDefault="00AE440E" w:rsidP="00AE440E">
            <w:pPr>
              <w:pStyle w:val="Default"/>
              <w:jc w:val="center"/>
              <w:rPr>
                <w:b/>
                <w:sz w:val="20"/>
                <w:szCs w:val="20"/>
                <w:lang w:val="en-US"/>
              </w:rPr>
            </w:pPr>
            <w:r w:rsidRPr="004F4569">
              <w:rPr>
                <w:b/>
                <w:sz w:val="20"/>
                <w:szCs w:val="20"/>
                <w:lang w:val="en-US"/>
              </w:rPr>
              <w:t>Tipo/Fuente</w:t>
            </w:r>
          </w:p>
        </w:tc>
        <w:tc>
          <w:tcPr>
            <w:tcW w:w="1191" w:type="dxa"/>
            <w:shd w:val="clear" w:color="auto" w:fill="D9D9D9" w:themeFill="background1" w:themeFillShade="D9"/>
            <w:vAlign w:val="center"/>
          </w:tcPr>
          <w:p w14:paraId="6459958B" w14:textId="77777777" w:rsidR="00AE440E" w:rsidRPr="004F4569" w:rsidRDefault="00AE440E" w:rsidP="00AE440E">
            <w:pPr>
              <w:pStyle w:val="Default"/>
              <w:jc w:val="center"/>
              <w:rPr>
                <w:b/>
                <w:sz w:val="20"/>
                <w:szCs w:val="20"/>
                <w:lang w:val="en-US"/>
              </w:rPr>
            </w:pPr>
            <w:r w:rsidRPr="004F4569">
              <w:rPr>
                <w:b/>
                <w:sz w:val="20"/>
                <w:szCs w:val="20"/>
                <w:lang w:val="en-US"/>
              </w:rPr>
              <w:t>Planificado</w:t>
            </w:r>
          </w:p>
        </w:tc>
        <w:tc>
          <w:tcPr>
            <w:tcW w:w="907" w:type="dxa"/>
            <w:shd w:val="clear" w:color="auto" w:fill="D9D9D9" w:themeFill="background1" w:themeFillShade="D9"/>
            <w:vAlign w:val="center"/>
          </w:tcPr>
          <w:p w14:paraId="5BCADC12" w14:textId="77777777" w:rsidR="00AE440E" w:rsidRPr="004F4569" w:rsidRDefault="00AE440E" w:rsidP="00AE440E">
            <w:pPr>
              <w:pStyle w:val="Default"/>
              <w:jc w:val="center"/>
              <w:rPr>
                <w:b/>
                <w:sz w:val="20"/>
                <w:szCs w:val="20"/>
                <w:lang w:val="en-US"/>
              </w:rPr>
            </w:pPr>
            <w:r w:rsidRPr="004F4569">
              <w:rPr>
                <w:b/>
                <w:sz w:val="20"/>
                <w:szCs w:val="20"/>
                <w:lang w:val="en-US"/>
              </w:rPr>
              <w:t>Real</w:t>
            </w:r>
          </w:p>
        </w:tc>
        <w:tc>
          <w:tcPr>
            <w:tcW w:w="1191" w:type="dxa"/>
            <w:shd w:val="clear" w:color="auto" w:fill="D9D9D9" w:themeFill="background1" w:themeFillShade="D9"/>
            <w:vAlign w:val="center"/>
          </w:tcPr>
          <w:p w14:paraId="106991EF" w14:textId="77777777" w:rsidR="00AE440E" w:rsidRPr="004F4569" w:rsidRDefault="00AE440E" w:rsidP="00AE440E">
            <w:pPr>
              <w:pStyle w:val="Default"/>
              <w:jc w:val="center"/>
              <w:rPr>
                <w:b/>
                <w:sz w:val="20"/>
                <w:szCs w:val="20"/>
                <w:lang w:val="en-US"/>
              </w:rPr>
            </w:pPr>
            <w:r w:rsidRPr="004F4569">
              <w:rPr>
                <w:b/>
                <w:sz w:val="20"/>
                <w:szCs w:val="20"/>
                <w:lang w:val="en-US"/>
              </w:rPr>
              <w:t>Planificado</w:t>
            </w:r>
          </w:p>
        </w:tc>
        <w:tc>
          <w:tcPr>
            <w:tcW w:w="907" w:type="dxa"/>
            <w:shd w:val="clear" w:color="auto" w:fill="D9D9D9" w:themeFill="background1" w:themeFillShade="D9"/>
            <w:vAlign w:val="center"/>
          </w:tcPr>
          <w:p w14:paraId="3D1026CF" w14:textId="77777777" w:rsidR="00AE440E" w:rsidRPr="004F4569" w:rsidRDefault="00AE440E" w:rsidP="00AE440E">
            <w:pPr>
              <w:pStyle w:val="Default"/>
              <w:jc w:val="center"/>
              <w:rPr>
                <w:b/>
                <w:sz w:val="20"/>
                <w:szCs w:val="20"/>
                <w:lang w:val="en-US"/>
              </w:rPr>
            </w:pPr>
            <w:r w:rsidRPr="004F4569">
              <w:rPr>
                <w:b/>
                <w:sz w:val="20"/>
                <w:szCs w:val="20"/>
                <w:lang w:val="en-US"/>
              </w:rPr>
              <w:t>Real</w:t>
            </w:r>
          </w:p>
        </w:tc>
        <w:tc>
          <w:tcPr>
            <w:tcW w:w="1191" w:type="dxa"/>
            <w:shd w:val="clear" w:color="auto" w:fill="D9D9D9" w:themeFill="background1" w:themeFillShade="D9"/>
            <w:vAlign w:val="center"/>
          </w:tcPr>
          <w:p w14:paraId="2FADBAC0" w14:textId="77777777" w:rsidR="00AE440E" w:rsidRPr="004F4569" w:rsidRDefault="00AE440E" w:rsidP="00AE440E">
            <w:pPr>
              <w:pStyle w:val="Default"/>
              <w:jc w:val="center"/>
              <w:rPr>
                <w:b/>
                <w:sz w:val="20"/>
                <w:szCs w:val="20"/>
                <w:lang w:val="en-US"/>
              </w:rPr>
            </w:pPr>
            <w:r w:rsidRPr="004F4569">
              <w:rPr>
                <w:b/>
                <w:sz w:val="20"/>
                <w:szCs w:val="20"/>
                <w:lang w:val="en-US"/>
              </w:rPr>
              <w:t>Planificado</w:t>
            </w:r>
          </w:p>
        </w:tc>
        <w:tc>
          <w:tcPr>
            <w:tcW w:w="907" w:type="dxa"/>
            <w:shd w:val="clear" w:color="auto" w:fill="D9D9D9" w:themeFill="background1" w:themeFillShade="D9"/>
            <w:vAlign w:val="center"/>
          </w:tcPr>
          <w:p w14:paraId="36E232A4" w14:textId="77777777" w:rsidR="00AE440E" w:rsidRPr="004F4569" w:rsidRDefault="00AE440E" w:rsidP="00AE440E">
            <w:pPr>
              <w:pStyle w:val="Default"/>
              <w:jc w:val="center"/>
              <w:rPr>
                <w:b/>
                <w:sz w:val="20"/>
                <w:szCs w:val="20"/>
                <w:lang w:val="en-US"/>
              </w:rPr>
            </w:pPr>
            <w:r w:rsidRPr="004F4569">
              <w:rPr>
                <w:b/>
                <w:sz w:val="20"/>
                <w:szCs w:val="20"/>
                <w:lang w:val="en-US"/>
              </w:rPr>
              <w:t>Real</w:t>
            </w:r>
          </w:p>
        </w:tc>
        <w:tc>
          <w:tcPr>
            <w:tcW w:w="1191" w:type="dxa"/>
            <w:shd w:val="clear" w:color="auto" w:fill="D9D9D9" w:themeFill="background1" w:themeFillShade="D9"/>
            <w:vAlign w:val="center"/>
          </w:tcPr>
          <w:p w14:paraId="1EBD7DB8" w14:textId="77777777" w:rsidR="00AE440E" w:rsidRPr="004F4569" w:rsidRDefault="00AE440E" w:rsidP="00AE440E">
            <w:pPr>
              <w:pStyle w:val="Default"/>
              <w:jc w:val="center"/>
              <w:rPr>
                <w:b/>
                <w:sz w:val="20"/>
                <w:szCs w:val="20"/>
                <w:lang w:val="en-US"/>
              </w:rPr>
            </w:pPr>
            <w:r w:rsidRPr="004F4569">
              <w:rPr>
                <w:b/>
                <w:sz w:val="20"/>
                <w:szCs w:val="20"/>
                <w:lang w:val="en-US"/>
              </w:rPr>
              <w:t>Planificado</w:t>
            </w:r>
          </w:p>
        </w:tc>
        <w:tc>
          <w:tcPr>
            <w:tcW w:w="907" w:type="dxa"/>
            <w:shd w:val="clear" w:color="auto" w:fill="D9D9D9" w:themeFill="background1" w:themeFillShade="D9"/>
            <w:vAlign w:val="center"/>
          </w:tcPr>
          <w:p w14:paraId="668CC1E6" w14:textId="77777777" w:rsidR="00AE440E" w:rsidRPr="004F4569" w:rsidRDefault="00AE440E" w:rsidP="00AE440E">
            <w:pPr>
              <w:pStyle w:val="Default"/>
              <w:jc w:val="center"/>
              <w:rPr>
                <w:b/>
                <w:sz w:val="20"/>
                <w:szCs w:val="20"/>
                <w:lang w:val="en-US"/>
              </w:rPr>
            </w:pPr>
            <w:r w:rsidRPr="004F4569">
              <w:rPr>
                <w:b/>
                <w:sz w:val="20"/>
                <w:szCs w:val="20"/>
                <w:lang w:val="en-US"/>
              </w:rPr>
              <w:t>Real</w:t>
            </w:r>
          </w:p>
        </w:tc>
      </w:tr>
      <w:tr w:rsidR="00AE440E" w:rsidRPr="004F4569" w14:paraId="0186E6E4" w14:textId="77777777" w:rsidTr="00F2157E">
        <w:trPr>
          <w:trHeight w:val="624"/>
          <w:jc w:val="center"/>
        </w:trPr>
        <w:tc>
          <w:tcPr>
            <w:tcW w:w="1512" w:type="dxa"/>
            <w:vAlign w:val="center"/>
          </w:tcPr>
          <w:p w14:paraId="741E5323" w14:textId="77777777" w:rsidR="00C51171" w:rsidRPr="004F4569" w:rsidRDefault="00F2157E" w:rsidP="00C51171">
            <w:pPr>
              <w:pStyle w:val="Default"/>
              <w:rPr>
                <w:sz w:val="20"/>
                <w:szCs w:val="20"/>
                <w:lang w:val="en-US"/>
              </w:rPr>
            </w:pPr>
            <w:r w:rsidRPr="004F4569">
              <w:rPr>
                <w:sz w:val="20"/>
                <w:szCs w:val="20"/>
                <w:lang w:val="en-US"/>
              </w:rPr>
              <w:t>Subvenciones</w:t>
            </w:r>
          </w:p>
        </w:tc>
        <w:tc>
          <w:tcPr>
            <w:tcW w:w="1191" w:type="dxa"/>
            <w:vAlign w:val="center"/>
          </w:tcPr>
          <w:p w14:paraId="4A686A7D"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22CA1228"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3D274CB7"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27B6ED8F"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2FC46210"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1BF2D4DC"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4DDCB59E"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273042FF" w14:textId="77777777" w:rsidR="00C51171" w:rsidRPr="004F4569" w:rsidRDefault="00C51171" w:rsidP="00C51171">
            <w:pPr>
              <w:jc w:val="center"/>
              <w:rPr>
                <w:rFonts w:asciiTheme="minorHAnsi" w:hAnsiTheme="minorHAnsi"/>
                <w:b/>
                <w:color w:val="000000" w:themeColor="text1"/>
                <w:sz w:val="20"/>
              </w:rPr>
            </w:pPr>
          </w:p>
        </w:tc>
      </w:tr>
      <w:tr w:rsidR="00AE440E" w:rsidRPr="004F4569" w14:paraId="5D92CECE" w14:textId="77777777" w:rsidTr="00F2157E">
        <w:trPr>
          <w:trHeight w:val="624"/>
          <w:jc w:val="center"/>
        </w:trPr>
        <w:tc>
          <w:tcPr>
            <w:tcW w:w="1512" w:type="dxa"/>
            <w:vAlign w:val="center"/>
          </w:tcPr>
          <w:p w14:paraId="2F54596C" w14:textId="77777777" w:rsidR="00C51171" w:rsidRPr="004F4569" w:rsidRDefault="00F2157E" w:rsidP="00C51171">
            <w:pPr>
              <w:pStyle w:val="Default"/>
              <w:rPr>
                <w:sz w:val="20"/>
                <w:szCs w:val="20"/>
                <w:lang w:val="en-US"/>
              </w:rPr>
            </w:pPr>
            <w:r w:rsidRPr="004F4569">
              <w:rPr>
                <w:sz w:val="20"/>
                <w:szCs w:val="20"/>
                <w:lang w:val="en-US"/>
              </w:rPr>
              <w:t>Préstamos / concesiones</w:t>
            </w:r>
          </w:p>
        </w:tc>
        <w:tc>
          <w:tcPr>
            <w:tcW w:w="1191" w:type="dxa"/>
            <w:vAlign w:val="center"/>
          </w:tcPr>
          <w:p w14:paraId="51F75E99"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19F4FB2C"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66549236"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557A098B"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45CCF0DD"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6241202E"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777C7301"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7C54D596" w14:textId="77777777" w:rsidR="00C51171" w:rsidRPr="004F4569" w:rsidRDefault="00C51171" w:rsidP="00C51171">
            <w:pPr>
              <w:jc w:val="center"/>
              <w:rPr>
                <w:rFonts w:asciiTheme="minorHAnsi" w:hAnsiTheme="minorHAnsi"/>
                <w:b/>
                <w:color w:val="000000" w:themeColor="text1"/>
                <w:sz w:val="20"/>
              </w:rPr>
            </w:pPr>
          </w:p>
        </w:tc>
      </w:tr>
      <w:tr w:rsidR="00AE440E" w:rsidRPr="004F4569" w14:paraId="21755C44" w14:textId="77777777" w:rsidTr="00F2157E">
        <w:trPr>
          <w:trHeight w:val="624"/>
          <w:jc w:val="center"/>
        </w:trPr>
        <w:tc>
          <w:tcPr>
            <w:tcW w:w="1512" w:type="dxa"/>
            <w:vAlign w:val="center"/>
          </w:tcPr>
          <w:p w14:paraId="6414A3A7" w14:textId="77777777" w:rsidR="00C51171" w:rsidRPr="004F4569" w:rsidRDefault="00F2157E" w:rsidP="00A5644E">
            <w:pPr>
              <w:pStyle w:val="Default"/>
              <w:numPr>
                <w:ilvl w:val="0"/>
                <w:numId w:val="36"/>
              </w:numPr>
              <w:ind w:left="454" w:hanging="266"/>
              <w:rPr>
                <w:sz w:val="20"/>
                <w:szCs w:val="20"/>
              </w:rPr>
            </w:pPr>
            <w:r w:rsidRPr="004F4569">
              <w:rPr>
                <w:sz w:val="20"/>
                <w:szCs w:val="20"/>
              </w:rPr>
              <w:t>Ayuda en especie</w:t>
            </w:r>
          </w:p>
        </w:tc>
        <w:tc>
          <w:tcPr>
            <w:tcW w:w="1191" w:type="dxa"/>
            <w:vAlign w:val="center"/>
          </w:tcPr>
          <w:p w14:paraId="06D73050"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08651D18"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2A19E5C1"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3E8FF441"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339A44F8"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4054B263"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0C4C6712"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6A1ACE9D" w14:textId="77777777" w:rsidR="00C51171" w:rsidRPr="004F4569" w:rsidRDefault="00C51171" w:rsidP="00C51171">
            <w:pPr>
              <w:jc w:val="center"/>
              <w:rPr>
                <w:rFonts w:asciiTheme="minorHAnsi" w:hAnsiTheme="minorHAnsi"/>
                <w:b/>
                <w:color w:val="000000" w:themeColor="text1"/>
                <w:sz w:val="20"/>
                <w:lang w:val="es-MX"/>
              </w:rPr>
            </w:pPr>
          </w:p>
        </w:tc>
      </w:tr>
      <w:tr w:rsidR="00AE440E" w:rsidRPr="004F4569" w14:paraId="76E3EAC6" w14:textId="77777777" w:rsidTr="00F2157E">
        <w:trPr>
          <w:trHeight w:val="624"/>
          <w:jc w:val="center"/>
        </w:trPr>
        <w:tc>
          <w:tcPr>
            <w:tcW w:w="1512" w:type="dxa"/>
            <w:vAlign w:val="center"/>
          </w:tcPr>
          <w:p w14:paraId="2E616084" w14:textId="77777777" w:rsidR="00C51171" w:rsidRPr="004F4569" w:rsidRDefault="00F2157E" w:rsidP="00A5644E">
            <w:pPr>
              <w:pStyle w:val="Default"/>
              <w:numPr>
                <w:ilvl w:val="0"/>
                <w:numId w:val="36"/>
              </w:numPr>
              <w:ind w:left="454" w:hanging="266"/>
              <w:rPr>
                <w:sz w:val="20"/>
                <w:szCs w:val="20"/>
              </w:rPr>
            </w:pPr>
            <w:r w:rsidRPr="004F4569">
              <w:rPr>
                <w:sz w:val="20"/>
                <w:szCs w:val="20"/>
              </w:rPr>
              <w:t>Otro</w:t>
            </w:r>
          </w:p>
        </w:tc>
        <w:tc>
          <w:tcPr>
            <w:tcW w:w="1191" w:type="dxa"/>
            <w:vAlign w:val="center"/>
          </w:tcPr>
          <w:p w14:paraId="68C06A30"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38B6A328"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519E08B3"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36C0ACB2"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18ADF133"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640ADE68"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1003346B"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65FEB147" w14:textId="77777777" w:rsidR="00C51171" w:rsidRPr="004F4569" w:rsidRDefault="00C51171" w:rsidP="00C51171">
            <w:pPr>
              <w:jc w:val="center"/>
              <w:rPr>
                <w:rFonts w:asciiTheme="minorHAnsi" w:hAnsiTheme="minorHAnsi"/>
                <w:b/>
                <w:color w:val="000000" w:themeColor="text1"/>
                <w:sz w:val="20"/>
                <w:lang w:val="es-MX"/>
              </w:rPr>
            </w:pPr>
          </w:p>
        </w:tc>
      </w:tr>
      <w:tr w:rsidR="00F2157E" w:rsidRPr="004F4569" w14:paraId="0DB748A0" w14:textId="77777777" w:rsidTr="00F2157E">
        <w:trPr>
          <w:trHeight w:val="624"/>
          <w:jc w:val="center"/>
        </w:trPr>
        <w:tc>
          <w:tcPr>
            <w:tcW w:w="1512" w:type="dxa"/>
            <w:vAlign w:val="center"/>
          </w:tcPr>
          <w:p w14:paraId="20B2A30B" w14:textId="77777777" w:rsidR="00F2157E" w:rsidRPr="004F4569" w:rsidRDefault="00F2157E" w:rsidP="00C51171">
            <w:pPr>
              <w:pStyle w:val="Default"/>
              <w:rPr>
                <w:sz w:val="20"/>
                <w:szCs w:val="20"/>
              </w:rPr>
            </w:pPr>
            <w:r w:rsidRPr="004F4569">
              <w:rPr>
                <w:sz w:val="20"/>
                <w:szCs w:val="20"/>
              </w:rPr>
              <w:t>TOTALES</w:t>
            </w:r>
          </w:p>
        </w:tc>
        <w:tc>
          <w:tcPr>
            <w:tcW w:w="1191" w:type="dxa"/>
            <w:vAlign w:val="center"/>
          </w:tcPr>
          <w:p w14:paraId="0025B33E" w14:textId="77777777" w:rsidR="00F2157E" w:rsidRPr="004F4569" w:rsidRDefault="00F2157E" w:rsidP="00C51171">
            <w:pPr>
              <w:jc w:val="center"/>
              <w:rPr>
                <w:rFonts w:asciiTheme="minorHAnsi" w:hAnsiTheme="minorHAnsi"/>
                <w:b/>
                <w:color w:val="000000" w:themeColor="text1"/>
                <w:sz w:val="20"/>
                <w:lang w:val="es-MX"/>
              </w:rPr>
            </w:pPr>
          </w:p>
        </w:tc>
        <w:tc>
          <w:tcPr>
            <w:tcW w:w="907" w:type="dxa"/>
            <w:vAlign w:val="center"/>
          </w:tcPr>
          <w:p w14:paraId="415A079F" w14:textId="77777777" w:rsidR="00F2157E" w:rsidRPr="004F4569" w:rsidRDefault="00F2157E" w:rsidP="00C51171">
            <w:pPr>
              <w:jc w:val="center"/>
              <w:rPr>
                <w:rFonts w:asciiTheme="minorHAnsi" w:hAnsiTheme="minorHAnsi"/>
                <w:b/>
                <w:color w:val="000000" w:themeColor="text1"/>
                <w:sz w:val="20"/>
                <w:lang w:val="es-MX"/>
              </w:rPr>
            </w:pPr>
          </w:p>
        </w:tc>
        <w:tc>
          <w:tcPr>
            <w:tcW w:w="1191" w:type="dxa"/>
            <w:vAlign w:val="center"/>
          </w:tcPr>
          <w:p w14:paraId="35E33E26" w14:textId="77777777" w:rsidR="00F2157E" w:rsidRPr="004F4569" w:rsidRDefault="00F2157E" w:rsidP="00C51171">
            <w:pPr>
              <w:jc w:val="center"/>
              <w:rPr>
                <w:rFonts w:asciiTheme="minorHAnsi" w:hAnsiTheme="minorHAnsi"/>
                <w:b/>
                <w:color w:val="000000" w:themeColor="text1"/>
                <w:sz w:val="20"/>
                <w:lang w:val="es-MX"/>
              </w:rPr>
            </w:pPr>
          </w:p>
        </w:tc>
        <w:tc>
          <w:tcPr>
            <w:tcW w:w="907" w:type="dxa"/>
            <w:vAlign w:val="center"/>
          </w:tcPr>
          <w:p w14:paraId="69D4026E" w14:textId="77777777" w:rsidR="00F2157E" w:rsidRPr="004F4569" w:rsidRDefault="00F2157E" w:rsidP="00C51171">
            <w:pPr>
              <w:jc w:val="center"/>
              <w:rPr>
                <w:rFonts w:asciiTheme="minorHAnsi" w:hAnsiTheme="minorHAnsi"/>
                <w:b/>
                <w:color w:val="000000" w:themeColor="text1"/>
                <w:sz w:val="20"/>
                <w:lang w:val="es-MX"/>
              </w:rPr>
            </w:pPr>
          </w:p>
        </w:tc>
        <w:tc>
          <w:tcPr>
            <w:tcW w:w="1191" w:type="dxa"/>
            <w:vAlign w:val="center"/>
          </w:tcPr>
          <w:p w14:paraId="056E32DF" w14:textId="77777777" w:rsidR="00F2157E" w:rsidRPr="004F4569" w:rsidRDefault="00F2157E" w:rsidP="00C51171">
            <w:pPr>
              <w:jc w:val="center"/>
              <w:rPr>
                <w:rFonts w:asciiTheme="minorHAnsi" w:hAnsiTheme="minorHAnsi"/>
                <w:b/>
                <w:color w:val="000000" w:themeColor="text1"/>
                <w:sz w:val="20"/>
                <w:lang w:val="es-MX"/>
              </w:rPr>
            </w:pPr>
          </w:p>
        </w:tc>
        <w:tc>
          <w:tcPr>
            <w:tcW w:w="907" w:type="dxa"/>
            <w:vAlign w:val="center"/>
          </w:tcPr>
          <w:p w14:paraId="6FA2409E" w14:textId="77777777" w:rsidR="00F2157E" w:rsidRPr="004F4569" w:rsidRDefault="00F2157E" w:rsidP="00C51171">
            <w:pPr>
              <w:jc w:val="center"/>
              <w:rPr>
                <w:rFonts w:asciiTheme="minorHAnsi" w:hAnsiTheme="minorHAnsi"/>
                <w:b/>
                <w:color w:val="000000" w:themeColor="text1"/>
                <w:sz w:val="20"/>
                <w:lang w:val="es-MX"/>
              </w:rPr>
            </w:pPr>
          </w:p>
        </w:tc>
        <w:tc>
          <w:tcPr>
            <w:tcW w:w="1191" w:type="dxa"/>
            <w:vAlign w:val="center"/>
          </w:tcPr>
          <w:p w14:paraId="3E95E2A9" w14:textId="77777777" w:rsidR="00F2157E" w:rsidRPr="004F4569" w:rsidRDefault="00F2157E" w:rsidP="00C51171">
            <w:pPr>
              <w:jc w:val="center"/>
              <w:rPr>
                <w:rFonts w:asciiTheme="minorHAnsi" w:hAnsiTheme="minorHAnsi"/>
                <w:b/>
                <w:color w:val="000000" w:themeColor="text1"/>
                <w:sz w:val="20"/>
                <w:lang w:val="es-MX"/>
              </w:rPr>
            </w:pPr>
          </w:p>
        </w:tc>
        <w:tc>
          <w:tcPr>
            <w:tcW w:w="907" w:type="dxa"/>
            <w:vAlign w:val="center"/>
          </w:tcPr>
          <w:p w14:paraId="17255194" w14:textId="77777777" w:rsidR="00F2157E" w:rsidRPr="004F4569" w:rsidRDefault="00F2157E" w:rsidP="00C51171">
            <w:pPr>
              <w:jc w:val="center"/>
              <w:rPr>
                <w:rFonts w:asciiTheme="minorHAnsi" w:hAnsiTheme="minorHAnsi"/>
                <w:b/>
                <w:color w:val="000000" w:themeColor="text1"/>
                <w:sz w:val="20"/>
                <w:lang w:val="es-MX"/>
              </w:rPr>
            </w:pPr>
          </w:p>
        </w:tc>
      </w:tr>
    </w:tbl>
    <w:p w14:paraId="4B69DBE5" w14:textId="77777777" w:rsidR="00C51171" w:rsidRPr="004F4569" w:rsidRDefault="00840B1E">
      <w:pPr>
        <w:rPr>
          <w:rFonts w:asciiTheme="minorHAnsi" w:hAnsiTheme="minorHAnsi"/>
          <w:color w:val="000000" w:themeColor="text1"/>
          <w:sz w:val="22"/>
          <w:szCs w:val="22"/>
          <w:lang w:val="es-MX"/>
        </w:rPr>
      </w:pPr>
      <w:r w:rsidRPr="004F4569">
        <w:rPr>
          <w:rFonts w:asciiTheme="minorHAnsi" w:hAnsiTheme="minorHAnsi"/>
          <w:b/>
          <w:color w:val="000000" w:themeColor="text1"/>
          <w:sz w:val="22"/>
          <w:szCs w:val="22"/>
          <w:lang w:val="es-MX"/>
        </w:rPr>
        <w:br w:type="page"/>
      </w:r>
    </w:p>
    <w:p w14:paraId="3725BBC1" w14:textId="77777777" w:rsidR="00C51171" w:rsidRPr="004F4569" w:rsidRDefault="00C51171" w:rsidP="00E948C8">
      <w:pPr>
        <w:jc w:val="center"/>
        <w:rPr>
          <w:rFonts w:asciiTheme="minorHAnsi" w:hAnsiTheme="minorHAnsi"/>
          <w:b/>
          <w:color w:val="000000" w:themeColor="text1"/>
          <w:sz w:val="22"/>
          <w:szCs w:val="22"/>
          <w:lang w:val="es-MX"/>
        </w:rPr>
        <w:sectPr w:rsidR="00C51171" w:rsidRPr="004F4569" w:rsidSect="00735B6D">
          <w:headerReference w:type="default" r:id="rId16"/>
          <w:pgSz w:w="12240" w:h="15840"/>
          <w:pgMar w:top="2070" w:right="2444" w:bottom="1712" w:left="1440" w:header="720" w:footer="720" w:gutter="0"/>
          <w:cols w:space="720"/>
        </w:sectPr>
      </w:pPr>
    </w:p>
    <w:p w14:paraId="3DA0B39B" w14:textId="77777777" w:rsidR="003715F8" w:rsidRPr="004F4569" w:rsidRDefault="00C51171" w:rsidP="008D020D">
      <w:pPr>
        <w:pStyle w:val="Ttulo1"/>
        <w:ind w:left="0"/>
        <w:jc w:val="center"/>
      </w:pPr>
      <w:r w:rsidRPr="004F4569">
        <w:t>ANEXO VI</w:t>
      </w:r>
      <w:r w:rsidR="00F2157E" w:rsidRPr="004F4569">
        <w:t>I</w:t>
      </w:r>
      <w:r w:rsidRPr="004F4569">
        <w:t>I</w:t>
      </w:r>
    </w:p>
    <w:p w14:paraId="591708A4" w14:textId="77777777" w:rsidR="00C51171" w:rsidRPr="004F4569" w:rsidRDefault="00C51171" w:rsidP="00E948C8">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Matriz de Evaluación</w:t>
      </w:r>
    </w:p>
    <w:p w14:paraId="63B3526B" w14:textId="77777777" w:rsidR="00C51171" w:rsidRPr="004F4569" w:rsidRDefault="00C51171" w:rsidP="00C51171">
      <w:pPr>
        <w:rPr>
          <w:rFonts w:asciiTheme="minorHAnsi" w:hAnsiTheme="minorHAnsi"/>
          <w:b/>
          <w:color w:val="000000" w:themeColor="text1"/>
          <w:sz w:val="22"/>
          <w:szCs w:val="22"/>
          <w:lang w:val="es-MX"/>
        </w:rPr>
      </w:pPr>
    </w:p>
    <w:p w14:paraId="716DC0B7" w14:textId="77777777" w:rsidR="008D020D" w:rsidRPr="004F4569" w:rsidRDefault="00C51171" w:rsidP="00C51171">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El equipo evaluador tendrá que </w:t>
      </w:r>
      <w:r w:rsidR="00034389">
        <w:rPr>
          <w:rFonts w:asciiTheme="minorHAnsi" w:hAnsiTheme="minorHAnsi"/>
          <w:color w:val="000000" w:themeColor="text1"/>
          <w:sz w:val="22"/>
          <w:szCs w:val="22"/>
          <w:lang w:val="es-MX"/>
        </w:rPr>
        <w:t>proponer la matriz, misma que será validada con el PNUD</w:t>
      </w:r>
      <w:r w:rsidRPr="004F4569">
        <w:rPr>
          <w:rStyle w:val="Refdenotaalpie"/>
          <w:rFonts w:asciiTheme="minorHAnsi" w:hAnsiTheme="minorHAnsi"/>
          <w:color w:val="000000" w:themeColor="text1"/>
          <w:sz w:val="22"/>
          <w:szCs w:val="22"/>
          <w:lang w:val="es-MX"/>
        </w:rPr>
        <w:footnoteReference w:id="6"/>
      </w:r>
      <w:r w:rsidR="008D020D" w:rsidRPr="004F4569">
        <w:rPr>
          <w:rFonts w:asciiTheme="minorHAnsi" w:hAnsiTheme="minorHAnsi"/>
          <w:color w:val="000000" w:themeColor="text1"/>
          <w:sz w:val="22"/>
          <w:szCs w:val="22"/>
          <w:lang w:val="es-MX"/>
        </w:rPr>
        <w:t>.</w:t>
      </w:r>
    </w:p>
    <w:p w14:paraId="1A871143" w14:textId="77777777" w:rsidR="008D020D" w:rsidRPr="004F4569" w:rsidRDefault="008D020D" w:rsidP="00C51171">
      <w:pPr>
        <w:rPr>
          <w:rFonts w:asciiTheme="minorHAnsi" w:hAnsiTheme="minorHAnsi"/>
          <w:color w:val="000000" w:themeColor="text1"/>
          <w:sz w:val="22"/>
          <w:szCs w:val="22"/>
          <w:lang w:val="es-MX"/>
        </w:rPr>
      </w:pPr>
    </w:p>
    <w:p w14:paraId="4AADF6A7" w14:textId="77777777" w:rsidR="00C51171" w:rsidRPr="004F4569" w:rsidRDefault="00C51171" w:rsidP="00C51171">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La versión definitiva quedará definida en el informe inicial.</w:t>
      </w:r>
    </w:p>
    <w:p w14:paraId="0EDC512B" w14:textId="77777777" w:rsidR="008D020D" w:rsidRPr="004F4569" w:rsidRDefault="008D020D" w:rsidP="00C51171">
      <w:pPr>
        <w:rPr>
          <w:rFonts w:asciiTheme="minorHAnsi" w:hAnsiTheme="minorHAnsi"/>
          <w:color w:val="000000" w:themeColor="text1"/>
          <w:sz w:val="22"/>
          <w:szCs w:val="22"/>
          <w:lang w:val="es-MX"/>
        </w:rPr>
      </w:pPr>
    </w:p>
    <w:tbl>
      <w:tblPr>
        <w:tblStyle w:val="Tablaconcuadrcula"/>
        <w:tblW w:w="12894" w:type="dxa"/>
        <w:jc w:val="center"/>
        <w:tblLook w:val="04A0" w:firstRow="1" w:lastRow="0" w:firstColumn="1" w:lastColumn="0" w:noHBand="0" w:noVBand="1"/>
      </w:tblPr>
      <w:tblGrid>
        <w:gridCol w:w="1156"/>
        <w:gridCol w:w="5159"/>
        <w:gridCol w:w="809"/>
        <w:gridCol w:w="746"/>
        <w:gridCol w:w="766"/>
        <w:gridCol w:w="619"/>
        <w:gridCol w:w="1039"/>
        <w:gridCol w:w="803"/>
        <w:gridCol w:w="737"/>
        <w:gridCol w:w="1060"/>
      </w:tblGrid>
      <w:tr w:rsidR="008D020D" w:rsidRPr="00FC0F4D" w14:paraId="4FF1BA24" w14:textId="77777777" w:rsidTr="008D020D">
        <w:trPr>
          <w:jc w:val="center"/>
        </w:trPr>
        <w:tc>
          <w:tcPr>
            <w:tcW w:w="1156" w:type="dxa"/>
            <w:shd w:val="clear" w:color="auto" w:fill="D9D9D9" w:themeFill="background1" w:themeFillShade="D9"/>
            <w:tcMar>
              <w:left w:w="28" w:type="dxa"/>
              <w:right w:w="28" w:type="dxa"/>
            </w:tcMar>
            <w:vAlign w:val="center"/>
          </w:tcPr>
          <w:p w14:paraId="352292B2"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Criterio</w:t>
            </w:r>
          </w:p>
        </w:tc>
        <w:tc>
          <w:tcPr>
            <w:tcW w:w="5159" w:type="dxa"/>
            <w:shd w:val="clear" w:color="auto" w:fill="D9D9D9" w:themeFill="background1" w:themeFillShade="D9"/>
            <w:tcMar>
              <w:left w:w="28" w:type="dxa"/>
              <w:right w:w="28" w:type="dxa"/>
            </w:tcMar>
            <w:vAlign w:val="center"/>
          </w:tcPr>
          <w:p w14:paraId="0A6299B9"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Preguntas</w:t>
            </w:r>
          </w:p>
        </w:tc>
        <w:tc>
          <w:tcPr>
            <w:tcW w:w="809" w:type="dxa"/>
            <w:shd w:val="clear" w:color="auto" w:fill="D9D9D9" w:themeFill="background1" w:themeFillShade="D9"/>
            <w:tcMar>
              <w:left w:w="28" w:type="dxa"/>
              <w:right w:w="28" w:type="dxa"/>
            </w:tcMar>
            <w:vAlign w:val="center"/>
          </w:tcPr>
          <w:p w14:paraId="03B006A2"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Sub-preguntas</w:t>
            </w:r>
          </w:p>
        </w:tc>
        <w:tc>
          <w:tcPr>
            <w:tcW w:w="746" w:type="dxa"/>
            <w:shd w:val="clear" w:color="auto" w:fill="D9D9D9" w:themeFill="background1" w:themeFillShade="D9"/>
            <w:tcMar>
              <w:left w:w="28" w:type="dxa"/>
              <w:right w:w="28" w:type="dxa"/>
            </w:tcMar>
            <w:vAlign w:val="center"/>
          </w:tcPr>
          <w:p w14:paraId="12FB1FB7"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Tipo de pregunta</w:t>
            </w:r>
          </w:p>
        </w:tc>
        <w:tc>
          <w:tcPr>
            <w:tcW w:w="766" w:type="dxa"/>
            <w:shd w:val="clear" w:color="auto" w:fill="D9D9D9" w:themeFill="background1" w:themeFillShade="D9"/>
            <w:tcMar>
              <w:left w:w="28" w:type="dxa"/>
              <w:right w:w="28" w:type="dxa"/>
            </w:tcMar>
            <w:vAlign w:val="center"/>
          </w:tcPr>
          <w:p w14:paraId="46FC5F0F"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Indicador</w:t>
            </w:r>
          </w:p>
        </w:tc>
        <w:tc>
          <w:tcPr>
            <w:tcW w:w="619" w:type="dxa"/>
            <w:shd w:val="clear" w:color="auto" w:fill="D9D9D9" w:themeFill="background1" w:themeFillShade="D9"/>
            <w:tcMar>
              <w:left w:w="28" w:type="dxa"/>
              <w:right w:w="28" w:type="dxa"/>
            </w:tcMar>
            <w:vAlign w:val="center"/>
          </w:tcPr>
          <w:p w14:paraId="5AD7A966"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Fuente</w:t>
            </w:r>
          </w:p>
        </w:tc>
        <w:tc>
          <w:tcPr>
            <w:tcW w:w="1039" w:type="dxa"/>
            <w:shd w:val="clear" w:color="auto" w:fill="D9D9D9" w:themeFill="background1" w:themeFillShade="D9"/>
            <w:tcMar>
              <w:left w:w="28" w:type="dxa"/>
              <w:right w:w="28" w:type="dxa"/>
            </w:tcMar>
            <w:vAlign w:val="center"/>
          </w:tcPr>
          <w:p w14:paraId="1E8A9DED"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Diseño de investigación</w:t>
            </w:r>
          </w:p>
        </w:tc>
        <w:tc>
          <w:tcPr>
            <w:tcW w:w="803" w:type="dxa"/>
            <w:shd w:val="clear" w:color="auto" w:fill="D9D9D9" w:themeFill="background1" w:themeFillShade="D9"/>
            <w:tcMar>
              <w:left w:w="28" w:type="dxa"/>
              <w:right w:w="28" w:type="dxa"/>
            </w:tcMar>
            <w:vAlign w:val="center"/>
          </w:tcPr>
          <w:p w14:paraId="46D947D7"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Estrategia de muestreo</w:t>
            </w:r>
          </w:p>
        </w:tc>
        <w:tc>
          <w:tcPr>
            <w:tcW w:w="737" w:type="dxa"/>
            <w:shd w:val="clear" w:color="auto" w:fill="D9D9D9" w:themeFill="background1" w:themeFillShade="D9"/>
            <w:tcMar>
              <w:left w:w="28" w:type="dxa"/>
              <w:right w:w="28" w:type="dxa"/>
            </w:tcMar>
            <w:vAlign w:val="center"/>
          </w:tcPr>
          <w:p w14:paraId="18A5EC88"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Método de análisis de datos</w:t>
            </w:r>
          </w:p>
        </w:tc>
        <w:tc>
          <w:tcPr>
            <w:tcW w:w="1060" w:type="dxa"/>
            <w:shd w:val="clear" w:color="auto" w:fill="D9D9D9" w:themeFill="background1" w:themeFillShade="D9"/>
            <w:tcMar>
              <w:left w:w="28" w:type="dxa"/>
              <w:right w:w="28" w:type="dxa"/>
            </w:tcMar>
            <w:vAlign w:val="center"/>
          </w:tcPr>
          <w:p w14:paraId="306FE6B0"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Instrumentos de recopilación de datos</w:t>
            </w:r>
          </w:p>
        </w:tc>
      </w:tr>
      <w:tr w:rsidR="008D020D" w:rsidRPr="002E6C13" w14:paraId="5317BB6E" w14:textId="77777777" w:rsidTr="008D020D">
        <w:trPr>
          <w:jc w:val="center"/>
        </w:trPr>
        <w:tc>
          <w:tcPr>
            <w:tcW w:w="1156" w:type="dxa"/>
            <w:tcMar>
              <w:left w:w="28" w:type="dxa"/>
              <w:right w:w="28" w:type="dxa"/>
            </w:tcMar>
          </w:tcPr>
          <w:p w14:paraId="077EC682"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Relevancia</w:t>
            </w:r>
          </w:p>
        </w:tc>
        <w:tc>
          <w:tcPr>
            <w:tcW w:w="5159" w:type="dxa"/>
            <w:tcMar>
              <w:left w:w="28" w:type="dxa"/>
              <w:right w:w="28" w:type="dxa"/>
            </w:tcMar>
          </w:tcPr>
          <w:p w14:paraId="25920B05" w14:textId="77777777" w:rsidR="00F2157E" w:rsidRPr="004F4569" w:rsidRDefault="00F2157E" w:rsidP="005B0E9A">
            <w:pPr>
              <w:pStyle w:val="Prrafodelista"/>
              <w:numPr>
                <w:ilvl w:val="0"/>
                <w:numId w:val="1"/>
              </w:numPr>
              <w:ind w:left="207" w:hanging="122"/>
              <w:jc w:val="both"/>
              <w:rPr>
                <w:rFonts w:asciiTheme="minorHAnsi" w:hAnsiTheme="minorHAnsi"/>
                <w:color w:val="000000" w:themeColor="text1"/>
                <w:sz w:val="17"/>
                <w:szCs w:val="17"/>
                <w:lang w:val="es-MX"/>
              </w:rPr>
            </w:pPr>
          </w:p>
        </w:tc>
        <w:tc>
          <w:tcPr>
            <w:tcW w:w="809" w:type="dxa"/>
            <w:tcMar>
              <w:left w:w="28" w:type="dxa"/>
              <w:right w:w="28" w:type="dxa"/>
            </w:tcMar>
          </w:tcPr>
          <w:p w14:paraId="6EBD9595"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7A205C01"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46767B56"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4A667E83"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5910537C"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625FAB77"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0B41D1E5"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771DF39D"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7DC76D23" w14:textId="77777777" w:rsidTr="008D020D">
        <w:trPr>
          <w:jc w:val="center"/>
        </w:trPr>
        <w:tc>
          <w:tcPr>
            <w:tcW w:w="1156" w:type="dxa"/>
            <w:tcMar>
              <w:left w:w="28" w:type="dxa"/>
              <w:right w:w="28" w:type="dxa"/>
            </w:tcMar>
          </w:tcPr>
          <w:p w14:paraId="507E4C4B"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Efectividad</w:t>
            </w:r>
          </w:p>
        </w:tc>
        <w:tc>
          <w:tcPr>
            <w:tcW w:w="5159" w:type="dxa"/>
            <w:tcMar>
              <w:left w:w="28" w:type="dxa"/>
              <w:right w:w="28" w:type="dxa"/>
            </w:tcMar>
          </w:tcPr>
          <w:p w14:paraId="1841B137" w14:textId="77777777" w:rsidR="00F2157E" w:rsidRPr="004F4569" w:rsidRDefault="00F2157E" w:rsidP="00A5644E">
            <w:pPr>
              <w:pStyle w:val="Prrafodelista"/>
              <w:numPr>
                <w:ilvl w:val="0"/>
                <w:numId w:val="31"/>
              </w:numPr>
              <w:ind w:left="227" w:hanging="142"/>
              <w:jc w:val="both"/>
              <w:rPr>
                <w:rFonts w:asciiTheme="minorHAnsi" w:hAnsiTheme="minorHAnsi"/>
                <w:color w:val="000000" w:themeColor="text1"/>
                <w:sz w:val="17"/>
                <w:szCs w:val="17"/>
                <w:lang w:val="es-MX"/>
              </w:rPr>
            </w:pPr>
          </w:p>
        </w:tc>
        <w:tc>
          <w:tcPr>
            <w:tcW w:w="809" w:type="dxa"/>
            <w:tcMar>
              <w:left w:w="28" w:type="dxa"/>
              <w:right w:w="28" w:type="dxa"/>
            </w:tcMar>
          </w:tcPr>
          <w:p w14:paraId="2B3847E6"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292B0FE2"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740D15F5"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3510556F"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4EAA5FDC"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792C6145"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369C98EA"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30A324CC"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6E080468" w14:textId="77777777" w:rsidTr="008D020D">
        <w:trPr>
          <w:jc w:val="center"/>
        </w:trPr>
        <w:tc>
          <w:tcPr>
            <w:tcW w:w="1156" w:type="dxa"/>
            <w:tcMar>
              <w:left w:w="28" w:type="dxa"/>
              <w:right w:w="28" w:type="dxa"/>
            </w:tcMar>
          </w:tcPr>
          <w:p w14:paraId="66B2DF68"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Eficiencia</w:t>
            </w:r>
          </w:p>
        </w:tc>
        <w:tc>
          <w:tcPr>
            <w:tcW w:w="5159" w:type="dxa"/>
            <w:tcMar>
              <w:left w:w="28" w:type="dxa"/>
              <w:right w:w="28" w:type="dxa"/>
            </w:tcMar>
          </w:tcPr>
          <w:p w14:paraId="7731972F" w14:textId="77777777" w:rsidR="00F2157E" w:rsidRPr="004F4569" w:rsidRDefault="00F2157E" w:rsidP="00A5644E">
            <w:pPr>
              <w:pStyle w:val="Prrafodelista"/>
              <w:numPr>
                <w:ilvl w:val="0"/>
                <w:numId w:val="30"/>
              </w:numPr>
              <w:ind w:left="227" w:hanging="142"/>
              <w:jc w:val="both"/>
              <w:rPr>
                <w:rFonts w:asciiTheme="minorHAnsi" w:hAnsiTheme="minorHAnsi"/>
                <w:color w:val="000000" w:themeColor="text1"/>
                <w:sz w:val="17"/>
                <w:szCs w:val="17"/>
                <w:lang w:val="es-MX"/>
              </w:rPr>
            </w:pPr>
          </w:p>
        </w:tc>
        <w:tc>
          <w:tcPr>
            <w:tcW w:w="809" w:type="dxa"/>
            <w:tcMar>
              <w:left w:w="28" w:type="dxa"/>
              <w:right w:w="28" w:type="dxa"/>
            </w:tcMar>
          </w:tcPr>
          <w:p w14:paraId="4481D053"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4321C982"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023C5367"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5F583B5B"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56EA00F4"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6A337AE3"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53FE4608"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5CD18C80"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4569CCDF" w14:textId="77777777" w:rsidTr="008D020D">
        <w:trPr>
          <w:jc w:val="center"/>
        </w:trPr>
        <w:tc>
          <w:tcPr>
            <w:tcW w:w="1156" w:type="dxa"/>
            <w:tcMar>
              <w:left w:w="28" w:type="dxa"/>
              <w:right w:w="28" w:type="dxa"/>
            </w:tcMar>
          </w:tcPr>
          <w:p w14:paraId="449DF7ED"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Sostenibilidad</w:t>
            </w:r>
          </w:p>
        </w:tc>
        <w:tc>
          <w:tcPr>
            <w:tcW w:w="5159" w:type="dxa"/>
            <w:tcMar>
              <w:left w:w="28" w:type="dxa"/>
              <w:right w:w="28" w:type="dxa"/>
            </w:tcMar>
          </w:tcPr>
          <w:p w14:paraId="7B3D1988" w14:textId="77777777" w:rsidR="00F2157E" w:rsidRPr="004F4569" w:rsidRDefault="00F2157E" w:rsidP="00A5644E">
            <w:pPr>
              <w:pStyle w:val="Prrafodelista"/>
              <w:numPr>
                <w:ilvl w:val="0"/>
                <w:numId w:val="30"/>
              </w:numPr>
              <w:ind w:left="175" w:hanging="90"/>
              <w:jc w:val="both"/>
              <w:rPr>
                <w:rFonts w:asciiTheme="minorHAnsi" w:hAnsiTheme="minorHAnsi"/>
                <w:color w:val="000000" w:themeColor="text1"/>
                <w:sz w:val="17"/>
                <w:szCs w:val="17"/>
                <w:lang w:val="es-MX"/>
              </w:rPr>
            </w:pPr>
          </w:p>
        </w:tc>
        <w:tc>
          <w:tcPr>
            <w:tcW w:w="809" w:type="dxa"/>
            <w:tcMar>
              <w:left w:w="28" w:type="dxa"/>
              <w:right w:w="28" w:type="dxa"/>
            </w:tcMar>
          </w:tcPr>
          <w:p w14:paraId="72097FD2"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7179A095"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621279B9"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79D4A950"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6E704C9C"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6537E1E6"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2BE21DAE"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1C996FFC"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6A32AA46" w14:textId="77777777" w:rsidTr="008D020D">
        <w:trPr>
          <w:jc w:val="center"/>
        </w:trPr>
        <w:tc>
          <w:tcPr>
            <w:tcW w:w="1156" w:type="dxa"/>
            <w:tcMar>
              <w:left w:w="28" w:type="dxa"/>
              <w:right w:w="28" w:type="dxa"/>
            </w:tcMar>
          </w:tcPr>
          <w:p w14:paraId="06E554F1"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Impacto</w:t>
            </w:r>
          </w:p>
        </w:tc>
        <w:tc>
          <w:tcPr>
            <w:tcW w:w="5159" w:type="dxa"/>
            <w:tcMar>
              <w:left w:w="28" w:type="dxa"/>
              <w:right w:w="28" w:type="dxa"/>
            </w:tcMar>
          </w:tcPr>
          <w:p w14:paraId="26F8516F" w14:textId="77777777" w:rsidR="00F2157E" w:rsidRPr="004F4569" w:rsidRDefault="00F2157E" w:rsidP="00A5644E">
            <w:pPr>
              <w:pStyle w:val="Prrafodelista"/>
              <w:numPr>
                <w:ilvl w:val="0"/>
                <w:numId w:val="31"/>
              </w:numPr>
              <w:ind w:left="207" w:hanging="122"/>
              <w:jc w:val="both"/>
              <w:rPr>
                <w:rFonts w:asciiTheme="minorHAnsi" w:hAnsiTheme="minorHAnsi"/>
                <w:color w:val="000000" w:themeColor="text1"/>
                <w:sz w:val="17"/>
                <w:szCs w:val="17"/>
                <w:lang w:val="es-MX"/>
              </w:rPr>
            </w:pPr>
          </w:p>
        </w:tc>
        <w:tc>
          <w:tcPr>
            <w:tcW w:w="809" w:type="dxa"/>
            <w:tcMar>
              <w:left w:w="28" w:type="dxa"/>
              <w:right w:w="28" w:type="dxa"/>
            </w:tcMar>
          </w:tcPr>
          <w:p w14:paraId="1F58C56D"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2B9A9F9F"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65EA5301"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697F28B3"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4E4944FA"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6BE7FE83"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3E1BE3AC"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4EFA0F88"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7C13F9D7" w14:textId="77777777" w:rsidTr="008D020D">
        <w:trPr>
          <w:jc w:val="center"/>
        </w:trPr>
        <w:tc>
          <w:tcPr>
            <w:tcW w:w="1156" w:type="dxa"/>
            <w:tcMar>
              <w:left w:w="28" w:type="dxa"/>
              <w:right w:w="28" w:type="dxa"/>
            </w:tcMar>
          </w:tcPr>
          <w:p w14:paraId="34BB1F6A" w14:textId="77777777" w:rsidR="00F2157E" w:rsidRPr="004F4569" w:rsidRDefault="00F2157E" w:rsidP="00F2157E">
            <w:pPr>
              <w:jc w:val="center"/>
              <w:rPr>
                <w:rFonts w:asciiTheme="minorHAnsi" w:hAnsiTheme="minorHAnsi"/>
                <w:b/>
                <w:color w:val="000000" w:themeColor="text1"/>
                <w:sz w:val="17"/>
                <w:szCs w:val="17"/>
              </w:rPr>
            </w:pPr>
            <w:r w:rsidRPr="004F4569">
              <w:rPr>
                <w:rFonts w:asciiTheme="minorHAnsi" w:hAnsiTheme="minorHAnsi"/>
                <w:b/>
                <w:color w:val="000000" w:themeColor="text1"/>
                <w:sz w:val="17"/>
                <w:szCs w:val="17"/>
              </w:rPr>
              <w:t>Cobertura y Targeting</w:t>
            </w:r>
          </w:p>
        </w:tc>
        <w:tc>
          <w:tcPr>
            <w:tcW w:w="5159" w:type="dxa"/>
            <w:tcMar>
              <w:left w:w="28" w:type="dxa"/>
              <w:right w:w="28" w:type="dxa"/>
            </w:tcMar>
          </w:tcPr>
          <w:p w14:paraId="09B0F323" w14:textId="77777777" w:rsidR="00F2157E" w:rsidRPr="004F4569" w:rsidRDefault="00F2157E" w:rsidP="00A5644E">
            <w:pPr>
              <w:pStyle w:val="Prrafodelista"/>
              <w:numPr>
                <w:ilvl w:val="0"/>
                <w:numId w:val="31"/>
              </w:numPr>
              <w:ind w:left="207" w:hanging="122"/>
              <w:jc w:val="both"/>
              <w:rPr>
                <w:rFonts w:asciiTheme="minorHAnsi" w:hAnsiTheme="minorHAnsi"/>
                <w:color w:val="000000" w:themeColor="text1"/>
                <w:sz w:val="17"/>
                <w:szCs w:val="17"/>
                <w:lang w:val="es-MX"/>
              </w:rPr>
            </w:pPr>
          </w:p>
        </w:tc>
        <w:tc>
          <w:tcPr>
            <w:tcW w:w="809" w:type="dxa"/>
            <w:tcMar>
              <w:left w:w="28" w:type="dxa"/>
              <w:right w:w="28" w:type="dxa"/>
            </w:tcMar>
          </w:tcPr>
          <w:p w14:paraId="646C4015"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27E35294"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56E3AF49"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77C87435"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601F1CA6"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249AEED6"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66C95C1C"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55DF8C3E"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653DD578" w14:textId="77777777" w:rsidTr="008D020D">
        <w:trPr>
          <w:jc w:val="center"/>
        </w:trPr>
        <w:tc>
          <w:tcPr>
            <w:tcW w:w="1156" w:type="dxa"/>
            <w:tcMar>
              <w:left w:w="28" w:type="dxa"/>
              <w:right w:w="28" w:type="dxa"/>
            </w:tcMar>
          </w:tcPr>
          <w:p w14:paraId="2564ACB6"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Participación</w:t>
            </w:r>
          </w:p>
        </w:tc>
        <w:tc>
          <w:tcPr>
            <w:tcW w:w="5159" w:type="dxa"/>
            <w:tcMar>
              <w:left w:w="28" w:type="dxa"/>
              <w:right w:w="28" w:type="dxa"/>
            </w:tcMar>
          </w:tcPr>
          <w:p w14:paraId="2242827C" w14:textId="77777777" w:rsidR="00F2157E" w:rsidRPr="004F4569" w:rsidRDefault="00F2157E" w:rsidP="00A5644E">
            <w:pPr>
              <w:pStyle w:val="Prrafodelista"/>
              <w:numPr>
                <w:ilvl w:val="0"/>
                <w:numId w:val="31"/>
              </w:numPr>
              <w:jc w:val="both"/>
              <w:rPr>
                <w:rFonts w:asciiTheme="minorHAnsi" w:hAnsiTheme="minorHAnsi"/>
                <w:color w:val="000000" w:themeColor="text1"/>
                <w:sz w:val="17"/>
                <w:szCs w:val="17"/>
                <w:lang w:val="es-MX"/>
              </w:rPr>
            </w:pPr>
          </w:p>
        </w:tc>
        <w:tc>
          <w:tcPr>
            <w:tcW w:w="809" w:type="dxa"/>
            <w:tcMar>
              <w:left w:w="28" w:type="dxa"/>
              <w:right w:w="28" w:type="dxa"/>
            </w:tcMar>
          </w:tcPr>
          <w:p w14:paraId="6C9483A5"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188B3E6A"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30E62A85"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08FA0B22"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7B89D085"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71116EDB"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44D6C12B"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7DBD60F7"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5FEF05F3" w14:textId="77777777" w:rsidTr="008D020D">
        <w:trPr>
          <w:jc w:val="center"/>
        </w:trPr>
        <w:tc>
          <w:tcPr>
            <w:tcW w:w="1156" w:type="dxa"/>
            <w:tcMar>
              <w:left w:w="28" w:type="dxa"/>
              <w:right w:w="28" w:type="dxa"/>
            </w:tcMar>
          </w:tcPr>
          <w:p w14:paraId="1033529C"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Escala y ampliación</w:t>
            </w:r>
          </w:p>
        </w:tc>
        <w:tc>
          <w:tcPr>
            <w:tcW w:w="5159" w:type="dxa"/>
            <w:tcMar>
              <w:left w:w="28" w:type="dxa"/>
              <w:right w:w="28" w:type="dxa"/>
            </w:tcMar>
          </w:tcPr>
          <w:p w14:paraId="1BF4E15F" w14:textId="77777777" w:rsidR="00F2157E" w:rsidRPr="004F4569" w:rsidRDefault="00F2157E" w:rsidP="00A5644E">
            <w:pPr>
              <w:pStyle w:val="Prrafodelista"/>
              <w:numPr>
                <w:ilvl w:val="0"/>
                <w:numId w:val="31"/>
              </w:numPr>
              <w:jc w:val="both"/>
              <w:rPr>
                <w:rFonts w:asciiTheme="minorHAnsi" w:hAnsiTheme="minorHAnsi"/>
                <w:color w:val="000000" w:themeColor="text1"/>
                <w:sz w:val="17"/>
                <w:szCs w:val="17"/>
                <w:lang w:val="es-MX"/>
              </w:rPr>
            </w:pPr>
          </w:p>
        </w:tc>
        <w:tc>
          <w:tcPr>
            <w:tcW w:w="809" w:type="dxa"/>
            <w:tcMar>
              <w:left w:w="28" w:type="dxa"/>
              <w:right w:w="28" w:type="dxa"/>
            </w:tcMar>
          </w:tcPr>
          <w:p w14:paraId="1C76C3EB"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1346D003"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1EA6BB10"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7D632296"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5F32C329"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3975E0AC"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7A390C15"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79918D84"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772AEF09" w14:textId="77777777" w:rsidTr="008D020D">
        <w:trPr>
          <w:jc w:val="center"/>
        </w:trPr>
        <w:tc>
          <w:tcPr>
            <w:tcW w:w="1156" w:type="dxa"/>
            <w:tcMar>
              <w:left w:w="28" w:type="dxa"/>
              <w:right w:w="28" w:type="dxa"/>
            </w:tcMar>
          </w:tcPr>
          <w:p w14:paraId="6FC42500"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Cooperación Sur-Sur</w:t>
            </w:r>
          </w:p>
        </w:tc>
        <w:tc>
          <w:tcPr>
            <w:tcW w:w="5159" w:type="dxa"/>
            <w:tcMar>
              <w:left w:w="28" w:type="dxa"/>
              <w:right w:w="28" w:type="dxa"/>
            </w:tcMar>
          </w:tcPr>
          <w:p w14:paraId="52CC5627" w14:textId="77777777" w:rsidR="00EC2CEE" w:rsidRPr="004F4569" w:rsidRDefault="00EC2CEE" w:rsidP="00A5644E">
            <w:pPr>
              <w:pStyle w:val="Prrafodelista"/>
              <w:numPr>
                <w:ilvl w:val="0"/>
                <w:numId w:val="37"/>
              </w:numPr>
              <w:jc w:val="both"/>
              <w:rPr>
                <w:rFonts w:asciiTheme="minorHAnsi" w:hAnsiTheme="minorHAnsi"/>
                <w:color w:val="000000" w:themeColor="text1"/>
                <w:sz w:val="17"/>
                <w:szCs w:val="17"/>
                <w:lang w:val="es-MX"/>
              </w:rPr>
            </w:pPr>
          </w:p>
        </w:tc>
        <w:tc>
          <w:tcPr>
            <w:tcW w:w="809" w:type="dxa"/>
            <w:tcMar>
              <w:left w:w="28" w:type="dxa"/>
              <w:right w:w="28" w:type="dxa"/>
            </w:tcMar>
          </w:tcPr>
          <w:p w14:paraId="0411F867"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40733FEA"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2067CC33"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49119259"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422847A9"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1E51E461"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46B329BD"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625522F5" w14:textId="77777777" w:rsidR="00F2157E" w:rsidRPr="004F4569" w:rsidRDefault="00F2157E" w:rsidP="00F2157E">
            <w:pPr>
              <w:jc w:val="center"/>
              <w:rPr>
                <w:rFonts w:asciiTheme="minorHAnsi" w:hAnsiTheme="minorHAnsi"/>
                <w:color w:val="000000" w:themeColor="text1"/>
                <w:sz w:val="17"/>
                <w:szCs w:val="17"/>
                <w:lang w:val="es-MX"/>
              </w:rPr>
            </w:pPr>
          </w:p>
        </w:tc>
      </w:tr>
    </w:tbl>
    <w:p w14:paraId="45212AE6" w14:textId="77777777" w:rsidR="00C51171" w:rsidRPr="004F4569" w:rsidRDefault="00C51171">
      <w:pPr>
        <w:rPr>
          <w:rFonts w:asciiTheme="minorHAnsi" w:hAnsiTheme="minorHAnsi"/>
          <w:color w:val="000000" w:themeColor="text1"/>
          <w:sz w:val="22"/>
          <w:szCs w:val="22"/>
          <w:lang w:val="es-MX"/>
        </w:rPr>
      </w:pPr>
    </w:p>
    <w:p w14:paraId="2477927F" w14:textId="77777777" w:rsidR="00C51171" w:rsidRPr="004F4569" w:rsidRDefault="00C51171">
      <w:pPr>
        <w:rPr>
          <w:rFonts w:asciiTheme="minorHAnsi" w:hAnsiTheme="minorHAnsi"/>
          <w:color w:val="000000" w:themeColor="text1"/>
          <w:sz w:val="22"/>
          <w:szCs w:val="22"/>
          <w:lang w:val="es-MX"/>
        </w:rPr>
      </w:pPr>
    </w:p>
    <w:p w14:paraId="1A3BDCEB" w14:textId="77777777" w:rsidR="00C51171" w:rsidRPr="004F4569" w:rsidRDefault="00C51171" w:rsidP="00E948C8">
      <w:pPr>
        <w:jc w:val="center"/>
        <w:rPr>
          <w:rFonts w:asciiTheme="minorHAnsi" w:hAnsiTheme="minorHAnsi"/>
          <w:b/>
          <w:color w:val="000000" w:themeColor="text1"/>
          <w:sz w:val="22"/>
          <w:szCs w:val="22"/>
          <w:lang w:val="es-MX"/>
        </w:rPr>
        <w:sectPr w:rsidR="00C51171" w:rsidRPr="004F4569" w:rsidSect="00C51171">
          <w:headerReference w:type="default" r:id="rId17"/>
          <w:pgSz w:w="15840" w:h="12240" w:orient="landscape"/>
          <w:pgMar w:top="1440" w:right="2070" w:bottom="2444" w:left="1712" w:header="720" w:footer="720" w:gutter="0"/>
          <w:cols w:space="720"/>
        </w:sectPr>
      </w:pPr>
    </w:p>
    <w:p w14:paraId="4A61728E" w14:textId="77777777" w:rsidR="00EA7EC1" w:rsidRDefault="00EA7EC1" w:rsidP="00034389"/>
    <w:p w14:paraId="6D690284" w14:textId="77777777" w:rsidR="00EA7EC1" w:rsidRDefault="00EA7EC1" w:rsidP="00034389"/>
    <w:p w14:paraId="2BE05CDB" w14:textId="77777777" w:rsidR="00EA7EC1" w:rsidRDefault="00EA7EC1" w:rsidP="00034389"/>
    <w:p w14:paraId="692026CE" w14:textId="6FA9779F" w:rsidR="00F8779D" w:rsidRDefault="00EA7EC1" w:rsidP="005C0ABC">
      <w:pPr>
        <w:pStyle w:val="Ttulo1"/>
        <w:ind w:left="0"/>
        <w:jc w:val="center"/>
      </w:pPr>
      <w:r>
        <w:t>ANEXO IX</w:t>
      </w:r>
      <w:r w:rsidR="00995EC5">
        <w:t xml:space="preserve"> a</w:t>
      </w:r>
    </w:p>
    <w:p w14:paraId="6CC72526" w14:textId="2EE90350" w:rsidR="008B2563" w:rsidRDefault="008B2563" w:rsidP="00034389"/>
    <w:tbl>
      <w:tblPr>
        <w:tblStyle w:val="Tablaconcuadrcul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7337"/>
      </w:tblGrid>
      <w:tr w:rsidR="008B2563" w:rsidRPr="000F7775" w14:paraId="5EEEA42A" w14:textId="77777777" w:rsidTr="00D73826">
        <w:trPr>
          <w:trHeight w:val="397"/>
        </w:trPr>
        <w:tc>
          <w:tcPr>
            <w:tcW w:w="8931" w:type="dxa"/>
            <w:gridSpan w:val="2"/>
            <w:shd w:val="clear" w:color="auto" w:fill="D9D9D9" w:themeFill="background1" w:themeFillShade="D9"/>
            <w:vAlign w:val="center"/>
          </w:tcPr>
          <w:p w14:paraId="05350ADE" w14:textId="77777777" w:rsidR="008B2563" w:rsidRPr="00DC2E33" w:rsidRDefault="008B2563" w:rsidP="00D73826">
            <w:pPr>
              <w:rPr>
                <w:b/>
                <w:color w:val="000000" w:themeColor="text1"/>
              </w:rPr>
            </w:pPr>
            <w:r w:rsidRPr="00DC2E33">
              <w:rPr>
                <w:b/>
                <w:color w:val="000000" w:themeColor="text1"/>
              </w:rPr>
              <w:t>1. Project Design (as described in a Theory of Change, Logical Framework or narrative)</w:t>
            </w:r>
          </w:p>
        </w:tc>
      </w:tr>
      <w:tr w:rsidR="008B2563" w:rsidRPr="000F7775" w14:paraId="5B913965" w14:textId="77777777" w:rsidTr="00D73826">
        <w:tc>
          <w:tcPr>
            <w:tcW w:w="1276" w:type="dxa"/>
          </w:tcPr>
          <w:p w14:paraId="041CBDF9" w14:textId="77777777" w:rsidR="008B2563" w:rsidRPr="004F4569" w:rsidRDefault="008B2563" w:rsidP="00D73826">
            <w:pPr>
              <w:jc w:val="both"/>
              <w:rPr>
                <w:b/>
                <w:color w:val="000000" w:themeColor="text1"/>
                <w:sz w:val="20"/>
              </w:rPr>
            </w:pPr>
            <w:r w:rsidRPr="004F4569">
              <w:rPr>
                <w:b/>
                <w:color w:val="000000" w:themeColor="text1"/>
                <w:sz w:val="20"/>
              </w:rPr>
              <w:t>Clarity?</w:t>
            </w:r>
          </w:p>
        </w:tc>
        <w:tc>
          <w:tcPr>
            <w:tcW w:w="7655" w:type="dxa"/>
            <w:shd w:val="clear" w:color="auto" w:fill="auto"/>
          </w:tcPr>
          <w:p w14:paraId="5DB09D59" w14:textId="77777777" w:rsidR="008B2563" w:rsidRPr="00DC2E33" w:rsidRDefault="008B2563" w:rsidP="00D73826">
            <w:pPr>
              <w:jc w:val="both"/>
              <w:rPr>
                <w:color w:val="000000" w:themeColor="text1"/>
                <w:sz w:val="20"/>
              </w:rPr>
            </w:pPr>
            <w:r w:rsidRPr="00DC2E33">
              <w:rPr>
                <w:color w:val="000000" w:themeColor="text1"/>
                <w:sz w:val="20"/>
              </w:rPr>
              <w:t>Are the long-term impact and outcomes clearly identified and are the proposed steps towards achieving these clearly defined?</w:t>
            </w:r>
          </w:p>
        </w:tc>
      </w:tr>
      <w:tr w:rsidR="008B2563" w:rsidRPr="004F4569" w14:paraId="4DD6AA11" w14:textId="77777777" w:rsidTr="00D73826">
        <w:tc>
          <w:tcPr>
            <w:tcW w:w="1276" w:type="dxa"/>
          </w:tcPr>
          <w:p w14:paraId="6D53BE44" w14:textId="77777777" w:rsidR="008B2563" w:rsidRPr="004F4569" w:rsidRDefault="008B2563" w:rsidP="00D73826">
            <w:pPr>
              <w:jc w:val="both"/>
              <w:rPr>
                <w:b/>
                <w:color w:val="000000" w:themeColor="text1"/>
                <w:sz w:val="20"/>
              </w:rPr>
            </w:pPr>
            <w:r w:rsidRPr="004F4569">
              <w:rPr>
                <w:b/>
                <w:color w:val="000000" w:themeColor="text1"/>
                <w:sz w:val="20"/>
              </w:rPr>
              <w:t>Relevant?</w:t>
            </w:r>
          </w:p>
        </w:tc>
        <w:tc>
          <w:tcPr>
            <w:tcW w:w="7655" w:type="dxa"/>
            <w:shd w:val="clear" w:color="auto" w:fill="auto"/>
          </w:tcPr>
          <w:p w14:paraId="40B72A18" w14:textId="77777777" w:rsidR="008B2563" w:rsidRPr="004F4569" w:rsidRDefault="008B2563" w:rsidP="00D73826">
            <w:pPr>
              <w:jc w:val="both"/>
              <w:rPr>
                <w:color w:val="000000" w:themeColor="text1"/>
                <w:sz w:val="20"/>
              </w:rPr>
            </w:pPr>
            <w:r w:rsidRPr="00DC2E33">
              <w:rPr>
                <w:color w:val="000000" w:themeColor="text1"/>
                <w:sz w:val="20"/>
              </w:rPr>
              <w:t xml:space="preserve">Is the project objective clearly relevant to the needs of the target group, as identified by any form of situation analysis, baseline study, or other evidence and argument? </w:t>
            </w:r>
            <w:r w:rsidRPr="004F4569">
              <w:rPr>
                <w:color w:val="000000" w:themeColor="text1"/>
                <w:sz w:val="20"/>
              </w:rPr>
              <w:t>Is the intended beneficiary group clearly identified?</w:t>
            </w:r>
          </w:p>
        </w:tc>
      </w:tr>
      <w:tr w:rsidR="008B2563" w:rsidRPr="000F7775" w14:paraId="508F9E01" w14:textId="77777777" w:rsidTr="00D73826">
        <w:tc>
          <w:tcPr>
            <w:tcW w:w="1276" w:type="dxa"/>
          </w:tcPr>
          <w:p w14:paraId="3F4735BA" w14:textId="77777777" w:rsidR="008B2563" w:rsidRPr="004F4569" w:rsidRDefault="008B2563" w:rsidP="00D73826">
            <w:pPr>
              <w:jc w:val="both"/>
              <w:rPr>
                <w:b/>
                <w:color w:val="000000" w:themeColor="text1"/>
                <w:sz w:val="20"/>
              </w:rPr>
            </w:pPr>
            <w:r w:rsidRPr="004F4569">
              <w:rPr>
                <w:b/>
                <w:color w:val="000000" w:themeColor="text1"/>
                <w:sz w:val="20"/>
              </w:rPr>
              <w:t>Plausible?</w:t>
            </w:r>
          </w:p>
        </w:tc>
        <w:tc>
          <w:tcPr>
            <w:tcW w:w="7655" w:type="dxa"/>
            <w:shd w:val="clear" w:color="auto" w:fill="auto"/>
          </w:tcPr>
          <w:p w14:paraId="29E4FB76" w14:textId="77777777" w:rsidR="008B2563" w:rsidRPr="00DC2E33" w:rsidRDefault="008B2563" w:rsidP="00D73826">
            <w:pPr>
              <w:jc w:val="both"/>
              <w:rPr>
                <w:color w:val="000000" w:themeColor="text1"/>
                <w:sz w:val="20"/>
              </w:rPr>
            </w:pPr>
            <w:r w:rsidRPr="00DC2E33">
              <w:rPr>
                <w:color w:val="000000" w:themeColor="text1"/>
                <w:sz w:val="20"/>
              </w:rPr>
              <w:t>Is there a continuous causal chain, connecting the intervening agency with the final impact of concern? Is it likely that the project objective could be achieved, given the planned interventions, within the project lifespan? Is there evidence from elsewhere that it could be achieved?</w:t>
            </w:r>
          </w:p>
        </w:tc>
      </w:tr>
      <w:tr w:rsidR="008B2563" w:rsidRPr="000F7775" w14:paraId="2B70C497" w14:textId="77777777" w:rsidTr="00D73826">
        <w:tc>
          <w:tcPr>
            <w:tcW w:w="1276" w:type="dxa"/>
          </w:tcPr>
          <w:p w14:paraId="30AD78C9" w14:textId="77777777" w:rsidR="008B2563" w:rsidRPr="004F4569" w:rsidRDefault="008B2563" w:rsidP="00D73826">
            <w:pPr>
              <w:jc w:val="both"/>
              <w:rPr>
                <w:b/>
                <w:color w:val="000000" w:themeColor="text1"/>
                <w:sz w:val="20"/>
              </w:rPr>
            </w:pPr>
            <w:r w:rsidRPr="004F4569">
              <w:rPr>
                <w:b/>
                <w:color w:val="000000" w:themeColor="text1"/>
                <w:sz w:val="20"/>
              </w:rPr>
              <w:t>Validity and reliability?</w:t>
            </w:r>
          </w:p>
        </w:tc>
        <w:tc>
          <w:tcPr>
            <w:tcW w:w="7655" w:type="dxa"/>
            <w:shd w:val="clear" w:color="auto" w:fill="auto"/>
          </w:tcPr>
          <w:p w14:paraId="09FF8A7E" w14:textId="77777777" w:rsidR="008B2563" w:rsidRPr="00DC2E33" w:rsidRDefault="008B2563" w:rsidP="00D73826">
            <w:pPr>
              <w:jc w:val="both"/>
              <w:rPr>
                <w:color w:val="000000" w:themeColor="text1"/>
                <w:sz w:val="20"/>
              </w:rPr>
            </w:pPr>
            <w:r w:rsidRPr="00DC2E33">
              <w:rPr>
                <w:color w:val="000000" w:themeColor="text1"/>
                <w:sz w:val="20"/>
              </w:rPr>
              <w:t>Are there valid indicators for each expected event (output, outcome and impact levels)? i.e. will they capture what is expected to happen? Are they reliable indicators? i.e. will observations by different observers find the same thing?</w:t>
            </w:r>
          </w:p>
        </w:tc>
      </w:tr>
      <w:tr w:rsidR="008B2563" w:rsidRPr="000F7775" w14:paraId="135A93F2" w14:textId="77777777" w:rsidTr="00D73826">
        <w:tc>
          <w:tcPr>
            <w:tcW w:w="1276" w:type="dxa"/>
          </w:tcPr>
          <w:p w14:paraId="20328CE7" w14:textId="77777777" w:rsidR="008B2563" w:rsidRPr="004F4569" w:rsidRDefault="008B2563" w:rsidP="00D73826">
            <w:pPr>
              <w:jc w:val="both"/>
              <w:rPr>
                <w:b/>
                <w:color w:val="000000" w:themeColor="text1"/>
                <w:sz w:val="20"/>
              </w:rPr>
            </w:pPr>
            <w:r w:rsidRPr="004F4569">
              <w:rPr>
                <w:b/>
                <w:color w:val="000000" w:themeColor="text1"/>
                <w:sz w:val="20"/>
              </w:rPr>
              <w:t>Testable?</w:t>
            </w:r>
          </w:p>
        </w:tc>
        <w:tc>
          <w:tcPr>
            <w:tcW w:w="7655" w:type="dxa"/>
            <w:shd w:val="clear" w:color="auto" w:fill="auto"/>
          </w:tcPr>
          <w:p w14:paraId="4E544EA9" w14:textId="77777777" w:rsidR="008B2563" w:rsidRPr="00DC2E33" w:rsidRDefault="008B2563" w:rsidP="00D73826">
            <w:pPr>
              <w:jc w:val="both"/>
              <w:rPr>
                <w:color w:val="000000" w:themeColor="text1"/>
                <w:sz w:val="20"/>
              </w:rPr>
            </w:pPr>
            <w:r w:rsidRPr="00DC2E33">
              <w:rPr>
                <w:color w:val="000000" w:themeColor="text1"/>
                <w:sz w:val="20"/>
              </w:rPr>
              <w:t>Is it possible to identify which linkages in the causal chain will be most critical to the success of the project, and thus should be the focus of evaluation questions?</w:t>
            </w:r>
          </w:p>
        </w:tc>
      </w:tr>
      <w:tr w:rsidR="008B2563" w:rsidRPr="000F7775" w14:paraId="476688FD" w14:textId="77777777" w:rsidTr="00D73826">
        <w:tc>
          <w:tcPr>
            <w:tcW w:w="1276" w:type="dxa"/>
          </w:tcPr>
          <w:p w14:paraId="14EA69A2" w14:textId="77777777" w:rsidR="008B2563" w:rsidRPr="004F4569" w:rsidRDefault="008B2563" w:rsidP="00D73826">
            <w:pPr>
              <w:jc w:val="both"/>
              <w:rPr>
                <w:b/>
                <w:color w:val="000000" w:themeColor="text1"/>
                <w:sz w:val="20"/>
              </w:rPr>
            </w:pPr>
            <w:r w:rsidRPr="004F4569">
              <w:rPr>
                <w:b/>
                <w:color w:val="000000" w:themeColor="text1"/>
                <w:sz w:val="20"/>
              </w:rPr>
              <w:t>Contextualised?</w:t>
            </w:r>
          </w:p>
        </w:tc>
        <w:tc>
          <w:tcPr>
            <w:tcW w:w="7655" w:type="dxa"/>
            <w:shd w:val="clear" w:color="auto" w:fill="auto"/>
          </w:tcPr>
          <w:p w14:paraId="7FE32099" w14:textId="77777777" w:rsidR="008B2563" w:rsidRPr="00DC2E33" w:rsidRDefault="008B2563" w:rsidP="00D73826">
            <w:pPr>
              <w:jc w:val="both"/>
              <w:rPr>
                <w:color w:val="000000" w:themeColor="text1"/>
                <w:sz w:val="20"/>
              </w:rPr>
            </w:pPr>
            <w:r w:rsidRPr="00DC2E33">
              <w:rPr>
                <w:color w:val="000000" w:themeColor="text1"/>
                <w:sz w:val="20"/>
              </w:rPr>
              <w:t>Have assumptions about the roles of other actors outside the project been made explicit (both enablers and constrainers)? Are there plausible plans to monitor these in any practicable way?</w:t>
            </w:r>
          </w:p>
        </w:tc>
      </w:tr>
      <w:tr w:rsidR="008B2563" w:rsidRPr="000F7775" w14:paraId="3DD06571" w14:textId="77777777" w:rsidTr="00D73826">
        <w:tc>
          <w:tcPr>
            <w:tcW w:w="1276" w:type="dxa"/>
          </w:tcPr>
          <w:p w14:paraId="43A2320B" w14:textId="77777777" w:rsidR="008B2563" w:rsidRPr="004F4569" w:rsidRDefault="008B2563" w:rsidP="00D73826">
            <w:pPr>
              <w:jc w:val="both"/>
              <w:rPr>
                <w:b/>
                <w:color w:val="000000" w:themeColor="text1"/>
                <w:sz w:val="20"/>
              </w:rPr>
            </w:pPr>
            <w:r w:rsidRPr="004F4569">
              <w:rPr>
                <w:b/>
                <w:color w:val="000000" w:themeColor="text1"/>
                <w:sz w:val="20"/>
              </w:rPr>
              <w:t>Consistent?</w:t>
            </w:r>
          </w:p>
        </w:tc>
        <w:tc>
          <w:tcPr>
            <w:tcW w:w="7655" w:type="dxa"/>
            <w:shd w:val="clear" w:color="auto" w:fill="auto"/>
          </w:tcPr>
          <w:p w14:paraId="4066AB8F" w14:textId="77777777" w:rsidR="008B2563" w:rsidRPr="00DC2E33" w:rsidRDefault="008B2563" w:rsidP="00D73826">
            <w:pPr>
              <w:jc w:val="both"/>
              <w:rPr>
                <w:color w:val="000000" w:themeColor="text1"/>
                <w:sz w:val="20"/>
              </w:rPr>
            </w:pPr>
            <w:r w:rsidRPr="00DC2E33">
              <w:rPr>
                <w:color w:val="000000" w:themeColor="text1"/>
                <w:sz w:val="20"/>
              </w:rPr>
              <w:t>Is there consistency in the way the Theory of Change is described across various project multiple documents (Design, M&amp;E plans, work plans, progress reports, etc.)?</w:t>
            </w:r>
          </w:p>
        </w:tc>
      </w:tr>
      <w:tr w:rsidR="008B2563" w:rsidRPr="004F4569" w14:paraId="50AD69F8" w14:textId="77777777" w:rsidTr="00D73826">
        <w:tc>
          <w:tcPr>
            <w:tcW w:w="1276" w:type="dxa"/>
          </w:tcPr>
          <w:p w14:paraId="7ED06761" w14:textId="77777777" w:rsidR="008B2563" w:rsidRPr="004F4569" w:rsidRDefault="008B2563" w:rsidP="00D73826">
            <w:pPr>
              <w:jc w:val="both"/>
              <w:rPr>
                <w:b/>
                <w:color w:val="000000" w:themeColor="text1"/>
                <w:sz w:val="20"/>
              </w:rPr>
            </w:pPr>
            <w:r w:rsidRPr="004F4569">
              <w:rPr>
                <w:b/>
                <w:color w:val="000000" w:themeColor="text1"/>
                <w:sz w:val="20"/>
              </w:rPr>
              <w:t>Complexity?</w:t>
            </w:r>
          </w:p>
        </w:tc>
        <w:tc>
          <w:tcPr>
            <w:tcW w:w="7655" w:type="dxa"/>
            <w:shd w:val="clear" w:color="auto" w:fill="auto"/>
          </w:tcPr>
          <w:p w14:paraId="1C1AF172" w14:textId="77777777" w:rsidR="008B2563" w:rsidRPr="004F4569" w:rsidRDefault="008B2563" w:rsidP="00D73826">
            <w:pPr>
              <w:jc w:val="both"/>
              <w:rPr>
                <w:color w:val="000000" w:themeColor="text1"/>
                <w:sz w:val="20"/>
              </w:rPr>
            </w:pPr>
            <w:r w:rsidRPr="00DC2E33">
              <w:rPr>
                <w:color w:val="000000" w:themeColor="text1"/>
                <w:sz w:val="20"/>
              </w:rPr>
              <w:t xml:space="preserve">Are there expected to be multiple interactions between different project components [complicating attribution of causes and identification of effects]? </w:t>
            </w:r>
            <w:r w:rsidRPr="004F4569">
              <w:rPr>
                <w:color w:val="000000" w:themeColor="text1"/>
                <w:sz w:val="20"/>
              </w:rPr>
              <w:t>How clearly defined are the expected interactions?</w:t>
            </w:r>
          </w:p>
        </w:tc>
      </w:tr>
      <w:tr w:rsidR="008B2563" w:rsidRPr="000F7775" w14:paraId="4379FF65" w14:textId="77777777" w:rsidTr="00D73826">
        <w:tc>
          <w:tcPr>
            <w:tcW w:w="1276" w:type="dxa"/>
          </w:tcPr>
          <w:p w14:paraId="27C73AD8" w14:textId="77777777" w:rsidR="008B2563" w:rsidRPr="004F4569" w:rsidRDefault="008B2563" w:rsidP="00D73826">
            <w:pPr>
              <w:jc w:val="both"/>
              <w:rPr>
                <w:b/>
                <w:color w:val="000000" w:themeColor="text1"/>
                <w:sz w:val="20"/>
              </w:rPr>
            </w:pPr>
            <w:r w:rsidRPr="004F4569">
              <w:rPr>
                <w:b/>
                <w:color w:val="000000" w:themeColor="text1"/>
                <w:sz w:val="20"/>
              </w:rPr>
              <w:t>Agreement?</w:t>
            </w:r>
          </w:p>
        </w:tc>
        <w:tc>
          <w:tcPr>
            <w:tcW w:w="7655" w:type="dxa"/>
            <w:shd w:val="clear" w:color="auto" w:fill="auto"/>
          </w:tcPr>
          <w:p w14:paraId="21292B97" w14:textId="77777777" w:rsidR="008B2563" w:rsidRPr="00DC2E33" w:rsidRDefault="008B2563" w:rsidP="00D73826">
            <w:pPr>
              <w:jc w:val="both"/>
              <w:rPr>
                <w:color w:val="000000" w:themeColor="text1"/>
                <w:sz w:val="20"/>
              </w:rPr>
            </w:pPr>
            <w:r w:rsidRPr="00DC2E33">
              <w:rPr>
                <w:color w:val="000000" w:themeColor="text1"/>
                <w:sz w:val="20"/>
              </w:rPr>
              <w:t>To what extent are different stakeholders holding different views about the project objectives and how they will be achieved? How visible are the views of stakeholders who might be expected to have different views</w:t>
            </w:r>
          </w:p>
        </w:tc>
      </w:tr>
    </w:tbl>
    <w:p w14:paraId="3C30EC1B" w14:textId="3BDE8BB2" w:rsidR="008B2563" w:rsidRDefault="008B2563" w:rsidP="00034389"/>
    <w:p w14:paraId="63A1F4DE" w14:textId="573BD43F" w:rsidR="008B2563" w:rsidRDefault="008B2563" w:rsidP="00034389"/>
    <w:p w14:paraId="2D4A486F" w14:textId="15C9921C" w:rsidR="008B2563" w:rsidRDefault="008B2563" w:rsidP="00034389"/>
    <w:p w14:paraId="70F6F018" w14:textId="4C65C433" w:rsidR="008B2563" w:rsidRDefault="008B2563" w:rsidP="00034389"/>
    <w:p w14:paraId="7724BF8D" w14:textId="3A47A0BB" w:rsidR="008B2563" w:rsidRDefault="008B2563" w:rsidP="00034389"/>
    <w:p w14:paraId="68EDF402" w14:textId="0BB6D4E9" w:rsidR="008B2563" w:rsidRDefault="008B2563" w:rsidP="00034389"/>
    <w:p w14:paraId="00129C81" w14:textId="650ABAA2" w:rsidR="008B2563" w:rsidRDefault="008B2563" w:rsidP="00034389"/>
    <w:p w14:paraId="67A6B46A" w14:textId="01642CA4" w:rsidR="008B2563" w:rsidRDefault="008B2563" w:rsidP="00034389"/>
    <w:p w14:paraId="7B1132CB" w14:textId="5DD67DD2" w:rsidR="008B2563" w:rsidRDefault="008B2563" w:rsidP="00034389"/>
    <w:p w14:paraId="08A5D236" w14:textId="5C7E0AD4" w:rsidR="008B2563" w:rsidRDefault="008B2563" w:rsidP="00034389"/>
    <w:p w14:paraId="6A723D1B" w14:textId="3B9F29B3" w:rsidR="008B2563" w:rsidRDefault="008B2563" w:rsidP="00034389"/>
    <w:p w14:paraId="640F794A" w14:textId="40ACEDBD" w:rsidR="008B2563" w:rsidRDefault="008B2563" w:rsidP="00034389"/>
    <w:p w14:paraId="45294E0A" w14:textId="5CA3C26D" w:rsidR="008B2563" w:rsidRDefault="008B2563" w:rsidP="00034389"/>
    <w:p w14:paraId="1166C5EA" w14:textId="2EC34E38" w:rsidR="008B2563" w:rsidRDefault="008B2563" w:rsidP="00034389"/>
    <w:p w14:paraId="159C7444" w14:textId="2E2517D7" w:rsidR="008B2563" w:rsidRDefault="008B2563" w:rsidP="00034389"/>
    <w:p w14:paraId="6010635A" w14:textId="4F50591E" w:rsidR="008B2563" w:rsidRPr="00972DF1" w:rsidRDefault="00972DF1" w:rsidP="00972DF1">
      <w:pPr>
        <w:pStyle w:val="Ttulo1"/>
        <w:ind w:left="0"/>
        <w:jc w:val="center"/>
      </w:pPr>
      <w:r>
        <w:t>ANEXO IX</w:t>
      </w:r>
      <w:r w:rsidR="00995EC5">
        <w:t xml:space="preserve"> b</w:t>
      </w:r>
    </w:p>
    <w:p w14:paraId="4281CEE0" w14:textId="08EA5274" w:rsidR="008B2563" w:rsidRPr="00972DF1" w:rsidRDefault="008B2563" w:rsidP="00034389">
      <w:pPr>
        <w:rPr>
          <w:lang w:val="es-MX"/>
        </w:rPr>
      </w:pPr>
    </w:p>
    <w:p w14:paraId="2069CEE9" w14:textId="77777777" w:rsidR="008B2563" w:rsidRPr="00972DF1" w:rsidRDefault="008B2563" w:rsidP="00034389">
      <w:pPr>
        <w:rPr>
          <w:lang w:val="es-MX"/>
        </w:rPr>
      </w:pPr>
    </w:p>
    <w:p w14:paraId="33DECB96" w14:textId="77777777" w:rsidR="008B2563" w:rsidRPr="00972DF1" w:rsidRDefault="008B2563" w:rsidP="00034389">
      <w:pPr>
        <w:rPr>
          <w:lang w:val="es-MX"/>
        </w:rPr>
      </w:pPr>
    </w:p>
    <w:p w14:paraId="63EBCB18" w14:textId="67DB3B5F" w:rsidR="00EA7EC1" w:rsidRPr="00972DF1" w:rsidRDefault="00EA7EC1" w:rsidP="00034389">
      <w:pPr>
        <w:rPr>
          <w:lang w:val="es-MX"/>
        </w:rPr>
      </w:pPr>
    </w:p>
    <w:tbl>
      <w:tblPr>
        <w:tblStyle w:val="Tablaconcuadrcula"/>
        <w:tblpPr w:leftFromText="141" w:rightFromText="141" w:vertAnchor="text" w:horzAnchor="margin" w:tblpY="-26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804"/>
      </w:tblGrid>
      <w:tr w:rsidR="00EA7EC1" w:rsidRPr="004F4569" w14:paraId="6540D13E" w14:textId="77777777" w:rsidTr="00EA7EC1">
        <w:trPr>
          <w:trHeight w:val="397"/>
        </w:trPr>
        <w:tc>
          <w:tcPr>
            <w:tcW w:w="8926" w:type="dxa"/>
            <w:gridSpan w:val="2"/>
            <w:shd w:val="clear" w:color="auto" w:fill="D9D9D9" w:themeFill="background1" w:themeFillShade="D9"/>
            <w:vAlign w:val="center"/>
          </w:tcPr>
          <w:p w14:paraId="6239FA36" w14:textId="77777777" w:rsidR="00EA7EC1" w:rsidRPr="004F4569" w:rsidRDefault="00EA7EC1" w:rsidP="00EA7EC1">
            <w:pPr>
              <w:rPr>
                <w:b/>
                <w:color w:val="000000" w:themeColor="text1"/>
              </w:rPr>
            </w:pPr>
            <w:r w:rsidRPr="004F4569">
              <w:rPr>
                <w:b/>
                <w:color w:val="000000" w:themeColor="text1"/>
              </w:rPr>
              <w:t>2. Information availability</w:t>
            </w:r>
          </w:p>
        </w:tc>
      </w:tr>
      <w:tr w:rsidR="00EA7EC1" w:rsidRPr="000F7775" w14:paraId="5D6D1A32" w14:textId="77777777" w:rsidTr="00EA7EC1">
        <w:tc>
          <w:tcPr>
            <w:tcW w:w="2122" w:type="dxa"/>
            <w:shd w:val="clear" w:color="auto" w:fill="FFFFFF" w:themeFill="background1"/>
          </w:tcPr>
          <w:p w14:paraId="02A81962" w14:textId="77777777" w:rsidR="00EA7EC1" w:rsidRPr="00DC2E33" w:rsidRDefault="00EA7EC1" w:rsidP="00EA7EC1">
            <w:pPr>
              <w:jc w:val="both"/>
              <w:rPr>
                <w:b/>
                <w:color w:val="000000" w:themeColor="text1"/>
                <w:sz w:val="20"/>
              </w:rPr>
            </w:pPr>
            <w:r w:rsidRPr="00DC2E33">
              <w:rPr>
                <w:b/>
                <w:sz w:val="20"/>
              </w:rPr>
              <w:t>Is a complete set of documents available?</w:t>
            </w:r>
          </w:p>
        </w:tc>
        <w:tc>
          <w:tcPr>
            <w:tcW w:w="6804" w:type="dxa"/>
            <w:shd w:val="clear" w:color="auto" w:fill="FFFFFF" w:themeFill="background1"/>
          </w:tcPr>
          <w:p w14:paraId="05E2809F" w14:textId="77777777" w:rsidR="00EA7EC1" w:rsidRPr="00DC2E33" w:rsidRDefault="00EA7EC1" w:rsidP="00EA7EC1">
            <w:pPr>
              <w:rPr>
                <w:sz w:val="20"/>
              </w:rPr>
            </w:pPr>
            <w:r w:rsidRPr="00DC2E33">
              <w:rPr>
                <w:sz w:val="20"/>
              </w:rPr>
              <w:t>Relative to what could have been expected? E.g. Project proposal, Progress Reports, Evaluations / impact assessments, Commissioned studies</w:t>
            </w:r>
          </w:p>
        </w:tc>
      </w:tr>
      <w:tr w:rsidR="00EA7EC1" w:rsidRPr="004F4569" w14:paraId="1D4F6657" w14:textId="77777777" w:rsidTr="00EA7EC1">
        <w:tc>
          <w:tcPr>
            <w:tcW w:w="2122" w:type="dxa"/>
            <w:shd w:val="clear" w:color="auto" w:fill="FFFFFF" w:themeFill="background1"/>
          </w:tcPr>
          <w:p w14:paraId="3D92D71B" w14:textId="77777777" w:rsidR="00EA7EC1" w:rsidRPr="004F4569" w:rsidRDefault="00EA7EC1" w:rsidP="00EA7EC1">
            <w:pPr>
              <w:jc w:val="both"/>
              <w:rPr>
                <w:b/>
                <w:color w:val="000000" w:themeColor="text1"/>
                <w:sz w:val="20"/>
              </w:rPr>
            </w:pPr>
            <w:r w:rsidRPr="004F4569">
              <w:rPr>
                <w:b/>
                <w:sz w:val="20"/>
              </w:rPr>
              <w:t>Do baseline measures exist?</w:t>
            </w:r>
          </w:p>
        </w:tc>
        <w:tc>
          <w:tcPr>
            <w:tcW w:w="6804" w:type="dxa"/>
            <w:shd w:val="clear" w:color="auto" w:fill="FFFFFF" w:themeFill="background1"/>
          </w:tcPr>
          <w:p w14:paraId="45530764" w14:textId="77777777" w:rsidR="00EA7EC1" w:rsidRPr="004F4569" w:rsidRDefault="00EA7EC1" w:rsidP="00EA7EC1">
            <w:pPr>
              <w:rPr>
                <w:sz w:val="20"/>
              </w:rPr>
            </w:pPr>
            <w:r w:rsidRPr="00DC2E33">
              <w:rPr>
                <w:sz w:val="20"/>
              </w:rPr>
              <w:t xml:space="preserve">If baseline data is not yet available, are there specific plans for when baseline data would be collected and how feasible are these? If baseline data exists in the form of survey data, is the raw data available, or just selected currently relevant items? Is the sampling process clear? Are the survey instruments available? If baseline data is in the form of national or subnational statistics, how disaggregated is the data? </w:t>
            </w:r>
            <w:r w:rsidRPr="004F4569">
              <w:rPr>
                <w:sz w:val="20"/>
              </w:rPr>
              <w:t>Are time series data available, for pre-project years</w:t>
            </w:r>
          </w:p>
        </w:tc>
      </w:tr>
      <w:tr w:rsidR="00EA7EC1" w:rsidRPr="000F7775" w14:paraId="6AA6576E" w14:textId="77777777" w:rsidTr="00EA7EC1">
        <w:tc>
          <w:tcPr>
            <w:tcW w:w="2122" w:type="dxa"/>
            <w:shd w:val="clear" w:color="auto" w:fill="FFFFFF" w:themeFill="background1"/>
          </w:tcPr>
          <w:p w14:paraId="0A15D760" w14:textId="77777777" w:rsidR="00EA7EC1" w:rsidRPr="00DC2E33" w:rsidRDefault="00EA7EC1" w:rsidP="00EA7EC1">
            <w:pPr>
              <w:jc w:val="both"/>
              <w:rPr>
                <w:b/>
                <w:color w:val="000000" w:themeColor="text1"/>
                <w:sz w:val="20"/>
              </w:rPr>
            </w:pPr>
            <w:r w:rsidRPr="00DC2E33">
              <w:rPr>
                <w:b/>
                <w:sz w:val="20"/>
              </w:rPr>
              <w:t>Is there data on a control group?</w:t>
            </w:r>
          </w:p>
        </w:tc>
        <w:tc>
          <w:tcPr>
            <w:tcW w:w="6804" w:type="dxa"/>
            <w:shd w:val="clear" w:color="auto" w:fill="FFFFFF" w:themeFill="background1"/>
          </w:tcPr>
          <w:p w14:paraId="02F42118" w14:textId="77777777" w:rsidR="00EA7EC1" w:rsidRPr="00DC2E33" w:rsidRDefault="00EA7EC1" w:rsidP="00EA7EC1">
            <w:pPr>
              <w:rPr>
                <w:sz w:val="20"/>
              </w:rPr>
            </w:pPr>
            <w:r w:rsidRPr="00DC2E33">
              <w:rPr>
                <w:sz w:val="20"/>
              </w:rPr>
              <w:t>Is it clear how the control group compares to the intervention group? Is the raw data available or just summary statistics? Are the members of the control group identifiable and potentially contactable? How frequently has data been collected on the status of the control group?</w:t>
            </w:r>
          </w:p>
        </w:tc>
      </w:tr>
      <w:tr w:rsidR="00EA7EC1" w:rsidRPr="000F7775" w14:paraId="76E7B865" w14:textId="77777777" w:rsidTr="00EA7EC1">
        <w:tc>
          <w:tcPr>
            <w:tcW w:w="2122" w:type="dxa"/>
            <w:shd w:val="clear" w:color="auto" w:fill="FFFFFF" w:themeFill="background1"/>
          </w:tcPr>
          <w:p w14:paraId="0A74FC45" w14:textId="77777777" w:rsidR="00EA7EC1" w:rsidRPr="00DC2E33" w:rsidRDefault="00EA7EC1" w:rsidP="00EA7EC1">
            <w:pPr>
              <w:jc w:val="both"/>
              <w:rPr>
                <w:b/>
                <w:color w:val="000000" w:themeColor="text1"/>
                <w:sz w:val="20"/>
              </w:rPr>
            </w:pPr>
            <w:r w:rsidRPr="00DC2E33">
              <w:rPr>
                <w:b/>
                <w:sz w:val="20"/>
              </w:rPr>
              <w:t>Is data being collected for all the indicators?</w:t>
            </w:r>
          </w:p>
        </w:tc>
        <w:tc>
          <w:tcPr>
            <w:tcW w:w="6804" w:type="dxa"/>
            <w:shd w:val="clear" w:color="auto" w:fill="FFFFFF" w:themeFill="background1"/>
          </w:tcPr>
          <w:p w14:paraId="44FE9D5C" w14:textId="77777777" w:rsidR="00EA7EC1" w:rsidRPr="00DC2E33" w:rsidRDefault="00EA7EC1" w:rsidP="00EA7EC1">
            <w:pPr>
              <w:rPr>
                <w:sz w:val="20"/>
              </w:rPr>
            </w:pPr>
            <w:r w:rsidRPr="00DC2E33">
              <w:rPr>
                <w:sz w:val="20"/>
              </w:rPr>
              <w:t>Is it with sufficient frequency? Is there significant missing data? Are the measures being used reliable i.e. Is measurement error likely to be a problem?</w:t>
            </w:r>
          </w:p>
        </w:tc>
      </w:tr>
      <w:tr w:rsidR="00EA7EC1" w:rsidRPr="000F7775" w14:paraId="5CCBB1C1" w14:textId="77777777" w:rsidTr="00EA7EC1">
        <w:tc>
          <w:tcPr>
            <w:tcW w:w="2122" w:type="dxa"/>
            <w:shd w:val="clear" w:color="auto" w:fill="FFFFFF" w:themeFill="background1"/>
          </w:tcPr>
          <w:p w14:paraId="329A0310" w14:textId="77777777" w:rsidR="00EA7EC1" w:rsidRPr="004F4569" w:rsidRDefault="00EA7EC1" w:rsidP="00EA7EC1">
            <w:pPr>
              <w:jc w:val="both"/>
              <w:rPr>
                <w:b/>
                <w:color w:val="000000" w:themeColor="text1"/>
                <w:sz w:val="20"/>
              </w:rPr>
            </w:pPr>
            <w:r w:rsidRPr="004F4569">
              <w:rPr>
                <w:b/>
                <w:sz w:val="20"/>
              </w:rPr>
              <w:t>Is critical data available?</w:t>
            </w:r>
          </w:p>
        </w:tc>
        <w:tc>
          <w:tcPr>
            <w:tcW w:w="6804" w:type="dxa"/>
            <w:shd w:val="clear" w:color="auto" w:fill="FFFFFF" w:themeFill="background1"/>
          </w:tcPr>
          <w:p w14:paraId="597446C4" w14:textId="77777777" w:rsidR="00EA7EC1" w:rsidRPr="00DC2E33" w:rsidRDefault="00EA7EC1" w:rsidP="00EA7EC1">
            <w:pPr>
              <w:rPr>
                <w:sz w:val="20"/>
              </w:rPr>
            </w:pPr>
            <w:r w:rsidRPr="00DC2E33">
              <w:rPr>
                <w:sz w:val="20"/>
              </w:rPr>
              <w:t>Are the intended and actual beneficiaries identifiable? Is there a record of who was involved in what project activities and when?</w:t>
            </w:r>
          </w:p>
        </w:tc>
      </w:tr>
      <w:tr w:rsidR="00EA7EC1" w:rsidRPr="000F7775" w14:paraId="4A59E3CF" w14:textId="77777777" w:rsidTr="00EA7EC1">
        <w:tc>
          <w:tcPr>
            <w:tcW w:w="2122" w:type="dxa"/>
            <w:shd w:val="clear" w:color="auto" w:fill="FFFFFF" w:themeFill="background1"/>
          </w:tcPr>
          <w:p w14:paraId="0D6F302E" w14:textId="77777777" w:rsidR="00EA7EC1" w:rsidRPr="00DC2E33" w:rsidRDefault="00EA7EC1" w:rsidP="00EA7EC1">
            <w:pPr>
              <w:jc w:val="both"/>
              <w:rPr>
                <w:b/>
                <w:color w:val="000000" w:themeColor="text1"/>
                <w:sz w:val="20"/>
              </w:rPr>
            </w:pPr>
            <w:r w:rsidRPr="00DC2E33">
              <w:rPr>
                <w:b/>
                <w:sz w:val="20"/>
              </w:rPr>
              <w:t>Is gender disaggregated data available</w:t>
            </w:r>
          </w:p>
        </w:tc>
        <w:tc>
          <w:tcPr>
            <w:tcW w:w="6804" w:type="dxa"/>
            <w:shd w:val="clear" w:color="auto" w:fill="FFFFFF" w:themeFill="background1"/>
          </w:tcPr>
          <w:p w14:paraId="7D97F9DF" w14:textId="77777777" w:rsidR="00EA7EC1" w:rsidRPr="00DC2E33" w:rsidRDefault="00EA7EC1" w:rsidP="00EA7EC1">
            <w:pPr>
              <w:rPr>
                <w:sz w:val="20"/>
              </w:rPr>
            </w:pPr>
            <w:r w:rsidRPr="00DC2E33">
              <w:rPr>
                <w:sz w:val="20"/>
              </w:rPr>
              <w:t>? In the baseline? For each of the indicators during project intervention? In the control group? In any mid-term or process review?</w:t>
            </w:r>
          </w:p>
        </w:tc>
      </w:tr>
      <w:tr w:rsidR="00EA7EC1" w:rsidRPr="000F7775" w14:paraId="6F040872" w14:textId="77777777" w:rsidTr="00EA7EC1">
        <w:tc>
          <w:tcPr>
            <w:tcW w:w="2122" w:type="dxa"/>
            <w:shd w:val="clear" w:color="auto" w:fill="FFFFFF" w:themeFill="background1"/>
          </w:tcPr>
          <w:p w14:paraId="75856984" w14:textId="77777777" w:rsidR="00EA7EC1" w:rsidRPr="00DC2E33" w:rsidRDefault="00EA7EC1" w:rsidP="00EA7EC1">
            <w:pPr>
              <w:jc w:val="both"/>
              <w:rPr>
                <w:b/>
                <w:color w:val="000000" w:themeColor="text1"/>
                <w:sz w:val="20"/>
              </w:rPr>
            </w:pPr>
            <w:r w:rsidRPr="00DC2E33">
              <w:rPr>
                <w:b/>
                <w:sz w:val="20"/>
              </w:rPr>
              <w:t>If reviews or evaluations have been carried out…</w:t>
            </w:r>
          </w:p>
        </w:tc>
        <w:tc>
          <w:tcPr>
            <w:tcW w:w="6804" w:type="dxa"/>
            <w:shd w:val="clear" w:color="auto" w:fill="FFFFFF" w:themeFill="background1"/>
          </w:tcPr>
          <w:p w14:paraId="1A2DEDAF" w14:textId="77777777" w:rsidR="00EA7EC1" w:rsidRPr="00DC2E33" w:rsidRDefault="00EA7EC1" w:rsidP="00EA7EC1">
            <w:pPr>
              <w:rPr>
                <w:sz w:val="20"/>
              </w:rPr>
            </w:pPr>
            <w:r w:rsidRPr="00DC2E33">
              <w:rPr>
                <w:sz w:val="20"/>
              </w:rPr>
              <w:t>Are the reports available? Are the authors contactable? Is the raw data available? Is the sampling process clear? Are the survey instruments available?</w:t>
            </w:r>
          </w:p>
        </w:tc>
      </w:tr>
      <w:tr w:rsidR="00EA7EC1" w:rsidRPr="000F7775" w14:paraId="28424816" w14:textId="77777777" w:rsidTr="00EA7EC1">
        <w:tc>
          <w:tcPr>
            <w:tcW w:w="2122" w:type="dxa"/>
            <w:shd w:val="clear" w:color="auto" w:fill="FFFFFF" w:themeFill="background1"/>
          </w:tcPr>
          <w:p w14:paraId="08C4EE43" w14:textId="77777777" w:rsidR="00EA7EC1" w:rsidRPr="00DC2E33" w:rsidRDefault="00EA7EC1" w:rsidP="00EA7EC1">
            <w:pPr>
              <w:jc w:val="both"/>
              <w:rPr>
                <w:b/>
                <w:color w:val="000000" w:themeColor="text1"/>
                <w:sz w:val="20"/>
              </w:rPr>
            </w:pPr>
            <w:r w:rsidRPr="00DC2E33">
              <w:rPr>
                <w:b/>
                <w:sz w:val="20"/>
              </w:rPr>
              <w:t>Do existing M&amp;E systems have the capacity to deliver?</w:t>
            </w:r>
          </w:p>
        </w:tc>
        <w:tc>
          <w:tcPr>
            <w:tcW w:w="6804" w:type="dxa"/>
            <w:shd w:val="clear" w:color="auto" w:fill="FFFFFF" w:themeFill="background1"/>
          </w:tcPr>
          <w:p w14:paraId="05F522BC" w14:textId="77777777" w:rsidR="00EA7EC1" w:rsidRPr="00DC2E33" w:rsidRDefault="00EA7EC1" w:rsidP="00EA7EC1">
            <w:pPr>
              <w:rPr>
                <w:sz w:val="20"/>
              </w:rPr>
            </w:pPr>
            <w:r w:rsidRPr="00DC2E33">
              <w:rPr>
                <w:sz w:val="20"/>
              </w:rPr>
              <w:t>Where data is not yet available, do existing staff and systems have the capacity to do so in the future? Are responsibilities, sources and periodicities defined and appropriate? Is the budget adequate?</w:t>
            </w:r>
          </w:p>
        </w:tc>
      </w:tr>
    </w:tbl>
    <w:p w14:paraId="5916F5F4" w14:textId="053B2471" w:rsidR="00EA7EC1" w:rsidRDefault="00EA7EC1" w:rsidP="00034389"/>
    <w:p w14:paraId="48F1B900" w14:textId="7C530672" w:rsidR="00972DF1" w:rsidRDefault="00972DF1" w:rsidP="00034389"/>
    <w:p w14:paraId="182B2E44" w14:textId="4B9A9B14" w:rsidR="00972DF1" w:rsidRDefault="00972DF1" w:rsidP="00034389"/>
    <w:p w14:paraId="053C26D6" w14:textId="6FAA87AD" w:rsidR="00972DF1" w:rsidRDefault="00972DF1" w:rsidP="00034389"/>
    <w:p w14:paraId="7C23F0EE" w14:textId="09DEC8AF" w:rsidR="00972DF1" w:rsidRDefault="00972DF1" w:rsidP="00034389"/>
    <w:p w14:paraId="42C59C8B" w14:textId="32135877" w:rsidR="00972DF1" w:rsidRDefault="00972DF1" w:rsidP="00034389"/>
    <w:p w14:paraId="2B358A26" w14:textId="4001A122" w:rsidR="00972DF1" w:rsidRDefault="00972DF1" w:rsidP="00034389"/>
    <w:p w14:paraId="198F5A37" w14:textId="2B84A0AF" w:rsidR="00972DF1" w:rsidRDefault="00972DF1" w:rsidP="00034389"/>
    <w:p w14:paraId="1A1535F7" w14:textId="3AC3F6C9" w:rsidR="00972DF1" w:rsidRDefault="00972DF1" w:rsidP="00034389"/>
    <w:p w14:paraId="0ADF3D63" w14:textId="3142B391" w:rsidR="00972DF1" w:rsidRDefault="00972DF1" w:rsidP="00034389"/>
    <w:p w14:paraId="66EF88C8" w14:textId="0E5F48F6" w:rsidR="00972DF1" w:rsidRDefault="00972DF1" w:rsidP="00034389"/>
    <w:p w14:paraId="787EB2D8" w14:textId="2FA0127D" w:rsidR="00972DF1" w:rsidRDefault="00972DF1" w:rsidP="00034389"/>
    <w:p w14:paraId="2AF20F5E" w14:textId="23444757" w:rsidR="00972DF1" w:rsidRDefault="00972DF1" w:rsidP="00034389"/>
    <w:p w14:paraId="0D71A54F" w14:textId="5BDF6CDD" w:rsidR="00972DF1" w:rsidRDefault="00972DF1" w:rsidP="00034389"/>
    <w:p w14:paraId="1C37EE3D" w14:textId="28BB4E50" w:rsidR="00995EC5" w:rsidRPr="00D73826" w:rsidRDefault="00995EC5" w:rsidP="00972DF1">
      <w:pPr>
        <w:pStyle w:val="Ttulo1"/>
        <w:ind w:left="0"/>
        <w:jc w:val="center"/>
        <w:rPr>
          <w:lang w:val="en-US"/>
        </w:rPr>
      </w:pPr>
    </w:p>
    <w:p w14:paraId="34B816B9" w14:textId="77777777" w:rsidR="00995EC5" w:rsidRPr="00D73826" w:rsidRDefault="00995EC5" w:rsidP="00995EC5"/>
    <w:p w14:paraId="1989F215" w14:textId="2FEFC3D1" w:rsidR="00972DF1" w:rsidRPr="00972DF1" w:rsidRDefault="00972DF1" w:rsidP="00972DF1">
      <w:pPr>
        <w:pStyle w:val="Ttulo1"/>
        <w:ind w:left="0"/>
        <w:jc w:val="center"/>
      </w:pPr>
      <w:r>
        <w:t>ANEXO IX</w:t>
      </w:r>
      <w:r w:rsidR="00995EC5">
        <w:t xml:space="preserve"> c</w:t>
      </w:r>
    </w:p>
    <w:p w14:paraId="10CEDF7B" w14:textId="6B602C0D" w:rsidR="00972DF1" w:rsidRDefault="00972DF1" w:rsidP="00034389"/>
    <w:p w14:paraId="16DF23C3" w14:textId="096BB633" w:rsidR="00972DF1" w:rsidRDefault="00972DF1" w:rsidP="00034389"/>
    <w:p w14:paraId="04398B83" w14:textId="77777777" w:rsidR="00972DF1" w:rsidRDefault="00972DF1" w:rsidP="00034389"/>
    <w:tbl>
      <w:tblPr>
        <w:tblStyle w:val="Tablaconcuadrcula"/>
        <w:tblW w:w="8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799"/>
      </w:tblGrid>
      <w:tr w:rsidR="00EA7EC1" w:rsidRPr="004F4569" w14:paraId="64DE751D" w14:textId="77777777" w:rsidTr="00EA7EC1">
        <w:trPr>
          <w:trHeight w:val="397"/>
        </w:trPr>
        <w:tc>
          <w:tcPr>
            <w:tcW w:w="8926" w:type="dxa"/>
            <w:gridSpan w:val="2"/>
            <w:shd w:val="clear" w:color="auto" w:fill="D9D9D9" w:themeFill="background1" w:themeFillShade="D9"/>
            <w:vAlign w:val="center"/>
          </w:tcPr>
          <w:p w14:paraId="7F75CA4A" w14:textId="77777777" w:rsidR="00EA7EC1" w:rsidRPr="004F4569" w:rsidRDefault="00EA7EC1" w:rsidP="00D73826">
            <w:pPr>
              <w:rPr>
                <w:b/>
                <w:color w:val="000000" w:themeColor="text1"/>
              </w:rPr>
            </w:pPr>
            <w:r w:rsidRPr="004F4569">
              <w:rPr>
                <w:b/>
                <w:color w:val="000000" w:themeColor="text1"/>
              </w:rPr>
              <w:t>3. Institutional context</w:t>
            </w:r>
          </w:p>
        </w:tc>
      </w:tr>
      <w:tr w:rsidR="00EA7EC1" w:rsidRPr="004F4569" w14:paraId="38C2B0AF" w14:textId="77777777" w:rsidTr="00EA7EC1">
        <w:trPr>
          <w:trHeight w:val="406"/>
        </w:trPr>
        <w:tc>
          <w:tcPr>
            <w:tcW w:w="8926" w:type="dxa"/>
            <w:gridSpan w:val="2"/>
            <w:vAlign w:val="center"/>
          </w:tcPr>
          <w:p w14:paraId="453FB9AB" w14:textId="77777777" w:rsidR="00EA7EC1" w:rsidRPr="004F4569" w:rsidRDefault="00EA7EC1" w:rsidP="00D73826">
            <w:pPr>
              <w:jc w:val="center"/>
              <w:rPr>
                <w:sz w:val="20"/>
              </w:rPr>
            </w:pPr>
            <w:r w:rsidRPr="004F4569">
              <w:rPr>
                <w:b/>
                <w:sz w:val="20"/>
              </w:rPr>
              <w:t>Practicalities</w:t>
            </w:r>
          </w:p>
        </w:tc>
      </w:tr>
      <w:tr w:rsidR="00EA7EC1" w:rsidRPr="004F4569" w14:paraId="13480B12" w14:textId="77777777" w:rsidTr="008B2563">
        <w:tc>
          <w:tcPr>
            <w:tcW w:w="2127" w:type="dxa"/>
          </w:tcPr>
          <w:p w14:paraId="20010211" w14:textId="77777777" w:rsidR="00EA7EC1" w:rsidRPr="00DC2E33" w:rsidRDefault="00EA7EC1" w:rsidP="00D73826">
            <w:pPr>
              <w:jc w:val="both"/>
              <w:rPr>
                <w:b/>
                <w:color w:val="000000" w:themeColor="text1"/>
                <w:sz w:val="20"/>
              </w:rPr>
            </w:pPr>
            <w:r w:rsidRPr="00DC2E33">
              <w:rPr>
                <w:b/>
                <w:sz w:val="20"/>
              </w:rPr>
              <w:t>Accessibility to and availability of stakeholders?</w:t>
            </w:r>
          </w:p>
        </w:tc>
        <w:tc>
          <w:tcPr>
            <w:tcW w:w="6799" w:type="dxa"/>
          </w:tcPr>
          <w:p w14:paraId="61B90D81" w14:textId="77777777" w:rsidR="00EA7EC1" w:rsidRPr="004F4569" w:rsidRDefault="00EA7EC1" w:rsidP="00D73826">
            <w:pPr>
              <w:rPr>
                <w:sz w:val="20"/>
              </w:rPr>
            </w:pPr>
            <w:r w:rsidRPr="00DC2E33">
              <w:rPr>
                <w:sz w:val="20"/>
              </w:rPr>
              <w:t xml:space="preserve">Are there physical security risks? Will weather be a constraint? Are staff and key stakeholders likely to be present, or absent on leave or secondment? </w:t>
            </w:r>
            <w:r w:rsidRPr="004F4569">
              <w:rPr>
                <w:sz w:val="20"/>
              </w:rPr>
              <w:t>Can reported availability be relied upon?</w:t>
            </w:r>
          </w:p>
        </w:tc>
      </w:tr>
      <w:tr w:rsidR="00EA7EC1" w:rsidRPr="000F7775" w14:paraId="61A941D2" w14:textId="77777777" w:rsidTr="008B2563">
        <w:tc>
          <w:tcPr>
            <w:tcW w:w="2127" w:type="dxa"/>
          </w:tcPr>
          <w:p w14:paraId="4DDD7905" w14:textId="77777777" w:rsidR="00EA7EC1" w:rsidRPr="00DC2E33" w:rsidRDefault="00EA7EC1" w:rsidP="00D73826">
            <w:pPr>
              <w:jc w:val="both"/>
              <w:rPr>
                <w:b/>
                <w:color w:val="000000" w:themeColor="text1"/>
                <w:sz w:val="20"/>
              </w:rPr>
            </w:pPr>
            <w:r w:rsidRPr="00DC2E33">
              <w:rPr>
                <w:b/>
                <w:sz w:val="20"/>
              </w:rPr>
              <w:t>Resources available to do the evaluation?</w:t>
            </w:r>
          </w:p>
        </w:tc>
        <w:tc>
          <w:tcPr>
            <w:tcW w:w="6799" w:type="dxa"/>
          </w:tcPr>
          <w:p w14:paraId="44789998" w14:textId="77777777" w:rsidR="00EA7EC1" w:rsidRPr="00DC2E33" w:rsidRDefault="00EA7EC1" w:rsidP="00D73826">
            <w:pPr>
              <w:rPr>
                <w:sz w:val="20"/>
              </w:rPr>
            </w:pPr>
            <w:r w:rsidRPr="00DC2E33">
              <w:rPr>
                <w:sz w:val="20"/>
              </w:rPr>
              <w:t>Time available in total and in country? Timing within the schedule of all other activities? Funding available for the relevant team and duration? People with the necessary skills available at this point?</w:t>
            </w:r>
          </w:p>
        </w:tc>
      </w:tr>
      <w:tr w:rsidR="00EA7EC1" w:rsidRPr="000F7775" w14:paraId="38E131BA" w14:textId="77777777" w:rsidTr="008B2563">
        <w:tc>
          <w:tcPr>
            <w:tcW w:w="2127" w:type="dxa"/>
          </w:tcPr>
          <w:p w14:paraId="354EFAD1" w14:textId="77777777" w:rsidR="00EA7EC1" w:rsidRPr="004F4569" w:rsidRDefault="00EA7EC1" w:rsidP="00D73826">
            <w:pPr>
              <w:jc w:val="both"/>
              <w:rPr>
                <w:b/>
                <w:color w:val="000000" w:themeColor="text1"/>
                <w:sz w:val="20"/>
              </w:rPr>
            </w:pPr>
            <w:r w:rsidRPr="004F4569">
              <w:rPr>
                <w:b/>
                <w:sz w:val="20"/>
              </w:rPr>
              <w:t>Is the timing right?</w:t>
            </w:r>
          </w:p>
        </w:tc>
        <w:tc>
          <w:tcPr>
            <w:tcW w:w="6799" w:type="dxa"/>
          </w:tcPr>
          <w:p w14:paraId="31F9027D" w14:textId="77777777" w:rsidR="00EA7EC1" w:rsidRPr="00DC2E33" w:rsidRDefault="00EA7EC1" w:rsidP="00D73826">
            <w:pPr>
              <w:rPr>
                <w:sz w:val="20"/>
              </w:rPr>
            </w:pPr>
            <w:r w:rsidRPr="00DC2E33">
              <w:rPr>
                <w:sz w:val="20"/>
              </w:rPr>
              <w:t>Is there an opportunity for an evaluation to have an influence? Has the project accumulated enough implementation experience to enable useful lessons to be extracted? If the evaluation was planned in advance, is the evaluation still relevant?</w:t>
            </w:r>
          </w:p>
        </w:tc>
      </w:tr>
      <w:tr w:rsidR="00EA7EC1" w:rsidRPr="004F4569" w14:paraId="36CA57F6" w14:textId="77777777" w:rsidTr="008B2563">
        <w:tc>
          <w:tcPr>
            <w:tcW w:w="2127" w:type="dxa"/>
          </w:tcPr>
          <w:p w14:paraId="323D8EE1" w14:textId="77777777" w:rsidR="00EA7EC1" w:rsidRPr="004F4569" w:rsidRDefault="00EA7EC1" w:rsidP="00D73826">
            <w:pPr>
              <w:jc w:val="both"/>
              <w:rPr>
                <w:b/>
                <w:color w:val="000000" w:themeColor="text1"/>
                <w:sz w:val="20"/>
              </w:rPr>
            </w:pPr>
            <w:r w:rsidRPr="004F4569">
              <w:rPr>
                <w:b/>
                <w:sz w:val="20"/>
              </w:rPr>
              <w:t>Coordination requirements?</w:t>
            </w:r>
          </w:p>
        </w:tc>
        <w:tc>
          <w:tcPr>
            <w:tcW w:w="6799" w:type="dxa"/>
          </w:tcPr>
          <w:p w14:paraId="7E9F0D33" w14:textId="77777777" w:rsidR="00EA7EC1" w:rsidRPr="004F4569" w:rsidRDefault="00EA7EC1" w:rsidP="00D73826">
            <w:pPr>
              <w:rPr>
                <w:sz w:val="20"/>
              </w:rPr>
            </w:pPr>
            <w:r w:rsidRPr="00DC2E33">
              <w:rPr>
                <w:sz w:val="20"/>
              </w:rPr>
              <w:t xml:space="preserve">How many other donors, government departments, or NGOs need to be or want to be involved? </w:t>
            </w:r>
            <w:r w:rsidRPr="004F4569">
              <w:rPr>
                <w:sz w:val="20"/>
              </w:rPr>
              <w:t>What forms of coordination are possible and/or required?</w:t>
            </w:r>
          </w:p>
        </w:tc>
      </w:tr>
      <w:tr w:rsidR="00EA7EC1" w:rsidRPr="004F4569" w14:paraId="2C4819DC" w14:textId="77777777" w:rsidTr="00EA7EC1">
        <w:trPr>
          <w:trHeight w:val="426"/>
        </w:trPr>
        <w:tc>
          <w:tcPr>
            <w:tcW w:w="8926" w:type="dxa"/>
            <w:gridSpan w:val="2"/>
            <w:vAlign w:val="center"/>
          </w:tcPr>
          <w:p w14:paraId="0B9D4AB8" w14:textId="77777777" w:rsidR="00EA7EC1" w:rsidRPr="004F4569" w:rsidRDefault="00EA7EC1" w:rsidP="00D73826">
            <w:pPr>
              <w:jc w:val="center"/>
              <w:rPr>
                <w:b/>
                <w:sz w:val="20"/>
              </w:rPr>
            </w:pPr>
            <w:r w:rsidRPr="004F4569">
              <w:rPr>
                <w:b/>
                <w:sz w:val="20"/>
              </w:rPr>
              <w:t>Demands</w:t>
            </w:r>
          </w:p>
        </w:tc>
      </w:tr>
      <w:tr w:rsidR="00EA7EC1" w:rsidRPr="004F4569" w14:paraId="2A239E12" w14:textId="77777777" w:rsidTr="008B2563">
        <w:tc>
          <w:tcPr>
            <w:tcW w:w="2127" w:type="dxa"/>
          </w:tcPr>
          <w:p w14:paraId="6514DC6B" w14:textId="77777777" w:rsidR="00EA7EC1" w:rsidRPr="004F4569" w:rsidRDefault="00EA7EC1" w:rsidP="00D73826">
            <w:pPr>
              <w:jc w:val="both"/>
              <w:rPr>
                <w:b/>
                <w:color w:val="000000" w:themeColor="text1"/>
                <w:sz w:val="20"/>
              </w:rPr>
            </w:pPr>
            <w:r w:rsidRPr="004F4569">
              <w:rPr>
                <w:b/>
                <w:bCs/>
                <w:sz w:val="20"/>
              </w:rPr>
              <w:t>Who wants an evaluation?</w:t>
            </w:r>
          </w:p>
        </w:tc>
        <w:tc>
          <w:tcPr>
            <w:tcW w:w="6799" w:type="dxa"/>
          </w:tcPr>
          <w:p w14:paraId="6C58EA5B" w14:textId="77777777" w:rsidR="00EA7EC1" w:rsidRPr="004F4569" w:rsidRDefault="00EA7EC1" w:rsidP="00D73826">
            <w:pPr>
              <w:pStyle w:val="Default"/>
              <w:rPr>
                <w:rFonts w:asciiTheme="minorHAnsi" w:hAnsiTheme="minorHAnsi"/>
                <w:sz w:val="20"/>
                <w:szCs w:val="22"/>
              </w:rPr>
            </w:pPr>
            <w:r w:rsidRPr="004F4569">
              <w:rPr>
                <w:rFonts w:asciiTheme="minorHAnsi" w:hAnsiTheme="minorHAnsi"/>
                <w:sz w:val="20"/>
                <w:szCs w:val="22"/>
                <w:lang w:val="en-US"/>
              </w:rPr>
              <w:t xml:space="preserve">Have the primary users been clearly identified? Can they be involved in defining the evaluation? </w:t>
            </w:r>
            <w:r w:rsidRPr="004F4569">
              <w:rPr>
                <w:rFonts w:asciiTheme="minorHAnsi" w:hAnsiTheme="minorHAnsi"/>
                <w:sz w:val="20"/>
                <w:szCs w:val="22"/>
              </w:rPr>
              <w:t xml:space="preserve">Will they participate in an evaluation process? </w:t>
            </w:r>
          </w:p>
        </w:tc>
      </w:tr>
      <w:tr w:rsidR="00EA7EC1" w:rsidRPr="004F4569" w14:paraId="0DDD2456" w14:textId="77777777" w:rsidTr="008B2563">
        <w:tc>
          <w:tcPr>
            <w:tcW w:w="2127" w:type="dxa"/>
          </w:tcPr>
          <w:p w14:paraId="3373D981" w14:textId="77777777" w:rsidR="00EA7EC1" w:rsidRPr="00DC2E33" w:rsidRDefault="00EA7EC1" w:rsidP="00D73826">
            <w:pPr>
              <w:jc w:val="both"/>
              <w:rPr>
                <w:b/>
                <w:color w:val="000000" w:themeColor="text1"/>
                <w:sz w:val="20"/>
              </w:rPr>
            </w:pPr>
            <w:r w:rsidRPr="00DC2E33">
              <w:rPr>
                <w:b/>
                <w:bCs/>
                <w:sz w:val="20"/>
              </w:rPr>
              <w:t>What do stakeholders want to know?</w:t>
            </w:r>
          </w:p>
        </w:tc>
        <w:tc>
          <w:tcPr>
            <w:tcW w:w="6799" w:type="dxa"/>
          </w:tcPr>
          <w:p w14:paraId="7E6BEFD8" w14:textId="77777777" w:rsidR="00EA7EC1" w:rsidRPr="004F4569" w:rsidRDefault="00EA7EC1" w:rsidP="00D73826">
            <w:pPr>
              <w:pStyle w:val="Default"/>
              <w:rPr>
                <w:rFonts w:asciiTheme="minorHAnsi" w:hAnsiTheme="minorHAnsi"/>
                <w:sz w:val="20"/>
                <w:szCs w:val="22"/>
              </w:rPr>
            </w:pPr>
            <w:r w:rsidRPr="004F4569">
              <w:rPr>
                <w:rFonts w:asciiTheme="minorHAnsi" w:hAnsiTheme="minorHAnsi"/>
                <w:sz w:val="20"/>
                <w:szCs w:val="22"/>
                <w:lang w:val="en-US"/>
              </w:rPr>
              <w:t xml:space="preserve">What evaluation questions are of interest to whom? Are these realistic, given the project design and likely data availability? Can they be prioritised? How do people want to see the results used? </w:t>
            </w:r>
            <w:r w:rsidRPr="004F4569">
              <w:rPr>
                <w:rFonts w:asciiTheme="minorHAnsi" w:hAnsiTheme="minorHAnsi"/>
                <w:sz w:val="20"/>
                <w:szCs w:val="22"/>
              </w:rPr>
              <w:t xml:space="preserve">Is this realistic? </w:t>
            </w:r>
          </w:p>
        </w:tc>
      </w:tr>
      <w:tr w:rsidR="00EA7EC1" w:rsidRPr="000F7775" w14:paraId="0E4839C3" w14:textId="77777777" w:rsidTr="008B2563">
        <w:tc>
          <w:tcPr>
            <w:tcW w:w="2127" w:type="dxa"/>
          </w:tcPr>
          <w:p w14:paraId="77C7BC40" w14:textId="77777777" w:rsidR="00EA7EC1" w:rsidRPr="00DC2E33" w:rsidRDefault="00EA7EC1" w:rsidP="00D73826">
            <w:pPr>
              <w:jc w:val="both"/>
              <w:rPr>
                <w:b/>
                <w:color w:val="000000" w:themeColor="text1"/>
                <w:sz w:val="20"/>
              </w:rPr>
            </w:pPr>
            <w:r w:rsidRPr="00DC2E33">
              <w:rPr>
                <w:b/>
                <w:bCs/>
                <w:sz w:val="20"/>
              </w:rPr>
              <w:t>What sort of evaluation process do stakeholders want?</w:t>
            </w:r>
          </w:p>
        </w:tc>
        <w:tc>
          <w:tcPr>
            <w:tcW w:w="6799" w:type="dxa"/>
          </w:tcPr>
          <w:p w14:paraId="448DC841" w14:textId="77777777" w:rsidR="00EA7EC1" w:rsidRPr="004F4569" w:rsidRDefault="00EA7EC1" w:rsidP="00D73826">
            <w:pPr>
              <w:pStyle w:val="Default"/>
              <w:rPr>
                <w:rFonts w:asciiTheme="minorHAnsi" w:hAnsiTheme="minorHAnsi"/>
                <w:sz w:val="20"/>
                <w:szCs w:val="22"/>
                <w:lang w:val="en-US"/>
              </w:rPr>
            </w:pPr>
            <w:r w:rsidRPr="004F4569">
              <w:rPr>
                <w:rFonts w:asciiTheme="minorHAnsi" w:hAnsiTheme="minorHAnsi"/>
                <w:sz w:val="20"/>
                <w:szCs w:val="22"/>
                <w:lang w:val="en-US"/>
              </w:rPr>
              <w:t xml:space="preserve">What designs do stakeholders express interest in? Could these work given the questions of interest and likely information availability, and resources available? </w:t>
            </w:r>
          </w:p>
        </w:tc>
      </w:tr>
      <w:tr w:rsidR="00EA7EC1" w:rsidRPr="000F7775" w14:paraId="511D4974" w14:textId="77777777" w:rsidTr="008B2563">
        <w:tc>
          <w:tcPr>
            <w:tcW w:w="2127" w:type="dxa"/>
          </w:tcPr>
          <w:p w14:paraId="03DCA0A5" w14:textId="77777777" w:rsidR="00EA7EC1" w:rsidRPr="004F4569" w:rsidRDefault="00EA7EC1" w:rsidP="00D73826">
            <w:pPr>
              <w:jc w:val="both"/>
              <w:rPr>
                <w:b/>
                <w:color w:val="000000" w:themeColor="text1"/>
                <w:sz w:val="20"/>
              </w:rPr>
            </w:pPr>
            <w:r w:rsidRPr="004F4569">
              <w:rPr>
                <w:b/>
                <w:bCs/>
                <w:sz w:val="20"/>
              </w:rPr>
              <w:t>What ethical issues exist?</w:t>
            </w:r>
          </w:p>
        </w:tc>
        <w:tc>
          <w:tcPr>
            <w:tcW w:w="6799" w:type="dxa"/>
          </w:tcPr>
          <w:p w14:paraId="420B9343" w14:textId="77777777" w:rsidR="00EA7EC1" w:rsidRPr="004F4569" w:rsidRDefault="00EA7EC1" w:rsidP="00D73826">
            <w:pPr>
              <w:pStyle w:val="Default"/>
              <w:rPr>
                <w:rFonts w:asciiTheme="minorHAnsi" w:hAnsiTheme="minorHAnsi"/>
                <w:sz w:val="20"/>
                <w:szCs w:val="22"/>
                <w:lang w:val="en-US"/>
              </w:rPr>
            </w:pPr>
            <w:r w:rsidRPr="004F4569">
              <w:rPr>
                <w:rFonts w:asciiTheme="minorHAnsi" w:hAnsiTheme="minorHAnsi"/>
                <w:sz w:val="20"/>
                <w:szCs w:val="22"/>
                <w:lang w:val="en-US"/>
              </w:rPr>
              <w:t xml:space="preserve">Are they known or knowable? Are they likely to be manageable? What constraints will they impose? </w:t>
            </w:r>
          </w:p>
        </w:tc>
      </w:tr>
      <w:tr w:rsidR="00EA7EC1" w:rsidRPr="000F7775" w14:paraId="218A6EFD" w14:textId="77777777" w:rsidTr="008B2563">
        <w:tc>
          <w:tcPr>
            <w:tcW w:w="2127" w:type="dxa"/>
          </w:tcPr>
          <w:p w14:paraId="6B97D85B" w14:textId="77777777" w:rsidR="00EA7EC1" w:rsidRPr="004F4569" w:rsidRDefault="00EA7EC1" w:rsidP="00D73826">
            <w:pPr>
              <w:jc w:val="both"/>
              <w:rPr>
                <w:b/>
                <w:color w:val="000000" w:themeColor="text1"/>
                <w:sz w:val="20"/>
              </w:rPr>
            </w:pPr>
            <w:r w:rsidRPr="004F4569">
              <w:rPr>
                <w:b/>
                <w:bCs/>
                <w:sz w:val="20"/>
              </w:rPr>
              <w:t>What are the risks?</w:t>
            </w:r>
          </w:p>
        </w:tc>
        <w:tc>
          <w:tcPr>
            <w:tcW w:w="6799" w:type="dxa"/>
          </w:tcPr>
          <w:p w14:paraId="3B540682" w14:textId="77777777" w:rsidR="00EA7EC1" w:rsidRPr="004F4569" w:rsidRDefault="00EA7EC1" w:rsidP="00D73826">
            <w:pPr>
              <w:pStyle w:val="Default"/>
              <w:rPr>
                <w:rFonts w:asciiTheme="minorHAnsi" w:hAnsiTheme="minorHAnsi"/>
                <w:sz w:val="20"/>
                <w:szCs w:val="22"/>
                <w:lang w:val="en-US"/>
              </w:rPr>
            </w:pPr>
            <w:r w:rsidRPr="004F4569">
              <w:rPr>
                <w:rFonts w:asciiTheme="minorHAnsi" w:hAnsiTheme="minorHAnsi"/>
                <w:sz w:val="20"/>
                <w:szCs w:val="22"/>
                <w:lang w:val="en-US"/>
              </w:rPr>
              <w:t xml:space="preserve">Will stakeholders be able to manage negative findings? Have previous evaluation experiences prejudiced stakeholder’s likely participation? </w:t>
            </w:r>
          </w:p>
        </w:tc>
      </w:tr>
    </w:tbl>
    <w:p w14:paraId="195C38BC" w14:textId="77777777" w:rsidR="00F8779D" w:rsidRDefault="00F8779D" w:rsidP="00034389"/>
    <w:p w14:paraId="540AF400" w14:textId="77467B16" w:rsidR="00F8779D" w:rsidRDefault="00F8779D" w:rsidP="00034389"/>
    <w:p w14:paraId="65ECF4C0" w14:textId="4E764A08" w:rsidR="00972DF1" w:rsidRDefault="00972DF1" w:rsidP="00034389"/>
    <w:p w14:paraId="2B02FE68" w14:textId="2CE6AC08" w:rsidR="00972DF1" w:rsidRDefault="00972DF1" w:rsidP="00034389"/>
    <w:p w14:paraId="286276FD" w14:textId="647B97B5" w:rsidR="00972DF1" w:rsidRDefault="00972DF1" w:rsidP="00034389"/>
    <w:p w14:paraId="7477E5C0" w14:textId="36B5DF47" w:rsidR="00972DF1" w:rsidRDefault="00972DF1" w:rsidP="00034389"/>
    <w:p w14:paraId="7A436940" w14:textId="0729C0E0" w:rsidR="00972DF1" w:rsidRDefault="00972DF1" w:rsidP="00034389"/>
    <w:p w14:paraId="67D91854" w14:textId="0E874F3F" w:rsidR="00972DF1" w:rsidRDefault="00972DF1" w:rsidP="00034389"/>
    <w:p w14:paraId="77F7D99B" w14:textId="7A641893" w:rsidR="00972DF1" w:rsidRDefault="00972DF1" w:rsidP="00034389"/>
    <w:p w14:paraId="6D0FB69C" w14:textId="4424F594" w:rsidR="00972DF1" w:rsidRDefault="00972DF1" w:rsidP="00034389"/>
    <w:p w14:paraId="58EE024F" w14:textId="77777777" w:rsidR="001D65A3" w:rsidRDefault="001D65A3" w:rsidP="00034389"/>
    <w:p w14:paraId="624DA9A3" w14:textId="5871C30E" w:rsidR="00972DF1" w:rsidRDefault="00972DF1" w:rsidP="00034389"/>
    <w:p w14:paraId="1F54DF0F" w14:textId="15FDF64D" w:rsidR="00972DF1" w:rsidRDefault="00972DF1" w:rsidP="00034389"/>
    <w:p w14:paraId="2DC4F268" w14:textId="77777777" w:rsidR="00972DF1" w:rsidRDefault="00972DF1" w:rsidP="00034389"/>
    <w:p w14:paraId="0596E17E" w14:textId="41701DFC" w:rsidR="004D65E6" w:rsidRPr="00972DF1" w:rsidRDefault="00F2157E" w:rsidP="00972DF1">
      <w:pPr>
        <w:jc w:val="center"/>
        <w:rPr>
          <w:rFonts w:ascii="Calibri" w:hAnsi="Calibri" w:cs="Arial"/>
          <w:b/>
          <w:sz w:val="22"/>
          <w:szCs w:val="22"/>
          <w:lang w:val="es-MX"/>
        </w:rPr>
      </w:pPr>
      <w:r w:rsidRPr="00972DF1">
        <w:rPr>
          <w:rFonts w:ascii="Calibri" w:hAnsi="Calibri" w:cs="Arial"/>
          <w:b/>
          <w:sz w:val="22"/>
          <w:szCs w:val="22"/>
          <w:lang w:val="es-MX"/>
        </w:rPr>
        <w:t xml:space="preserve">ANEXO </w:t>
      </w:r>
      <w:r w:rsidR="00C51171" w:rsidRPr="00972DF1">
        <w:rPr>
          <w:rFonts w:ascii="Calibri" w:hAnsi="Calibri" w:cs="Arial"/>
          <w:b/>
          <w:sz w:val="22"/>
          <w:szCs w:val="22"/>
          <w:lang w:val="es-MX"/>
        </w:rPr>
        <w:t>X</w:t>
      </w:r>
    </w:p>
    <w:p w14:paraId="08554225" w14:textId="77777777" w:rsidR="00685987" w:rsidRPr="004F4569" w:rsidRDefault="00685987" w:rsidP="004D65E6">
      <w:pPr>
        <w:pStyle w:val="Ttulo1"/>
        <w:ind w:left="0"/>
        <w:jc w:val="center"/>
        <w:rPr>
          <w:rFonts w:asciiTheme="minorHAnsi" w:hAnsiTheme="minorHAnsi"/>
          <w:color w:val="000000" w:themeColor="text1"/>
        </w:rPr>
      </w:pPr>
      <w:r w:rsidRPr="004F4569">
        <w:rPr>
          <w:rFonts w:asciiTheme="minorHAnsi" w:hAnsiTheme="minorHAnsi"/>
          <w:b w:val="0"/>
          <w:color w:val="000000" w:themeColor="text1"/>
        </w:rPr>
        <w:t>Formato para especificar Metodología</w:t>
      </w:r>
    </w:p>
    <w:p w14:paraId="49D72EBA" w14:textId="77777777" w:rsidR="00685987" w:rsidRPr="004F4569" w:rsidRDefault="00685987" w:rsidP="00C51171">
      <w:pPr>
        <w:jc w:val="both"/>
        <w:rPr>
          <w:rFonts w:asciiTheme="minorHAnsi" w:hAnsiTheme="minorHAnsi"/>
          <w:color w:val="000000" w:themeColor="text1"/>
          <w:sz w:val="22"/>
          <w:szCs w:val="22"/>
          <w:lang w:val="es-MX"/>
        </w:rPr>
      </w:pPr>
    </w:p>
    <w:p w14:paraId="5F2872A1" w14:textId="77777777" w:rsidR="00C51171" w:rsidRPr="004F4569" w:rsidRDefault="00C51171" w:rsidP="00C51171">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El equipo evaluador tendrá que completar el formato de propuesta metodológica e incluirla en su propuesta técnica. La versión definitiva de la misma quedará definida en el informe inicial.</w:t>
      </w:r>
    </w:p>
    <w:p w14:paraId="2DC27B42" w14:textId="77777777" w:rsidR="00C51171" w:rsidRPr="004F4569" w:rsidRDefault="00C51171" w:rsidP="00C51171">
      <w:pPr>
        <w:jc w:val="both"/>
        <w:rPr>
          <w:rFonts w:asciiTheme="minorHAnsi" w:hAnsiTheme="minorHAnsi"/>
          <w:color w:val="000000" w:themeColor="text1"/>
          <w:sz w:val="22"/>
          <w:szCs w:val="22"/>
          <w:lang w:val="es-MX"/>
        </w:rPr>
      </w:pPr>
    </w:p>
    <w:tbl>
      <w:tblPr>
        <w:tblStyle w:val="Tablaconcuadrcula"/>
        <w:tblW w:w="0" w:type="auto"/>
        <w:tblLook w:val="04A0" w:firstRow="1" w:lastRow="0" w:firstColumn="1" w:lastColumn="0" w:noHBand="0" w:noVBand="1"/>
      </w:tblPr>
      <w:tblGrid>
        <w:gridCol w:w="8346"/>
      </w:tblGrid>
      <w:tr w:rsidR="00C51171" w:rsidRPr="004F4569" w14:paraId="165DE95F" w14:textId="77777777" w:rsidTr="00C51171">
        <w:trPr>
          <w:trHeight w:val="454"/>
        </w:trPr>
        <w:tc>
          <w:tcPr>
            <w:tcW w:w="8346" w:type="dxa"/>
            <w:shd w:val="clear" w:color="auto" w:fill="D9D9D9" w:themeFill="background1" w:themeFillShade="D9"/>
            <w:vAlign w:val="center"/>
          </w:tcPr>
          <w:p w14:paraId="18FF549E" w14:textId="77777777" w:rsidR="00C51171" w:rsidRPr="004F4569" w:rsidRDefault="00C51171" w:rsidP="00C51171">
            <w:pPr>
              <w:jc w:val="center"/>
              <w:rPr>
                <w:rFonts w:asciiTheme="minorHAnsi" w:hAnsiTheme="minorHAnsi"/>
                <w:b/>
              </w:rPr>
            </w:pPr>
            <w:r w:rsidRPr="004F4569">
              <w:rPr>
                <w:rFonts w:asciiTheme="minorHAnsi" w:hAnsiTheme="minorHAnsi"/>
                <w:b/>
              </w:rPr>
              <w:t>Ficha Metodológica</w:t>
            </w:r>
          </w:p>
        </w:tc>
      </w:tr>
      <w:tr w:rsidR="00C51171" w:rsidRPr="00FC0F4D" w14:paraId="33277231" w14:textId="77777777" w:rsidTr="00C51171">
        <w:trPr>
          <w:trHeight w:val="510"/>
        </w:trPr>
        <w:tc>
          <w:tcPr>
            <w:tcW w:w="8346" w:type="dxa"/>
          </w:tcPr>
          <w:p w14:paraId="2BCEAF4A"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Tipo(s) de (las componentes de la) investigación:</w:t>
            </w:r>
          </w:p>
        </w:tc>
      </w:tr>
      <w:tr w:rsidR="00C51171" w:rsidRPr="004F4569" w14:paraId="43C4C3B6" w14:textId="77777777" w:rsidTr="00C51171">
        <w:trPr>
          <w:trHeight w:val="510"/>
        </w:trPr>
        <w:tc>
          <w:tcPr>
            <w:tcW w:w="8346" w:type="dxa"/>
          </w:tcPr>
          <w:p w14:paraId="0B548025" w14:textId="77777777" w:rsidR="00C51171" w:rsidRPr="004F4569" w:rsidRDefault="00C51171" w:rsidP="00C51171">
            <w:pPr>
              <w:rPr>
                <w:rFonts w:asciiTheme="minorHAnsi" w:hAnsiTheme="minorHAnsi"/>
                <w:sz w:val="20"/>
              </w:rPr>
            </w:pPr>
            <w:r w:rsidRPr="004F4569">
              <w:rPr>
                <w:rFonts w:asciiTheme="minorHAnsi" w:hAnsiTheme="minorHAnsi"/>
                <w:sz w:val="20"/>
              </w:rPr>
              <w:t>Fuentes:</w:t>
            </w:r>
          </w:p>
        </w:tc>
      </w:tr>
      <w:tr w:rsidR="00C51171" w:rsidRPr="004F4569" w14:paraId="66316B63" w14:textId="77777777" w:rsidTr="00C51171">
        <w:trPr>
          <w:trHeight w:val="510"/>
        </w:trPr>
        <w:tc>
          <w:tcPr>
            <w:tcW w:w="8346" w:type="dxa"/>
          </w:tcPr>
          <w:p w14:paraId="6E9506C3" w14:textId="77777777" w:rsidR="00C51171" w:rsidRPr="004F4569" w:rsidRDefault="00C51171" w:rsidP="00C51171">
            <w:pPr>
              <w:rPr>
                <w:rFonts w:asciiTheme="minorHAnsi" w:hAnsiTheme="minorHAnsi"/>
                <w:sz w:val="20"/>
              </w:rPr>
            </w:pPr>
            <w:r w:rsidRPr="004F4569">
              <w:rPr>
                <w:rFonts w:asciiTheme="minorHAnsi" w:hAnsiTheme="minorHAnsi"/>
                <w:sz w:val="20"/>
              </w:rPr>
              <w:t>Diseño de la investigación:</w:t>
            </w:r>
          </w:p>
        </w:tc>
      </w:tr>
      <w:tr w:rsidR="00C51171" w:rsidRPr="00FC0F4D" w14:paraId="1FDD710B" w14:textId="77777777" w:rsidTr="00C51171">
        <w:trPr>
          <w:trHeight w:val="510"/>
        </w:trPr>
        <w:tc>
          <w:tcPr>
            <w:tcW w:w="8346" w:type="dxa"/>
          </w:tcPr>
          <w:p w14:paraId="10F19B3F"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Método(s) de análisis de datos:</w:t>
            </w:r>
          </w:p>
        </w:tc>
      </w:tr>
      <w:tr w:rsidR="00C51171" w:rsidRPr="00FC0F4D" w14:paraId="61BBF748" w14:textId="77777777" w:rsidTr="00C51171">
        <w:trPr>
          <w:trHeight w:val="510"/>
        </w:trPr>
        <w:tc>
          <w:tcPr>
            <w:tcW w:w="8346" w:type="dxa"/>
          </w:tcPr>
          <w:p w14:paraId="0D466C78"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Instrumentos de recopilación de datos:</w:t>
            </w:r>
          </w:p>
        </w:tc>
      </w:tr>
    </w:tbl>
    <w:p w14:paraId="030A6E23" w14:textId="77777777" w:rsidR="00C51171" w:rsidRPr="004F4569" w:rsidRDefault="00C51171">
      <w:pPr>
        <w:rPr>
          <w:rFonts w:asciiTheme="minorHAnsi" w:hAnsiTheme="minorHAnsi"/>
          <w:color w:val="000000" w:themeColor="text1"/>
          <w:sz w:val="22"/>
          <w:szCs w:val="22"/>
          <w:lang w:val="es-MX"/>
        </w:rPr>
      </w:pPr>
    </w:p>
    <w:tbl>
      <w:tblPr>
        <w:tblStyle w:val="Tablaconcuadrcula"/>
        <w:tblW w:w="0" w:type="auto"/>
        <w:tblLook w:val="04A0" w:firstRow="1" w:lastRow="0" w:firstColumn="1" w:lastColumn="0" w:noHBand="0" w:noVBand="1"/>
      </w:tblPr>
      <w:tblGrid>
        <w:gridCol w:w="8346"/>
      </w:tblGrid>
      <w:tr w:rsidR="00C51171" w:rsidRPr="004F4569" w14:paraId="3FEBF401" w14:textId="77777777" w:rsidTr="00C51171">
        <w:trPr>
          <w:trHeight w:val="454"/>
        </w:trPr>
        <w:tc>
          <w:tcPr>
            <w:tcW w:w="8346" w:type="dxa"/>
            <w:shd w:val="clear" w:color="auto" w:fill="D9D9D9" w:themeFill="background1" w:themeFillShade="D9"/>
            <w:vAlign w:val="center"/>
          </w:tcPr>
          <w:p w14:paraId="422FD42F" w14:textId="77777777" w:rsidR="00C51171" w:rsidRPr="004F4569" w:rsidRDefault="00C51171" w:rsidP="00C51171">
            <w:pPr>
              <w:jc w:val="center"/>
              <w:rPr>
                <w:rFonts w:asciiTheme="minorHAnsi" w:hAnsiTheme="minorHAnsi"/>
                <w:b/>
                <w:sz w:val="22"/>
              </w:rPr>
            </w:pPr>
            <w:r w:rsidRPr="004F4569">
              <w:rPr>
                <w:rFonts w:asciiTheme="minorHAnsi" w:hAnsiTheme="minorHAnsi"/>
                <w:b/>
                <w:sz w:val="22"/>
              </w:rPr>
              <w:t>Estrategias de investigación</w:t>
            </w:r>
          </w:p>
        </w:tc>
      </w:tr>
      <w:tr w:rsidR="00C51171" w:rsidRPr="00FC0F4D" w14:paraId="4DC0DEB7" w14:textId="77777777" w:rsidTr="00C51171">
        <w:trPr>
          <w:trHeight w:val="680"/>
        </w:trPr>
        <w:tc>
          <w:tcPr>
            <w:tcW w:w="8346" w:type="dxa"/>
          </w:tcPr>
          <w:p w14:paraId="59FCAE8B"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Método para integrar el análisis de gabinete con el análisis de campo:</w:t>
            </w:r>
          </w:p>
        </w:tc>
      </w:tr>
      <w:tr w:rsidR="00C51171" w:rsidRPr="00FC0F4D" w14:paraId="06644C9A" w14:textId="77777777" w:rsidTr="00C51171">
        <w:trPr>
          <w:trHeight w:val="680"/>
        </w:trPr>
        <w:tc>
          <w:tcPr>
            <w:tcW w:w="8346" w:type="dxa"/>
          </w:tcPr>
          <w:p w14:paraId="7B2CF29C" w14:textId="297A6C9E" w:rsidR="00C51171" w:rsidRPr="004F4569" w:rsidRDefault="00C51171" w:rsidP="00C51171">
            <w:pPr>
              <w:rPr>
                <w:rFonts w:asciiTheme="minorHAnsi" w:hAnsiTheme="minorHAnsi"/>
                <w:sz w:val="20"/>
                <w:lang w:val="es-MX"/>
              </w:rPr>
            </w:pPr>
            <w:r w:rsidRPr="004F4569">
              <w:rPr>
                <w:rFonts w:asciiTheme="minorHAnsi" w:hAnsiTheme="minorHAnsi"/>
                <w:sz w:val="20"/>
                <w:lang w:val="es-MX"/>
              </w:rPr>
              <w:t>Qué trab</w:t>
            </w:r>
            <w:r w:rsidR="009C0205">
              <w:rPr>
                <w:rFonts w:asciiTheme="minorHAnsi" w:hAnsiTheme="minorHAnsi"/>
                <w:sz w:val="20"/>
                <w:lang w:val="es-MX"/>
              </w:rPr>
              <w:t>ajo de campo se propone hacer (</w:t>
            </w:r>
            <w:r w:rsidRPr="004F4569">
              <w:rPr>
                <w:rFonts w:asciiTheme="minorHAnsi" w:hAnsiTheme="minorHAnsi"/>
                <w:sz w:val="20"/>
                <w:lang w:val="es-MX"/>
              </w:rPr>
              <w:t>cuántas visitas de campo, cuántas entrevistas, lugar geográfico de visitas y a qué actores se visitarían)</w:t>
            </w:r>
            <w:r w:rsidR="009C0205">
              <w:rPr>
                <w:rFonts w:asciiTheme="minorHAnsi" w:hAnsiTheme="minorHAnsi"/>
                <w:sz w:val="20"/>
                <w:lang w:val="es-MX"/>
              </w:rPr>
              <w:t>:</w:t>
            </w:r>
          </w:p>
        </w:tc>
      </w:tr>
      <w:tr w:rsidR="00C51171" w:rsidRPr="00FC0F4D" w14:paraId="0B53F9FB" w14:textId="77777777" w:rsidTr="00C51171">
        <w:trPr>
          <w:trHeight w:val="680"/>
        </w:trPr>
        <w:tc>
          <w:tcPr>
            <w:tcW w:w="8346" w:type="dxa"/>
          </w:tcPr>
          <w:p w14:paraId="50DB6239"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Justificación del diseño de investigación propuesto:</w:t>
            </w:r>
          </w:p>
        </w:tc>
      </w:tr>
      <w:tr w:rsidR="00C51171" w:rsidRPr="00FC0F4D" w14:paraId="1D618978" w14:textId="77777777" w:rsidTr="00C51171">
        <w:trPr>
          <w:trHeight w:val="680"/>
        </w:trPr>
        <w:tc>
          <w:tcPr>
            <w:tcW w:w="8346" w:type="dxa"/>
          </w:tcPr>
          <w:p w14:paraId="2FA9BA6C"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Justificación de los instrumentos de recopilación propuestos:</w:t>
            </w:r>
          </w:p>
        </w:tc>
      </w:tr>
      <w:tr w:rsidR="00C51171" w:rsidRPr="00FC0F4D" w14:paraId="4E7E217C" w14:textId="77777777" w:rsidTr="00C51171">
        <w:trPr>
          <w:trHeight w:val="680"/>
        </w:trPr>
        <w:tc>
          <w:tcPr>
            <w:tcW w:w="8346" w:type="dxa"/>
          </w:tcPr>
          <w:p w14:paraId="41E377F7"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Tamaño y características de la muestra:</w:t>
            </w:r>
          </w:p>
        </w:tc>
      </w:tr>
      <w:tr w:rsidR="00C51171" w:rsidRPr="00FC0F4D" w14:paraId="00A2DA80" w14:textId="77777777" w:rsidTr="00C51171">
        <w:trPr>
          <w:trHeight w:val="680"/>
        </w:trPr>
        <w:tc>
          <w:tcPr>
            <w:tcW w:w="8346" w:type="dxa"/>
          </w:tcPr>
          <w:p w14:paraId="57D77B52"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Estrategia que asegure la calidad de la recopilación de datos:</w:t>
            </w:r>
          </w:p>
        </w:tc>
      </w:tr>
      <w:tr w:rsidR="00C51171" w:rsidRPr="00FC0F4D" w14:paraId="112D38CF" w14:textId="77777777" w:rsidTr="00C51171">
        <w:trPr>
          <w:trHeight w:val="680"/>
        </w:trPr>
        <w:tc>
          <w:tcPr>
            <w:tcW w:w="8346" w:type="dxa"/>
          </w:tcPr>
          <w:p w14:paraId="02A50E96"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Estrategia que asegure que los hallazgos del evaluación serán comunicados y difundidos eficazmente:</w:t>
            </w:r>
          </w:p>
        </w:tc>
      </w:tr>
      <w:tr w:rsidR="00C51171" w:rsidRPr="00FC0F4D" w14:paraId="1E528608" w14:textId="77777777" w:rsidTr="00C51171">
        <w:trPr>
          <w:trHeight w:val="680"/>
        </w:trPr>
        <w:tc>
          <w:tcPr>
            <w:tcW w:w="8346" w:type="dxa"/>
          </w:tcPr>
          <w:p w14:paraId="0EE9118A"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Logística propuesta (procedimientos, plazos, infraestructuras físicas y de transporte):</w:t>
            </w:r>
          </w:p>
        </w:tc>
      </w:tr>
    </w:tbl>
    <w:p w14:paraId="5E56AA42" w14:textId="36155B9C" w:rsidR="008B2563" w:rsidRDefault="008B2563">
      <w:pPr>
        <w:rPr>
          <w:rFonts w:asciiTheme="minorHAnsi" w:hAnsiTheme="minorHAnsi"/>
          <w:color w:val="000000" w:themeColor="text1"/>
          <w:sz w:val="22"/>
          <w:szCs w:val="22"/>
          <w:lang w:val="es-MX"/>
        </w:rPr>
      </w:pPr>
    </w:p>
    <w:p w14:paraId="6C683BDF" w14:textId="75CDCFCC" w:rsidR="004E4C71" w:rsidRDefault="004E4C71">
      <w:pPr>
        <w:rPr>
          <w:rFonts w:asciiTheme="minorHAnsi" w:hAnsiTheme="minorHAnsi"/>
          <w:color w:val="000000" w:themeColor="text1"/>
          <w:sz w:val="22"/>
          <w:szCs w:val="22"/>
          <w:lang w:val="es-MX"/>
        </w:rPr>
      </w:pPr>
    </w:p>
    <w:p w14:paraId="73A9B3A0" w14:textId="505CFE54" w:rsidR="004E4C71" w:rsidRDefault="004E4C71">
      <w:pPr>
        <w:rPr>
          <w:rFonts w:asciiTheme="minorHAnsi" w:hAnsiTheme="minorHAnsi"/>
          <w:color w:val="000000" w:themeColor="text1"/>
          <w:sz w:val="22"/>
          <w:szCs w:val="22"/>
          <w:lang w:val="es-MX"/>
        </w:rPr>
      </w:pPr>
    </w:p>
    <w:p w14:paraId="1A95CA70" w14:textId="77777777" w:rsidR="004E4C71" w:rsidRDefault="004E4C71">
      <w:pPr>
        <w:rPr>
          <w:rFonts w:asciiTheme="minorHAnsi" w:hAnsiTheme="minorHAnsi"/>
          <w:color w:val="000000" w:themeColor="text1"/>
          <w:sz w:val="22"/>
          <w:szCs w:val="22"/>
          <w:lang w:val="es-MX"/>
        </w:rPr>
      </w:pPr>
    </w:p>
    <w:p w14:paraId="30253F17" w14:textId="2B47341E" w:rsidR="008B2563" w:rsidRPr="00972DF1" w:rsidRDefault="008B2563" w:rsidP="00972DF1">
      <w:pPr>
        <w:jc w:val="center"/>
        <w:rPr>
          <w:rFonts w:ascii="Calibri" w:hAnsi="Calibri" w:cs="Arial"/>
          <w:b/>
          <w:sz w:val="22"/>
          <w:szCs w:val="22"/>
          <w:lang w:val="es-MX"/>
        </w:rPr>
      </w:pPr>
      <w:r w:rsidRPr="00972DF1">
        <w:rPr>
          <w:rFonts w:ascii="Calibri" w:hAnsi="Calibri" w:cs="Arial"/>
          <w:b/>
          <w:sz w:val="22"/>
          <w:szCs w:val="22"/>
          <w:lang w:val="es-MX"/>
        </w:rPr>
        <w:t xml:space="preserve">ANEXO </w:t>
      </w:r>
      <w:r w:rsidR="00995EC5">
        <w:rPr>
          <w:rFonts w:ascii="Calibri" w:hAnsi="Calibri" w:cs="Arial"/>
          <w:b/>
          <w:sz w:val="22"/>
          <w:szCs w:val="22"/>
          <w:lang w:val="es-MX"/>
        </w:rPr>
        <w:t>XI</w:t>
      </w:r>
    </w:p>
    <w:p w14:paraId="1FF22BAD" w14:textId="77777777" w:rsidR="008B2563" w:rsidRPr="005274D6" w:rsidRDefault="008B2563" w:rsidP="008B2563">
      <w:pPr>
        <w:jc w:val="center"/>
        <w:rPr>
          <w:rFonts w:asciiTheme="minorHAnsi" w:hAnsiTheme="minorHAnsi"/>
          <w:b/>
          <w:color w:val="000000" w:themeColor="text1"/>
          <w:lang w:val="es-MX"/>
        </w:rPr>
      </w:pPr>
      <w:r w:rsidRPr="005274D6">
        <w:rPr>
          <w:rFonts w:asciiTheme="minorHAnsi" w:hAnsiTheme="minorHAnsi"/>
          <w:b/>
          <w:color w:val="000000" w:themeColor="text1"/>
          <w:lang w:val="es-MX"/>
        </w:rPr>
        <w:t>Estructura Propuesta del Inception Report</w:t>
      </w:r>
    </w:p>
    <w:p w14:paraId="2882546B" w14:textId="77777777" w:rsidR="008B2563" w:rsidRPr="008B2563" w:rsidRDefault="008B2563" w:rsidP="008B2563">
      <w:pPr>
        <w:rPr>
          <w:color w:val="000000" w:themeColor="text1"/>
          <w:lang w:val="es-MX"/>
        </w:rPr>
      </w:pPr>
    </w:p>
    <w:p w14:paraId="2AED506C" w14:textId="77777777" w:rsidR="008B2563" w:rsidRPr="00972DF1" w:rsidRDefault="008B2563" w:rsidP="008B2563">
      <w:pPr>
        <w:rPr>
          <w:rFonts w:asciiTheme="minorHAnsi" w:hAnsiTheme="minorHAnsi"/>
          <w:color w:val="000000" w:themeColor="text1"/>
          <w:sz w:val="22"/>
          <w:szCs w:val="22"/>
          <w:lang w:val="es-MX"/>
        </w:rPr>
      </w:pPr>
      <w:r w:rsidRPr="008B2563">
        <w:rPr>
          <w:color w:val="000000" w:themeColor="text1"/>
          <w:lang w:val="es-MX"/>
        </w:rPr>
        <w:tab/>
      </w:r>
      <w:r w:rsidRPr="00972DF1">
        <w:rPr>
          <w:rFonts w:asciiTheme="minorHAnsi" w:hAnsiTheme="minorHAnsi"/>
          <w:color w:val="000000" w:themeColor="text1"/>
          <w:sz w:val="22"/>
          <w:szCs w:val="22"/>
          <w:lang w:val="es-MX"/>
        </w:rPr>
        <w:t>Portada</w:t>
      </w:r>
    </w:p>
    <w:p w14:paraId="6D32FC43" w14:textId="77777777" w:rsidR="008B2563" w:rsidRPr="00972DF1" w:rsidRDefault="008B2563" w:rsidP="008B2563">
      <w:p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ab/>
        <w:t>Tabla de contenidos</w:t>
      </w:r>
    </w:p>
    <w:p w14:paraId="5804814D" w14:textId="77777777" w:rsidR="008B2563" w:rsidRPr="00972DF1" w:rsidRDefault="008B2563" w:rsidP="008B2563">
      <w:p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ab/>
        <w:t>Abreviaciones y siglas</w:t>
      </w:r>
    </w:p>
    <w:p w14:paraId="3FE138DF" w14:textId="77777777" w:rsidR="008B2563" w:rsidRPr="00972DF1" w:rsidRDefault="008B2563" w:rsidP="008B2563">
      <w:pPr>
        <w:rPr>
          <w:rFonts w:asciiTheme="minorHAnsi" w:hAnsiTheme="minorHAnsi"/>
          <w:color w:val="000000" w:themeColor="text1"/>
          <w:sz w:val="22"/>
          <w:szCs w:val="22"/>
          <w:lang w:val="es-MX"/>
        </w:rPr>
      </w:pPr>
    </w:p>
    <w:p w14:paraId="3E4F8AF1" w14:textId="77777777" w:rsidR="008B2563" w:rsidRPr="00972DF1" w:rsidRDefault="008B2563" w:rsidP="00A5644E">
      <w:pPr>
        <w:pStyle w:val="Prrafodelista"/>
        <w:numPr>
          <w:ilvl w:val="0"/>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Introducción</w:t>
      </w:r>
    </w:p>
    <w:p w14:paraId="0C9227C8"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Antecedentes y Contexto</w:t>
      </w:r>
    </w:p>
    <w:p w14:paraId="5E0CCA2B" w14:textId="7BF56451" w:rsidR="008B2563"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Propósito y alcance de la Evaluación</w:t>
      </w:r>
    </w:p>
    <w:p w14:paraId="1016704A" w14:textId="77777777" w:rsidR="005274D6" w:rsidRPr="005274D6" w:rsidRDefault="005274D6" w:rsidP="005274D6">
      <w:pPr>
        <w:ind w:left="1080"/>
        <w:rPr>
          <w:rFonts w:asciiTheme="minorHAnsi" w:hAnsiTheme="minorHAnsi"/>
          <w:color w:val="000000" w:themeColor="text1"/>
          <w:sz w:val="22"/>
          <w:szCs w:val="22"/>
          <w:lang w:val="es-MX"/>
        </w:rPr>
      </w:pPr>
    </w:p>
    <w:p w14:paraId="2BB4BB66" w14:textId="77777777" w:rsidR="008B2563" w:rsidRPr="00972DF1" w:rsidRDefault="008B2563" w:rsidP="00A5644E">
      <w:pPr>
        <w:pStyle w:val="Prrafodelista"/>
        <w:numPr>
          <w:ilvl w:val="0"/>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Metodología</w:t>
      </w:r>
    </w:p>
    <w:p w14:paraId="4F86017C"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Criterios y preguntas de Evaluación</w:t>
      </w:r>
    </w:p>
    <w:p w14:paraId="62F3CC2F"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Indicadores</w:t>
      </w:r>
    </w:p>
    <w:p w14:paraId="3DED149F"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Métodos para recolección de información y análisis</w:t>
      </w:r>
    </w:p>
    <w:p w14:paraId="4B3CE0AB"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Muestreo</w:t>
      </w:r>
    </w:p>
    <w:p w14:paraId="7983CFD7"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Resultados preliminares</w:t>
      </w:r>
    </w:p>
    <w:p w14:paraId="50C9757F" w14:textId="742DFD4A" w:rsidR="008B2563"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Limitaciones a la Evaluación</w:t>
      </w:r>
    </w:p>
    <w:p w14:paraId="64179798" w14:textId="781F7E9A" w:rsidR="005274D6" w:rsidRPr="005274D6" w:rsidRDefault="005274D6" w:rsidP="005274D6">
      <w:pPr>
        <w:ind w:left="1080"/>
        <w:rPr>
          <w:rFonts w:asciiTheme="minorHAnsi" w:hAnsiTheme="minorHAnsi"/>
          <w:color w:val="000000" w:themeColor="text1"/>
          <w:sz w:val="22"/>
          <w:szCs w:val="22"/>
          <w:lang w:val="es-MX"/>
        </w:rPr>
      </w:pPr>
    </w:p>
    <w:p w14:paraId="5BAD75DB" w14:textId="6B48D8B9" w:rsidR="008B2563" w:rsidRDefault="008B2563" w:rsidP="00A5644E">
      <w:pPr>
        <w:pStyle w:val="Prrafodelista"/>
        <w:numPr>
          <w:ilvl w:val="0"/>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Plan de Trabajo</w:t>
      </w:r>
    </w:p>
    <w:p w14:paraId="64AF17EF" w14:textId="77777777" w:rsidR="005274D6" w:rsidRPr="005274D6" w:rsidRDefault="005274D6" w:rsidP="005274D6">
      <w:pPr>
        <w:ind w:left="360"/>
        <w:rPr>
          <w:rFonts w:asciiTheme="minorHAnsi" w:hAnsiTheme="minorHAnsi"/>
          <w:color w:val="000000" w:themeColor="text1"/>
          <w:sz w:val="22"/>
          <w:szCs w:val="22"/>
          <w:lang w:val="es-MX"/>
        </w:rPr>
      </w:pPr>
    </w:p>
    <w:p w14:paraId="288F41E7" w14:textId="77777777" w:rsidR="008B2563" w:rsidRPr="00972DF1" w:rsidRDefault="008B2563" w:rsidP="00A5644E">
      <w:pPr>
        <w:pStyle w:val="Prrafodelista"/>
        <w:numPr>
          <w:ilvl w:val="0"/>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Logística y Soporte</w:t>
      </w:r>
    </w:p>
    <w:p w14:paraId="1AE0119D" w14:textId="77777777" w:rsidR="008B2563" w:rsidRPr="00972DF1" w:rsidRDefault="008B2563" w:rsidP="008B2563">
      <w:pPr>
        <w:rPr>
          <w:rFonts w:asciiTheme="minorHAnsi" w:hAnsiTheme="minorHAnsi"/>
          <w:color w:val="000000" w:themeColor="text1"/>
          <w:sz w:val="22"/>
          <w:szCs w:val="22"/>
        </w:rPr>
      </w:pPr>
    </w:p>
    <w:p w14:paraId="21106D95" w14:textId="77777777" w:rsidR="008B2563" w:rsidRPr="00972DF1" w:rsidRDefault="008B2563" w:rsidP="008B2563">
      <w:pPr>
        <w:rPr>
          <w:rFonts w:asciiTheme="minorHAnsi" w:hAnsiTheme="minorHAnsi"/>
          <w:color w:val="000000" w:themeColor="text1"/>
          <w:sz w:val="22"/>
          <w:szCs w:val="22"/>
        </w:rPr>
      </w:pPr>
      <w:r w:rsidRPr="00972DF1">
        <w:rPr>
          <w:rFonts w:asciiTheme="minorHAnsi" w:hAnsiTheme="minorHAnsi"/>
          <w:color w:val="000000" w:themeColor="text1"/>
          <w:sz w:val="22"/>
          <w:szCs w:val="22"/>
        </w:rPr>
        <w:t>Anexos (ejemplo)</w:t>
      </w:r>
    </w:p>
    <w:p w14:paraId="0E48B3CA"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Plan de Trabajo con calendario de actividades y entregables (obligatorio)</w:t>
      </w:r>
    </w:p>
    <w:p w14:paraId="16260AE0"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Matriz de Evaluación completa (obligatorio)</w:t>
      </w:r>
    </w:p>
    <w:p w14:paraId="4C7BF995"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Términos de Referencia (obligatorio)</w:t>
      </w:r>
    </w:p>
    <w:p w14:paraId="4B22AA89"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Documentos revisados (obligatorio)</w:t>
      </w:r>
    </w:p>
    <w:p w14:paraId="0BF528B5"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Instrumentos propuestos para recolección de datos</w:t>
      </w:r>
    </w:p>
    <w:p w14:paraId="5727608C"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Cuestionarios (si se usan)</w:t>
      </w:r>
    </w:p>
    <w:p w14:paraId="1CAFCEED"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Preguntas de entrevistas (si se usan)</w:t>
      </w:r>
    </w:p>
    <w:p w14:paraId="78602005" w14:textId="77777777" w:rsidR="008B2563" w:rsidRDefault="008B2563">
      <w:pPr>
        <w:rPr>
          <w:rFonts w:asciiTheme="minorHAnsi" w:hAnsiTheme="minorHAnsi"/>
          <w:color w:val="000000" w:themeColor="text1"/>
          <w:sz w:val="22"/>
          <w:szCs w:val="22"/>
          <w:lang w:val="es-MX"/>
        </w:rPr>
      </w:pPr>
    </w:p>
    <w:p w14:paraId="5EECA726" w14:textId="2FDA98CD" w:rsidR="00C51171" w:rsidRDefault="00C51171">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br w:type="page"/>
      </w:r>
    </w:p>
    <w:p w14:paraId="7024BB2C" w14:textId="4C2D8ADC" w:rsidR="008B2563" w:rsidRDefault="008B2563">
      <w:pPr>
        <w:rPr>
          <w:rFonts w:asciiTheme="minorHAnsi" w:hAnsiTheme="minorHAnsi"/>
          <w:color w:val="000000" w:themeColor="text1"/>
          <w:sz w:val="22"/>
          <w:szCs w:val="22"/>
          <w:lang w:val="es-MX"/>
        </w:rPr>
      </w:pPr>
    </w:p>
    <w:p w14:paraId="2AAC6635" w14:textId="191C2C94" w:rsidR="008B2563" w:rsidRPr="005274D6" w:rsidRDefault="008B2563" w:rsidP="008B2563">
      <w:pPr>
        <w:jc w:val="center"/>
        <w:rPr>
          <w:rFonts w:ascii="Calibri" w:hAnsi="Calibri" w:cs="Arial"/>
          <w:b/>
          <w:sz w:val="22"/>
          <w:szCs w:val="22"/>
          <w:lang w:val="es-MX"/>
        </w:rPr>
      </w:pPr>
      <w:r w:rsidRPr="005274D6">
        <w:rPr>
          <w:rFonts w:ascii="Calibri" w:hAnsi="Calibri" w:cs="Arial"/>
          <w:b/>
          <w:sz w:val="22"/>
          <w:szCs w:val="22"/>
          <w:lang w:val="es-MX"/>
        </w:rPr>
        <w:t xml:space="preserve">ANEXO </w:t>
      </w:r>
      <w:r w:rsidR="00995EC5">
        <w:rPr>
          <w:rFonts w:ascii="Calibri" w:hAnsi="Calibri" w:cs="Arial"/>
          <w:b/>
          <w:sz w:val="22"/>
          <w:szCs w:val="22"/>
          <w:lang w:val="es-MX"/>
        </w:rPr>
        <w:t>XII</w:t>
      </w:r>
    </w:p>
    <w:p w14:paraId="32D9B979" w14:textId="77777777" w:rsidR="008B2563" w:rsidRPr="005274D6" w:rsidRDefault="008B2563" w:rsidP="008B2563">
      <w:pPr>
        <w:jc w:val="center"/>
        <w:rPr>
          <w:rFonts w:asciiTheme="minorHAnsi" w:hAnsiTheme="minorHAnsi"/>
          <w:sz w:val="20"/>
          <w:lang w:val="es-MX"/>
        </w:rPr>
      </w:pPr>
      <w:r w:rsidRPr="005274D6">
        <w:rPr>
          <w:rFonts w:asciiTheme="minorHAnsi" w:hAnsiTheme="minorHAnsi"/>
          <w:sz w:val="20"/>
          <w:lang w:val="es-MX"/>
        </w:rPr>
        <w:t>Estructura del Informe de Evaluación</w:t>
      </w:r>
    </w:p>
    <w:p w14:paraId="65AD35F7" w14:textId="77777777" w:rsidR="008B2563" w:rsidRPr="005274D6" w:rsidRDefault="008B2563" w:rsidP="008B2563">
      <w:pPr>
        <w:rPr>
          <w:rFonts w:asciiTheme="minorHAnsi" w:hAnsiTheme="minorHAnsi"/>
          <w:sz w:val="20"/>
          <w:lang w:val="es-MX"/>
        </w:rPr>
      </w:pPr>
    </w:p>
    <w:p w14:paraId="40FC2ADC" w14:textId="77777777" w:rsidR="008B2563" w:rsidRPr="005274D6" w:rsidRDefault="008B2563" w:rsidP="008B2563">
      <w:pPr>
        <w:rPr>
          <w:rFonts w:asciiTheme="minorHAnsi" w:hAnsiTheme="minorHAnsi"/>
          <w:sz w:val="20"/>
        </w:rPr>
      </w:pPr>
      <w:r w:rsidRPr="005274D6">
        <w:rPr>
          <w:rFonts w:asciiTheme="minorHAnsi" w:hAnsiTheme="minorHAnsi"/>
          <w:sz w:val="20"/>
        </w:rPr>
        <w:t>i.</w:t>
      </w:r>
      <w:r w:rsidRPr="005274D6">
        <w:rPr>
          <w:rFonts w:asciiTheme="minorHAnsi" w:hAnsiTheme="minorHAnsi"/>
          <w:sz w:val="20"/>
        </w:rPr>
        <w:tab/>
        <w:t>Primera página:</w:t>
      </w:r>
    </w:p>
    <w:p w14:paraId="25050381"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Título del proyecto respaldado por el PNUD y financiado por el GEF</w:t>
      </w:r>
    </w:p>
    <w:p w14:paraId="4C642D9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Números de identificación del proyecto del PNUD y GEF</w:t>
      </w:r>
    </w:p>
    <w:p w14:paraId="3A3545B5"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Plazo de evaluación y fecha del informe de evaluación</w:t>
      </w:r>
    </w:p>
    <w:p w14:paraId="28BFFA6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Región y países incluidos en el proyecto</w:t>
      </w:r>
    </w:p>
    <w:p w14:paraId="67F656D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Programa Operativo/Programa Estratégico del GEF</w:t>
      </w:r>
    </w:p>
    <w:p w14:paraId="706DBDD5"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Socio para la ejecución y otros asociados del proyecto</w:t>
      </w:r>
    </w:p>
    <w:p w14:paraId="3D1884C6"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Miembros del equipo de evaluación</w:t>
      </w:r>
    </w:p>
    <w:p w14:paraId="70AA6516"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Reconocimientos</w:t>
      </w:r>
    </w:p>
    <w:p w14:paraId="53F4EFEE" w14:textId="77777777" w:rsidR="008B2563" w:rsidRPr="005274D6" w:rsidRDefault="008B2563" w:rsidP="008B2563">
      <w:pPr>
        <w:rPr>
          <w:rFonts w:asciiTheme="minorHAnsi" w:hAnsiTheme="minorHAnsi"/>
          <w:sz w:val="20"/>
        </w:rPr>
      </w:pPr>
    </w:p>
    <w:p w14:paraId="76A56FE0" w14:textId="77777777" w:rsidR="008B2563" w:rsidRPr="005274D6" w:rsidRDefault="008B2563" w:rsidP="008B2563">
      <w:pPr>
        <w:rPr>
          <w:rFonts w:asciiTheme="minorHAnsi" w:hAnsiTheme="minorHAnsi"/>
          <w:sz w:val="20"/>
        </w:rPr>
      </w:pPr>
      <w:r w:rsidRPr="005274D6">
        <w:rPr>
          <w:rFonts w:asciiTheme="minorHAnsi" w:hAnsiTheme="minorHAnsi"/>
          <w:sz w:val="20"/>
        </w:rPr>
        <w:t>ii.</w:t>
      </w:r>
      <w:r w:rsidRPr="005274D6">
        <w:rPr>
          <w:rFonts w:asciiTheme="minorHAnsi" w:hAnsiTheme="minorHAnsi"/>
          <w:sz w:val="20"/>
        </w:rPr>
        <w:tab/>
        <w:t>Resumen Ejecutivo</w:t>
      </w:r>
    </w:p>
    <w:p w14:paraId="43C1CC3A"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Cuadro sinóptico del proyecto</w:t>
      </w:r>
    </w:p>
    <w:p w14:paraId="7CC49D9D"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Descripción del proyecto (breve)</w:t>
      </w:r>
    </w:p>
    <w:p w14:paraId="1DDF9A5B"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Tabla de calificación de la evaluación</w:t>
      </w:r>
    </w:p>
    <w:p w14:paraId="26315486"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Resumen de conclusiones, recomendaciones y lecciones</w:t>
      </w:r>
    </w:p>
    <w:p w14:paraId="4D846CC0" w14:textId="77777777" w:rsidR="008B2563" w:rsidRPr="005274D6" w:rsidRDefault="008B2563" w:rsidP="008B2563">
      <w:pPr>
        <w:rPr>
          <w:rFonts w:asciiTheme="minorHAnsi" w:hAnsiTheme="minorHAnsi"/>
          <w:sz w:val="20"/>
          <w:lang w:val="es-MX"/>
        </w:rPr>
      </w:pPr>
    </w:p>
    <w:p w14:paraId="6C4CD3F2" w14:textId="77777777" w:rsidR="008B2563" w:rsidRPr="005274D6" w:rsidRDefault="008B2563" w:rsidP="008B2563">
      <w:pPr>
        <w:rPr>
          <w:rFonts w:asciiTheme="minorHAnsi" w:hAnsiTheme="minorHAnsi"/>
          <w:sz w:val="20"/>
        </w:rPr>
      </w:pPr>
      <w:r w:rsidRPr="005274D6">
        <w:rPr>
          <w:rFonts w:asciiTheme="minorHAnsi" w:hAnsiTheme="minorHAnsi"/>
          <w:sz w:val="20"/>
        </w:rPr>
        <w:t>iii.</w:t>
      </w:r>
      <w:r w:rsidRPr="005274D6">
        <w:rPr>
          <w:rFonts w:asciiTheme="minorHAnsi" w:hAnsiTheme="minorHAnsi"/>
          <w:sz w:val="20"/>
        </w:rPr>
        <w:tab/>
        <w:t>Abreviaturas y siglas</w:t>
      </w:r>
    </w:p>
    <w:p w14:paraId="5A6BCEB8" w14:textId="77777777" w:rsidR="008B2563" w:rsidRPr="005274D6" w:rsidRDefault="008B2563" w:rsidP="008B2563">
      <w:pPr>
        <w:rPr>
          <w:rFonts w:asciiTheme="minorHAnsi" w:hAnsiTheme="minorHAnsi"/>
          <w:sz w:val="20"/>
        </w:rPr>
      </w:pPr>
    </w:p>
    <w:p w14:paraId="74E64095" w14:textId="77777777" w:rsidR="008B2563" w:rsidRPr="005274D6" w:rsidRDefault="008B2563" w:rsidP="008B2563">
      <w:pPr>
        <w:rPr>
          <w:rFonts w:asciiTheme="minorHAnsi" w:hAnsiTheme="minorHAnsi"/>
          <w:sz w:val="20"/>
        </w:rPr>
      </w:pPr>
      <w:r w:rsidRPr="005274D6">
        <w:rPr>
          <w:rFonts w:asciiTheme="minorHAnsi" w:hAnsiTheme="minorHAnsi"/>
          <w:sz w:val="20"/>
        </w:rPr>
        <w:t>1.</w:t>
      </w:r>
      <w:r w:rsidRPr="005274D6">
        <w:rPr>
          <w:rFonts w:asciiTheme="minorHAnsi" w:hAnsiTheme="minorHAnsi"/>
          <w:sz w:val="20"/>
        </w:rPr>
        <w:tab/>
        <w:t>Introducción</w:t>
      </w:r>
    </w:p>
    <w:p w14:paraId="404888DE"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Propósito de la evaluación</w:t>
      </w:r>
    </w:p>
    <w:p w14:paraId="39B7867D"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Alcance y metodología</w:t>
      </w:r>
    </w:p>
    <w:p w14:paraId="50AF3B15"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Estructura del informe de evaluación</w:t>
      </w:r>
    </w:p>
    <w:p w14:paraId="6D7A6E04" w14:textId="77777777" w:rsidR="008B2563" w:rsidRPr="005274D6" w:rsidRDefault="008B2563" w:rsidP="008B2563">
      <w:pPr>
        <w:rPr>
          <w:rFonts w:asciiTheme="minorHAnsi" w:hAnsiTheme="minorHAnsi"/>
          <w:sz w:val="20"/>
        </w:rPr>
      </w:pPr>
    </w:p>
    <w:p w14:paraId="0CDB840C" w14:textId="77777777" w:rsidR="008B2563" w:rsidRPr="005274D6" w:rsidRDefault="008B2563" w:rsidP="008B2563">
      <w:pPr>
        <w:rPr>
          <w:rFonts w:asciiTheme="minorHAnsi" w:hAnsiTheme="minorHAnsi"/>
          <w:sz w:val="20"/>
        </w:rPr>
      </w:pPr>
      <w:r w:rsidRPr="005274D6">
        <w:rPr>
          <w:rFonts w:asciiTheme="minorHAnsi" w:hAnsiTheme="minorHAnsi"/>
          <w:sz w:val="20"/>
        </w:rPr>
        <w:t>2.</w:t>
      </w:r>
      <w:r w:rsidRPr="005274D6">
        <w:rPr>
          <w:rFonts w:asciiTheme="minorHAnsi" w:hAnsiTheme="minorHAnsi"/>
          <w:sz w:val="20"/>
        </w:rPr>
        <w:tab/>
        <w:t>Diseño del proyecto</w:t>
      </w:r>
    </w:p>
    <w:p w14:paraId="5C6565BF"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Comienzo y duración del proyecto</w:t>
      </w:r>
    </w:p>
    <w:p w14:paraId="38FD42BA"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Problemas que el proyecto buscó abordar</w:t>
      </w:r>
    </w:p>
    <w:p w14:paraId="66F5BA7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Objetivos inmediatos y de desarrollo del proyecto</w:t>
      </w:r>
    </w:p>
    <w:p w14:paraId="7BFEC8A8"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Indicadores de referencia establecidos</w:t>
      </w:r>
    </w:p>
    <w:p w14:paraId="7864D10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Principales interesados/involucrados</w:t>
      </w:r>
    </w:p>
    <w:p w14:paraId="4EB437C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Resultados previstos</w:t>
      </w:r>
    </w:p>
    <w:p w14:paraId="72CCFB0D"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Valoración sobre el diseño del proyecto</w:t>
      </w:r>
    </w:p>
    <w:p w14:paraId="3CC8042E" w14:textId="77777777" w:rsidR="008B2563" w:rsidRPr="005274D6" w:rsidRDefault="008B2563" w:rsidP="008B2563">
      <w:pPr>
        <w:rPr>
          <w:rFonts w:asciiTheme="minorHAnsi" w:hAnsiTheme="minorHAnsi"/>
          <w:sz w:val="20"/>
          <w:lang w:val="es-MX"/>
        </w:rPr>
      </w:pPr>
    </w:p>
    <w:p w14:paraId="60552643" w14:textId="77777777" w:rsidR="008B2563" w:rsidRPr="005274D6" w:rsidRDefault="008B2563" w:rsidP="008B2563">
      <w:pPr>
        <w:rPr>
          <w:rFonts w:asciiTheme="minorHAnsi" w:hAnsiTheme="minorHAnsi"/>
          <w:sz w:val="20"/>
        </w:rPr>
      </w:pPr>
      <w:r w:rsidRPr="005274D6">
        <w:rPr>
          <w:rFonts w:asciiTheme="minorHAnsi" w:hAnsiTheme="minorHAnsi"/>
          <w:sz w:val="20"/>
        </w:rPr>
        <w:t>3. Implementación del Proyecto</w:t>
      </w:r>
    </w:p>
    <w:p w14:paraId="3DA9B21B"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Relación de actividades y resultados a la fecha</w:t>
      </w:r>
    </w:p>
    <w:p w14:paraId="3222808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Análisis de cumplimiento de planes de trabajo, </w:t>
      </w:r>
    </w:p>
    <w:p w14:paraId="70A8FF1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Análisis de presupuesto y ritmo de implementación</w:t>
      </w:r>
    </w:p>
    <w:p w14:paraId="1E4F564C"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Valoración de apego a la lógica del proyecto, objetivos GEF y PNUD</w:t>
      </w:r>
    </w:p>
    <w:p w14:paraId="64AE70F5"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Valoración de la participación de instituciones responsables: </w:t>
      </w:r>
    </w:p>
    <w:p w14:paraId="13304E8F"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Evaluación de los mecanismos de información y diseminación en la implementación del proyecto </w:t>
      </w:r>
    </w:p>
    <w:p w14:paraId="3F42787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Contexto de la participación de co-ejecutores en el manejo, enfatizando en:</w:t>
      </w:r>
    </w:p>
    <w:p w14:paraId="7414A075" w14:textId="77777777"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Monitoreo y Evaluación – valoración sobre las revisiones periódicas del proyecto y sus planes de trabajo. </w:t>
      </w:r>
    </w:p>
    <w:p w14:paraId="565C94ED" w14:textId="77777777"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Planificación Financiera: valoración de los costos reales por componente y actividades, el costo-eficiencia de los resultados, manejo financiero (incluyendo pagos), cofinanciamiento (entrega de fondos según cronograma, monto, tasa de cambio, compromisos para el resto del proyecto etc.) y el cumplimiento del concepto de costos incrementales. </w:t>
      </w:r>
    </w:p>
    <w:p w14:paraId="38CA1BA5" w14:textId="77777777"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Modalidades de implementación y ejecución: valoración de la efectividad de la colaboración CONANP – PNUD en dirección del proyecto y en la definición de roles y funciones. </w:t>
      </w:r>
    </w:p>
    <w:p w14:paraId="3C9350B9" w14:textId="77777777"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Valoración de cantidad, calidad y oportunidad de los insumos para el proyecto y desde el proyecto que pudieron haber afectado la implementación del proyecto.</w:t>
      </w:r>
    </w:p>
    <w:p w14:paraId="7A8CA37E" w14:textId="1CCC6336"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Modalidades de coordinación y direccionamiento: Evaluar la relación entre el Proyecto y la CONANP así como con otros Proyectos GEF y/o PNUD.</w:t>
      </w:r>
    </w:p>
    <w:p w14:paraId="00691442" w14:textId="77777777" w:rsidR="008B2563" w:rsidRPr="005274D6" w:rsidRDefault="008B2563" w:rsidP="008B2563">
      <w:pPr>
        <w:rPr>
          <w:rFonts w:asciiTheme="minorHAnsi" w:hAnsiTheme="minorHAnsi"/>
          <w:sz w:val="20"/>
          <w:lang w:val="es-MX"/>
        </w:rPr>
      </w:pPr>
    </w:p>
    <w:p w14:paraId="5A3AE8A3" w14:textId="77777777" w:rsidR="008B2563" w:rsidRPr="005274D6" w:rsidRDefault="008B2563" w:rsidP="008B2563">
      <w:pPr>
        <w:rPr>
          <w:rFonts w:asciiTheme="minorHAnsi" w:hAnsiTheme="minorHAnsi"/>
          <w:sz w:val="20"/>
        </w:rPr>
      </w:pPr>
      <w:r w:rsidRPr="005274D6">
        <w:rPr>
          <w:rFonts w:asciiTheme="minorHAnsi" w:hAnsiTheme="minorHAnsi"/>
          <w:sz w:val="20"/>
        </w:rPr>
        <w:t xml:space="preserve">4. Resultados del Proyecto y Sustentabilidad </w:t>
      </w:r>
    </w:p>
    <w:p w14:paraId="20FBAC0E"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Valoración del éxito del proyecto hasta la fecha en cuanto al logro de sus objetivos inmediatos y de desarrollo. </w:t>
      </w:r>
    </w:p>
    <w:p w14:paraId="72045A18"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Análisis de contexto que permita medir los avances o desafíos en los logros a la fecha</w:t>
      </w:r>
    </w:p>
    <w:p w14:paraId="2C012FB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Análisis de indicadores de impacto y METT.</w:t>
      </w:r>
    </w:p>
    <w:p w14:paraId="4490A05A"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Valoración adelantada de los prospectos de sustentabilidad de los resultados.</w:t>
      </w:r>
    </w:p>
    <w:p w14:paraId="7B6475DB"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Un esquema básico de los ítems en esta sección incluye la valoración de:</w:t>
      </w:r>
    </w:p>
    <w:p w14:paraId="580A589B"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•Formulación del proyecto</w:t>
      </w:r>
    </w:p>
    <w:p w14:paraId="1FF60A80"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 xml:space="preserve">Conceptualización/diseño </w:t>
      </w:r>
    </w:p>
    <w:p w14:paraId="3CFDA252"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Apropiación nacional</w:t>
      </w:r>
    </w:p>
    <w:p w14:paraId="69490B1D"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 xml:space="preserve">Participación de actores </w:t>
      </w:r>
    </w:p>
    <w:p w14:paraId="323C43E2"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Replicabilidad</w:t>
      </w:r>
    </w:p>
    <w:p w14:paraId="4D05019A"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Rentabilidad (costo-efectividad)</w:t>
      </w:r>
    </w:p>
    <w:p w14:paraId="541B5C3E"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La ventaja comparativa del PNUD</w:t>
      </w:r>
    </w:p>
    <w:p w14:paraId="38AE948F"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Vínculos entre proyectos y otras intervenciones dentro del sector</w:t>
      </w:r>
    </w:p>
    <w:p w14:paraId="1C860A38"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Indicadores</w:t>
      </w:r>
    </w:p>
    <w:p w14:paraId="5D42B8C5"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Arreglos gerenciales</w:t>
      </w:r>
    </w:p>
    <w:p w14:paraId="63B740C5"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•Implementación del Proyecto</w:t>
      </w:r>
    </w:p>
    <w:p w14:paraId="083CB24B" w14:textId="77777777" w:rsidR="008B2563" w:rsidRPr="00D73826" w:rsidRDefault="008B2563" w:rsidP="008B2563">
      <w:pPr>
        <w:ind w:left="720" w:firstLine="720"/>
        <w:rPr>
          <w:rFonts w:asciiTheme="minorHAnsi" w:hAnsiTheme="minorHAnsi"/>
          <w:sz w:val="20"/>
          <w:lang w:val="es-MX"/>
        </w:rPr>
      </w:pPr>
      <w:r w:rsidRPr="00D73826">
        <w:rPr>
          <w:rFonts w:asciiTheme="minorHAnsi" w:hAnsiTheme="minorHAnsi"/>
          <w:sz w:val="20"/>
          <w:lang w:val="es-MX"/>
        </w:rPr>
        <w:t>o</w:t>
      </w:r>
      <w:r w:rsidRPr="00D73826">
        <w:rPr>
          <w:rFonts w:asciiTheme="minorHAnsi" w:hAnsiTheme="minorHAnsi"/>
          <w:sz w:val="20"/>
          <w:lang w:val="es-MX"/>
        </w:rPr>
        <w:tab/>
        <w:t>Planificación Financiera</w:t>
      </w:r>
    </w:p>
    <w:p w14:paraId="1B9089DE"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Monitoreo y Evaluación</w:t>
      </w:r>
    </w:p>
    <w:p w14:paraId="1305B9FB"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Modalidades de la ejecución e implementación</w:t>
      </w:r>
    </w:p>
    <w:p w14:paraId="5DBC8BBA"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Gestión por la Oficina del PNUD</w:t>
      </w:r>
    </w:p>
    <w:p w14:paraId="25494B98"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w:t>
      </w:r>
      <w:r w:rsidRPr="005274D6">
        <w:rPr>
          <w:rFonts w:asciiTheme="minorHAnsi" w:hAnsiTheme="minorHAnsi"/>
          <w:sz w:val="20"/>
          <w:lang w:val="es-MX"/>
        </w:rPr>
        <w:tab/>
        <w:t>Resultados</w:t>
      </w:r>
    </w:p>
    <w:p w14:paraId="07E5C4B6"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 xml:space="preserve">Logro de productos/resultados y objetivos </w:t>
      </w:r>
    </w:p>
    <w:p w14:paraId="14B84054"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 xml:space="preserve">Sostenibilidad </w:t>
      </w:r>
    </w:p>
    <w:p w14:paraId="7B88918E"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Contribución a mejorar las habilidades de personal nacional/local.</w:t>
      </w:r>
    </w:p>
    <w:p w14:paraId="4144F9E2" w14:textId="0FA8F3EC" w:rsidR="008B2563" w:rsidRDefault="008B2563" w:rsidP="008B2563">
      <w:pPr>
        <w:rPr>
          <w:rFonts w:asciiTheme="minorHAnsi" w:hAnsiTheme="minorHAnsi"/>
          <w:sz w:val="20"/>
          <w:lang w:val="es-MX"/>
        </w:rPr>
      </w:pPr>
    </w:p>
    <w:p w14:paraId="5FA258F5" w14:textId="723B9FFE" w:rsidR="00A06CC4" w:rsidRDefault="00A06CC4" w:rsidP="008B2563">
      <w:pPr>
        <w:rPr>
          <w:rFonts w:asciiTheme="minorHAnsi" w:hAnsiTheme="minorHAnsi"/>
          <w:sz w:val="20"/>
          <w:lang w:val="es-MX"/>
        </w:rPr>
      </w:pPr>
    </w:p>
    <w:p w14:paraId="7475D02D" w14:textId="66C046C1" w:rsidR="00A06CC4" w:rsidRDefault="00A06CC4" w:rsidP="008B2563">
      <w:pPr>
        <w:rPr>
          <w:rFonts w:asciiTheme="minorHAnsi" w:hAnsiTheme="minorHAnsi"/>
          <w:sz w:val="20"/>
          <w:lang w:val="es-MX"/>
        </w:rPr>
      </w:pPr>
    </w:p>
    <w:p w14:paraId="7967566B" w14:textId="77777777" w:rsidR="00A06CC4" w:rsidRPr="005274D6" w:rsidRDefault="00A06CC4" w:rsidP="008B2563">
      <w:pPr>
        <w:rPr>
          <w:rFonts w:asciiTheme="minorHAnsi" w:hAnsiTheme="minorHAnsi"/>
          <w:sz w:val="20"/>
          <w:lang w:val="es-MX"/>
        </w:rPr>
      </w:pPr>
    </w:p>
    <w:p w14:paraId="06C9C150" w14:textId="77777777" w:rsidR="00A06CC4" w:rsidRPr="002400E9" w:rsidRDefault="00A06CC4" w:rsidP="008B2563">
      <w:pPr>
        <w:rPr>
          <w:rFonts w:asciiTheme="minorHAnsi" w:hAnsiTheme="minorHAnsi"/>
          <w:sz w:val="20"/>
          <w:lang w:val="es-MX"/>
        </w:rPr>
      </w:pPr>
    </w:p>
    <w:p w14:paraId="618CB66B" w14:textId="77777777" w:rsidR="00A06CC4" w:rsidRPr="002400E9" w:rsidRDefault="00A06CC4" w:rsidP="008B2563">
      <w:pPr>
        <w:rPr>
          <w:rFonts w:asciiTheme="minorHAnsi" w:hAnsiTheme="minorHAnsi"/>
          <w:sz w:val="20"/>
          <w:lang w:val="es-MX"/>
        </w:rPr>
      </w:pPr>
    </w:p>
    <w:p w14:paraId="056C50DE" w14:textId="77777777" w:rsidR="00A06CC4" w:rsidRPr="002400E9" w:rsidRDefault="00A06CC4" w:rsidP="008B2563">
      <w:pPr>
        <w:rPr>
          <w:rFonts w:asciiTheme="minorHAnsi" w:hAnsiTheme="minorHAnsi"/>
          <w:sz w:val="20"/>
          <w:lang w:val="es-MX"/>
        </w:rPr>
      </w:pPr>
    </w:p>
    <w:p w14:paraId="34B59C0F" w14:textId="77777777" w:rsidR="00A06CC4" w:rsidRPr="002400E9" w:rsidRDefault="00A06CC4" w:rsidP="008B2563">
      <w:pPr>
        <w:rPr>
          <w:rFonts w:asciiTheme="minorHAnsi" w:hAnsiTheme="minorHAnsi"/>
          <w:sz w:val="20"/>
          <w:lang w:val="es-MX"/>
        </w:rPr>
      </w:pPr>
    </w:p>
    <w:p w14:paraId="0E333257" w14:textId="2766FAF0" w:rsidR="008B2563" w:rsidRPr="005274D6" w:rsidRDefault="008B2563" w:rsidP="008B2563">
      <w:pPr>
        <w:rPr>
          <w:rFonts w:asciiTheme="minorHAnsi" w:hAnsiTheme="minorHAnsi"/>
          <w:sz w:val="20"/>
        </w:rPr>
      </w:pPr>
      <w:r w:rsidRPr="005274D6">
        <w:rPr>
          <w:rFonts w:asciiTheme="minorHAnsi" w:hAnsiTheme="minorHAnsi"/>
          <w:sz w:val="20"/>
        </w:rPr>
        <w:t>5. Conclusiones</w:t>
      </w:r>
    </w:p>
    <w:p w14:paraId="5D1EE1E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Listado de los principales puntos o conclusiones de la evaluación, colocando especial énfasis en:</w:t>
      </w:r>
    </w:p>
    <w:p w14:paraId="04CD8B3A"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Acciones correctivas para el diseño, la implementación, el monitoreo y la evaluación del proyecto;</w:t>
      </w:r>
    </w:p>
    <w:p w14:paraId="5C62F2E8"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Acciones de seguimiento o fortalecimiento de los beneficios iniciales del proyecto;</w:t>
      </w:r>
    </w:p>
    <w:p w14:paraId="5B0D8905"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Propuestas para futuras directrices que refuercen el logro de los objetivos principales.</w:t>
      </w:r>
    </w:p>
    <w:p w14:paraId="314E5D62" w14:textId="77777777" w:rsidR="008B2563" w:rsidRPr="005274D6" w:rsidRDefault="008B2563" w:rsidP="008B2563">
      <w:pPr>
        <w:rPr>
          <w:rFonts w:asciiTheme="minorHAnsi" w:hAnsiTheme="minorHAnsi"/>
          <w:sz w:val="20"/>
          <w:lang w:val="es-MX"/>
        </w:rPr>
      </w:pPr>
    </w:p>
    <w:p w14:paraId="266146E7" w14:textId="77777777" w:rsidR="008B2563" w:rsidRPr="005274D6" w:rsidRDefault="008B2563" w:rsidP="008B2563">
      <w:pPr>
        <w:rPr>
          <w:rFonts w:asciiTheme="minorHAnsi" w:hAnsiTheme="minorHAnsi"/>
          <w:sz w:val="20"/>
        </w:rPr>
      </w:pPr>
      <w:r w:rsidRPr="005274D6">
        <w:rPr>
          <w:rFonts w:asciiTheme="minorHAnsi" w:hAnsiTheme="minorHAnsi"/>
          <w:sz w:val="20"/>
        </w:rPr>
        <w:t>6. Lecciones aprendidas y buenas practicas</w:t>
      </w:r>
    </w:p>
    <w:p w14:paraId="7CE9DEA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Listado de las lecciones que pueden ser útiles al proyecto o a otros proyectos (buenas y malas prácticas)</w:t>
      </w:r>
    </w:p>
    <w:p w14:paraId="330F016F"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Referencia de estas lecciones vs la validez de la teoría de cambio del proyecto</w:t>
      </w:r>
    </w:p>
    <w:p w14:paraId="61B6E0A8" w14:textId="77777777" w:rsidR="008B2563" w:rsidRPr="005274D6" w:rsidRDefault="008B2563" w:rsidP="008B2563">
      <w:pPr>
        <w:rPr>
          <w:rFonts w:asciiTheme="minorHAnsi" w:hAnsiTheme="minorHAnsi"/>
          <w:sz w:val="20"/>
          <w:lang w:val="es-MX"/>
        </w:rPr>
      </w:pPr>
    </w:p>
    <w:p w14:paraId="3FD564FF" w14:textId="77777777" w:rsidR="008B2563" w:rsidRPr="005274D6" w:rsidRDefault="008B2563" w:rsidP="008B2563">
      <w:pPr>
        <w:rPr>
          <w:rFonts w:asciiTheme="minorHAnsi" w:hAnsiTheme="minorHAnsi"/>
          <w:sz w:val="20"/>
        </w:rPr>
      </w:pPr>
      <w:r w:rsidRPr="005274D6">
        <w:rPr>
          <w:rFonts w:asciiTheme="minorHAnsi" w:hAnsiTheme="minorHAnsi"/>
          <w:sz w:val="20"/>
        </w:rPr>
        <w:t>7. Recomendaciones</w:t>
      </w:r>
    </w:p>
    <w:p w14:paraId="78906DEA"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Aquí, los evaluadores deberán ser lo más específicos posibles buscando proporcionar recomendaciones detalladas de cómo optimizar la consecución de los objetivos en la fase final del proyecto y con los recursos disponibles tanto de GEF como de cofinanciamiento. </w:t>
      </w:r>
    </w:p>
    <w:p w14:paraId="57D59DB2"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Deberá ser también, específica sobre hacia quién van dirigidas las recomendaciones y exactamente qué debe hacer cada actor</w:t>
      </w:r>
    </w:p>
    <w:p w14:paraId="390FA0E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Las recomendaciones pueden incluir sets de opciones y alternativas y acciones.</w:t>
      </w:r>
    </w:p>
    <w:p w14:paraId="279BFB89" w14:textId="77777777" w:rsidR="008B2563" w:rsidRPr="005274D6" w:rsidRDefault="008B2563" w:rsidP="008B2563">
      <w:pPr>
        <w:pStyle w:val="Prrafodelista"/>
        <w:ind w:left="1080"/>
        <w:rPr>
          <w:rFonts w:asciiTheme="minorHAnsi" w:hAnsiTheme="minorHAnsi"/>
          <w:lang w:val="es-MX"/>
        </w:rPr>
      </w:pPr>
    </w:p>
    <w:p w14:paraId="260D6CCB" w14:textId="77777777" w:rsidR="008B2563" w:rsidRPr="005274D6" w:rsidRDefault="008B2563" w:rsidP="008B2563">
      <w:pPr>
        <w:ind w:left="360"/>
        <w:rPr>
          <w:rFonts w:asciiTheme="minorHAnsi" w:hAnsiTheme="minorHAnsi"/>
          <w:sz w:val="20"/>
          <w:lang w:val="es-MX"/>
        </w:rPr>
      </w:pPr>
      <w:r w:rsidRPr="005274D6">
        <w:rPr>
          <w:rFonts w:asciiTheme="minorHAnsi" w:hAnsiTheme="minorHAnsi"/>
          <w:sz w:val="20"/>
          <w:lang w:val="es-MX"/>
        </w:rPr>
        <w:t>8. Anexos al reporte de evaluación</w:t>
      </w:r>
    </w:p>
    <w:p w14:paraId="6C138029"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Términos de referencia de la evaluación</w:t>
      </w:r>
    </w:p>
    <w:p w14:paraId="43288B9F"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Agenda e itinerario</w:t>
      </w:r>
    </w:p>
    <w:p w14:paraId="05812DCE"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Lista de personas entrevistadas</w:t>
      </w:r>
    </w:p>
    <w:p w14:paraId="47C6DF8C"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Resumen de las visitas de campo</w:t>
      </w:r>
    </w:p>
    <w:p w14:paraId="337AE20A"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Lista de documentos revisados</w:t>
      </w:r>
    </w:p>
    <w:p w14:paraId="0C3E6DDB"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Cuestionarios utilizados y resumen de resultados</w:t>
      </w:r>
    </w:p>
    <w:p w14:paraId="52092454"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Co- Financiamiento y Planificación Financiera – Recursos de apalancamiento</w:t>
      </w:r>
    </w:p>
    <w:p w14:paraId="43C38614"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Tracking Tools.</w:t>
      </w:r>
    </w:p>
    <w:p w14:paraId="3EFB85C2" w14:textId="77777777" w:rsidR="008B2563" w:rsidRPr="005274D6" w:rsidRDefault="008B2563" w:rsidP="008B2563">
      <w:pPr>
        <w:rPr>
          <w:rFonts w:asciiTheme="minorHAnsi" w:hAnsiTheme="minorHAnsi"/>
          <w:sz w:val="20"/>
          <w:lang w:val="es-MX"/>
        </w:rPr>
      </w:pPr>
    </w:p>
    <w:p w14:paraId="52472ACF" w14:textId="77777777" w:rsidR="008B2563" w:rsidRPr="005274D6" w:rsidRDefault="008B2563" w:rsidP="008B2563">
      <w:pPr>
        <w:rPr>
          <w:rFonts w:asciiTheme="minorHAnsi" w:hAnsiTheme="minorHAnsi"/>
          <w:sz w:val="20"/>
          <w:lang w:val="es-MX"/>
        </w:rPr>
      </w:pPr>
      <w:r w:rsidRPr="005274D6">
        <w:rPr>
          <w:rFonts w:asciiTheme="minorHAnsi" w:hAnsiTheme="minorHAnsi"/>
          <w:sz w:val="20"/>
          <w:lang w:val="es-MX"/>
        </w:rPr>
        <w:t xml:space="preserve">Consideraciones generales del reporte: </w:t>
      </w:r>
    </w:p>
    <w:p w14:paraId="0F421E0B" w14:textId="77777777" w:rsidR="008B2563" w:rsidRPr="005274D6" w:rsidRDefault="008B2563" w:rsidP="008B2563">
      <w:pPr>
        <w:rPr>
          <w:rFonts w:asciiTheme="minorHAnsi" w:hAnsiTheme="minorHAnsi"/>
          <w:sz w:val="20"/>
          <w:lang w:val="es-MX"/>
        </w:rPr>
      </w:pPr>
    </w:p>
    <w:p w14:paraId="7687537A" w14:textId="77777777" w:rsidR="008B2563" w:rsidRPr="005274D6" w:rsidRDefault="008B2563" w:rsidP="008B2563">
      <w:pPr>
        <w:rPr>
          <w:rFonts w:asciiTheme="minorHAnsi" w:hAnsiTheme="minorHAnsi"/>
          <w:sz w:val="20"/>
          <w:lang w:val="es-MX"/>
        </w:rPr>
      </w:pPr>
      <w:r w:rsidRPr="005274D6">
        <w:rPr>
          <w:rFonts w:asciiTheme="minorHAnsi" w:hAnsiTheme="minorHAnsi"/>
          <w:sz w:val="20"/>
          <w:lang w:val="es-MX"/>
        </w:rPr>
        <w:t>•</w:t>
      </w:r>
      <w:r w:rsidRPr="005274D6">
        <w:rPr>
          <w:rFonts w:asciiTheme="minorHAnsi" w:hAnsiTheme="minorHAnsi"/>
          <w:sz w:val="20"/>
          <w:lang w:val="es-MX"/>
        </w:rPr>
        <w:tab/>
        <w:t>Formato: Miryad Pro – 11; espaciado simple; tabla de contenido automatizada; número de páginas (centrado abajo); se sugiere el uso de gráficos y fotografías, cuando sea relevante.</w:t>
      </w:r>
    </w:p>
    <w:p w14:paraId="409A5419" w14:textId="77777777" w:rsidR="008B2563" w:rsidRPr="005274D6" w:rsidRDefault="008B2563" w:rsidP="008B2563">
      <w:pPr>
        <w:rPr>
          <w:rFonts w:asciiTheme="minorHAnsi" w:hAnsiTheme="minorHAnsi"/>
          <w:sz w:val="20"/>
          <w:lang w:val="es-MX"/>
        </w:rPr>
      </w:pPr>
      <w:r w:rsidRPr="005274D6">
        <w:rPr>
          <w:rFonts w:asciiTheme="minorHAnsi" w:hAnsiTheme="minorHAnsi"/>
          <w:sz w:val="20"/>
          <w:lang w:val="es-MX"/>
        </w:rPr>
        <w:t>•</w:t>
      </w:r>
      <w:r w:rsidRPr="005274D6">
        <w:rPr>
          <w:rFonts w:asciiTheme="minorHAnsi" w:hAnsiTheme="minorHAnsi"/>
          <w:sz w:val="20"/>
          <w:lang w:val="es-MX"/>
        </w:rPr>
        <w:tab/>
        <w:t>Idioma, el documento deberá ser entregado en español e inglés.</w:t>
      </w:r>
    </w:p>
    <w:p w14:paraId="7B9928C2" w14:textId="77777777" w:rsidR="008B2563" w:rsidRPr="005274D6" w:rsidRDefault="008B2563" w:rsidP="008B2563">
      <w:pPr>
        <w:rPr>
          <w:rFonts w:asciiTheme="minorHAnsi" w:hAnsiTheme="minorHAnsi"/>
          <w:sz w:val="20"/>
          <w:lang w:val="es-MX"/>
        </w:rPr>
      </w:pPr>
      <w:r w:rsidRPr="005274D6">
        <w:rPr>
          <w:rFonts w:asciiTheme="minorHAnsi" w:hAnsiTheme="minorHAnsi"/>
          <w:sz w:val="20"/>
          <w:lang w:val="es-MX"/>
        </w:rPr>
        <w:t>•</w:t>
      </w:r>
      <w:r w:rsidRPr="005274D6">
        <w:rPr>
          <w:rFonts w:asciiTheme="minorHAnsi" w:hAnsiTheme="minorHAnsi"/>
          <w:sz w:val="20"/>
          <w:lang w:val="es-MX"/>
        </w:rPr>
        <w:tab/>
        <w:t>Extensión: Máximo 50 páginas en total, excluyendo anexos.</w:t>
      </w:r>
    </w:p>
    <w:p w14:paraId="3DBD86F9" w14:textId="77777777" w:rsidR="008B2563" w:rsidRPr="005274D6" w:rsidRDefault="008B2563" w:rsidP="008B2563">
      <w:pPr>
        <w:rPr>
          <w:rFonts w:asciiTheme="minorHAnsi" w:hAnsiTheme="minorHAnsi"/>
          <w:b/>
          <w:sz w:val="20"/>
          <w:lang w:val="es-MX"/>
        </w:rPr>
      </w:pPr>
    </w:p>
    <w:p w14:paraId="0A34E7C7" w14:textId="160830EA" w:rsidR="008B2563" w:rsidRDefault="008B2563">
      <w:pPr>
        <w:rPr>
          <w:rFonts w:asciiTheme="minorHAnsi" w:hAnsiTheme="minorHAnsi"/>
          <w:color w:val="000000" w:themeColor="text1"/>
          <w:sz w:val="22"/>
          <w:szCs w:val="22"/>
          <w:lang w:val="es-MX"/>
        </w:rPr>
      </w:pPr>
    </w:p>
    <w:p w14:paraId="53494EDC" w14:textId="3E631D32" w:rsidR="005274D6" w:rsidRDefault="005274D6">
      <w:pPr>
        <w:rPr>
          <w:rFonts w:asciiTheme="minorHAnsi" w:hAnsiTheme="minorHAnsi"/>
          <w:color w:val="000000" w:themeColor="text1"/>
          <w:sz w:val="22"/>
          <w:szCs w:val="22"/>
          <w:lang w:val="es-MX"/>
        </w:rPr>
      </w:pPr>
    </w:p>
    <w:p w14:paraId="7B63E7BE" w14:textId="42BE6965" w:rsidR="005274D6" w:rsidRDefault="005274D6">
      <w:pPr>
        <w:rPr>
          <w:rFonts w:asciiTheme="minorHAnsi" w:hAnsiTheme="minorHAnsi"/>
          <w:color w:val="000000" w:themeColor="text1"/>
          <w:sz w:val="22"/>
          <w:szCs w:val="22"/>
          <w:lang w:val="es-MX"/>
        </w:rPr>
      </w:pPr>
    </w:p>
    <w:p w14:paraId="1DDE2DD2" w14:textId="6F909ADE" w:rsidR="005274D6" w:rsidRDefault="005274D6">
      <w:pPr>
        <w:rPr>
          <w:rFonts w:asciiTheme="minorHAnsi" w:hAnsiTheme="minorHAnsi"/>
          <w:color w:val="000000" w:themeColor="text1"/>
          <w:sz w:val="22"/>
          <w:szCs w:val="22"/>
          <w:lang w:val="es-MX"/>
        </w:rPr>
      </w:pPr>
    </w:p>
    <w:p w14:paraId="273A14B5" w14:textId="77777777" w:rsidR="005274D6" w:rsidRPr="004F4569" w:rsidRDefault="005274D6">
      <w:pPr>
        <w:rPr>
          <w:rFonts w:asciiTheme="minorHAnsi" w:hAnsiTheme="minorHAnsi"/>
          <w:color w:val="000000" w:themeColor="text1"/>
          <w:sz w:val="22"/>
          <w:szCs w:val="22"/>
          <w:lang w:val="es-MX"/>
        </w:rPr>
      </w:pPr>
    </w:p>
    <w:p w14:paraId="37D554E1" w14:textId="77777777" w:rsidR="00685987" w:rsidRPr="004F4569" w:rsidRDefault="00A0463F" w:rsidP="008D020D">
      <w:pPr>
        <w:pStyle w:val="Ttulo1"/>
        <w:ind w:left="0"/>
        <w:jc w:val="center"/>
      </w:pPr>
      <w:r w:rsidRPr="004F4569">
        <w:t>ANEXO XIII</w:t>
      </w:r>
    </w:p>
    <w:p w14:paraId="0E260579" w14:textId="77777777" w:rsidR="00685987" w:rsidRPr="004F4569" w:rsidRDefault="00685987" w:rsidP="00685987">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Formulario de Acuerdo y Código de Conducta del Consultor de la Evaluación</w:t>
      </w:r>
    </w:p>
    <w:p w14:paraId="63AC9C3E" w14:textId="77777777" w:rsidR="00685987" w:rsidRPr="004F4569" w:rsidRDefault="00685987" w:rsidP="00685987">
      <w:pPr>
        <w:jc w:val="center"/>
        <w:rPr>
          <w:rFonts w:asciiTheme="minorHAnsi" w:hAnsiTheme="minorHAnsi"/>
          <w:b/>
          <w:color w:val="000000" w:themeColor="text1"/>
          <w:sz w:val="22"/>
          <w:szCs w:val="22"/>
          <w:lang w:val="es-MX"/>
        </w:rPr>
      </w:pPr>
    </w:p>
    <w:p w14:paraId="6FF2D395" w14:textId="77777777" w:rsidR="003C1D5A" w:rsidRPr="004F4569" w:rsidRDefault="003C1D5A" w:rsidP="003C1D5A">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Los evaluadores:</w:t>
      </w:r>
    </w:p>
    <w:p w14:paraId="51ABEBE5" w14:textId="77777777" w:rsidR="003C1D5A" w:rsidRPr="004F4569" w:rsidRDefault="003C1D5A" w:rsidP="003C1D5A">
      <w:pPr>
        <w:jc w:val="both"/>
        <w:rPr>
          <w:rFonts w:asciiTheme="minorHAnsi" w:hAnsiTheme="minorHAnsi"/>
          <w:b/>
          <w:color w:val="000000" w:themeColor="text1"/>
          <w:sz w:val="22"/>
          <w:szCs w:val="22"/>
          <w:lang w:val="es-MX"/>
        </w:rPr>
      </w:pPr>
    </w:p>
    <w:p w14:paraId="4B859844"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Deben presentar información completa y justa en su evaluación de fortalezas y debilidades, para que las decisiones o medidas tomadas tengan un buen fundamento.  </w:t>
      </w:r>
    </w:p>
    <w:p w14:paraId="5F2F4E01"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Deben divulgar todos los resultados de la evaluación junto con información sobre sus limitaciones, y permitir el acceso a esta información a todos los afectados por la evaluación que posean derechos legales expresos de recibir los resultados. </w:t>
      </w:r>
    </w:p>
    <w:p w14:paraId="34D06C62"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Deben proteger el anonimato y la confidencialidad de los informantes individuales. Deben proporcionar avisos máximos, minimizar las demandas de tiempo, y respetar el derecho de las personas de no participar. Los evaluadores deben respetar el derecho de las personas a suministrar información de forma confidencial y deben garantizar que la información confidencial no pueda rastrearse hasta su fuente. No se prevé que evalúen a individuos y deben equilibrar una evaluación de funciones de gestión con este principio general.</w:t>
      </w:r>
    </w:p>
    <w:p w14:paraId="3ADAB448"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En ocasiones, deben revelar la evidencia de transgresiones cuando realizan las evaluaciones. Estos casos deben ser informados discretamente al organismo de investigación correspondiente. Los evaluadores deben consultar con otras entidades de supervisión relevantes cuando haya dudas sobre si ciertas cuestiones deberían ser denunciadas y cómo. </w:t>
      </w:r>
    </w:p>
    <w:p w14:paraId="73430F56"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Deben ser sensibles a las creencias, maneras y costumbres, y actuar con integridad y honestidad en las relaciones con todos los interesados. De acuerdo con la Declaración Universal de los Derechos Humanos de la ONU, los evaluadores deben ser sensibles a las cuestiones de discriminación e igualdad de género, y abordar tales cuestiones. Deben evitar ofender la dignidad y autoestima de aquellas personas con las que están en contacto en el transcurso de la evaluación. Gracias a que saben que la evaluación podría afectar negativamente los intereses de algunos interesados, los evaluadores deben realizar la evaluación y comunicar el propósito y los resultados de manera que respete claramente la dignidad y el valor propio de los interesados. </w:t>
      </w:r>
    </w:p>
    <w:p w14:paraId="6EB046A2"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Son responsables de su rendimiento y sus productos. Son responsables de la presentación clara, precisa y justa, de manera oral o escrita, de limitaciones, los resultados y las recomendaciones del estudio. </w:t>
      </w:r>
    </w:p>
    <w:p w14:paraId="7B92A05F" w14:textId="77777777" w:rsidR="00685987"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Deben reflejar procedimientos descriptivos sólidos y ser prudentes en el uso de los recursos de la evaluación.</w:t>
      </w:r>
    </w:p>
    <w:p w14:paraId="431F4F87" w14:textId="77777777" w:rsidR="003C1D5A" w:rsidRPr="004F4569" w:rsidRDefault="003C1D5A" w:rsidP="003C1D5A">
      <w:pPr>
        <w:jc w:val="both"/>
        <w:rPr>
          <w:rFonts w:asciiTheme="minorHAnsi" w:hAnsiTheme="minorHAnsi"/>
          <w:color w:val="000000" w:themeColor="text1"/>
          <w:sz w:val="22"/>
          <w:szCs w:val="22"/>
          <w:lang w:val="es-MX"/>
        </w:rPr>
      </w:pPr>
    </w:p>
    <w:p w14:paraId="233AC0FE" w14:textId="77777777" w:rsidR="00A0463F" w:rsidRPr="004F4569" w:rsidRDefault="00A0463F" w:rsidP="003C1D5A">
      <w:pPr>
        <w:jc w:val="both"/>
        <w:rPr>
          <w:rFonts w:asciiTheme="minorHAnsi" w:hAnsiTheme="minorHAnsi"/>
          <w:color w:val="000000" w:themeColor="text1"/>
          <w:sz w:val="22"/>
          <w:szCs w:val="22"/>
          <w:lang w:val="es-MX"/>
        </w:rPr>
      </w:pPr>
    </w:p>
    <w:p w14:paraId="200A86AC" w14:textId="77777777" w:rsidR="00A0463F" w:rsidRPr="004F4569" w:rsidRDefault="00A0463F" w:rsidP="003C1D5A">
      <w:pPr>
        <w:jc w:val="both"/>
        <w:rPr>
          <w:rFonts w:asciiTheme="minorHAnsi" w:hAnsiTheme="minorHAnsi"/>
          <w:color w:val="000000" w:themeColor="text1"/>
          <w:sz w:val="22"/>
          <w:szCs w:val="22"/>
          <w:lang w:val="es-MX"/>
        </w:rPr>
      </w:pPr>
    </w:p>
    <w:p w14:paraId="4EDD4961" w14:textId="77777777" w:rsidR="00A0463F" w:rsidRPr="004F4569" w:rsidRDefault="00A0463F" w:rsidP="003C1D5A">
      <w:pPr>
        <w:jc w:val="both"/>
        <w:rPr>
          <w:rFonts w:asciiTheme="minorHAnsi" w:hAnsiTheme="minorHAnsi"/>
          <w:color w:val="000000" w:themeColor="text1"/>
          <w:sz w:val="22"/>
          <w:szCs w:val="22"/>
          <w:lang w:val="es-MX"/>
        </w:rPr>
      </w:pPr>
    </w:p>
    <w:p w14:paraId="1A54E05D" w14:textId="77777777" w:rsidR="00A0463F" w:rsidRPr="004F4569" w:rsidRDefault="00A0463F" w:rsidP="003C1D5A">
      <w:pPr>
        <w:jc w:val="both"/>
        <w:rPr>
          <w:rFonts w:asciiTheme="minorHAnsi" w:hAnsiTheme="minorHAnsi"/>
          <w:color w:val="000000" w:themeColor="text1"/>
          <w:sz w:val="22"/>
          <w:szCs w:val="22"/>
          <w:lang w:val="es-MX"/>
        </w:rPr>
      </w:pPr>
    </w:p>
    <w:p w14:paraId="45300642" w14:textId="77777777" w:rsidR="00A0463F" w:rsidRPr="004F4569" w:rsidRDefault="00A0463F" w:rsidP="003C1D5A">
      <w:pPr>
        <w:jc w:val="both"/>
        <w:rPr>
          <w:rFonts w:asciiTheme="minorHAnsi" w:hAnsiTheme="minorHAnsi"/>
          <w:color w:val="000000" w:themeColor="text1"/>
          <w:sz w:val="22"/>
          <w:szCs w:val="22"/>
          <w:lang w:val="es-MX"/>
        </w:rPr>
      </w:pPr>
    </w:p>
    <w:tbl>
      <w:tblPr>
        <w:tblStyle w:val="Tablaconcuadrcula"/>
        <w:tblW w:w="0" w:type="auto"/>
        <w:tblLook w:val="04A0" w:firstRow="1" w:lastRow="0" w:firstColumn="1" w:lastColumn="0" w:noHBand="0" w:noVBand="1"/>
      </w:tblPr>
      <w:tblGrid>
        <w:gridCol w:w="8346"/>
      </w:tblGrid>
      <w:tr w:rsidR="003C1D5A" w:rsidRPr="004F4569" w14:paraId="2A4A627C" w14:textId="77777777" w:rsidTr="003C1D5A">
        <w:tc>
          <w:tcPr>
            <w:tcW w:w="8346" w:type="dxa"/>
          </w:tcPr>
          <w:p w14:paraId="5E6CEDD6" w14:textId="77777777" w:rsidR="003C1D5A" w:rsidRPr="004F4569" w:rsidRDefault="003C1D5A" w:rsidP="003C1D5A">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Formulario de acuerdo del consultor de la evaluación</w:t>
            </w:r>
            <w:r w:rsidRPr="004F4569">
              <w:rPr>
                <w:rStyle w:val="Refdenotaalpie"/>
                <w:rFonts w:asciiTheme="minorHAnsi" w:hAnsiTheme="minorHAnsi"/>
                <w:b/>
                <w:color w:val="000000" w:themeColor="text1"/>
                <w:sz w:val="22"/>
                <w:szCs w:val="22"/>
                <w:lang w:val="es-MX"/>
              </w:rPr>
              <w:footnoteReference w:id="7"/>
            </w:r>
          </w:p>
          <w:p w14:paraId="13ED1F1C" w14:textId="77777777" w:rsidR="003C1D5A" w:rsidRPr="004F4569" w:rsidRDefault="003C1D5A" w:rsidP="003C1D5A">
            <w:pPr>
              <w:jc w:val="center"/>
              <w:rPr>
                <w:rFonts w:asciiTheme="minorHAnsi" w:hAnsiTheme="minorHAnsi"/>
                <w:b/>
                <w:color w:val="000000" w:themeColor="text1"/>
                <w:sz w:val="22"/>
                <w:szCs w:val="22"/>
                <w:lang w:val="es-MX"/>
              </w:rPr>
            </w:pPr>
          </w:p>
          <w:p w14:paraId="0ACF2C06"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Acuerdo para acatar el Código de conducta para la evaluación en el Sistema de las Naciones Unidas </w:t>
            </w:r>
          </w:p>
          <w:p w14:paraId="48D89428" w14:textId="77777777" w:rsidR="003C1D5A" w:rsidRPr="004F4569" w:rsidRDefault="003C1D5A" w:rsidP="003C1D5A">
            <w:pPr>
              <w:jc w:val="both"/>
              <w:rPr>
                <w:rFonts w:asciiTheme="minorHAnsi" w:hAnsiTheme="minorHAnsi"/>
                <w:color w:val="000000" w:themeColor="text1"/>
                <w:sz w:val="22"/>
                <w:szCs w:val="22"/>
                <w:lang w:val="es-MX"/>
              </w:rPr>
            </w:pPr>
          </w:p>
          <w:p w14:paraId="37B8A24A"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b/>
                <w:color w:val="000000" w:themeColor="text1"/>
                <w:sz w:val="22"/>
                <w:szCs w:val="22"/>
                <w:lang w:val="es-MX"/>
              </w:rPr>
              <w:t>Nombre del consultor:</w:t>
            </w:r>
            <w:r w:rsidRPr="004F4569">
              <w:rPr>
                <w:rFonts w:asciiTheme="minorHAnsi" w:hAnsiTheme="minorHAnsi"/>
                <w:color w:val="000000" w:themeColor="text1"/>
                <w:sz w:val="22"/>
                <w:szCs w:val="22"/>
                <w:lang w:val="es-MX"/>
              </w:rPr>
              <w:t xml:space="preserve"> ______________________________________________________ </w:t>
            </w:r>
          </w:p>
          <w:p w14:paraId="4136CFF8" w14:textId="77777777" w:rsidR="003C1D5A" w:rsidRPr="004F4569" w:rsidRDefault="003C1D5A" w:rsidP="003C1D5A">
            <w:pPr>
              <w:jc w:val="both"/>
              <w:rPr>
                <w:rFonts w:asciiTheme="minorHAnsi" w:hAnsiTheme="minorHAnsi"/>
                <w:color w:val="000000" w:themeColor="text1"/>
                <w:sz w:val="22"/>
                <w:szCs w:val="22"/>
                <w:lang w:val="es-MX"/>
              </w:rPr>
            </w:pPr>
          </w:p>
          <w:p w14:paraId="6ED523D3"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b/>
                <w:color w:val="000000" w:themeColor="text1"/>
                <w:sz w:val="22"/>
                <w:szCs w:val="22"/>
                <w:lang w:val="es-MX"/>
              </w:rPr>
              <w:t>Nombre de la organización consultiva</w:t>
            </w:r>
            <w:r w:rsidRPr="004F4569">
              <w:rPr>
                <w:rFonts w:asciiTheme="minorHAnsi" w:hAnsiTheme="minorHAnsi"/>
                <w:color w:val="000000" w:themeColor="text1"/>
                <w:sz w:val="22"/>
                <w:szCs w:val="22"/>
                <w:lang w:val="es-MX"/>
              </w:rPr>
              <w:t xml:space="preserve"> (donde corresponda): _______________________ </w:t>
            </w:r>
          </w:p>
          <w:p w14:paraId="01CC417A" w14:textId="77777777" w:rsidR="003C1D5A" w:rsidRPr="004F4569" w:rsidRDefault="003C1D5A" w:rsidP="003C1D5A">
            <w:pPr>
              <w:jc w:val="both"/>
              <w:rPr>
                <w:rFonts w:asciiTheme="minorHAnsi" w:hAnsiTheme="minorHAnsi"/>
                <w:color w:val="000000" w:themeColor="text1"/>
                <w:sz w:val="22"/>
                <w:szCs w:val="22"/>
                <w:lang w:val="es-MX"/>
              </w:rPr>
            </w:pPr>
          </w:p>
          <w:p w14:paraId="13F8A77C" w14:textId="77777777" w:rsidR="003C1D5A" w:rsidRPr="004F4569" w:rsidRDefault="003C1D5A" w:rsidP="003C1D5A">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Confirmo que he recibido y entendido y que acataré el Código de Conducta para la Evaluación de las Naciones Unidas.</w:t>
            </w:r>
          </w:p>
          <w:p w14:paraId="453E0270" w14:textId="77777777" w:rsidR="003C1D5A" w:rsidRPr="004F4569" w:rsidRDefault="003C1D5A" w:rsidP="003C1D5A">
            <w:pPr>
              <w:jc w:val="both"/>
              <w:rPr>
                <w:rFonts w:asciiTheme="minorHAnsi" w:hAnsiTheme="minorHAnsi"/>
                <w:color w:val="000000" w:themeColor="text1"/>
                <w:sz w:val="22"/>
                <w:szCs w:val="22"/>
                <w:lang w:val="es-MX"/>
              </w:rPr>
            </w:pPr>
          </w:p>
          <w:p w14:paraId="76F04A9E"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Firmado en </w:t>
            </w:r>
            <w:r w:rsidRPr="004F4569">
              <w:rPr>
                <w:rFonts w:asciiTheme="minorHAnsi" w:hAnsiTheme="minorHAnsi" w:cs="Calibri"/>
                <w:i/>
                <w:color w:val="000000"/>
                <w:sz w:val="22"/>
                <w:szCs w:val="22"/>
                <w:lang w:val="es-ES" w:bidi="en-US"/>
              </w:rPr>
              <w:t xml:space="preserve"> </w:t>
            </w:r>
            <w:r w:rsidR="00992F1D" w:rsidRPr="004F4569">
              <w:rPr>
                <w:rFonts w:asciiTheme="minorHAnsi" w:hAnsiTheme="minorHAnsi" w:cs="Calibri"/>
                <w:i/>
                <w:color w:val="000000"/>
                <w:sz w:val="22"/>
                <w:szCs w:val="22"/>
                <w:lang w:val="es-ES" w:bidi="en-US"/>
              </w:rPr>
              <w:t xml:space="preserve">        </w:t>
            </w:r>
            <w:r w:rsidRPr="004F4569">
              <w:rPr>
                <w:rFonts w:asciiTheme="minorHAnsi" w:hAnsiTheme="minorHAnsi" w:cs="Calibri"/>
                <w:i/>
                <w:color w:val="000000"/>
                <w:sz w:val="22"/>
                <w:szCs w:val="22"/>
                <w:lang w:val="es-ES" w:bidi="en-US"/>
              </w:rPr>
              <w:t>luga</w:t>
            </w:r>
            <w:r w:rsidR="00992F1D" w:rsidRPr="004F4569">
              <w:rPr>
                <w:rFonts w:asciiTheme="minorHAnsi" w:hAnsiTheme="minorHAnsi" w:cs="Calibri"/>
                <w:i/>
                <w:color w:val="000000"/>
                <w:sz w:val="22"/>
                <w:szCs w:val="22"/>
                <w:lang w:val="es-ES" w:bidi="en-US"/>
              </w:rPr>
              <w:t xml:space="preserve">r         </w:t>
            </w:r>
            <w:r w:rsidRPr="004F4569">
              <w:rPr>
                <w:rFonts w:asciiTheme="minorHAnsi" w:hAnsiTheme="minorHAnsi" w:cs="Calibri"/>
                <w:color w:val="000000"/>
                <w:sz w:val="22"/>
                <w:szCs w:val="22"/>
                <w:lang w:val="es-ES"/>
              </w:rPr>
              <w:t xml:space="preserve">, </w:t>
            </w:r>
            <w:r w:rsidRPr="004F4569">
              <w:rPr>
                <w:rFonts w:asciiTheme="minorHAnsi" w:hAnsiTheme="minorHAnsi"/>
                <w:color w:val="000000" w:themeColor="text1"/>
                <w:sz w:val="22"/>
                <w:szCs w:val="22"/>
                <w:lang w:val="es-MX"/>
              </w:rPr>
              <w:t xml:space="preserve">el  </w:t>
            </w:r>
            <w:r w:rsidRPr="004F4569">
              <w:rPr>
                <w:rFonts w:asciiTheme="minorHAnsi" w:hAnsiTheme="minorHAnsi" w:cs="Calibri"/>
                <w:i/>
                <w:color w:val="000000"/>
                <w:sz w:val="22"/>
                <w:szCs w:val="22"/>
                <w:lang w:val="es-ES" w:bidi="en-US"/>
              </w:rPr>
              <w:t xml:space="preserve"> </w:t>
            </w:r>
            <w:r w:rsidR="00992F1D" w:rsidRPr="004F4569">
              <w:rPr>
                <w:rFonts w:asciiTheme="minorHAnsi" w:hAnsiTheme="minorHAnsi" w:cs="Calibri"/>
                <w:i/>
                <w:color w:val="000000"/>
                <w:sz w:val="22"/>
                <w:szCs w:val="22"/>
                <w:lang w:val="es-ES" w:bidi="en-US"/>
              </w:rPr>
              <w:t xml:space="preserve">    </w:t>
            </w:r>
            <w:r w:rsidRPr="004F4569">
              <w:rPr>
                <w:rFonts w:asciiTheme="minorHAnsi" w:hAnsiTheme="minorHAnsi" w:cs="Calibri"/>
                <w:i/>
                <w:color w:val="000000"/>
                <w:sz w:val="22"/>
                <w:szCs w:val="22"/>
                <w:lang w:val="es-ES" w:bidi="en-US"/>
              </w:rPr>
              <w:t>fech</w:t>
            </w:r>
            <w:r w:rsidR="00992F1D" w:rsidRPr="004F4569">
              <w:rPr>
                <w:rFonts w:asciiTheme="minorHAnsi" w:hAnsiTheme="minorHAnsi" w:cs="Calibri"/>
                <w:i/>
                <w:color w:val="000000"/>
                <w:sz w:val="22"/>
                <w:szCs w:val="22"/>
                <w:lang w:val="es-ES" w:bidi="en-US"/>
              </w:rPr>
              <w:t>a       .</w:t>
            </w:r>
          </w:p>
          <w:p w14:paraId="7B6B779F" w14:textId="77777777" w:rsidR="003C1D5A" w:rsidRPr="004F4569" w:rsidRDefault="003C1D5A" w:rsidP="003C1D5A">
            <w:pPr>
              <w:jc w:val="both"/>
              <w:rPr>
                <w:rFonts w:asciiTheme="minorHAnsi" w:hAnsiTheme="minorHAnsi"/>
                <w:color w:val="000000" w:themeColor="text1"/>
                <w:sz w:val="22"/>
                <w:szCs w:val="22"/>
                <w:lang w:val="es-MX"/>
              </w:rPr>
            </w:pPr>
          </w:p>
          <w:p w14:paraId="64D90213"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Firma: ________________________________________</w:t>
            </w:r>
          </w:p>
          <w:p w14:paraId="743181B8" w14:textId="77777777" w:rsidR="003C1D5A" w:rsidRPr="004F4569" w:rsidRDefault="003C1D5A" w:rsidP="003C1D5A">
            <w:pPr>
              <w:jc w:val="both"/>
              <w:rPr>
                <w:rFonts w:asciiTheme="minorHAnsi" w:hAnsiTheme="minorHAnsi"/>
                <w:color w:val="000000" w:themeColor="text1"/>
                <w:sz w:val="22"/>
                <w:szCs w:val="22"/>
                <w:lang w:val="es-MX"/>
              </w:rPr>
            </w:pPr>
          </w:p>
        </w:tc>
      </w:tr>
    </w:tbl>
    <w:p w14:paraId="02B10598" w14:textId="77777777" w:rsidR="003C1D5A" w:rsidRPr="004F4569" w:rsidRDefault="003C1D5A" w:rsidP="003C1D5A">
      <w:pPr>
        <w:jc w:val="both"/>
        <w:rPr>
          <w:rFonts w:asciiTheme="minorHAnsi" w:hAnsiTheme="minorHAnsi"/>
          <w:color w:val="000000" w:themeColor="text1"/>
          <w:sz w:val="22"/>
          <w:szCs w:val="22"/>
          <w:lang w:val="es-MX"/>
        </w:rPr>
      </w:pPr>
    </w:p>
    <w:p w14:paraId="5C3043D3" w14:textId="77777777" w:rsidR="003C1D5A" w:rsidRPr="004F4569" w:rsidRDefault="003C1D5A" w:rsidP="00685987">
      <w:pPr>
        <w:jc w:val="center"/>
        <w:rPr>
          <w:rFonts w:asciiTheme="minorHAnsi" w:hAnsiTheme="minorHAnsi"/>
          <w:color w:val="000000" w:themeColor="text1"/>
          <w:sz w:val="22"/>
          <w:szCs w:val="22"/>
          <w:lang w:val="es-MX"/>
        </w:rPr>
      </w:pPr>
    </w:p>
    <w:p w14:paraId="42A6EAEB" w14:textId="77777777" w:rsidR="00A0463F" w:rsidRPr="004F4569" w:rsidRDefault="00A0463F">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br w:type="page"/>
      </w:r>
    </w:p>
    <w:p w14:paraId="188F0E1E" w14:textId="77777777" w:rsidR="00685987" w:rsidRPr="004F4569" w:rsidRDefault="00A0463F" w:rsidP="008D020D">
      <w:pPr>
        <w:pStyle w:val="Ttulo1"/>
        <w:ind w:left="0"/>
        <w:jc w:val="center"/>
      </w:pPr>
      <w:r w:rsidRPr="004F4569">
        <w:t xml:space="preserve">ANEXO </w:t>
      </w:r>
      <w:r w:rsidR="00365B55" w:rsidRPr="004F4569">
        <w:t>XIV</w:t>
      </w:r>
    </w:p>
    <w:p w14:paraId="431D5915" w14:textId="77777777" w:rsidR="00685987" w:rsidRPr="004F4569" w:rsidRDefault="00685987" w:rsidP="00685987">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Declaración Jurada Simple</w:t>
      </w:r>
    </w:p>
    <w:p w14:paraId="57EF5FB5" w14:textId="77777777" w:rsidR="00685987" w:rsidRPr="004F4569" w:rsidRDefault="00685987" w:rsidP="00365B55">
      <w:pPr>
        <w:jc w:val="both"/>
        <w:rPr>
          <w:rFonts w:asciiTheme="minorHAnsi" w:hAnsiTheme="minorHAnsi"/>
          <w:color w:val="000000" w:themeColor="text1"/>
          <w:sz w:val="22"/>
          <w:szCs w:val="22"/>
          <w:lang w:val="es-MX"/>
        </w:rPr>
      </w:pPr>
    </w:p>
    <w:p w14:paraId="15377DDF" w14:textId="77777777" w:rsidR="00365B55" w:rsidRPr="004F4569" w:rsidRDefault="00365B55" w:rsidP="00365B55">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Yo, </w:t>
      </w:r>
      <w:r w:rsidRPr="004F4569">
        <w:rPr>
          <w:rFonts w:asciiTheme="minorHAnsi" w:hAnsiTheme="minorHAnsi"/>
          <w:b/>
          <w:i/>
          <w:color w:val="000000" w:themeColor="text1"/>
          <w:sz w:val="22"/>
          <w:szCs w:val="22"/>
          <w:lang w:val="es-MX"/>
        </w:rPr>
        <w:t>(nombre y apellido)</w:t>
      </w:r>
      <w:r w:rsidRPr="004F4569">
        <w:rPr>
          <w:rFonts w:asciiTheme="minorHAnsi" w:hAnsiTheme="minorHAnsi"/>
          <w:color w:val="000000" w:themeColor="text1"/>
          <w:sz w:val="22"/>
          <w:szCs w:val="22"/>
          <w:lang w:val="es-MX"/>
        </w:rPr>
        <w:t xml:space="preserve"> de nacionalidad </w:t>
      </w:r>
      <w:r w:rsidRPr="004F4569">
        <w:rPr>
          <w:rFonts w:asciiTheme="minorHAnsi" w:hAnsiTheme="minorHAnsi"/>
          <w:b/>
          <w:i/>
          <w:color w:val="000000" w:themeColor="text1"/>
          <w:sz w:val="22"/>
          <w:szCs w:val="22"/>
          <w:lang w:val="es-MX"/>
        </w:rPr>
        <w:t>(nacionalidad)</w:t>
      </w:r>
      <w:r w:rsidRPr="004F4569">
        <w:rPr>
          <w:rFonts w:asciiTheme="minorHAnsi" w:hAnsiTheme="minorHAnsi"/>
          <w:color w:val="000000" w:themeColor="text1"/>
          <w:sz w:val="22"/>
          <w:szCs w:val="22"/>
          <w:lang w:val="es-MX"/>
        </w:rPr>
        <w:t xml:space="preserve">, identificación oficial o pasaporte N° </w:t>
      </w:r>
      <w:r w:rsidRPr="004F4569">
        <w:rPr>
          <w:rFonts w:asciiTheme="minorHAnsi" w:hAnsiTheme="minorHAnsi"/>
          <w:b/>
          <w:i/>
          <w:color w:val="000000" w:themeColor="text1"/>
          <w:sz w:val="22"/>
          <w:szCs w:val="22"/>
          <w:lang w:val="es-MX"/>
        </w:rPr>
        <w:t>(número)</w:t>
      </w:r>
      <w:r w:rsidRPr="004F4569">
        <w:rPr>
          <w:rFonts w:asciiTheme="minorHAnsi" w:hAnsiTheme="minorHAnsi"/>
          <w:color w:val="000000" w:themeColor="text1"/>
          <w:sz w:val="22"/>
          <w:szCs w:val="22"/>
          <w:lang w:val="es-MX"/>
        </w:rPr>
        <w:t xml:space="preserve">, con domicilio en </w:t>
      </w:r>
      <w:r w:rsidRPr="004F4569">
        <w:rPr>
          <w:rFonts w:asciiTheme="minorHAnsi" w:hAnsiTheme="minorHAnsi"/>
          <w:b/>
          <w:i/>
          <w:color w:val="000000" w:themeColor="text1"/>
          <w:sz w:val="22"/>
          <w:szCs w:val="22"/>
          <w:lang w:val="es-MX"/>
        </w:rPr>
        <w:t>(domicilio completo)</w:t>
      </w:r>
      <w:r w:rsidRPr="004F4569">
        <w:rPr>
          <w:rFonts w:asciiTheme="minorHAnsi" w:hAnsiTheme="minorHAnsi"/>
          <w:color w:val="000000" w:themeColor="text1"/>
          <w:sz w:val="22"/>
          <w:szCs w:val="22"/>
          <w:lang w:val="es-MX"/>
        </w:rPr>
        <w:t>, en cumplimiento de las normas vigentes del Programa de las Naciones Unidas para el Desarrollo sobre ejecución de proyectos y contratación de consultores, declaro que:</w:t>
      </w:r>
    </w:p>
    <w:p w14:paraId="0CE482B2" w14:textId="77777777" w:rsidR="00365B55" w:rsidRPr="004F4569" w:rsidRDefault="00365B55" w:rsidP="00365B55">
      <w:pPr>
        <w:jc w:val="both"/>
        <w:rPr>
          <w:rFonts w:asciiTheme="minorHAnsi" w:hAnsiTheme="minorHAnsi"/>
          <w:color w:val="000000" w:themeColor="text1"/>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4"/>
        <w:gridCol w:w="6945"/>
      </w:tblGrid>
      <w:tr w:rsidR="00952846" w:rsidRPr="00FC0F4D" w14:paraId="57545F22" w14:textId="77777777" w:rsidTr="00952846">
        <w:trPr>
          <w:trHeight w:val="624"/>
          <w:jc w:val="center"/>
        </w:trPr>
        <w:tc>
          <w:tcPr>
            <w:tcW w:w="704" w:type="dxa"/>
            <w:tcBorders>
              <w:top w:val="single" w:sz="4" w:space="0" w:color="auto"/>
              <w:left w:val="single" w:sz="4" w:space="0" w:color="auto"/>
              <w:bottom w:val="single" w:sz="4" w:space="0" w:color="auto"/>
              <w:right w:val="single" w:sz="4" w:space="0" w:color="auto"/>
            </w:tcBorders>
            <w:vAlign w:val="center"/>
          </w:tcPr>
          <w:p w14:paraId="3576A05C" w14:textId="77777777" w:rsidR="00952846" w:rsidRPr="004F4569" w:rsidRDefault="00952846" w:rsidP="00952846">
            <w:pPr>
              <w:rPr>
                <w:rFonts w:asciiTheme="minorHAnsi" w:hAnsiTheme="minorHAnsi"/>
                <w:color w:val="000000" w:themeColor="text1"/>
                <w:sz w:val="22"/>
                <w:szCs w:val="22"/>
                <w:lang w:val="es-MX"/>
              </w:rPr>
            </w:pPr>
          </w:p>
        </w:tc>
        <w:tc>
          <w:tcPr>
            <w:tcW w:w="284" w:type="dxa"/>
            <w:tcBorders>
              <w:left w:val="single" w:sz="4" w:space="0" w:color="auto"/>
            </w:tcBorders>
            <w:vAlign w:val="center"/>
          </w:tcPr>
          <w:p w14:paraId="22F2BE05" w14:textId="77777777" w:rsidR="00952846" w:rsidRPr="004F4569" w:rsidRDefault="00952846" w:rsidP="00952846">
            <w:pPr>
              <w:rPr>
                <w:rFonts w:asciiTheme="minorHAnsi" w:hAnsiTheme="minorHAnsi"/>
                <w:color w:val="000000" w:themeColor="text1"/>
                <w:sz w:val="22"/>
                <w:szCs w:val="22"/>
                <w:lang w:val="es-MX"/>
              </w:rPr>
            </w:pPr>
          </w:p>
        </w:tc>
        <w:tc>
          <w:tcPr>
            <w:tcW w:w="6945" w:type="dxa"/>
            <w:vAlign w:val="center"/>
          </w:tcPr>
          <w:p w14:paraId="55707C10" w14:textId="77777777" w:rsidR="00952846" w:rsidRPr="004F4569" w:rsidRDefault="00952846" w:rsidP="00952846">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No presto servicios en calidad de Funcionario Público en ninguna Administración del Estado.</w:t>
            </w:r>
          </w:p>
        </w:tc>
      </w:tr>
      <w:tr w:rsidR="00952846" w:rsidRPr="00FC0F4D" w14:paraId="0250FEFB" w14:textId="77777777" w:rsidTr="00952846">
        <w:trPr>
          <w:jc w:val="center"/>
        </w:trPr>
        <w:tc>
          <w:tcPr>
            <w:tcW w:w="704" w:type="dxa"/>
            <w:tcBorders>
              <w:top w:val="single" w:sz="4" w:space="0" w:color="auto"/>
              <w:bottom w:val="single" w:sz="4" w:space="0" w:color="auto"/>
            </w:tcBorders>
          </w:tcPr>
          <w:p w14:paraId="5AD275B7" w14:textId="77777777" w:rsidR="00952846" w:rsidRPr="004F4569" w:rsidRDefault="00952846" w:rsidP="00365B55">
            <w:pPr>
              <w:jc w:val="both"/>
              <w:rPr>
                <w:rFonts w:asciiTheme="minorHAnsi" w:hAnsiTheme="minorHAnsi"/>
                <w:color w:val="000000" w:themeColor="text1"/>
                <w:sz w:val="22"/>
                <w:szCs w:val="22"/>
                <w:lang w:val="es-MX"/>
              </w:rPr>
            </w:pPr>
          </w:p>
        </w:tc>
        <w:tc>
          <w:tcPr>
            <w:tcW w:w="284" w:type="dxa"/>
          </w:tcPr>
          <w:p w14:paraId="56FAC991" w14:textId="77777777" w:rsidR="00952846" w:rsidRPr="004F4569" w:rsidRDefault="00952846" w:rsidP="00365B55">
            <w:pPr>
              <w:jc w:val="both"/>
              <w:rPr>
                <w:rFonts w:asciiTheme="minorHAnsi" w:hAnsiTheme="minorHAnsi"/>
                <w:color w:val="000000" w:themeColor="text1"/>
                <w:sz w:val="22"/>
                <w:szCs w:val="22"/>
                <w:lang w:val="es-MX"/>
              </w:rPr>
            </w:pPr>
          </w:p>
        </w:tc>
        <w:tc>
          <w:tcPr>
            <w:tcW w:w="6945" w:type="dxa"/>
          </w:tcPr>
          <w:p w14:paraId="6E13A294" w14:textId="77777777" w:rsidR="00952846" w:rsidRPr="004F4569" w:rsidRDefault="00952846" w:rsidP="00952846">
            <w:pPr>
              <w:jc w:val="both"/>
              <w:rPr>
                <w:rFonts w:asciiTheme="minorHAnsi" w:hAnsiTheme="minorHAnsi"/>
                <w:b/>
                <w:color w:val="000000" w:themeColor="text1"/>
                <w:sz w:val="22"/>
                <w:szCs w:val="22"/>
                <w:lang w:val="es-MX"/>
              </w:rPr>
            </w:pPr>
          </w:p>
        </w:tc>
      </w:tr>
      <w:tr w:rsidR="00952846" w:rsidRPr="00FC0F4D" w14:paraId="450D4C42" w14:textId="77777777" w:rsidTr="00952846">
        <w:trPr>
          <w:trHeight w:val="624"/>
          <w:jc w:val="center"/>
        </w:trPr>
        <w:tc>
          <w:tcPr>
            <w:tcW w:w="704" w:type="dxa"/>
            <w:tcBorders>
              <w:top w:val="single" w:sz="4" w:space="0" w:color="auto"/>
              <w:left w:val="single" w:sz="4" w:space="0" w:color="auto"/>
              <w:bottom w:val="single" w:sz="4" w:space="0" w:color="auto"/>
              <w:right w:val="single" w:sz="4" w:space="0" w:color="auto"/>
            </w:tcBorders>
            <w:vAlign w:val="center"/>
          </w:tcPr>
          <w:p w14:paraId="7852965B" w14:textId="77777777" w:rsidR="00952846" w:rsidRPr="004F4569" w:rsidRDefault="00952846" w:rsidP="00952846">
            <w:pPr>
              <w:rPr>
                <w:rFonts w:asciiTheme="minorHAnsi" w:hAnsiTheme="minorHAnsi"/>
                <w:color w:val="000000" w:themeColor="text1"/>
                <w:sz w:val="22"/>
                <w:szCs w:val="22"/>
                <w:lang w:val="es-MX"/>
              </w:rPr>
            </w:pPr>
          </w:p>
        </w:tc>
        <w:tc>
          <w:tcPr>
            <w:tcW w:w="284" w:type="dxa"/>
            <w:tcBorders>
              <w:left w:val="single" w:sz="4" w:space="0" w:color="auto"/>
            </w:tcBorders>
            <w:vAlign w:val="center"/>
          </w:tcPr>
          <w:p w14:paraId="135F2397" w14:textId="77777777" w:rsidR="00952846" w:rsidRPr="004F4569" w:rsidRDefault="00952846" w:rsidP="00952846">
            <w:pPr>
              <w:rPr>
                <w:rFonts w:asciiTheme="minorHAnsi" w:hAnsiTheme="minorHAnsi"/>
                <w:color w:val="000000" w:themeColor="text1"/>
                <w:sz w:val="22"/>
                <w:szCs w:val="22"/>
                <w:lang w:val="es-MX"/>
              </w:rPr>
            </w:pPr>
          </w:p>
        </w:tc>
        <w:tc>
          <w:tcPr>
            <w:tcW w:w="6945" w:type="dxa"/>
            <w:vAlign w:val="center"/>
          </w:tcPr>
          <w:p w14:paraId="43E50C15" w14:textId="77777777" w:rsidR="00952846" w:rsidRPr="004F4569" w:rsidRDefault="00952846" w:rsidP="00952846">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Ha transcurrido un período mínimo de seis meses entre la fecha de contratación y la fecha que he dejado de ser funcionario público.</w:t>
            </w:r>
          </w:p>
        </w:tc>
      </w:tr>
    </w:tbl>
    <w:p w14:paraId="2A335685" w14:textId="77777777" w:rsidR="00365B55" w:rsidRPr="004F4569" w:rsidRDefault="00365B55" w:rsidP="00365B55">
      <w:pPr>
        <w:jc w:val="both"/>
        <w:rPr>
          <w:rFonts w:asciiTheme="minorHAnsi" w:hAnsiTheme="minorHAnsi"/>
          <w:color w:val="000000" w:themeColor="text1"/>
          <w:sz w:val="22"/>
          <w:szCs w:val="22"/>
          <w:lang w:val="es-MX"/>
        </w:rPr>
      </w:pPr>
    </w:p>
    <w:p w14:paraId="0E8AFE4B" w14:textId="77777777" w:rsidR="00952846" w:rsidRPr="004F4569" w:rsidRDefault="00952846" w:rsidP="00365B55">
      <w:pPr>
        <w:jc w:val="both"/>
        <w:rPr>
          <w:rFonts w:asciiTheme="minorHAnsi" w:hAnsiTheme="minorHAnsi"/>
          <w:color w:val="000000" w:themeColor="text1"/>
          <w:sz w:val="22"/>
          <w:szCs w:val="22"/>
          <w:lang w:val="es-MX"/>
        </w:rPr>
      </w:pPr>
    </w:p>
    <w:p w14:paraId="054A2BC9" w14:textId="77777777" w:rsidR="00365B55" w:rsidRPr="004F4569" w:rsidRDefault="00365B55" w:rsidP="00365B55">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Asimismo, dejo constancia que:</w:t>
      </w:r>
    </w:p>
    <w:p w14:paraId="097E7BC4" w14:textId="77777777" w:rsidR="00365B55" w:rsidRPr="004F4569" w:rsidRDefault="00365B55" w:rsidP="00365B55">
      <w:pPr>
        <w:jc w:val="both"/>
        <w:rPr>
          <w:rFonts w:asciiTheme="minorHAnsi" w:hAnsiTheme="minorHAnsi"/>
          <w:color w:val="000000" w:themeColor="text1"/>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4"/>
        <w:gridCol w:w="6945"/>
      </w:tblGrid>
      <w:tr w:rsidR="00952846" w:rsidRPr="004F4569" w14:paraId="23AC51F0" w14:textId="77777777" w:rsidTr="0025254E">
        <w:trPr>
          <w:trHeight w:val="624"/>
          <w:jc w:val="center"/>
        </w:trPr>
        <w:tc>
          <w:tcPr>
            <w:tcW w:w="704" w:type="dxa"/>
            <w:tcBorders>
              <w:top w:val="single" w:sz="4" w:space="0" w:color="auto"/>
              <w:left w:val="single" w:sz="4" w:space="0" w:color="auto"/>
              <w:bottom w:val="single" w:sz="4" w:space="0" w:color="auto"/>
              <w:right w:val="single" w:sz="4" w:space="0" w:color="auto"/>
            </w:tcBorders>
            <w:vAlign w:val="center"/>
          </w:tcPr>
          <w:p w14:paraId="545EB517" w14:textId="77777777" w:rsidR="00952846" w:rsidRPr="004F4569" w:rsidRDefault="00952846" w:rsidP="0025254E">
            <w:pPr>
              <w:rPr>
                <w:rFonts w:asciiTheme="minorHAnsi" w:hAnsiTheme="minorHAnsi"/>
                <w:color w:val="000000" w:themeColor="text1"/>
                <w:sz w:val="22"/>
                <w:szCs w:val="22"/>
                <w:lang w:val="es-MX"/>
              </w:rPr>
            </w:pPr>
          </w:p>
        </w:tc>
        <w:tc>
          <w:tcPr>
            <w:tcW w:w="284" w:type="dxa"/>
            <w:tcBorders>
              <w:left w:val="single" w:sz="4" w:space="0" w:color="auto"/>
            </w:tcBorders>
            <w:vAlign w:val="center"/>
          </w:tcPr>
          <w:p w14:paraId="5056179C" w14:textId="77777777" w:rsidR="00952846" w:rsidRPr="004F4569" w:rsidRDefault="00952846" w:rsidP="0025254E">
            <w:pPr>
              <w:rPr>
                <w:rFonts w:asciiTheme="minorHAnsi" w:hAnsiTheme="minorHAnsi"/>
                <w:color w:val="000000" w:themeColor="text1"/>
                <w:sz w:val="22"/>
                <w:szCs w:val="22"/>
                <w:lang w:val="es-MX"/>
              </w:rPr>
            </w:pPr>
          </w:p>
        </w:tc>
        <w:tc>
          <w:tcPr>
            <w:tcW w:w="6945" w:type="dxa"/>
            <w:vAlign w:val="center"/>
          </w:tcPr>
          <w:p w14:paraId="11D496DD" w14:textId="1E419972" w:rsidR="00952846" w:rsidRPr="004F4569" w:rsidRDefault="00952846" w:rsidP="0025254E">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Presto servicios en alguna Institución de la Administración Pública.</w:t>
            </w:r>
            <w:r w:rsidRPr="004F4569">
              <w:rPr>
                <w:rFonts w:asciiTheme="minorHAnsi" w:hAnsiTheme="minorHAnsi"/>
                <w:color w:val="000000" w:themeColor="text1"/>
                <w:sz w:val="22"/>
                <w:szCs w:val="22"/>
                <w:lang w:val="es-MX"/>
              </w:rPr>
              <w:t xml:space="preserve"> </w:t>
            </w:r>
            <w:r w:rsidRPr="004F4569">
              <w:rPr>
                <w:rFonts w:asciiTheme="minorHAnsi" w:hAnsiTheme="minorHAnsi"/>
                <w:i/>
                <w:color w:val="000000" w:themeColor="text1"/>
                <w:sz w:val="22"/>
                <w:szCs w:val="22"/>
                <w:lang w:val="es-MX"/>
              </w:rPr>
              <w:t xml:space="preserve">(indicar </w:t>
            </w:r>
            <w:r w:rsidR="00D422E2" w:rsidRPr="004F4569">
              <w:rPr>
                <w:rFonts w:asciiTheme="minorHAnsi" w:hAnsiTheme="minorHAnsi"/>
                <w:i/>
                <w:color w:val="000000" w:themeColor="text1"/>
                <w:sz w:val="22"/>
                <w:szCs w:val="22"/>
                <w:lang w:val="es-MX"/>
              </w:rPr>
              <w:t>cuál</w:t>
            </w:r>
            <w:r w:rsidRPr="004F4569">
              <w:rPr>
                <w:rFonts w:asciiTheme="minorHAnsi" w:hAnsiTheme="minorHAnsi"/>
                <w:i/>
                <w:color w:val="000000" w:themeColor="text1"/>
                <w:sz w:val="22"/>
                <w:szCs w:val="22"/>
                <w:lang w:val="es-MX"/>
              </w:rPr>
              <w:t>)</w:t>
            </w:r>
          </w:p>
        </w:tc>
      </w:tr>
      <w:tr w:rsidR="00952846" w:rsidRPr="004F4569" w14:paraId="76314798" w14:textId="77777777" w:rsidTr="0025254E">
        <w:trPr>
          <w:jc w:val="center"/>
        </w:trPr>
        <w:tc>
          <w:tcPr>
            <w:tcW w:w="704" w:type="dxa"/>
            <w:tcBorders>
              <w:top w:val="single" w:sz="4" w:space="0" w:color="auto"/>
              <w:bottom w:val="single" w:sz="4" w:space="0" w:color="auto"/>
            </w:tcBorders>
          </w:tcPr>
          <w:p w14:paraId="24D019C3" w14:textId="77777777" w:rsidR="00952846" w:rsidRPr="004F4569" w:rsidRDefault="00952846" w:rsidP="0025254E">
            <w:pPr>
              <w:jc w:val="both"/>
              <w:rPr>
                <w:rFonts w:asciiTheme="minorHAnsi" w:hAnsiTheme="minorHAnsi"/>
                <w:color w:val="000000" w:themeColor="text1"/>
                <w:sz w:val="22"/>
                <w:szCs w:val="22"/>
                <w:lang w:val="es-MX"/>
              </w:rPr>
            </w:pPr>
          </w:p>
        </w:tc>
        <w:tc>
          <w:tcPr>
            <w:tcW w:w="284" w:type="dxa"/>
          </w:tcPr>
          <w:p w14:paraId="5E7922CF" w14:textId="77777777" w:rsidR="00952846" w:rsidRPr="004F4569" w:rsidRDefault="00952846" w:rsidP="0025254E">
            <w:pPr>
              <w:jc w:val="both"/>
              <w:rPr>
                <w:rFonts w:asciiTheme="minorHAnsi" w:hAnsiTheme="minorHAnsi"/>
                <w:color w:val="000000" w:themeColor="text1"/>
                <w:sz w:val="22"/>
                <w:szCs w:val="22"/>
                <w:lang w:val="es-MX"/>
              </w:rPr>
            </w:pPr>
          </w:p>
        </w:tc>
        <w:tc>
          <w:tcPr>
            <w:tcW w:w="6945" w:type="dxa"/>
          </w:tcPr>
          <w:p w14:paraId="68393849" w14:textId="77777777" w:rsidR="00952846" w:rsidRPr="004F4569" w:rsidRDefault="00952846" w:rsidP="0025254E">
            <w:pPr>
              <w:jc w:val="both"/>
              <w:rPr>
                <w:rFonts w:asciiTheme="minorHAnsi" w:hAnsiTheme="minorHAnsi"/>
                <w:b/>
                <w:color w:val="000000" w:themeColor="text1"/>
                <w:sz w:val="22"/>
                <w:szCs w:val="22"/>
                <w:lang w:val="es-MX"/>
              </w:rPr>
            </w:pPr>
          </w:p>
        </w:tc>
      </w:tr>
      <w:tr w:rsidR="00952846" w:rsidRPr="00FC0F4D" w14:paraId="494CE83D" w14:textId="77777777" w:rsidTr="0025254E">
        <w:trPr>
          <w:trHeight w:val="624"/>
          <w:jc w:val="center"/>
        </w:trPr>
        <w:tc>
          <w:tcPr>
            <w:tcW w:w="704" w:type="dxa"/>
            <w:tcBorders>
              <w:top w:val="single" w:sz="4" w:space="0" w:color="auto"/>
              <w:left w:val="single" w:sz="4" w:space="0" w:color="auto"/>
              <w:bottom w:val="single" w:sz="4" w:space="0" w:color="auto"/>
              <w:right w:val="single" w:sz="4" w:space="0" w:color="auto"/>
            </w:tcBorders>
            <w:vAlign w:val="center"/>
          </w:tcPr>
          <w:p w14:paraId="5B9494D1" w14:textId="77777777" w:rsidR="00952846" w:rsidRPr="004F4569" w:rsidRDefault="00952846" w:rsidP="0025254E">
            <w:pPr>
              <w:rPr>
                <w:rFonts w:asciiTheme="minorHAnsi" w:hAnsiTheme="minorHAnsi"/>
                <w:color w:val="000000" w:themeColor="text1"/>
                <w:sz w:val="22"/>
                <w:szCs w:val="22"/>
                <w:lang w:val="es-MX"/>
              </w:rPr>
            </w:pPr>
          </w:p>
        </w:tc>
        <w:tc>
          <w:tcPr>
            <w:tcW w:w="284" w:type="dxa"/>
            <w:tcBorders>
              <w:left w:val="single" w:sz="4" w:space="0" w:color="auto"/>
            </w:tcBorders>
            <w:vAlign w:val="center"/>
          </w:tcPr>
          <w:p w14:paraId="6E1E06D7" w14:textId="77777777" w:rsidR="00952846" w:rsidRPr="004F4569" w:rsidRDefault="00952846" w:rsidP="0025254E">
            <w:pPr>
              <w:rPr>
                <w:rFonts w:asciiTheme="minorHAnsi" w:hAnsiTheme="minorHAnsi"/>
                <w:color w:val="000000" w:themeColor="text1"/>
                <w:sz w:val="22"/>
                <w:szCs w:val="22"/>
                <w:lang w:val="es-MX"/>
              </w:rPr>
            </w:pPr>
          </w:p>
        </w:tc>
        <w:tc>
          <w:tcPr>
            <w:tcW w:w="6945" w:type="dxa"/>
            <w:vAlign w:val="center"/>
          </w:tcPr>
          <w:p w14:paraId="10F95C0C" w14:textId="77777777" w:rsidR="00952846" w:rsidRPr="004F4569" w:rsidRDefault="00952846" w:rsidP="0025254E">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No Presto servicios en Institución de la Administración Pública alguna.</w:t>
            </w:r>
          </w:p>
        </w:tc>
      </w:tr>
    </w:tbl>
    <w:p w14:paraId="267648A0" w14:textId="77777777" w:rsidR="00952846" w:rsidRPr="004F4569" w:rsidRDefault="00952846" w:rsidP="00365B55">
      <w:pPr>
        <w:jc w:val="both"/>
        <w:rPr>
          <w:rFonts w:asciiTheme="minorHAnsi" w:hAnsiTheme="minorHAnsi"/>
          <w:color w:val="000000" w:themeColor="text1"/>
          <w:sz w:val="22"/>
          <w:szCs w:val="22"/>
          <w:lang w:val="es-MX"/>
        </w:rPr>
      </w:pPr>
    </w:p>
    <w:p w14:paraId="22CCDB26" w14:textId="77777777" w:rsidR="00952846" w:rsidRPr="004F4569" w:rsidRDefault="00952846" w:rsidP="00365B55">
      <w:pPr>
        <w:jc w:val="both"/>
        <w:rPr>
          <w:rFonts w:asciiTheme="minorHAnsi" w:hAnsiTheme="minorHAnsi"/>
          <w:color w:val="000000" w:themeColor="text1"/>
          <w:sz w:val="22"/>
          <w:szCs w:val="22"/>
          <w:lang w:val="es-MX"/>
        </w:rPr>
      </w:pPr>
    </w:p>
    <w:p w14:paraId="27FFFD0D" w14:textId="77777777" w:rsidR="00365B55" w:rsidRPr="004F4569" w:rsidRDefault="00365B55" w:rsidP="00365B55">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Declaro bajo juramento que estos antecedentes corresponden a la realidad.</w:t>
      </w:r>
    </w:p>
    <w:p w14:paraId="229B90B3" w14:textId="77777777" w:rsidR="00365B55" w:rsidRPr="004F4569" w:rsidRDefault="00365B55" w:rsidP="00365B55">
      <w:pPr>
        <w:jc w:val="both"/>
        <w:rPr>
          <w:rFonts w:asciiTheme="minorHAnsi" w:hAnsiTheme="minorHAnsi"/>
          <w:color w:val="000000" w:themeColor="text1"/>
          <w:sz w:val="22"/>
          <w:szCs w:val="22"/>
          <w:lang w:val="es-MX"/>
        </w:rPr>
      </w:pPr>
    </w:p>
    <w:p w14:paraId="450AE69D" w14:textId="77777777" w:rsidR="00365B55" w:rsidRPr="004F4569" w:rsidRDefault="00365B55" w:rsidP="00365B55">
      <w:pPr>
        <w:jc w:val="both"/>
        <w:rPr>
          <w:rFonts w:asciiTheme="minorHAnsi" w:hAnsiTheme="minorHAnsi"/>
          <w:color w:val="000000" w:themeColor="text1"/>
          <w:sz w:val="22"/>
          <w:szCs w:val="22"/>
          <w:lang w:val="es-MX"/>
        </w:rPr>
      </w:pPr>
    </w:p>
    <w:p w14:paraId="4E3DE8BB" w14:textId="77777777" w:rsidR="00365B55" w:rsidRPr="004F4569" w:rsidRDefault="00365B55" w:rsidP="00365B55">
      <w:pPr>
        <w:jc w:val="both"/>
        <w:rPr>
          <w:rFonts w:asciiTheme="minorHAnsi" w:hAnsiTheme="minorHAnsi"/>
          <w:color w:val="000000" w:themeColor="text1"/>
          <w:sz w:val="22"/>
          <w:szCs w:val="22"/>
          <w:lang w:val="es-MX"/>
        </w:rPr>
      </w:pPr>
    </w:p>
    <w:p w14:paraId="381623A7" w14:textId="77777777" w:rsidR="00365B55" w:rsidRPr="004F4569" w:rsidRDefault="00365B55" w:rsidP="00365B55">
      <w:pPr>
        <w:jc w:val="both"/>
        <w:rPr>
          <w:rFonts w:asciiTheme="minorHAnsi" w:hAnsiTheme="minorHAnsi"/>
          <w:color w:val="000000" w:themeColor="text1"/>
          <w:sz w:val="22"/>
          <w:szCs w:val="22"/>
          <w:lang w:val="es-MX"/>
        </w:rPr>
      </w:pPr>
    </w:p>
    <w:p w14:paraId="44628FB7" w14:textId="77777777" w:rsidR="00365B55" w:rsidRPr="004F4569" w:rsidRDefault="00365B55" w:rsidP="00365B55">
      <w:pPr>
        <w:jc w:val="cente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Firma: </w:t>
      </w:r>
      <w:r w:rsidRPr="004F4569">
        <w:rPr>
          <w:rFonts w:asciiTheme="minorHAnsi" w:hAnsiTheme="minorHAnsi"/>
          <w:color w:val="000000" w:themeColor="text1"/>
          <w:sz w:val="22"/>
          <w:szCs w:val="22"/>
          <w:lang w:val="es-MX"/>
        </w:rPr>
        <w:tab/>
        <w:t>________________________________</w:t>
      </w:r>
      <w:r w:rsidRPr="004F4569">
        <w:rPr>
          <w:rFonts w:asciiTheme="minorHAnsi" w:hAnsiTheme="minorHAnsi"/>
          <w:color w:val="000000" w:themeColor="text1"/>
          <w:sz w:val="22"/>
          <w:szCs w:val="22"/>
          <w:lang w:val="es-MX"/>
        </w:rPr>
        <w:tab/>
      </w:r>
    </w:p>
    <w:p w14:paraId="1430355A" w14:textId="77777777" w:rsidR="00365B55" w:rsidRPr="004F4569" w:rsidRDefault="00365B55" w:rsidP="00365B55">
      <w:pPr>
        <w:jc w:val="both"/>
        <w:rPr>
          <w:rFonts w:asciiTheme="minorHAnsi" w:hAnsiTheme="minorHAnsi"/>
          <w:color w:val="000000" w:themeColor="text1"/>
          <w:sz w:val="22"/>
          <w:szCs w:val="22"/>
          <w:lang w:val="es-MX"/>
        </w:rPr>
      </w:pPr>
    </w:p>
    <w:p w14:paraId="187B7751" w14:textId="77777777" w:rsidR="00365B55" w:rsidRPr="004F4569" w:rsidRDefault="00365B55" w:rsidP="00365B55">
      <w:pPr>
        <w:jc w:val="both"/>
        <w:rPr>
          <w:rFonts w:asciiTheme="minorHAnsi" w:hAnsiTheme="minorHAnsi"/>
          <w:color w:val="000000" w:themeColor="text1"/>
          <w:sz w:val="22"/>
          <w:szCs w:val="22"/>
          <w:lang w:val="es-MX"/>
        </w:rPr>
      </w:pPr>
    </w:p>
    <w:p w14:paraId="539D2C0D" w14:textId="77777777" w:rsidR="00365B55" w:rsidRPr="004F4569" w:rsidRDefault="00365B55" w:rsidP="00365B55">
      <w:pPr>
        <w:jc w:val="both"/>
        <w:rPr>
          <w:rFonts w:asciiTheme="minorHAnsi" w:hAnsiTheme="minorHAnsi"/>
          <w:color w:val="000000" w:themeColor="text1"/>
          <w:sz w:val="22"/>
          <w:szCs w:val="22"/>
          <w:lang w:val="es-MX"/>
        </w:rPr>
      </w:pPr>
    </w:p>
    <w:p w14:paraId="4FAFCF74" w14:textId="77777777" w:rsidR="00365B55" w:rsidRPr="004F4569" w:rsidRDefault="00365B55" w:rsidP="00365B55">
      <w:pPr>
        <w:jc w:val="both"/>
        <w:rPr>
          <w:rFonts w:asciiTheme="minorHAnsi" w:hAnsiTheme="minorHAnsi"/>
          <w:color w:val="000000" w:themeColor="text1"/>
          <w:sz w:val="22"/>
          <w:szCs w:val="22"/>
          <w:lang w:val="es-MX"/>
        </w:rPr>
      </w:pPr>
    </w:p>
    <w:p w14:paraId="26B68217" w14:textId="77777777" w:rsidR="00685987" w:rsidRPr="004F4569" w:rsidRDefault="00365B55" w:rsidP="00365B55">
      <w:pPr>
        <w:jc w:val="cente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Fecha:</w:t>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p>
    <w:p w14:paraId="42A963E1" w14:textId="77777777" w:rsidR="00365B55" w:rsidRPr="004F4569" w:rsidRDefault="00365B55" w:rsidP="00E948C8">
      <w:pPr>
        <w:jc w:val="center"/>
        <w:rPr>
          <w:rFonts w:asciiTheme="minorHAnsi" w:hAnsiTheme="minorHAnsi"/>
          <w:color w:val="000000" w:themeColor="text1"/>
          <w:sz w:val="22"/>
          <w:szCs w:val="22"/>
          <w:lang w:val="es-MX"/>
        </w:rPr>
      </w:pPr>
    </w:p>
    <w:p w14:paraId="77697910" w14:textId="77777777" w:rsidR="00365B55" w:rsidRPr="004F4569" w:rsidRDefault="00365B55" w:rsidP="00E948C8">
      <w:pPr>
        <w:jc w:val="center"/>
        <w:rPr>
          <w:rFonts w:asciiTheme="minorHAnsi" w:hAnsiTheme="minorHAnsi"/>
          <w:color w:val="000000" w:themeColor="text1"/>
          <w:sz w:val="22"/>
          <w:szCs w:val="22"/>
          <w:lang w:val="es-MX"/>
        </w:rPr>
      </w:pPr>
    </w:p>
    <w:p w14:paraId="24566236" w14:textId="77777777" w:rsidR="00365B55" w:rsidRPr="004F4569" w:rsidRDefault="00365B55" w:rsidP="00E948C8">
      <w:pPr>
        <w:jc w:val="center"/>
        <w:rPr>
          <w:rFonts w:asciiTheme="minorHAnsi" w:hAnsiTheme="minorHAnsi"/>
          <w:color w:val="000000" w:themeColor="text1"/>
          <w:sz w:val="22"/>
          <w:szCs w:val="22"/>
          <w:lang w:val="es-MX"/>
        </w:rPr>
      </w:pPr>
    </w:p>
    <w:p w14:paraId="21026DC9" w14:textId="77777777" w:rsidR="00365B55" w:rsidRPr="004F4569" w:rsidRDefault="00365B55" w:rsidP="00E948C8">
      <w:pPr>
        <w:jc w:val="center"/>
        <w:rPr>
          <w:rFonts w:asciiTheme="minorHAnsi" w:hAnsiTheme="minorHAnsi"/>
          <w:color w:val="000000" w:themeColor="text1"/>
          <w:sz w:val="22"/>
          <w:szCs w:val="22"/>
          <w:lang w:val="es-MX"/>
        </w:rPr>
      </w:pPr>
    </w:p>
    <w:p w14:paraId="753A8C63" w14:textId="77777777" w:rsidR="00365B55" w:rsidRPr="004F4569" w:rsidRDefault="00365B55" w:rsidP="00E948C8">
      <w:pPr>
        <w:jc w:val="center"/>
        <w:rPr>
          <w:rFonts w:asciiTheme="minorHAnsi" w:hAnsiTheme="minorHAnsi"/>
          <w:color w:val="000000" w:themeColor="text1"/>
          <w:sz w:val="22"/>
          <w:szCs w:val="22"/>
          <w:lang w:val="es-MX"/>
        </w:rPr>
      </w:pPr>
    </w:p>
    <w:p w14:paraId="6228A008" w14:textId="77777777" w:rsidR="00952846" w:rsidRPr="004F4569" w:rsidRDefault="00952846">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br w:type="page"/>
      </w:r>
    </w:p>
    <w:p w14:paraId="4B904CAA" w14:textId="77777777" w:rsidR="00685987" w:rsidRPr="004F4569" w:rsidRDefault="00005E22" w:rsidP="008D020D">
      <w:pPr>
        <w:pStyle w:val="Ttulo1"/>
        <w:ind w:left="0"/>
        <w:jc w:val="center"/>
      </w:pPr>
      <w:r w:rsidRPr="004F4569">
        <w:t>ANEXO</w:t>
      </w:r>
      <w:r w:rsidR="00952846" w:rsidRPr="004F4569">
        <w:t xml:space="preserve"> XV</w:t>
      </w:r>
    </w:p>
    <w:p w14:paraId="79D9F5F6" w14:textId="77777777" w:rsidR="00685987" w:rsidRPr="004F4569" w:rsidRDefault="00685987" w:rsidP="00E948C8">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Formato de Propuesta Económica</w:t>
      </w:r>
    </w:p>
    <w:p w14:paraId="39BDE743" w14:textId="77777777" w:rsidR="00685987" w:rsidRPr="004F4569" w:rsidRDefault="00685987" w:rsidP="00952846">
      <w:pPr>
        <w:jc w:val="both"/>
        <w:rPr>
          <w:rFonts w:asciiTheme="minorHAnsi" w:hAnsiTheme="minorHAnsi"/>
          <w:color w:val="000000" w:themeColor="text1"/>
          <w:sz w:val="22"/>
          <w:szCs w:val="22"/>
          <w:lang w:val="es-MX"/>
        </w:rPr>
      </w:pPr>
    </w:p>
    <w:p w14:paraId="455DC9C9" w14:textId="77777777" w:rsidR="00952846" w:rsidRPr="004F4569" w:rsidRDefault="00952846" w:rsidP="00952846">
      <w:pPr>
        <w:jc w:val="both"/>
        <w:rPr>
          <w:rFonts w:asciiTheme="minorHAnsi" w:hAnsiTheme="minorHAnsi"/>
          <w:color w:val="000000" w:themeColor="text1"/>
          <w:sz w:val="22"/>
          <w:szCs w:val="22"/>
          <w:lang w:val="es-MX"/>
        </w:rPr>
      </w:pPr>
    </w:p>
    <w:p w14:paraId="3A12F2B2" w14:textId="77777777" w:rsidR="00952846" w:rsidRPr="004F4569" w:rsidRDefault="00952846" w:rsidP="00952846">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Programa de las Naciones Unidas para el Desarrollo (PNUD) México</w:t>
      </w:r>
    </w:p>
    <w:p w14:paraId="03F565DE" w14:textId="77777777" w:rsidR="00005E22" w:rsidRPr="004F4569" w:rsidRDefault="00005E22" w:rsidP="00952846">
      <w:pPr>
        <w:jc w:val="both"/>
        <w:rPr>
          <w:rFonts w:asciiTheme="minorHAnsi" w:hAnsiTheme="minorHAnsi"/>
          <w:b/>
          <w:color w:val="000000" w:themeColor="text1"/>
          <w:sz w:val="22"/>
          <w:szCs w:val="22"/>
          <w:lang w:val="es-MX"/>
        </w:rPr>
      </w:pPr>
    </w:p>
    <w:p w14:paraId="7851A8E5" w14:textId="77777777" w:rsidR="00952846" w:rsidRPr="004F4569" w:rsidRDefault="00952846" w:rsidP="00952846">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Atención Sra. Representante Residente a.i.</w:t>
      </w:r>
    </w:p>
    <w:p w14:paraId="6FC962AF" w14:textId="77777777" w:rsidR="00952846" w:rsidRPr="004F4569" w:rsidRDefault="00952846" w:rsidP="00952846">
      <w:pPr>
        <w:jc w:val="both"/>
        <w:rPr>
          <w:rFonts w:asciiTheme="minorHAnsi" w:hAnsiTheme="minorHAnsi"/>
          <w:color w:val="000000" w:themeColor="text1"/>
          <w:sz w:val="22"/>
          <w:szCs w:val="22"/>
          <w:lang w:val="es-MX"/>
        </w:rPr>
      </w:pPr>
    </w:p>
    <w:p w14:paraId="1BDBB968" w14:textId="77777777" w:rsidR="00005E22" w:rsidRPr="004F4569" w:rsidRDefault="00005E22" w:rsidP="00952846">
      <w:pPr>
        <w:jc w:val="both"/>
        <w:rPr>
          <w:rFonts w:asciiTheme="minorHAnsi" w:hAnsiTheme="minorHAnsi"/>
          <w:color w:val="000000" w:themeColor="text1"/>
          <w:sz w:val="22"/>
          <w:szCs w:val="22"/>
          <w:lang w:val="es-MX"/>
        </w:rPr>
      </w:pPr>
    </w:p>
    <w:p w14:paraId="57647890" w14:textId="77777777" w:rsidR="00952846" w:rsidRPr="004F4569" w:rsidRDefault="00952846" w:rsidP="00952846">
      <w:pPr>
        <w:jc w:val="both"/>
        <w:rPr>
          <w:rFonts w:asciiTheme="minorHAnsi" w:hAnsiTheme="minorHAnsi"/>
          <w:color w:val="000000" w:themeColor="text1"/>
          <w:sz w:val="22"/>
          <w:szCs w:val="22"/>
          <w:lang w:val="es-MX"/>
        </w:rPr>
      </w:pPr>
      <w:r w:rsidRPr="004F4569">
        <w:rPr>
          <w:rFonts w:asciiTheme="minorHAnsi" w:hAnsiTheme="minorHAnsi"/>
          <w:i/>
          <w:color w:val="000000" w:themeColor="text1"/>
          <w:sz w:val="22"/>
          <w:szCs w:val="22"/>
          <w:lang w:val="es-MX"/>
        </w:rPr>
        <w:t>[Insertar nombre de la persona]</w:t>
      </w:r>
      <w:r w:rsidRPr="004F4569">
        <w:rPr>
          <w:rFonts w:asciiTheme="minorHAnsi" w:hAnsiTheme="minorHAnsi"/>
          <w:color w:val="000000" w:themeColor="text1"/>
          <w:sz w:val="22"/>
          <w:szCs w:val="22"/>
          <w:lang w:val="es-MX"/>
        </w:rPr>
        <w:t>, quien suscribe la propuesta, declaro que:</w:t>
      </w:r>
    </w:p>
    <w:p w14:paraId="4472057A" w14:textId="77777777" w:rsidR="00005E22" w:rsidRPr="004F4569" w:rsidRDefault="00005E22" w:rsidP="00952846">
      <w:pPr>
        <w:jc w:val="both"/>
        <w:rPr>
          <w:rFonts w:asciiTheme="minorHAnsi" w:hAnsiTheme="minorHAnsi"/>
          <w:color w:val="000000" w:themeColor="text1"/>
          <w:sz w:val="22"/>
          <w:szCs w:val="22"/>
          <w:lang w:val="es-MX"/>
        </w:rPr>
      </w:pPr>
    </w:p>
    <w:p w14:paraId="6548F900"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He examinado y no tengo reservas a los requisitos solicitados, incluyendo las adendas o modificaciones a la presente convocatoria.</w:t>
      </w:r>
    </w:p>
    <w:p w14:paraId="3B85737B" w14:textId="77777777" w:rsidR="00005E22" w:rsidRPr="004F4569" w:rsidRDefault="00005E22" w:rsidP="00005E22">
      <w:pPr>
        <w:jc w:val="both"/>
        <w:rPr>
          <w:rFonts w:asciiTheme="minorHAnsi" w:hAnsiTheme="minorHAnsi"/>
          <w:color w:val="000000" w:themeColor="text1"/>
          <w:sz w:val="22"/>
          <w:szCs w:val="22"/>
          <w:lang w:val="es-MX"/>
        </w:rPr>
      </w:pPr>
    </w:p>
    <w:p w14:paraId="09AC008A"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Me comprometo a brindar servicios profesionales de consultoría en el área de </w:t>
      </w:r>
      <w:r w:rsidRPr="004F4569">
        <w:rPr>
          <w:rFonts w:asciiTheme="minorHAnsi" w:hAnsiTheme="minorHAnsi"/>
          <w:i/>
          <w:color w:val="000000" w:themeColor="text1"/>
          <w:sz w:val="22"/>
          <w:szCs w:val="22"/>
          <w:lang w:val="es-MX"/>
        </w:rPr>
        <w:t>[indicar el área de especialidad en la que ofrece sus servicios]</w:t>
      </w:r>
      <w:r w:rsidRPr="004F4569">
        <w:rPr>
          <w:rFonts w:asciiTheme="minorHAnsi" w:hAnsiTheme="minorHAnsi"/>
          <w:color w:val="000000" w:themeColor="text1"/>
          <w:sz w:val="22"/>
          <w:szCs w:val="22"/>
          <w:lang w:val="es-MX"/>
        </w:rPr>
        <w:t>.</w:t>
      </w:r>
    </w:p>
    <w:p w14:paraId="269D7338" w14:textId="77777777" w:rsidR="00005E22" w:rsidRPr="004F4569" w:rsidRDefault="00005E22" w:rsidP="00005E22">
      <w:pPr>
        <w:jc w:val="both"/>
        <w:rPr>
          <w:rFonts w:asciiTheme="minorHAnsi" w:hAnsiTheme="minorHAnsi"/>
          <w:color w:val="000000" w:themeColor="text1"/>
          <w:sz w:val="22"/>
          <w:szCs w:val="22"/>
          <w:lang w:val="es-MX"/>
        </w:rPr>
      </w:pPr>
    </w:p>
    <w:p w14:paraId="0159F0F5"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El </w:t>
      </w:r>
      <w:r w:rsidRPr="004F4569">
        <w:rPr>
          <w:rFonts w:asciiTheme="minorHAnsi" w:hAnsiTheme="minorHAnsi"/>
          <w:b/>
          <w:color w:val="000000" w:themeColor="text1"/>
          <w:sz w:val="22"/>
          <w:szCs w:val="22"/>
          <w:lang w:val="es-MX"/>
        </w:rPr>
        <w:t>precio TOTAL</w:t>
      </w:r>
      <w:r w:rsidRPr="004F4569">
        <w:rPr>
          <w:rFonts w:asciiTheme="minorHAnsi" w:hAnsiTheme="minorHAnsi"/>
          <w:color w:val="000000" w:themeColor="text1"/>
          <w:sz w:val="22"/>
          <w:szCs w:val="22"/>
          <w:lang w:val="es-MX"/>
        </w:rPr>
        <w:t xml:space="preserve"> de mi propuesta incluyendo impuestos es de </w:t>
      </w:r>
      <w:r w:rsidRPr="004F4569">
        <w:rPr>
          <w:rFonts w:asciiTheme="minorHAnsi" w:hAnsiTheme="minorHAnsi"/>
          <w:i/>
          <w:color w:val="000000" w:themeColor="text1"/>
          <w:sz w:val="22"/>
          <w:szCs w:val="22"/>
          <w:lang w:val="es-MX"/>
        </w:rPr>
        <w:t>[ _______________________ ]</w:t>
      </w:r>
      <w:r w:rsidRPr="004F4569">
        <w:rPr>
          <w:rFonts w:asciiTheme="minorHAnsi" w:hAnsiTheme="minorHAnsi"/>
          <w:color w:val="000000" w:themeColor="text1"/>
          <w:sz w:val="22"/>
          <w:szCs w:val="22"/>
          <w:lang w:val="es-MX"/>
        </w:rPr>
        <w:t>.</w:t>
      </w:r>
    </w:p>
    <w:p w14:paraId="727D90A9" w14:textId="77777777" w:rsidR="00005E22" w:rsidRPr="004F4569" w:rsidRDefault="00005E22" w:rsidP="00005E22">
      <w:pPr>
        <w:jc w:val="both"/>
        <w:rPr>
          <w:rFonts w:asciiTheme="minorHAnsi" w:hAnsiTheme="minorHAnsi"/>
          <w:color w:val="000000" w:themeColor="text1"/>
          <w:sz w:val="22"/>
          <w:szCs w:val="22"/>
          <w:lang w:val="es-MX"/>
        </w:rPr>
      </w:pPr>
    </w:p>
    <w:p w14:paraId="5623A34C"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Entiendo que, PNUD no da anticipos para la ejecución de los servicios objeto de la presente licitación.</w:t>
      </w:r>
    </w:p>
    <w:p w14:paraId="303C8263" w14:textId="77777777" w:rsidR="00005E22" w:rsidRPr="004F4569" w:rsidRDefault="00005E22" w:rsidP="00005E22">
      <w:pPr>
        <w:jc w:val="both"/>
        <w:rPr>
          <w:rFonts w:asciiTheme="minorHAnsi" w:hAnsiTheme="minorHAnsi"/>
          <w:color w:val="000000" w:themeColor="text1"/>
          <w:sz w:val="22"/>
          <w:szCs w:val="22"/>
          <w:lang w:val="es-MX"/>
        </w:rPr>
      </w:pPr>
    </w:p>
    <w:p w14:paraId="1C62D966"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Mi propuesta se mantendrá vigente por los días que se indican a continuación, contados a partir del a fecha límite fijada para la presentación de propuestas: 30 días calendario.</w:t>
      </w:r>
    </w:p>
    <w:p w14:paraId="173AD1D5" w14:textId="77777777" w:rsidR="00005E22" w:rsidRPr="004F4569" w:rsidRDefault="00005E22" w:rsidP="00005E22">
      <w:pPr>
        <w:jc w:val="both"/>
        <w:rPr>
          <w:rFonts w:asciiTheme="minorHAnsi" w:hAnsiTheme="minorHAnsi"/>
          <w:color w:val="000000" w:themeColor="text1"/>
          <w:sz w:val="22"/>
          <w:szCs w:val="22"/>
          <w:lang w:val="es-MX"/>
        </w:rPr>
      </w:pPr>
    </w:p>
    <w:p w14:paraId="46909F90"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Esta propuesta me obliga y podrá ser aceptada en cualquier momento hasta antes del término de dicho período.</w:t>
      </w:r>
    </w:p>
    <w:p w14:paraId="35462038" w14:textId="77777777" w:rsidR="00005E22" w:rsidRPr="004F4569" w:rsidRDefault="00005E22" w:rsidP="00005E22">
      <w:pPr>
        <w:jc w:val="both"/>
        <w:rPr>
          <w:rFonts w:asciiTheme="minorHAnsi" w:hAnsiTheme="minorHAnsi"/>
          <w:color w:val="000000" w:themeColor="text1"/>
          <w:sz w:val="22"/>
          <w:szCs w:val="22"/>
          <w:lang w:val="es-MX"/>
        </w:rPr>
      </w:pPr>
    </w:p>
    <w:p w14:paraId="5E4ED411"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Manifiesto no haber sido declarado/a inelegible por el PNUD para presentar propuestas.</w:t>
      </w:r>
    </w:p>
    <w:p w14:paraId="112A7435" w14:textId="77777777" w:rsidR="00005E22" w:rsidRPr="004F4569" w:rsidRDefault="00005E22" w:rsidP="00005E22">
      <w:pPr>
        <w:jc w:val="both"/>
        <w:rPr>
          <w:rFonts w:asciiTheme="minorHAnsi" w:hAnsiTheme="minorHAnsi"/>
          <w:color w:val="000000" w:themeColor="text1"/>
          <w:sz w:val="22"/>
          <w:szCs w:val="22"/>
          <w:lang w:val="es-MX"/>
        </w:rPr>
      </w:pPr>
    </w:p>
    <w:p w14:paraId="24B8DB8A"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Entiendo que esta propuesta constituirá una obligación contractual, hasta la preparación y ejecución del Contrato.</w:t>
      </w:r>
    </w:p>
    <w:p w14:paraId="62CAFF25" w14:textId="77777777" w:rsidR="00005E22" w:rsidRPr="004F4569" w:rsidRDefault="00005E22" w:rsidP="00005E22">
      <w:pPr>
        <w:jc w:val="both"/>
        <w:rPr>
          <w:rFonts w:asciiTheme="minorHAnsi" w:hAnsiTheme="minorHAnsi"/>
          <w:color w:val="000000" w:themeColor="text1"/>
          <w:sz w:val="22"/>
          <w:szCs w:val="22"/>
          <w:lang w:val="es-MX"/>
        </w:rPr>
      </w:pPr>
    </w:p>
    <w:p w14:paraId="20AB0942"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Entiendo todas las condiciones y entregables de los TORs aceptando que de no entregarse no se realizarán los pagos acordados</w:t>
      </w:r>
    </w:p>
    <w:p w14:paraId="5C8EE225" w14:textId="77777777" w:rsidR="00005E22" w:rsidRPr="004F4569" w:rsidRDefault="00005E22" w:rsidP="00952846">
      <w:pPr>
        <w:jc w:val="both"/>
        <w:rPr>
          <w:rFonts w:asciiTheme="minorHAnsi" w:hAnsiTheme="minorHAnsi"/>
          <w:color w:val="000000" w:themeColor="text1"/>
          <w:sz w:val="22"/>
          <w:szCs w:val="22"/>
          <w:lang w:val="es-MX"/>
        </w:rPr>
      </w:pPr>
    </w:p>
    <w:p w14:paraId="708695FB" w14:textId="77777777" w:rsidR="00005E22" w:rsidRPr="004F4569" w:rsidRDefault="00005E22" w:rsidP="00952846">
      <w:pPr>
        <w:jc w:val="both"/>
        <w:rPr>
          <w:rFonts w:asciiTheme="minorHAnsi" w:hAnsiTheme="minorHAnsi"/>
          <w:color w:val="000000" w:themeColor="text1"/>
          <w:sz w:val="22"/>
          <w:szCs w:val="22"/>
          <w:lang w:val="es-MX"/>
        </w:rPr>
      </w:pPr>
    </w:p>
    <w:p w14:paraId="7634B7A4" w14:textId="77777777" w:rsidR="00005E22" w:rsidRPr="004F4569" w:rsidRDefault="00005E22" w:rsidP="00952846">
      <w:pPr>
        <w:jc w:val="both"/>
        <w:rPr>
          <w:rFonts w:asciiTheme="minorHAnsi" w:hAnsiTheme="minorHAnsi"/>
          <w:color w:val="000000" w:themeColor="text1"/>
          <w:sz w:val="22"/>
          <w:szCs w:val="22"/>
          <w:lang w:val="es-MX"/>
        </w:rPr>
      </w:pPr>
    </w:p>
    <w:p w14:paraId="5F75F959" w14:textId="77777777" w:rsidR="00952846" w:rsidRPr="004F4569" w:rsidRDefault="00952846" w:rsidP="00005E22">
      <w:pPr>
        <w:jc w:val="cente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Firma:</w:t>
      </w:r>
      <w:r w:rsidR="00005E22" w:rsidRPr="004F4569">
        <w:rPr>
          <w:rFonts w:asciiTheme="minorHAnsi" w:hAnsiTheme="minorHAnsi"/>
          <w:color w:val="000000" w:themeColor="text1"/>
          <w:sz w:val="22"/>
          <w:szCs w:val="22"/>
          <w:lang w:val="es-MX"/>
        </w:rPr>
        <w:t xml:space="preserve"> _____________________________</w:t>
      </w:r>
    </w:p>
    <w:p w14:paraId="4BEBC564" w14:textId="77777777" w:rsidR="00005E22" w:rsidRPr="004F4569" w:rsidRDefault="00005E22" w:rsidP="00952846">
      <w:pPr>
        <w:jc w:val="both"/>
        <w:rPr>
          <w:rFonts w:asciiTheme="minorHAnsi" w:hAnsiTheme="minorHAnsi"/>
          <w:color w:val="000000" w:themeColor="text1"/>
          <w:sz w:val="22"/>
          <w:szCs w:val="22"/>
          <w:lang w:val="es-MX"/>
        </w:rPr>
      </w:pPr>
    </w:p>
    <w:p w14:paraId="3CE49568" w14:textId="69592427" w:rsidR="00952846" w:rsidRPr="004F4569" w:rsidRDefault="00952846" w:rsidP="00D422E2">
      <w:pPr>
        <w:jc w:val="cente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El día </w:t>
      </w:r>
      <w:r w:rsidRPr="004F4569">
        <w:rPr>
          <w:rFonts w:asciiTheme="minorHAnsi" w:hAnsiTheme="minorHAnsi"/>
          <w:i/>
          <w:color w:val="000000" w:themeColor="text1"/>
          <w:sz w:val="22"/>
          <w:szCs w:val="22"/>
          <w:lang w:val="es-MX"/>
        </w:rPr>
        <w:t xml:space="preserve">[indicar día] </w:t>
      </w:r>
      <w:r w:rsidRPr="004F4569">
        <w:rPr>
          <w:rFonts w:asciiTheme="minorHAnsi" w:hAnsiTheme="minorHAnsi"/>
          <w:color w:val="000000" w:themeColor="text1"/>
          <w:sz w:val="22"/>
          <w:szCs w:val="22"/>
          <w:lang w:val="es-MX"/>
        </w:rPr>
        <w:t xml:space="preserve">del mes </w:t>
      </w:r>
      <w:r w:rsidRPr="004F4569">
        <w:rPr>
          <w:rFonts w:asciiTheme="minorHAnsi" w:hAnsiTheme="minorHAnsi"/>
          <w:i/>
          <w:color w:val="000000" w:themeColor="text1"/>
          <w:sz w:val="22"/>
          <w:szCs w:val="22"/>
          <w:lang w:val="es-MX"/>
        </w:rPr>
        <w:t xml:space="preserve">[indicar el mes] </w:t>
      </w:r>
      <w:r w:rsidRPr="004F4569">
        <w:rPr>
          <w:rFonts w:asciiTheme="minorHAnsi" w:hAnsiTheme="minorHAnsi"/>
          <w:color w:val="000000" w:themeColor="text1"/>
          <w:sz w:val="22"/>
          <w:szCs w:val="22"/>
          <w:lang w:val="es-MX"/>
        </w:rPr>
        <w:t xml:space="preserve">de </w:t>
      </w:r>
      <w:r w:rsidRPr="004F4569">
        <w:rPr>
          <w:rFonts w:asciiTheme="minorHAnsi" w:hAnsiTheme="minorHAnsi"/>
          <w:i/>
          <w:color w:val="000000" w:themeColor="text1"/>
          <w:sz w:val="22"/>
          <w:szCs w:val="22"/>
          <w:lang w:val="es-MX"/>
        </w:rPr>
        <w:t>[indicar el año]</w:t>
      </w:r>
      <w:r w:rsidRPr="004F4569">
        <w:rPr>
          <w:rFonts w:asciiTheme="minorHAnsi" w:hAnsiTheme="minorHAnsi"/>
          <w:color w:val="000000" w:themeColor="text1"/>
          <w:sz w:val="22"/>
          <w:szCs w:val="22"/>
          <w:lang w:val="es-MX"/>
        </w:rPr>
        <w:t>.</w:t>
      </w:r>
      <w:r w:rsidRPr="004F4569">
        <w:rPr>
          <w:rFonts w:asciiTheme="minorHAnsi" w:hAnsiTheme="minorHAnsi"/>
          <w:color w:val="000000" w:themeColor="text1"/>
          <w:sz w:val="22"/>
          <w:szCs w:val="22"/>
          <w:lang w:val="es-MX"/>
        </w:rPr>
        <w:br w:type="page"/>
      </w:r>
    </w:p>
    <w:p w14:paraId="28448CA7" w14:textId="77777777" w:rsidR="00952846" w:rsidRPr="004F4569" w:rsidRDefault="00005E22" w:rsidP="008D020D">
      <w:pPr>
        <w:pStyle w:val="Ttulo1"/>
        <w:ind w:left="0"/>
        <w:jc w:val="center"/>
      </w:pPr>
      <w:r w:rsidRPr="004F4569">
        <w:t>ANEXO</w:t>
      </w:r>
      <w:r w:rsidR="00685987" w:rsidRPr="004F4569">
        <w:t xml:space="preserve"> X</w:t>
      </w:r>
      <w:r w:rsidR="00952846" w:rsidRPr="004F4569">
        <w:t>VI</w:t>
      </w:r>
    </w:p>
    <w:p w14:paraId="68D49C49" w14:textId="77777777" w:rsidR="00952846" w:rsidRPr="004F4569" w:rsidRDefault="00952846" w:rsidP="00952846">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Formulario de información del proponente</w:t>
      </w:r>
    </w:p>
    <w:p w14:paraId="3F7C9082" w14:textId="77777777" w:rsidR="00005E22" w:rsidRPr="004F4569" w:rsidRDefault="00005E22" w:rsidP="00005E22">
      <w:pPr>
        <w:jc w:val="both"/>
        <w:rPr>
          <w:rFonts w:asciiTheme="minorHAnsi" w:hAnsiTheme="minorHAnsi"/>
          <w:b/>
          <w:color w:val="000000" w:themeColor="text1"/>
          <w:sz w:val="22"/>
          <w:szCs w:val="22"/>
          <w:lang w:val="es-MX"/>
        </w:rPr>
      </w:pPr>
    </w:p>
    <w:tbl>
      <w:tblPr>
        <w:tblStyle w:val="Tablaconcuadrcula"/>
        <w:tblW w:w="0" w:type="auto"/>
        <w:tblLook w:val="04A0" w:firstRow="1" w:lastRow="0" w:firstColumn="1" w:lastColumn="0" w:noHBand="0" w:noVBand="1"/>
      </w:tblPr>
      <w:tblGrid>
        <w:gridCol w:w="4221"/>
        <w:gridCol w:w="4125"/>
      </w:tblGrid>
      <w:tr w:rsidR="00005E22" w:rsidRPr="004F4569" w14:paraId="2CF0C22A" w14:textId="77777777" w:rsidTr="00005E22">
        <w:trPr>
          <w:trHeight w:val="567"/>
        </w:trPr>
        <w:tc>
          <w:tcPr>
            <w:tcW w:w="4221" w:type="dxa"/>
            <w:vAlign w:val="center"/>
          </w:tcPr>
          <w:p w14:paraId="28C0ABF6"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FECHA</w:t>
            </w:r>
          </w:p>
        </w:tc>
        <w:tc>
          <w:tcPr>
            <w:tcW w:w="4125" w:type="dxa"/>
            <w:vAlign w:val="center"/>
          </w:tcPr>
          <w:p w14:paraId="0291C2F4"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1BADC56F" w14:textId="77777777" w:rsidTr="00005E22">
        <w:trPr>
          <w:trHeight w:val="567"/>
        </w:trPr>
        <w:tc>
          <w:tcPr>
            <w:tcW w:w="4221" w:type="dxa"/>
            <w:vAlign w:val="center"/>
          </w:tcPr>
          <w:p w14:paraId="2B558F97"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RAZON SOCIAL DEL PROVEEDOR</w:t>
            </w:r>
          </w:p>
        </w:tc>
        <w:tc>
          <w:tcPr>
            <w:tcW w:w="4125" w:type="dxa"/>
            <w:vAlign w:val="center"/>
          </w:tcPr>
          <w:p w14:paraId="0C726588"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40A6C7DF" w14:textId="77777777" w:rsidTr="00005E22">
        <w:trPr>
          <w:trHeight w:val="567"/>
        </w:trPr>
        <w:tc>
          <w:tcPr>
            <w:tcW w:w="4221" w:type="dxa"/>
            <w:vAlign w:val="center"/>
          </w:tcPr>
          <w:p w14:paraId="747C018C"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GIRO</w:t>
            </w:r>
          </w:p>
        </w:tc>
        <w:tc>
          <w:tcPr>
            <w:tcW w:w="4125" w:type="dxa"/>
            <w:vAlign w:val="center"/>
          </w:tcPr>
          <w:p w14:paraId="545449F9"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17CCCA98" w14:textId="77777777" w:rsidTr="00005E22">
        <w:trPr>
          <w:trHeight w:val="567"/>
        </w:trPr>
        <w:tc>
          <w:tcPr>
            <w:tcW w:w="4221" w:type="dxa"/>
            <w:vAlign w:val="center"/>
          </w:tcPr>
          <w:p w14:paraId="594E9DDC"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RFC</w:t>
            </w:r>
          </w:p>
        </w:tc>
        <w:tc>
          <w:tcPr>
            <w:tcW w:w="4125" w:type="dxa"/>
            <w:vAlign w:val="center"/>
          </w:tcPr>
          <w:p w14:paraId="380AF7AF"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3F9A1954" w14:textId="77777777" w:rsidTr="00005E22">
        <w:trPr>
          <w:trHeight w:val="567"/>
        </w:trPr>
        <w:tc>
          <w:tcPr>
            <w:tcW w:w="4221" w:type="dxa"/>
            <w:vAlign w:val="center"/>
          </w:tcPr>
          <w:p w14:paraId="2684F0C7"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DIRECCION</w:t>
            </w:r>
          </w:p>
        </w:tc>
        <w:tc>
          <w:tcPr>
            <w:tcW w:w="4125" w:type="dxa"/>
            <w:vAlign w:val="center"/>
          </w:tcPr>
          <w:p w14:paraId="5515C7AD"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167908B9" w14:textId="77777777" w:rsidTr="00005E22">
        <w:trPr>
          <w:trHeight w:val="567"/>
        </w:trPr>
        <w:tc>
          <w:tcPr>
            <w:tcW w:w="4221" w:type="dxa"/>
            <w:vAlign w:val="center"/>
          </w:tcPr>
          <w:p w14:paraId="15CA916C"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TELEFONO</w:t>
            </w:r>
          </w:p>
        </w:tc>
        <w:tc>
          <w:tcPr>
            <w:tcW w:w="4125" w:type="dxa"/>
            <w:vAlign w:val="center"/>
          </w:tcPr>
          <w:p w14:paraId="173990E9"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0AF25231" w14:textId="77777777" w:rsidTr="00005E22">
        <w:trPr>
          <w:trHeight w:val="567"/>
        </w:trPr>
        <w:tc>
          <w:tcPr>
            <w:tcW w:w="4221" w:type="dxa"/>
            <w:vAlign w:val="center"/>
          </w:tcPr>
          <w:p w14:paraId="3C505F06"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NOMBRE DEL REPRESENTANTE LEGAL</w:t>
            </w:r>
          </w:p>
        </w:tc>
        <w:tc>
          <w:tcPr>
            <w:tcW w:w="4125" w:type="dxa"/>
            <w:vAlign w:val="center"/>
          </w:tcPr>
          <w:p w14:paraId="725A3D65"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254359FF" w14:textId="77777777" w:rsidTr="00005E22">
        <w:trPr>
          <w:trHeight w:val="567"/>
        </w:trPr>
        <w:tc>
          <w:tcPr>
            <w:tcW w:w="4221" w:type="dxa"/>
            <w:vAlign w:val="center"/>
          </w:tcPr>
          <w:p w14:paraId="0D47D714"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RFC DEL REPRESENTANTE LEGAL</w:t>
            </w:r>
          </w:p>
        </w:tc>
        <w:tc>
          <w:tcPr>
            <w:tcW w:w="4125" w:type="dxa"/>
            <w:vAlign w:val="center"/>
          </w:tcPr>
          <w:p w14:paraId="1812D35D"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3054D17E" w14:textId="77777777" w:rsidTr="00005E22">
        <w:trPr>
          <w:trHeight w:val="567"/>
        </w:trPr>
        <w:tc>
          <w:tcPr>
            <w:tcW w:w="4221" w:type="dxa"/>
            <w:vAlign w:val="center"/>
          </w:tcPr>
          <w:p w14:paraId="23E062DB"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CORREO ELECTRONICO DEL PROPONENTE</w:t>
            </w:r>
          </w:p>
        </w:tc>
        <w:tc>
          <w:tcPr>
            <w:tcW w:w="4125" w:type="dxa"/>
            <w:vAlign w:val="center"/>
          </w:tcPr>
          <w:p w14:paraId="723D2F84" w14:textId="77777777" w:rsidR="00005E22" w:rsidRPr="004F4569" w:rsidRDefault="00005E22" w:rsidP="00005E22">
            <w:pPr>
              <w:rPr>
                <w:rFonts w:asciiTheme="minorHAnsi" w:hAnsiTheme="minorHAnsi"/>
                <w:color w:val="000000" w:themeColor="text1"/>
                <w:sz w:val="22"/>
                <w:szCs w:val="22"/>
                <w:lang w:val="es-MX"/>
              </w:rPr>
            </w:pPr>
          </w:p>
        </w:tc>
      </w:tr>
    </w:tbl>
    <w:p w14:paraId="40F59009" w14:textId="77777777" w:rsidR="00005E22" w:rsidRPr="004F4569" w:rsidRDefault="00005E22"/>
    <w:tbl>
      <w:tblPr>
        <w:tblStyle w:val="Tablaconcuadrcula"/>
        <w:tblW w:w="0" w:type="auto"/>
        <w:tblLook w:val="04A0" w:firstRow="1" w:lastRow="0" w:firstColumn="1" w:lastColumn="0" w:noHBand="0" w:noVBand="1"/>
      </w:tblPr>
      <w:tblGrid>
        <w:gridCol w:w="4185"/>
        <w:gridCol w:w="4161"/>
      </w:tblGrid>
      <w:tr w:rsidR="00005E22" w:rsidRPr="00FC0F4D" w14:paraId="481D2D01" w14:textId="77777777" w:rsidTr="00CA50DA">
        <w:trPr>
          <w:trHeight w:val="567"/>
        </w:trPr>
        <w:tc>
          <w:tcPr>
            <w:tcW w:w="8346" w:type="dxa"/>
            <w:gridSpan w:val="2"/>
            <w:shd w:val="clear" w:color="auto" w:fill="D9D9D9" w:themeFill="background1" w:themeFillShade="D9"/>
            <w:vAlign w:val="center"/>
          </w:tcPr>
          <w:p w14:paraId="27A38B21" w14:textId="77777777" w:rsidR="00005E22" w:rsidRPr="004F4569" w:rsidRDefault="00005E22" w:rsidP="00005E22">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DATOS BANCARIOS PARA REALIZAR PAGOS</w:t>
            </w:r>
          </w:p>
        </w:tc>
      </w:tr>
      <w:tr w:rsidR="00005E22" w:rsidRPr="004F4569" w14:paraId="1D4CA10B" w14:textId="77777777" w:rsidTr="00005E22">
        <w:trPr>
          <w:trHeight w:val="567"/>
        </w:trPr>
        <w:tc>
          <w:tcPr>
            <w:tcW w:w="4185" w:type="dxa"/>
            <w:vAlign w:val="center"/>
          </w:tcPr>
          <w:p w14:paraId="22546C29"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NOMBRE BANCO</w:t>
            </w:r>
          </w:p>
        </w:tc>
        <w:tc>
          <w:tcPr>
            <w:tcW w:w="4161" w:type="dxa"/>
            <w:vAlign w:val="center"/>
          </w:tcPr>
          <w:p w14:paraId="1BC630D8" w14:textId="77777777" w:rsidR="00005E22" w:rsidRPr="004F4569" w:rsidRDefault="00005E22" w:rsidP="00005E22">
            <w:pPr>
              <w:rPr>
                <w:rFonts w:asciiTheme="minorHAnsi" w:hAnsiTheme="minorHAnsi"/>
                <w:b/>
                <w:color w:val="000000" w:themeColor="text1"/>
                <w:sz w:val="22"/>
                <w:szCs w:val="22"/>
                <w:lang w:val="es-MX"/>
              </w:rPr>
            </w:pPr>
          </w:p>
        </w:tc>
      </w:tr>
      <w:tr w:rsidR="00005E22" w:rsidRPr="004F4569" w14:paraId="795CD979" w14:textId="77777777" w:rsidTr="00005E22">
        <w:trPr>
          <w:trHeight w:val="567"/>
        </w:trPr>
        <w:tc>
          <w:tcPr>
            <w:tcW w:w="4185" w:type="dxa"/>
            <w:vAlign w:val="center"/>
          </w:tcPr>
          <w:p w14:paraId="1FCADCEB"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DIRECCION DEL BANCO</w:t>
            </w:r>
          </w:p>
        </w:tc>
        <w:tc>
          <w:tcPr>
            <w:tcW w:w="4161" w:type="dxa"/>
            <w:vAlign w:val="center"/>
          </w:tcPr>
          <w:p w14:paraId="4489E682" w14:textId="77777777" w:rsidR="00005E22" w:rsidRPr="004F4569" w:rsidRDefault="00005E22" w:rsidP="00005E22">
            <w:pPr>
              <w:rPr>
                <w:rFonts w:asciiTheme="minorHAnsi" w:hAnsiTheme="minorHAnsi"/>
                <w:b/>
                <w:color w:val="000000" w:themeColor="text1"/>
                <w:sz w:val="22"/>
                <w:szCs w:val="22"/>
                <w:lang w:val="es-MX"/>
              </w:rPr>
            </w:pPr>
          </w:p>
        </w:tc>
      </w:tr>
      <w:tr w:rsidR="00005E22" w:rsidRPr="00FC0F4D" w14:paraId="134398CC" w14:textId="77777777" w:rsidTr="00005E22">
        <w:trPr>
          <w:trHeight w:val="567"/>
        </w:trPr>
        <w:tc>
          <w:tcPr>
            <w:tcW w:w="4185" w:type="dxa"/>
            <w:vAlign w:val="center"/>
          </w:tcPr>
          <w:p w14:paraId="7A0FE566"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CODIGO SWIFT/IBAN DEL BANCO</w:t>
            </w:r>
          </w:p>
        </w:tc>
        <w:tc>
          <w:tcPr>
            <w:tcW w:w="4161" w:type="dxa"/>
            <w:vAlign w:val="center"/>
          </w:tcPr>
          <w:p w14:paraId="4EE0705E" w14:textId="77777777" w:rsidR="00005E22" w:rsidRPr="004F4569" w:rsidRDefault="00005E22" w:rsidP="00005E22">
            <w:pPr>
              <w:rPr>
                <w:rFonts w:asciiTheme="minorHAnsi" w:hAnsiTheme="minorHAnsi"/>
                <w:b/>
                <w:color w:val="000000" w:themeColor="text1"/>
                <w:sz w:val="22"/>
                <w:szCs w:val="22"/>
                <w:lang w:val="es-MX"/>
              </w:rPr>
            </w:pPr>
          </w:p>
        </w:tc>
      </w:tr>
      <w:tr w:rsidR="00005E22" w:rsidRPr="004F4569" w14:paraId="0865F014" w14:textId="77777777" w:rsidTr="00005E22">
        <w:trPr>
          <w:trHeight w:val="567"/>
        </w:trPr>
        <w:tc>
          <w:tcPr>
            <w:tcW w:w="4185" w:type="dxa"/>
            <w:vAlign w:val="center"/>
          </w:tcPr>
          <w:p w14:paraId="23498B00"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NUMERO DE CUENTA CORRIENTE</w:t>
            </w:r>
          </w:p>
        </w:tc>
        <w:tc>
          <w:tcPr>
            <w:tcW w:w="4161" w:type="dxa"/>
            <w:vAlign w:val="center"/>
          </w:tcPr>
          <w:p w14:paraId="57663E03" w14:textId="77777777" w:rsidR="00005E22" w:rsidRPr="004F4569" w:rsidRDefault="00005E22" w:rsidP="00005E22">
            <w:pPr>
              <w:rPr>
                <w:rFonts w:asciiTheme="minorHAnsi" w:hAnsiTheme="minorHAnsi"/>
                <w:b/>
                <w:color w:val="000000" w:themeColor="text1"/>
                <w:sz w:val="22"/>
                <w:szCs w:val="22"/>
                <w:lang w:val="es-MX"/>
              </w:rPr>
            </w:pPr>
          </w:p>
        </w:tc>
      </w:tr>
      <w:tr w:rsidR="00005E22" w:rsidRPr="00005E22" w14:paraId="12142921" w14:textId="77777777" w:rsidTr="00005E22">
        <w:trPr>
          <w:trHeight w:val="567"/>
        </w:trPr>
        <w:tc>
          <w:tcPr>
            <w:tcW w:w="4185" w:type="dxa"/>
            <w:vAlign w:val="center"/>
          </w:tcPr>
          <w:p w14:paraId="49B7F3D3" w14:textId="77777777" w:rsidR="00005E22" w:rsidRPr="00005E22"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NUMERO DE CUENTA CLAVE</w:t>
            </w:r>
          </w:p>
        </w:tc>
        <w:tc>
          <w:tcPr>
            <w:tcW w:w="4161" w:type="dxa"/>
            <w:vAlign w:val="center"/>
          </w:tcPr>
          <w:p w14:paraId="3111C736" w14:textId="77777777" w:rsidR="00005E22" w:rsidRPr="00005E22" w:rsidRDefault="00005E22" w:rsidP="00005E22">
            <w:pPr>
              <w:rPr>
                <w:rFonts w:asciiTheme="minorHAnsi" w:hAnsiTheme="minorHAnsi"/>
                <w:b/>
                <w:color w:val="000000" w:themeColor="text1"/>
                <w:sz w:val="22"/>
                <w:szCs w:val="22"/>
                <w:lang w:val="es-MX"/>
              </w:rPr>
            </w:pPr>
          </w:p>
        </w:tc>
      </w:tr>
    </w:tbl>
    <w:p w14:paraId="2A7A878B" w14:textId="4D12B02D" w:rsidR="00685987" w:rsidRDefault="00685987" w:rsidP="00005E22">
      <w:pPr>
        <w:jc w:val="both"/>
        <w:rPr>
          <w:rFonts w:asciiTheme="minorHAnsi" w:hAnsiTheme="minorHAnsi"/>
          <w:color w:val="000000" w:themeColor="text1"/>
          <w:sz w:val="22"/>
          <w:szCs w:val="22"/>
          <w:lang w:val="es-MX"/>
        </w:rPr>
      </w:pPr>
    </w:p>
    <w:p w14:paraId="565988D7" w14:textId="43E3919F" w:rsidR="008F5E1A" w:rsidRDefault="008F5E1A" w:rsidP="00005E22">
      <w:pPr>
        <w:jc w:val="both"/>
        <w:rPr>
          <w:rFonts w:asciiTheme="minorHAnsi" w:hAnsiTheme="minorHAnsi"/>
          <w:color w:val="000000" w:themeColor="text1"/>
          <w:sz w:val="22"/>
          <w:szCs w:val="22"/>
          <w:lang w:val="es-MX"/>
        </w:rPr>
      </w:pPr>
    </w:p>
    <w:p w14:paraId="0C5661B9" w14:textId="68EFAB54" w:rsidR="008F5E1A" w:rsidRDefault="008F5E1A" w:rsidP="00005E22">
      <w:pPr>
        <w:jc w:val="both"/>
        <w:rPr>
          <w:rFonts w:asciiTheme="minorHAnsi" w:hAnsiTheme="minorHAnsi"/>
          <w:color w:val="000000" w:themeColor="text1"/>
          <w:sz w:val="22"/>
          <w:szCs w:val="22"/>
          <w:lang w:val="es-MX"/>
        </w:rPr>
      </w:pPr>
    </w:p>
    <w:p w14:paraId="4D8CAD66" w14:textId="6AEB09E3" w:rsidR="008F5E1A" w:rsidRDefault="008F5E1A" w:rsidP="00005E22">
      <w:pPr>
        <w:jc w:val="both"/>
        <w:rPr>
          <w:rFonts w:asciiTheme="minorHAnsi" w:hAnsiTheme="minorHAnsi"/>
          <w:b/>
          <w:color w:val="000000" w:themeColor="text1"/>
          <w:sz w:val="22"/>
          <w:szCs w:val="22"/>
          <w:lang w:val="es-MX"/>
        </w:rPr>
      </w:pPr>
      <w:r w:rsidRPr="008F5E1A">
        <w:rPr>
          <w:rFonts w:asciiTheme="minorHAnsi" w:hAnsiTheme="minorHAnsi"/>
          <w:b/>
          <w:color w:val="000000" w:themeColor="text1"/>
          <w:sz w:val="22"/>
          <w:szCs w:val="22"/>
          <w:lang w:val="es-MX"/>
        </w:rPr>
        <w:t>Anexo XVII</w:t>
      </w:r>
      <w:r w:rsidR="00370EC9">
        <w:rPr>
          <w:rFonts w:asciiTheme="minorHAnsi" w:hAnsiTheme="minorHAnsi"/>
          <w:b/>
          <w:color w:val="000000" w:themeColor="text1"/>
          <w:sz w:val="22"/>
          <w:szCs w:val="22"/>
          <w:lang w:val="es-MX"/>
        </w:rPr>
        <w:t>a</w:t>
      </w:r>
      <w:r>
        <w:rPr>
          <w:rFonts w:asciiTheme="minorHAnsi" w:hAnsiTheme="minorHAnsi"/>
          <w:b/>
          <w:color w:val="000000" w:themeColor="text1"/>
          <w:sz w:val="22"/>
          <w:szCs w:val="22"/>
          <w:lang w:val="es-MX"/>
        </w:rPr>
        <w:t xml:space="preserve"> Propuesta para visitas a sitios pilotos</w:t>
      </w:r>
      <w:r w:rsidR="00370EC9">
        <w:rPr>
          <w:rFonts w:asciiTheme="minorHAnsi" w:hAnsiTheme="minorHAnsi"/>
          <w:b/>
          <w:color w:val="000000" w:themeColor="text1"/>
          <w:sz w:val="22"/>
          <w:szCs w:val="22"/>
          <w:lang w:val="es-MX"/>
        </w:rPr>
        <w:t xml:space="preserve"> ANP </w:t>
      </w:r>
      <w:r w:rsidR="001D65A3">
        <w:rPr>
          <w:rFonts w:asciiTheme="minorHAnsi" w:hAnsiTheme="minorHAnsi"/>
          <w:b/>
          <w:color w:val="000000" w:themeColor="text1"/>
          <w:sz w:val="22"/>
          <w:szCs w:val="22"/>
          <w:lang w:val="es-MX"/>
        </w:rPr>
        <w:t>en islas</w:t>
      </w:r>
      <w:r w:rsidR="00A06CC4">
        <w:rPr>
          <w:rFonts w:asciiTheme="minorHAnsi" w:hAnsiTheme="minorHAnsi"/>
          <w:b/>
          <w:color w:val="000000" w:themeColor="text1"/>
          <w:sz w:val="22"/>
          <w:szCs w:val="22"/>
          <w:lang w:val="es-MX"/>
        </w:rPr>
        <w:t xml:space="preserve"> (véase documento Word)</w:t>
      </w:r>
    </w:p>
    <w:p w14:paraId="48675814" w14:textId="3FAACEB5" w:rsidR="008F5E1A" w:rsidRPr="008F5E1A" w:rsidRDefault="008F5E1A" w:rsidP="00005E22">
      <w:pPr>
        <w:jc w:val="both"/>
        <w:rPr>
          <w:rFonts w:asciiTheme="minorHAnsi" w:hAnsiTheme="minorHAnsi"/>
          <w:color w:val="000000" w:themeColor="text1"/>
          <w:sz w:val="22"/>
          <w:szCs w:val="22"/>
          <w:lang w:val="es-MX"/>
        </w:rPr>
      </w:pPr>
    </w:p>
    <w:p w14:paraId="3D576353" w14:textId="12929401" w:rsidR="00370EC9" w:rsidRDefault="00370EC9" w:rsidP="00370EC9">
      <w:pPr>
        <w:jc w:val="both"/>
        <w:rPr>
          <w:rFonts w:asciiTheme="minorHAnsi" w:hAnsiTheme="minorHAnsi"/>
          <w:b/>
          <w:color w:val="000000" w:themeColor="text1"/>
          <w:sz w:val="22"/>
          <w:szCs w:val="22"/>
          <w:lang w:val="es-MX"/>
        </w:rPr>
      </w:pPr>
      <w:r w:rsidRPr="008F5E1A">
        <w:rPr>
          <w:rFonts w:asciiTheme="minorHAnsi" w:hAnsiTheme="minorHAnsi"/>
          <w:b/>
          <w:color w:val="000000" w:themeColor="text1"/>
          <w:sz w:val="22"/>
          <w:szCs w:val="22"/>
          <w:lang w:val="es-MX"/>
        </w:rPr>
        <w:t>Anexo XVII</w:t>
      </w:r>
      <w:r>
        <w:rPr>
          <w:rFonts w:asciiTheme="minorHAnsi" w:hAnsiTheme="minorHAnsi"/>
          <w:b/>
          <w:color w:val="000000" w:themeColor="text1"/>
          <w:sz w:val="22"/>
          <w:szCs w:val="22"/>
          <w:lang w:val="es-MX"/>
        </w:rPr>
        <w:t xml:space="preserve">b Propuesta para visitas a sitios pilotos ANP </w:t>
      </w:r>
      <w:r w:rsidR="001D65A3">
        <w:rPr>
          <w:rFonts w:asciiTheme="minorHAnsi" w:hAnsiTheme="minorHAnsi"/>
          <w:b/>
          <w:color w:val="000000" w:themeColor="text1"/>
          <w:sz w:val="22"/>
          <w:szCs w:val="22"/>
          <w:lang w:val="es-MX"/>
        </w:rPr>
        <w:t>continentales</w:t>
      </w:r>
      <w:r w:rsidR="00A06CC4">
        <w:rPr>
          <w:rFonts w:asciiTheme="minorHAnsi" w:hAnsiTheme="minorHAnsi"/>
          <w:b/>
          <w:color w:val="000000" w:themeColor="text1"/>
          <w:sz w:val="22"/>
          <w:szCs w:val="22"/>
          <w:lang w:val="es-MX"/>
        </w:rPr>
        <w:t xml:space="preserve"> (véase documento Word)</w:t>
      </w:r>
    </w:p>
    <w:p w14:paraId="16C8CE9F" w14:textId="77777777" w:rsidR="008F5E1A" w:rsidRPr="008F5E1A" w:rsidRDefault="008F5E1A" w:rsidP="00005E22">
      <w:pPr>
        <w:jc w:val="both"/>
        <w:rPr>
          <w:rFonts w:asciiTheme="minorHAnsi" w:hAnsiTheme="minorHAnsi"/>
          <w:color w:val="000000" w:themeColor="text1"/>
          <w:sz w:val="22"/>
          <w:szCs w:val="22"/>
          <w:lang w:val="es-MX"/>
        </w:rPr>
      </w:pPr>
    </w:p>
    <w:sectPr w:rsidR="008F5E1A" w:rsidRPr="008F5E1A" w:rsidSect="00005E22">
      <w:headerReference w:type="default" r:id="rId18"/>
      <w:pgSz w:w="12240" w:h="15840"/>
      <w:pgMar w:top="2070" w:right="2444" w:bottom="171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466A5" w14:textId="77777777" w:rsidR="00D13080" w:rsidRDefault="00D13080">
      <w:r>
        <w:separator/>
      </w:r>
    </w:p>
  </w:endnote>
  <w:endnote w:type="continuationSeparator" w:id="0">
    <w:p w14:paraId="03E9D981" w14:textId="77777777" w:rsidR="00D13080" w:rsidRDefault="00D1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Caslon-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46A3D" w14:textId="77777777" w:rsidR="00D13080" w:rsidRDefault="00D13080">
      <w:r>
        <w:separator/>
      </w:r>
    </w:p>
  </w:footnote>
  <w:footnote w:type="continuationSeparator" w:id="0">
    <w:p w14:paraId="5F41F79A" w14:textId="77777777" w:rsidR="00D13080" w:rsidRDefault="00D13080">
      <w:r>
        <w:continuationSeparator/>
      </w:r>
    </w:p>
  </w:footnote>
  <w:footnote w:id="1">
    <w:p w14:paraId="6D9224E0" w14:textId="77777777" w:rsidR="00D13080" w:rsidRPr="008A30CD" w:rsidRDefault="00D13080" w:rsidP="00E90256">
      <w:pPr>
        <w:pStyle w:val="Textonotapie"/>
        <w:rPr>
          <w:rFonts w:asciiTheme="minorHAnsi" w:hAnsiTheme="minorHAnsi"/>
          <w:lang w:val="es-MX"/>
        </w:rPr>
      </w:pPr>
      <w:r w:rsidRPr="00CD14F5">
        <w:rPr>
          <w:rStyle w:val="Refdenotaalpie"/>
          <w:rFonts w:asciiTheme="minorHAnsi" w:hAnsiTheme="minorHAnsi"/>
        </w:rPr>
        <w:footnoteRef/>
      </w:r>
      <w:r w:rsidRPr="008A30CD">
        <w:rPr>
          <w:rFonts w:asciiTheme="minorHAnsi" w:hAnsiTheme="minorHAnsi" w:cs="Arial"/>
          <w:szCs w:val="22"/>
          <w:lang w:val="es-MX"/>
        </w:rPr>
        <w:t>La Evaluación de Medio Término se llevará a cabo de acuerdo con los lineamientos, normas y procedimientos establecidos por el PNUD y el GEF como se refleja en el Manual de la Planificación, Seguimiento, y Evaluación de los Resultados de Desarrollo</w:t>
      </w:r>
      <w:r w:rsidRPr="004F4569">
        <w:rPr>
          <w:rStyle w:val="Refdenotaalpie"/>
          <w:rFonts w:asciiTheme="minorHAnsi" w:hAnsiTheme="minorHAnsi" w:cs="Arial"/>
          <w:szCs w:val="22"/>
        </w:rPr>
        <w:footnoteRef/>
      </w:r>
      <w:r w:rsidRPr="008A30CD">
        <w:rPr>
          <w:rFonts w:asciiTheme="minorHAnsi" w:hAnsiTheme="minorHAnsi" w:cs="Arial"/>
          <w:szCs w:val="22"/>
          <w:lang w:val="es-MX"/>
        </w:rPr>
        <w:t xml:space="preserve"> y en la Guía para la Realización del Examen de Mitad de Periodo en Proyectos Apoyados por el PNUD y Financiados por el GEF</w:t>
      </w:r>
      <w:r w:rsidRPr="004F4569">
        <w:rPr>
          <w:rStyle w:val="Refdenotaalpie"/>
          <w:rFonts w:asciiTheme="minorHAnsi" w:hAnsiTheme="minorHAnsi" w:cs="Arial"/>
          <w:szCs w:val="22"/>
        </w:rPr>
        <w:footnoteRef/>
      </w:r>
      <w:r w:rsidRPr="008A30CD">
        <w:rPr>
          <w:rFonts w:asciiTheme="minorHAnsi" w:hAnsiTheme="minorHAnsi" w:cs="Arial"/>
          <w:szCs w:val="22"/>
          <w:lang w:val="es-MX"/>
        </w:rPr>
        <w:t>.</w:t>
      </w:r>
      <w:r w:rsidRPr="008A30CD">
        <w:rPr>
          <w:rFonts w:asciiTheme="minorHAnsi" w:hAnsiTheme="minorHAnsi"/>
          <w:lang w:val="es-MX"/>
        </w:rPr>
        <w:t xml:space="preserve"> </w:t>
      </w:r>
    </w:p>
    <w:p w14:paraId="1A9D8B21" w14:textId="77777777" w:rsidR="00D13080" w:rsidRPr="00E90256" w:rsidRDefault="00FC0F4D" w:rsidP="00E90256">
      <w:pPr>
        <w:pStyle w:val="Textonotapie"/>
        <w:rPr>
          <w:rFonts w:asciiTheme="minorHAnsi" w:hAnsiTheme="minorHAnsi"/>
          <w:lang w:val="es-MX"/>
        </w:rPr>
      </w:pPr>
      <w:hyperlink r:id="rId1" w:anchor="handbook" w:history="1">
        <w:r w:rsidR="00D13080" w:rsidRPr="008A30CD">
          <w:rPr>
            <w:rStyle w:val="Hipervnculo"/>
            <w:rFonts w:asciiTheme="minorHAnsi" w:hAnsiTheme="minorHAnsi"/>
            <w:lang w:val="es-MX"/>
          </w:rPr>
          <w:t>http://web.undp.org/evaluation/guidance.shtml#handbook</w:t>
        </w:r>
      </w:hyperlink>
      <w:r w:rsidR="00D13080" w:rsidRPr="008A30CD">
        <w:rPr>
          <w:rFonts w:asciiTheme="minorHAnsi" w:hAnsiTheme="minorHAnsi"/>
          <w:lang w:val="es-MX"/>
        </w:rPr>
        <w:t xml:space="preserve"> </w:t>
      </w:r>
    </w:p>
  </w:footnote>
  <w:footnote w:id="2">
    <w:p w14:paraId="28EF3E3E" w14:textId="77777777" w:rsidR="00D13080" w:rsidRPr="00CD14F5" w:rsidRDefault="00D13080">
      <w:pPr>
        <w:pStyle w:val="Textonotapie"/>
        <w:rPr>
          <w:rFonts w:asciiTheme="minorHAnsi" w:hAnsiTheme="minorHAnsi"/>
          <w:lang w:val="es-MX"/>
        </w:rPr>
      </w:pPr>
      <w:r w:rsidRPr="00CD14F5">
        <w:rPr>
          <w:rStyle w:val="Refdenotaalpie"/>
          <w:rFonts w:asciiTheme="minorHAnsi" w:hAnsiTheme="minorHAnsi"/>
        </w:rPr>
        <w:footnoteRef/>
      </w:r>
      <w:r w:rsidRPr="00CD14F5">
        <w:rPr>
          <w:rFonts w:asciiTheme="minorHAnsi" w:hAnsiTheme="minorHAnsi"/>
          <w:lang w:val="es-MX"/>
        </w:rPr>
        <w:t xml:space="preserve"> </w:t>
      </w:r>
      <w:hyperlink r:id="rId2" w:history="1">
        <w:r w:rsidRPr="00CD14F5">
          <w:rPr>
            <w:rStyle w:val="Hipervnculo"/>
            <w:rFonts w:asciiTheme="minorHAnsi" w:hAnsiTheme="minorHAnsi"/>
            <w:lang w:val="es-MX"/>
          </w:rPr>
          <w:t>http://web.undp.org/evaluation/documents/guidance/GEF/mid-term/Guidance_Midterm%20Review%20_SP_2014.pdf</w:t>
        </w:r>
      </w:hyperlink>
      <w:r w:rsidRPr="00CD14F5">
        <w:rPr>
          <w:rFonts w:asciiTheme="minorHAnsi" w:hAnsiTheme="minorHAnsi"/>
          <w:lang w:val="es-MX"/>
        </w:rPr>
        <w:t xml:space="preserve"> </w:t>
      </w:r>
    </w:p>
  </w:footnote>
  <w:footnote w:id="3">
    <w:p w14:paraId="7D338E69" w14:textId="6F3CA6B7" w:rsidR="00D13080" w:rsidRPr="00CD14F5" w:rsidRDefault="00D13080" w:rsidP="0094491E">
      <w:pPr>
        <w:pStyle w:val="Textonotapie"/>
        <w:rPr>
          <w:rFonts w:asciiTheme="minorHAnsi" w:hAnsiTheme="minorHAnsi"/>
          <w:lang w:val="es-MX"/>
        </w:rPr>
      </w:pPr>
      <w:r w:rsidRPr="00CD14F5">
        <w:rPr>
          <w:rStyle w:val="Refdenotaalpie"/>
          <w:rFonts w:asciiTheme="minorHAnsi" w:hAnsiTheme="minorHAnsi"/>
        </w:rPr>
        <w:footnoteRef/>
      </w:r>
      <w:r w:rsidRPr="00344C0E">
        <w:rPr>
          <w:rFonts w:asciiTheme="minorHAnsi" w:hAnsiTheme="minorHAnsi"/>
          <w:lang w:val="es-MX"/>
        </w:rPr>
        <w:t xml:space="preserve"> </w:t>
      </w:r>
      <w:r w:rsidRPr="00CD14F5">
        <w:rPr>
          <w:rFonts w:asciiTheme="minorHAnsi" w:hAnsiTheme="minorHAnsi"/>
          <w:lang w:val="es-MX"/>
        </w:rPr>
        <w:t>Los viajes a campo, se acordarán en la reunión de arranque de acuerdo a los criterios metodológicos que establezca el</w:t>
      </w:r>
      <w:r>
        <w:rPr>
          <w:rFonts w:asciiTheme="minorHAnsi" w:hAnsiTheme="minorHAnsi"/>
          <w:lang w:val="es-MX"/>
        </w:rPr>
        <w:t>/la</w:t>
      </w:r>
      <w:r w:rsidRPr="00CD14F5">
        <w:rPr>
          <w:rFonts w:asciiTheme="minorHAnsi" w:hAnsiTheme="minorHAnsi"/>
          <w:lang w:val="es-MX"/>
        </w:rPr>
        <w:t xml:space="preserve"> consultor</w:t>
      </w:r>
      <w:r>
        <w:rPr>
          <w:rFonts w:asciiTheme="minorHAnsi" w:hAnsiTheme="minorHAnsi"/>
          <w:lang w:val="es-MX"/>
        </w:rPr>
        <w:t>/a</w:t>
      </w:r>
      <w:r w:rsidRPr="00CD14F5">
        <w:rPr>
          <w:rFonts w:asciiTheme="minorHAnsi" w:hAnsiTheme="minorHAnsi"/>
          <w:lang w:val="es-MX"/>
        </w:rPr>
        <w:t xml:space="preserve"> y los aspectos logísticos que se definan en conjunto. </w:t>
      </w:r>
      <w:r w:rsidRPr="004718F9">
        <w:rPr>
          <w:rFonts w:asciiTheme="minorHAnsi" w:hAnsiTheme="minorHAnsi"/>
          <w:lang w:val="es-MX"/>
        </w:rPr>
        <w:t>Los costos de dichos viajes correrán a cuenta del Proyecto</w:t>
      </w:r>
      <w:r>
        <w:rPr>
          <w:rFonts w:asciiTheme="minorHAnsi" w:hAnsiTheme="minorHAnsi"/>
          <w:lang w:val="es-MX"/>
        </w:rPr>
        <w:t xml:space="preserve"> por lo que el consultor no debe tenerlos en cuenta en su oferta económica</w:t>
      </w:r>
      <w:r w:rsidRPr="004718F9">
        <w:rPr>
          <w:rFonts w:asciiTheme="minorHAnsi" w:hAnsiTheme="minorHAnsi"/>
          <w:lang w:val="es-MX"/>
        </w:rPr>
        <w:t>.</w:t>
      </w:r>
    </w:p>
  </w:footnote>
  <w:footnote w:id="4">
    <w:p w14:paraId="07F6AFC1" w14:textId="77777777" w:rsidR="00D13080" w:rsidRPr="004D2B6A" w:rsidRDefault="00D13080" w:rsidP="00461139">
      <w:pPr>
        <w:pStyle w:val="Textonotapie"/>
        <w:rPr>
          <w:rFonts w:asciiTheme="minorHAnsi" w:hAnsiTheme="minorHAnsi"/>
          <w:lang w:val="es-MX"/>
        </w:rPr>
      </w:pPr>
      <w:r w:rsidRPr="004D2B6A">
        <w:rPr>
          <w:rStyle w:val="Refdenotaalpie"/>
          <w:rFonts w:asciiTheme="minorHAnsi" w:hAnsiTheme="minorHAnsi"/>
        </w:rPr>
        <w:footnoteRef/>
      </w:r>
      <w:r w:rsidRPr="00AE440E">
        <w:rPr>
          <w:rFonts w:asciiTheme="minorHAnsi" w:hAnsiTheme="minorHAnsi"/>
          <w:lang w:val="es-MX"/>
        </w:rPr>
        <w:t xml:space="preserve"> Disponible en la página: </w:t>
      </w:r>
      <w:hyperlink r:id="rId3" w:history="1">
        <w:r w:rsidRPr="00AE440E">
          <w:rPr>
            <w:rStyle w:val="Hipervnculo"/>
            <w:rFonts w:asciiTheme="minorHAnsi" w:hAnsiTheme="minorHAnsi"/>
            <w:lang w:val="es-MX"/>
          </w:rPr>
          <w:t>https://www.gov.uk/government/uploads/system/uploads/attachment_data/file/248656/wp40-planning-eval-assessments.pdf</w:t>
        </w:r>
      </w:hyperlink>
      <w:r w:rsidRPr="00AE440E">
        <w:rPr>
          <w:rFonts w:asciiTheme="minorHAnsi" w:hAnsiTheme="minorHAnsi"/>
          <w:lang w:val="es-MX"/>
        </w:rPr>
        <w:t xml:space="preserve"> </w:t>
      </w:r>
    </w:p>
  </w:footnote>
  <w:footnote w:id="5">
    <w:p w14:paraId="1DC13BA8" w14:textId="77777777" w:rsidR="00D13080" w:rsidRPr="007B0E7A" w:rsidRDefault="00D13080" w:rsidP="00AE63E7">
      <w:pPr>
        <w:pStyle w:val="Textonotapie"/>
        <w:jc w:val="both"/>
        <w:rPr>
          <w:rFonts w:asciiTheme="minorHAnsi" w:hAnsiTheme="minorHAnsi"/>
          <w:lang w:val="es-MX"/>
        </w:rPr>
      </w:pPr>
      <w:r w:rsidRPr="007B0E7A">
        <w:rPr>
          <w:rStyle w:val="Refdenotaalpie"/>
          <w:rFonts w:asciiTheme="minorHAnsi" w:hAnsiTheme="minorHAnsi"/>
        </w:rPr>
        <w:footnoteRef/>
      </w:r>
      <w:r w:rsidRPr="007B0E7A">
        <w:rPr>
          <w:rFonts w:asciiTheme="minorHAnsi" w:hAnsiTheme="minorHAnsi"/>
          <w:lang w:val="es-MX"/>
        </w:rPr>
        <w:t xml:space="preserve"> </w:t>
      </w:r>
      <w:r w:rsidRPr="000C766E">
        <w:rPr>
          <w:rFonts w:asciiTheme="minorHAnsi" w:hAnsiTheme="minorHAnsi"/>
          <w:lang w:val="es-MX"/>
        </w:rPr>
        <w:t>El equipo se seleccionará a través de dos procesos competitivos: uno para consultor internacional y otro para consultor nacional.</w:t>
      </w:r>
    </w:p>
  </w:footnote>
  <w:footnote w:id="6">
    <w:p w14:paraId="191A6CE2" w14:textId="77777777" w:rsidR="00D13080" w:rsidRPr="008D020D" w:rsidRDefault="00D13080">
      <w:pPr>
        <w:pStyle w:val="Textonotapie"/>
        <w:rPr>
          <w:rFonts w:asciiTheme="minorHAnsi" w:hAnsiTheme="minorHAnsi"/>
          <w:lang w:val="es-MX"/>
        </w:rPr>
      </w:pPr>
      <w:r w:rsidRPr="008D020D">
        <w:rPr>
          <w:rStyle w:val="Refdenotaalpie"/>
          <w:rFonts w:asciiTheme="minorHAnsi" w:hAnsiTheme="minorHAnsi"/>
        </w:rPr>
        <w:footnoteRef/>
      </w:r>
      <w:r w:rsidRPr="008D020D">
        <w:rPr>
          <w:rFonts w:asciiTheme="minorHAnsi" w:hAnsiTheme="minorHAnsi"/>
          <w:lang w:val="es-MX"/>
        </w:rPr>
        <w:t xml:space="preserve"> Una referencia de los términos empleados en este anexo, así como en el anexo metodológico puede encontrarse en el documento DFID, Assessing the Strength of Evidence: How to Note, 2014 disponible en la pagina </w:t>
      </w:r>
      <w:hyperlink r:id="rId4" w:history="1">
        <w:r w:rsidRPr="008D020D">
          <w:rPr>
            <w:rStyle w:val="Hipervnculo"/>
            <w:rFonts w:asciiTheme="minorHAnsi" w:hAnsiTheme="minorHAnsi"/>
            <w:lang w:val="es-MX"/>
          </w:rPr>
          <w:t>https://www.gov.uk/government/uploads/system/uploads/attachment_data/file/291982/HTN-strength-evidence-march2014.pdf</w:t>
        </w:r>
      </w:hyperlink>
      <w:r w:rsidRPr="008D020D">
        <w:rPr>
          <w:rFonts w:asciiTheme="minorHAnsi" w:hAnsiTheme="minorHAnsi"/>
          <w:lang w:val="es-MX"/>
        </w:rPr>
        <w:t xml:space="preserve"> </w:t>
      </w:r>
    </w:p>
  </w:footnote>
  <w:footnote w:id="7">
    <w:p w14:paraId="25CFCD34" w14:textId="77777777" w:rsidR="00D13080" w:rsidRPr="003C1D5A" w:rsidRDefault="00D13080">
      <w:pPr>
        <w:pStyle w:val="Textonotapie"/>
        <w:rPr>
          <w:rFonts w:asciiTheme="minorHAnsi" w:hAnsiTheme="minorHAnsi"/>
          <w:lang w:val="es-MX"/>
        </w:rPr>
      </w:pPr>
      <w:r w:rsidRPr="003C1D5A">
        <w:rPr>
          <w:rStyle w:val="Refdenotaalpie"/>
          <w:rFonts w:asciiTheme="minorHAnsi" w:hAnsiTheme="minorHAnsi"/>
        </w:rPr>
        <w:footnoteRef/>
      </w:r>
      <w:r w:rsidRPr="003C1D5A">
        <w:rPr>
          <w:rFonts w:asciiTheme="minorHAnsi" w:hAnsiTheme="minorHAnsi"/>
        </w:rPr>
        <w:t xml:space="preserve"> </w:t>
      </w:r>
      <w:hyperlink r:id="rId5" w:history="1">
        <w:r w:rsidRPr="003C1D5A">
          <w:rPr>
            <w:rStyle w:val="Hipervnculo"/>
            <w:rFonts w:asciiTheme="minorHAnsi" w:hAnsiTheme="minorHAnsi"/>
          </w:rPr>
          <w:t>www.unevaluation.org/unegcodeofconduct</w:t>
        </w:r>
      </w:hyperlink>
      <w:r w:rsidRPr="003C1D5A">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11AF" w14:textId="0FAE2440" w:rsidR="00D13080" w:rsidRDefault="00D13080">
    <w:pPr>
      <w:pStyle w:val="Encabezado"/>
    </w:pPr>
    <w:r>
      <w:rPr>
        <w:noProof/>
        <w:lang w:val="es-MX" w:eastAsia="es-MX"/>
      </w:rPr>
      <w:drawing>
        <wp:anchor distT="0" distB="0" distL="114300" distR="114300" simplePos="0" relativeHeight="251667968" behindDoc="0" locked="0" layoutInCell="1" allowOverlap="1" wp14:anchorId="3B1EBF78" wp14:editId="70770003">
          <wp:simplePos x="0" y="0"/>
          <wp:positionH relativeFrom="column">
            <wp:posOffset>6022975</wp:posOffset>
          </wp:positionH>
          <wp:positionV relativeFrom="paragraph">
            <wp:posOffset>81915</wp:posOffset>
          </wp:positionV>
          <wp:extent cx="660400" cy="1587500"/>
          <wp:effectExtent l="0" t="0" r="6350" b="0"/>
          <wp:wrapSquare wrapText="bothSides"/>
          <wp:docPr id="8" name="Picture 1"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Spanis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587500"/>
                  </a:xfrm>
                  <a:prstGeom prst="rect">
                    <a:avLst/>
                  </a:prstGeom>
                  <a:noFill/>
                  <a:ln w="9525">
                    <a:noFill/>
                    <a:miter lim="800000"/>
                    <a:headEnd/>
                    <a:tailEnd/>
                  </a:ln>
                </pic:spPr>
              </pic:pic>
            </a:graphicData>
          </a:graphic>
        </wp:anchor>
      </w:drawing>
    </w:r>
    <w:r>
      <w:rPr>
        <w:noProof/>
        <w:lang w:val="es-MX" w:eastAsia="es-MX"/>
      </w:rPr>
      <mc:AlternateContent>
        <mc:Choice Requires="wps">
          <w:drawing>
            <wp:anchor distT="0" distB="0" distL="114300" distR="114300" simplePos="0" relativeHeight="251665920" behindDoc="0" locked="0" layoutInCell="1" allowOverlap="1" wp14:anchorId="25B4676A" wp14:editId="14F01E35">
              <wp:simplePos x="0" y="0"/>
              <wp:positionH relativeFrom="column">
                <wp:posOffset>311785</wp:posOffset>
              </wp:positionH>
              <wp:positionV relativeFrom="paragraph">
                <wp:posOffset>-9525</wp:posOffset>
              </wp:positionV>
              <wp:extent cx="3455670" cy="275590"/>
              <wp:effectExtent l="0" t="0" r="3810" b="635"/>
              <wp:wrapTight wrapText="bothSides">
                <wp:wrapPolygon edited="0">
                  <wp:start x="0" y="0"/>
                  <wp:lineTo x="21600" y="0"/>
                  <wp:lineTo x="21600" y="21600"/>
                  <wp:lineTo x="0" y="2160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4F06" w14:textId="77777777" w:rsidR="00D13080" w:rsidRDefault="00D13080" w:rsidP="00DD2613">
                          <w:r>
                            <w:rPr>
                              <w:noProof/>
                              <w:lang w:val="es-MX" w:eastAsia="es-MX"/>
                            </w:rPr>
                            <w:drawing>
                              <wp:inline distT="0" distB="0" distL="0" distR="0" wp14:anchorId="6C4FEF28" wp14:editId="5196B509">
                                <wp:extent cx="3270250" cy="184150"/>
                                <wp:effectExtent l="19050" t="0" r="6350" b="0"/>
                                <wp:docPr id="23"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2"/>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4676A" id="_x0000_t202" coordsize="21600,21600" o:spt="202" path="m,l,21600r21600,l21600,xe">
              <v:stroke joinstyle="miter"/>
              <v:path gradientshapeok="t" o:connecttype="rect"/>
            </v:shapetype>
            <v:shape id="Text Box 2" o:spid="_x0000_s1026" type="#_x0000_t202" style="position:absolute;margin-left:24.55pt;margin-top:-.75pt;width:272.1pt;height:2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Oe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" filled="f" stroked="f">
              <v:textbox>
                <w:txbxContent>
                  <w:p w14:paraId="7E834F06" w14:textId="77777777" w:rsidR="00D13080" w:rsidRDefault="00D13080" w:rsidP="00DD2613">
                    <w:r>
                      <w:rPr>
                        <w:noProof/>
                        <w:lang w:val="es-MX" w:eastAsia="es-MX"/>
                      </w:rPr>
                      <w:drawing>
                        <wp:inline distT="0" distB="0" distL="0" distR="0" wp14:anchorId="6C4FEF28" wp14:editId="5196B509">
                          <wp:extent cx="3270250" cy="184150"/>
                          <wp:effectExtent l="19050" t="0" r="6350" b="0"/>
                          <wp:docPr id="23"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3"/>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1135" w14:textId="77777777" w:rsidR="00D13080" w:rsidRDefault="00D13080">
    <w:pPr>
      <w:pStyle w:val="Encabezado"/>
    </w:pPr>
    <w:r>
      <w:rPr>
        <w:noProof/>
        <w:lang w:val="es-MX" w:eastAsia="es-MX"/>
      </w:rPr>
      <w:drawing>
        <wp:anchor distT="0" distB="0" distL="114300" distR="114300" simplePos="0" relativeHeight="251673088" behindDoc="0" locked="0" layoutInCell="1" allowOverlap="1" wp14:anchorId="5AC3A2C8" wp14:editId="1E48B018">
          <wp:simplePos x="0" y="0"/>
          <wp:positionH relativeFrom="column">
            <wp:posOffset>7399655</wp:posOffset>
          </wp:positionH>
          <wp:positionV relativeFrom="paragraph">
            <wp:posOffset>38100</wp:posOffset>
          </wp:positionV>
          <wp:extent cx="660400" cy="1587500"/>
          <wp:effectExtent l="0" t="0" r="6350" b="0"/>
          <wp:wrapNone/>
          <wp:docPr id="9" name="Picture 1"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Spanis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587500"/>
                  </a:xfrm>
                  <a:prstGeom prst="rect">
                    <a:avLst/>
                  </a:prstGeom>
                  <a:noFill/>
                  <a:ln w="9525">
                    <a:noFill/>
                    <a:miter lim="800000"/>
                    <a:headEnd/>
                    <a:tailEnd/>
                  </a:ln>
                </pic:spPr>
              </pic:pic>
            </a:graphicData>
          </a:graphic>
        </wp:anchor>
      </w:drawing>
    </w:r>
    <w:r>
      <w:rPr>
        <w:noProof/>
        <w:lang w:val="es-MX" w:eastAsia="es-MX"/>
      </w:rPr>
      <mc:AlternateContent>
        <mc:Choice Requires="wps">
          <w:drawing>
            <wp:anchor distT="0" distB="0" distL="114300" distR="114300" simplePos="0" relativeHeight="251672064" behindDoc="0" locked="0" layoutInCell="1" allowOverlap="1" wp14:anchorId="65984F99" wp14:editId="1F329A58">
              <wp:simplePos x="0" y="0"/>
              <wp:positionH relativeFrom="column">
                <wp:posOffset>311785</wp:posOffset>
              </wp:positionH>
              <wp:positionV relativeFrom="paragraph">
                <wp:posOffset>-9525</wp:posOffset>
              </wp:positionV>
              <wp:extent cx="3455670" cy="275590"/>
              <wp:effectExtent l="0" t="0" r="3810" b="635"/>
              <wp:wrapTight wrapText="bothSides">
                <wp:wrapPolygon edited="0">
                  <wp:start x="0" y="0"/>
                  <wp:lineTo x="21600" y="0"/>
                  <wp:lineTo x="21600" y="21600"/>
                  <wp:lineTo x="0" y="2160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3352" w14:textId="77777777" w:rsidR="00D13080" w:rsidRDefault="00D13080" w:rsidP="00DD2613">
                          <w:r>
                            <w:rPr>
                              <w:noProof/>
                              <w:lang w:val="es-MX" w:eastAsia="es-MX"/>
                            </w:rPr>
                            <w:drawing>
                              <wp:inline distT="0" distB="0" distL="0" distR="0" wp14:anchorId="1DABFC81" wp14:editId="6A02995B">
                                <wp:extent cx="3270250" cy="184150"/>
                                <wp:effectExtent l="19050" t="0" r="6350" b="0"/>
                                <wp:docPr id="30"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2"/>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84F99" id="_x0000_t202" coordsize="21600,21600" o:spt="202" path="m,l,21600r21600,l21600,xe">
              <v:stroke joinstyle="miter"/>
              <v:path gradientshapeok="t" o:connecttype="rect"/>
            </v:shapetype>
            <v:shape id="_x0000_s1027" type="#_x0000_t202" style="position:absolute;margin-left:24.55pt;margin-top:-.75pt;width:272.1pt;height:2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4P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" filled="f" stroked="f">
              <v:textbox>
                <w:txbxContent>
                  <w:p w14:paraId="34343352" w14:textId="77777777" w:rsidR="00D13080" w:rsidRDefault="00D13080" w:rsidP="00DD2613">
                    <w:r>
                      <w:rPr>
                        <w:noProof/>
                        <w:lang w:val="es-MX" w:eastAsia="es-MX"/>
                      </w:rPr>
                      <w:drawing>
                        <wp:inline distT="0" distB="0" distL="0" distR="0" wp14:anchorId="1DABFC81" wp14:editId="6A02995B">
                          <wp:extent cx="3270250" cy="184150"/>
                          <wp:effectExtent l="19050" t="0" r="6350" b="0"/>
                          <wp:docPr id="30"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3"/>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8256" w14:textId="77777777" w:rsidR="00D13080" w:rsidRDefault="00D13080">
    <w:pPr>
      <w:pStyle w:val="Encabezado"/>
    </w:pPr>
    <w:r>
      <w:rPr>
        <w:noProof/>
        <w:lang w:val="es-MX" w:eastAsia="es-MX"/>
      </w:rPr>
      <w:drawing>
        <wp:anchor distT="0" distB="0" distL="114300" distR="114300" simplePos="0" relativeHeight="251678208" behindDoc="0" locked="0" layoutInCell="1" allowOverlap="1" wp14:anchorId="7357DBD0" wp14:editId="0C989D19">
          <wp:simplePos x="0" y="0"/>
          <wp:positionH relativeFrom="column">
            <wp:posOffset>5395912</wp:posOffset>
          </wp:positionH>
          <wp:positionV relativeFrom="paragraph">
            <wp:posOffset>61595</wp:posOffset>
          </wp:positionV>
          <wp:extent cx="660400" cy="1587500"/>
          <wp:effectExtent l="0" t="0" r="6350" b="0"/>
          <wp:wrapNone/>
          <wp:docPr id="29" name="Picture 1"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Spanis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587500"/>
                  </a:xfrm>
                  <a:prstGeom prst="rect">
                    <a:avLst/>
                  </a:prstGeom>
                  <a:noFill/>
                  <a:ln w="9525">
                    <a:noFill/>
                    <a:miter lim="800000"/>
                    <a:headEnd/>
                    <a:tailEnd/>
                  </a:ln>
                </pic:spPr>
              </pic:pic>
            </a:graphicData>
          </a:graphic>
        </wp:anchor>
      </w:drawing>
    </w:r>
    <w:r>
      <w:rPr>
        <w:noProof/>
        <w:lang w:val="es-MX" w:eastAsia="es-MX"/>
      </w:rPr>
      <w:drawing>
        <wp:anchor distT="0" distB="0" distL="114300" distR="114300" simplePos="0" relativeHeight="251676160" behindDoc="0" locked="0" layoutInCell="1" allowOverlap="1" wp14:anchorId="55CF7629" wp14:editId="12F4F7F0">
          <wp:simplePos x="0" y="0"/>
          <wp:positionH relativeFrom="column">
            <wp:posOffset>7401560</wp:posOffset>
          </wp:positionH>
          <wp:positionV relativeFrom="paragraph">
            <wp:posOffset>38100</wp:posOffset>
          </wp:positionV>
          <wp:extent cx="660400" cy="1587500"/>
          <wp:effectExtent l="0" t="0" r="6350" b="0"/>
          <wp:wrapSquare wrapText="bothSides"/>
          <wp:docPr id="27" name="Picture 1"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Spanis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587500"/>
                  </a:xfrm>
                  <a:prstGeom prst="rect">
                    <a:avLst/>
                  </a:prstGeom>
                  <a:noFill/>
                  <a:ln w="9525">
                    <a:noFill/>
                    <a:miter lim="800000"/>
                    <a:headEnd/>
                    <a:tailEnd/>
                  </a:ln>
                </pic:spPr>
              </pic:pic>
            </a:graphicData>
          </a:graphic>
        </wp:anchor>
      </w:drawing>
    </w:r>
    <w:r>
      <w:rPr>
        <w:noProof/>
        <w:lang w:val="es-MX" w:eastAsia="es-MX"/>
      </w:rPr>
      <mc:AlternateContent>
        <mc:Choice Requires="wps">
          <w:drawing>
            <wp:anchor distT="0" distB="0" distL="114300" distR="114300" simplePos="0" relativeHeight="251675136" behindDoc="0" locked="0" layoutInCell="1" allowOverlap="1" wp14:anchorId="5AD85B06" wp14:editId="3928CECB">
              <wp:simplePos x="0" y="0"/>
              <wp:positionH relativeFrom="column">
                <wp:posOffset>311785</wp:posOffset>
              </wp:positionH>
              <wp:positionV relativeFrom="paragraph">
                <wp:posOffset>-9525</wp:posOffset>
              </wp:positionV>
              <wp:extent cx="3455670" cy="275590"/>
              <wp:effectExtent l="0" t="0" r="3810" b="635"/>
              <wp:wrapTight wrapText="bothSides">
                <wp:wrapPolygon edited="0">
                  <wp:start x="0" y="0"/>
                  <wp:lineTo x="21600" y="0"/>
                  <wp:lineTo x="21600" y="21600"/>
                  <wp:lineTo x="0" y="2160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206FC" w14:textId="77777777" w:rsidR="00D13080" w:rsidRDefault="00D13080" w:rsidP="00DD2613">
                          <w:r>
                            <w:rPr>
                              <w:noProof/>
                              <w:lang w:val="es-MX" w:eastAsia="es-MX"/>
                            </w:rPr>
                            <w:drawing>
                              <wp:inline distT="0" distB="0" distL="0" distR="0" wp14:anchorId="00C2369E" wp14:editId="35B5F6DC">
                                <wp:extent cx="3270250" cy="184150"/>
                                <wp:effectExtent l="19050" t="0" r="6350" b="0"/>
                                <wp:docPr id="28"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2"/>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85B06" id="_x0000_t202" coordsize="21600,21600" o:spt="202" path="m,l,21600r21600,l21600,xe">
              <v:stroke joinstyle="miter"/>
              <v:path gradientshapeok="t" o:connecttype="rect"/>
            </v:shapetype>
            <v:shape id="_x0000_s1028" type="#_x0000_t202" style="position:absolute;margin-left:24.55pt;margin-top:-.75pt;width:272.1pt;height:2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l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" filled="f" stroked="f">
              <v:textbox>
                <w:txbxContent>
                  <w:p w14:paraId="3DB206FC" w14:textId="77777777" w:rsidR="00D13080" w:rsidRDefault="00D13080" w:rsidP="00DD2613">
                    <w:r>
                      <w:rPr>
                        <w:noProof/>
                        <w:lang w:val="es-MX" w:eastAsia="es-MX"/>
                      </w:rPr>
                      <w:drawing>
                        <wp:inline distT="0" distB="0" distL="0" distR="0" wp14:anchorId="00C2369E" wp14:editId="35B5F6DC">
                          <wp:extent cx="3270250" cy="184150"/>
                          <wp:effectExtent l="19050" t="0" r="6350" b="0"/>
                          <wp:docPr id="28"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3"/>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4E1A"/>
    <w:multiLevelType w:val="hybridMultilevel"/>
    <w:tmpl w:val="FEA24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54905"/>
    <w:multiLevelType w:val="hybridMultilevel"/>
    <w:tmpl w:val="591AD1CC"/>
    <w:lvl w:ilvl="0" w:tplc="31448D12">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287A58"/>
    <w:multiLevelType w:val="hybridMultilevel"/>
    <w:tmpl w:val="C7221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63A7B"/>
    <w:multiLevelType w:val="hybridMultilevel"/>
    <w:tmpl w:val="7BBA3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2E2334"/>
    <w:multiLevelType w:val="hybridMultilevel"/>
    <w:tmpl w:val="83469D5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835922"/>
    <w:multiLevelType w:val="hybridMultilevel"/>
    <w:tmpl w:val="89DAF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603CC0"/>
    <w:multiLevelType w:val="hybridMultilevel"/>
    <w:tmpl w:val="C2C8F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7BE3B55"/>
    <w:multiLevelType w:val="hybridMultilevel"/>
    <w:tmpl w:val="DA8854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955CC7"/>
    <w:multiLevelType w:val="hybridMultilevel"/>
    <w:tmpl w:val="1CB6C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B70723C"/>
    <w:multiLevelType w:val="hybridMultilevel"/>
    <w:tmpl w:val="4DB0C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C93260D"/>
    <w:multiLevelType w:val="hybridMultilevel"/>
    <w:tmpl w:val="02527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0F76F5"/>
    <w:multiLevelType w:val="hybridMultilevel"/>
    <w:tmpl w:val="EDCEB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E1D1E19"/>
    <w:multiLevelType w:val="hybridMultilevel"/>
    <w:tmpl w:val="B5CC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E3A0281"/>
    <w:multiLevelType w:val="hybridMultilevel"/>
    <w:tmpl w:val="5F407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FB5511F"/>
    <w:multiLevelType w:val="hybridMultilevel"/>
    <w:tmpl w:val="8E4A2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614229F"/>
    <w:multiLevelType w:val="hybridMultilevel"/>
    <w:tmpl w:val="F2065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7A84808"/>
    <w:multiLevelType w:val="hybridMultilevel"/>
    <w:tmpl w:val="65921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948261F"/>
    <w:multiLevelType w:val="hybridMultilevel"/>
    <w:tmpl w:val="3A4CE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B344B96"/>
    <w:multiLevelType w:val="hybridMultilevel"/>
    <w:tmpl w:val="1FC29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E376BD6"/>
    <w:multiLevelType w:val="hybridMultilevel"/>
    <w:tmpl w:val="9184D772"/>
    <w:lvl w:ilvl="0" w:tplc="080A0001">
      <w:start w:val="1"/>
      <w:numFmt w:val="bullet"/>
      <w:lvlText w:val=""/>
      <w:lvlJc w:val="left"/>
      <w:pPr>
        <w:ind w:left="634" w:hanging="360"/>
      </w:pPr>
      <w:rPr>
        <w:rFonts w:ascii="Symbol" w:hAnsi="Symbol" w:hint="default"/>
      </w:rPr>
    </w:lvl>
    <w:lvl w:ilvl="1" w:tplc="080A0003" w:tentative="1">
      <w:start w:val="1"/>
      <w:numFmt w:val="bullet"/>
      <w:lvlText w:val="o"/>
      <w:lvlJc w:val="left"/>
      <w:pPr>
        <w:ind w:left="1354" w:hanging="360"/>
      </w:pPr>
      <w:rPr>
        <w:rFonts w:ascii="Courier New" w:hAnsi="Courier New" w:cs="Courier New" w:hint="default"/>
      </w:rPr>
    </w:lvl>
    <w:lvl w:ilvl="2" w:tplc="080A0005" w:tentative="1">
      <w:start w:val="1"/>
      <w:numFmt w:val="bullet"/>
      <w:lvlText w:val=""/>
      <w:lvlJc w:val="left"/>
      <w:pPr>
        <w:ind w:left="2074" w:hanging="360"/>
      </w:pPr>
      <w:rPr>
        <w:rFonts w:ascii="Wingdings" w:hAnsi="Wingdings" w:hint="default"/>
      </w:rPr>
    </w:lvl>
    <w:lvl w:ilvl="3" w:tplc="080A0001" w:tentative="1">
      <w:start w:val="1"/>
      <w:numFmt w:val="bullet"/>
      <w:lvlText w:val=""/>
      <w:lvlJc w:val="left"/>
      <w:pPr>
        <w:ind w:left="2794" w:hanging="360"/>
      </w:pPr>
      <w:rPr>
        <w:rFonts w:ascii="Symbol" w:hAnsi="Symbol" w:hint="default"/>
      </w:rPr>
    </w:lvl>
    <w:lvl w:ilvl="4" w:tplc="080A0003" w:tentative="1">
      <w:start w:val="1"/>
      <w:numFmt w:val="bullet"/>
      <w:lvlText w:val="o"/>
      <w:lvlJc w:val="left"/>
      <w:pPr>
        <w:ind w:left="3514" w:hanging="360"/>
      </w:pPr>
      <w:rPr>
        <w:rFonts w:ascii="Courier New" w:hAnsi="Courier New" w:cs="Courier New" w:hint="default"/>
      </w:rPr>
    </w:lvl>
    <w:lvl w:ilvl="5" w:tplc="080A0005" w:tentative="1">
      <w:start w:val="1"/>
      <w:numFmt w:val="bullet"/>
      <w:lvlText w:val=""/>
      <w:lvlJc w:val="left"/>
      <w:pPr>
        <w:ind w:left="4234" w:hanging="360"/>
      </w:pPr>
      <w:rPr>
        <w:rFonts w:ascii="Wingdings" w:hAnsi="Wingdings" w:hint="default"/>
      </w:rPr>
    </w:lvl>
    <w:lvl w:ilvl="6" w:tplc="080A0001" w:tentative="1">
      <w:start w:val="1"/>
      <w:numFmt w:val="bullet"/>
      <w:lvlText w:val=""/>
      <w:lvlJc w:val="left"/>
      <w:pPr>
        <w:ind w:left="4954" w:hanging="360"/>
      </w:pPr>
      <w:rPr>
        <w:rFonts w:ascii="Symbol" w:hAnsi="Symbol" w:hint="default"/>
      </w:rPr>
    </w:lvl>
    <w:lvl w:ilvl="7" w:tplc="080A0003" w:tentative="1">
      <w:start w:val="1"/>
      <w:numFmt w:val="bullet"/>
      <w:lvlText w:val="o"/>
      <w:lvlJc w:val="left"/>
      <w:pPr>
        <w:ind w:left="5674" w:hanging="360"/>
      </w:pPr>
      <w:rPr>
        <w:rFonts w:ascii="Courier New" w:hAnsi="Courier New" w:cs="Courier New" w:hint="default"/>
      </w:rPr>
    </w:lvl>
    <w:lvl w:ilvl="8" w:tplc="080A0005" w:tentative="1">
      <w:start w:val="1"/>
      <w:numFmt w:val="bullet"/>
      <w:lvlText w:val=""/>
      <w:lvlJc w:val="left"/>
      <w:pPr>
        <w:ind w:left="6394" w:hanging="360"/>
      </w:pPr>
      <w:rPr>
        <w:rFonts w:ascii="Wingdings" w:hAnsi="Wingdings" w:hint="default"/>
      </w:rPr>
    </w:lvl>
  </w:abstractNum>
  <w:abstractNum w:abstractNumId="20" w15:restartNumberingAfterBreak="0">
    <w:nsid w:val="200E776B"/>
    <w:multiLevelType w:val="hybridMultilevel"/>
    <w:tmpl w:val="13B8FBFC"/>
    <w:lvl w:ilvl="0" w:tplc="D3587E6E">
      <w:start w:val="1"/>
      <w:numFmt w:val="decimal"/>
      <w:pStyle w:val="Numberedparas11"/>
      <w:lvlText w:val="%1."/>
      <w:lvlJc w:val="left"/>
      <w:pPr>
        <w:ind w:left="720" w:hanging="360"/>
      </w:pPr>
      <w:rPr>
        <w:rFonts w:ascii="Times New Roman" w:hAnsi="Times New Roman" w:hint="default"/>
        <w:sz w:val="22"/>
      </w:rPr>
    </w:lvl>
    <w:lvl w:ilvl="1" w:tplc="D5A4B5F6" w:tentative="1">
      <w:start w:val="1"/>
      <w:numFmt w:val="lowerLetter"/>
      <w:lvlText w:val="%2."/>
      <w:lvlJc w:val="left"/>
      <w:pPr>
        <w:ind w:left="1440" w:hanging="360"/>
      </w:pPr>
    </w:lvl>
    <w:lvl w:ilvl="2" w:tplc="51B882BC" w:tentative="1">
      <w:start w:val="1"/>
      <w:numFmt w:val="lowerRoman"/>
      <w:lvlText w:val="%3."/>
      <w:lvlJc w:val="right"/>
      <w:pPr>
        <w:ind w:left="2160" w:hanging="180"/>
      </w:pPr>
    </w:lvl>
    <w:lvl w:ilvl="3" w:tplc="0DD29798" w:tentative="1">
      <w:start w:val="1"/>
      <w:numFmt w:val="decimal"/>
      <w:lvlText w:val="%4."/>
      <w:lvlJc w:val="left"/>
      <w:pPr>
        <w:ind w:left="2880" w:hanging="360"/>
      </w:pPr>
    </w:lvl>
    <w:lvl w:ilvl="4" w:tplc="2738F150" w:tentative="1">
      <w:start w:val="1"/>
      <w:numFmt w:val="lowerLetter"/>
      <w:lvlText w:val="%5."/>
      <w:lvlJc w:val="left"/>
      <w:pPr>
        <w:ind w:left="3600" w:hanging="360"/>
      </w:pPr>
    </w:lvl>
    <w:lvl w:ilvl="5" w:tplc="10AA9038" w:tentative="1">
      <w:start w:val="1"/>
      <w:numFmt w:val="lowerRoman"/>
      <w:lvlText w:val="%6."/>
      <w:lvlJc w:val="right"/>
      <w:pPr>
        <w:ind w:left="4320" w:hanging="180"/>
      </w:pPr>
    </w:lvl>
    <w:lvl w:ilvl="6" w:tplc="17A8003A" w:tentative="1">
      <w:start w:val="1"/>
      <w:numFmt w:val="decimal"/>
      <w:lvlText w:val="%7."/>
      <w:lvlJc w:val="left"/>
      <w:pPr>
        <w:ind w:left="5040" w:hanging="360"/>
      </w:pPr>
    </w:lvl>
    <w:lvl w:ilvl="7" w:tplc="2D740CF8" w:tentative="1">
      <w:start w:val="1"/>
      <w:numFmt w:val="lowerLetter"/>
      <w:lvlText w:val="%8."/>
      <w:lvlJc w:val="left"/>
      <w:pPr>
        <w:ind w:left="5760" w:hanging="360"/>
      </w:pPr>
    </w:lvl>
    <w:lvl w:ilvl="8" w:tplc="FA58BB84" w:tentative="1">
      <w:start w:val="1"/>
      <w:numFmt w:val="lowerRoman"/>
      <w:lvlText w:val="%9."/>
      <w:lvlJc w:val="right"/>
      <w:pPr>
        <w:ind w:left="6480" w:hanging="180"/>
      </w:pPr>
    </w:lvl>
  </w:abstractNum>
  <w:abstractNum w:abstractNumId="21" w15:restartNumberingAfterBreak="0">
    <w:nsid w:val="232B561F"/>
    <w:multiLevelType w:val="hybridMultilevel"/>
    <w:tmpl w:val="1FAA3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3801DDF"/>
    <w:multiLevelType w:val="hybridMultilevel"/>
    <w:tmpl w:val="799E2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4174A4E"/>
    <w:multiLevelType w:val="hybridMultilevel"/>
    <w:tmpl w:val="BE34419A"/>
    <w:lvl w:ilvl="0" w:tplc="F15293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74B0FBA"/>
    <w:multiLevelType w:val="hybridMultilevel"/>
    <w:tmpl w:val="10E0A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1084F1D"/>
    <w:multiLevelType w:val="hybridMultilevel"/>
    <w:tmpl w:val="B41AD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81F3FDC"/>
    <w:multiLevelType w:val="hybridMultilevel"/>
    <w:tmpl w:val="1FFEA3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4E4940"/>
    <w:multiLevelType w:val="hybridMultilevel"/>
    <w:tmpl w:val="183E4F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92332D1"/>
    <w:multiLevelType w:val="hybridMultilevel"/>
    <w:tmpl w:val="C10C83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3C467F83"/>
    <w:multiLevelType w:val="hybridMultilevel"/>
    <w:tmpl w:val="375058B2"/>
    <w:lvl w:ilvl="0" w:tplc="C1F6A288">
      <w:start w:val="1"/>
      <w:numFmt w:val="lowerRoman"/>
      <w:lvlText w:val="%1."/>
      <w:lvlJc w:val="left"/>
      <w:pPr>
        <w:ind w:left="1080" w:hanging="720"/>
      </w:pPr>
      <w:rPr>
        <w:rFonts w:hint="default"/>
      </w:rPr>
    </w:lvl>
    <w:lvl w:ilvl="1" w:tplc="FDFAF5F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640CE4"/>
    <w:multiLevelType w:val="hybridMultilevel"/>
    <w:tmpl w:val="8E1AE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C9A1A18"/>
    <w:multiLevelType w:val="hybridMultilevel"/>
    <w:tmpl w:val="91502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F6E133B"/>
    <w:multiLevelType w:val="hybridMultilevel"/>
    <w:tmpl w:val="75162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0511E9F"/>
    <w:multiLevelType w:val="hybridMultilevel"/>
    <w:tmpl w:val="C7F6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07764A1"/>
    <w:multiLevelType w:val="hybridMultilevel"/>
    <w:tmpl w:val="6F34B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7A1397D"/>
    <w:multiLevelType w:val="hybridMultilevel"/>
    <w:tmpl w:val="8176E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8937975"/>
    <w:multiLevelType w:val="hybridMultilevel"/>
    <w:tmpl w:val="837C9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8A52595"/>
    <w:multiLevelType w:val="hybridMultilevel"/>
    <w:tmpl w:val="02025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D306338"/>
    <w:multiLevelType w:val="hybridMultilevel"/>
    <w:tmpl w:val="FBB26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FD86346"/>
    <w:multiLevelType w:val="multilevel"/>
    <w:tmpl w:val="396C3CFA"/>
    <w:lvl w:ilvl="0">
      <w:start w:val="1"/>
      <w:numFmt w:val="decimal"/>
      <w:pStyle w:val="TITULOSTD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1353340"/>
    <w:multiLevelType w:val="hybridMultilevel"/>
    <w:tmpl w:val="B44E9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5387B26"/>
    <w:multiLevelType w:val="multilevel"/>
    <w:tmpl w:val="4190A95A"/>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0F4293D"/>
    <w:multiLevelType w:val="hybridMultilevel"/>
    <w:tmpl w:val="9E48B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1833B7A"/>
    <w:multiLevelType w:val="hybridMultilevel"/>
    <w:tmpl w:val="50986CC6"/>
    <w:lvl w:ilvl="0" w:tplc="D298A0B8">
      <w:start w:val="1"/>
      <w:numFmt w:val="upperRoman"/>
      <w:lvlText w:val="%1."/>
      <w:lvlJc w:val="left"/>
      <w:pPr>
        <w:ind w:left="1080" w:hanging="720"/>
      </w:pPr>
      <w:rPr>
        <w:rFonts w:hint="default"/>
      </w:rPr>
    </w:lvl>
    <w:lvl w:ilvl="1" w:tplc="88DE1C30">
      <w:start w:val="1"/>
      <w:numFmt w:val="decimal"/>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42C4944"/>
    <w:multiLevelType w:val="hybridMultilevel"/>
    <w:tmpl w:val="D600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5CB6C0F"/>
    <w:multiLevelType w:val="hybridMultilevel"/>
    <w:tmpl w:val="AD6CB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A994CEF"/>
    <w:multiLevelType w:val="hybridMultilevel"/>
    <w:tmpl w:val="18DE784C"/>
    <w:lvl w:ilvl="0" w:tplc="080A0001">
      <w:start w:val="1"/>
      <w:numFmt w:val="bullet"/>
      <w:lvlText w:val=""/>
      <w:lvlJc w:val="left"/>
      <w:pPr>
        <w:ind w:left="720" w:hanging="360"/>
      </w:pPr>
      <w:rPr>
        <w:rFonts w:ascii="Symbol" w:hAnsi="Symbol" w:hint="default"/>
      </w:rPr>
    </w:lvl>
    <w:lvl w:ilvl="1" w:tplc="95D822E2">
      <w:start w:val="1"/>
      <w:numFmt w:val="bullet"/>
      <w:lvlText w:val="•"/>
      <w:lvlJc w:val="left"/>
      <w:pPr>
        <w:ind w:left="1800" w:hanging="720"/>
      </w:pPr>
      <w:rPr>
        <w:rFonts w:ascii="Calibri" w:eastAsia="Times New Roman" w:hAnsi="Calibri"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B805407"/>
    <w:multiLevelType w:val="hybridMultilevel"/>
    <w:tmpl w:val="1F3A7E3C"/>
    <w:lvl w:ilvl="0" w:tplc="4CE09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835770"/>
    <w:multiLevelType w:val="multilevel"/>
    <w:tmpl w:val="F1E69C6A"/>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BBC6BF6"/>
    <w:multiLevelType w:val="hybridMultilevel"/>
    <w:tmpl w:val="3F74C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09C7159"/>
    <w:multiLevelType w:val="hybridMultilevel"/>
    <w:tmpl w:val="88A0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37769BF"/>
    <w:multiLevelType w:val="hybridMultilevel"/>
    <w:tmpl w:val="C262E0B2"/>
    <w:lvl w:ilvl="0" w:tplc="91A2847A">
      <w:start w:val="1"/>
      <w:numFmt w:val="decimal"/>
      <w:pStyle w:val="Style1"/>
      <w:lvlText w:val="%1."/>
      <w:lvlJc w:val="left"/>
      <w:pPr>
        <w:ind w:left="360" w:hanging="360"/>
      </w:pPr>
    </w:lvl>
    <w:lvl w:ilvl="1" w:tplc="8DCC4092">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5A093C"/>
    <w:multiLevelType w:val="hybridMultilevel"/>
    <w:tmpl w:val="A6CC6112"/>
    <w:lvl w:ilvl="0" w:tplc="19DA48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92B3271"/>
    <w:multiLevelType w:val="hybridMultilevel"/>
    <w:tmpl w:val="B75E1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6"/>
  </w:num>
  <w:num w:numId="2">
    <w:abstractNumId w:val="16"/>
  </w:num>
  <w:num w:numId="3">
    <w:abstractNumId w:val="40"/>
  </w:num>
  <w:num w:numId="4">
    <w:abstractNumId w:val="36"/>
  </w:num>
  <w:num w:numId="5">
    <w:abstractNumId w:val="27"/>
  </w:num>
  <w:num w:numId="6">
    <w:abstractNumId w:val="7"/>
  </w:num>
  <w:num w:numId="7">
    <w:abstractNumId w:val="2"/>
  </w:num>
  <w:num w:numId="8">
    <w:abstractNumId w:val="13"/>
  </w:num>
  <w:num w:numId="9">
    <w:abstractNumId w:val="3"/>
  </w:num>
  <w:num w:numId="10">
    <w:abstractNumId w:val="26"/>
  </w:num>
  <w:num w:numId="11">
    <w:abstractNumId w:val="34"/>
  </w:num>
  <w:num w:numId="12">
    <w:abstractNumId w:val="49"/>
  </w:num>
  <w:num w:numId="13">
    <w:abstractNumId w:val="5"/>
  </w:num>
  <w:num w:numId="14">
    <w:abstractNumId w:val="21"/>
  </w:num>
  <w:num w:numId="15">
    <w:abstractNumId w:val="33"/>
  </w:num>
  <w:num w:numId="16">
    <w:abstractNumId w:val="43"/>
  </w:num>
  <w:num w:numId="17">
    <w:abstractNumId w:val="28"/>
  </w:num>
  <w:num w:numId="18">
    <w:abstractNumId w:val="42"/>
  </w:num>
  <w:num w:numId="19">
    <w:abstractNumId w:val="37"/>
  </w:num>
  <w:num w:numId="20">
    <w:abstractNumId w:val="45"/>
  </w:num>
  <w:num w:numId="21">
    <w:abstractNumId w:val="12"/>
  </w:num>
  <w:num w:numId="22">
    <w:abstractNumId w:val="22"/>
  </w:num>
  <w:num w:numId="23">
    <w:abstractNumId w:val="44"/>
  </w:num>
  <w:num w:numId="24">
    <w:abstractNumId w:val="6"/>
  </w:num>
  <w:num w:numId="25">
    <w:abstractNumId w:val="31"/>
  </w:num>
  <w:num w:numId="26">
    <w:abstractNumId w:val="14"/>
  </w:num>
  <w:num w:numId="27">
    <w:abstractNumId w:val="25"/>
  </w:num>
  <w:num w:numId="28">
    <w:abstractNumId w:val="30"/>
  </w:num>
  <w:num w:numId="29">
    <w:abstractNumId w:val="18"/>
  </w:num>
  <w:num w:numId="30">
    <w:abstractNumId w:val="32"/>
  </w:num>
  <w:num w:numId="31">
    <w:abstractNumId w:val="8"/>
  </w:num>
  <w:num w:numId="32">
    <w:abstractNumId w:val="29"/>
  </w:num>
  <w:num w:numId="33">
    <w:abstractNumId w:val="15"/>
  </w:num>
  <w:num w:numId="34">
    <w:abstractNumId w:val="17"/>
  </w:num>
  <w:num w:numId="35">
    <w:abstractNumId w:val="47"/>
  </w:num>
  <w:num w:numId="36">
    <w:abstractNumId w:val="10"/>
  </w:num>
  <w:num w:numId="37">
    <w:abstractNumId w:val="19"/>
  </w:num>
  <w:num w:numId="38">
    <w:abstractNumId w:val="24"/>
  </w:num>
  <w:num w:numId="39">
    <w:abstractNumId w:val="50"/>
  </w:num>
  <w:num w:numId="40">
    <w:abstractNumId w:val="38"/>
  </w:num>
  <w:num w:numId="41">
    <w:abstractNumId w:val="23"/>
  </w:num>
  <w:num w:numId="42">
    <w:abstractNumId w:val="11"/>
  </w:num>
  <w:num w:numId="43">
    <w:abstractNumId w:val="0"/>
  </w:num>
  <w:num w:numId="44">
    <w:abstractNumId w:val="39"/>
  </w:num>
  <w:num w:numId="45">
    <w:abstractNumId w:val="41"/>
  </w:num>
  <w:num w:numId="46">
    <w:abstractNumId w:val="51"/>
  </w:num>
  <w:num w:numId="47">
    <w:abstractNumId w:val="20"/>
  </w:num>
  <w:num w:numId="48">
    <w:abstractNumId w:val="9"/>
  </w:num>
  <w:num w:numId="49">
    <w:abstractNumId w:val="48"/>
  </w:num>
  <w:num w:numId="50">
    <w:abstractNumId w:val="35"/>
  </w:num>
  <w:num w:numId="51">
    <w:abstractNumId w:val="53"/>
  </w:num>
  <w:num w:numId="52">
    <w:abstractNumId w:val="4"/>
  </w:num>
  <w:num w:numId="53">
    <w:abstractNumId w:val="52"/>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73"/>
    <w:rsid w:val="0000186B"/>
    <w:rsid w:val="00001A3E"/>
    <w:rsid w:val="00005E22"/>
    <w:rsid w:val="0000760C"/>
    <w:rsid w:val="00012A81"/>
    <w:rsid w:val="00014807"/>
    <w:rsid w:val="00017FEB"/>
    <w:rsid w:val="00021D52"/>
    <w:rsid w:val="00026F2C"/>
    <w:rsid w:val="00031E71"/>
    <w:rsid w:val="00034389"/>
    <w:rsid w:val="000424FC"/>
    <w:rsid w:val="00056605"/>
    <w:rsid w:val="000567C7"/>
    <w:rsid w:val="0006011B"/>
    <w:rsid w:val="00071C69"/>
    <w:rsid w:val="00073CDC"/>
    <w:rsid w:val="00081C91"/>
    <w:rsid w:val="00086E1F"/>
    <w:rsid w:val="000927C3"/>
    <w:rsid w:val="00093D42"/>
    <w:rsid w:val="00096ECB"/>
    <w:rsid w:val="000A0885"/>
    <w:rsid w:val="000A1F67"/>
    <w:rsid w:val="000A2316"/>
    <w:rsid w:val="000A4B2D"/>
    <w:rsid w:val="000A71D5"/>
    <w:rsid w:val="000B1B67"/>
    <w:rsid w:val="000B58FF"/>
    <w:rsid w:val="000B66EC"/>
    <w:rsid w:val="000C0681"/>
    <w:rsid w:val="000C2159"/>
    <w:rsid w:val="000C4914"/>
    <w:rsid w:val="000C766E"/>
    <w:rsid w:val="000D5F4C"/>
    <w:rsid w:val="000D7A07"/>
    <w:rsid w:val="000E10A8"/>
    <w:rsid w:val="000F6D63"/>
    <w:rsid w:val="00100680"/>
    <w:rsid w:val="00111B3F"/>
    <w:rsid w:val="00113DD1"/>
    <w:rsid w:val="0011465D"/>
    <w:rsid w:val="001250E5"/>
    <w:rsid w:val="001503A4"/>
    <w:rsid w:val="00150406"/>
    <w:rsid w:val="001511FB"/>
    <w:rsid w:val="0015429F"/>
    <w:rsid w:val="00167DEF"/>
    <w:rsid w:val="00176476"/>
    <w:rsid w:val="00187A0F"/>
    <w:rsid w:val="00190A0B"/>
    <w:rsid w:val="001A09A0"/>
    <w:rsid w:val="001A66E5"/>
    <w:rsid w:val="001B07B6"/>
    <w:rsid w:val="001B3505"/>
    <w:rsid w:val="001B73DE"/>
    <w:rsid w:val="001C4EC8"/>
    <w:rsid w:val="001D2AAF"/>
    <w:rsid w:val="001D3C36"/>
    <w:rsid w:val="001D5D1C"/>
    <w:rsid w:val="001D65A3"/>
    <w:rsid w:val="001E39C5"/>
    <w:rsid w:val="001F02C4"/>
    <w:rsid w:val="001F0ED9"/>
    <w:rsid w:val="001F10DA"/>
    <w:rsid w:val="001F256E"/>
    <w:rsid w:val="00203AC3"/>
    <w:rsid w:val="0020634D"/>
    <w:rsid w:val="002166FD"/>
    <w:rsid w:val="00225047"/>
    <w:rsid w:val="00227B0C"/>
    <w:rsid w:val="002400A7"/>
    <w:rsid w:val="002400E9"/>
    <w:rsid w:val="00241333"/>
    <w:rsid w:val="00244F88"/>
    <w:rsid w:val="00246C31"/>
    <w:rsid w:val="0025254E"/>
    <w:rsid w:val="002556F9"/>
    <w:rsid w:val="002612F0"/>
    <w:rsid w:val="00281C7B"/>
    <w:rsid w:val="00286C3B"/>
    <w:rsid w:val="00290013"/>
    <w:rsid w:val="00296AAA"/>
    <w:rsid w:val="002A5A21"/>
    <w:rsid w:val="002B0D5B"/>
    <w:rsid w:val="002B3E50"/>
    <w:rsid w:val="002B482A"/>
    <w:rsid w:val="002D017B"/>
    <w:rsid w:val="002D17ED"/>
    <w:rsid w:val="002D34DB"/>
    <w:rsid w:val="002D573B"/>
    <w:rsid w:val="002D712E"/>
    <w:rsid w:val="002E1CFA"/>
    <w:rsid w:val="002E6C13"/>
    <w:rsid w:val="002F503D"/>
    <w:rsid w:val="00305911"/>
    <w:rsid w:val="00306C32"/>
    <w:rsid w:val="00324412"/>
    <w:rsid w:val="00332150"/>
    <w:rsid w:val="00332E10"/>
    <w:rsid w:val="00335C41"/>
    <w:rsid w:val="00341061"/>
    <w:rsid w:val="00344C0E"/>
    <w:rsid w:val="00355273"/>
    <w:rsid w:val="0035667C"/>
    <w:rsid w:val="00360D60"/>
    <w:rsid w:val="003645E1"/>
    <w:rsid w:val="00365B55"/>
    <w:rsid w:val="00370EC9"/>
    <w:rsid w:val="003715F8"/>
    <w:rsid w:val="0037181E"/>
    <w:rsid w:val="00373B54"/>
    <w:rsid w:val="00377353"/>
    <w:rsid w:val="0038028D"/>
    <w:rsid w:val="00396C4E"/>
    <w:rsid w:val="00396F37"/>
    <w:rsid w:val="003A665D"/>
    <w:rsid w:val="003C10DF"/>
    <w:rsid w:val="003C1D5A"/>
    <w:rsid w:val="003D0F58"/>
    <w:rsid w:val="003D15A0"/>
    <w:rsid w:val="003D16B4"/>
    <w:rsid w:val="003D3F10"/>
    <w:rsid w:val="003D731C"/>
    <w:rsid w:val="003E2840"/>
    <w:rsid w:val="003E49AD"/>
    <w:rsid w:val="003F2CD3"/>
    <w:rsid w:val="003F3010"/>
    <w:rsid w:val="00411C30"/>
    <w:rsid w:val="004177D6"/>
    <w:rsid w:val="00424415"/>
    <w:rsid w:val="004349D3"/>
    <w:rsid w:val="00435EFC"/>
    <w:rsid w:val="0043743E"/>
    <w:rsid w:val="00445FFE"/>
    <w:rsid w:val="00446995"/>
    <w:rsid w:val="00453021"/>
    <w:rsid w:val="00461139"/>
    <w:rsid w:val="00463D8E"/>
    <w:rsid w:val="00465648"/>
    <w:rsid w:val="00465EF0"/>
    <w:rsid w:val="0047135C"/>
    <w:rsid w:val="004718F9"/>
    <w:rsid w:val="00477DDA"/>
    <w:rsid w:val="00483AD7"/>
    <w:rsid w:val="00483EEB"/>
    <w:rsid w:val="0048417F"/>
    <w:rsid w:val="00491EBC"/>
    <w:rsid w:val="00497C36"/>
    <w:rsid w:val="004A5916"/>
    <w:rsid w:val="004B476B"/>
    <w:rsid w:val="004B65B1"/>
    <w:rsid w:val="004B6FB6"/>
    <w:rsid w:val="004B7370"/>
    <w:rsid w:val="004C025B"/>
    <w:rsid w:val="004C088A"/>
    <w:rsid w:val="004C160B"/>
    <w:rsid w:val="004D0971"/>
    <w:rsid w:val="004D194A"/>
    <w:rsid w:val="004D2B6A"/>
    <w:rsid w:val="004D65E6"/>
    <w:rsid w:val="004E1DE5"/>
    <w:rsid w:val="004E1E33"/>
    <w:rsid w:val="004E3EED"/>
    <w:rsid w:val="004E4C71"/>
    <w:rsid w:val="004F4569"/>
    <w:rsid w:val="00500EB1"/>
    <w:rsid w:val="00515A93"/>
    <w:rsid w:val="00520FDB"/>
    <w:rsid w:val="005228D5"/>
    <w:rsid w:val="0052594E"/>
    <w:rsid w:val="0052606A"/>
    <w:rsid w:val="005274D6"/>
    <w:rsid w:val="005275A5"/>
    <w:rsid w:val="005300D8"/>
    <w:rsid w:val="005316F3"/>
    <w:rsid w:val="00537105"/>
    <w:rsid w:val="00537C5C"/>
    <w:rsid w:val="00540D1B"/>
    <w:rsid w:val="00546685"/>
    <w:rsid w:val="00553C0D"/>
    <w:rsid w:val="00562300"/>
    <w:rsid w:val="00563A0F"/>
    <w:rsid w:val="00563A32"/>
    <w:rsid w:val="00565E6F"/>
    <w:rsid w:val="00573926"/>
    <w:rsid w:val="005750D0"/>
    <w:rsid w:val="00577226"/>
    <w:rsid w:val="00582156"/>
    <w:rsid w:val="0058405A"/>
    <w:rsid w:val="00593A15"/>
    <w:rsid w:val="005A21A0"/>
    <w:rsid w:val="005A46FA"/>
    <w:rsid w:val="005A54B5"/>
    <w:rsid w:val="005A55D9"/>
    <w:rsid w:val="005A5A77"/>
    <w:rsid w:val="005B0E9A"/>
    <w:rsid w:val="005B502C"/>
    <w:rsid w:val="005C0ABC"/>
    <w:rsid w:val="005C30B3"/>
    <w:rsid w:val="005C36F1"/>
    <w:rsid w:val="005C5BDC"/>
    <w:rsid w:val="005C6936"/>
    <w:rsid w:val="005D1253"/>
    <w:rsid w:val="005D6A7C"/>
    <w:rsid w:val="005E1C37"/>
    <w:rsid w:val="005E47A7"/>
    <w:rsid w:val="005E4EBB"/>
    <w:rsid w:val="005F278D"/>
    <w:rsid w:val="005F6306"/>
    <w:rsid w:val="0060507A"/>
    <w:rsid w:val="00606097"/>
    <w:rsid w:val="0060687A"/>
    <w:rsid w:val="00607775"/>
    <w:rsid w:val="00610BDD"/>
    <w:rsid w:val="0061335D"/>
    <w:rsid w:val="0061638B"/>
    <w:rsid w:val="00622007"/>
    <w:rsid w:val="0062604F"/>
    <w:rsid w:val="0065234C"/>
    <w:rsid w:val="00654E3C"/>
    <w:rsid w:val="00667DB2"/>
    <w:rsid w:val="00671944"/>
    <w:rsid w:val="00673052"/>
    <w:rsid w:val="00674309"/>
    <w:rsid w:val="00682F02"/>
    <w:rsid w:val="00685987"/>
    <w:rsid w:val="0069032A"/>
    <w:rsid w:val="00692E8B"/>
    <w:rsid w:val="006A1765"/>
    <w:rsid w:val="006A2BCF"/>
    <w:rsid w:val="006A6F46"/>
    <w:rsid w:val="006B1479"/>
    <w:rsid w:val="006B17B4"/>
    <w:rsid w:val="006B529A"/>
    <w:rsid w:val="006B607D"/>
    <w:rsid w:val="006C3A78"/>
    <w:rsid w:val="006C5293"/>
    <w:rsid w:val="006C6404"/>
    <w:rsid w:val="006C6CEF"/>
    <w:rsid w:val="006C7D83"/>
    <w:rsid w:val="006D243A"/>
    <w:rsid w:val="006D3DD5"/>
    <w:rsid w:val="006D6480"/>
    <w:rsid w:val="006E0E3F"/>
    <w:rsid w:val="006E53F5"/>
    <w:rsid w:val="006E5664"/>
    <w:rsid w:val="006F00DE"/>
    <w:rsid w:val="006F1626"/>
    <w:rsid w:val="006F1718"/>
    <w:rsid w:val="006F5421"/>
    <w:rsid w:val="007019D6"/>
    <w:rsid w:val="00703D0D"/>
    <w:rsid w:val="00706BB2"/>
    <w:rsid w:val="0071061A"/>
    <w:rsid w:val="00717C1F"/>
    <w:rsid w:val="0072384F"/>
    <w:rsid w:val="00723FD9"/>
    <w:rsid w:val="0073141E"/>
    <w:rsid w:val="00735B6D"/>
    <w:rsid w:val="00735D0F"/>
    <w:rsid w:val="00736C61"/>
    <w:rsid w:val="00746EBF"/>
    <w:rsid w:val="00747901"/>
    <w:rsid w:val="007505C4"/>
    <w:rsid w:val="00753259"/>
    <w:rsid w:val="00761343"/>
    <w:rsid w:val="00765BD7"/>
    <w:rsid w:val="007724FE"/>
    <w:rsid w:val="007846A2"/>
    <w:rsid w:val="00786BB2"/>
    <w:rsid w:val="00792D1A"/>
    <w:rsid w:val="00797132"/>
    <w:rsid w:val="007A1A6C"/>
    <w:rsid w:val="007A2984"/>
    <w:rsid w:val="007B0E7A"/>
    <w:rsid w:val="007C1328"/>
    <w:rsid w:val="007C3670"/>
    <w:rsid w:val="007C43AE"/>
    <w:rsid w:val="007C534B"/>
    <w:rsid w:val="007E1E77"/>
    <w:rsid w:val="007E2F78"/>
    <w:rsid w:val="007E5795"/>
    <w:rsid w:val="007F58BB"/>
    <w:rsid w:val="007F705B"/>
    <w:rsid w:val="008062A9"/>
    <w:rsid w:val="008120F1"/>
    <w:rsid w:val="00816278"/>
    <w:rsid w:val="0081799B"/>
    <w:rsid w:val="0082192E"/>
    <w:rsid w:val="008232AD"/>
    <w:rsid w:val="008367DA"/>
    <w:rsid w:val="00836CFE"/>
    <w:rsid w:val="00840B1E"/>
    <w:rsid w:val="008410C2"/>
    <w:rsid w:val="00841644"/>
    <w:rsid w:val="00854F95"/>
    <w:rsid w:val="008616A7"/>
    <w:rsid w:val="00865D9B"/>
    <w:rsid w:val="00873752"/>
    <w:rsid w:val="008743C2"/>
    <w:rsid w:val="00877109"/>
    <w:rsid w:val="00885A26"/>
    <w:rsid w:val="008B2563"/>
    <w:rsid w:val="008B44CB"/>
    <w:rsid w:val="008B456A"/>
    <w:rsid w:val="008C5131"/>
    <w:rsid w:val="008D020D"/>
    <w:rsid w:val="008E5534"/>
    <w:rsid w:val="008E666C"/>
    <w:rsid w:val="008E7BEC"/>
    <w:rsid w:val="008F5E1A"/>
    <w:rsid w:val="0091553F"/>
    <w:rsid w:val="00915CEB"/>
    <w:rsid w:val="009237DF"/>
    <w:rsid w:val="0092653A"/>
    <w:rsid w:val="009273AA"/>
    <w:rsid w:val="00933060"/>
    <w:rsid w:val="00936D24"/>
    <w:rsid w:val="00941A68"/>
    <w:rsid w:val="00943F4E"/>
    <w:rsid w:val="0094491E"/>
    <w:rsid w:val="009525CF"/>
    <w:rsid w:val="00952846"/>
    <w:rsid w:val="00957428"/>
    <w:rsid w:val="00957F69"/>
    <w:rsid w:val="00961C07"/>
    <w:rsid w:val="0096669F"/>
    <w:rsid w:val="00966C64"/>
    <w:rsid w:val="00972BB3"/>
    <w:rsid w:val="00972DF1"/>
    <w:rsid w:val="009748EE"/>
    <w:rsid w:val="00983F2D"/>
    <w:rsid w:val="009857C4"/>
    <w:rsid w:val="00985F25"/>
    <w:rsid w:val="00992F1D"/>
    <w:rsid w:val="00994FFB"/>
    <w:rsid w:val="00995EC5"/>
    <w:rsid w:val="009A3800"/>
    <w:rsid w:val="009A7707"/>
    <w:rsid w:val="009A792E"/>
    <w:rsid w:val="009B6A25"/>
    <w:rsid w:val="009C0205"/>
    <w:rsid w:val="009C092F"/>
    <w:rsid w:val="009C14CD"/>
    <w:rsid w:val="009D3286"/>
    <w:rsid w:val="009D3DA8"/>
    <w:rsid w:val="009E1328"/>
    <w:rsid w:val="009E6765"/>
    <w:rsid w:val="009F13D7"/>
    <w:rsid w:val="009F25C2"/>
    <w:rsid w:val="009F7FAB"/>
    <w:rsid w:val="00A02EFA"/>
    <w:rsid w:val="00A031E0"/>
    <w:rsid w:val="00A0463F"/>
    <w:rsid w:val="00A0649F"/>
    <w:rsid w:val="00A06CC4"/>
    <w:rsid w:val="00A06F9D"/>
    <w:rsid w:val="00A1078A"/>
    <w:rsid w:val="00A1186A"/>
    <w:rsid w:val="00A2102E"/>
    <w:rsid w:val="00A366D7"/>
    <w:rsid w:val="00A3701B"/>
    <w:rsid w:val="00A37B82"/>
    <w:rsid w:val="00A551B0"/>
    <w:rsid w:val="00A5644E"/>
    <w:rsid w:val="00A56523"/>
    <w:rsid w:val="00A56ED0"/>
    <w:rsid w:val="00A60857"/>
    <w:rsid w:val="00A61093"/>
    <w:rsid w:val="00A64D58"/>
    <w:rsid w:val="00A778E3"/>
    <w:rsid w:val="00A82DB6"/>
    <w:rsid w:val="00A83731"/>
    <w:rsid w:val="00A85A51"/>
    <w:rsid w:val="00A94E96"/>
    <w:rsid w:val="00A96AA0"/>
    <w:rsid w:val="00AA33D1"/>
    <w:rsid w:val="00AA42CA"/>
    <w:rsid w:val="00AA4EA1"/>
    <w:rsid w:val="00AB1738"/>
    <w:rsid w:val="00AB1F5F"/>
    <w:rsid w:val="00AB38F5"/>
    <w:rsid w:val="00AB6948"/>
    <w:rsid w:val="00AB7736"/>
    <w:rsid w:val="00AC1D34"/>
    <w:rsid w:val="00AC6A99"/>
    <w:rsid w:val="00AC7783"/>
    <w:rsid w:val="00AD7F59"/>
    <w:rsid w:val="00AE440E"/>
    <w:rsid w:val="00AE63E7"/>
    <w:rsid w:val="00AF0498"/>
    <w:rsid w:val="00AF5AA8"/>
    <w:rsid w:val="00B21707"/>
    <w:rsid w:val="00B21CEC"/>
    <w:rsid w:val="00B263EE"/>
    <w:rsid w:val="00B35AE4"/>
    <w:rsid w:val="00B37489"/>
    <w:rsid w:val="00B37F55"/>
    <w:rsid w:val="00B41CC8"/>
    <w:rsid w:val="00B53897"/>
    <w:rsid w:val="00B562B0"/>
    <w:rsid w:val="00B71766"/>
    <w:rsid w:val="00B72433"/>
    <w:rsid w:val="00B748C8"/>
    <w:rsid w:val="00B82D5A"/>
    <w:rsid w:val="00B90C3C"/>
    <w:rsid w:val="00B91EAC"/>
    <w:rsid w:val="00B93390"/>
    <w:rsid w:val="00B95180"/>
    <w:rsid w:val="00BA03A0"/>
    <w:rsid w:val="00BA2B1D"/>
    <w:rsid w:val="00BA3072"/>
    <w:rsid w:val="00BB0365"/>
    <w:rsid w:val="00BB6798"/>
    <w:rsid w:val="00BC07FB"/>
    <w:rsid w:val="00BC500E"/>
    <w:rsid w:val="00BC55CB"/>
    <w:rsid w:val="00BD0B1B"/>
    <w:rsid w:val="00BD23B8"/>
    <w:rsid w:val="00BD244B"/>
    <w:rsid w:val="00BD4CB6"/>
    <w:rsid w:val="00BD4D15"/>
    <w:rsid w:val="00BD7082"/>
    <w:rsid w:val="00BE2752"/>
    <w:rsid w:val="00BE5FC3"/>
    <w:rsid w:val="00BE77F1"/>
    <w:rsid w:val="00BF0513"/>
    <w:rsid w:val="00BF0CA1"/>
    <w:rsid w:val="00BF0E86"/>
    <w:rsid w:val="00BF5149"/>
    <w:rsid w:val="00BF7A31"/>
    <w:rsid w:val="00C001D9"/>
    <w:rsid w:val="00C02994"/>
    <w:rsid w:val="00C04B58"/>
    <w:rsid w:val="00C058B5"/>
    <w:rsid w:val="00C066F8"/>
    <w:rsid w:val="00C10A42"/>
    <w:rsid w:val="00C134B0"/>
    <w:rsid w:val="00C14FD3"/>
    <w:rsid w:val="00C16931"/>
    <w:rsid w:val="00C26142"/>
    <w:rsid w:val="00C30B13"/>
    <w:rsid w:val="00C31EEE"/>
    <w:rsid w:val="00C327DF"/>
    <w:rsid w:val="00C37D88"/>
    <w:rsid w:val="00C41D36"/>
    <w:rsid w:val="00C45BAF"/>
    <w:rsid w:val="00C502EE"/>
    <w:rsid w:val="00C50347"/>
    <w:rsid w:val="00C51171"/>
    <w:rsid w:val="00C525AF"/>
    <w:rsid w:val="00C53B65"/>
    <w:rsid w:val="00C636F3"/>
    <w:rsid w:val="00C83838"/>
    <w:rsid w:val="00C90DDB"/>
    <w:rsid w:val="00C97E26"/>
    <w:rsid w:val="00CA50DA"/>
    <w:rsid w:val="00CA68BB"/>
    <w:rsid w:val="00CC282B"/>
    <w:rsid w:val="00CC2B46"/>
    <w:rsid w:val="00CC74C9"/>
    <w:rsid w:val="00CD1048"/>
    <w:rsid w:val="00CD14F5"/>
    <w:rsid w:val="00CD1CFF"/>
    <w:rsid w:val="00CD219D"/>
    <w:rsid w:val="00CE1C73"/>
    <w:rsid w:val="00CF101F"/>
    <w:rsid w:val="00CF3322"/>
    <w:rsid w:val="00CF4D94"/>
    <w:rsid w:val="00CF5091"/>
    <w:rsid w:val="00CF56FE"/>
    <w:rsid w:val="00CF63A7"/>
    <w:rsid w:val="00D0219C"/>
    <w:rsid w:val="00D02E9A"/>
    <w:rsid w:val="00D03F5B"/>
    <w:rsid w:val="00D07E3F"/>
    <w:rsid w:val="00D10838"/>
    <w:rsid w:val="00D13080"/>
    <w:rsid w:val="00D13E3E"/>
    <w:rsid w:val="00D155A3"/>
    <w:rsid w:val="00D16674"/>
    <w:rsid w:val="00D22705"/>
    <w:rsid w:val="00D22AF6"/>
    <w:rsid w:val="00D23C21"/>
    <w:rsid w:val="00D24118"/>
    <w:rsid w:val="00D32A81"/>
    <w:rsid w:val="00D355D3"/>
    <w:rsid w:val="00D36BAF"/>
    <w:rsid w:val="00D41F4F"/>
    <w:rsid w:val="00D422E2"/>
    <w:rsid w:val="00D42602"/>
    <w:rsid w:val="00D47B0A"/>
    <w:rsid w:val="00D47D64"/>
    <w:rsid w:val="00D51003"/>
    <w:rsid w:val="00D52855"/>
    <w:rsid w:val="00D533E7"/>
    <w:rsid w:val="00D5472A"/>
    <w:rsid w:val="00D55712"/>
    <w:rsid w:val="00D6426C"/>
    <w:rsid w:val="00D67A63"/>
    <w:rsid w:val="00D73247"/>
    <w:rsid w:val="00D73826"/>
    <w:rsid w:val="00D73F8A"/>
    <w:rsid w:val="00D75B4F"/>
    <w:rsid w:val="00D8245C"/>
    <w:rsid w:val="00D82912"/>
    <w:rsid w:val="00D847D9"/>
    <w:rsid w:val="00D90106"/>
    <w:rsid w:val="00D9118A"/>
    <w:rsid w:val="00D95E7E"/>
    <w:rsid w:val="00D979CB"/>
    <w:rsid w:val="00DA643D"/>
    <w:rsid w:val="00DA7027"/>
    <w:rsid w:val="00DB1E29"/>
    <w:rsid w:val="00DB7EE1"/>
    <w:rsid w:val="00DC203A"/>
    <w:rsid w:val="00DC2C0A"/>
    <w:rsid w:val="00DC3677"/>
    <w:rsid w:val="00DC5B9A"/>
    <w:rsid w:val="00DC681C"/>
    <w:rsid w:val="00DD1BF7"/>
    <w:rsid w:val="00DD2613"/>
    <w:rsid w:val="00DD5B1C"/>
    <w:rsid w:val="00DE0E59"/>
    <w:rsid w:val="00DF34BA"/>
    <w:rsid w:val="00DF491D"/>
    <w:rsid w:val="00DF65EB"/>
    <w:rsid w:val="00DF6613"/>
    <w:rsid w:val="00E02F9F"/>
    <w:rsid w:val="00E078EA"/>
    <w:rsid w:val="00E17A81"/>
    <w:rsid w:val="00E2275D"/>
    <w:rsid w:val="00E23741"/>
    <w:rsid w:val="00E26CB7"/>
    <w:rsid w:val="00E27770"/>
    <w:rsid w:val="00E306D9"/>
    <w:rsid w:val="00E415C4"/>
    <w:rsid w:val="00E4324F"/>
    <w:rsid w:val="00E51489"/>
    <w:rsid w:val="00E522C1"/>
    <w:rsid w:val="00E56282"/>
    <w:rsid w:val="00E621EF"/>
    <w:rsid w:val="00E65335"/>
    <w:rsid w:val="00E72EB9"/>
    <w:rsid w:val="00E8313B"/>
    <w:rsid w:val="00E90256"/>
    <w:rsid w:val="00E915F5"/>
    <w:rsid w:val="00E948C8"/>
    <w:rsid w:val="00EA4C19"/>
    <w:rsid w:val="00EA7EC1"/>
    <w:rsid w:val="00EB7614"/>
    <w:rsid w:val="00EC27A7"/>
    <w:rsid w:val="00EC2CEE"/>
    <w:rsid w:val="00ED0C20"/>
    <w:rsid w:val="00ED2561"/>
    <w:rsid w:val="00EE00B9"/>
    <w:rsid w:val="00EE2575"/>
    <w:rsid w:val="00EE5315"/>
    <w:rsid w:val="00EF16BF"/>
    <w:rsid w:val="00EF1779"/>
    <w:rsid w:val="00EF4FDB"/>
    <w:rsid w:val="00F016B9"/>
    <w:rsid w:val="00F028F5"/>
    <w:rsid w:val="00F2157E"/>
    <w:rsid w:val="00F23E11"/>
    <w:rsid w:val="00F252AD"/>
    <w:rsid w:val="00F26C8F"/>
    <w:rsid w:val="00F27F00"/>
    <w:rsid w:val="00F30EBC"/>
    <w:rsid w:val="00F43AB6"/>
    <w:rsid w:val="00F45F71"/>
    <w:rsid w:val="00F47FB0"/>
    <w:rsid w:val="00F509B6"/>
    <w:rsid w:val="00F524D8"/>
    <w:rsid w:val="00F53BD3"/>
    <w:rsid w:val="00F644CA"/>
    <w:rsid w:val="00F64711"/>
    <w:rsid w:val="00F648A1"/>
    <w:rsid w:val="00F66ECC"/>
    <w:rsid w:val="00F777FE"/>
    <w:rsid w:val="00F77ACC"/>
    <w:rsid w:val="00F8779D"/>
    <w:rsid w:val="00F92A9A"/>
    <w:rsid w:val="00F932D8"/>
    <w:rsid w:val="00FB0188"/>
    <w:rsid w:val="00FB4284"/>
    <w:rsid w:val="00FC0F4D"/>
    <w:rsid w:val="00FC3195"/>
    <w:rsid w:val="00FC400D"/>
    <w:rsid w:val="00FC4185"/>
    <w:rsid w:val="00FE0C80"/>
    <w:rsid w:val="00FE2D89"/>
    <w:rsid w:val="00FE6B13"/>
    <w:rsid w:val="00FE6F52"/>
    <w:rsid w:val="00FF0AC4"/>
    <w:rsid w:val="00FF2FE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0B2A012B"/>
  <w15:docId w15:val="{EFB17117-B630-4ABC-83E9-511293F4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5B4F"/>
    <w:rPr>
      <w:sz w:val="24"/>
      <w:lang w:val="en-US" w:eastAsia="en-US"/>
    </w:rPr>
  </w:style>
  <w:style w:type="paragraph" w:styleId="Ttulo1">
    <w:name w:val="heading 1"/>
    <w:basedOn w:val="TITULOSTDR"/>
    <w:next w:val="Normal"/>
    <w:link w:val="Ttulo1Car"/>
    <w:qFormat/>
    <w:rsid w:val="008D020D"/>
    <w:pPr>
      <w:numPr>
        <w:numId w:val="0"/>
      </w:numPr>
      <w:ind w:left="360"/>
      <w:outlineLvl w:val="0"/>
    </w:pPr>
  </w:style>
  <w:style w:type="paragraph" w:styleId="Ttulo2">
    <w:name w:val="heading 2"/>
    <w:basedOn w:val="Normal"/>
    <w:next w:val="Normal"/>
    <w:link w:val="Ttulo2Car"/>
    <w:qFormat/>
    <w:rsid w:val="00607775"/>
    <w:pPr>
      <w:keepNext/>
      <w:jc w:val="center"/>
      <w:outlineLvl w:val="1"/>
    </w:pPr>
  </w:style>
  <w:style w:type="paragraph" w:styleId="Ttulo3">
    <w:name w:val="heading 3"/>
    <w:basedOn w:val="Normal"/>
    <w:next w:val="Normal"/>
    <w:link w:val="Ttulo3Car"/>
    <w:semiHidden/>
    <w:unhideWhenUsed/>
    <w:qFormat/>
    <w:rsid w:val="00E948C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E948C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936D2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4C08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4FDA"/>
    <w:pPr>
      <w:tabs>
        <w:tab w:val="center" w:pos="4320"/>
        <w:tab w:val="right" w:pos="8640"/>
      </w:tabs>
    </w:pPr>
  </w:style>
  <w:style w:type="character" w:customStyle="1" w:styleId="EncabezadoCar">
    <w:name w:val="Encabezado Car"/>
    <w:link w:val="Encabezado"/>
    <w:rsid w:val="00814FDA"/>
    <w:rPr>
      <w:sz w:val="24"/>
    </w:rPr>
  </w:style>
  <w:style w:type="paragraph" w:styleId="Piedepgina">
    <w:name w:val="footer"/>
    <w:basedOn w:val="Normal"/>
    <w:link w:val="PiedepginaCar"/>
    <w:uiPriority w:val="99"/>
    <w:rsid w:val="00814FDA"/>
    <w:pPr>
      <w:tabs>
        <w:tab w:val="center" w:pos="4320"/>
        <w:tab w:val="right" w:pos="8640"/>
      </w:tabs>
    </w:pPr>
  </w:style>
  <w:style w:type="character" w:customStyle="1" w:styleId="PiedepginaCar">
    <w:name w:val="Pie de página Car"/>
    <w:link w:val="Piedepgina"/>
    <w:uiPriority w:val="99"/>
    <w:rsid w:val="00814FDA"/>
    <w:rPr>
      <w:sz w:val="24"/>
    </w:rPr>
  </w:style>
  <w:style w:type="character" w:styleId="Hipervnculo">
    <w:name w:val="Hyperlink"/>
    <w:basedOn w:val="Fuentedeprrafopredeter"/>
    <w:rsid w:val="00FF2FE6"/>
    <w:rPr>
      <w:color w:val="0000FF" w:themeColor="hyperlink"/>
      <w:u w:val="single"/>
    </w:rPr>
  </w:style>
  <w:style w:type="paragraph" w:styleId="Textodeglobo">
    <w:name w:val="Balloon Text"/>
    <w:basedOn w:val="Normal"/>
    <w:link w:val="TextodegloboCar"/>
    <w:rsid w:val="006C6CEF"/>
    <w:rPr>
      <w:rFonts w:ascii="Tahoma" w:hAnsi="Tahoma" w:cs="Tahoma"/>
      <w:sz w:val="16"/>
      <w:szCs w:val="16"/>
    </w:rPr>
  </w:style>
  <w:style w:type="character" w:customStyle="1" w:styleId="TextodegloboCar">
    <w:name w:val="Texto de globo Car"/>
    <w:basedOn w:val="Fuentedeprrafopredeter"/>
    <w:link w:val="Textodeglobo"/>
    <w:rsid w:val="006C6CEF"/>
    <w:rPr>
      <w:rFonts w:ascii="Tahoma" w:hAnsi="Tahoma" w:cs="Tahoma"/>
      <w:sz w:val="16"/>
      <w:szCs w:val="16"/>
      <w:lang w:val="en-US" w:eastAsia="en-US"/>
    </w:rPr>
  </w:style>
  <w:style w:type="character" w:customStyle="1" w:styleId="Ttulo2Car">
    <w:name w:val="Título 2 Car"/>
    <w:basedOn w:val="Fuentedeprrafopredeter"/>
    <w:link w:val="Ttulo2"/>
    <w:rsid w:val="00607775"/>
    <w:rPr>
      <w:sz w:val="24"/>
      <w:lang w:val="en-US" w:eastAsia="en-US"/>
    </w:rPr>
  </w:style>
  <w:style w:type="character" w:customStyle="1" w:styleId="Ttulo6Car">
    <w:name w:val="Título 6 Car"/>
    <w:basedOn w:val="Fuentedeprrafopredeter"/>
    <w:link w:val="Ttulo6"/>
    <w:rsid w:val="004C088A"/>
    <w:rPr>
      <w:rFonts w:asciiTheme="majorHAnsi" w:eastAsiaTheme="majorEastAsia" w:hAnsiTheme="majorHAnsi" w:cstheme="majorBidi"/>
      <w:i/>
      <w:iCs/>
      <w:color w:val="243F60" w:themeColor="accent1" w:themeShade="7F"/>
      <w:sz w:val="24"/>
      <w:lang w:val="en-US" w:eastAsia="en-US"/>
    </w:rPr>
  </w:style>
  <w:style w:type="paragraph" w:styleId="Sangra3detindependiente">
    <w:name w:val="Body Text Indent 3"/>
    <w:basedOn w:val="Normal"/>
    <w:link w:val="Sangra3detindependienteCar"/>
    <w:rsid w:val="004C088A"/>
    <w:pPr>
      <w:spacing w:after="120"/>
      <w:ind w:left="1416"/>
      <w:jc w:val="both"/>
    </w:pPr>
    <w:rPr>
      <w:sz w:val="22"/>
      <w:lang w:val="es-MX" w:eastAsia="es-ES"/>
    </w:rPr>
  </w:style>
  <w:style w:type="character" w:customStyle="1" w:styleId="Sangra3detindependienteCar">
    <w:name w:val="Sangría 3 de t. independiente Car"/>
    <w:basedOn w:val="Fuentedeprrafopredeter"/>
    <w:link w:val="Sangra3detindependiente"/>
    <w:rsid w:val="004C088A"/>
    <w:rPr>
      <w:sz w:val="22"/>
      <w:lang w:eastAsia="es-ES"/>
    </w:rPr>
  </w:style>
  <w:style w:type="character" w:styleId="Textoennegrita">
    <w:name w:val="Strong"/>
    <w:basedOn w:val="Fuentedeprrafopredeter"/>
    <w:uiPriority w:val="22"/>
    <w:qFormat/>
    <w:rsid w:val="004C088A"/>
    <w:rPr>
      <w:b/>
      <w:bCs/>
    </w:rPr>
  </w:style>
  <w:style w:type="character" w:customStyle="1" w:styleId="Ttulo3Car">
    <w:name w:val="Título 3 Car"/>
    <w:basedOn w:val="Fuentedeprrafopredeter"/>
    <w:link w:val="Ttulo3"/>
    <w:semiHidden/>
    <w:rsid w:val="00E948C8"/>
    <w:rPr>
      <w:rFonts w:asciiTheme="majorHAnsi" w:eastAsiaTheme="majorEastAsia" w:hAnsiTheme="majorHAnsi" w:cstheme="majorBidi"/>
      <w:b/>
      <w:bCs/>
      <w:color w:val="4F81BD" w:themeColor="accent1"/>
      <w:sz w:val="24"/>
      <w:lang w:val="en-US" w:eastAsia="en-US"/>
    </w:rPr>
  </w:style>
  <w:style w:type="character" w:customStyle="1" w:styleId="Ttulo4Car">
    <w:name w:val="Título 4 Car"/>
    <w:basedOn w:val="Fuentedeprrafopredeter"/>
    <w:link w:val="Ttulo4"/>
    <w:rsid w:val="00E948C8"/>
    <w:rPr>
      <w:rFonts w:asciiTheme="majorHAnsi" w:eastAsiaTheme="majorEastAsia" w:hAnsiTheme="majorHAnsi" w:cstheme="majorBidi"/>
      <w:b/>
      <w:bCs/>
      <w:i/>
      <w:iCs/>
      <w:color w:val="4F81BD" w:themeColor="accent1"/>
      <w:sz w:val="24"/>
      <w:lang w:val="en-US" w:eastAsia="en-US"/>
    </w:rPr>
  </w:style>
  <w:style w:type="paragraph" w:styleId="Sangra2detindependiente">
    <w:name w:val="Body Text Indent 2"/>
    <w:basedOn w:val="Normal"/>
    <w:link w:val="Sangra2detindependienteCar"/>
    <w:rsid w:val="00E948C8"/>
    <w:pPr>
      <w:spacing w:after="120" w:line="480" w:lineRule="auto"/>
      <w:ind w:left="283"/>
    </w:pPr>
  </w:style>
  <w:style w:type="character" w:customStyle="1" w:styleId="Sangra2detindependienteCar">
    <w:name w:val="Sangría 2 de t. independiente Car"/>
    <w:basedOn w:val="Fuentedeprrafopredeter"/>
    <w:link w:val="Sangra2detindependiente"/>
    <w:rsid w:val="00E948C8"/>
    <w:rPr>
      <w:sz w:val="24"/>
      <w:lang w:val="en-US" w:eastAsia="en-US"/>
    </w:rPr>
  </w:style>
  <w:style w:type="paragraph" w:styleId="Sangradetextonormal">
    <w:name w:val="Body Text Indent"/>
    <w:basedOn w:val="Normal"/>
    <w:link w:val="SangradetextonormalCar"/>
    <w:uiPriority w:val="99"/>
    <w:unhideWhenUsed/>
    <w:rsid w:val="00E948C8"/>
    <w:pPr>
      <w:spacing w:after="120"/>
      <w:ind w:left="283"/>
    </w:pPr>
    <w:rPr>
      <w:sz w:val="20"/>
      <w:lang w:eastAsia="es-ES"/>
    </w:rPr>
  </w:style>
  <w:style w:type="character" w:customStyle="1" w:styleId="SangradetextonormalCar">
    <w:name w:val="Sangría de texto normal Car"/>
    <w:basedOn w:val="Fuentedeprrafopredeter"/>
    <w:link w:val="Sangradetextonormal"/>
    <w:uiPriority w:val="99"/>
    <w:rsid w:val="00E948C8"/>
    <w:rPr>
      <w:lang w:val="en-US" w:eastAsia="es-ES"/>
    </w:rPr>
  </w:style>
  <w:style w:type="paragraph" w:styleId="Prrafodelista">
    <w:name w:val="List Paragraph"/>
    <w:basedOn w:val="Normal"/>
    <w:link w:val="PrrafodelistaCar"/>
    <w:uiPriority w:val="34"/>
    <w:qFormat/>
    <w:rsid w:val="00E948C8"/>
    <w:pPr>
      <w:ind w:left="708"/>
    </w:pPr>
    <w:rPr>
      <w:sz w:val="20"/>
    </w:rPr>
  </w:style>
  <w:style w:type="character" w:customStyle="1" w:styleId="Ttulo5Car">
    <w:name w:val="Título 5 Car"/>
    <w:basedOn w:val="Fuentedeprrafopredeter"/>
    <w:link w:val="Ttulo5"/>
    <w:semiHidden/>
    <w:rsid w:val="00936D24"/>
    <w:rPr>
      <w:rFonts w:asciiTheme="majorHAnsi" w:eastAsiaTheme="majorEastAsia" w:hAnsiTheme="majorHAnsi" w:cstheme="majorBidi"/>
      <w:color w:val="243F60" w:themeColor="accent1" w:themeShade="7F"/>
      <w:sz w:val="24"/>
      <w:lang w:val="en-US" w:eastAsia="en-US"/>
    </w:rPr>
  </w:style>
  <w:style w:type="paragraph" w:styleId="Textoindependiente">
    <w:name w:val="Body Text"/>
    <w:basedOn w:val="Normal"/>
    <w:link w:val="TextoindependienteCar"/>
    <w:rsid w:val="00936D24"/>
    <w:pPr>
      <w:spacing w:after="120"/>
    </w:pPr>
  </w:style>
  <w:style w:type="character" w:customStyle="1" w:styleId="TextoindependienteCar">
    <w:name w:val="Texto independiente Car"/>
    <w:basedOn w:val="Fuentedeprrafopredeter"/>
    <w:link w:val="Textoindependiente"/>
    <w:rsid w:val="00936D24"/>
    <w:rPr>
      <w:sz w:val="24"/>
      <w:lang w:val="en-US" w:eastAsia="en-US"/>
    </w:rPr>
  </w:style>
  <w:style w:type="character" w:customStyle="1" w:styleId="PrrafodelistaCar">
    <w:name w:val="Párrafo de lista Car"/>
    <w:link w:val="Prrafodelista"/>
    <w:uiPriority w:val="34"/>
    <w:locked/>
    <w:rsid w:val="00D52855"/>
    <w:rPr>
      <w:lang w:val="en-US" w:eastAsia="en-US"/>
    </w:rPr>
  </w:style>
  <w:style w:type="paragraph" w:styleId="Subttulo">
    <w:name w:val="Subtitle"/>
    <w:basedOn w:val="Normal"/>
    <w:link w:val="SubttuloCar"/>
    <w:qFormat/>
    <w:rsid w:val="00D52855"/>
    <w:pPr>
      <w:jc w:val="center"/>
    </w:pPr>
    <w:rPr>
      <w:b/>
      <w:bCs/>
      <w:szCs w:val="24"/>
      <w:u w:val="single"/>
    </w:rPr>
  </w:style>
  <w:style w:type="character" w:customStyle="1" w:styleId="SubttuloCar">
    <w:name w:val="Subtítulo Car"/>
    <w:basedOn w:val="Fuentedeprrafopredeter"/>
    <w:link w:val="Subttulo"/>
    <w:rsid w:val="00D52855"/>
    <w:rPr>
      <w:b/>
      <w:bCs/>
      <w:sz w:val="24"/>
      <w:szCs w:val="24"/>
      <w:u w:val="single"/>
      <w:lang w:val="en-US" w:eastAsia="en-US"/>
    </w:rPr>
  </w:style>
  <w:style w:type="paragraph" w:styleId="Textonotapie">
    <w:name w:val="footnote text"/>
    <w:aliases w:val="texto nota al pie"/>
    <w:basedOn w:val="Normal"/>
    <w:link w:val="TextonotapieCar"/>
    <w:uiPriority w:val="99"/>
    <w:semiHidden/>
    <w:unhideWhenUsed/>
    <w:qFormat/>
    <w:rsid w:val="009B6A25"/>
    <w:rPr>
      <w:sz w:val="20"/>
    </w:rPr>
  </w:style>
  <w:style w:type="character" w:customStyle="1" w:styleId="TextonotapieCar">
    <w:name w:val="Texto nota pie Car"/>
    <w:aliases w:val="texto nota al pie Car"/>
    <w:basedOn w:val="Fuentedeprrafopredeter"/>
    <w:link w:val="Textonotapie"/>
    <w:uiPriority w:val="99"/>
    <w:semiHidden/>
    <w:rsid w:val="009B6A25"/>
    <w:rPr>
      <w:lang w:val="en-US" w:eastAsia="en-US"/>
    </w:rPr>
  </w:style>
  <w:style w:type="character" w:styleId="Refdenotaalpie">
    <w:name w:val="footnote reference"/>
    <w:aliases w:val="16 Point,Superscript 6 Point,Superscript 6 Point + 11 pt,ftref,BVI fnr,BVI fnr Car Car,BVI fnr Car,BVI fnr Car Car Car Car,Footnote text"/>
    <w:basedOn w:val="Fuentedeprrafopredeter"/>
    <w:semiHidden/>
    <w:unhideWhenUsed/>
    <w:rsid w:val="009B6A25"/>
    <w:rPr>
      <w:vertAlign w:val="superscript"/>
    </w:rPr>
  </w:style>
  <w:style w:type="paragraph" w:customStyle="1" w:styleId="TITULOSTDR">
    <w:name w:val="TITULOS TDR"/>
    <w:basedOn w:val="Prrafodelista"/>
    <w:link w:val="TITULOSTDRCar"/>
    <w:qFormat/>
    <w:rsid w:val="006A6F46"/>
    <w:pPr>
      <w:numPr>
        <w:numId w:val="44"/>
      </w:numPr>
      <w:jc w:val="both"/>
    </w:pPr>
    <w:rPr>
      <w:rFonts w:ascii="Calibri" w:hAnsi="Calibri" w:cs="Arial"/>
      <w:b/>
      <w:sz w:val="22"/>
      <w:szCs w:val="22"/>
      <w:lang w:val="es-MX"/>
    </w:rPr>
  </w:style>
  <w:style w:type="paragraph" w:styleId="Descripcin">
    <w:name w:val="caption"/>
    <w:basedOn w:val="Normal"/>
    <w:next w:val="Normal"/>
    <w:link w:val="DescripcinCar"/>
    <w:unhideWhenUsed/>
    <w:qFormat/>
    <w:rsid w:val="006A6F46"/>
    <w:pPr>
      <w:spacing w:after="200"/>
    </w:pPr>
    <w:rPr>
      <w:i/>
      <w:iCs/>
      <w:color w:val="1F497D" w:themeColor="text2"/>
      <w:sz w:val="18"/>
      <w:szCs w:val="18"/>
    </w:rPr>
  </w:style>
  <w:style w:type="character" w:customStyle="1" w:styleId="TITULOSTDRCar">
    <w:name w:val="TITULOS TDR Car"/>
    <w:basedOn w:val="PrrafodelistaCar"/>
    <w:link w:val="TITULOSTDR"/>
    <w:rsid w:val="006A6F46"/>
    <w:rPr>
      <w:rFonts w:ascii="Calibri" w:hAnsi="Calibri" w:cs="Arial"/>
      <w:b/>
      <w:sz w:val="22"/>
      <w:szCs w:val="22"/>
      <w:lang w:val="en-US" w:eastAsia="en-US"/>
    </w:rPr>
  </w:style>
  <w:style w:type="paragraph" w:customStyle="1" w:styleId="FIGURAS">
    <w:name w:val="FIGURAS"/>
    <w:basedOn w:val="Descripcin"/>
    <w:link w:val="FIGURASCar"/>
    <w:qFormat/>
    <w:rsid w:val="0037181E"/>
    <w:pPr>
      <w:jc w:val="center"/>
    </w:pPr>
    <w:rPr>
      <w:rFonts w:asciiTheme="minorHAnsi" w:hAnsiTheme="minorHAnsi"/>
      <w:i w:val="0"/>
      <w:color w:val="000000" w:themeColor="text1"/>
    </w:rPr>
  </w:style>
  <w:style w:type="paragraph" w:customStyle="1" w:styleId="TDRTEXTO">
    <w:name w:val="TDR_TEXTO"/>
    <w:basedOn w:val="Sangra3detindependiente"/>
    <w:link w:val="TDRTEXTOCar"/>
    <w:qFormat/>
    <w:rsid w:val="0037181E"/>
    <w:pPr>
      <w:ind w:left="0"/>
    </w:pPr>
    <w:rPr>
      <w:rFonts w:ascii="Calibri" w:hAnsi="Calibri" w:cs="Arial"/>
      <w:szCs w:val="22"/>
    </w:rPr>
  </w:style>
  <w:style w:type="character" w:customStyle="1" w:styleId="DescripcinCar">
    <w:name w:val="Descripción Car"/>
    <w:basedOn w:val="Fuentedeprrafopredeter"/>
    <w:link w:val="Descripcin"/>
    <w:rsid w:val="0037181E"/>
    <w:rPr>
      <w:i/>
      <w:iCs/>
      <w:color w:val="1F497D" w:themeColor="text2"/>
      <w:sz w:val="18"/>
      <w:szCs w:val="18"/>
      <w:lang w:val="en-US" w:eastAsia="en-US"/>
    </w:rPr>
  </w:style>
  <w:style w:type="character" w:customStyle="1" w:styleId="FIGURASCar">
    <w:name w:val="FIGURAS Car"/>
    <w:basedOn w:val="DescripcinCar"/>
    <w:link w:val="FIGURAS"/>
    <w:rsid w:val="0037181E"/>
    <w:rPr>
      <w:rFonts w:asciiTheme="minorHAnsi" w:hAnsiTheme="minorHAnsi"/>
      <w:i w:val="0"/>
      <w:iCs/>
      <w:color w:val="000000" w:themeColor="text1"/>
      <w:sz w:val="18"/>
      <w:szCs w:val="18"/>
      <w:lang w:val="en-US" w:eastAsia="en-US"/>
    </w:rPr>
  </w:style>
  <w:style w:type="table" w:styleId="Tablaconcuadrcula">
    <w:name w:val="Table Grid"/>
    <w:basedOn w:val="Tablanormal"/>
    <w:uiPriority w:val="39"/>
    <w:rsid w:val="0037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RTEXTOCar">
    <w:name w:val="TDR_TEXTO Car"/>
    <w:basedOn w:val="Sangra3detindependienteCar"/>
    <w:link w:val="TDRTEXTO"/>
    <w:rsid w:val="0037181E"/>
    <w:rPr>
      <w:rFonts w:ascii="Calibri" w:hAnsi="Calibri" w:cs="Arial"/>
      <w:sz w:val="22"/>
      <w:szCs w:val="22"/>
      <w:lang w:eastAsia="es-ES"/>
    </w:rPr>
  </w:style>
  <w:style w:type="character" w:styleId="nfasis">
    <w:name w:val="Emphasis"/>
    <w:basedOn w:val="Fuentedeprrafopredeter"/>
    <w:qFormat/>
    <w:rsid w:val="00341061"/>
    <w:rPr>
      <w:i/>
      <w:iCs/>
    </w:rPr>
  </w:style>
  <w:style w:type="paragraph" w:customStyle="1" w:styleId="Default">
    <w:name w:val="Default"/>
    <w:rsid w:val="005E47A7"/>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rsid w:val="008D020D"/>
    <w:rPr>
      <w:rFonts w:ascii="Calibri" w:hAnsi="Calibri" w:cs="Arial"/>
      <w:b/>
      <w:sz w:val="22"/>
      <w:szCs w:val="22"/>
      <w:lang w:eastAsia="en-US"/>
    </w:rPr>
  </w:style>
  <w:style w:type="paragraph" w:styleId="Sinespaciado">
    <w:name w:val="No Spacing"/>
    <w:qFormat/>
    <w:rsid w:val="008D020D"/>
    <w:rPr>
      <w:sz w:val="24"/>
      <w:lang w:val="en-US" w:eastAsia="en-US"/>
    </w:rPr>
  </w:style>
  <w:style w:type="character" w:styleId="Hipervnculovisitado">
    <w:name w:val="FollowedHyperlink"/>
    <w:basedOn w:val="Fuentedeprrafopredeter"/>
    <w:semiHidden/>
    <w:unhideWhenUsed/>
    <w:rsid w:val="0061335D"/>
    <w:rPr>
      <w:color w:val="800080" w:themeColor="followedHyperlink"/>
      <w:u w:val="single"/>
    </w:rPr>
  </w:style>
  <w:style w:type="character" w:styleId="Refdecomentario">
    <w:name w:val="annotation reference"/>
    <w:basedOn w:val="Fuentedeprrafopredeter"/>
    <w:semiHidden/>
    <w:unhideWhenUsed/>
    <w:rsid w:val="00286C3B"/>
    <w:rPr>
      <w:sz w:val="16"/>
      <w:szCs w:val="16"/>
    </w:rPr>
  </w:style>
  <w:style w:type="paragraph" w:styleId="Textocomentario">
    <w:name w:val="annotation text"/>
    <w:basedOn w:val="Normal"/>
    <w:link w:val="TextocomentarioCar"/>
    <w:uiPriority w:val="99"/>
    <w:unhideWhenUsed/>
    <w:rsid w:val="00286C3B"/>
    <w:rPr>
      <w:sz w:val="20"/>
    </w:rPr>
  </w:style>
  <w:style w:type="character" w:customStyle="1" w:styleId="TextocomentarioCar">
    <w:name w:val="Texto comentario Car"/>
    <w:basedOn w:val="Fuentedeprrafopredeter"/>
    <w:link w:val="Textocomentario"/>
    <w:uiPriority w:val="99"/>
    <w:rsid w:val="00286C3B"/>
    <w:rPr>
      <w:lang w:val="en-US" w:eastAsia="en-US"/>
    </w:rPr>
  </w:style>
  <w:style w:type="paragraph" w:styleId="Asuntodelcomentario">
    <w:name w:val="annotation subject"/>
    <w:basedOn w:val="Textocomentario"/>
    <w:next w:val="Textocomentario"/>
    <w:link w:val="AsuntodelcomentarioCar"/>
    <w:semiHidden/>
    <w:unhideWhenUsed/>
    <w:rsid w:val="00286C3B"/>
    <w:rPr>
      <w:b/>
      <w:bCs/>
    </w:rPr>
  </w:style>
  <w:style w:type="character" w:customStyle="1" w:styleId="AsuntodelcomentarioCar">
    <w:name w:val="Asunto del comentario Car"/>
    <w:basedOn w:val="TextocomentarioCar"/>
    <w:link w:val="Asuntodelcomentario"/>
    <w:semiHidden/>
    <w:rsid w:val="00286C3B"/>
    <w:rPr>
      <w:b/>
      <w:bCs/>
      <w:lang w:val="en-US" w:eastAsia="en-US"/>
    </w:rPr>
  </w:style>
  <w:style w:type="paragraph" w:customStyle="1" w:styleId="Style1">
    <w:name w:val="Style1"/>
    <w:basedOn w:val="Normal"/>
    <w:link w:val="Style1Char"/>
    <w:qFormat/>
    <w:rsid w:val="00014807"/>
    <w:pPr>
      <w:numPr>
        <w:numId w:val="46"/>
      </w:numPr>
      <w:spacing w:before="120" w:after="120"/>
      <w:jc w:val="both"/>
    </w:pPr>
    <w:rPr>
      <w:rFonts w:eastAsia="Calibri"/>
      <w:sz w:val="22"/>
      <w:szCs w:val="22"/>
    </w:rPr>
  </w:style>
  <w:style w:type="character" w:customStyle="1" w:styleId="Style1Char">
    <w:name w:val="Style1 Char"/>
    <w:link w:val="Style1"/>
    <w:rsid w:val="00014807"/>
    <w:rPr>
      <w:rFonts w:eastAsia="Calibri"/>
      <w:sz w:val="22"/>
      <w:szCs w:val="22"/>
      <w:lang w:val="en-US" w:eastAsia="en-US"/>
    </w:rPr>
  </w:style>
  <w:style w:type="paragraph" w:styleId="NormalWeb">
    <w:name w:val="Normal (Web)"/>
    <w:basedOn w:val="Normal"/>
    <w:uiPriority w:val="99"/>
    <w:semiHidden/>
    <w:unhideWhenUsed/>
    <w:rsid w:val="00E621EF"/>
    <w:pPr>
      <w:spacing w:before="100" w:beforeAutospacing="1" w:after="100" w:afterAutospacing="1"/>
    </w:pPr>
    <w:rPr>
      <w:szCs w:val="24"/>
      <w:lang w:val="es-MX" w:eastAsia="es-MX"/>
    </w:rPr>
  </w:style>
  <w:style w:type="paragraph" w:customStyle="1" w:styleId="newpara">
    <w:name w:val="newpara"/>
    <w:basedOn w:val="Normal"/>
    <w:uiPriority w:val="99"/>
    <w:rsid w:val="004A5916"/>
    <w:pPr>
      <w:spacing w:before="100" w:beforeAutospacing="1" w:after="100" w:afterAutospacing="1"/>
    </w:pPr>
    <w:rPr>
      <w:rFonts w:eastAsia="Arial Unicode MS"/>
      <w:sz w:val="22"/>
      <w:szCs w:val="24"/>
    </w:rPr>
  </w:style>
  <w:style w:type="paragraph" w:customStyle="1" w:styleId="Numberedparas11">
    <w:name w:val="Numbered paras 11"/>
    <w:basedOn w:val="Normal"/>
    <w:rsid w:val="004A5916"/>
    <w:pPr>
      <w:numPr>
        <w:numId w:val="47"/>
      </w:numPr>
    </w:pPr>
    <w:rPr>
      <w:sz w:val="22"/>
      <w:szCs w:val="24"/>
    </w:rPr>
  </w:style>
  <w:style w:type="paragraph" w:styleId="TDC7">
    <w:name w:val="toc 7"/>
    <w:basedOn w:val="Normal"/>
    <w:next w:val="Normal"/>
    <w:autoRedefine/>
    <w:uiPriority w:val="39"/>
    <w:unhideWhenUsed/>
    <w:rsid w:val="004A5916"/>
    <w:pPr>
      <w:ind w:left="1440"/>
    </w:pPr>
    <w:rPr>
      <w:rFonts w:ascii="Cambria" w:hAnsi="Cambria"/>
      <w:sz w:val="20"/>
    </w:rPr>
  </w:style>
  <w:style w:type="paragraph" w:customStyle="1" w:styleId="txtreforesta">
    <w:name w:val="txt_reforesta"/>
    <w:basedOn w:val="Normal"/>
    <w:rsid w:val="00D07E3F"/>
    <w:pPr>
      <w:spacing w:before="100" w:beforeAutospacing="1" w:after="100" w:afterAutospacing="1"/>
    </w:pPr>
    <w:rPr>
      <w:szCs w:val="24"/>
      <w:lang w:val="es-MX" w:eastAsia="es-MX"/>
    </w:rPr>
  </w:style>
  <w:style w:type="character" w:customStyle="1" w:styleId="hps">
    <w:name w:val="hps"/>
    <w:basedOn w:val="Fuentedeprrafopredeter"/>
    <w:rsid w:val="008E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7877">
      <w:bodyDiv w:val="1"/>
      <w:marLeft w:val="0"/>
      <w:marRight w:val="0"/>
      <w:marTop w:val="0"/>
      <w:marBottom w:val="0"/>
      <w:divBdr>
        <w:top w:val="none" w:sz="0" w:space="0" w:color="auto"/>
        <w:left w:val="none" w:sz="0" w:space="0" w:color="auto"/>
        <w:bottom w:val="none" w:sz="0" w:space="0" w:color="auto"/>
        <w:right w:val="none" w:sz="0" w:space="0" w:color="auto"/>
      </w:divBdr>
    </w:div>
    <w:div w:id="615599349">
      <w:bodyDiv w:val="1"/>
      <w:marLeft w:val="0"/>
      <w:marRight w:val="0"/>
      <w:marTop w:val="0"/>
      <w:marBottom w:val="0"/>
      <w:divBdr>
        <w:top w:val="none" w:sz="0" w:space="0" w:color="auto"/>
        <w:left w:val="none" w:sz="0" w:space="0" w:color="auto"/>
        <w:bottom w:val="none" w:sz="0" w:space="0" w:color="auto"/>
        <w:right w:val="none" w:sz="0" w:space="0" w:color="auto"/>
      </w:divBdr>
    </w:div>
    <w:div w:id="661080728">
      <w:bodyDiv w:val="1"/>
      <w:marLeft w:val="0"/>
      <w:marRight w:val="0"/>
      <w:marTop w:val="0"/>
      <w:marBottom w:val="0"/>
      <w:divBdr>
        <w:top w:val="none" w:sz="0" w:space="0" w:color="auto"/>
        <w:left w:val="none" w:sz="0" w:space="0" w:color="auto"/>
        <w:bottom w:val="none" w:sz="0" w:space="0" w:color="auto"/>
        <w:right w:val="none" w:sz="0" w:space="0" w:color="auto"/>
      </w:divBdr>
    </w:div>
    <w:div w:id="709719479">
      <w:bodyDiv w:val="1"/>
      <w:marLeft w:val="0"/>
      <w:marRight w:val="0"/>
      <w:marTop w:val="0"/>
      <w:marBottom w:val="0"/>
      <w:divBdr>
        <w:top w:val="none" w:sz="0" w:space="0" w:color="auto"/>
        <w:left w:val="none" w:sz="0" w:space="0" w:color="auto"/>
        <w:bottom w:val="none" w:sz="0" w:space="0" w:color="auto"/>
        <w:right w:val="none" w:sz="0" w:space="0" w:color="auto"/>
      </w:divBdr>
    </w:div>
    <w:div w:id="1121609986">
      <w:bodyDiv w:val="1"/>
      <w:marLeft w:val="0"/>
      <w:marRight w:val="0"/>
      <w:marTop w:val="0"/>
      <w:marBottom w:val="0"/>
      <w:divBdr>
        <w:top w:val="none" w:sz="0" w:space="0" w:color="auto"/>
        <w:left w:val="none" w:sz="0" w:space="0" w:color="auto"/>
        <w:bottom w:val="none" w:sz="0" w:space="0" w:color="auto"/>
        <w:right w:val="none" w:sz="0" w:space="0" w:color="auto"/>
      </w:divBdr>
    </w:div>
    <w:div w:id="1349287918">
      <w:bodyDiv w:val="1"/>
      <w:marLeft w:val="0"/>
      <w:marRight w:val="0"/>
      <w:marTop w:val="0"/>
      <w:marBottom w:val="0"/>
      <w:divBdr>
        <w:top w:val="none" w:sz="0" w:space="0" w:color="auto"/>
        <w:left w:val="none" w:sz="0" w:space="0" w:color="auto"/>
        <w:bottom w:val="none" w:sz="0" w:space="0" w:color="auto"/>
        <w:right w:val="none" w:sz="0" w:space="0" w:color="auto"/>
      </w:divBdr>
    </w:div>
    <w:div w:id="1352603609">
      <w:bodyDiv w:val="1"/>
      <w:marLeft w:val="0"/>
      <w:marRight w:val="0"/>
      <w:marTop w:val="0"/>
      <w:marBottom w:val="0"/>
      <w:divBdr>
        <w:top w:val="none" w:sz="0" w:space="0" w:color="auto"/>
        <w:left w:val="none" w:sz="0" w:space="0" w:color="auto"/>
        <w:bottom w:val="none" w:sz="0" w:space="0" w:color="auto"/>
        <w:right w:val="none" w:sz="0" w:space="0" w:color="auto"/>
      </w:divBdr>
      <w:divsChild>
        <w:div w:id="1639844410">
          <w:marLeft w:val="202"/>
          <w:marRight w:val="0"/>
          <w:marTop w:val="0"/>
          <w:marBottom w:val="0"/>
          <w:divBdr>
            <w:top w:val="none" w:sz="0" w:space="0" w:color="auto"/>
            <w:left w:val="none" w:sz="0" w:space="0" w:color="auto"/>
            <w:bottom w:val="none" w:sz="0" w:space="0" w:color="auto"/>
            <w:right w:val="none" w:sz="0" w:space="0" w:color="auto"/>
          </w:divBdr>
        </w:div>
      </w:divsChild>
    </w:div>
    <w:div w:id="1355957136">
      <w:bodyDiv w:val="1"/>
      <w:marLeft w:val="0"/>
      <w:marRight w:val="0"/>
      <w:marTop w:val="0"/>
      <w:marBottom w:val="0"/>
      <w:divBdr>
        <w:top w:val="none" w:sz="0" w:space="0" w:color="auto"/>
        <w:left w:val="none" w:sz="0" w:space="0" w:color="auto"/>
        <w:bottom w:val="none" w:sz="0" w:space="0" w:color="auto"/>
        <w:right w:val="none" w:sz="0" w:space="0" w:color="auto"/>
      </w:divBdr>
    </w:div>
    <w:div w:id="1684741722">
      <w:bodyDiv w:val="1"/>
      <w:marLeft w:val="0"/>
      <w:marRight w:val="0"/>
      <w:marTop w:val="0"/>
      <w:marBottom w:val="0"/>
      <w:divBdr>
        <w:top w:val="none" w:sz="0" w:space="0" w:color="auto"/>
        <w:left w:val="none" w:sz="0" w:space="0" w:color="auto"/>
        <w:bottom w:val="none" w:sz="0" w:space="0" w:color="auto"/>
        <w:right w:val="none" w:sz="0" w:space="0" w:color="auto"/>
      </w:divBdr>
    </w:div>
    <w:div w:id="1686127073">
      <w:bodyDiv w:val="1"/>
      <w:marLeft w:val="0"/>
      <w:marRight w:val="0"/>
      <w:marTop w:val="0"/>
      <w:marBottom w:val="0"/>
      <w:divBdr>
        <w:top w:val="none" w:sz="0" w:space="0" w:color="auto"/>
        <w:left w:val="none" w:sz="0" w:space="0" w:color="auto"/>
        <w:bottom w:val="none" w:sz="0" w:space="0" w:color="auto"/>
        <w:right w:val="none" w:sz="0" w:space="0" w:color="auto"/>
      </w:divBdr>
    </w:div>
    <w:div w:id="1689453986">
      <w:bodyDiv w:val="1"/>
      <w:marLeft w:val="0"/>
      <w:marRight w:val="0"/>
      <w:marTop w:val="0"/>
      <w:marBottom w:val="0"/>
      <w:divBdr>
        <w:top w:val="none" w:sz="0" w:space="0" w:color="auto"/>
        <w:left w:val="none" w:sz="0" w:space="0" w:color="auto"/>
        <w:bottom w:val="none" w:sz="0" w:space="0" w:color="auto"/>
        <w:right w:val="none" w:sz="0" w:space="0" w:color="auto"/>
      </w:divBdr>
      <w:divsChild>
        <w:div w:id="2114279912">
          <w:marLeft w:val="202"/>
          <w:marRight w:val="0"/>
          <w:marTop w:val="0"/>
          <w:marBottom w:val="0"/>
          <w:divBdr>
            <w:top w:val="none" w:sz="0" w:space="0" w:color="auto"/>
            <w:left w:val="none" w:sz="0" w:space="0" w:color="auto"/>
            <w:bottom w:val="none" w:sz="0" w:space="0" w:color="auto"/>
            <w:right w:val="none" w:sz="0" w:space="0" w:color="auto"/>
          </w:divBdr>
        </w:div>
        <w:div w:id="1019086194">
          <w:marLeft w:val="202"/>
          <w:marRight w:val="0"/>
          <w:marTop w:val="0"/>
          <w:marBottom w:val="0"/>
          <w:divBdr>
            <w:top w:val="none" w:sz="0" w:space="0" w:color="auto"/>
            <w:left w:val="none" w:sz="0" w:space="0" w:color="auto"/>
            <w:bottom w:val="none" w:sz="0" w:space="0" w:color="auto"/>
            <w:right w:val="none" w:sz="0" w:space="0" w:color="auto"/>
          </w:divBdr>
        </w:div>
        <w:div w:id="687098411">
          <w:marLeft w:val="202"/>
          <w:marRight w:val="0"/>
          <w:marTop w:val="0"/>
          <w:marBottom w:val="0"/>
          <w:divBdr>
            <w:top w:val="none" w:sz="0" w:space="0" w:color="auto"/>
            <w:left w:val="none" w:sz="0" w:space="0" w:color="auto"/>
            <w:bottom w:val="none" w:sz="0" w:space="0" w:color="auto"/>
            <w:right w:val="none" w:sz="0" w:space="0" w:color="auto"/>
          </w:divBdr>
        </w:div>
        <w:div w:id="180317252">
          <w:marLeft w:val="202"/>
          <w:marRight w:val="0"/>
          <w:marTop w:val="0"/>
          <w:marBottom w:val="0"/>
          <w:divBdr>
            <w:top w:val="none" w:sz="0" w:space="0" w:color="auto"/>
            <w:left w:val="none" w:sz="0" w:space="0" w:color="auto"/>
            <w:bottom w:val="none" w:sz="0" w:space="0" w:color="auto"/>
            <w:right w:val="none" w:sz="0" w:space="0" w:color="auto"/>
          </w:divBdr>
        </w:div>
        <w:div w:id="552498343">
          <w:marLeft w:val="202"/>
          <w:marRight w:val="0"/>
          <w:marTop w:val="0"/>
          <w:marBottom w:val="0"/>
          <w:divBdr>
            <w:top w:val="none" w:sz="0" w:space="0" w:color="auto"/>
            <w:left w:val="none" w:sz="0" w:space="0" w:color="auto"/>
            <w:bottom w:val="none" w:sz="0" w:space="0" w:color="auto"/>
            <w:right w:val="none" w:sz="0" w:space="0" w:color="auto"/>
          </w:divBdr>
        </w:div>
      </w:divsChild>
    </w:div>
    <w:div w:id="1720204896">
      <w:bodyDiv w:val="1"/>
      <w:marLeft w:val="0"/>
      <w:marRight w:val="0"/>
      <w:marTop w:val="0"/>
      <w:marBottom w:val="0"/>
      <w:divBdr>
        <w:top w:val="none" w:sz="0" w:space="0" w:color="auto"/>
        <w:left w:val="none" w:sz="0" w:space="0" w:color="auto"/>
        <w:bottom w:val="none" w:sz="0" w:space="0" w:color="auto"/>
        <w:right w:val="none" w:sz="0" w:space="0" w:color="auto"/>
      </w:divBdr>
      <w:divsChild>
        <w:div w:id="215513876">
          <w:marLeft w:val="0"/>
          <w:marRight w:val="0"/>
          <w:marTop w:val="0"/>
          <w:marBottom w:val="0"/>
          <w:divBdr>
            <w:top w:val="none" w:sz="0" w:space="0" w:color="auto"/>
            <w:left w:val="none" w:sz="0" w:space="0" w:color="auto"/>
            <w:bottom w:val="none" w:sz="0" w:space="0" w:color="auto"/>
            <w:right w:val="none" w:sz="0" w:space="0" w:color="auto"/>
          </w:divBdr>
          <w:divsChild>
            <w:div w:id="250705211">
              <w:marLeft w:val="0"/>
              <w:marRight w:val="0"/>
              <w:marTop w:val="0"/>
              <w:marBottom w:val="0"/>
              <w:divBdr>
                <w:top w:val="none" w:sz="0" w:space="0" w:color="auto"/>
                <w:left w:val="none" w:sz="0" w:space="0" w:color="auto"/>
                <w:bottom w:val="none" w:sz="0" w:space="0" w:color="auto"/>
                <w:right w:val="none" w:sz="0" w:space="0" w:color="auto"/>
              </w:divBdr>
              <w:divsChild>
                <w:div w:id="754716114">
                  <w:marLeft w:val="0"/>
                  <w:marRight w:val="0"/>
                  <w:marTop w:val="0"/>
                  <w:marBottom w:val="0"/>
                  <w:divBdr>
                    <w:top w:val="none" w:sz="0" w:space="0" w:color="auto"/>
                    <w:left w:val="none" w:sz="0" w:space="0" w:color="auto"/>
                    <w:bottom w:val="none" w:sz="0" w:space="0" w:color="auto"/>
                    <w:right w:val="none" w:sz="0" w:space="0" w:color="auto"/>
                  </w:divBdr>
                  <w:divsChild>
                    <w:div w:id="1176266822">
                      <w:marLeft w:val="0"/>
                      <w:marRight w:val="0"/>
                      <w:marTop w:val="0"/>
                      <w:marBottom w:val="0"/>
                      <w:divBdr>
                        <w:top w:val="none" w:sz="0" w:space="0" w:color="auto"/>
                        <w:left w:val="none" w:sz="0" w:space="0" w:color="auto"/>
                        <w:bottom w:val="none" w:sz="0" w:space="0" w:color="auto"/>
                        <w:right w:val="none" w:sz="0" w:space="0" w:color="auto"/>
                      </w:divBdr>
                    </w:div>
                    <w:div w:id="1813716667">
                      <w:marLeft w:val="0"/>
                      <w:marRight w:val="0"/>
                      <w:marTop w:val="0"/>
                      <w:marBottom w:val="0"/>
                      <w:divBdr>
                        <w:top w:val="none" w:sz="0" w:space="0" w:color="auto"/>
                        <w:left w:val="none" w:sz="0" w:space="0" w:color="auto"/>
                        <w:bottom w:val="none" w:sz="0" w:space="0" w:color="auto"/>
                        <w:right w:val="none" w:sz="0" w:space="0" w:color="auto"/>
                      </w:divBdr>
                    </w:div>
                    <w:div w:id="25257474">
                      <w:marLeft w:val="0"/>
                      <w:marRight w:val="0"/>
                      <w:marTop w:val="0"/>
                      <w:marBottom w:val="0"/>
                      <w:divBdr>
                        <w:top w:val="none" w:sz="0" w:space="0" w:color="auto"/>
                        <w:left w:val="none" w:sz="0" w:space="0" w:color="auto"/>
                        <w:bottom w:val="none" w:sz="0" w:space="0" w:color="auto"/>
                        <w:right w:val="none" w:sz="0" w:space="0" w:color="auto"/>
                      </w:divBdr>
                    </w:div>
                    <w:div w:id="24984031">
                      <w:marLeft w:val="0"/>
                      <w:marRight w:val="0"/>
                      <w:marTop w:val="0"/>
                      <w:marBottom w:val="0"/>
                      <w:divBdr>
                        <w:top w:val="none" w:sz="0" w:space="0" w:color="auto"/>
                        <w:left w:val="none" w:sz="0" w:space="0" w:color="auto"/>
                        <w:bottom w:val="none" w:sz="0" w:space="0" w:color="auto"/>
                        <w:right w:val="none" w:sz="0" w:space="0" w:color="auto"/>
                      </w:divBdr>
                    </w:div>
                    <w:div w:id="884875245">
                      <w:marLeft w:val="0"/>
                      <w:marRight w:val="0"/>
                      <w:marTop w:val="0"/>
                      <w:marBottom w:val="0"/>
                      <w:divBdr>
                        <w:top w:val="none" w:sz="0" w:space="0" w:color="auto"/>
                        <w:left w:val="none" w:sz="0" w:space="0" w:color="auto"/>
                        <w:bottom w:val="none" w:sz="0" w:space="0" w:color="auto"/>
                        <w:right w:val="none" w:sz="0" w:space="0" w:color="auto"/>
                      </w:divBdr>
                    </w:div>
                  </w:divsChild>
                </w:div>
                <w:div w:id="1920215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21148">
                      <w:marLeft w:val="0"/>
                      <w:marRight w:val="0"/>
                      <w:marTop w:val="0"/>
                      <w:marBottom w:val="0"/>
                      <w:divBdr>
                        <w:top w:val="none" w:sz="0" w:space="0" w:color="auto"/>
                        <w:left w:val="none" w:sz="0" w:space="0" w:color="auto"/>
                        <w:bottom w:val="none" w:sz="0" w:space="0" w:color="auto"/>
                        <w:right w:val="none" w:sz="0" w:space="0" w:color="auto"/>
                      </w:divBdr>
                    </w:div>
                    <w:div w:id="39787242">
                      <w:marLeft w:val="0"/>
                      <w:marRight w:val="0"/>
                      <w:marTop w:val="0"/>
                      <w:marBottom w:val="0"/>
                      <w:divBdr>
                        <w:top w:val="none" w:sz="0" w:space="0" w:color="auto"/>
                        <w:left w:val="none" w:sz="0" w:space="0" w:color="auto"/>
                        <w:bottom w:val="none" w:sz="0" w:space="0" w:color="auto"/>
                        <w:right w:val="none" w:sz="0" w:space="0" w:color="auto"/>
                      </w:divBdr>
                    </w:div>
                    <w:div w:id="579489400">
                      <w:marLeft w:val="0"/>
                      <w:marRight w:val="0"/>
                      <w:marTop w:val="0"/>
                      <w:marBottom w:val="0"/>
                      <w:divBdr>
                        <w:top w:val="none" w:sz="0" w:space="0" w:color="auto"/>
                        <w:left w:val="none" w:sz="0" w:space="0" w:color="auto"/>
                        <w:bottom w:val="none" w:sz="0" w:space="0" w:color="auto"/>
                        <w:right w:val="none" w:sz="0" w:space="0" w:color="auto"/>
                      </w:divBdr>
                    </w:div>
                    <w:div w:id="80957526">
                      <w:marLeft w:val="0"/>
                      <w:marRight w:val="0"/>
                      <w:marTop w:val="0"/>
                      <w:marBottom w:val="0"/>
                      <w:divBdr>
                        <w:top w:val="none" w:sz="0" w:space="0" w:color="auto"/>
                        <w:left w:val="none" w:sz="0" w:space="0" w:color="auto"/>
                        <w:bottom w:val="none" w:sz="0" w:space="0" w:color="auto"/>
                        <w:right w:val="none" w:sz="0" w:space="0" w:color="auto"/>
                      </w:divBdr>
                      <w:divsChild>
                        <w:div w:id="2088915710">
                          <w:marLeft w:val="0"/>
                          <w:marRight w:val="0"/>
                          <w:marTop w:val="0"/>
                          <w:marBottom w:val="0"/>
                          <w:divBdr>
                            <w:top w:val="none" w:sz="0" w:space="0" w:color="auto"/>
                            <w:left w:val="none" w:sz="0" w:space="0" w:color="auto"/>
                            <w:bottom w:val="none" w:sz="0" w:space="0" w:color="auto"/>
                            <w:right w:val="none" w:sz="0" w:space="0" w:color="auto"/>
                          </w:divBdr>
                        </w:div>
                      </w:divsChild>
                    </w:div>
                    <w:div w:id="1207833464">
                      <w:marLeft w:val="0"/>
                      <w:marRight w:val="0"/>
                      <w:marTop w:val="0"/>
                      <w:marBottom w:val="0"/>
                      <w:divBdr>
                        <w:top w:val="none" w:sz="0" w:space="0" w:color="auto"/>
                        <w:left w:val="none" w:sz="0" w:space="0" w:color="auto"/>
                        <w:bottom w:val="none" w:sz="0" w:space="0" w:color="auto"/>
                        <w:right w:val="none" w:sz="0" w:space="0" w:color="auto"/>
                      </w:divBdr>
                      <w:divsChild>
                        <w:div w:id="436221137">
                          <w:marLeft w:val="0"/>
                          <w:marRight w:val="0"/>
                          <w:marTop w:val="0"/>
                          <w:marBottom w:val="0"/>
                          <w:divBdr>
                            <w:top w:val="none" w:sz="0" w:space="0" w:color="auto"/>
                            <w:left w:val="none" w:sz="0" w:space="0" w:color="auto"/>
                            <w:bottom w:val="none" w:sz="0" w:space="0" w:color="auto"/>
                            <w:right w:val="none" w:sz="0" w:space="0" w:color="auto"/>
                          </w:divBdr>
                        </w:div>
                      </w:divsChild>
                    </w:div>
                    <w:div w:id="1844591807">
                      <w:marLeft w:val="0"/>
                      <w:marRight w:val="0"/>
                      <w:marTop w:val="0"/>
                      <w:marBottom w:val="0"/>
                      <w:divBdr>
                        <w:top w:val="none" w:sz="0" w:space="0" w:color="auto"/>
                        <w:left w:val="none" w:sz="0" w:space="0" w:color="auto"/>
                        <w:bottom w:val="none" w:sz="0" w:space="0" w:color="auto"/>
                        <w:right w:val="none" w:sz="0" w:space="0" w:color="auto"/>
                      </w:divBdr>
                    </w:div>
                    <w:div w:id="1961715608">
                      <w:marLeft w:val="0"/>
                      <w:marRight w:val="0"/>
                      <w:marTop w:val="0"/>
                      <w:marBottom w:val="0"/>
                      <w:divBdr>
                        <w:top w:val="none" w:sz="0" w:space="0" w:color="auto"/>
                        <w:left w:val="none" w:sz="0" w:space="0" w:color="auto"/>
                        <w:bottom w:val="none" w:sz="0" w:space="0" w:color="auto"/>
                        <w:right w:val="none" w:sz="0" w:space="0" w:color="auto"/>
                      </w:divBdr>
                    </w:div>
                    <w:div w:id="16889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iodiversidad.gob.mx/especies/Invasoras/productos-gef.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gua.org.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248656/wp40-planning-eval-assessments.pdf" TargetMode="External"/><Relationship Id="rId2" Type="http://schemas.openxmlformats.org/officeDocument/2006/relationships/hyperlink" Target="http://web.undp.org/evaluation/documents/guidance/GEF/mid-term/Guidance_Midterm%20Review%20_SP_2014.pdf" TargetMode="External"/><Relationship Id="rId1" Type="http://schemas.openxmlformats.org/officeDocument/2006/relationships/hyperlink" Target="http://web.undp.org/evaluation/guidance.shtml" TargetMode="External"/><Relationship Id="rId5" Type="http://schemas.openxmlformats.org/officeDocument/2006/relationships/hyperlink" Target="http://www.unevaluation.org/unegcodeofconduct" TargetMode="External"/><Relationship Id="rId4" Type="http://schemas.openxmlformats.org/officeDocument/2006/relationships/hyperlink" Target="https://www.gov.uk/government/uploads/system/uploads/attachment_data/file/291982/HTN-strength-evidence-march2014.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A18252-4133-4FA9-A74A-B7E3DCE03BEE}">
  <we:reference id="wa102920439" version="1.3.1.0" store="es-MX"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228049EB6A0D40A488D2E566DA2343" ma:contentTypeVersion="2" ma:contentTypeDescription="Create a new document." ma:contentTypeScope="" ma:versionID="8e4adc2c043fbe68a98dfe7879fbd0cc">
  <xsd:schema xmlns:xsd="http://www.w3.org/2001/XMLSchema" xmlns:xs="http://www.w3.org/2001/XMLSchema" xmlns:p="http://schemas.microsoft.com/office/2006/metadata/properties" xmlns:ns2="62f0073b-7eff-4593-94c2-d8e359bedc05" xmlns:ns3="059678d3-0933-4798-85ce-4e8030ba05bc" targetNamespace="http://schemas.microsoft.com/office/2006/metadata/properties" ma:root="true" ma:fieldsID="eb336233dd3f4e67c302378bd9160b14" ns2:_="" ns3:_="">
    <xsd:import namespace="62f0073b-7eff-4593-94c2-d8e359bedc05"/>
    <xsd:import namespace="059678d3-0933-4798-85ce-4e8030ba05bc"/>
    <xsd:element name="properties">
      <xsd:complexType>
        <xsd:sequence>
          <xsd:element name="documentManagement">
            <xsd:complexType>
              <xsd:all>
                <xsd:element ref="ns2:Language"/>
                <xsd:element ref="ns2:Description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073b-7eff-4593-94c2-d8e359bedc05" elementFormDefault="qualified">
    <xsd:import namespace="http://schemas.microsoft.com/office/2006/documentManagement/types"/>
    <xsd:import namespace="http://schemas.microsoft.com/office/infopath/2007/PartnerControls"/>
    <xsd:element name="Language" ma:index="8" ma:displayName="Language" ma:format="Dropdown" ma:internalName="Language">
      <xsd:simpleType>
        <xsd:restriction base="dms:Choice">
          <xsd:enumeration value="Arabic"/>
          <xsd:enumeration value="Chinese"/>
          <xsd:enumeration value="English"/>
          <xsd:enumeration value="French"/>
          <xsd:enumeration value="Russian"/>
          <xsd:enumeration value="Spanish"/>
        </xsd:restriction>
      </xsd:simpleType>
    </xsd:element>
    <xsd:element name="Description0" ma:index="9" ma:displayName="Description" ma:format="Dropdown" ma:internalName="Description0">
      <xsd:simpleType>
        <xsd:restriction base="dms:Choice">
          <xsd:enumeration value="Logo with tagline"/>
          <xsd:enumeration value="Myriad Pro fonts – for PC and MAC"/>
          <xsd:enumeration value="PowerPoint Template"/>
          <xsd:enumeration value="Press Releases and Media Advisories"/>
          <xsd:enumeration value="UNDP at a Glance - corporate brochure files"/>
          <xsd:enumeration value="UNDP stationery"/>
          <xsd:enumeration value="UNDP boilerplate text"/>
          <xsd:enumeration value="Promotional items"/>
          <xsd:enumeration value="UNDP business cards and e-signature"/>
          <xsd:enumeration value="Font"/>
          <xsd:enumeration value="Policy on logo and tagline use"/>
          <xsd:enumeration value="UN Emblem"/>
          <xsd:enumeration value="Graphic Standards for Design"/>
          <xsd:enumeration value="Photography Guidelines"/>
        </xsd:restriction>
      </xsd:simpleType>
    </xsd:element>
  </xsd:schema>
  <xsd:schema xmlns:xsd="http://www.w3.org/2001/XMLSchema" xmlns:xs="http://www.w3.org/2001/XMLSchema" xmlns:dms="http://schemas.microsoft.com/office/2006/documentManagement/types" xmlns:pc="http://schemas.microsoft.com/office/infopath/2007/PartnerControls" targetNamespace="059678d3-0933-4798-85ce-4e8030ba05b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scription0 xmlns="62f0073b-7eff-4593-94c2-d8e359bedc05">UNDP stationery</Description0>
    <Language xmlns="62f0073b-7eff-4593-94c2-d8e359bedc05">Spanish</Languag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11E8-5715-42C4-8B74-06BC12487521}">
  <ds:schemaRefs>
    <ds:schemaRef ds:uri="http://schemas.microsoft.com/sharepoint/events"/>
  </ds:schemaRefs>
</ds:datastoreItem>
</file>

<file path=customXml/itemProps2.xml><?xml version="1.0" encoding="utf-8"?>
<ds:datastoreItem xmlns:ds="http://schemas.openxmlformats.org/officeDocument/2006/customXml" ds:itemID="{953D71E5-989E-41F6-8F3B-A19C0295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073b-7eff-4593-94c2-d8e359bedc05"/>
    <ds:schemaRef ds:uri="059678d3-0933-4798-85ce-4e8030ba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BA1EE-8722-4C8B-B5E4-6A24A13B8BFA}">
  <ds:schemaRefs>
    <ds:schemaRef ds:uri="http://schemas.microsoft.com/office/2006/documentManagement/types"/>
    <ds:schemaRef ds:uri="http://purl.org/dc/elements/1.1/"/>
    <ds:schemaRef ds:uri="http://schemas.microsoft.com/office/2006/metadata/properties"/>
    <ds:schemaRef ds:uri="62f0073b-7eff-4593-94c2-d8e359bedc05"/>
    <ds:schemaRef ds:uri="http://schemas.openxmlformats.org/package/2006/metadata/core-properties"/>
    <ds:schemaRef ds:uri="http://purl.org/dc/terms/"/>
    <ds:schemaRef ds:uri="http://schemas.microsoft.com/office/infopath/2007/PartnerControls"/>
    <ds:schemaRef ds:uri="059678d3-0933-4798-85ce-4e8030ba05bc"/>
    <ds:schemaRef ds:uri="http://www.w3.org/XML/1998/namespace"/>
    <ds:schemaRef ds:uri="http://purl.org/dc/dcmitype/"/>
  </ds:schemaRefs>
</ds:datastoreItem>
</file>

<file path=customXml/itemProps4.xml><?xml version="1.0" encoding="utf-8"?>
<ds:datastoreItem xmlns:ds="http://schemas.openxmlformats.org/officeDocument/2006/customXml" ds:itemID="{A34D5DF5-90E7-42BF-A7F7-0D93D59936D7}">
  <ds:schemaRefs>
    <ds:schemaRef ds:uri="http://schemas.microsoft.com/office/2006/metadata/longProperties"/>
  </ds:schemaRefs>
</ds:datastoreItem>
</file>

<file path=customXml/itemProps5.xml><?xml version="1.0" encoding="utf-8"?>
<ds:datastoreItem xmlns:ds="http://schemas.openxmlformats.org/officeDocument/2006/customXml" ds:itemID="{2A97B7F1-14E4-46FD-96E3-3375C730E110}">
  <ds:schemaRefs>
    <ds:schemaRef ds:uri="http://schemas.microsoft.com/sharepoint/v3/contenttype/forms"/>
  </ds:schemaRefs>
</ds:datastoreItem>
</file>

<file path=customXml/itemProps6.xml><?xml version="1.0" encoding="utf-8"?>
<ds:datastoreItem xmlns:ds="http://schemas.openxmlformats.org/officeDocument/2006/customXml" ds:itemID="{839B4E0F-43C7-40BF-B709-BA66B649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16304</Words>
  <Characters>89673</Characters>
  <Application>Microsoft Office Word</Application>
  <DocSecurity>4</DocSecurity>
  <Lines>747</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8.5x11 inch-formatted Word doc, letterhead, Spanish, editable text</vt:lpstr>
      <vt:lpstr>8.5x11 inch-formatted Word doc, letterhead, Spanish, editable text</vt:lpstr>
    </vt:vector>
  </TitlesOfParts>
  <Company>CONABIO</Company>
  <LinksUpToDate>false</LinksUpToDate>
  <CharactersWithSpaces>105766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8.5x11 inch-formatted Word doc, letterhead, Spanish, editable text</dc:title>
  <dc:creator>Maureen  Lynch</dc:creator>
  <cp:lastModifiedBy>Arianne Hidalgo</cp:lastModifiedBy>
  <cp:revision>2</cp:revision>
  <cp:lastPrinted>2017-10-30T23:32:00Z</cp:lastPrinted>
  <dcterms:created xsi:type="dcterms:W3CDTF">2018-08-29T15:03:00Z</dcterms:created>
  <dcterms:modified xsi:type="dcterms:W3CDTF">2018-08-29T15:03:00Z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UNITPB-86-363</vt:lpwstr>
  </property>
  <property fmtid="{D5CDD505-2E9C-101B-9397-08002B2CF9AE}" pid="3" name="_dlc_DocIdItemGuid">
    <vt:lpwstr>d7ff98d3-0711-4f82-bf7b-d6b37bc0000c</vt:lpwstr>
  </property>
  <property fmtid="{D5CDD505-2E9C-101B-9397-08002B2CF9AE}" pid="4" name="_dlc_DocIdUrl">
    <vt:lpwstr>https://intranet.undp.org/unit/pb/communicate/tagline/_layouts/DocIdRedir.aspx?ID=UNITPB-86-363, UNITPB-86-363</vt:lpwstr>
  </property>
</Properties>
</file>