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77931" w14:textId="68C6D95F" w:rsidR="0097632B" w:rsidRPr="006904E1" w:rsidRDefault="00CB5D31" w:rsidP="00930DD1">
      <w:pPr>
        <w:jc w:val="both"/>
        <w:rPr>
          <w:rFonts w:ascii="Gill Sans MT" w:hAnsi="Gill Sans MT"/>
          <w:sz w:val="24"/>
          <w:szCs w:val="24"/>
        </w:rPr>
      </w:pPr>
      <w:bookmarkStart w:id="0" w:name="_GoBack"/>
      <w:bookmarkEnd w:id="0"/>
      <w:r w:rsidRPr="006904E1">
        <w:rPr>
          <w:rFonts w:ascii="Gill Sans MT" w:hAnsi="Gill Sans MT"/>
          <w:noProof/>
          <w:sz w:val="24"/>
          <w:szCs w:val="24"/>
          <w:lang w:val="en-US"/>
        </w:rPr>
        <w:drawing>
          <wp:anchor distT="0" distB="0" distL="114300" distR="114300" simplePos="0" relativeHeight="251661312" behindDoc="0" locked="0" layoutInCell="1" allowOverlap="1" wp14:anchorId="1454FB8E" wp14:editId="18060BD0">
            <wp:simplePos x="0" y="0"/>
            <wp:positionH relativeFrom="column">
              <wp:posOffset>5489503</wp:posOffset>
            </wp:positionH>
            <wp:positionV relativeFrom="paragraph">
              <wp:posOffset>169</wp:posOffset>
            </wp:positionV>
            <wp:extent cx="693420" cy="1303020"/>
            <wp:effectExtent l="19050" t="0" r="0" b="0"/>
            <wp:wrapSquare wrapText="bothSides"/>
            <wp:docPr id="1" name="Picture 1" descr="C:\Users\Consultant.MFFSDDLYKY\AppData\Local\Microsoft\Windows\Temporary Internet Files\Content.Outlook\B9CYGS3A\UNDP LOGO TAGl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sultant.MFFSDDLYKY\AppData\Local\Microsoft\Windows\Temporary Internet Files\Content.Outlook\B9CYGS3A\UNDP LOGO TAGline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420" cy="1303020"/>
                    </a:xfrm>
                    <a:prstGeom prst="rect">
                      <a:avLst/>
                    </a:prstGeom>
                    <a:noFill/>
                    <a:ln>
                      <a:noFill/>
                    </a:ln>
                  </pic:spPr>
                </pic:pic>
              </a:graphicData>
            </a:graphic>
          </wp:anchor>
        </w:drawing>
      </w:r>
      <w:r w:rsidRPr="006904E1">
        <w:rPr>
          <w:rFonts w:ascii="Gill Sans MT" w:hAnsi="Gill Sans MT"/>
          <w:noProof/>
          <w:sz w:val="24"/>
          <w:szCs w:val="24"/>
          <w:lang w:val="en-US"/>
        </w:rPr>
        <w:drawing>
          <wp:anchor distT="0" distB="0" distL="114300" distR="114300" simplePos="0" relativeHeight="251659264" behindDoc="0" locked="0" layoutInCell="1" allowOverlap="1" wp14:anchorId="795B2382" wp14:editId="53BCF5CD">
            <wp:simplePos x="0" y="0"/>
            <wp:positionH relativeFrom="column">
              <wp:posOffset>-209550</wp:posOffset>
            </wp:positionH>
            <wp:positionV relativeFrom="paragraph">
              <wp:posOffset>0</wp:posOffset>
            </wp:positionV>
            <wp:extent cx="807720" cy="1162050"/>
            <wp:effectExtent l="0" t="0" r="0" b="0"/>
            <wp:wrapSquare wrapText="bothSides"/>
            <wp:docPr id="7" name="図 6" descr="One UN logo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One UN logo best.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7720" cy="1162050"/>
                    </a:xfrm>
                    <a:prstGeom prst="rect">
                      <a:avLst/>
                    </a:prstGeom>
                  </pic:spPr>
                </pic:pic>
              </a:graphicData>
            </a:graphic>
          </wp:anchor>
        </w:drawing>
      </w:r>
    </w:p>
    <w:p w14:paraId="7B86BBD7" w14:textId="7437ECB4" w:rsidR="00384114" w:rsidRPr="006904E1" w:rsidRDefault="00384114" w:rsidP="00930DD1">
      <w:pPr>
        <w:jc w:val="both"/>
        <w:rPr>
          <w:rFonts w:ascii="Gill Sans MT" w:hAnsi="Gill Sans MT"/>
          <w:sz w:val="24"/>
          <w:szCs w:val="24"/>
        </w:rPr>
      </w:pPr>
    </w:p>
    <w:p w14:paraId="7AE11D90" w14:textId="0940157D" w:rsidR="00384114" w:rsidRPr="006904E1" w:rsidRDefault="00384114" w:rsidP="00930DD1">
      <w:pPr>
        <w:jc w:val="both"/>
        <w:rPr>
          <w:rFonts w:ascii="Gill Sans MT" w:hAnsi="Gill Sans MT"/>
          <w:sz w:val="24"/>
          <w:szCs w:val="24"/>
        </w:rPr>
      </w:pPr>
    </w:p>
    <w:p w14:paraId="31848FFE" w14:textId="1A2A2B7B" w:rsidR="00CB5D31" w:rsidRPr="006904E1" w:rsidRDefault="00CB5D31" w:rsidP="00930DD1">
      <w:pPr>
        <w:autoSpaceDE w:val="0"/>
        <w:autoSpaceDN w:val="0"/>
        <w:adjustRightInd w:val="0"/>
        <w:spacing w:after="0" w:line="240" w:lineRule="auto"/>
        <w:jc w:val="both"/>
        <w:rPr>
          <w:rFonts w:ascii="Gill Sans MT" w:hAnsi="Gill Sans MT" w:cs="Myriad-Bold"/>
          <w:b/>
          <w:bCs/>
          <w:sz w:val="24"/>
          <w:szCs w:val="24"/>
        </w:rPr>
      </w:pPr>
    </w:p>
    <w:p w14:paraId="5ED2C055" w14:textId="562974FD" w:rsidR="00CB5D31" w:rsidRPr="006904E1" w:rsidRDefault="00CB5D31" w:rsidP="00930DD1">
      <w:pPr>
        <w:autoSpaceDE w:val="0"/>
        <w:autoSpaceDN w:val="0"/>
        <w:adjustRightInd w:val="0"/>
        <w:spacing w:after="0" w:line="240" w:lineRule="auto"/>
        <w:jc w:val="both"/>
        <w:rPr>
          <w:rFonts w:ascii="Gill Sans MT" w:hAnsi="Gill Sans MT" w:cs="Myriad-Bold"/>
          <w:b/>
          <w:bCs/>
          <w:sz w:val="24"/>
          <w:szCs w:val="24"/>
        </w:rPr>
      </w:pPr>
    </w:p>
    <w:p w14:paraId="0F79EE45" w14:textId="53B6972B" w:rsidR="00CB5D31" w:rsidRPr="00F0002E" w:rsidRDefault="00CB5D31" w:rsidP="00930DD1">
      <w:pPr>
        <w:autoSpaceDE w:val="0"/>
        <w:autoSpaceDN w:val="0"/>
        <w:adjustRightInd w:val="0"/>
        <w:spacing w:after="0" w:line="240" w:lineRule="auto"/>
        <w:jc w:val="both"/>
        <w:rPr>
          <w:rFonts w:cs="Myriad-Bold"/>
          <w:b/>
          <w:bCs/>
          <w:sz w:val="24"/>
          <w:szCs w:val="24"/>
        </w:rPr>
      </w:pPr>
    </w:p>
    <w:p w14:paraId="09FBD71F" w14:textId="67F12336" w:rsidR="003D1B69" w:rsidRDefault="00CB5D31" w:rsidP="003D1B69">
      <w:pPr>
        <w:jc w:val="center"/>
        <w:rPr>
          <w:b/>
          <w:sz w:val="24"/>
          <w:szCs w:val="24"/>
        </w:rPr>
      </w:pPr>
      <w:r w:rsidRPr="00F0002E">
        <w:rPr>
          <w:b/>
          <w:sz w:val="24"/>
          <w:szCs w:val="24"/>
        </w:rPr>
        <w:t>Terms of Reference</w:t>
      </w:r>
      <w:r w:rsidR="003D1B69">
        <w:rPr>
          <w:b/>
          <w:sz w:val="24"/>
          <w:szCs w:val="24"/>
        </w:rPr>
        <w:t xml:space="preserve"> (ToR)</w:t>
      </w:r>
    </w:p>
    <w:p w14:paraId="735DCF9B" w14:textId="29D8F1FD" w:rsidR="00CB5D31" w:rsidRPr="00F0002E" w:rsidRDefault="003D1B69" w:rsidP="00930DD1">
      <w:pPr>
        <w:jc w:val="both"/>
        <w:rPr>
          <w:b/>
          <w:sz w:val="24"/>
          <w:szCs w:val="24"/>
        </w:rPr>
      </w:pPr>
      <w:r>
        <w:rPr>
          <w:b/>
          <w:sz w:val="24"/>
          <w:szCs w:val="24"/>
        </w:rPr>
        <w:t>I</w:t>
      </w:r>
      <w:r w:rsidR="00930DD1">
        <w:rPr>
          <w:b/>
          <w:sz w:val="24"/>
          <w:szCs w:val="24"/>
        </w:rPr>
        <w:t xml:space="preserve">ndividual consultant </w:t>
      </w:r>
      <w:r>
        <w:rPr>
          <w:b/>
          <w:sz w:val="24"/>
          <w:szCs w:val="24"/>
        </w:rPr>
        <w:t>for</w:t>
      </w:r>
      <w:r w:rsidR="00930DD1">
        <w:rPr>
          <w:b/>
          <w:sz w:val="24"/>
          <w:szCs w:val="24"/>
        </w:rPr>
        <w:t xml:space="preserve"> project final evaluation</w:t>
      </w:r>
      <w:r>
        <w:rPr>
          <w:b/>
          <w:sz w:val="24"/>
          <w:szCs w:val="24"/>
        </w:rPr>
        <w:t xml:space="preserve"> of</w:t>
      </w:r>
      <w:r w:rsidR="00CB5D31" w:rsidRPr="00F0002E">
        <w:rPr>
          <w:b/>
          <w:sz w:val="24"/>
          <w:szCs w:val="24"/>
        </w:rPr>
        <w:t xml:space="preserve"> “</w:t>
      </w:r>
      <w:r w:rsidR="00570ED0" w:rsidRPr="00F0002E">
        <w:rPr>
          <w:b/>
          <w:sz w:val="24"/>
          <w:szCs w:val="24"/>
        </w:rPr>
        <w:t>Management and Disposal of PCBs in Rwanda</w:t>
      </w:r>
      <w:r w:rsidR="00CB5D31" w:rsidRPr="00F0002E">
        <w:rPr>
          <w:b/>
          <w:sz w:val="24"/>
          <w:szCs w:val="24"/>
        </w:rPr>
        <w:t>”</w:t>
      </w:r>
    </w:p>
    <w:p w14:paraId="1ED23F1D" w14:textId="02CC03FF" w:rsidR="00CB5D31" w:rsidRPr="006904E1" w:rsidRDefault="00CB5D31" w:rsidP="00930DD1">
      <w:pPr>
        <w:autoSpaceDE w:val="0"/>
        <w:autoSpaceDN w:val="0"/>
        <w:adjustRightInd w:val="0"/>
        <w:spacing w:after="0" w:line="240" w:lineRule="auto"/>
        <w:jc w:val="both"/>
        <w:rPr>
          <w:rFonts w:ascii="Gill Sans MT" w:hAnsi="Gill Sans MT" w:cs="Myriad-Bold"/>
          <w:b/>
          <w:bCs/>
          <w:sz w:val="24"/>
          <w:szCs w:val="24"/>
        </w:rPr>
      </w:pPr>
    </w:p>
    <w:p w14:paraId="67C1F38C" w14:textId="16A93E9F" w:rsidR="00CB5D31" w:rsidRPr="006904E1" w:rsidRDefault="00CB5D31" w:rsidP="00930DD1">
      <w:pPr>
        <w:autoSpaceDE w:val="0"/>
        <w:autoSpaceDN w:val="0"/>
        <w:adjustRightInd w:val="0"/>
        <w:spacing w:after="0" w:line="240" w:lineRule="auto"/>
        <w:jc w:val="both"/>
        <w:rPr>
          <w:rFonts w:ascii="Gill Sans MT" w:hAnsi="Gill Sans MT" w:cs="Myriad-Bold"/>
          <w:b/>
          <w:bCs/>
          <w:sz w:val="24"/>
          <w:szCs w:val="24"/>
        </w:rPr>
      </w:pPr>
    </w:p>
    <w:tbl>
      <w:tblPr>
        <w:tblStyle w:val="TableGrid"/>
        <w:tblpPr w:leftFromText="180" w:rightFromText="180" w:vertAnchor="page" w:horzAnchor="margin" w:tblpY="5248"/>
        <w:tblW w:w="9026" w:type="dxa"/>
        <w:tblLook w:val="04A0" w:firstRow="1" w:lastRow="0" w:firstColumn="1" w:lastColumn="0" w:noHBand="0" w:noVBand="1"/>
      </w:tblPr>
      <w:tblGrid>
        <w:gridCol w:w="1894"/>
        <w:gridCol w:w="7132"/>
      </w:tblGrid>
      <w:tr w:rsidR="00F0002E" w:rsidRPr="006904E1" w14:paraId="7F68BF5E" w14:textId="77777777" w:rsidTr="00F0002E">
        <w:trPr>
          <w:trHeight w:val="384"/>
        </w:trPr>
        <w:tc>
          <w:tcPr>
            <w:tcW w:w="1894" w:type="dxa"/>
          </w:tcPr>
          <w:p w14:paraId="270C9F03" w14:textId="77777777" w:rsidR="00F0002E" w:rsidRPr="00D34BFD" w:rsidRDefault="00F0002E" w:rsidP="00930DD1">
            <w:pPr>
              <w:jc w:val="both"/>
              <w:outlineLvl w:val="0"/>
              <w:rPr>
                <w:rFonts w:cs="Arial"/>
                <w:b/>
              </w:rPr>
            </w:pPr>
            <w:r w:rsidRPr="00D34BFD">
              <w:rPr>
                <w:rFonts w:cs="Arial"/>
                <w:b/>
              </w:rPr>
              <w:t>Application Type:</w:t>
            </w:r>
          </w:p>
        </w:tc>
        <w:tc>
          <w:tcPr>
            <w:tcW w:w="7132" w:type="dxa"/>
          </w:tcPr>
          <w:p w14:paraId="2A3CF3FB" w14:textId="77777777" w:rsidR="00F0002E" w:rsidRPr="00D34BFD" w:rsidRDefault="00F0002E" w:rsidP="00930DD1">
            <w:pPr>
              <w:jc w:val="both"/>
              <w:outlineLvl w:val="0"/>
              <w:rPr>
                <w:rFonts w:cs="Arial"/>
                <w:b/>
              </w:rPr>
            </w:pPr>
            <w:r w:rsidRPr="00D34BFD">
              <w:rPr>
                <w:rFonts w:cs="Arial"/>
                <w:b/>
              </w:rPr>
              <w:t>External Vacancy</w:t>
            </w:r>
          </w:p>
        </w:tc>
      </w:tr>
      <w:tr w:rsidR="00F0002E" w:rsidRPr="006904E1" w14:paraId="49FD4571" w14:textId="77777777" w:rsidTr="00F0002E">
        <w:trPr>
          <w:trHeight w:val="364"/>
        </w:trPr>
        <w:tc>
          <w:tcPr>
            <w:tcW w:w="1894" w:type="dxa"/>
          </w:tcPr>
          <w:p w14:paraId="70827B85" w14:textId="77777777" w:rsidR="00F0002E" w:rsidRPr="00D34BFD" w:rsidRDefault="00F0002E" w:rsidP="00930DD1">
            <w:pPr>
              <w:jc w:val="both"/>
              <w:outlineLvl w:val="0"/>
              <w:rPr>
                <w:rFonts w:cs="Arial"/>
              </w:rPr>
            </w:pPr>
            <w:r w:rsidRPr="00D34BFD">
              <w:rPr>
                <w:rFonts w:cs="Arial"/>
              </w:rPr>
              <w:t>Job Title:</w:t>
            </w:r>
          </w:p>
        </w:tc>
        <w:tc>
          <w:tcPr>
            <w:tcW w:w="7132" w:type="dxa"/>
          </w:tcPr>
          <w:p w14:paraId="58C99F9E" w14:textId="460D58CF" w:rsidR="00F0002E" w:rsidRPr="00D34BFD" w:rsidRDefault="006A0B9B" w:rsidP="00930DD1">
            <w:pPr>
              <w:jc w:val="both"/>
              <w:outlineLvl w:val="0"/>
              <w:rPr>
                <w:rFonts w:cs="Arial"/>
              </w:rPr>
            </w:pPr>
            <w:r>
              <w:rPr>
                <w:rFonts w:cs="Arial"/>
              </w:rPr>
              <w:t xml:space="preserve">Open to </w:t>
            </w:r>
            <w:r w:rsidR="00F0002E" w:rsidRPr="00D34BFD">
              <w:rPr>
                <w:rFonts w:cs="Arial"/>
              </w:rPr>
              <w:t>International</w:t>
            </w:r>
            <w:r>
              <w:rPr>
                <w:rFonts w:cs="Arial"/>
              </w:rPr>
              <w:t xml:space="preserve"> and</w:t>
            </w:r>
            <w:r w:rsidR="00E548C9">
              <w:rPr>
                <w:rFonts w:cs="Arial"/>
              </w:rPr>
              <w:t xml:space="preserve"> n</w:t>
            </w:r>
            <w:r w:rsidR="003D1B69">
              <w:rPr>
                <w:rFonts w:cs="Arial"/>
              </w:rPr>
              <w:t>ational</w:t>
            </w:r>
            <w:r w:rsidR="00F0002E" w:rsidRPr="00D34BFD">
              <w:rPr>
                <w:rFonts w:cs="Arial"/>
              </w:rPr>
              <w:t xml:space="preserve"> </w:t>
            </w:r>
            <w:r w:rsidR="00E548C9">
              <w:rPr>
                <w:rFonts w:cs="Arial"/>
              </w:rPr>
              <w:t>c</w:t>
            </w:r>
            <w:r w:rsidR="00F0002E" w:rsidRPr="00D34BFD">
              <w:rPr>
                <w:rFonts w:cs="Arial"/>
              </w:rPr>
              <w:t>onsultant</w:t>
            </w:r>
          </w:p>
        </w:tc>
      </w:tr>
      <w:tr w:rsidR="00F0002E" w:rsidRPr="006904E1" w14:paraId="635249D0" w14:textId="77777777" w:rsidTr="00F0002E">
        <w:trPr>
          <w:trHeight w:val="384"/>
        </w:trPr>
        <w:tc>
          <w:tcPr>
            <w:tcW w:w="1894" w:type="dxa"/>
          </w:tcPr>
          <w:p w14:paraId="145DE01D" w14:textId="77777777" w:rsidR="00F0002E" w:rsidRPr="00D34BFD" w:rsidRDefault="00F0002E" w:rsidP="00930DD1">
            <w:pPr>
              <w:jc w:val="both"/>
              <w:outlineLvl w:val="0"/>
              <w:rPr>
                <w:rFonts w:cs="Arial"/>
              </w:rPr>
            </w:pPr>
            <w:r w:rsidRPr="00D34BFD">
              <w:rPr>
                <w:rFonts w:cs="Arial"/>
              </w:rPr>
              <w:t>Category:</w:t>
            </w:r>
          </w:p>
        </w:tc>
        <w:tc>
          <w:tcPr>
            <w:tcW w:w="7132" w:type="dxa"/>
          </w:tcPr>
          <w:p w14:paraId="706B66C3" w14:textId="77777777" w:rsidR="00F0002E" w:rsidRPr="00D34BFD" w:rsidRDefault="00F0002E" w:rsidP="00930DD1">
            <w:pPr>
              <w:ind w:right="134"/>
              <w:jc w:val="both"/>
              <w:outlineLvl w:val="0"/>
              <w:rPr>
                <w:rFonts w:cs="Arial"/>
                <w:color w:val="FF0000"/>
              </w:rPr>
            </w:pPr>
            <w:r w:rsidRPr="00D34BFD">
              <w:rPr>
                <w:rFonts w:cs="Arial"/>
              </w:rPr>
              <w:t>Final evaluation</w:t>
            </w:r>
          </w:p>
        </w:tc>
      </w:tr>
      <w:tr w:rsidR="00F0002E" w:rsidRPr="006904E1" w14:paraId="1A61CE52" w14:textId="77777777" w:rsidTr="00F0002E">
        <w:trPr>
          <w:trHeight w:val="364"/>
        </w:trPr>
        <w:tc>
          <w:tcPr>
            <w:tcW w:w="1894" w:type="dxa"/>
          </w:tcPr>
          <w:p w14:paraId="66E69DE1" w14:textId="77777777" w:rsidR="00F0002E" w:rsidRPr="00D34BFD" w:rsidRDefault="00F0002E" w:rsidP="00930DD1">
            <w:pPr>
              <w:jc w:val="both"/>
              <w:outlineLvl w:val="0"/>
              <w:rPr>
                <w:rFonts w:cs="Arial"/>
              </w:rPr>
            </w:pPr>
            <w:r w:rsidRPr="00D34BFD">
              <w:rPr>
                <w:rFonts w:cs="Arial"/>
              </w:rPr>
              <w:t>Duty Station:</w:t>
            </w:r>
          </w:p>
        </w:tc>
        <w:tc>
          <w:tcPr>
            <w:tcW w:w="7132" w:type="dxa"/>
          </w:tcPr>
          <w:p w14:paraId="3843C177" w14:textId="77777777" w:rsidR="00F0002E" w:rsidRPr="00D34BFD" w:rsidRDefault="00F0002E" w:rsidP="00930DD1">
            <w:pPr>
              <w:jc w:val="both"/>
              <w:outlineLvl w:val="0"/>
              <w:rPr>
                <w:rFonts w:cs="Arial"/>
              </w:rPr>
            </w:pPr>
            <w:r w:rsidRPr="00D34BFD">
              <w:rPr>
                <w:rFonts w:cs="Arial"/>
              </w:rPr>
              <w:t xml:space="preserve">Kigali, Rwanda </w:t>
            </w:r>
          </w:p>
        </w:tc>
      </w:tr>
      <w:tr w:rsidR="00F0002E" w:rsidRPr="006904E1" w14:paraId="2F4BAE09" w14:textId="77777777" w:rsidTr="00F0002E">
        <w:trPr>
          <w:trHeight w:val="384"/>
        </w:trPr>
        <w:tc>
          <w:tcPr>
            <w:tcW w:w="1894" w:type="dxa"/>
          </w:tcPr>
          <w:p w14:paraId="3534DC55" w14:textId="77777777" w:rsidR="00F0002E" w:rsidRPr="00D34BFD" w:rsidRDefault="00F0002E" w:rsidP="00930DD1">
            <w:pPr>
              <w:jc w:val="both"/>
              <w:outlineLvl w:val="0"/>
              <w:rPr>
                <w:rFonts w:cs="Arial"/>
              </w:rPr>
            </w:pPr>
            <w:r w:rsidRPr="00D34BFD">
              <w:rPr>
                <w:rFonts w:cs="Arial"/>
              </w:rPr>
              <w:t>Application Deadline:</w:t>
            </w:r>
          </w:p>
        </w:tc>
        <w:tc>
          <w:tcPr>
            <w:tcW w:w="7132" w:type="dxa"/>
            <w:vAlign w:val="center"/>
          </w:tcPr>
          <w:p w14:paraId="47F579BA" w14:textId="41516303" w:rsidR="00F0002E" w:rsidRPr="00C16A40" w:rsidRDefault="00022359" w:rsidP="00930DD1">
            <w:pPr>
              <w:jc w:val="both"/>
              <w:outlineLvl w:val="0"/>
              <w:rPr>
                <w:rFonts w:cs="Arial"/>
              </w:rPr>
            </w:pPr>
            <w:r w:rsidRPr="00C16A40">
              <w:rPr>
                <w:rFonts w:cs="Arial"/>
              </w:rPr>
              <w:t>25</w:t>
            </w:r>
            <w:r w:rsidRPr="00C16A40">
              <w:rPr>
                <w:rFonts w:cs="Arial"/>
                <w:vertAlign w:val="superscript"/>
              </w:rPr>
              <w:t>th</w:t>
            </w:r>
            <w:r w:rsidRPr="00C16A40">
              <w:rPr>
                <w:rFonts w:cs="Arial"/>
              </w:rPr>
              <w:t xml:space="preserve"> October 2017</w:t>
            </w:r>
          </w:p>
        </w:tc>
      </w:tr>
      <w:tr w:rsidR="00F0002E" w:rsidRPr="006904E1" w14:paraId="7EF71AA2" w14:textId="77777777" w:rsidTr="00F0002E">
        <w:trPr>
          <w:trHeight w:val="364"/>
        </w:trPr>
        <w:tc>
          <w:tcPr>
            <w:tcW w:w="1894" w:type="dxa"/>
          </w:tcPr>
          <w:p w14:paraId="05606478" w14:textId="77777777" w:rsidR="00F0002E" w:rsidRPr="00D34BFD" w:rsidRDefault="00F0002E" w:rsidP="00930DD1">
            <w:pPr>
              <w:jc w:val="both"/>
              <w:outlineLvl w:val="0"/>
              <w:rPr>
                <w:rFonts w:cs="Arial"/>
              </w:rPr>
            </w:pPr>
            <w:r w:rsidRPr="00D34BFD">
              <w:rPr>
                <w:rFonts w:cs="Arial"/>
              </w:rPr>
              <w:t>Type of contract:</w:t>
            </w:r>
          </w:p>
        </w:tc>
        <w:tc>
          <w:tcPr>
            <w:tcW w:w="7132" w:type="dxa"/>
          </w:tcPr>
          <w:p w14:paraId="5DFAF0DC" w14:textId="5C053FC9" w:rsidR="00F0002E" w:rsidRPr="00C16A40" w:rsidRDefault="00F0002E" w:rsidP="00930DD1">
            <w:pPr>
              <w:jc w:val="both"/>
              <w:outlineLvl w:val="0"/>
              <w:rPr>
                <w:rFonts w:cs="Arial"/>
              </w:rPr>
            </w:pPr>
            <w:r w:rsidRPr="00C16A40">
              <w:rPr>
                <w:rFonts w:cs="Arial"/>
              </w:rPr>
              <w:t xml:space="preserve">Individual </w:t>
            </w:r>
            <w:r w:rsidR="00411308" w:rsidRPr="00C16A40">
              <w:rPr>
                <w:rFonts w:cs="Arial"/>
              </w:rPr>
              <w:t xml:space="preserve">contract </w:t>
            </w:r>
            <w:r w:rsidRPr="00C16A40">
              <w:rPr>
                <w:rFonts w:cs="Arial"/>
              </w:rPr>
              <w:t>(national or international)</w:t>
            </w:r>
          </w:p>
        </w:tc>
      </w:tr>
      <w:tr w:rsidR="00F0002E" w:rsidRPr="006904E1" w14:paraId="29175F78" w14:textId="77777777" w:rsidTr="00F0002E">
        <w:trPr>
          <w:trHeight w:val="384"/>
        </w:trPr>
        <w:tc>
          <w:tcPr>
            <w:tcW w:w="1894" w:type="dxa"/>
          </w:tcPr>
          <w:p w14:paraId="68C5BC93" w14:textId="77777777" w:rsidR="00F0002E" w:rsidRPr="00D34BFD" w:rsidRDefault="00F0002E" w:rsidP="00930DD1">
            <w:pPr>
              <w:jc w:val="both"/>
              <w:outlineLvl w:val="0"/>
              <w:rPr>
                <w:rFonts w:cs="Arial"/>
              </w:rPr>
            </w:pPr>
            <w:r w:rsidRPr="00D34BFD">
              <w:rPr>
                <w:rFonts w:cs="Arial"/>
              </w:rPr>
              <w:t>Expected starting date:</w:t>
            </w:r>
          </w:p>
        </w:tc>
        <w:tc>
          <w:tcPr>
            <w:tcW w:w="7132" w:type="dxa"/>
          </w:tcPr>
          <w:p w14:paraId="04E039D5" w14:textId="335DD92D" w:rsidR="00F0002E" w:rsidRPr="00C16A40" w:rsidRDefault="003D1B69" w:rsidP="00930DD1">
            <w:pPr>
              <w:jc w:val="both"/>
              <w:outlineLvl w:val="0"/>
              <w:rPr>
                <w:rFonts w:cs="Arial"/>
              </w:rPr>
            </w:pPr>
            <w:r w:rsidRPr="00C16A40">
              <w:rPr>
                <w:rFonts w:cs="Arial"/>
              </w:rPr>
              <w:t>Immediately</w:t>
            </w:r>
          </w:p>
        </w:tc>
      </w:tr>
      <w:tr w:rsidR="00E548C9" w:rsidRPr="006904E1" w14:paraId="5EB5FF4D" w14:textId="77777777" w:rsidTr="00F0002E">
        <w:trPr>
          <w:trHeight w:val="384"/>
        </w:trPr>
        <w:tc>
          <w:tcPr>
            <w:tcW w:w="1894" w:type="dxa"/>
          </w:tcPr>
          <w:p w14:paraId="26E40835" w14:textId="01F41F90" w:rsidR="00E548C9" w:rsidRPr="00D34BFD" w:rsidRDefault="00E548C9" w:rsidP="00930DD1">
            <w:pPr>
              <w:jc w:val="both"/>
              <w:outlineLvl w:val="0"/>
              <w:rPr>
                <w:rFonts w:cs="Arial"/>
              </w:rPr>
            </w:pPr>
            <w:r>
              <w:rPr>
                <w:rFonts w:cs="Arial"/>
              </w:rPr>
              <w:t>Expected completion date:</w:t>
            </w:r>
          </w:p>
        </w:tc>
        <w:tc>
          <w:tcPr>
            <w:tcW w:w="7132" w:type="dxa"/>
          </w:tcPr>
          <w:p w14:paraId="151B987F" w14:textId="4E06EDB9" w:rsidR="00E548C9" w:rsidRPr="00C16A40" w:rsidRDefault="00E548C9" w:rsidP="00930DD1">
            <w:pPr>
              <w:jc w:val="both"/>
              <w:outlineLvl w:val="0"/>
              <w:rPr>
                <w:rFonts w:cs="Arial"/>
              </w:rPr>
            </w:pPr>
            <w:r>
              <w:rPr>
                <w:rFonts w:cs="Arial"/>
              </w:rPr>
              <w:t>20</w:t>
            </w:r>
            <w:r w:rsidRPr="00E548C9">
              <w:rPr>
                <w:rFonts w:cs="Arial"/>
                <w:vertAlign w:val="superscript"/>
              </w:rPr>
              <w:t>th</w:t>
            </w:r>
            <w:r>
              <w:rPr>
                <w:rFonts w:cs="Arial"/>
              </w:rPr>
              <w:t xml:space="preserve"> December 2017</w:t>
            </w:r>
          </w:p>
        </w:tc>
      </w:tr>
      <w:tr w:rsidR="00F0002E" w:rsidRPr="006904E1" w14:paraId="035F534E" w14:textId="77777777" w:rsidTr="00F0002E">
        <w:trPr>
          <w:trHeight w:val="364"/>
        </w:trPr>
        <w:tc>
          <w:tcPr>
            <w:tcW w:w="1894" w:type="dxa"/>
          </w:tcPr>
          <w:p w14:paraId="00B65630" w14:textId="77777777" w:rsidR="00F0002E" w:rsidRPr="00D34BFD" w:rsidRDefault="00F0002E" w:rsidP="00930DD1">
            <w:pPr>
              <w:jc w:val="both"/>
              <w:outlineLvl w:val="0"/>
              <w:rPr>
                <w:rFonts w:cs="Arial"/>
              </w:rPr>
            </w:pPr>
            <w:r w:rsidRPr="00D34BFD">
              <w:rPr>
                <w:rFonts w:cs="Arial"/>
              </w:rPr>
              <w:t>Duration of assignment:</w:t>
            </w:r>
          </w:p>
        </w:tc>
        <w:tc>
          <w:tcPr>
            <w:tcW w:w="7132" w:type="dxa"/>
          </w:tcPr>
          <w:p w14:paraId="6E152FE0" w14:textId="606A8107" w:rsidR="00F0002E" w:rsidRPr="00C16A40" w:rsidRDefault="00E9496B" w:rsidP="00930DD1">
            <w:pPr>
              <w:jc w:val="both"/>
              <w:outlineLvl w:val="0"/>
              <w:rPr>
                <w:rFonts w:cs="Arial"/>
              </w:rPr>
            </w:pPr>
            <w:r w:rsidRPr="00C16A40">
              <w:rPr>
                <w:rFonts w:cs="Arial"/>
              </w:rPr>
              <w:t>30</w:t>
            </w:r>
            <w:r w:rsidR="00F0002E" w:rsidRPr="00C16A40">
              <w:rPr>
                <w:rFonts w:cs="Arial"/>
              </w:rPr>
              <w:t xml:space="preserve"> working days </w:t>
            </w:r>
            <w:r w:rsidR="00C90D55" w:rsidRPr="00C16A40">
              <w:rPr>
                <w:rFonts w:cs="Arial"/>
              </w:rPr>
              <w:t>(over a period of 7</w:t>
            </w:r>
            <w:r w:rsidR="00F0002E" w:rsidRPr="00C16A40">
              <w:rPr>
                <w:rFonts w:cs="Arial"/>
              </w:rPr>
              <w:t xml:space="preserve"> weeks)</w:t>
            </w:r>
          </w:p>
          <w:p w14:paraId="3DDA864F" w14:textId="77777777" w:rsidR="00F0002E" w:rsidRPr="00C16A40" w:rsidRDefault="00F0002E" w:rsidP="00930DD1">
            <w:pPr>
              <w:jc w:val="both"/>
              <w:outlineLvl w:val="0"/>
              <w:rPr>
                <w:rFonts w:cs="Arial"/>
              </w:rPr>
            </w:pPr>
          </w:p>
        </w:tc>
      </w:tr>
      <w:tr w:rsidR="00F0002E" w:rsidRPr="006904E1" w14:paraId="5DECE5F4" w14:textId="77777777" w:rsidTr="00F0002E">
        <w:trPr>
          <w:trHeight w:val="364"/>
        </w:trPr>
        <w:tc>
          <w:tcPr>
            <w:tcW w:w="1894" w:type="dxa"/>
          </w:tcPr>
          <w:p w14:paraId="7B0B7933" w14:textId="77777777" w:rsidR="00F0002E" w:rsidRPr="00D34BFD" w:rsidRDefault="00F0002E" w:rsidP="00930DD1">
            <w:pPr>
              <w:jc w:val="both"/>
              <w:outlineLvl w:val="0"/>
              <w:rPr>
                <w:rFonts w:cs="Arial"/>
              </w:rPr>
            </w:pPr>
            <w:r w:rsidRPr="00D34BFD">
              <w:rPr>
                <w:rFonts w:cs="Arial"/>
              </w:rPr>
              <w:t>Language required</w:t>
            </w:r>
          </w:p>
        </w:tc>
        <w:tc>
          <w:tcPr>
            <w:tcW w:w="7132" w:type="dxa"/>
          </w:tcPr>
          <w:p w14:paraId="02359DA1" w14:textId="77777777" w:rsidR="00F0002E" w:rsidRPr="00D34BFD" w:rsidRDefault="00F0002E" w:rsidP="00930DD1">
            <w:pPr>
              <w:jc w:val="both"/>
              <w:outlineLvl w:val="0"/>
              <w:rPr>
                <w:rFonts w:cs="Arial"/>
                <w:highlight w:val="yellow"/>
              </w:rPr>
            </w:pPr>
            <w:r w:rsidRPr="00D34BFD">
              <w:rPr>
                <w:rFonts w:cs="Arial"/>
              </w:rPr>
              <w:t xml:space="preserve">English </w:t>
            </w:r>
          </w:p>
        </w:tc>
      </w:tr>
    </w:tbl>
    <w:p w14:paraId="75D40E6F" w14:textId="633AACC3" w:rsidR="00CB5D31" w:rsidRPr="006904E1" w:rsidRDefault="00CB5D31" w:rsidP="00930DD1">
      <w:pPr>
        <w:autoSpaceDE w:val="0"/>
        <w:autoSpaceDN w:val="0"/>
        <w:adjustRightInd w:val="0"/>
        <w:spacing w:after="0" w:line="240" w:lineRule="auto"/>
        <w:jc w:val="both"/>
        <w:rPr>
          <w:rFonts w:ascii="Gill Sans MT" w:hAnsi="Gill Sans MT" w:cs="Myriad-Bold"/>
          <w:b/>
          <w:bCs/>
          <w:sz w:val="24"/>
          <w:szCs w:val="24"/>
        </w:rPr>
      </w:pPr>
    </w:p>
    <w:p w14:paraId="6880F22F" w14:textId="40B73800" w:rsidR="00CB5D31" w:rsidRDefault="00CB5D31" w:rsidP="00930DD1">
      <w:pPr>
        <w:autoSpaceDE w:val="0"/>
        <w:autoSpaceDN w:val="0"/>
        <w:adjustRightInd w:val="0"/>
        <w:spacing w:after="0" w:line="240" w:lineRule="auto"/>
        <w:jc w:val="both"/>
        <w:rPr>
          <w:rFonts w:ascii="Gill Sans MT" w:hAnsi="Gill Sans MT" w:cs="Myriad-Bold"/>
          <w:b/>
          <w:bCs/>
          <w:sz w:val="24"/>
          <w:szCs w:val="24"/>
        </w:rPr>
      </w:pPr>
    </w:p>
    <w:p w14:paraId="4FEC379C" w14:textId="77777777" w:rsidR="00F0002E" w:rsidRPr="00F0002E" w:rsidRDefault="00F0002E" w:rsidP="00930DD1">
      <w:pPr>
        <w:autoSpaceDE w:val="0"/>
        <w:autoSpaceDN w:val="0"/>
        <w:adjustRightInd w:val="0"/>
        <w:spacing w:after="0" w:line="240" w:lineRule="auto"/>
        <w:jc w:val="both"/>
        <w:rPr>
          <w:rFonts w:cs="Myriad-Bold"/>
          <w:b/>
          <w:bCs/>
          <w:sz w:val="24"/>
          <w:szCs w:val="24"/>
        </w:rPr>
      </w:pPr>
    </w:p>
    <w:p w14:paraId="617A609E" w14:textId="091C6146" w:rsidR="00586AB9" w:rsidRPr="00D34BFD" w:rsidRDefault="0097632B" w:rsidP="009F59E6">
      <w:pPr>
        <w:pStyle w:val="ListParagraph"/>
        <w:numPr>
          <w:ilvl w:val="0"/>
          <w:numId w:val="8"/>
        </w:numPr>
        <w:autoSpaceDE w:val="0"/>
        <w:autoSpaceDN w:val="0"/>
        <w:adjustRightInd w:val="0"/>
        <w:spacing w:after="0" w:line="240" w:lineRule="auto"/>
        <w:jc w:val="both"/>
        <w:rPr>
          <w:rFonts w:cs="Myriad-Bold"/>
          <w:b/>
          <w:bCs/>
        </w:rPr>
      </w:pPr>
      <w:r w:rsidRPr="00D34BFD">
        <w:rPr>
          <w:rFonts w:cs="Myriad-Bold"/>
          <w:b/>
          <w:bCs/>
        </w:rPr>
        <w:t>BACKGROUND AND CONTEXT</w:t>
      </w:r>
    </w:p>
    <w:p w14:paraId="7F933530" w14:textId="77777777" w:rsidR="00586AB9" w:rsidRPr="006904E1" w:rsidRDefault="00586AB9" w:rsidP="00930DD1">
      <w:pPr>
        <w:autoSpaceDE w:val="0"/>
        <w:autoSpaceDN w:val="0"/>
        <w:adjustRightInd w:val="0"/>
        <w:spacing w:after="0" w:line="240" w:lineRule="auto"/>
        <w:ind w:left="360"/>
        <w:jc w:val="both"/>
        <w:rPr>
          <w:rFonts w:ascii="Gill Sans MT" w:hAnsi="Gill Sans MT" w:cs="Myriad-Bold"/>
          <w:b/>
          <w:bCs/>
          <w:sz w:val="24"/>
          <w:szCs w:val="24"/>
        </w:rPr>
      </w:pPr>
    </w:p>
    <w:p w14:paraId="0845A42B" w14:textId="77777777" w:rsidR="00570ED0" w:rsidRPr="009D5880" w:rsidRDefault="00570ED0" w:rsidP="00930DD1">
      <w:pPr>
        <w:pStyle w:val="ListParagraph"/>
        <w:autoSpaceDE w:val="0"/>
        <w:autoSpaceDN w:val="0"/>
        <w:adjustRightInd w:val="0"/>
        <w:spacing w:after="0" w:line="240" w:lineRule="auto"/>
        <w:ind w:left="0"/>
        <w:jc w:val="both"/>
        <w:rPr>
          <w:rFonts w:cs="Myriad-Bold"/>
          <w:bCs/>
        </w:rPr>
      </w:pPr>
      <w:r w:rsidRPr="009D5880">
        <w:rPr>
          <w:rFonts w:cs="Myriad-Bold"/>
          <w:bCs/>
        </w:rPr>
        <w:t>Exposure to Polychlorinated Biphenyl’s (PCBs) has been demonstrated to cause environmental and health effects including cancer, as well as a variety of other adverse effects on the immune, reproductive, nervous, and endocrine systems. Due to PCBs' environmental toxicity and negative effects on human health, PCBs production was banned by the United States Congress in 1979 and by the Stockholm Convention on Persistent Organic Pollutants (POPs) which was adopted in 2001 and entered into force in 2004. The convention requires its parties to take measures to eliminate or reduce the release of POPs into the environment.</w:t>
      </w:r>
    </w:p>
    <w:p w14:paraId="72B7CA41" w14:textId="77777777" w:rsidR="00570ED0" w:rsidRPr="009D5880" w:rsidRDefault="00570ED0" w:rsidP="00930DD1">
      <w:pPr>
        <w:pStyle w:val="ListParagraph"/>
        <w:autoSpaceDE w:val="0"/>
        <w:autoSpaceDN w:val="0"/>
        <w:adjustRightInd w:val="0"/>
        <w:spacing w:after="0" w:line="240" w:lineRule="auto"/>
        <w:ind w:left="0"/>
        <w:jc w:val="both"/>
        <w:rPr>
          <w:rFonts w:cs="Myriad-Bold"/>
          <w:bCs/>
        </w:rPr>
      </w:pPr>
    </w:p>
    <w:p w14:paraId="0FD70824" w14:textId="00A63C20" w:rsidR="00570ED0" w:rsidRDefault="00570ED0" w:rsidP="00930DD1">
      <w:pPr>
        <w:pStyle w:val="ListParagraph"/>
        <w:autoSpaceDE w:val="0"/>
        <w:autoSpaceDN w:val="0"/>
        <w:adjustRightInd w:val="0"/>
        <w:spacing w:after="0" w:line="240" w:lineRule="auto"/>
        <w:ind w:left="0"/>
        <w:jc w:val="both"/>
        <w:rPr>
          <w:rFonts w:cs="Myriad-Bold"/>
          <w:bCs/>
        </w:rPr>
      </w:pPr>
      <w:r w:rsidRPr="009D5880">
        <w:rPr>
          <w:rFonts w:cs="Myriad-Bold"/>
          <w:bCs/>
        </w:rPr>
        <w:t xml:space="preserve">In its efforts to manage POPs including PCBs, Rwanda ratified the Stockholm Convention in July 2002. The country also deposited a National Implementation Plan (NIP) with the Stockholm Convention in 2007 that outlined the National Action Plan for the management of POPs in the country. </w:t>
      </w:r>
    </w:p>
    <w:p w14:paraId="045D3C1E" w14:textId="77777777" w:rsidR="00411308" w:rsidRPr="009D5880" w:rsidRDefault="00411308" w:rsidP="00930DD1">
      <w:pPr>
        <w:pStyle w:val="ListParagraph"/>
        <w:autoSpaceDE w:val="0"/>
        <w:autoSpaceDN w:val="0"/>
        <w:adjustRightInd w:val="0"/>
        <w:spacing w:after="0" w:line="240" w:lineRule="auto"/>
        <w:ind w:left="0"/>
        <w:jc w:val="both"/>
        <w:rPr>
          <w:rFonts w:cs="Myriad-Bold"/>
          <w:bCs/>
        </w:rPr>
      </w:pPr>
    </w:p>
    <w:p w14:paraId="47600F8A" w14:textId="77777777" w:rsidR="00570ED0" w:rsidRPr="009D5880" w:rsidRDefault="00570ED0" w:rsidP="00930DD1">
      <w:pPr>
        <w:pStyle w:val="ListParagraph"/>
        <w:autoSpaceDE w:val="0"/>
        <w:autoSpaceDN w:val="0"/>
        <w:adjustRightInd w:val="0"/>
        <w:spacing w:after="0" w:line="240" w:lineRule="auto"/>
        <w:ind w:left="0"/>
        <w:jc w:val="both"/>
        <w:rPr>
          <w:rFonts w:cs="Myriad-Bold"/>
          <w:bCs/>
        </w:rPr>
      </w:pPr>
      <w:r w:rsidRPr="009D5880">
        <w:rPr>
          <w:rFonts w:cs="Myriad-Bold"/>
          <w:bCs/>
        </w:rPr>
        <w:t xml:space="preserve">In order to support the implementation NIP, the Global Environment Facility (GEF) and United Nations Development Programme (UNDP) provided funds with co-financing from Energy, Water and </w:t>
      </w:r>
      <w:r w:rsidRPr="009D5880">
        <w:rPr>
          <w:rFonts w:cs="Myriad-Bold"/>
          <w:bCs/>
        </w:rPr>
        <w:lastRenderedPageBreak/>
        <w:t xml:space="preserve">Sanitation Authority (currently Rwanda Energy Group Limited) and Rwanda Environment Management Authority (REMA) to support the Management and Disposal of PCBs project in Rwanda. This project is implemented by REMA in collaboration with relevant government institutions. The project fits within the country’s evolving priorities associated with sound management of chemicals and environmental management initiatives. The project is consistent with the following UNDAP (2013 -2018) outcome: </w:t>
      </w:r>
      <w:r w:rsidRPr="009564CE">
        <w:rPr>
          <w:rFonts w:cs="Myriad-Bold"/>
          <w:bCs/>
          <w:i/>
        </w:rPr>
        <w:t>Rwanda has an in place improved systems for: sustainable management of the environment, natural resources and renewable energy resources, energy access and security, for environmental and climate change resilience, in line with Rio+20 recommendations for sustainable development.</w:t>
      </w:r>
      <w:r w:rsidRPr="009D5880">
        <w:rPr>
          <w:rFonts w:cs="Myriad-Bold"/>
          <w:bCs/>
        </w:rPr>
        <w:t xml:space="preserve"> </w:t>
      </w:r>
    </w:p>
    <w:p w14:paraId="4B40FF64" w14:textId="77777777" w:rsidR="00570ED0" w:rsidRPr="009D5880" w:rsidRDefault="00570ED0" w:rsidP="00930DD1">
      <w:pPr>
        <w:pStyle w:val="ListParagraph"/>
        <w:autoSpaceDE w:val="0"/>
        <w:autoSpaceDN w:val="0"/>
        <w:adjustRightInd w:val="0"/>
        <w:spacing w:after="0" w:line="240" w:lineRule="auto"/>
        <w:ind w:left="0"/>
        <w:jc w:val="both"/>
        <w:rPr>
          <w:rFonts w:cs="Myriad-Bold"/>
          <w:bCs/>
        </w:rPr>
      </w:pPr>
    </w:p>
    <w:p w14:paraId="17928C80" w14:textId="3C0D7C3C" w:rsidR="00570ED0" w:rsidRPr="009D5880" w:rsidRDefault="00570ED0" w:rsidP="00930DD1">
      <w:pPr>
        <w:pStyle w:val="ListParagraph"/>
        <w:autoSpaceDE w:val="0"/>
        <w:autoSpaceDN w:val="0"/>
        <w:adjustRightInd w:val="0"/>
        <w:spacing w:after="0" w:line="240" w:lineRule="auto"/>
        <w:ind w:left="0"/>
        <w:jc w:val="both"/>
        <w:rPr>
          <w:rFonts w:cs="Myriad-Bold"/>
          <w:bCs/>
        </w:rPr>
      </w:pPr>
      <w:r w:rsidRPr="009D5880">
        <w:rPr>
          <w:rFonts w:cs="Myriad-Bold"/>
          <w:bCs/>
        </w:rPr>
        <w:t>The project has an overall objective of providing Rwanda with the tools to achieve effective compliance with respect to its convention obligations and to substantively minimize the environmental and health risks of PCBs, both locally and globally. The project has the following components:</w:t>
      </w:r>
    </w:p>
    <w:p w14:paraId="6C63D7CB" w14:textId="77777777" w:rsidR="00570ED0" w:rsidRPr="009D5880" w:rsidRDefault="00570ED0" w:rsidP="00930DD1">
      <w:pPr>
        <w:pStyle w:val="ListParagraph"/>
        <w:autoSpaceDE w:val="0"/>
        <w:autoSpaceDN w:val="0"/>
        <w:adjustRightInd w:val="0"/>
        <w:spacing w:after="0" w:line="240" w:lineRule="auto"/>
        <w:ind w:left="0"/>
        <w:jc w:val="both"/>
        <w:rPr>
          <w:rFonts w:cs="Myriad-Bold"/>
          <w:bCs/>
        </w:rPr>
      </w:pPr>
    </w:p>
    <w:p w14:paraId="6C24D6ED" w14:textId="00F9496D" w:rsidR="00570ED0" w:rsidRPr="009D5880" w:rsidRDefault="00570ED0" w:rsidP="009F59E6">
      <w:pPr>
        <w:pStyle w:val="ListParagraph"/>
        <w:numPr>
          <w:ilvl w:val="0"/>
          <w:numId w:val="9"/>
        </w:numPr>
        <w:autoSpaceDE w:val="0"/>
        <w:autoSpaceDN w:val="0"/>
        <w:adjustRightInd w:val="0"/>
        <w:spacing w:after="0" w:line="240" w:lineRule="auto"/>
        <w:jc w:val="both"/>
        <w:rPr>
          <w:rFonts w:cs="Myriad-Bold"/>
          <w:bCs/>
        </w:rPr>
      </w:pPr>
      <w:r w:rsidRPr="009D5880">
        <w:rPr>
          <w:rFonts w:cs="Myriad-Bold"/>
          <w:bCs/>
        </w:rPr>
        <w:t>Complete PCB inventory through enhanced cooperation with the Government bodies and equipment holders and selection of options for PCB disposal;</w:t>
      </w:r>
    </w:p>
    <w:p w14:paraId="5C56266D" w14:textId="7AB5DD8B" w:rsidR="00570ED0" w:rsidRPr="009D5880" w:rsidRDefault="00570ED0" w:rsidP="009F59E6">
      <w:pPr>
        <w:pStyle w:val="ListParagraph"/>
        <w:numPr>
          <w:ilvl w:val="0"/>
          <w:numId w:val="9"/>
        </w:numPr>
        <w:autoSpaceDE w:val="0"/>
        <w:autoSpaceDN w:val="0"/>
        <w:adjustRightInd w:val="0"/>
        <w:spacing w:after="0" w:line="240" w:lineRule="auto"/>
        <w:jc w:val="both"/>
        <w:rPr>
          <w:rFonts w:cs="Myriad-Bold"/>
          <w:bCs/>
        </w:rPr>
      </w:pPr>
      <w:r w:rsidRPr="009D5880">
        <w:rPr>
          <w:rFonts w:cs="Myriad-Bold"/>
          <w:bCs/>
        </w:rPr>
        <w:t>Legislative support to aid the operation of PCB management system;</w:t>
      </w:r>
    </w:p>
    <w:p w14:paraId="700D05D3" w14:textId="1290DBF0" w:rsidR="00570ED0" w:rsidRPr="009D5880" w:rsidRDefault="00570ED0" w:rsidP="009F59E6">
      <w:pPr>
        <w:pStyle w:val="ListParagraph"/>
        <w:numPr>
          <w:ilvl w:val="0"/>
          <w:numId w:val="9"/>
        </w:numPr>
        <w:autoSpaceDE w:val="0"/>
        <w:autoSpaceDN w:val="0"/>
        <w:adjustRightInd w:val="0"/>
        <w:spacing w:after="0" w:line="240" w:lineRule="auto"/>
        <w:jc w:val="both"/>
        <w:rPr>
          <w:rFonts w:cs="Myriad-Bold"/>
          <w:bCs/>
        </w:rPr>
      </w:pPr>
      <w:r w:rsidRPr="009D5880">
        <w:rPr>
          <w:rFonts w:cs="Myriad-Bold"/>
          <w:bCs/>
        </w:rPr>
        <w:t>Stakeholders and public sensitized, PCB equipment holders handle equipment in well informed and responsible manner;</w:t>
      </w:r>
    </w:p>
    <w:p w14:paraId="3EA574E0" w14:textId="1D271500" w:rsidR="00570ED0" w:rsidRPr="009D5880" w:rsidRDefault="00570ED0" w:rsidP="009F59E6">
      <w:pPr>
        <w:pStyle w:val="ListParagraph"/>
        <w:numPr>
          <w:ilvl w:val="0"/>
          <w:numId w:val="9"/>
        </w:numPr>
        <w:autoSpaceDE w:val="0"/>
        <w:autoSpaceDN w:val="0"/>
        <w:adjustRightInd w:val="0"/>
        <w:spacing w:after="0" w:line="240" w:lineRule="auto"/>
        <w:jc w:val="both"/>
        <w:rPr>
          <w:rFonts w:cs="Myriad-Bold"/>
          <w:bCs/>
        </w:rPr>
      </w:pPr>
      <w:r w:rsidRPr="009D5880">
        <w:rPr>
          <w:rFonts w:cs="Myriad-Bold"/>
          <w:bCs/>
        </w:rPr>
        <w:t>Safe disposal of PCB equipment, oils and waste material.</w:t>
      </w:r>
    </w:p>
    <w:p w14:paraId="7F5D5BAA" w14:textId="77777777" w:rsidR="00570ED0" w:rsidRPr="009D5880" w:rsidRDefault="00570ED0" w:rsidP="00930DD1">
      <w:pPr>
        <w:pStyle w:val="ListParagraph"/>
        <w:autoSpaceDE w:val="0"/>
        <w:autoSpaceDN w:val="0"/>
        <w:adjustRightInd w:val="0"/>
        <w:spacing w:after="0" w:line="240" w:lineRule="auto"/>
        <w:jc w:val="both"/>
        <w:rPr>
          <w:rFonts w:cs="Myriad-Bold"/>
          <w:bCs/>
        </w:rPr>
      </w:pPr>
    </w:p>
    <w:p w14:paraId="01E6F920" w14:textId="20CD94AE" w:rsidR="009564CE" w:rsidRDefault="00570ED0" w:rsidP="00930DD1">
      <w:pPr>
        <w:pStyle w:val="ListParagraph"/>
        <w:autoSpaceDE w:val="0"/>
        <w:autoSpaceDN w:val="0"/>
        <w:adjustRightInd w:val="0"/>
        <w:spacing w:after="0" w:line="240" w:lineRule="auto"/>
        <w:ind w:left="0"/>
        <w:jc w:val="both"/>
        <w:rPr>
          <w:rFonts w:cs="Myriad-Bold"/>
          <w:bCs/>
        </w:rPr>
      </w:pPr>
      <w:r w:rsidRPr="009D5880">
        <w:rPr>
          <w:rFonts w:cs="Myriad-Bold"/>
          <w:bCs/>
        </w:rPr>
        <w:t>Implementation of this project has a major global environmental benefit in the mitigation or elimination of risks associated with the release of PCBs into the environment and their subsequent global distribution with resultant ecological and human health impacts from the exposure to this chemical. In Rwanda, the project will greatly improve the management and disposal of PCBs stockpiles and waste while at the same time strengthening technical, regulatory and institutional capacity to handle PCBs.</w:t>
      </w:r>
    </w:p>
    <w:p w14:paraId="22160553" w14:textId="77777777" w:rsidR="009564CE" w:rsidRPr="009D5880" w:rsidRDefault="009564CE" w:rsidP="00930DD1">
      <w:pPr>
        <w:pStyle w:val="ListParagraph"/>
        <w:autoSpaceDE w:val="0"/>
        <w:autoSpaceDN w:val="0"/>
        <w:adjustRightInd w:val="0"/>
        <w:spacing w:after="0" w:line="240" w:lineRule="auto"/>
        <w:ind w:left="0"/>
        <w:jc w:val="both"/>
        <w:rPr>
          <w:rFonts w:cs="Myriad-Bold"/>
          <w:bCs/>
        </w:rPr>
      </w:pPr>
    </w:p>
    <w:p w14:paraId="14D83E36" w14:textId="77777777" w:rsidR="0097632B" w:rsidRPr="00664C7E" w:rsidRDefault="0097632B" w:rsidP="00930DD1">
      <w:pPr>
        <w:pStyle w:val="ListParagraph"/>
        <w:autoSpaceDE w:val="0"/>
        <w:autoSpaceDN w:val="0"/>
        <w:adjustRightInd w:val="0"/>
        <w:spacing w:after="0" w:line="240" w:lineRule="auto"/>
        <w:jc w:val="both"/>
        <w:rPr>
          <w:rFonts w:cs="Myriad-Bold"/>
          <w:bCs/>
          <w:i/>
          <w:color w:val="FF0000"/>
          <w:sz w:val="24"/>
          <w:szCs w:val="24"/>
        </w:rPr>
      </w:pPr>
    </w:p>
    <w:p w14:paraId="46D75B5C" w14:textId="711EC187" w:rsidR="006A27EA" w:rsidRPr="00664C7E" w:rsidRDefault="006A27EA" w:rsidP="009F59E6">
      <w:pPr>
        <w:pStyle w:val="ListParagraph"/>
        <w:numPr>
          <w:ilvl w:val="0"/>
          <w:numId w:val="7"/>
        </w:numPr>
        <w:autoSpaceDE w:val="0"/>
        <w:autoSpaceDN w:val="0"/>
        <w:adjustRightInd w:val="0"/>
        <w:spacing w:after="0" w:line="240" w:lineRule="auto"/>
        <w:jc w:val="both"/>
        <w:rPr>
          <w:rFonts w:cs="Myriad-Bold"/>
          <w:b/>
          <w:bCs/>
          <w:sz w:val="24"/>
          <w:szCs w:val="24"/>
        </w:rPr>
      </w:pPr>
      <w:r w:rsidRPr="00664C7E">
        <w:rPr>
          <w:rFonts w:cs="Myriad-Bold"/>
          <w:b/>
          <w:bCs/>
          <w:sz w:val="24"/>
          <w:szCs w:val="24"/>
        </w:rPr>
        <w:t>EVALUATION PURPOSE</w:t>
      </w:r>
    </w:p>
    <w:p w14:paraId="0DC98EAE" w14:textId="5D87E08D" w:rsidR="009564CE" w:rsidRPr="009564CE" w:rsidRDefault="009564CE" w:rsidP="00930DD1">
      <w:pPr>
        <w:spacing w:before="200"/>
        <w:jc w:val="both"/>
        <w:rPr>
          <w:rFonts w:ascii="Calibri" w:eastAsia="Times New Roman" w:hAnsi="Calibri" w:cs="Times New Roman"/>
          <w:i/>
        </w:rPr>
      </w:pPr>
      <w:r w:rsidRPr="009564CE">
        <w:rPr>
          <w:rFonts w:ascii="Calibri" w:eastAsia="Times New Roman" w:hAnsi="Calibri" w:cs="Times New Roman"/>
        </w:rPr>
        <w:t>The final evaluation</w:t>
      </w:r>
      <w:r w:rsidR="0055259B">
        <w:rPr>
          <w:rFonts w:ascii="Calibri" w:eastAsia="Times New Roman" w:hAnsi="Calibri" w:cs="Times New Roman"/>
        </w:rPr>
        <w:t xml:space="preserve"> of the project</w:t>
      </w:r>
      <w:r w:rsidRPr="009564CE">
        <w:rPr>
          <w:rFonts w:ascii="Calibri" w:eastAsia="Times New Roman" w:hAnsi="Calibri" w:cs="Times New Roman"/>
        </w:rPr>
        <w:t xml:space="preserve"> will be conducted according to the guidance, rules and procedures established by UNDP and GEF as reflected in the UNDP Evaluation Guidance for GEF Financed Projects.  </w:t>
      </w:r>
    </w:p>
    <w:p w14:paraId="2A5B7CD9" w14:textId="58E7B801" w:rsidR="006A27EA" w:rsidRDefault="00642C20" w:rsidP="00930DD1">
      <w:pPr>
        <w:spacing w:line="276" w:lineRule="auto"/>
        <w:jc w:val="both"/>
        <w:rPr>
          <w:lang w:eastAsia="en-GB"/>
        </w:rPr>
      </w:pPr>
      <w:r w:rsidRPr="009D5880">
        <w:rPr>
          <w:lang w:eastAsia="en-GB"/>
        </w:rPr>
        <w:t>The evaluation report</w:t>
      </w:r>
      <w:r w:rsidR="0055259B">
        <w:rPr>
          <w:lang w:eastAsia="en-GB"/>
        </w:rPr>
        <w:t xml:space="preserve"> produced</w:t>
      </w:r>
      <w:r w:rsidRPr="009D5880">
        <w:rPr>
          <w:lang w:eastAsia="en-GB"/>
        </w:rPr>
        <w:t xml:space="preserve"> is aimed at critically assessing the stages of </w:t>
      </w:r>
      <w:r w:rsidR="00E20C39" w:rsidRPr="009D5880">
        <w:rPr>
          <w:lang w:eastAsia="en-GB"/>
        </w:rPr>
        <w:t xml:space="preserve">the project </w:t>
      </w:r>
      <w:r w:rsidRPr="009D5880">
        <w:rPr>
          <w:lang w:eastAsia="en-GB"/>
        </w:rPr>
        <w:t>through participatory approaches, measuring to what extent the objective/outputs/activities have been achieved against the results and resources framework, and identifying factors that have hindered or facilitated the success of the project. The lessons learned section is aimed at captu</w:t>
      </w:r>
      <w:r w:rsidR="00E20C39" w:rsidRPr="009D5880">
        <w:rPr>
          <w:lang w:eastAsia="en-GB"/>
        </w:rPr>
        <w:t>ring key lessons to assess the succ</w:t>
      </w:r>
      <w:r w:rsidR="00664C7E" w:rsidRPr="009D5880">
        <w:rPr>
          <w:lang w:eastAsia="en-GB"/>
        </w:rPr>
        <w:t>ess of the project based on several</w:t>
      </w:r>
      <w:r w:rsidR="0055259B">
        <w:rPr>
          <w:lang w:eastAsia="en-GB"/>
        </w:rPr>
        <w:t xml:space="preserve"> criteria, </w:t>
      </w:r>
      <w:r w:rsidRPr="009D5880">
        <w:rPr>
          <w:lang w:eastAsia="en-GB"/>
        </w:rPr>
        <w:t xml:space="preserve">so that the legacies of the project will be replicated and sustained beyond the project lifetime. </w:t>
      </w:r>
      <w:r w:rsidR="0055259B">
        <w:rPr>
          <w:lang w:eastAsia="en-GB"/>
        </w:rPr>
        <w:t>Furthermore, t</w:t>
      </w:r>
      <w:r w:rsidR="00664C7E" w:rsidRPr="009D5880">
        <w:rPr>
          <w:lang w:eastAsia="en-GB"/>
        </w:rPr>
        <w:t xml:space="preserve">he final evaluation is intended to identify weaknesses and strengths of the project design and implementation, and to come up with recommendations for any necessary changes in the overall design and orientation of </w:t>
      </w:r>
      <w:r w:rsidR="00B265F7">
        <w:rPr>
          <w:lang w:eastAsia="en-GB"/>
        </w:rPr>
        <w:t>similar projects</w:t>
      </w:r>
      <w:r w:rsidR="00664C7E" w:rsidRPr="009D5880">
        <w:rPr>
          <w:lang w:eastAsia="en-GB"/>
        </w:rPr>
        <w:t xml:space="preserve"> </w:t>
      </w:r>
      <w:r w:rsidR="0055259B">
        <w:rPr>
          <w:lang w:eastAsia="en-GB"/>
        </w:rPr>
        <w:t xml:space="preserve"> </w:t>
      </w:r>
      <w:r w:rsidR="00664C7E" w:rsidRPr="009D5880">
        <w:rPr>
          <w:lang w:eastAsia="en-GB"/>
        </w:rPr>
        <w:t>as well as assessing the achievements the project outputs and outcomes. The results and recommendations of the evaluation would therefore help UNDP and implementing partners to document lessons learnt and best practices and prepare for the next project cycle.</w:t>
      </w:r>
    </w:p>
    <w:p w14:paraId="5E0512DC" w14:textId="77777777" w:rsidR="005419F4" w:rsidRDefault="005419F4" w:rsidP="00930DD1">
      <w:pPr>
        <w:spacing w:line="276" w:lineRule="auto"/>
        <w:jc w:val="both"/>
        <w:rPr>
          <w:lang w:eastAsia="en-GB"/>
        </w:rPr>
      </w:pPr>
    </w:p>
    <w:p w14:paraId="472E0D19" w14:textId="77777777" w:rsidR="005419F4" w:rsidRDefault="005419F4" w:rsidP="00930DD1">
      <w:pPr>
        <w:spacing w:line="276" w:lineRule="auto"/>
        <w:jc w:val="both"/>
        <w:rPr>
          <w:lang w:eastAsia="en-GB"/>
        </w:rPr>
      </w:pPr>
    </w:p>
    <w:p w14:paraId="4CB9457C" w14:textId="77777777" w:rsidR="005419F4" w:rsidRDefault="005419F4" w:rsidP="00930DD1">
      <w:pPr>
        <w:spacing w:line="276" w:lineRule="auto"/>
        <w:jc w:val="both"/>
        <w:rPr>
          <w:lang w:eastAsia="en-GB"/>
        </w:rPr>
      </w:pPr>
    </w:p>
    <w:p w14:paraId="7AAB71DF" w14:textId="77777777" w:rsidR="005419F4" w:rsidRPr="009D5880" w:rsidRDefault="005419F4" w:rsidP="00930DD1">
      <w:pPr>
        <w:spacing w:line="276" w:lineRule="auto"/>
        <w:jc w:val="both"/>
        <w:rPr>
          <w:lang w:eastAsia="en-GB"/>
        </w:rPr>
      </w:pPr>
    </w:p>
    <w:p w14:paraId="12D16CD9" w14:textId="7A3DAA0C" w:rsidR="006A27EA" w:rsidRPr="008E4987" w:rsidRDefault="006A27EA" w:rsidP="009F59E6">
      <w:pPr>
        <w:pStyle w:val="ListParagraph"/>
        <w:numPr>
          <w:ilvl w:val="0"/>
          <w:numId w:val="6"/>
        </w:numPr>
        <w:autoSpaceDE w:val="0"/>
        <w:autoSpaceDN w:val="0"/>
        <w:adjustRightInd w:val="0"/>
        <w:spacing w:after="0" w:line="240" w:lineRule="auto"/>
        <w:jc w:val="both"/>
        <w:rPr>
          <w:rFonts w:cs="Myriad-Bold"/>
          <w:b/>
          <w:bCs/>
          <w:color w:val="000000"/>
        </w:rPr>
      </w:pPr>
      <w:r w:rsidRPr="008E4987">
        <w:rPr>
          <w:rFonts w:cs="Myriad-Bold"/>
          <w:b/>
          <w:bCs/>
          <w:color w:val="000000"/>
        </w:rPr>
        <w:t>EVALUATION SCOPE AND OBJECTIVES</w:t>
      </w:r>
    </w:p>
    <w:p w14:paraId="07497669" w14:textId="77777777" w:rsidR="00E65CD6" w:rsidRPr="00664C7E" w:rsidRDefault="00E65CD6" w:rsidP="00930DD1">
      <w:pPr>
        <w:pStyle w:val="ListParagraph"/>
        <w:autoSpaceDE w:val="0"/>
        <w:autoSpaceDN w:val="0"/>
        <w:adjustRightInd w:val="0"/>
        <w:spacing w:after="0" w:line="240" w:lineRule="auto"/>
        <w:jc w:val="both"/>
        <w:rPr>
          <w:rFonts w:cs="Myriad-Bold"/>
          <w:b/>
          <w:bCs/>
          <w:color w:val="000000"/>
          <w:sz w:val="24"/>
          <w:szCs w:val="24"/>
        </w:rPr>
      </w:pPr>
    </w:p>
    <w:p w14:paraId="58844634" w14:textId="086F954A" w:rsidR="00F804DB" w:rsidRPr="008E4987" w:rsidRDefault="00F804DB" w:rsidP="00930DD1">
      <w:pPr>
        <w:spacing w:after="200" w:line="276" w:lineRule="auto"/>
        <w:jc w:val="both"/>
        <w:rPr>
          <w:b/>
          <w:lang w:eastAsia="en-GB"/>
        </w:rPr>
      </w:pPr>
      <w:r w:rsidRPr="008E4987">
        <w:rPr>
          <w:b/>
          <w:lang w:eastAsia="en-GB"/>
        </w:rPr>
        <w:t>Objectives</w:t>
      </w:r>
    </w:p>
    <w:p w14:paraId="2CA4ED04" w14:textId="3DE5E0F1" w:rsidR="00411308" w:rsidRPr="00411308" w:rsidRDefault="00411308" w:rsidP="00930DD1">
      <w:pPr>
        <w:spacing w:after="120"/>
        <w:jc w:val="both"/>
        <w:rPr>
          <w:rFonts w:ascii="Calibri" w:eastAsia="Times New Roman" w:hAnsi="Calibri" w:cs="Times New Roman"/>
        </w:rPr>
      </w:pPr>
      <w:r w:rsidRPr="009564CE">
        <w:rPr>
          <w:rFonts w:ascii="Calibri" w:eastAsia="Times New Roman" w:hAnsi="Calibri" w:cs="Times New Roman"/>
        </w:rPr>
        <w:t xml:space="preserve">The objectives of the evaluation are to assess the achievement of project results, and to draw lessons that can both improve the sustainability of benefits from this project, and aid in the overall enhancement of UNDP programming. </w:t>
      </w:r>
    </w:p>
    <w:p w14:paraId="30276E49" w14:textId="60045D7F" w:rsidR="00F804DB" w:rsidRPr="009D5880" w:rsidRDefault="00F804DB" w:rsidP="00930DD1">
      <w:pPr>
        <w:autoSpaceDE w:val="0"/>
        <w:autoSpaceDN w:val="0"/>
        <w:adjustRightInd w:val="0"/>
        <w:spacing w:after="0" w:line="240" w:lineRule="auto"/>
        <w:jc w:val="both"/>
        <w:rPr>
          <w:rFonts w:cs="Times-Roman"/>
        </w:rPr>
      </w:pPr>
      <w:r w:rsidRPr="009D5880">
        <w:rPr>
          <w:rFonts w:cs="Times-Roman"/>
        </w:rPr>
        <w:t>The final evaluation main objectives are the following:</w:t>
      </w:r>
    </w:p>
    <w:p w14:paraId="73BEB6B1" w14:textId="77777777" w:rsidR="00F804DB" w:rsidRPr="009D5880" w:rsidRDefault="00F804DB" w:rsidP="00930DD1">
      <w:pPr>
        <w:autoSpaceDE w:val="0"/>
        <w:autoSpaceDN w:val="0"/>
        <w:adjustRightInd w:val="0"/>
        <w:spacing w:after="0" w:line="240" w:lineRule="auto"/>
        <w:jc w:val="both"/>
        <w:rPr>
          <w:rFonts w:cs="Times-Roman"/>
        </w:rPr>
      </w:pPr>
    </w:p>
    <w:p w14:paraId="76738BC6" w14:textId="77777777" w:rsidR="00F804DB" w:rsidRPr="009D5880" w:rsidRDefault="00F804DB" w:rsidP="009F59E6">
      <w:pPr>
        <w:pStyle w:val="ListParagraph"/>
        <w:numPr>
          <w:ilvl w:val="0"/>
          <w:numId w:val="4"/>
        </w:numPr>
        <w:autoSpaceDE w:val="0"/>
        <w:autoSpaceDN w:val="0"/>
        <w:adjustRightInd w:val="0"/>
        <w:spacing w:after="0" w:line="240" w:lineRule="auto"/>
        <w:jc w:val="both"/>
        <w:rPr>
          <w:rFonts w:cs="Times-Roman"/>
        </w:rPr>
      </w:pPr>
      <w:r w:rsidRPr="009D5880">
        <w:rPr>
          <w:rFonts w:cs="Times-Roman"/>
        </w:rPr>
        <w:t xml:space="preserve">Assess the Project’s implementation strategy. </w:t>
      </w:r>
    </w:p>
    <w:p w14:paraId="49C6254A" w14:textId="4B4BB139" w:rsidR="00F804DB" w:rsidRPr="009D5880" w:rsidRDefault="00F804DB" w:rsidP="009F59E6">
      <w:pPr>
        <w:pStyle w:val="ListParagraph"/>
        <w:numPr>
          <w:ilvl w:val="0"/>
          <w:numId w:val="4"/>
        </w:numPr>
        <w:autoSpaceDE w:val="0"/>
        <w:autoSpaceDN w:val="0"/>
        <w:adjustRightInd w:val="0"/>
        <w:spacing w:after="0" w:line="240" w:lineRule="auto"/>
        <w:jc w:val="both"/>
        <w:rPr>
          <w:rFonts w:cs="Times-Roman"/>
        </w:rPr>
      </w:pPr>
      <w:r w:rsidRPr="009D5880">
        <w:t xml:space="preserve">Assess the relevance, efficiency, effectiveness, sustainability, and impact of the interventions. </w:t>
      </w:r>
    </w:p>
    <w:p w14:paraId="31DAA4CF" w14:textId="50F4F590" w:rsidR="00061E37" w:rsidRPr="009D5880" w:rsidRDefault="00061E37" w:rsidP="009F59E6">
      <w:pPr>
        <w:pStyle w:val="ListParagraph"/>
        <w:numPr>
          <w:ilvl w:val="0"/>
          <w:numId w:val="4"/>
        </w:numPr>
        <w:autoSpaceDE w:val="0"/>
        <w:autoSpaceDN w:val="0"/>
        <w:adjustRightInd w:val="0"/>
        <w:spacing w:after="0" w:line="240" w:lineRule="auto"/>
        <w:jc w:val="both"/>
        <w:rPr>
          <w:rFonts w:cs="Times-Roman"/>
        </w:rPr>
      </w:pPr>
      <w:r w:rsidRPr="009D5880">
        <w:t xml:space="preserve">Assess the mainstreaming of UNDP programming principles (gender, </w:t>
      </w:r>
      <w:r w:rsidR="0055259B">
        <w:t>human rights, RBM</w:t>
      </w:r>
      <w:r w:rsidRPr="009D5880">
        <w:t>, environment, capacity building)</w:t>
      </w:r>
    </w:p>
    <w:p w14:paraId="5191532F" w14:textId="77777777" w:rsidR="00F804DB" w:rsidRPr="009D5880" w:rsidRDefault="00F804DB" w:rsidP="009F59E6">
      <w:pPr>
        <w:pStyle w:val="ListParagraph"/>
        <w:numPr>
          <w:ilvl w:val="0"/>
          <w:numId w:val="4"/>
        </w:numPr>
        <w:autoSpaceDE w:val="0"/>
        <w:autoSpaceDN w:val="0"/>
        <w:adjustRightInd w:val="0"/>
        <w:spacing w:after="0" w:line="240" w:lineRule="auto"/>
        <w:jc w:val="both"/>
        <w:rPr>
          <w:rFonts w:cs="Times-Roman"/>
        </w:rPr>
      </w:pPr>
      <w:r w:rsidRPr="009D5880">
        <w:rPr>
          <w:rFonts w:cs="Times-Roman"/>
        </w:rPr>
        <w:t>Assess the Project’s processes, including budgetary efficiency</w:t>
      </w:r>
    </w:p>
    <w:p w14:paraId="4F3120F8" w14:textId="77777777" w:rsidR="00F804DB" w:rsidRPr="009D5880" w:rsidRDefault="00F804DB" w:rsidP="009F59E6">
      <w:pPr>
        <w:pStyle w:val="ListParagraph"/>
        <w:numPr>
          <w:ilvl w:val="0"/>
          <w:numId w:val="4"/>
        </w:numPr>
        <w:autoSpaceDE w:val="0"/>
        <w:autoSpaceDN w:val="0"/>
        <w:adjustRightInd w:val="0"/>
        <w:spacing w:after="0" w:line="240" w:lineRule="auto"/>
        <w:jc w:val="both"/>
        <w:rPr>
          <w:rFonts w:cs="Times-Roman"/>
        </w:rPr>
      </w:pPr>
      <w:r w:rsidRPr="009D5880">
        <w:rPr>
          <w:rFonts w:cs="Times-Roman"/>
        </w:rPr>
        <w:t xml:space="preserve">Assess the extent to which planned activities and outputs have been achieved. </w:t>
      </w:r>
    </w:p>
    <w:p w14:paraId="2ACA9D57" w14:textId="77777777" w:rsidR="00F804DB" w:rsidRPr="009D5880" w:rsidRDefault="00F804DB" w:rsidP="009F59E6">
      <w:pPr>
        <w:pStyle w:val="ListParagraph"/>
        <w:numPr>
          <w:ilvl w:val="0"/>
          <w:numId w:val="4"/>
        </w:numPr>
        <w:autoSpaceDE w:val="0"/>
        <w:autoSpaceDN w:val="0"/>
        <w:adjustRightInd w:val="0"/>
        <w:spacing w:after="0" w:line="240" w:lineRule="auto"/>
        <w:jc w:val="both"/>
        <w:rPr>
          <w:rFonts w:cs="Times-Roman"/>
        </w:rPr>
      </w:pPr>
      <w:r w:rsidRPr="009D5880">
        <w:rPr>
          <w:rFonts w:cs="Times-Roman"/>
        </w:rPr>
        <w:t xml:space="preserve">Identify the main achievements and impacts of the project’s activities </w:t>
      </w:r>
    </w:p>
    <w:p w14:paraId="3A02E4E1" w14:textId="146A217A" w:rsidR="00F804DB" w:rsidRPr="009D5880" w:rsidRDefault="00F804DB" w:rsidP="009F59E6">
      <w:pPr>
        <w:pStyle w:val="ListParagraph"/>
        <w:numPr>
          <w:ilvl w:val="0"/>
          <w:numId w:val="4"/>
        </w:numPr>
        <w:autoSpaceDE w:val="0"/>
        <w:autoSpaceDN w:val="0"/>
        <w:adjustRightInd w:val="0"/>
        <w:spacing w:after="0" w:line="240" w:lineRule="auto"/>
        <w:jc w:val="both"/>
        <w:rPr>
          <w:rFonts w:cs="Times-Roman"/>
        </w:rPr>
      </w:pPr>
      <w:r w:rsidRPr="009D5880">
        <w:rPr>
          <w:rFonts w:cs="Times-Roman"/>
        </w:rPr>
        <w:t>Identify the underlying causes and issues of non-achievement of some targets</w:t>
      </w:r>
    </w:p>
    <w:p w14:paraId="469305FC" w14:textId="53F210E9" w:rsidR="00061E37" w:rsidRPr="009D5880" w:rsidRDefault="00061E37" w:rsidP="009F59E6">
      <w:pPr>
        <w:pStyle w:val="ListParagraph"/>
        <w:numPr>
          <w:ilvl w:val="0"/>
          <w:numId w:val="4"/>
        </w:numPr>
        <w:autoSpaceDE w:val="0"/>
        <w:autoSpaceDN w:val="0"/>
        <w:adjustRightInd w:val="0"/>
        <w:spacing w:after="0" w:line="240" w:lineRule="auto"/>
        <w:jc w:val="both"/>
        <w:rPr>
          <w:rFonts w:cs="Times-Roman"/>
        </w:rPr>
      </w:pPr>
      <w:r w:rsidRPr="009D5880">
        <w:rPr>
          <w:rFonts w:cs="Times-Roman"/>
        </w:rPr>
        <w:t xml:space="preserve">Assess the </w:t>
      </w:r>
      <w:r w:rsidR="008C04C6" w:rsidRPr="009D5880">
        <w:rPr>
          <w:rFonts w:cs="Times-Roman"/>
        </w:rPr>
        <w:t>project exit strategy</w:t>
      </w:r>
    </w:p>
    <w:p w14:paraId="1C135026" w14:textId="173516B1" w:rsidR="00F804DB" w:rsidRPr="009D5880" w:rsidRDefault="00F804DB" w:rsidP="009F59E6">
      <w:pPr>
        <w:pStyle w:val="ListParagraph"/>
        <w:numPr>
          <w:ilvl w:val="0"/>
          <w:numId w:val="4"/>
        </w:numPr>
        <w:autoSpaceDE w:val="0"/>
        <w:autoSpaceDN w:val="0"/>
        <w:adjustRightInd w:val="0"/>
        <w:spacing w:after="0" w:line="240" w:lineRule="auto"/>
        <w:jc w:val="both"/>
        <w:rPr>
          <w:rFonts w:cs="Times-Roman"/>
        </w:rPr>
      </w:pPr>
      <w:r w:rsidRPr="009D5880">
        <w:rPr>
          <w:rFonts w:cs="Times-Roman"/>
        </w:rPr>
        <w:t xml:space="preserve">Document lessons learnt </w:t>
      </w:r>
    </w:p>
    <w:p w14:paraId="6AB44EC7" w14:textId="311F6F6E" w:rsidR="00061E37" w:rsidRDefault="00061E37" w:rsidP="009F59E6">
      <w:pPr>
        <w:pStyle w:val="ListParagraph"/>
        <w:numPr>
          <w:ilvl w:val="0"/>
          <w:numId w:val="4"/>
        </w:numPr>
        <w:autoSpaceDE w:val="0"/>
        <w:autoSpaceDN w:val="0"/>
        <w:adjustRightInd w:val="0"/>
        <w:spacing w:after="0" w:line="240" w:lineRule="auto"/>
        <w:jc w:val="both"/>
        <w:rPr>
          <w:rFonts w:cs="Times-Roman"/>
        </w:rPr>
      </w:pPr>
      <w:r w:rsidRPr="009D5880">
        <w:rPr>
          <w:rFonts w:cs="Times-Roman"/>
        </w:rPr>
        <w:t xml:space="preserve">Formulate key recommendations for the way forward for the programme </w:t>
      </w:r>
    </w:p>
    <w:p w14:paraId="6750FF73" w14:textId="4CE76FB9" w:rsidR="00643DB8" w:rsidRDefault="00643DB8" w:rsidP="00425101">
      <w:pPr>
        <w:autoSpaceDE w:val="0"/>
        <w:autoSpaceDN w:val="0"/>
        <w:adjustRightInd w:val="0"/>
        <w:spacing w:after="0" w:line="240" w:lineRule="auto"/>
        <w:jc w:val="both"/>
        <w:rPr>
          <w:rFonts w:cs="Times-Roman"/>
        </w:rPr>
      </w:pPr>
    </w:p>
    <w:p w14:paraId="3BBEF7CC" w14:textId="4D526D2F" w:rsidR="00F804DB" w:rsidRPr="00664C7E" w:rsidRDefault="00F804DB" w:rsidP="00930DD1">
      <w:pPr>
        <w:spacing w:after="200" w:line="276" w:lineRule="auto"/>
        <w:jc w:val="both"/>
        <w:rPr>
          <w:sz w:val="24"/>
          <w:szCs w:val="24"/>
          <w:lang w:eastAsia="en-GB"/>
        </w:rPr>
      </w:pPr>
    </w:p>
    <w:p w14:paraId="658626E2" w14:textId="668E9ED1" w:rsidR="00F804DB" w:rsidRPr="008E4987" w:rsidRDefault="00F804DB" w:rsidP="00930DD1">
      <w:pPr>
        <w:spacing w:after="200" w:line="276" w:lineRule="auto"/>
        <w:jc w:val="both"/>
        <w:rPr>
          <w:b/>
          <w:lang w:eastAsia="en-GB"/>
        </w:rPr>
      </w:pPr>
      <w:r w:rsidRPr="008E4987">
        <w:rPr>
          <w:b/>
          <w:lang w:eastAsia="en-GB"/>
        </w:rPr>
        <w:t>Scope</w:t>
      </w:r>
    </w:p>
    <w:p w14:paraId="4545C139" w14:textId="6EF9E979" w:rsidR="00F0002E" w:rsidRPr="009D5880" w:rsidRDefault="00F0002E" w:rsidP="00930DD1">
      <w:pPr>
        <w:jc w:val="both"/>
      </w:pPr>
      <w:r w:rsidRPr="009D5880">
        <w:t xml:space="preserve">The evaluation covers the implementation period of the project, from January 2012 up to December 2017. The geographic coverage of the evaluation is the whole country (Rwanda). The scope of the final evaluation covers all activities undertaken in the framework of the project. This refers to: </w:t>
      </w:r>
    </w:p>
    <w:p w14:paraId="201278C8" w14:textId="77777777" w:rsidR="00F0002E" w:rsidRPr="009D5880" w:rsidRDefault="00F0002E" w:rsidP="009F59E6">
      <w:pPr>
        <w:pStyle w:val="ListParagraph"/>
        <w:numPr>
          <w:ilvl w:val="0"/>
          <w:numId w:val="10"/>
        </w:numPr>
        <w:spacing w:after="200" w:line="276" w:lineRule="auto"/>
        <w:jc w:val="both"/>
      </w:pPr>
      <w:r w:rsidRPr="009D5880">
        <w:t xml:space="preserve">Planned outputs of the project compared to actual outputs and the actual results as a contribution to attaining the project objectives. </w:t>
      </w:r>
    </w:p>
    <w:p w14:paraId="7FB058A9" w14:textId="77777777" w:rsidR="00F0002E" w:rsidRPr="009D5880" w:rsidRDefault="00F0002E" w:rsidP="009F59E6">
      <w:pPr>
        <w:pStyle w:val="ListParagraph"/>
        <w:numPr>
          <w:ilvl w:val="0"/>
          <w:numId w:val="10"/>
        </w:numPr>
        <w:spacing w:after="200" w:line="276" w:lineRule="auto"/>
        <w:jc w:val="both"/>
      </w:pPr>
      <w:r w:rsidRPr="009D5880">
        <w:t xml:space="preserve">Problems and necessary corrections and adjustments to document lessons learnt. </w:t>
      </w:r>
    </w:p>
    <w:p w14:paraId="2B463A97" w14:textId="77777777" w:rsidR="00F0002E" w:rsidRPr="009D5880" w:rsidRDefault="00F0002E" w:rsidP="009F59E6">
      <w:pPr>
        <w:pStyle w:val="ListParagraph"/>
        <w:numPr>
          <w:ilvl w:val="0"/>
          <w:numId w:val="10"/>
        </w:numPr>
        <w:spacing w:after="200" w:line="276" w:lineRule="auto"/>
        <w:jc w:val="both"/>
      </w:pPr>
      <w:r w:rsidRPr="009D5880">
        <w:t xml:space="preserve">Efficiency of project management, including the delivery of outputs and activities in terms of quality, quantity, timeliness and cost efficiency. </w:t>
      </w:r>
    </w:p>
    <w:p w14:paraId="40427B9C" w14:textId="77777777" w:rsidR="00F0002E" w:rsidRPr="009D5880" w:rsidRDefault="00F0002E" w:rsidP="009F59E6">
      <w:pPr>
        <w:pStyle w:val="ListParagraph"/>
        <w:numPr>
          <w:ilvl w:val="0"/>
          <w:numId w:val="10"/>
        </w:numPr>
        <w:spacing w:after="200" w:line="276" w:lineRule="auto"/>
        <w:jc w:val="both"/>
      </w:pPr>
      <w:r w:rsidRPr="009D5880">
        <w:t xml:space="preserve">Likely outcomes and impact of the project in relation to the specified goals and objectives of the project. </w:t>
      </w:r>
    </w:p>
    <w:p w14:paraId="518CF7D2" w14:textId="2CC9E9C3" w:rsidR="00F0002E" w:rsidRPr="009D5880" w:rsidRDefault="00F0002E" w:rsidP="00930DD1">
      <w:pPr>
        <w:ind w:left="360"/>
        <w:jc w:val="both"/>
      </w:pPr>
      <w:r w:rsidRPr="009D5880">
        <w:t>The evaluation comprises the following elements</w:t>
      </w:r>
      <w:r w:rsidR="00420603">
        <w:t xml:space="preserve"> related to project design and implementation</w:t>
      </w:r>
      <w:r w:rsidRPr="009D5880">
        <w:t xml:space="preserve">: </w:t>
      </w:r>
    </w:p>
    <w:p w14:paraId="280C1F90" w14:textId="77777777" w:rsidR="00F0002E" w:rsidRPr="009D5880" w:rsidRDefault="00F0002E" w:rsidP="009F59E6">
      <w:pPr>
        <w:pStyle w:val="ListParagraph"/>
        <w:numPr>
          <w:ilvl w:val="0"/>
          <w:numId w:val="11"/>
        </w:numPr>
        <w:spacing w:after="200" w:line="276" w:lineRule="auto"/>
        <w:jc w:val="both"/>
      </w:pPr>
      <w:r w:rsidRPr="009D5880">
        <w:t xml:space="preserve">Assess whether the project design was clear, logical and commensurate with the time and resources available; </w:t>
      </w:r>
    </w:p>
    <w:p w14:paraId="74239CD8" w14:textId="77777777" w:rsidR="00F0002E" w:rsidRPr="009D5880" w:rsidRDefault="00F0002E" w:rsidP="009F59E6">
      <w:pPr>
        <w:pStyle w:val="ListParagraph"/>
        <w:numPr>
          <w:ilvl w:val="0"/>
          <w:numId w:val="11"/>
        </w:numPr>
        <w:spacing w:after="200" w:line="276" w:lineRule="auto"/>
        <w:jc w:val="both"/>
      </w:pPr>
      <w:r w:rsidRPr="009D5880">
        <w:t xml:space="preserve">An evaluation of the project’s delivery of achievement of its overall objectives; </w:t>
      </w:r>
    </w:p>
    <w:p w14:paraId="1544F9E4" w14:textId="77777777" w:rsidR="00F0002E" w:rsidRPr="009D5880" w:rsidRDefault="00F0002E" w:rsidP="009F59E6">
      <w:pPr>
        <w:pStyle w:val="ListParagraph"/>
        <w:numPr>
          <w:ilvl w:val="0"/>
          <w:numId w:val="11"/>
        </w:numPr>
        <w:spacing w:after="200" w:line="276" w:lineRule="auto"/>
        <w:jc w:val="both"/>
      </w:pPr>
      <w:r w:rsidRPr="009D5880">
        <w:t xml:space="preserve">An evaluation of project performance in relation to the indicators, assumptions and risks specified in the logical framework matrix and the Project Document; An assessment of the scope, quality and significance of the project outputs produced to date in relation to expected results; Identification of any programmatic and financial variance and/or </w:t>
      </w:r>
      <w:r w:rsidRPr="009D5880">
        <w:lastRenderedPageBreak/>
        <w:t xml:space="preserve">adjustments made during the duration of the project and an assessment of their conformity with decisions of the PSC and their appropriateness in terms of the overall objectives of the project; </w:t>
      </w:r>
    </w:p>
    <w:p w14:paraId="12335734" w14:textId="1FC88357" w:rsidR="00F0002E" w:rsidRDefault="00F0002E" w:rsidP="009F59E6">
      <w:pPr>
        <w:pStyle w:val="ListParagraph"/>
        <w:numPr>
          <w:ilvl w:val="0"/>
          <w:numId w:val="11"/>
        </w:numPr>
        <w:spacing w:after="200" w:line="276" w:lineRule="auto"/>
        <w:jc w:val="both"/>
      </w:pPr>
      <w:r w:rsidRPr="009D5880">
        <w:t xml:space="preserve">An evaluation of the project’s contribution to the achievements of UNDAP’s </w:t>
      </w:r>
      <w:r w:rsidR="00643DB8">
        <w:t xml:space="preserve">outcome and outputs as well as the project’s contribution to national government strategies such as </w:t>
      </w:r>
      <w:r w:rsidR="00420603">
        <w:t xml:space="preserve">the </w:t>
      </w:r>
      <w:r w:rsidR="00643DB8">
        <w:t>EDPRS II and Vision 2020;</w:t>
      </w:r>
    </w:p>
    <w:p w14:paraId="56A52248" w14:textId="77777777" w:rsidR="00F0002E" w:rsidRPr="009D5880" w:rsidRDefault="00F0002E" w:rsidP="009F59E6">
      <w:pPr>
        <w:pStyle w:val="ListParagraph"/>
        <w:numPr>
          <w:ilvl w:val="0"/>
          <w:numId w:val="11"/>
        </w:numPr>
        <w:spacing w:after="200" w:line="276" w:lineRule="auto"/>
        <w:jc w:val="both"/>
      </w:pPr>
      <w:r w:rsidRPr="009D5880">
        <w:t xml:space="preserve">Identification and, to the extent possible, quantification of any additional outputs and outcomes beyond those specified in the Project Document; </w:t>
      </w:r>
    </w:p>
    <w:p w14:paraId="18210D6F" w14:textId="77777777" w:rsidR="00F0002E" w:rsidRPr="009D5880" w:rsidRDefault="00F0002E" w:rsidP="009F59E6">
      <w:pPr>
        <w:pStyle w:val="ListParagraph"/>
        <w:numPr>
          <w:ilvl w:val="0"/>
          <w:numId w:val="11"/>
        </w:numPr>
        <w:spacing w:after="200" w:line="276" w:lineRule="auto"/>
        <w:jc w:val="both"/>
      </w:pPr>
      <w:r w:rsidRPr="009D5880">
        <w:t xml:space="preserve">An evaluation of project coordination, management and administration. This includes specific reference to: </w:t>
      </w:r>
    </w:p>
    <w:p w14:paraId="470D16AB" w14:textId="77777777" w:rsidR="00F0002E" w:rsidRPr="009D5880" w:rsidRDefault="00F0002E" w:rsidP="009F59E6">
      <w:pPr>
        <w:pStyle w:val="ListParagraph"/>
        <w:numPr>
          <w:ilvl w:val="1"/>
          <w:numId w:val="11"/>
        </w:numPr>
        <w:spacing w:after="200" w:line="276" w:lineRule="auto"/>
        <w:jc w:val="both"/>
      </w:pPr>
      <w:r w:rsidRPr="009D5880">
        <w:t xml:space="preserve"> Organizational/institutional arrangements for collaboration among the different stakeholders involved in project arrangements and execution; </w:t>
      </w:r>
    </w:p>
    <w:p w14:paraId="5C2B7290" w14:textId="2B8ECBD8" w:rsidR="00F0002E" w:rsidRPr="009D5880" w:rsidRDefault="00F0002E" w:rsidP="009F59E6">
      <w:pPr>
        <w:pStyle w:val="ListParagraph"/>
        <w:numPr>
          <w:ilvl w:val="1"/>
          <w:numId w:val="11"/>
        </w:numPr>
        <w:spacing w:after="200" w:line="276" w:lineRule="auto"/>
        <w:jc w:val="both"/>
      </w:pPr>
      <w:r w:rsidRPr="009D5880">
        <w:t xml:space="preserve">The effectiveness of the monitoring and evaluation framework/mechanisms used by </w:t>
      </w:r>
      <w:r w:rsidR="00082722">
        <w:t>REMA</w:t>
      </w:r>
      <w:r w:rsidRPr="009D5880">
        <w:t xml:space="preserve"> in monitoring on a day to day basis, progress in project implementation; </w:t>
      </w:r>
    </w:p>
    <w:p w14:paraId="09D6F35B" w14:textId="77777777" w:rsidR="00F0002E" w:rsidRPr="009D5880" w:rsidRDefault="00F0002E" w:rsidP="009F59E6">
      <w:pPr>
        <w:pStyle w:val="ListParagraph"/>
        <w:numPr>
          <w:ilvl w:val="1"/>
          <w:numId w:val="11"/>
        </w:numPr>
        <w:spacing w:after="200" w:line="276" w:lineRule="auto"/>
        <w:jc w:val="both"/>
      </w:pPr>
      <w:r w:rsidRPr="009D5880">
        <w:t>Administrative, operational and/or technical challenges and constraints that influenced the effective implementation of the project;</w:t>
      </w:r>
    </w:p>
    <w:p w14:paraId="164292E6" w14:textId="77777777" w:rsidR="00F0002E" w:rsidRPr="009D5880" w:rsidRDefault="00F0002E" w:rsidP="009F59E6">
      <w:pPr>
        <w:pStyle w:val="ListParagraph"/>
        <w:numPr>
          <w:ilvl w:val="1"/>
          <w:numId w:val="11"/>
        </w:numPr>
        <w:spacing w:after="200" w:line="276" w:lineRule="auto"/>
        <w:jc w:val="both"/>
      </w:pPr>
      <w:r w:rsidRPr="009D5880">
        <w:t xml:space="preserve">An assessment of the functionality of the institutional structure established and the role of the Project Steering Committee (PSC); </w:t>
      </w:r>
    </w:p>
    <w:p w14:paraId="130A34CF" w14:textId="77777777" w:rsidR="00F0002E" w:rsidRPr="009D5880" w:rsidRDefault="00F0002E" w:rsidP="009F59E6">
      <w:pPr>
        <w:pStyle w:val="ListParagraph"/>
        <w:numPr>
          <w:ilvl w:val="1"/>
          <w:numId w:val="11"/>
        </w:numPr>
        <w:spacing w:after="200" w:line="276" w:lineRule="auto"/>
        <w:jc w:val="both"/>
      </w:pPr>
      <w:r w:rsidRPr="009D5880">
        <w:t xml:space="preserve">Financial management of the project, including the balance between expenditures on administrative and overhead charges in relation to those on the achievement of substantive outputs. </w:t>
      </w:r>
    </w:p>
    <w:p w14:paraId="0998A5F8" w14:textId="77777777" w:rsidR="00F0002E" w:rsidRPr="009D5880" w:rsidRDefault="00F0002E" w:rsidP="009F59E6">
      <w:pPr>
        <w:pStyle w:val="ListParagraph"/>
        <w:numPr>
          <w:ilvl w:val="0"/>
          <w:numId w:val="11"/>
        </w:numPr>
        <w:spacing w:after="200" w:line="276" w:lineRule="auto"/>
        <w:jc w:val="both"/>
      </w:pPr>
      <w:r w:rsidRPr="009D5880">
        <w:t>A prognosis of the degree to which the overall objectives and expected outcomes of the project were met;</w:t>
      </w:r>
    </w:p>
    <w:p w14:paraId="4023DA7C" w14:textId="77777777" w:rsidR="00F0002E" w:rsidRPr="009D5880" w:rsidRDefault="00F0002E" w:rsidP="009F59E6">
      <w:pPr>
        <w:pStyle w:val="ListParagraph"/>
        <w:numPr>
          <w:ilvl w:val="0"/>
          <w:numId w:val="11"/>
        </w:numPr>
        <w:spacing w:after="200" w:line="276" w:lineRule="auto"/>
        <w:jc w:val="both"/>
      </w:pPr>
      <w:r w:rsidRPr="009D5880">
        <w:t xml:space="preserve">Progress towards sustainability and replication of project activities; </w:t>
      </w:r>
    </w:p>
    <w:p w14:paraId="3A819426" w14:textId="77777777" w:rsidR="00F0002E" w:rsidRPr="009D5880" w:rsidRDefault="00F0002E" w:rsidP="009F59E6">
      <w:pPr>
        <w:pStyle w:val="ListParagraph"/>
        <w:numPr>
          <w:ilvl w:val="0"/>
          <w:numId w:val="11"/>
        </w:numPr>
        <w:spacing w:after="200" w:line="276" w:lineRule="auto"/>
        <w:jc w:val="both"/>
      </w:pPr>
      <w:r w:rsidRPr="009D5880">
        <w:t>Assess the extent to which the design, implementation and results of the project have incorporated a gender equality perspective and human rights-based approach</w:t>
      </w:r>
      <w:r w:rsidRPr="009D5880">
        <w:rPr>
          <w:rStyle w:val="FootnoteReference"/>
        </w:rPr>
        <w:footnoteReference w:id="1"/>
      </w:r>
      <w:r w:rsidRPr="009D5880">
        <w:t xml:space="preserve"> </w:t>
      </w:r>
    </w:p>
    <w:p w14:paraId="181D4C20" w14:textId="1E0E95F7" w:rsidR="00F0002E" w:rsidRPr="009D5880" w:rsidRDefault="00F0002E" w:rsidP="009F59E6">
      <w:pPr>
        <w:pStyle w:val="ListParagraph"/>
        <w:numPr>
          <w:ilvl w:val="0"/>
          <w:numId w:val="11"/>
        </w:numPr>
        <w:spacing w:after="200" w:line="276" w:lineRule="auto"/>
        <w:jc w:val="both"/>
      </w:pPr>
      <w:r w:rsidRPr="009D5880">
        <w:t>Assess of the extent to which the design, implementation and results of the project have incorporated the environmental sustainability concerns and make recommendation</w:t>
      </w:r>
      <w:r w:rsidR="00082722">
        <w:t>s</w:t>
      </w:r>
      <w:r w:rsidRPr="009D5880">
        <w:t xml:space="preserve"> accordingly</w:t>
      </w:r>
    </w:p>
    <w:p w14:paraId="36FE24B1" w14:textId="77777777" w:rsidR="00F0002E" w:rsidRPr="009D5880" w:rsidRDefault="00F0002E" w:rsidP="009F59E6">
      <w:pPr>
        <w:pStyle w:val="ListParagraph"/>
        <w:numPr>
          <w:ilvl w:val="0"/>
          <w:numId w:val="11"/>
        </w:numPr>
        <w:spacing w:after="200" w:line="276" w:lineRule="auto"/>
        <w:jc w:val="both"/>
      </w:pPr>
      <w:r w:rsidRPr="009D5880">
        <w:t xml:space="preserve">Lessons learned during project implementation; </w:t>
      </w:r>
    </w:p>
    <w:p w14:paraId="705F9CE9" w14:textId="212913B4" w:rsidR="006A27EA" w:rsidRDefault="00F0002E" w:rsidP="00930DD1">
      <w:pPr>
        <w:pStyle w:val="ListParagraph"/>
        <w:numPr>
          <w:ilvl w:val="0"/>
          <w:numId w:val="11"/>
        </w:numPr>
        <w:spacing w:after="200" w:line="276" w:lineRule="auto"/>
        <w:jc w:val="both"/>
      </w:pPr>
      <w:r w:rsidRPr="009D5880">
        <w:t>Evaluate the project’s exit strategy in terms of quality and clarity</w:t>
      </w:r>
    </w:p>
    <w:p w14:paraId="509179BF" w14:textId="77777777" w:rsidR="00046C3D" w:rsidRPr="00420603" w:rsidRDefault="00046C3D" w:rsidP="00420603">
      <w:pPr>
        <w:spacing w:after="200" w:line="276" w:lineRule="auto"/>
        <w:jc w:val="both"/>
      </w:pPr>
    </w:p>
    <w:p w14:paraId="1F13816B" w14:textId="6DC6D27B" w:rsidR="006A27EA" w:rsidRPr="008E4987" w:rsidRDefault="006A27EA" w:rsidP="009F59E6">
      <w:pPr>
        <w:pStyle w:val="ListParagraph"/>
        <w:numPr>
          <w:ilvl w:val="0"/>
          <w:numId w:val="6"/>
        </w:numPr>
        <w:autoSpaceDE w:val="0"/>
        <w:autoSpaceDN w:val="0"/>
        <w:adjustRightInd w:val="0"/>
        <w:spacing w:after="0" w:line="240" w:lineRule="auto"/>
        <w:jc w:val="both"/>
        <w:rPr>
          <w:rFonts w:cs="Myriad-Bold"/>
          <w:b/>
          <w:bCs/>
        </w:rPr>
      </w:pPr>
      <w:r w:rsidRPr="008E4987">
        <w:rPr>
          <w:rFonts w:cs="Myriad-Bold"/>
          <w:b/>
          <w:bCs/>
        </w:rPr>
        <w:t xml:space="preserve">EVALUATION </w:t>
      </w:r>
    </w:p>
    <w:p w14:paraId="0FBD5732" w14:textId="77777777" w:rsidR="00A06E23" w:rsidRPr="008E4987" w:rsidRDefault="00A06E23" w:rsidP="00930DD1">
      <w:pPr>
        <w:jc w:val="both"/>
        <w:rPr>
          <w:b/>
        </w:rPr>
      </w:pPr>
    </w:p>
    <w:p w14:paraId="40FD245B" w14:textId="7A01E455" w:rsidR="00A06E23" w:rsidRPr="008E4987" w:rsidRDefault="00A33AEE" w:rsidP="00930DD1">
      <w:pPr>
        <w:jc w:val="both"/>
        <w:rPr>
          <w:b/>
        </w:rPr>
      </w:pPr>
      <w:r w:rsidRPr="008E4987">
        <w:rPr>
          <w:b/>
        </w:rPr>
        <w:t>Evaluation criteria</w:t>
      </w:r>
      <w:r w:rsidR="008E4987">
        <w:rPr>
          <w:b/>
        </w:rPr>
        <w:t xml:space="preserve"> &amp; ratings</w:t>
      </w:r>
    </w:p>
    <w:p w14:paraId="4A688549" w14:textId="77777777" w:rsidR="00A06E23" w:rsidRPr="009D5880" w:rsidRDefault="00A06E23" w:rsidP="00930DD1">
      <w:pPr>
        <w:jc w:val="both"/>
        <w:rPr>
          <w:rFonts w:cs="Arial"/>
          <w:shd w:val="clear" w:color="auto" w:fill="FFFFFF"/>
        </w:rPr>
      </w:pPr>
      <w:r w:rsidRPr="009D5880">
        <w:rPr>
          <w:rFonts w:cs="Arial"/>
          <w:shd w:val="clear" w:color="auto" w:fill="FFFFFF"/>
        </w:rPr>
        <w:t xml:space="preserve">The project will be evaluated on the basis of the DAC evaluation criteria: </w:t>
      </w:r>
    </w:p>
    <w:p w14:paraId="26CE0D46" w14:textId="77777777" w:rsidR="00A06E23" w:rsidRPr="009D5880" w:rsidRDefault="00A06E23" w:rsidP="009F59E6">
      <w:pPr>
        <w:pStyle w:val="ListParagraph"/>
        <w:numPr>
          <w:ilvl w:val="0"/>
          <w:numId w:val="5"/>
        </w:numPr>
        <w:spacing w:after="200" w:line="276" w:lineRule="auto"/>
        <w:jc w:val="both"/>
        <w:rPr>
          <w:rFonts w:cs="Arial"/>
          <w:shd w:val="clear" w:color="auto" w:fill="FFFFFF"/>
        </w:rPr>
      </w:pPr>
      <w:r w:rsidRPr="00001C06">
        <w:rPr>
          <w:rFonts w:cs="Arial"/>
          <w:b/>
          <w:shd w:val="clear" w:color="auto" w:fill="FFFFFF"/>
        </w:rPr>
        <w:t>Relevance</w:t>
      </w:r>
      <w:r w:rsidRPr="009D5880">
        <w:rPr>
          <w:rFonts w:cs="Arial"/>
          <w:shd w:val="clear" w:color="auto" w:fill="FFFFFF"/>
        </w:rPr>
        <w:t>: measures whether the project addresses an important development goal and whether its objectives are still valid.</w:t>
      </w:r>
    </w:p>
    <w:p w14:paraId="49E00268" w14:textId="0F36A701" w:rsidR="00A06E23" w:rsidRPr="009D5880" w:rsidRDefault="00A06E23" w:rsidP="009F59E6">
      <w:pPr>
        <w:pStyle w:val="ListParagraph"/>
        <w:numPr>
          <w:ilvl w:val="0"/>
          <w:numId w:val="5"/>
        </w:numPr>
        <w:spacing w:after="200" w:line="276" w:lineRule="auto"/>
        <w:jc w:val="both"/>
        <w:rPr>
          <w:rFonts w:cs="Arial"/>
          <w:shd w:val="clear" w:color="auto" w:fill="FFFFFF"/>
        </w:rPr>
      </w:pPr>
      <w:r w:rsidRPr="00001C06">
        <w:rPr>
          <w:rFonts w:cs="Arial"/>
          <w:b/>
          <w:shd w:val="clear" w:color="auto" w:fill="FFFFFF"/>
        </w:rPr>
        <w:t>Effectiveness</w:t>
      </w:r>
      <w:r w:rsidRPr="009D5880">
        <w:rPr>
          <w:rFonts w:cs="Arial"/>
          <w:shd w:val="clear" w:color="auto" w:fill="FFFFFF"/>
        </w:rPr>
        <w:t>: measures whether th</w:t>
      </w:r>
      <w:r w:rsidR="00082722">
        <w:rPr>
          <w:rFonts w:cs="Arial"/>
          <w:shd w:val="clear" w:color="auto" w:fill="FFFFFF"/>
        </w:rPr>
        <w:t>e project activities achieve their</w:t>
      </w:r>
      <w:r w:rsidRPr="009D5880">
        <w:rPr>
          <w:rFonts w:cs="Arial"/>
          <w:shd w:val="clear" w:color="auto" w:fill="FFFFFF"/>
        </w:rPr>
        <w:t xml:space="preserve"> goal</w:t>
      </w:r>
      <w:r w:rsidR="00082722">
        <w:rPr>
          <w:rFonts w:cs="Arial"/>
          <w:shd w:val="clear" w:color="auto" w:fill="FFFFFF"/>
        </w:rPr>
        <w:t>s</w:t>
      </w:r>
      <w:r w:rsidRPr="009D5880">
        <w:rPr>
          <w:rFonts w:cs="Arial"/>
          <w:shd w:val="clear" w:color="auto" w:fill="FFFFFF"/>
        </w:rPr>
        <w:t>.</w:t>
      </w:r>
    </w:p>
    <w:p w14:paraId="31C930AA" w14:textId="77777777" w:rsidR="00A06E23" w:rsidRPr="009D5880" w:rsidRDefault="00A06E23" w:rsidP="009F59E6">
      <w:pPr>
        <w:pStyle w:val="ListParagraph"/>
        <w:numPr>
          <w:ilvl w:val="0"/>
          <w:numId w:val="5"/>
        </w:numPr>
        <w:spacing w:after="200" w:line="276" w:lineRule="auto"/>
        <w:jc w:val="both"/>
        <w:rPr>
          <w:rFonts w:cs="Arial"/>
          <w:shd w:val="clear" w:color="auto" w:fill="FFFFFF"/>
        </w:rPr>
      </w:pPr>
      <w:r w:rsidRPr="00001C06">
        <w:rPr>
          <w:rFonts w:cs="Arial"/>
          <w:b/>
          <w:shd w:val="clear" w:color="auto" w:fill="FFFFFF"/>
        </w:rPr>
        <w:lastRenderedPageBreak/>
        <w:t>Efficiency</w:t>
      </w:r>
      <w:r w:rsidRPr="009D5880">
        <w:rPr>
          <w:rFonts w:cs="Arial"/>
          <w:shd w:val="clear" w:color="auto" w:fill="FFFFFF"/>
        </w:rPr>
        <w:t>:  measures the cost effectiveness, i.e. the economic use of resources to achieve desired results.</w:t>
      </w:r>
      <w:r w:rsidRPr="009D5880">
        <w:rPr>
          <w:b/>
        </w:rPr>
        <w:t xml:space="preserve"> </w:t>
      </w:r>
    </w:p>
    <w:p w14:paraId="0E5CBE48" w14:textId="77777777" w:rsidR="00A06E23" w:rsidRPr="009D5880" w:rsidRDefault="00A06E23" w:rsidP="009F59E6">
      <w:pPr>
        <w:pStyle w:val="ListParagraph"/>
        <w:numPr>
          <w:ilvl w:val="0"/>
          <w:numId w:val="5"/>
        </w:numPr>
        <w:spacing w:after="200" w:line="276" w:lineRule="auto"/>
        <w:jc w:val="both"/>
        <w:rPr>
          <w:rFonts w:cs="Arial"/>
          <w:shd w:val="clear" w:color="auto" w:fill="FFFFFF"/>
        </w:rPr>
      </w:pPr>
      <w:r w:rsidRPr="00001C06">
        <w:rPr>
          <w:rFonts w:cs="Arial"/>
          <w:b/>
          <w:shd w:val="clear" w:color="auto" w:fill="FFFFFF"/>
        </w:rPr>
        <w:t xml:space="preserve"> Sustainability</w:t>
      </w:r>
      <w:r w:rsidRPr="009D5880">
        <w:rPr>
          <w:rFonts w:cs="Arial"/>
          <w:shd w:val="clear" w:color="auto" w:fill="FFFFFF"/>
        </w:rPr>
        <w:t xml:space="preserve">: measures </w:t>
      </w:r>
      <w:r w:rsidRPr="009D5880">
        <w:rPr>
          <w:rFonts w:eastAsia="Times New Roman" w:cs="Times New Roman"/>
          <w:color w:val="333333"/>
          <w:lang w:eastAsia="en-GB"/>
        </w:rPr>
        <w:t>whether the benefits of the project are likely to continue after donor funding has been withdrawn. The project needs to be environmentally as well as financially sustainable.</w:t>
      </w:r>
    </w:p>
    <w:p w14:paraId="16FC7F70" w14:textId="60DD260D" w:rsidR="00A06E23" w:rsidRPr="008E4987" w:rsidRDefault="00A06E23" w:rsidP="009F59E6">
      <w:pPr>
        <w:pStyle w:val="ListParagraph"/>
        <w:numPr>
          <w:ilvl w:val="0"/>
          <w:numId w:val="5"/>
        </w:numPr>
        <w:spacing w:after="200" w:line="276" w:lineRule="auto"/>
        <w:jc w:val="both"/>
        <w:rPr>
          <w:rFonts w:cs="Arial"/>
          <w:shd w:val="clear" w:color="auto" w:fill="FFFFFF"/>
        </w:rPr>
      </w:pPr>
      <w:r w:rsidRPr="00001C06">
        <w:rPr>
          <w:rFonts w:cs="Arial"/>
          <w:b/>
          <w:shd w:val="clear" w:color="auto" w:fill="FFFFFF"/>
        </w:rPr>
        <w:t>Impacts of intervention</w:t>
      </w:r>
      <w:r w:rsidRPr="009D5880">
        <w:rPr>
          <w:rFonts w:cs="Arial"/>
          <w:shd w:val="clear" w:color="auto" w:fill="FFFFFF"/>
        </w:rPr>
        <w:t xml:space="preserve">:  measure the </w:t>
      </w:r>
      <w:r w:rsidRPr="009D5880">
        <w:rPr>
          <w:rFonts w:eastAsia="Times New Roman" w:cs="Times New Roman"/>
          <w:color w:val="333333"/>
          <w:lang w:eastAsia="en-GB"/>
        </w:rPr>
        <w:t>positive and negative changes produced by the project, directly or indirectly, intended or unintended.</w:t>
      </w:r>
    </w:p>
    <w:p w14:paraId="2ABAA73E" w14:textId="57266D30" w:rsidR="008E4987" w:rsidRPr="00A7418B" w:rsidRDefault="008E4987" w:rsidP="00930DD1">
      <w:pPr>
        <w:autoSpaceDE w:val="0"/>
        <w:autoSpaceDN w:val="0"/>
        <w:adjustRightInd w:val="0"/>
        <w:spacing w:after="0"/>
        <w:jc w:val="both"/>
        <w:rPr>
          <w:rFonts w:ascii="Calibri" w:eastAsia="Times New Roman" w:hAnsi="Calibri" w:cs="Times New Roman"/>
        </w:rPr>
      </w:pPr>
      <w:r w:rsidRPr="00A7418B">
        <w:rPr>
          <w:rFonts w:ascii="Calibri" w:eastAsia="Times New Roman" w:hAnsi="Calibri" w:cs="Times New Roman"/>
        </w:rPr>
        <w:t xml:space="preserve">An assessment of project performance will be carried out, based against expectations set out in the Project Logical Framework/Results Framework (see Annex 1), which provides performance and impact indicators for project implementation along with their corresponding means of verification. The evaluation will at a minimum cover the criteria of: </w:t>
      </w:r>
      <w:r w:rsidRPr="00A7418B">
        <w:rPr>
          <w:rFonts w:ascii="Calibri" w:eastAsia="Times New Roman" w:hAnsi="Calibri" w:cs="Times New Roman"/>
          <w:b/>
        </w:rPr>
        <w:t xml:space="preserve">relevance, effectiveness, efficiency, sustainability and impact. </w:t>
      </w:r>
      <w:r w:rsidRPr="00A7418B">
        <w:rPr>
          <w:rFonts w:ascii="Calibri" w:eastAsia="Times New Roman" w:hAnsi="Calibri" w:cs="Times New Roman"/>
        </w:rPr>
        <w:t>Ratings must be provided on the following performance criteria. The completed table must be included in the evaluation executive summary.   The obligatory rating scales are included in</w:t>
      </w:r>
      <w:r w:rsidR="00A7418B" w:rsidRPr="00A7418B">
        <w:t xml:space="preserve"> Annex 4.</w:t>
      </w:r>
    </w:p>
    <w:p w14:paraId="1F09A7AD" w14:textId="77777777" w:rsidR="008E4987" w:rsidRPr="008E4987" w:rsidRDefault="008E4987" w:rsidP="00930DD1">
      <w:pPr>
        <w:spacing w:after="200" w:line="276" w:lineRule="auto"/>
        <w:jc w:val="both"/>
        <w:rPr>
          <w:rFonts w:cs="Arial"/>
          <w:shd w:val="clear" w:color="auto" w:fill="FFFFFF"/>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722"/>
        <w:gridCol w:w="4517"/>
        <w:gridCol w:w="722"/>
      </w:tblGrid>
      <w:tr w:rsidR="008E4987" w:rsidRPr="00D6638C" w14:paraId="155B004C" w14:textId="77777777" w:rsidTr="00D92F5A">
        <w:trPr>
          <w:trHeight w:val="206"/>
        </w:trPr>
        <w:tc>
          <w:tcPr>
            <w:tcW w:w="5000" w:type="pct"/>
            <w:gridSpan w:val="4"/>
            <w:vAlign w:val="center"/>
          </w:tcPr>
          <w:p w14:paraId="0215B204" w14:textId="77777777" w:rsidR="008E4987" w:rsidRPr="00D6638C" w:rsidRDefault="008E4987" w:rsidP="00930DD1">
            <w:pPr>
              <w:tabs>
                <w:tab w:val="right" w:pos="0"/>
              </w:tabs>
              <w:spacing w:after="0"/>
              <w:jc w:val="both"/>
              <w:rPr>
                <w:rFonts w:ascii="Calibri" w:eastAsia="Times New Roman" w:hAnsi="Calibri" w:cs="Times New Roman"/>
                <w:b/>
                <w:color w:val="000000"/>
                <w:sz w:val="20"/>
                <w:szCs w:val="20"/>
              </w:rPr>
            </w:pPr>
            <w:r w:rsidRPr="00D6638C">
              <w:rPr>
                <w:rFonts w:ascii="Calibri" w:eastAsia="Times New Roman" w:hAnsi="Calibri" w:cs="Times New Roman"/>
                <w:b/>
                <w:color w:val="000000"/>
                <w:sz w:val="20"/>
                <w:szCs w:val="20"/>
              </w:rPr>
              <w:t>Evaluation Ratings:</w:t>
            </w:r>
          </w:p>
        </w:tc>
      </w:tr>
      <w:tr w:rsidR="008E4987" w:rsidRPr="00D6638C" w14:paraId="022030E6" w14:textId="77777777" w:rsidTr="00D92F5A">
        <w:tblPrEx>
          <w:shd w:val="clear" w:color="auto" w:fill="4F81BD"/>
        </w:tblPrEx>
        <w:tc>
          <w:tcPr>
            <w:tcW w:w="1652" w:type="pct"/>
            <w:shd w:val="clear" w:color="auto" w:fill="7F7F7F"/>
          </w:tcPr>
          <w:p w14:paraId="5F2729F8" w14:textId="77777777" w:rsidR="008E4987" w:rsidRPr="00D6638C" w:rsidRDefault="008E4987" w:rsidP="00930DD1">
            <w:pPr>
              <w:spacing w:after="0"/>
              <w:jc w:val="both"/>
              <w:rPr>
                <w:rFonts w:ascii="Calibri" w:eastAsia="Times New Roman" w:hAnsi="Calibri" w:cs="Times New Roman"/>
                <w:b/>
                <w:bCs/>
                <w:color w:val="FFFFFF"/>
                <w:sz w:val="20"/>
                <w:szCs w:val="20"/>
              </w:rPr>
            </w:pPr>
            <w:bookmarkStart w:id="1" w:name="_Toc299133036"/>
            <w:r w:rsidRPr="00D6638C">
              <w:rPr>
                <w:rFonts w:ascii="Calibri" w:eastAsia="Times New Roman" w:hAnsi="Calibri" w:cs="Times New Roman"/>
                <w:b/>
                <w:color w:val="FFFFFF"/>
                <w:sz w:val="20"/>
                <w:szCs w:val="20"/>
              </w:rPr>
              <w:t>1. Monitoring and Evaluation</w:t>
            </w:r>
          </w:p>
        </w:tc>
        <w:tc>
          <w:tcPr>
            <w:tcW w:w="375" w:type="pct"/>
            <w:shd w:val="clear" w:color="auto" w:fill="7F7F7F"/>
          </w:tcPr>
          <w:p w14:paraId="7C81EF13" w14:textId="77777777" w:rsidR="008E4987" w:rsidRPr="00D6638C" w:rsidRDefault="008E4987" w:rsidP="00930DD1">
            <w:pPr>
              <w:spacing w:after="0"/>
              <w:jc w:val="both"/>
              <w:rPr>
                <w:rFonts w:ascii="Calibri" w:eastAsia="Times New Roman" w:hAnsi="Calibri" w:cs="Times New Roman"/>
                <w:b/>
                <w:bCs/>
                <w:color w:val="FFFFFF"/>
                <w:sz w:val="20"/>
                <w:szCs w:val="20"/>
              </w:rPr>
            </w:pPr>
            <w:r w:rsidRPr="00D6638C">
              <w:rPr>
                <w:rFonts w:ascii="Calibri" w:eastAsia="Times New Roman" w:hAnsi="Calibri" w:cs="Times New Roman"/>
                <w:b/>
                <w:i/>
                <w:color w:val="FFFFFF"/>
                <w:sz w:val="20"/>
                <w:szCs w:val="20"/>
              </w:rPr>
              <w:t>rating</w:t>
            </w:r>
          </w:p>
        </w:tc>
        <w:tc>
          <w:tcPr>
            <w:tcW w:w="2598" w:type="pct"/>
            <w:shd w:val="clear" w:color="auto" w:fill="7F7F7F"/>
          </w:tcPr>
          <w:p w14:paraId="1FBD9FE5" w14:textId="77777777" w:rsidR="008E4987" w:rsidRPr="00D6638C" w:rsidRDefault="008E4987" w:rsidP="00930DD1">
            <w:pPr>
              <w:spacing w:after="0"/>
              <w:jc w:val="both"/>
              <w:rPr>
                <w:rFonts w:ascii="Calibri" w:eastAsia="Times New Roman" w:hAnsi="Calibri" w:cs="Times New Roman"/>
                <w:b/>
                <w:i/>
                <w:color w:val="FFFFFF"/>
                <w:sz w:val="20"/>
                <w:szCs w:val="20"/>
              </w:rPr>
            </w:pPr>
            <w:r w:rsidRPr="00D6638C">
              <w:rPr>
                <w:rFonts w:ascii="Calibri" w:eastAsia="Times New Roman" w:hAnsi="Calibri" w:cs="Times New Roman"/>
                <w:b/>
                <w:color w:val="FFFFFF"/>
                <w:sz w:val="20"/>
                <w:szCs w:val="20"/>
              </w:rPr>
              <w:t>2. IA&amp; EA Execution</w:t>
            </w:r>
          </w:p>
        </w:tc>
        <w:tc>
          <w:tcPr>
            <w:tcW w:w="375" w:type="pct"/>
            <w:shd w:val="clear" w:color="auto" w:fill="7F7F7F"/>
          </w:tcPr>
          <w:p w14:paraId="48ABCE8F" w14:textId="77777777" w:rsidR="008E4987" w:rsidRPr="00D6638C" w:rsidRDefault="008E4987" w:rsidP="00930DD1">
            <w:pPr>
              <w:spacing w:after="0"/>
              <w:jc w:val="both"/>
              <w:rPr>
                <w:rFonts w:ascii="Calibri" w:eastAsia="Times New Roman" w:hAnsi="Calibri" w:cs="Times New Roman"/>
                <w:b/>
                <w:i/>
                <w:color w:val="FFFFFF"/>
                <w:sz w:val="20"/>
                <w:szCs w:val="20"/>
              </w:rPr>
            </w:pPr>
            <w:r w:rsidRPr="00D6638C">
              <w:rPr>
                <w:rFonts w:ascii="Calibri" w:eastAsia="Times New Roman" w:hAnsi="Calibri" w:cs="Times New Roman"/>
                <w:b/>
                <w:i/>
                <w:color w:val="FFFFFF"/>
                <w:sz w:val="20"/>
                <w:szCs w:val="20"/>
              </w:rPr>
              <w:t>rating</w:t>
            </w:r>
          </w:p>
        </w:tc>
      </w:tr>
      <w:tr w:rsidR="008E4987" w:rsidRPr="00D6638C" w14:paraId="50918296" w14:textId="77777777" w:rsidTr="00D92F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8009F14"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t>M&amp;E design at entry</w:t>
            </w:r>
          </w:p>
        </w:tc>
        <w:tc>
          <w:tcPr>
            <w:tcW w:w="375" w:type="pct"/>
            <w:tcBorders>
              <w:bottom w:val="single" w:sz="4" w:space="0" w:color="auto"/>
            </w:tcBorders>
          </w:tcPr>
          <w:p w14:paraId="3AE38C99"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c>
          <w:tcPr>
            <w:tcW w:w="2598" w:type="pct"/>
            <w:tcBorders>
              <w:bottom w:val="single" w:sz="4" w:space="0" w:color="auto"/>
            </w:tcBorders>
          </w:tcPr>
          <w:p w14:paraId="46959B41"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t>Quality of UNDP Implementation</w:t>
            </w:r>
          </w:p>
        </w:tc>
        <w:tc>
          <w:tcPr>
            <w:tcW w:w="375" w:type="pct"/>
            <w:tcBorders>
              <w:bottom w:val="single" w:sz="4" w:space="0" w:color="auto"/>
            </w:tcBorders>
          </w:tcPr>
          <w:p w14:paraId="7471E600"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tr w:rsidR="008E4987" w:rsidRPr="00D6638C" w14:paraId="3A851C6E" w14:textId="77777777" w:rsidTr="00D92F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94BA69B"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t>M&amp;E Plan Implementation</w:t>
            </w:r>
          </w:p>
        </w:tc>
        <w:tc>
          <w:tcPr>
            <w:tcW w:w="375" w:type="pct"/>
            <w:tcBorders>
              <w:bottom w:val="single" w:sz="4" w:space="0" w:color="auto"/>
            </w:tcBorders>
          </w:tcPr>
          <w:p w14:paraId="66437AA6"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c>
          <w:tcPr>
            <w:tcW w:w="2598" w:type="pct"/>
            <w:tcBorders>
              <w:bottom w:val="single" w:sz="4" w:space="0" w:color="auto"/>
            </w:tcBorders>
          </w:tcPr>
          <w:p w14:paraId="45C51356"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t xml:space="preserve">Quality of Execution - Executing Agency </w:t>
            </w:r>
          </w:p>
        </w:tc>
        <w:tc>
          <w:tcPr>
            <w:tcW w:w="375" w:type="pct"/>
            <w:tcBorders>
              <w:bottom w:val="single" w:sz="4" w:space="0" w:color="auto"/>
            </w:tcBorders>
          </w:tcPr>
          <w:p w14:paraId="3483ACB3"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tr w:rsidR="008E4987" w:rsidRPr="00D6638C" w14:paraId="073A7023" w14:textId="77777777" w:rsidTr="00D92F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FA073CA"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t>Overall quality of M&amp;E</w:t>
            </w:r>
          </w:p>
        </w:tc>
        <w:tc>
          <w:tcPr>
            <w:tcW w:w="375" w:type="pct"/>
            <w:tcBorders>
              <w:bottom w:val="single" w:sz="4" w:space="0" w:color="auto"/>
            </w:tcBorders>
          </w:tcPr>
          <w:p w14:paraId="6986DF54"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c>
          <w:tcPr>
            <w:tcW w:w="2598" w:type="pct"/>
            <w:tcBorders>
              <w:bottom w:val="single" w:sz="4" w:space="0" w:color="auto"/>
            </w:tcBorders>
          </w:tcPr>
          <w:p w14:paraId="76327646"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t>Overall quality of Implementation / Execution</w:t>
            </w:r>
          </w:p>
        </w:tc>
        <w:tc>
          <w:tcPr>
            <w:tcW w:w="375" w:type="pct"/>
            <w:tcBorders>
              <w:bottom w:val="single" w:sz="4" w:space="0" w:color="auto"/>
            </w:tcBorders>
          </w:tcPr>
          <w:p w14:paraId="08F056B1"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tr w:rsidR="008E4987" w:rsidRPr="00D6638C" w14:paraId="15FC1386" w14:textId="77777777" w:rsidTr="00D92F5A">
        <w:tblPrEx>
          <w:shd w:val="clear" w:color="auto" w:fill="4F81BD"/>
        </w:tblPrEx>
        <w:tc>
          <w:tcPr>
            <w:tcW w:w="1652" w:type="pct"/>
            <w:shd w:val="clear" w:color="auto" w:fill="7F7F7F"/>
          </w:tcPr>
          <w:p w14:paraId="67ECAC27" w14:textId="77777777" w:rsidR="008E4987" w:rsidRPr="00D6638C" w:rsidRDefault="008E4987" w:rsidP="00930DD1">
            <w:pPr>
              <w:spacing w:after="0" w:line="240" w:lineRule="auto"/>
              <w:contextualSpacing/>
              <w:jc w:val="both"/>
              <w:rPr>
                <w:rFonts w:ascii="Calibri" w:eastAsia="Times New Roman" w:hAnsi="Calibri" w:cs="Calibri"/>
                <w:b/>
                <w:bCs/>
                <w:color w:val="FFFFFF"/>
                <w:sz w:val="20"/>
                <w:szCs w:val="20"/>
              </w:rPr>
            </w:pPr>
            <w:r w:rsidRPr="00D6638C">
              <w:rPr>
                <w:rFonts w:ascii="Calibri" w:eastAsia="Times New Roman" w:hAnsi="Calibri" w:cs="Calibri"/>
                <w:b/>
                <w:bCs/>
                <w:color w:val="FFFFFF"/>
                <w:sz w:val="20"/>
                <w:szCs w:val="20"/>
              </w:rPr>
              <w:t xml:space="preserve">3. Assessment of Outcomes </w:t>
            </w:r>
          </w:p>
        </w:tc>
        <w:tc>
          <w:tcPr>
            <w:tcW w:w="375" w:type="pct"/>
            <w:shd w:val="clear" w:color="auto" w:fill="7F7F7F"/>
          </w:tcPr>
          <w:p w14:paraId="7D955245" w14:textId="77777777" w:rsidR="008E4987" w:rsidRPr="00D6638C" w:rsidRDefault="008E4987" w:rsidP="00930DD1">
            <w:pPr>
              <w:spacing w:after="0" w:line="240" w:lineRule="auto"/>
              <w:contextualSpacing/>
              <w:jc w:val="both"/>
              <w:rPr>
                <w:rFonts w:ascii="Calibri" w:eastAsia="Times New Roman" w:hAnsi="Calibri" w:cs="Calibri"/>
                <w:b/>
                <w:bCs/>
                <w:color w:val="FFFFFF"/>
                <w:sz w:val="20"/>
                <w:szCs w:val="20"/>
              </w:rPr>
            </w:pPr>
            <w:r w:rsidRPr="00D6638C">
              <w:rPr>
                <w:rFonts w:ascii="Calibri" w:eastAsia="Times New Roman" w:hAnsi="Calibri" w:cs="Calibri"/>
                <w:b/>
                <w:bCs/>
                <w:color w:val="FFFFFF"/>
                <w:sz w:val="20"/>
                <w:szCs w:val="20"/>
              </w:rPr>
              <w:t>rating</w:t>
            </w:r>
          </w:p>
        </w:tc>
        <w:tc>
          <w:tcPr>
            <w:tcW w:w="2598" w:type="pct"/>
            <w:shd w:val="clear" w:color="auto" w:fill="7F7F7F"/>
          </w:tcPr>
          <w:p w14:paraId="648215CE" w14:textId="77777777" w:rsidR="008E4987" w:rsidRPr="00D6638C" w:rsidRDefault="008E4987" w:rsidP="00930DD1">
            <w:pPr>
              <w:spacing w:after="0" w:line="240" w:lineRule="auto"/>
              <w:contextualSpacing/>
              <w:jc w:val="both"/>
              <w:rPr>
                <w:rFonts w:ascii="Calibri" w:eastAsia="Times New Roman" w:hAnsi="Calibri" w:cs="Calibri"/>
                <w:b/>
                <w:bCs/>
                <w:color w:val="FFFFFF"/>
                <w:sz w:val="20"/>
                <w:szCs w:val="20"/>
              </w:rPr>
            </w:pPr>
            <w:r w:rsidRPr="00D6638C">
              <w:rPr>
                <w:rFonts w:ascii="Calibri" w:eastAsia="Times New Roman" w:hAnsi="Calibri" w:cs="Calibri"/>
                <w:b/>
                <w:bCs/>
                <w:color w:val="FFFFFF"/>
                <w:sz w:val="20"/>
                <w:szCs w:val="20"/>
              </w:rPr>
              <w:t>4. Sustainability</w:t>
            </w:r>
          </w:p>
        </w:tc>
        <w:tc>
          <w:tcPr>
            <w:tcW w:w="375" w:type="pct"/>
            <w:shd w:val="clear" w:color="auto" w:fill="7F7F7F"/>
          </w:tcPr>
          <w:p w14:paraId="6D8B59AC" w14:textId="77777777" w:rsidR="008E4987" w:rsidRPr="00D6638C" w:rsidRDefault="008E4987" w:rsidP="00930DD1">
            <w:pPr>
              <w:spacing w:after="0" w:line="240" w:lineRule="auto"/>
              <w:contextualSpacing/>
              <w:jc w:val="both"/>
              <w:rPr>
                <w:rFonts w:ascii="Calibri" w:eastAsia="Times New Roman" w:hAnsi="Calibri" w:cs="Calibri"/>
                <w:b/>
                <w:bCs/>
                <w:color w:val="FFFFFF"/>
                <w:sz w:val="20"/>
                <w:szCs w:val="20"/>
              </w:rPr>
            </w:pPr>
            <w:r w:rsidRPr="00D6638C">
              <w:rPr>
                <w:rFonts w:ascii="Calibri" w:eastAsia="Times New Roman" w:hAnsi="Calibri" w:cs="Calibri"/>
                <w:b/>
                <w:bCs/>
                <w:color w:val="FFFFFF"/>
                <w:sz w:val="20"/>
                <w:szCs w:val="20"/>
              </w:rPr>
              <w:t>rating</w:t>
            </w:r>
          </w:p>
        </w:tc>
      </w:tr>
      <w:tr w:rsidR="008E4987" w:rsidRPr="00D6638C" w14:paraId="1AE0812D" w14:textId="77777777" w:rsidTr="00D92F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285AEDC"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t xml:space="preserve">Relevance </w:t>
            </w:r>
          </w:p>
        </w:tc>
        <w:tc>
          <w:tcPr>
            <w:tcW w:w="375" w:type="pct"/>
          </w:tcPr>
          <w:p w14:paraId="5D91E3B8"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c>
          <w:tcPr>
            <w:tcW w:w="2598" w:type="pct"/>
          </w:tcPr>
          <w:p w14:paraId="40D9F3B8"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t>Financial resources:</w:t>
            </w:r>
          </w:p>
        </w:tc>
        <w:tc>
          <w:tcPr>
            <w:tcW w:w="375" w:type="pct"/>
          </w:tcPr>
          <w:p w14:paraId="0467BD94"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tr w:rsidR="008E4987" w:rsidRPr="00D6638C" w14:paraId="2092B899" w14:textId="77777777" w:rsidTr="00D92F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1C86DD8"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t>Effectiveness</w:t>
            </w:r>
          </w:p>
        </w:tc>
        <w:tc>
          <w:tcPr>
            <w:tcW w:w="375" w:type="pct"/>
          </w:tcPr>
          <w:p w14:paraId="712AD0C8"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c>
          <w:tcPr>
            <w:tcW w:w="2598" w:type="pct"/>
          </w:tcPr>
          <w:p w14:paraId="12987648"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t>Socio-political:</w:t>
            </w:r>
          </w:p>
        </w:tc>
        <w:tc>
          <w:tcPr>
            <w:tcW w:w="375" w:type="pct"/>
          </w:tcPr>
          <w:p w14:paraId="7DFE51BD"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tr w:rsidR="008E4987" w:rsidRPr="00D6638C" w14:paraId="6DD91549" w14:textId="77777777" w:rsidTr="00D92F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7C07FA7"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t xml:space="preserve">Efficiency </w:t>
            </w:r>
          </w:p>
        </w:tc>
        <w:tc>
          <w:tcPr>
            <w:tcW w:w="375" w:type="pct"/>
          </w:tcPr>
          <w:p w14:paraId="6EEDFABD"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c>
          <w:tcPr>
            <w:tcW w:w="2598" w:type="pct"/>
          </w:tcPr>
          <w:p w14:paraId="3AB91308"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t>Institutional framework and governance:</w:t>
            </w:r>
          </w:p>
        </w:tc>
        <w:tc>
          <w:tcPr>
            <w:tcW w:w="375" w:type="pct"/>
          </w:tcPr>
          <w:p w14:paraId="691BE2CF"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tr w:rsidR="008E4987" w:rsidRPr="00D6638C" w14:paraId="56CEB331" w14:textId="77777777" w:rsidTr="00D92F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C12758D"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t>Overall Project Outcome Rating</w:t>
            </w:r>
          </w:p>
        </w:tc>
        <w:tc>
          <w:tcPr>
            <w:tcW w:w="375" w:type="pct"/>
          </w:tcPr>
          <w:p w14:paraId="2B346895"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c>
          <w:tcPr>
            <w:tcW w:w="2598" w:type="pct"/>
          </w:tcPr>
          <w:p w14:paraId="149CE51D"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t>Environmental :</w:t>
            </w:r>
          </w:p>
        </w:tc>
        <w:tc>
          <w:tcPr>
            <w:tcW w:w="375" w:type="pct"/>
          </w:tcPr>
          <w:p w14:paraId="620E39DD"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tr w:rsidR="008E4987" w:rsidRPr="00D6638C" w14:paraId="35F0E70D" w14:textId="77777777" w:rsidTr="00D92F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2BD4BD2" w14:textId="77777777" w:rsidR="008E4987" w:rsidRPr="00D6638C" w:rsidRDefault="008E4987" w:rsidP="00930DD1">
            <w:pPr>
              <w:spacing w:after="0"/>
              <w:jc w:val="both"/>
              <w:rPr>
                <w:rFonts w:ascii="Calibri" w:eastAsia="Times New Roman" w:hAnsi="Calibri" w:cs="Times New Roman"/>
                <w:sz w:val="20"/>
                <w:szCs w:val="20"/>
              </w:rPr>
            </w:pPr>
          </w:p>
        </w:tc>
        <w:tc>
          <w:tcPr>
            <w:tcW w:w="375" w:type="pct"/>
          </w:tcPr>
          <w:p w14:paraId="43129C25" w14:textId="77777777" w:rsidR="008E4987" w:rsidRPr="00D6638C" w:rsidRDefault="008E4987" w:rsidP="00930DD1">
            <w:pPr>
              <w:spacing w:after="0"/>
              <w:jc w:val="both"/>
              <w:rPr>
                <w:rFonts w:ascii="Calibri" w:eastAsia="Times New Roman" w:hAnsi="Calibri" w:cs="Times New Roman"/>
                <w:sz w:val="20"/>
                <w:szCs w:val="20"/>
              </w:rPr>
            </w:pPr>
          </w:p>
        </w:tc>
        <w:tc>
          <w:tcPr>
            <w:tcW w:w="2598" w:type="pct"/>
          </w:tcPr>
          <w:p w14:paraId="3BFCFDA6"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t>Overall likelihood of sustainability:</w:t>
            </w:r>
          </w:p>
        </w:tc>
        <w:tc>
          <w:tcPr>
            <w:tcW w:w="375" w:type="pct"/>
          </w:tcPr>
          <w:p w14:paraId="739BAAB5" w14:textId="77777777" w:rsidR="008E4987" w:rsidRPr="00D6638C" w:rsidRDefault="008E4987" w:rsidP="00930DD1">
            <w:pPr>
              <w:spacing w:after="0"/>
              <w:jc w:val="both"/>
              <w:rPr>
                <w:rFonts w:ascii="Calibri" w:eastAsia="Times New Roman" w:hAnsi="Calibri" w:cs="Times New Roman"/>
                <w:sz w:val="20"/>
                <w:szCs w:val="20"/>
              </w:rPr>
            </w:pPr>
            <w:r w:rsidRPr="00D6638C">
              <w:rPr>
                <w:rFonts w:ascii="Calibri" w:eastAsia="Times New Roman" w:hAnsi="Calibri" w:cs="Times New Roman"/>
                <w:sz w:val="20"/>
                <w:szCs w:val="20"/>
              </w:rPr>
              <w:fldChar w:fldCharType="begin">
                <w:ffData>
                  <w:name w:val="Text1"/>
                  <w:enabled/>
                  <w:calcOnExit w:val="0"/>
                  <w:textInput/>
                </w:ffData>
              </w:fldChar>
            </w:r>
            <w:r w:rsidRPr="00D6638C">
              <w:rPr>
                <w:rFonts w:ascii="Calibri" w:eastAsia="Times New Roman" w:hAnsi="Calibri" w:cs="Times New Roman"/>
                <w:sz w:val="20"/>
                <w:szCs w:val="20"/>
              </w:rPr>
              <w:instrText xml:space="preserve"> FORMTEXT </w:instrText>
            </w:r>
            <w:r w:rsidRPr="00D6638C">
              <w:rPr>
                <w:rFonts w:ascii="Calibri" w:eastAsia="Times New Roman" w:hAnsi="Calibri" w:cs="Times New Roman"/>
                <w:sz w:val="20"/>
                <w:szCs w:val="20"/>
              </w:rPr>
            </w:r>
            <w:r w:rsidRPr="00D6638C">
              <w:rPr>
                <w:rFonts w:ascii="Calibri" w:eastAsia="Times New Roman" w:hAnsi="Calibri" w:cs="Times New Roman"/>
                <w:sz w:val="20"/>
                <w:szCs w:val="20"/>
              </w:rPr>
              <w:fldChar w:fldCharType="separate"/>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noProof/>
                <w:sz w:val="20"/>
                <w:szCs w:val="20"/>
              </w:rPr>
              <w:t> </w:t>
            </w:r>
            <w:r w:rsidRPr="00D6638C">
              <w:rPr>
                <w:rFonts w:ascii="Calibri" w:eastAsia="Times New Roman" w:hAnsi="Calibri" w:cs="Times New Roman"/>
                <w:sz w:val="20"/>
                <w:szCs w:val="20"/>
              </w:rPr>
              <w:fldChar w:fldCharType="end"/>
            </w:r>
          </w:p>
        </w:tc>
      </w:tr>
      <w:bookmarkEnd w:id="1"/>
    </w:tbl>
    <w:p w14:paraId="114AE018" w14:textId="77777777" w:rsidR="008E4987" w:rsidRPr="008E4987" w:rsidRDefault="008E4987" w:rsidP="00930DD1">
      <w:pPr>
        <w:spacing w:after="200" w:line="276" w:lineRule="auto"/>
        <w:jc w:val="both"/>
        <w:rPr>
          <w:rFonts w:cs="Arial"/>
          <w:shd w:val="clear" w:color="auto" w:fill="FFFFFF"/>
        </w:rPr>
      </w:pPr>
    </w:p>
    <w:p w14:paraId="4A58B991" w14:textId="7F85B729" w:rsidR="00E65CD6" w:rsidRPr="00664C7E" w:rsidRDefault="00E65CD6" w:rsidP="00930DD1">
      <w:pPr>
        <w:pStyle w:val="ListParagraph"/>
        <w:autoSpaceDE w:val="0"/>
        <w:autoSpaceDN w:val="0"/>
        <w:adjustRightInd w:val="0"/>
        <w:spacing w:after="0" w:line="240" w:lineRule="auto"/>
        <w:ind w:left="360"/>
        <w:jc w:val="both"/>
        <w:rPr>
          <w:rFonts w:cs="Myriad-Bold"/>
          <w:b/>
          <w:bCs/>
          <w:sz w:val="24"/>
          <w:szCs w:val="24"/>
        </w:rPr>
      </w:pPr>
    </w:p>
    <w:p w14:paraId="47D0911C" w14:textId="4A05B8A2" w:rsidR="00A06E23" w:rsidRPr="00001C06" w:rsidRDefault="00A33AEE" w:rsidP="00930DD1">
      <w:pPr>
        <w:pStyle w:val="ListParagraph"/>
        <w:autoSpaceDE w:val="0"/>
        <w:autoSpaceDN w:val="0"/>
        <w:adjustRightInd w:val="0"/>
        <w:spacing w:after="0" w:line="240" w:lineRule="auto"/>
        <w:ind w:left="0"/>
        <w:jc w:val="both"/>
        <w:rPr>
          <w:rFonts w:cs="Myriad-Bold"/>
          <w:b/>
          <w:bCs/>
        </w:rPr>
      </w:pPr>
      <w:r w:rsidRPr="00001C06">
        <w:rPr>
          <w:rFonts w:cs="Myriad-Bold"/>
          <w:b/>
          <w:bCs/>
        </w:rPr>
        <w:t>Evaluation questions</w:t>
      </w:r>
    </w:p>
    <w:p w14:paraId="077BDB3F" w14:textId="77777777" w:rsidR="00A06E23" w:rsidRPr="00664C7E" w:rsidRDefault="00A06E23" w:rsidP="00930DD1">
      <w:pPr>
        <w:pStyle w:val="ListParagraph"/>
        <w:autoSpaceDE w:val="0"/>
        <w:autoSpaceDN w:val="0"/>
        <w:adjustRightInd w:val="0"/>
        <w:spacing w:after="0" w:line="240" w:lineRule="auto"/>
        <w:ind w:left="360"/>
        <w:jc w:val="both"/>
        <w:rPr>
          <w:rFonts w:cs="Myriad-Bold"/>
          <w:b/>
          <w:bCs/>
          <w:sz w:val="24"/>
          <w:szCs w:val="24"/>
        </w:rPr>
      </w:pPr>
    </w:p>
    <w:p w14:paraId="73124EE9" w14:textId="6A2AC095" w:rsidR="004270F9" w:rsidRPr="009D5880" w:rsidRDefault="00F804DB" w:rsidP="00930DD1">
      <w:pPr>
        <w:autoSpaceDE w:val="0"/>
        <w:autoSpaceDN w:val="0"/>
        <w:adjustRightInd w:val="0"/>
        <w:spacing w:after="0" w:line="240" w:lineRule="auto"/>
        <w:jc w:val="both"/>
        <w:rPr>
          <w:b/>
        </w:rPr>
      </w:pPr>
      <w:r w:rsidRPr="009D5880">
        <w:rPr>
          <w:rFonts w:cs="Times-Roman"/>
        </w:rPr>
        <w:t>More specifically, the final</w:t>
      </w:r>
      <w:r w:rsidR="004270F9" w:rsidRPr="009D5880">
        <w:rPr>
          <w:rFonts w:cs="Times-Roman"/>
        </w:rPr>
        <w:t xml:space="preserve"> evaluation aims at addressing the following questions for each evaluation criteria:</w:t>
      </w:r>
    </w:p>
    <w:p w14:paraId="206A30E4" w14:textId="77777777" w:rsidR="004270F9" w:rsidRPr="009D5880" w:rsidRDefault="004270F9" w:rsidP="00930DD1">
      <w:pPr>
        <w:autoSpaceDE w:val="0"/>
        <w:autoSpaceDN w:val="0"/>
        <w:adjustRightInd w:val="0"/>
        <w:spacing w:after="0" w:line="240" w:lineRule="auto"/>
        <w:jc w:val="both"/>
        <w:rPr>
          <w:rFonts w:cs="Times-Roman"/>
        </w:rPr>
      </w:pPr>
    </w:p>
    <w:p w14:paraId="24E25234" w14:textId="77777777" w:rsidR="004270F9" w:rsidRPr="009D5880" w:rsidRDefault="004270F9" w:rsidP="00930DD1">
      <w:pPr>
        <w:pStyle w:val="CommentText"/>
        <w:jc w:val="both"/>
        <w:rPr>
          <w:b/>
          <w:sz w:val="22"/>
          <w:szCs w:val="22"/>
        </w:rPr>
      </w:pPr>
      <w:r w:rsidRPr="009D5880">
        <w:rPr>
          <w:b/>
          <w:sz w:val="22"/>
          <w:szCs w:val="22"/>
        </w:rPr>
        <w:t xml:space="preserve">Relevance </w:t>
      </w:r>
    </w:p>
    <w:p w14:paraId="19785149" w14:textId="77777777" w:rsidR="004270F9" w:rsidRPr="009D5880" w:rsidRDefault="004270F9" w:rsidP="009F59E6">
      <w:pPr>
        <w:pStyle w:val="ListParagraph"/>
        <w:numPr>
          <w:ilvl w:val="0"/>
          <w:numId w:val="2"/>
        </w:numPr>
        <w:autoSpaceDE w:val="0"/>
        <w:autoSpaceDN w:val="0"/>
        <w:adjustRightInd w:val="0"/>
        <w:spacing w:after="0" w:line="240" w:lineRule="auto"/>
        <w:jc w:val="both"/>
        <w:rPr>
          <w:rFonts w:cs="Times-Roman"/>
        </w:rPr>
      </w:pPr>
      <w:r w:rsidRPr="009D5880">
        <w:rPr>
          <w:rFonts w:cs="Times-Roman"/>
        </w:rPr>
        <w:t xml:space="preserve">Where is this Project being implemented? How was the Project site selected? What has been the main focus of the project implementation so far? Who are the main beneficiaries? How were they selected? How was the project aligned to the national development strategy (EDPRS 2, Vision 2020)? </w:t>
      </w:r>
    </w:p>
    <w:p w14:paraId="398FFDAB" w14:textId="71628625" w:rsidR="004270F9" w:rsidRPr="009D5880" w:rsidRDefault="004270F9" w:rsidP="009F59E6">
      <w:pPr>
        <w:pStyle w:val="CommentText"/>
        <w:numPr>
          <w:ilvl w:val="0"/>
          <w:numId w:val="2"/>
        </w:numPr>
        <w:spacing w:after="0"/>
        <w:jc w:val="both"/>
        <w:rPr>
          <w:sz w:val="22"/>
          <w:szCs w:val="22"/>
        </w:rPr>
      </w:pPr>
      <w:r w:rsidRPr="009D5880">
        <w:rPr>
          <w:sz w:val="22"/>
          <w:szCs w:val="22"/>
        </w:rPr>
        <w:t>The extent to which the project activities are suited to the</w:t>
      </w:r>
      <w:r w:rsidR="00CC29C2">
        <w:rPr>
          <w:sz w:val="22"/>
          <w:szCs w:val="22"/>
        </w:rPr>
        <w:t xml:space="preserve"> priorities and policies of the </w:t>
      </w:r>
      <w:r w:rsidRPr="009D5880">
        <w:rPr>
          <w:sz w:val="22"/>
          <w:szCs w:val="22"/>
        </w:rPr>
        <w:t>target group, recipient and donor.</w:t>
      </w:r>
    </w:p>
    <w:p w14:paraId="64035D90" w14:textId="77777777" w:rsidR="004270F9" w:rsidRPr="009D5880" w:rsidRDefault="004270F9" w:rsidP="009F59E6">
      <w:pPr>
        <w:pStyle w:val="CommentText"/>
        <w:numPr>
          <w:ilvl w:val="0"/>
          <w:numId w:val="2"/>
        </w:numPr>
        <w:spacing w:after="0"/>
        <w:ind w:left="357" w:firstLine="0"/>
        <w:jc w:val="both"/>
        <w:rPr>
          <w:sz w:val="22"/>
          <w:szCs w:val="22"/>
        </w:rPr>
      </w:pPr>
      <w:r w:rsidRPr="009D5880">
        <w:rPr>
          <w:sz w:val="22"/>
          <w:szCs w:val="22"/>
        </w:rPr>
        <w:t>To what extent are the objectives of the project still valid?</w:t>
      </w:r>
    </w:p>
    <w:p w14:paraId="7C4915E4" w14:textId="4295EF94" w:rsidR="004270F9" w:rsidRPr="009D5880" w:rsidRDefault="004270F9" w:rsidP="009F59E6">
      <w:pPr>
        <w:pStyle w:val="CommentText"/>
        <w:numPr>
          <w:ilvl w:val="0"/>
          <w:numId w:val="2"/>
        </w:numPr>
        <w:spacing w:after="0"/>
        <w:jc w:val="both"/>
        <w:rPr>
          <w:sz w:val="22"/>
          <w:szCs w:val="22"/>
        </w:rPr>
      </w:pPr>
      <w:r w:rsidRPr="009D5880">
        <w:rPr>
          <w:sz w:val="22"/>
          <w:szCs w:val="22"/>
        </w:rPr>
        <w:t>Are the activities and outputs of the project consistent with the overall goal and the attainment of its objectives?</w:t>
      </w:r>
    </w:p>
    <w:p w14:paraId="1AD9CBE2" w14:textId="79A803F5" w:rsidR="004270F9" w:rsidRPr="009D5880" w:rsidRDefault="004270F9" w:rsidP="009F59E6">
      <w:pPr>
        <w:pStyle w:val="CommentText"/>
        <w:numPr>
          <w:ilvl w:val="0"/>
          <w:numId w:val="2"/>
        </w:numPr>
        <w:spacing w:after="0"/>
        <w:jc w:val="both"/>
        <w:rPr>
          <w:sz w:val="22"/>
          <w:szCs w:val="22"/>
        </w:rPr>
      </w:pPr>
      <w:r w:rsidRPr="009D5880">
        <w:rPr>
          <w:sz w:val="22"/>
          <w:szCs w:val="22"/>
        </w:rPr>
        <w:t>Are the activities and outputs of the project consistent with t</w:t>
      </w:r>
      <w:r w:rsidR="00A33AEE" w:rsidRPr="009D5880">
        <w:rPr>
          <w:sz w:val="22"/>
          <w:szCs w:val="22"/>
        </w:rPr>
        <w:t xml:space="preserve">he intended impacts and </w:t>
      </w:r>
      <w:r w:rsidR="00237E65" w:rsidRPr="009D5880">
        <w:rPr>
          <w:sz w:val="22"/>
          <w:szCs w:val="22"/>
        </w:rPr>
        <w:t>effects?</w:t>
      </w:r>
    </w:p>
    <w:p w14:paraId="2828F422" w14:textId="77777777" w:rsidR="00A33AEE" w:rsidRPr="009D5880" w:rsidRDefault="00A33AEE" w:rsidP="00930DD1">
      <w:pPr>
        <w:pStyle w:val="CommentText"/>
        <w:spacing w:after="0"/>
        <w:jc w:val="both"/>
        <w:rPr>
          <w:sz w:val="22"/>
          <w:szCs w:val="22"/>
        </w:rPr>
      </w:pPr>
    </w:p>
    <w:p w14:paraId="306F60EA" w14:textId="77777777" w:rsidR="004270F9" w:rsidRPr="009D5880" w:rsidRDefault="004270F9" w:rsidP="00930DD1">
      <w:pPr>
        <w:pStyle w:val="CommentText"/>
        <w:jc w:val="both"/>
        <w:rPr>
          <w:b/>
          <w:sz w:val="22"/>
          <w:szCs w:val="22"/>
        </w:rPr>
      </w:pPr>
      <w:r w:rsidRPr="009D5880">
        <w:rPr>
          <w:b/>
          <w:sz w:val="22"/>
          <w:szCs w:val="22"/>
        </w:rPr>
        <w:t>Effectiveness</w:t>
      </w:r>
    </w:p>
    <w:p w14:paraId="3BE5B33F" w14:textId="13997856" w:rsidR="004270F9" w:rsidRPr="009D5880" w:rsidRDefault="004270F9" w:rsidP="009F59E6">
      <w:pPr>
        <w:pStyle w:val="CommentText"/>
        <w:numPr>
          <w:ilvl w:val="0"/>
          <w:numId w:val="2"/>
        </w:numPr>
        <w:spacing w:after="0"/>
        <w:jc w:val="both"/>
        <w:rPr>
          <w:b/>
          <w:sz w:val="22"/>
          <w:szCs w:val="22"/>
        </w:rPr>
      </w:pPr>
      <w:r w:rsidRPr="009D5880">
        <w:rPr>
          <w:sz w:val="22"/>
          <w:szCs w:val="22"/>
        </w:rPr>
        <w:lastRenderedPageBreak/>
        <w:t>To what extent were the objectives ac</w:t>
      </w:r>
      <w:r w:rsidR="00F804DB" w:rsidRPr="009D5880">
        <w:rPr>
          <w:sz w:val="22"/>
          <w:szCs w:val="22"/>
        </w:rPr>
        <w:t>hieved</w:t>
      </w:r>
      <w:r w:rsidRPr="009D5880">
        <w:rPr>
          <w:sz w:val="22"/>
          <w:szCs w:val="22"/>
        </w:rPr>
        <w:t>?</w:t>
      </w:r>
    </w:p>
    <w:p w14:paraId="761A413D" w14:textId="77777777" w:rsidR="004270F9" w:rsidRPr="009D5880" w:rsidRDefault="004270F9" w:rsidP="009F59E6">
      <w:pPr>
        <w:pStyle w:val="CommentText"/>
        <w:numPr>
          <w:ilvl w:val="0"/>
          <w:numId w:val="2"/>
        </w:numPr>
        <w:spacing w:after="0"/>
        <w:jc w:val="both"/>
        <w:rPr>
          <w:b/>
          <w:sz w:val="22"/>
          <w:szCs w:val="22"/>
        </w:rPr>
      </w:pPr>
      <w:r w:rsidRPr="009D5880">
        <w:rPr>
          <w:sz w:val="22"/>
          <w:szCs w:val="22"/>
        </w:rPr>
        <w:t>What were the major factors influencing the achievement or non-achievement of the objectives?</w:t>
      </w:r>
    </w:p>
    <w:p w14:paraId="6845BAB1" w14:textId="77777777" w:rsidR="004270F9" w:rsidRPr="009D5880" w:rsidRDefault="004270F9" w:rsidP="009F59E6">
      <w:pPr>
        <w:pStyle w:val="CommentText"/>
        <w:numPr>
          <w:ilvl w:val="0"/>
          <w:numId w:val="2"/>
        </w:numPr>
        <w:spacing w:after="0"/>
        <w:jc w:val="both"/>
        <w:rPr>
          <w:b/>
          <w:sz w:val="22"/>
          <w:szCs w:val="22"/>
        </w:rPr>
      </w:pPr>
      <w:r w:rsidRPr="009D5880">
        <w:rPr>
          <w:sz w:val="22"/>
          <w:szCs w:val="22"/>
        </w:rPr>
        <w:t>Did the activities contribute to the achievement of the planned outputs?</w:t>
      </w:r>
    </w:p>
    <w:p w14:paraId="56180A1E" w14:textId="77777777" w:rsidR="004270F9" w:rsidRPr="009D5880" w:rsidRDefault="004270F9" w:rsidP="009F59E6">
      <w:pPr>
        <w:pStyle w:val="CommentText"/>
        <w:numPr>
          <w:ilvl w:val="0"/>
          <w:numId w:val="2"/>
        </w:numPr>
        <w:spacing w:after="0"/>
        <w:jc w:val="both"/>
        <w:rPr>
          <w:b/>
          <w:sz w:val="22"/>
          <w:szCs w:val="22"/>
        </w:rPr>
      </w:pPr>
      <w:r w:rsidRPr="009D5880">
        <w:rPr>
          <w:sz w:val="22"/>
          <w:szCs w:val="22"/>
        </w:rPr>
        <w:t>Have the different outputs been achieved?</w:t>
      </w:r>
    </w:p>
    <w:p w14:paraId="7348F75D" w14:textId="77777777" w:rsidR="004270F9" w:rsidRPr="009D5880" w:rsidRDefault="004270F9" w:rsidP="009F59E6">
      <w:pPr>
        <w:pStyle w:val="CommentText"/>
        <w:numPr>
          <w:ilvl w:val="0"/>
          <w:numId w:val="2"/>
        </w:numPr>
        <w:spacing w:after="0"/>
        <w:jc w:val="both"/>
        <w:rPr>
          <w:b/>
          <w:sz w:val="22"/>
          <w:szCs w:val="22"/>
        </w:rPr>
      </w:pPr>
      <w:r w:rsidRPr="009D5880">
        <w:rPr>
          <w:sz w:val="22"/>
          <w:szCs w:val="22"/>
        </w:rPr>
        <w:t xml:space="preserve"> What progress toward the outcomes has been made?</w:t>
      </w:r>
    </w:p>
    <w:p w14:paraId="51469C27" w14:textId="186FD144" w:rsidR="004270F9" w:rsidRPr="009D5880" w:rsidRDefault="004270F9" w:rsidP="009F59E6">
      <w:pPr>
        <w:pStyle w:val="CommentText"/>
        <w:numPr>
          <w:ilvl w:val="0"/>
          <w:numId w:val="2"/>
        </w:numPr>
        <w:spacing w:after="0"/>
        <w:jc w:val="both"/>
        <w:rPr>
          <w:b/>
          <w:sz w:val="22"/>
          <w:szCs w:val="22"/>
        </w:rPr>
      </w:pPr>
      <w:r w:rsidRPr="009D5880">
        <w:rPr>
          <w:sz w:val="22"/>
          <w:szCs w:val="22"/>
        </w:rPr>
        <w:t xml:space="preserve">To </w:t>
      </w:r>
      <w:r w:rsidR="00082722">
        <w:rPr>
          <w:sz w:val="22"/>
          <w:szCs w:val="22"/>
        </w:rPr>
        <w:t>what extent</w:t>
      </w:r>
      <w:r w:rsidRPr="009D5880">
        <w:rPr>
          <w:sz w:val="22"/>
          <w:szCs w:val="22"/>
        </w:rPr>
        <w:t xml:space="preserve"> the design, implementation and results of the project have incorporated a gender equality perspective and human rights based approach? What should be done to improve gender and human rights mainstreaming?</w:t>
      </w:r>
    </w:p>
    <w:p w14:paraId="1CE15744" w14:textId="77777777" w:rsidR="004270F9" w:rsidRPr="009D5880" w:rsidRDefault="004270F9" w:rsidP="009F59E6">
      <w:pPr>
        <w:pStyle w:val="CommentText"/>
        <w:numPr>
          <w:ilvl w:val="0"/>
          <w:numId w:val="2"/>
        </w:numPr>
        <w:spacing w:after="0"/>
        <w:jc w:val="both"/>
        <w:rPr>
          <w:b/>
          <w:sz w:val="22"/>
          <w:szCs w:val="22"/>
        </w:rPr>
      </w:pPr>
      <w:r w:rsidRPr="009D5880">
        <w:rPr>
          <w:rFonts w:cs="Times-Roman"/>
          <w:sz w:val="22"/>
          <w:szCs w:val="22"/>
        </w:rPr>
        <w:t xml:space="preserve">What has been the result of the capacity building/trainings interventions? Were qualified trainers available to conduct training? </w:t>
      </w:r>
    </w:p>
    <w:p w14:paraId="0BDD900B" w14:textId="77777777" w:rsidR="004270F9" w:rsidRPr="009D5880" w:rsidRDefault="004270F9" w:rsidP="009F59E6">
      <w:pPr>
        <w:pStyle w:val="CommentText"/>
        <w:numPr>
          <w:ilvl w:val="0"/>
          <w:numId w:val="2"/>
        </w:numPr>
        <w:spacing w:after="0"/>
        <w:jc w:val="both"/>
        <w:rPr>
          <w:b/>
          <w:sz w:val="22"/>
          <w:szCs w:val="22"/>
        </w:rPr>
      </w:pPr>
      <w:r w:rsidRPr="009D5880">
        <w:rPr>
          <w:rFonts w:cs="ACaslon-Regular"/>
          <w:sz w:val="22"/>
          <w:szCs w:val="22"/>
        </w:rPr>
        <w:t>How did UNDP support the achievement of project outcome and outputs?</w:t>
      </w:r>
    </w:p>
    <w:p w14:paraId="4DEB9C49" w14:textId="6F2099A9" w:rsidR="004270F9" w:rsidRPr="009D5880" w:rsidRDefault="004270F9" w:rsidP="009F59E6">
      <w:pPr>
        <w:pStyle w:val="CommentText"/>
        <w:numPr>
          <w:ilvl w:val="0"/>
          <w:numId w:val="2"/>
        </w:numPr>
        <w:spacing w:after="0"/>
        <w:jc w:val="both"/>
        <w:rPr>
          <w:b/>
          <w:sz w:val="22"/>
          <w:szCs w:val="22"/>
        </w:rPr>
      </w:pPr>
      <w:r w:rsidRPr="009D5880">
        <w:rPr>
          <w:rFonts w:cs="Times-Roman"/>
          <w:sz w:val="22"/>
          <w:szCs w:val="22"/>
        </w:rPr>
        <w:t xml:space="preserve">How was the partnership strategy conducted by UNDP? </w:t>
      </w:r>
      <w:r w:rsidRPr="009D5880">
        <w:rPr>
          <w:rFonts w:cs="ACaslon-Regular"/>
          <w:sz w:val="22"/>
          <w:szCs w:val="22"/>
        </w:rPr>
        <w:t xml:space="preserve">Has UNDP partnership strategy been appropriate and effective? What factors contributed to effectiveness or ineffectiveness? What were the synergies with other projects? </w:t>
      </w:r>
    </w:p>
    <w:p w14:paraId="66BD366A" w14:textId="77777777" w:rsidR="00A33AEE" w:rsidRPr="009D5880" w:rsidRDefault="00A33AEE" w:rsidP="00930DD1">
      <w:pPr>
        <w:pStyle w:val="CommentText"/>
        <w:spacing w:after="0"/>
        <w:ind w:left="720"/>
        <w:jc w:val="both"/>
        <w:rPr>
          <w:b/>
          <w:sz w:val="22"/>
          <w:szCs w:val="22"/>
        </w:rPr>
      </w:pPr>
    </w:p>
    <w:p w14:paraId="62D76F63" w14:textId="77777777" w:rsidR="004270F9" w:rsidRPr="009D5880" w:rsidRDefault="004270F9" w:rsidP="00930DD1">
      <w:pPr>
        <w:pStyle w:val="CommentText"/>
        <w:jc w:val="both"/>
        <w:rPr>
          <w:b/>
          <w:sz w:val="22"/>
          <w:szCs w:val="22"/>
        </w:rPr>
      </w:pPr>
      <w:r w:rsidRPr="009D5880">
        <w:rPr>
          <w:b/>
          <w:sz w:val="22"/>
          <w:szCs w:val="22"/>
        </w:rPr>
        <w:t>Efficiency</w:t>
      </w:r>
    </w:p>
    <w:p w14:paraId="7DD9251E" w14:textId="77777777" w:rsidR="004270F9" w:rsidRPr="009D5880" w:rsidRDefault="004270F9" w:rsidP="009F59E6">
      <w:pPr>
        <w:pStyle w:val="CommentText"/>
        <w:numPr>
          <w:ilvl w:val="0"/>
          <w:numId w:val="3"/>
        </w:numPr>
        <w:spacing w:after="0"/>
        <w:ind w:left="714" w:hanging="357"/>
        <w:jc w:val="both"/>
        <w:rPr>
          <w:sz w:val="22"/>
          <w:szCs w:val="22"/>
        </w:rPr>
      </w:pPr>
      <w:r w:rsidRPr="009D5880">
        <w:rPr>
          <w:sz w:val="22"/>
          <w:szCs w:val="22"/>
        </w:rPr>
        <w:t>Were activities cost-efficient?</w:t>
      </w:r>
    </w:p>
    <w:p w14:paraId="0E71EF48" w14:textId="77777777" w:rsidR="004270F9" w:rsidRPr="009D5880" w:rsidRDefault="004270F9" w:rsidP="009F59E6">
      <w:pPr>
        <w:pStyle w:val="CommentText"/>
        <w:numPr>
          <w:ilvl w:val="0"/>
          <w:numId w:val="3"/>
        </w:numPr>
        <w:spacing w:after="0"/>
        <w:ind w:left="714" w:hanging="357"/>
        <w:jc w:val="both"/>
        <w:rPr>
          <w:sz w:val="22"/>
          <w:szCs w:val="22"/>
        </w:rPr>
      </w:pPr>
      <w:r w:rsidRPr="009D5880">
        <w:rPr>
          <w:sz w:val="22"/>
          <w:szCs w:val="22"/>
        </w:rPr>
        <w:t>Were objectives achieved on time?</w:t>
      </w:r>
    </w:p>
    <w:p w14:paraId="43F5488A" w14:textId="77777777" w:rsidR="004270F9" w:rsidRPr="009D5880" w:rsidRDefault="004270F9" w:rsidP="009F59E6">
      <w:pPr>
        <w:pStyle w:val="CommentText"/>
        <w:numPr>
          <w:ilvl w:val="0"/>
          <w:numId w:val="3"/>
        </w:numPr>
        <w:spacing w:after="0"/>
        <w:ind w:left="714" w:hanging="357"/>
        <w:jc w:val="both"/>
        <w:rPr>
          <w:sz w:val="22"/>
          <w:szCs w:val="22"/>
        </w:rPr>
      </w:pPr>
      <w:r w:rsidRPr="009D5880">
        <w:rPr>
          <w:sz w:val="22"/>
          <w:szCs w:val="22"/>
        </w:rPr>
        <w:t>Was the project implemented in the most efficient way compared to alternatives?</w:t>
      </w:r>
    </w:p>
    <w:p w14:paraId="33ECB67E" w14:textId="77777777" w:rsidR="004270F9" w:rsidRPr="009D5880" w:rsidRDefault="004270F9" w:rsidP="009F59E6">
      <w:pPr>
        <w:pStyle w:val="CommentText"/>
        <w:numPr>
          <w:ilvl w:val="0"/>
          <w:numId w:val="3"/>
        </w:numPr>
        <w:spacing w:after="0"/>
        <w:ind w:left="714" w:hanging="357"/>
        <w:jc w:val="both"/>
        <w:rPr>
          <w:rFonts w:cs="Times-Roman"/>
          <w:sz w:val="22"/>
          <w:szCs w:val="22"/>
        </w:rPr>
      </w:pPr>
      <w:r w:rsidRPr="009D5880">
        <w:rPr>
          <w:rFonts w:cs="Times-Roman"/>
          <w:sz w:val="22"/>
          <w:szCs w:val="22"/>
        </w:rPr>
        <w:t>What was the original budget for the Project? How have the Project funds been spent? Were the funds spent as originally budgeted?</w:t>
      </w:r>
    </w:p>
    <w:p w14:paraId="1B21C9E1" w14:textId="3841DD80" w:rsidR="004270F9" w:rsidRPr="009D5880" w:rsidRDefault="004270F9" w:rsidP="009F59E6">
      <w:pPr>
        <w:pStyle w:val="ListParagraph"/>
        <w:numPr>
          <w:ilvl w:val="0"/>
          <w:numId w:val="2"/>
        </w:numPr>
        <w:autoSpaceDE w:val="0"/>
        <w:autoSpaceDN w:val="0"/>
        <w:adjustRightInd w:val="0"/>
        <w:spacing w:after="0" w:line="240" w:lineRule="auto"/>
        <w:ind w:left="714" w:hanging="357"/>
        <w:jc w:val="both"/>
        <w:rPr>
          <w:b/>
        </w:rPr>
      </w:pPr>
      <w:r w:rsidRPr="009D5880">
        <w:rPr>
          <w:rFonts w:cs="Times-Roman"/>
        </w:rPr>
        <w:t>Are there any</w:t>
      </w:r>
      <w:r w:rsidR="00F804DB" w:rsidRPr="009D5880">
        <w:rPr>
          <w:rFonts w:cs="Times-Roman"/>
        </w:rPr>
        <w:t xml:space="preserve"> management challenges, which affected</w:t>
      </w:r>
      <w:r w:rsidRPr="009D5880">
        <w:rPr>
          <w:rFonts w:cs="Times-Roman"/>
        </w:rPr>
        <w:t xml:space="preserve"> efficient implementation of the Pr</w:t>
      </w:r>
      <w:r w:rsidR="00F804DB" w:rsidRPr="009D5880">
        <w:rPr>
          <w:rFonts w:cs="Times-Roman"/>
        </w:rPr>
        <w:t xml:space="preserve">oject? What are they and how were they </w:t>
      </w:r>
      <w:r w:rsidRPr="009D5880">
        <w:rPr>
          <w:rFonts w:cs="Times-Roman"/>
        </w:rPr>
        <w:t xml:space="preserve">addressed? </w:t>
      </w:r>
    </w:p>
    <w:p w14:paraId="7A4A88DD" w14:textId="77777777" w:rsidR="004270F9" w:rsidRPr="009D5880" w:rsidRDefault="004270F9" w:rsidP="00930DD1">
      <w:pPr>
        <w:pStyle w:val="CommentText"/>
        <w:jc w:val="both"/>
        <w:rPr>
          <w:b/>
          <w:sz w:val="22"/>
          <w:szCs w:val="22"/>
        </w:rPr>
      </w:pPr>
    </w:p>
    <w:p w14:paraId="1871751B" w14:textId="77777777" w:rsidR="004270F9" w:rsidRPr="009D5880" w:rsidRDefault="004270F9" w:rsidP="00930DD1">
      <w:pPr>
        <w:pStyle w:val="CommentText"/>
        <w:jc w:val="both"/>
        <w:rPr>
          <w:b/>
          <w:sz w:val="22"/>
          <w:szCs w:val="22"/>
        </w:rPr>
      </w:pPr>
      <w:r w:rsidRPr="009D5880">
        <w:rPr>
          <w:b/>
          <w:sz w:val="22"/>
          <w:szCs w:val="22"/>
        </w:rPr>
        <w:t xml:space="preserve">Sustainability </w:t>
      </w:r>
    </w:p>
    <w:p w14:paraId="53A65929" w14:textId="54C6B552" w:rsidR="004270F9" w:rsidRPr="009D5880" w:rsidRDefault="00082722" w:rsidP="009F59E6">
      <w:pPr>
        <w:pStyle w:val="ListParagraph"/>
        <w:numPr>
          <w:ilvl w:val="0"/>
          <w:numId w:val="2"/>
        </w:numPr>
        <w:autoSpaceDE w:val="0"/>
        <w:autoSpaceDN w:val="0"/>
        <w:adjustRightInd w:val="0"/>
        <w:spacing w:after="0" w:line="240" w:lineRule="auto"/>
        <w:jc w:val="both"/>
        <w:rPr>
          <w:b/>
        </w:rPr>
      </w:pPr>
      <w:r>
        <w:t>To what extent</w:t>
      </w:r>
      <w:r w:rsidR="004270F9" w:rsidRPr="009D5880">
        <w:t xml:space="preserve"> the design, implementation and results of the project have incorporated environment sustainability? What should be done to improve environmental sustainability mainstreaming? </w:t>
      </w:r>
    </w:p>
    <w:p w14:paraId="2FB75742" w14:textId="77777777" w:rsidR="004270F9" w:rsidRPr="009D5880" w:rsidRDefault="004270F9" w:rsidP="009F59E6">
      <w:pPr>
        <w:pStyle w:val="ListParagraph"/>
        <w:numPr>
          <w:ilvl w:val="0"/>
          <w:numId w:val="2"/>
        </w:numPr>
        <w:autoSpaceDE w:val="0"/>
        <w:autoSpaceDN w:val="0"/>
        <w:adjustRightInd w:val="0"/>
        <w:spacing w:after="0" w:line="240" w:lineRule="auto"/>
        <w:jc w:val="both"/>
        <w:rPr>
          <w:b/>
        </w:rPr>
      </w:pPr>
      <w:r w:rsidRPr="009D5880">
        <w:t xml:space="preserve">To what extent will the benefits of the programme or project continue after donor funding stops? </w:t>
      </w:r>
    </w:p>
    <w:p w14:paraId="279B3EE4" w14:textId="656D6C8B" w:rsidR="004270F9" w:rsidRPr="009D5880" w:rsidRDefault="004270F9" w:rsidP="009F59E6">
      <w:pPr>
        <w:pStyle w:val="ListParagraph"/>
        <w:numPr>
          <w:ilvl w:val="0"/>
          <w:numId w:val="2"/>
        </w:numPr>
        <w:autoSpaceDE w:val="0"/>
        <w:autoSpaceDN w:val="0"/>
        <w:adjustRightInd w:val="0"/>
        <w:spacing w:after="0" w:line="240" w:lineRule="auto"/>
        <w:jc w:val="both"/>
        <w:rPr>
          <w:b/>
        </w:rPr>
      </w:pPr>
      <w:r w:rsidRPr="009D5880">
        <w:t>W</w:t>
      </w:r>
      <w:r w:rsidR="00F804DB" w:rsidRPr="009D5880">
        <w:t>hat were the major factors that</w:t>
      </w:r>
      <w:r w:rsidRPr="009D5880">
        <w:t xml:space="preserve"> influenced the achievement or non-achievement of sustainability of the programme or project?  </w:t>
      </w:r>
    </w:p>
    <w:p w14:paraId="09C88859" w14:textId="77777777" w:rsidR="004270F9" w:rsidRPr="009D5880" w:rsidRDefault="004270F9" w:rsidP="009F59E6">
      <w:pPr>
        <w:pStyle w:val="ListParagraph"/>
        <w:numPr>
          <w:ilvl w:val="0"/>
          <w:numId w:val="2"/>
        </w:numPr>
        <w:autoSpaceDE w:val="0"/>
        <w:autoSpaceDN w:val="0"/>
        <w:adjustRightInd w:val="0"/>
        <w:spacing w:after="0" w:line="240" w:lineRule="auto"/>
        <w:jc w:val="both"/>
        <w:rPr>
          <w:b/>
        </w:rPr>
      </w:pPr>
      <w:r w:rsidRPr="009D5880">
        <w:t>Does the project have a clear exit strategy?</w:t>
      </w:r>
    </w:p>
    <w:p w14:paraId="55BFF48C" w14:textId="401586C9" w:rsidR="00F804DB" w:rsidRPr="009D5880" w:rsidRDefault="00F804DB" w:rsidP="00930DD1">
      <w:pPr>
        <w:tabs>
          <w:tab w:val="left" w:pos="4996"/>
        </w:tabs>
        <w:autoSpaceDE w:val="0"/>
        <w:autoSpaceDN w:val="0"/>
        <w:adjustRightInd w:val="0"/>
        <w:spacing w:after="0" w:line="240" w:lineRule="auto"/>
        <w:jc w:val="both"/>
        <w:rPr>
          <w:b/>
        </w:rPr>
      </w:pPr>
      <w:r w:rsidRPr="009D5880">
        <w:rPr>
          <w:b/>
        </w:rPr>
        <w:tab/>
      </w:r>
    </w:p>
    <w:p w14:paraId="04B7D987" w14:textId="77777777" w:rsidR="004270F9" w:rsidRPr="009D5880" w:rsidRDefault="004270F9" w:rsidP="00930DD1">
      <w:pPr>
        <w:pStyle w:val="CommentText"/>
        <w:jc w:val="both"/>
        <w:rPr>
          <w:b/>
          <w:sz w:val="22"/>
          <w:szCs w:val="22"/>
        </w:rPr>
      </w:pPr>
      <w:r w:rsidRPr="009D5880">
        <w:rPr>
          <w:b/>
          <w:sz w:val="22"/>
          <w:szCs w:val="22"/>
        </w:rPr>
        <w:t>Impact of interventions</w:t>
      </w:r>
    </w:p>
    <w:p w14:paraId="1C20D2CE" w14:textId="1ED11C92" w:rsidR="004270F9" w:rsidRPr="009D5880" w:rsidRDefault="004270F9" w:rsidP="009F59E6">
      <w:pPr>
        <w:pStyle w:val="ListParagraph"/>
        <w:numPr>
          <w:ilvl w:val="0"/>
          <w:numId w:val="2"/>
        </w:numPr>
        <w:autoSpaceDE w:val="0"/>
        <w:autoSpaceDN w:val="0"/>
        <w:adjustRightInd w:val="0"/>
        <w:spacing w:after="0" w:line="240" w:lineRule="auto"/>
        <w:jc w:val="both"/>
        <w:rPr>
          <w:rFonts w:cs="Times-Roman"/>
        </w:rPr>
      </w:pPr>
      <w:r w:rsidRPr="009D5880">
        <w:rPr>
          <w:rFonts w:cs="Times-Roman"/>
        </w:rPr>
        <w:t xml:space="preserve">What are the stated goals of the Project? To what extent are these goals shared by stakeholders? What are the primary activities of the programme and expected outputs? To what extent have the activities progressed? How did the project contribute to the achievement of UNDAP </w:t>
      </w:r>
      <w:r w:rsidR="00061E37" w:rsidRPr="009D5880">
        <w:rPr>
          <w:rFonts w:cs="Times-Roman"/>
        </w:rPr>
        <w:t xml:space="preserve">and EDPRS II </w:t>
      </w:r>
      <w:r w:rsidRPr="009D5880">
        <w:rPr>
          <w:rFonts w:cs="Times-Roman"/>
        </w:rPr>
        <w:t xml:space="preserve">outcomes and outputs? </w:t>
      </w:r>
    </w:p>
    <w:p w14:paraId="3243FC9B" w14:textId="77777777" w:rsidR="004270F9" w:rsidRPr="009D5880" w:rsidRDefault="004270F9" w:rsidP="009F59E6">
      <w:pPr>
        <w:pStyle w:val="ListParagraph"/>
        <w:numPr>
          <w:ilvl w:val="0"/>
          <w:numId w:val="2"/>
        </w:numPr>
        <w:autoSpaceDE w:val="0"/>
        <w:autoSpaceDN w:val="0"/>
        <w:adjustRightInd w:val="0"/>
        <w:spacing w:after="0" w:line="240" w:lineRule="auto"/>
        <w:jc w:val="both"/>
        <w:rPr>
          <w:rFonts w:cs="Times-Roman"/>
        </w:rPr>
      </w:pPr>
      <w:r w:rsidRPr="009D5880">
        <w:rPr>
          <w:rFonts w:cs="Times-Roman"/>
        </w:rPr>
        <w:t>What has happened as a result of the project?</w:t>
      </w:r>
    </w:p>
    <w:p w14:paraId="7EFFDE8F" w14:textId="77777777" w:rsidR="004270F9" w:rsidRPr="009D5880" w:rsidRDefault="004270F9" w:rsidP="009F59E6">
      <w:pPr>
        <w:pStyle w:val="ListParagraph"/>
        <w:numPr>
          <w:ilvl w:val="0"/>
          <w:numId w:val="2"/>
        </w:numPr>
        <w:autoSpaceDE w:val="0"/>
        <w:autoSpaceDN w:val="0"/>
        <w:adjustRightInd w:val="0"/>
        <w:spacing w:after="0" w:line="240" w:lineRule="auto"/>
        <w:jc w:val="both"/>
        <w:rPr>
          <w:rFonts w:cs="Times-Roman"/>
        </w:rPr>
      </w:pPr>
      <w:r w:rsidRPr="009D5880">
        <w:rPr>
          <w:rFonts w:cs="Times-Roman"/>
        </w:rPr>
        <w:t>How many people have been affected?</w:t>
      </w:r>
    </w:p>
    <w:p w14:paraId="390A108E" w14:textId="77777777" w:rsidR="004270F9" w:rsidRPr="009D5880" w:rsidRDefault="004270F9" w:rsidP="009F59E6">
      <w:pPr>
        <w:pStyle w:val="ListParagraph"/>
        <w:numPr>
          <w:ilvl w:val="0"/>
          <w:numId w:val="2"/>
        </w:numPr>
        <w:autoSpaceDE w:val="0"/>
        <w:autoSpaceDN w:val="0"/>
        <w:adjustRightInd w:val="0"/>
        <w:spacing w:after="0" w:line="240" w:lineRule="auto"/>
        <w:jc w:val="both"/>
        <w:rPr>
          <w:rFonts w:cs="Times-Roman"/>
        </w:rPr>
      </w:pPr>
      <w:r w:rsidRPr="009D5880">
        <w:rPr>
          <w:rFonts w:cs="Times-Roman"/>
        </w:rPr>
        <w:t xml:space="preserve">Has the project contributed or is likely to contribute to long-term social, economic, technical, environmental changes for individuals, communities, and institutions related to the project? </w:t>
      </w:r>
    </w:p>
    <w:p w14:paraId="5229F41F" w14:textId="5741DE09" w:rsidR="004270F9" w:rsidRPr="009D5880" w:rsidRDefault="004270F9" w:rsidP="009F59E6">
      <w:pPr>
        <w:pStyle w:val="ListParagraph"/>
        <w:numPr>
          <w:ilvl w:val="0"/>
          <w:numId w:val="2"/>
        </w:numPr>
        <w:autoSpaceDE w:val="0"/>
        <w:autoSpaceDN w:val="0"/>
        <w:adjustRightInd w:val="0"/>
        <w:spacing w:after="0" w:line="240" w:lineRule="auto"/>
        <w:jc w:val="both"/>
        <w:rPr>
          <w:rFonts w:cs="Times-Roman"/>
        </w:rPr>
      </w:pPr>
      <w:r w:rsidRPr="009D5880">
        <w:rPr>
          <w:rFonts w:cs="Times-Roman"/>
        </w:rPr>
        <w:t>What difference has the project made to beneficiaries?</w:t>
      </w:r>
    </w:p>
    <w:p w14:paraId="14EFE6AC" w14:textId="08F23032" w:rsidR="00061E37" w:rsidRPr="009D5880" w:rsidRDefault="00061E37" w:rsidP="009F59E6">
      <w:pPr>
        <w:pStyle w:val="ListParagraph"/>
        <w:numPr>
          <w:ilvl w:val="0"/>
          <w:numId w:val="2"/>
        </w:numPr>
        <w:autoSpaceDE w:val="0"/>
        <w:autoSpaceDN w:val="0"/>
        <w:adjustRightInd w:val="0"/>
        <w:spacing w:after="0" w:line="240" w:lineRule="auto"/>
        <w:jc w:val="both"/>
        <w:rPr>
          <w:rFonts w:cs="Times-Roman"/>
        </w:rPr>
      </w:pPr>
      <w:r w:rsidRPr="009D5880">
        <w:rPr>
          <w:rFonts w:cs="Times-Roman"/>
        </w:rPr>
        <w:t>How did the role of UNDP in the project contribute to the UNDAP and EDPRS II outcomes and outputs?</w:t>
      </w:r>
    </w:p>
    <w:p w14:paraId="61327C2F" w14:textId="77777777" w:rsidR="006A27EA" w:rsidRPr="00664C7E" w:rsidRDefault="006A27EA" w:rsidP="00930DD1">
      <w:pPr>
        <w:jc w:val="both"/>
        <w:rPr>
          <w:rFonts w:cs="ACaslon-Regular"/>
          <w:sz w:val="24"/>
          <w:szCs w:val="24"/>
        </w:rPr>
      </w:pPr>
    </w:p>
    <w:p w14:paraId="68D2FBB3" w14:textId="1AE7AB3E" w:rsidR="006A27EA" w:rsidRPr="00001C06" w:rsidRDefault="006A27EA" w:rsidP="009F59E6">
      <w:pPr>
        <w:pStyle w:val="ListParagraph"/>
        <w:numPr>
          <w:ilvl w:val="0"/>
          <w:numId w:val="6"/>
        </w:numPr>
        <w:autoSpaceDE w:val="0"/>
        <w:autoSpaceDN w:val="0"/>
        <w:adjustRightInd w:val="0"/>
        <w:spacing w:after="0" w:line="240" w:lineRule="auto"/>
        <w:jc w:val="both"/>
        <w:rPr>
          <w:rFonts w:cs="Myriad-Bold"/>
          <w:b/>
          <w:bCs/>
        </w:rPr>
      </w:pPr>
      <w:r w:rsidRPr="00001C06">
        <w:rPr>
          <w:rFonts w:cs="Myriad-Bold"/>
          <w:b/>
          <w:bCs/>
        </w:rPr>
        <w:lastRenderedPageBreak/>
        <w:t>METHODOLOGY</w:t>
      </w:r>
    </w:p>
    <w:p w14:paraId="010F0010" w14:textId="77777777" w:rsidR="00E65CD6" w:rsidRPr="00664C7E" w:rsidRDefault="00E65CD6" w:rsidP="00930DD1">
      <w:pPr>
        <w:pStyle w:val="ListParagraph"/>
        <w:autoSpaceDE w:val="0"/>
        <w:autoSpaceDN w:val="0"/>
        <w:adjustRightInd w:val="0"/>
        <w:spacing w:after="0" w:line="240" w:lineRule="auto"/>
        <w:jc w:val="both"/>
        <w:rPr>
          <w:rFonts w:cs="Myriad-Bold"/>
          <w:b/>
          <w:bCs/>
          <w:sz w:val="24"/>
          <w:szCs w:val="24"/>
        </w:rPr>
      </w:pPr>
    </w:p>
    <w:p w14:paraId="5E64F43E" w14:textId="77777777" w:rsidR="00673D36" w:rsidRPr="00C03CC9" w:rsidRDefault="00673D36" w:rsidP="00930DD1">
      <w:pPr>
        <w:autoSpaceDE w:val="0"/>
        <w:autoSpaceDN w:val="0"/>
        <w:adjustRightInd w:val="0"/>
        <w:spacing w:after="0" w:line="240" w:lineRule="auto"/>
        <w:jc w:val="both"/>
        <w:rPr>
          <w:rFonts w:cs="Times-Roman"/>
        </w:rPr>
      </w:pPr>
      <w:r w:rsidRPr="00C03CC9">
        <w:rPr>
          <w:rFonts w:cs="Times-Roman"/>
        </w:rPr>
        <w:t xml:space="preserve">General guidance on evaluation methodology can be found in the UNDP Handbook on Monitoring and Evaluating for Development Results, the UNDP Guidelines for Outcome Evaluators, and UNDP Outcome-Level Evaluation: A Companion Guide to the Handbook on Monitoring and Evaluating for Development Results). UNDP’s Evaluation Policy provides information about the role and use of evaluation within the M&amp;E architecture of the organization. </w:t>
      </w:r>
    </w:p>
    <w:p w14:paraId="61FADD57" w14:textId="77777777" w:rsidR="00673D36" w:rsidRPr="00721443" w:rsidRDefault="00673D36" w:rsidP="00930DD1">
      <w:pPr>
        <w:autoSpaceDE w:val="0"/>
        <w:autoSpaceDN w:val="0"/>
        <w:adjustRightInd w:val="0"/>
        <w:spacing w:after="0" w:line="240" w:lineRule="auto"/>
        <w:jc w:val="both"/>
        <w:rPr>
          <w:rFonts w:cs="Times-Roman"/>
        </w:rPr>
      </w:pPr>
    </w:p>
    <w:p w14:paraId="03A2B024" w14:textId="6D4E0758" w:rsidR="009564CE" w:rsidRPr="00721443" w:rsidRDefault="00673D36" w:rsidP="00930DD1">
      <w:pPr>
        <w:spacing w:before="200"/>
        <w:jc w:val="both"/>
        <w:rPr>
          <w:rFonts w:ascii="Calibri" w:eastAsia="Times New Roman" w:hAnsi="Calibri" w:cs="Times New Roman"/>
        </w:rPr>
      </w:pPr>
      <w:r w:rsidRPr="00721443">
        <w:rPr>
          <w:rFonts w:cs="Times-Roman"/>
        </w:rPr>
        <w:t xml:space="preserve"> </w:t>
      </w:r>
      <w:r w:rsidR="009564CE" w:rsidRPr="00721443">
        <w:rPr>
          <w:rFonts w:ascii="Calibri" w:eastAsia="Times New Roman" w:hAnsi="Calibri" w:cs="Times New Roman"/>
        </w:rPr>
        <w:t>An overall approach and method</w:t>
      </w:r>
      <w:r w:rsidR="009564CE" w:rsidRPr="00721443">
        <w:rPr>
          <w:rFonts w:ascii="Calibri" w:eastAsia="Times New Roman" w:hAnsi="Calibri" w:cs="Times New Roman"/>
          <w:vertAlign w:val="superscript"/>
        </w:rPr>
        <w:footnoteReference w:id="2"/>
      </w:r>
      <w:r w:rsidR="009564CE" w:rsidRPr="00721443">
        <w:rPr>
          <w:rFonts w:ascii="Calibri" w:eastAsia="Times New Roman" w:hAnsi="Calibri" w:cs="Times New Roman"/>
        </w:rPr>
        <w:t xml:space="preserve"> for conducting project terminal evaluations of UNDP supported GEF financed projects has developed over time. The evaluator is expected to frame the evaluation effort using the criteria of </w:t>
      </w:r>
      <w:r w:rsidR="009564CE" w:rsidRPr="00721443">
        <w:rPr>
          <w:rFonts w:ascii="Calibri" w:eastAsia="Times New Roman" w:hAnsi="Calibri" w:cs="Times New Roman"/>
          <w:b/>
        </w:rPr>
        <w:t xml:space="preserve">relevance, effectiveness, efficiency, sustainability, and impact, </w:t>
      </w:r>
      <w:r w:rsidR="009564CE" w:rsidRPr="00721443">
        <w:rPr>
          <w:rFonts w:ascii="Calibri" w:eastAsia="Times New Roman" w:hAnsi="Calibri" w:cs="Times New Roman"/>
        </w:rPr>
        <w:t xml:space="preserve">as defined and explained in the </w:t>
      </w:r>
      <w:r w:rsidR="009564CE" w:rsidRPr="00721443">
        <w:rPr>
          <w:rFonts w:ascii="Calibri" w:eastAsia="Times New Roman" w:hAnsi="Calibri" w:cs="Times New Roman"/>
          <w:u w:val="single"/>
        </w:rPr>
        <w:t>UNDP Guidance for Conducting Terminal Evaluations of UNDP-supported, GEF-financed Projects</w:t>
      </w:r>
      <w:r w:rsidR="009564CE" w:rsidRPr="00721443">
        <w:rPr>
          <w:rFonts w:ascii="Calibri" w:eastAsia="Times New Roman" w:hAnsi="Calibri" w:cs="Times New Roman"/>
        </w:rPr>
        <w:t>. A set of questions covering each of these criteria have been drafted and are included with this TOR, under the section “Evaluation questions”. The evaluator is expected to amend, complete and submit this matrix</w:t>
      </w:r>
      <w:r w:rsidR="001276C5">
        <w:rPr>
          <w:rFonts w:ascii="Calibri" w:eastAsia="Times New Roman" w:hAnsi="Calibri" w:cs="Times New Roman"/>
        </w:rPr>
        <w:t xml:space="preserve"> (see Annex 5)</w:t>
      </w:r>
      <w:r w:rsidR="009564CE" w:rsidRPr="00721443">
        <w:rPr>
          <w:rFonts w:ascii="Calibri" w:eastAsia="Times New Roman" w:hAnsi="Calibri" w:cs="Times New Roman"/>
        </w:rPr>
        <w:t xml:space="preserve"> as part of an evaluation inception report, and shall include it as an annex to the final report.  </w:t>
      </w:r>
    </w:p>
    <w:p w14:paraId="134BF646" w14:textId="0B7842F3" w:rsidR="009564CE" w:rsidRPr="00721443" w:rsidRDefault="009564CE" w:rsidP="00930DD1">
      <w:pPr>
        <w:spacing w:after="120"/>
        <w:jc w:val="both"/>
        <w:rPr>
          <w:rFonts w:ascii="Calibri" w:eastAsia="Times New Roman" w:hAnsi="Calibri" w:cs="Times New Roman"/>
        </w:rPr>
      </w:pPr>
      <w:r w:rsidRPr="00721443">
        <w:rPr>
          <w:rFonts w:ascii="Calibri" w:eastAsia="Times New Roman" w:hAnsi="Calibri" w:cs="Times New Roman"/>
        </w:rPr>
        <w:t>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Interviews will be held with the following organizations and individuals at a minimum</w:t>
      </w:r>
      <w:r w:rsidR="00930DD1">
        <w:rPr>
          <w:rFonts w:ascii="Calibri" w:eastAsia="Times New Roman" w:hAnsi="Calibri" w:cs="Times New Roman"/>
        </w:rPr>
        <w:t xml:space="preserve">. </w:t>
      </w:r>
    </w:p>
    <w:p w14:paraId="7B7E98DD" w14:textId="7A10C92D" w:rsidR="00673D36" w:rsidRDefault="00673D36" w:rsidP="00930DD1">
      <w:pPr>
        <w:spacing w:after="200" w:line="276" w:lineRule="auto"/>
        <w:jc w:val="both"/>
      </w:pPr>
    </w:p>
    <w:p w14:paraId="6D2BED77" w14:textId="77777777" w:rsidR="00673D36" w:rsidRPr="00CC7872" w:rsidRDefault="00673D36" w:rsidP="00930DD1">
      <w:pPr>
        <w:pStyle w:val="ListParagraph"/>
        <w:spacing w:after="200" w:line="276" w:lineRule="auto"/>
        <w:jc w:val="both"/>
      </w:pPr>
    </w:p>
    <w:p w14:paraId="205170A6" w14:textId="31A00F61" w:rsidR="006A27EA" w:rsidRPr="00001C06" w:rsidRDefault="006A27EA" w:rsidP="009F59E6">
      <w:pPr>
        <w:pStyle w:val="ListParagraph"/>
        <w:numPr>
          <w:ilvl w:val="0"/>
          <w:numId w:val="6"/>
        </w:numPr>
        <w:autoSpaceDE w:val="0"/>
        <w:autoSpaceDN w:val="0"/>
        <w:adjustRightInd w:val="0"/>
        <w:spacing w:after="0" w:line="240" w:lineRule="auto"/>
        <w:jc w:val="both"/>
        <w:rPr>
          <w:rFonts w:cs="Myriad-Bold"/>
          <w:b/>
          <w:bCs/>
        </w:rPr>
      </w:pPr>
      <w:r w:rsidRPr="00001C06">
        <w:rPr>
          <w:rFonts w:cs="Myriad-Bold"/>
          <w:b/>
          <w:bCs/>
        </w:rPr>
        <w:t>DELIVERABLES</w:t>
      </w:r>
      <w:r w:rsidR="00A06E23" w:rsidRPr="00001C06">
        <w:rPr>
          <w:rFonts w:cs="Myriad-Bold"/>
          <w:b/>
          <w:bCs/>
        </w:rPr>
        <w:t xml:space="preserve"> (EVALUATION PRODUCTS)</w:t>
      </w:r>
      <w:r w:rsidR="003A4789" w:rsidRPr="00001C06">
        <w:rPr>
          <w:rFonts w:cs="Myriad-Bold"/>
          <w:b/>
          <w:bCs/>
        </w:rPr>
        <w:t xml:space="preserve"> </w:t>
      </w:r>
    </w:p>
    <w:p w14:paraId="6F5B61D3" w14:textId="77777777" w:rsidR="00E65CD6" w:rsidRPr="00664C7E" w:rsidRDefault="00E65CD6" w:rsidP="00930DD1">
      <w:pPr>
        <w:pStyle w:val="ListParagraph"/>
        <w:autoSpaceDE w:val="0"/>
        <w:autoSpaceDN w:val="0"/>
        <w:adjustRightInd w:val="0"/>
        <w:spacing w:after="0" w:line="240" w:lineRule="auto"/>
        <w:jc w:val="both"/>
        <w:rPr>
          <w:rFonts w:cs="Myriad-Bold"/>
          <w:b/>
          <w:bCs/>
          <w:sz w:val="24"/>
          <w:szCs w:val="24"/>
        </w:rPr>
      </w:pPr>
    </w:p>
    <w:p w14:paraId="4E403AAD" w14:textId="77777777" w:rsidR="009C1C3E" w:rsidRPr="00CE6B0C" w:rsidRDefault="009C1C3E" w:rsidP="00930DD1">
      <w:pPr>
        <w:autoSpaceDE w:val="0"/>
        <w:autoSpaceDN w:val="0"/>
        <w:adjustRightInd w:val="0"/>
        <w:spacing w:after="0" w:line="240" w:lineRule="auto"/>
        <w:jc w:val="both"/>
        <w:rPr>
          <w:rFonts w:cs="ACaslon-Regular"/>
        </w:rPr>
      </w:pPr>
      <w:r w:rsidRPr="00CE6B0C">
        <w:t xml:space="preserve">This section presents </w:t>
      </w:r>
      <w:r w:rsidRPr="00CE6B0C">
        <w:rPr>
          <w:rFonts w:cs="ACaslon-Regular"/>
        </w:rPr>
        <w:t xml:space="preserve">the key evaluation products the evaluation team will be accountable for producing. The deliverables are the following: </w:t>
      </w:r>
    </w:p>
    <w:p w14:paraId="4509DEDF" w14:textId="68E0B0A0" w:rsidR="009C1C3E" w:rsidRDefault="009C1C3E" w:rsidP="00930DD1">
      <w:pPr>
        <w:spacing w:after="200" w:line="276" w:lineRule="auto"/>
        <w:jc w:val="both"/>
        <w:rPr>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2209"/>
        <w:gridCol w:w="2416"/>
        <w:gridCol w:w="2864"/>
      </w:tblGrid>
      <w:tr w:rsidR="009C1C3E" w:rsidRPr="009C1C3E" w14:paraId="2607DED2" w14:textId="77777777" w:rsidTr="0066197D">
        <w:tc>
          <w:tcPr>
            <w:tcW w:w="1527" w:type="dxa"/>
            <w:shd w:val="clear" w:color="auto" w:fill="7F7F7F"/>
          </w:tcPr>
          <w:p w14:paraId="412E8A4A" w14:textId="77777777" w:rsidR="009C1C3E" w:rsidRPr="009C1C3E" w:rsidRDefault="009C1C3E" w:rsidP="00930DD1">
            <w:pPr>
              <w:spacing w:before="200"/>
              <w:jc w:val="both"/>
              <w:rPr>
                <w:rFonts w:ascii="Calibri" w:eastAsia="Times New Roman" w:hAnsi="Calibri" w:cs="Times New Roman"/>
                <w:color w:val="FFFFFF"/>
              </w:rPr>
            </w:pPr>
            <w:r w:rsidRPr="009C1C3E">
              <w:rPr>
                <w:rFonts w:ascii="Calibri" w:eastAsia="Times New Roman" w:hAnsi="Calibri" w:cs="Times New Roman"/>
                <w:color w:val="FFFFFF"/>
              </w:rPr>
              <w:t>Deliverable</w:t>
            </w:r>
          </w:p>
        </w:tc>
        <w:tc>
          <w:tcPr>
            <w:tcW w:w="2209" w:type="dxa"/>
            <w:shd w:val="clear" w:color="auto" w:fill="7F7F7F"/>
          </w:tcPr>
          <w:p w14:paraId="317C05FC" w14:textId="77777777" w:rsidR="009C1C3E" w:rsidRPr="009C1C3E" w:rsidRDefault="009C1C3E" w:rsidP="00930DD1">
            <w:pPr>
              <w:spacing w:before="200"/>
              <w:jc w:val="both"/>
              <w:rPr>
                <w:rFonts w:ascii="Calibri" w:eastAsia="Times New Roman" w:hAnsi="Calibri" w:cs="Times New Roman"/>
                <w:color w:val="FFFFFF"/>
              </w:rPr>
            </w:pPr>
            <w:r w:rsidRPr="009C1C3E">
              <w:rPr>
                <w:rFonts w:ascii="Calibri" w:eastAsia="Times New Roman" w:hAnsi="Calibri" w:cs="Times New Roman"/>
                <w:color w:val="FFFFFF"/>
              </w:rPr>
              <w:t xml:space="preserve">Content </w:t>
            </w:r>
          </w:p>
        </w:tc>
        <w:tc>
          <w:tcPr>
            <w:tcW w:w="2416" w:type="dxa"/>
            <w:shd w:val="clear" w:color="auto" w:fill="7F7F7F"/>
          </w:tcPr>
          <w:p w14:paraId="7DFE6ADC" w14:textId="77777777" w:rsidR="009C1C3E" w:rsidRPr="009C1C3E" w:rsidRDefault="009C1C3E" w:rsidP="00930DD1">
            <w:pPr>
              <w:spacing w:before="200"/>
              <w:jc w:val="both"/>
              <w:rPr>
                <w:rFonts w:ascii="Calibri" w:eastAsia="Times New Roman" w:hAnsi="Calibri" w:cs="Times New Roman"/>
                <w:color w:val="FFFFFF"/>
              </w:rPr>
            </w:pPr>
            <w:r w:rsidRPr="009C1C3E">
              <w:rPr>
                <w:rFonts w:ascii="Calibri" w:eastAsia="Times New Roman" w:hAnsi="Calibri" w:cs="Times New Roman"/>
                <w:color w:val="FFFFFF"/>
              </w:rPr>
              <w:t>Timing</w:t>
            </w:r>
          </w:p>
        </w:tc>
        <w:tc>
          <w:tcPr>
            <w:tcW w:w="2864" w:type="dxa"/>
            <w:shd w:val="clear" w:color="auto" w:fill="7F7F7F"/>
          </w:tcPr>
          <w:p w14:paraId="245683B8" w14:textId="77777777" w:rsidR="009C1C3E" w:rsidRPr="009C1C3E" w:rsidRDefault="009C1C3E" w:rsidP="00930DD1">
            <w:pPr>
              <w:spacing w:before="200"/>
              <w:jc w:val="both"/>
              <w:rPr>
                <w:rFonts w:ascii="Calibri" w:eastAsia="Times New Roman" w:hAnsi="Calibri" w:cs="Times New Roman"/>
                <w:color w:val="FFFFFF"/>
              </w:rPr>
            </w:pPr>
            <w:r w:rsidRPr="009C1C3E">
              <w:rPr>
                <w:rFonts w:ascii="Calibri" w:eastAsia="Times New Roman" w:hAnsi="Calibri" w:cs="Times New Roman"/>
                <w:color w:val="FFFFFF"/>
              </w:rPr>
              <w:t>Responsibilities</w:t>
            </w:r>
          </w:p>
        </w:tc>
      </w:tr>
      <w:tr w:rsidR="009C1C3E" w:rsidRPr="009C1C3E" w14:paraId="40E54C0C" w14:textId="77777777" w:rsidTr="0066197D">
        <w:tc>
          <w:tcPr>
            <w:tcW w:w="1527" w:type="dxa"/>
          </w:tcPr>
          <w:p w14:paraId="16FBE1E1" w14:textId="77777777" w:rsidR="009C1C3E" w:rsidRPr="009C1C3E" w:rsidRDefault="009C1C3E" w:rsidP="00930DD1">
            <w:pPr>
              <w:spacing w:after="0"/>
              <w:jc w:val="both"/>
              <w:rPr>
                <w:rFonts w:ascii="Calibri" w:eastAsia="Times New Roman" w:hAnsi="Calibri" w:cs="Times New Roman"/>
                <w:b/>
              </w:rPr>
            </w:pPr>
            <w:r w:rsidRPr="009C1C3E">
              <w:rPr>
                <w:rFonts w:ascii="Calibri" w:eastAsia="Times New Roman" w:hAnsi="Calibri" w:cs="Times New Roman"/>
                <w:b/>
              </w:rPr>
              <w:t>Inception Report</w:t>
            </w:r>
          </w:p>
        </w:tc>
        <w:tc>
          <w:tcPr>
            <w:tcW w:w="2209" w:type="dxa"/>
          </w:tcPr>
          <w:p w14:paraId="58152212" w14:textId="77777777" w:rsidR="009C1C3E" w:rsidRPr="00AA6022" w:rsidRDefault="009C1C3E" w:rsidP="00930DD1">
            <w:pPr>
              <w:spacing w:after="0"/>
              <w:jc w:val="both"/>
              <w:rPr>
                <w:rFonts w:ascii="Calibri" w:eastAsia="Times New Roman" w:hAnsi="Calibri" w:cs="Times New Roman"/>
              </w:rPr>
            </w:pPr>
            <w:r w:rsidRPr="00AA6022">
              <w:rPr>
                <w:rFonts w:ascii="Calibri" w:eastAsia="Times New Roman" w:hAnsi="Calibri" w:cs="Times New Roman"/>
              </w:rPr>
              <w:t xml:space="preserve">Evaluator provides clarifications on timing and method </w:t>
            </w:r>
          </w:p>
        </w:tc>
        <w:tc>
          <w:tcPr>
            <w:tcW w:w="2416" w:type="dxa"/>
          </w:tcPr>
          <w:p w14:paraId="3DC8E242" w14:textId="46B2E2D8" w:rsidR="009C1C3E" w:rsidRPr="00E548C9" w:rsidRDefault="00AA6022" w:rsidP="00E548C9">
            <w:pPr>
              <w:spacing w:after="0"/>
              <w:rPr>
                <w:rFonts w:ascii="Calibri" w:eastAsia="Times New Roman" w:hAnsi="Calibri" w:cs="Times New Roman"/>
              </w:rPr>
            </w:pPr>
            <w:r w:rsidRPr="00E548C9">
              <w:rPr>
                <w:rFonts w:ascii="Calibri" w:eastAsia="Times New Roman" w:hAnsi="Calibri" w:cs="Times New Roman"/>
              </w:rPr>
              <w:t>1 week after</w:t>
            </w:r>
            <w:r w:rsidR="001E1ADB" w:rsidRPr="00E548C9">
              <w:rPr>
                <w:rFonts w:ascii="Calibri" w:eastAsia="Times New Roman" w:hAnsi="Calibri" w:cs="Times New Roman"/>
              </w:rPr>
              <w:t xml:space="preserve"> mission</w:t>
            </w:r>
            <w:r w:rsidR="009C1C3E" w:rsidRPr="00E548C9">
              <w:rPr>
                <w:rFonts w:ascii="Calibri" w:eastAsia="Times New Roman" w:hAnsi="Calibri" w:cs="Times New Roman"/>
              </w:rPr>
              <w:t xml:space="preserve"> </w:t>
            </w:r>
            <w:r w:rsidRPr="00E548C9">
              <w:rPr>
                <w:rFonts w:ascii="Calibri" w:eastAsia="Times New Roman" w:hAnsi="Calibri" w:cs="Times New Roman"/>
              </w:rPr>
              <w:t>start</w:t>
            </w:r>
          </w:p>
        </w:tc>
        <w:tc>
          <w:tcPr>
            <w:tcW w:w="2864" w:type="dxa"/>
          </w:tcPr>
          <w:p w14:paraId="5E9CD006" w14:textId="77777777" w:rsidR="009C1C3E" w:rsidRPr="00AA6022" w:rsidRDefault="009C1C3E" w:rsidP="00930DD1">
            <w:pPr>
              <w:spacing w:after="0"/>
              <w:jc w:val="both"/>
              <w:rPr>
                <w:rFonts w:ascii="Calibri" w:eastAsia="Times New Roman" w:hAnsi="Calibri" w:cs="Times New Roman"/>
              </w:rPr>
            </w:pPr>
            <w:r w:rsidRPr="00AA6022">
              <w:rPr>
                <w:rFonts w:ascii="Calibri" w:eastAsia="Times New Roman" w:hAnsi="Calibri" w:cs="Times New Roman"/>
              </w:rPr>
              <w:t xml:space="preserve">Evaluator submits to UNDP CO </w:t>
            </w:r>
          </w:p>
        </w:tc>
      </w:tr>
      <w:tr w:rsidR="009C1C3E" w:rsidRPr="009C1C3E" w14:paraId="249D45EF" w14:textId="77777777" w:rsidTr="0066197D">
        <w:tc>
          <w:tcPr>
            <w:tcW w:w="1527" w:type="dxa"/>
          </w:tcPr>
          <w:p w14:paraId="6689209F" w14:textId="77777777" w:rsidR="009C1C3E" w:rsidRPr="009C1C3E" w:rsidRDefault="009C1C3E" w:rsidP="00930DD1">
            <w:pPr>
              <w:spacing w:after="0"/>
              <w:jc w:val="both"/>
              <w:rPr>
                <w:rFonts w:ascii="Calibri" w:eastAsia="Times New Roman" w:hAnsi="Calibri" w:cs="Times New Roman"/>
                <w:b/>
              </w:rPr>
            </w:pPr>
            <w:r w:rsidRPr="009C1C3E">
              <w:rPr>
                <w:rFonts w:ascii="Calibri" w:eastAsia="Times New Roman" w:hAnsi="Calibri" w:cs="Times New Roman"/>
                <w:b/>
              </w:rPr>
              <w:t xml:space="preserve">Draft Final Report </w:t>
            </w:r>
          </w:p>
        </w:tc>
        <w:tc>
          <w:tcPr>
            <w:tcW w:w="2209" w:type="dxa"/>
          </w:tcPr>
          <w:p w14:paraId="35B55BC3" w14:textId="77777777" w:rsidR="009C1C3E" w:rsidRPr="00AA6022" w:rsidRDefault="009C1C3E" w:rsidP="00930DD1">
            <w:pPr>
              <w:spacing w:after="0"/>
              <w:jc w:val="both"/>
              <w:rPr>
                <w:rFonts w:ascii="Calibri" w:eastAsia="Times New Roman" w:hAnsi="Calibri" w:cs="Times New Roman"/>
              </w:rPr>
            </w:pPr>
            <w:r w:rsidRPr="00AA6022">
              <w:rPr>
                <w:rFonts w:ascii="Calibri" w:eastAsia="Times New Roman" w:hAnsi="Calibri" w:cs="Times New Roman"/>
              </w:rPr>
              <w:t>Full report, (per annexed template) with annexes</w:t>
            </w:r>
          </w:p>
        </w:tc>
        <w:tc>
          <w:tcPr>
            <w:tcW w:w="2416" w:type="dxa"/>
          </w:tcPr>
          <w:p w14:paraId="098E262E" w14:textId="11C02E2F" w:rsidR="009C1C3E" w:rsidRPr="00E548C9" w:rsidRDefault="00B30CA4" w:rsidP="00E548C9">
            <w:pPr>
              <w:spacing w:after="0"/>
              <w:rPr>
                <w:rFonts w:ascii="Calibri" w:eastAsia="Times New Roman" w:hAnsi="Calibri" w:cs="Times New Roman"/>
              </w:rPr>
            </w:pPr>
            <w:r w:rsidRPr="00E548C9">
              <w:rPr>
                <w:rFonts w:ascii="Calibri" w:eastAsia="Times New Roman" w:hAnsi="Calibri" w:cs="Times New Roman"/>
              </w:rPr>
              <w:t xml:space="preserve">Within </w:t>
            </w:r>
            <w:r w:rsidR="00E548C9" w:rsidRPr="00E548C9">
              <w:rPr>
                <w:rFonts w:ascii="Calibri" w:eastAsia="Times New Roman" w:hAnsi="Calibri" w:cs="Times New Roman"/>
              </w:rPr>
              <w:t xml:space="preserve">3 weeks of </w:t>
            </w:r>
            <w:r w:rsidR="00777817">
              <w:rPr>
                <w:rFonts w:ascii="Calibri" w:eastAsia="Times New Roman" w:hAnsi="Calibri" w:cs="Times New Roman"/>
              </w:rPr>
              <w:t xml:space="preserve">submitting </w:t>
            </w:r>
            <w:r w:rsidR="00E548C9" w:rsidRPr="00E548C9">
              <w:rPr>
                <w:rFonts w:ascii="Calibri" w:eastAsia="Times New Roman" w:hAnsi="Calibri" w:cs="Times New Roman"/>
              </w:rPr>
              <w:t xml:space="preserve">inception report </w:t>
            </w:r>
          </w:p>
        </w:tc>
        <w:tc>
          <w:tcPr>
            <w:tcW w:w="2864" w:type="dxa"/>
          </w:tcPr>
          <w:p w14:paraId="2D5B5A20" w14:textId="77777777" w:rsidR="009C1C3E" w:rsidRPr="00AA6022" w:rsidRDefault="009C1C3E" w:rsidP="00930DD1">
            <w:pPr>
              <w:spacing w:after="0"/>
              <w:jc w:val="both"/>
              <w:rPr>
                <w:rFonts w:ascii="Calibri" w:eastAsia="Times New Roman" w:hAnsi="Calibri" w:cs="Times New Roman"/>
              </w:rPr>
            </w:pPr>
            <w:r w:rsidRPr="00AA6022">
              <w:rPr>
                <w:rFonts w:ascii="Calibri" w:eastAsia="Times New Roman" w:hAnsi="Calibri" w:cs="Times New Roman"/>
              </w:rPr>
              <w:t>Sent to CO, reviewed by RTA, PCU, GEF OFPs</w:t>
            </w:r>
          </w:p>
        </w:tc>
      </w:tr>
      <w:tr w:rsidR="009C1C3E" w:rsidRPr="009C1C3E" w14:paraId="4BAA2A11" w14:textId="77777777" w:rsidTr="0066197D">
        <w:tc>
          <w:tcPr>
            <w:tcW w:w="1527" w:type="dxa"/>
          </w:tcPr>
          <w:p w14:paraId="4090A02A" w14:textId="77777777" w:rsidR="009C1C3E" w:rsidRPr="009C1C3E" w:rsidRDefault="009C1C3E" w:rsidP="00930DD1">
            <w:pPr>
              <w:spacing w:after="0"/>
              <w:jc w:val="both"/>
              <w:rPr>
                <w:rFonts w:ascii="Calibri" w:eastAsia="Times New Roman" w:hAnsi="Calibri" w:cs="Times New Roman"/>
                <w:b/>
              </w:rPr>
            </w:pPr>
            <w:r w:rsidRPr="009C1C3E">
              <w:rPr>
                <w:rFonts w:ascii="Calibri" w:eastAsia="Times New Roman" w:hAnsi="Calibri" w:cs="Times New Roman"/>
                <w:b/>
              </w:rPr>
              <w:t>Final Report* and policy brief</w:t>
            </w:r>
          </w:p>
        </w:tc>
        <w:tc>
          <w:tcPr>
            <w:tcW w:w="2209" w:type="dxa"/>
          </w:tcPr>
          <w:p w14:paraId="075D49E5" w14:textId="77777777" w:rsidR="009C1C3E" w:rsidRPr="00AA6022" w:rsidRDefault="009C1C3E" w:rsidP="00930DD1">
            <w:pPr>
              <w:spacing w:after="0"/>
              <w:jc w:val="both"/>
              <w:rPr>
                <w:rFonts w:ascii="Calibri" w:eastAsia="Times New Roman" w:hAnsi="Calibri" w:cs="Times New Roman"/>
              </w:rPr>
            </w:pPr>
            <w:r w:rsidRPr="00AA6022">
              <w:rPr>
                <w:rFonts w:ascii="Calibri" w:eastAsia="Times New Roman" w:hAnsi="Calibri" w:cs="Times New Roman"/>
              </w:rPr>
              <w:t>Revised report and a policy brief</w:t>
            </w:r>
          </w:p>
        </w:tc>
        <w:tc>
          <w:tcPr>
            <w:tcW w:w="2416" w:type="dxa"/>
          </w:tcPr>
          <w:p w14:paraId="20E8997B" w14:textId="5497255B" w:rsidR="009C1C3E" w:rsidRPr="00E548C9" w:rsidRDefault="00E46E93" w:rsidP="00E548C9">
            <w:pPr>
              <w:spacing w:after="0"/>
              <w:rPr>
                <w:rFonts w:ascii="Calibri" w:eastAsia="Times New Roman" w:hAnsi="Calibri" w:cs="Times New Roman"/>
              </w:rPr>
            </w:pPr>
            <w:r w:rsidRPr="00E548C9">
              <w:rPr>
                <w:rFonts w:ascii="Calibri" w:eastAsia="Times New Roman" w:hAnsi="Calibri" w:cs="Times New Roman"/>
              </w:rPr>
              <w:t>Within 1</w:t>
            </w:r>
            <w:r w:rsidR="009C1C3E" w:rsidRPr="00E548C9">
              <w:rPr>
                <w:rFonts w:ascii="Calibri" w:eastAsia="Times New Roman" w:hAnsi="Calibri" w:cs="Times New Roman"/>
              </w:rPr>
              <w:t xml:space="preserve"> week of receiving UNDP comments on draft </w:t>
            </w:r>
          </w:p>
        </w:tc>
        <w:tc>
          <w:tcPr>
            <w:tcW w:w="2864" w:type="dxa"/>
          </w:tcPr>
          <w:p w14:paraId="1654BB82" w14:textId="77777777" w:rsidR="009C1C3E" w:rsidRPr="00AA6022" w:rsidRDefault="009C1C3E" w:rsidP="00930DD1">
            <w:pPr>
              <w:spacing w:after="0"/>
              <w:jc w:val="both"/>
              <w:rPr>
                <w:rFonts w:ascii="Calibri" w:eastAsia="Times New Roman" w:hAnsi="Calibri" w:cs="Times New Roman"/>
              </w:rPr>
            </w:pPr>
            <w:r w:rsidRPr="00AA6022">
              <w:rPr>
                <w:rFonts w:ascii="Calibri" w:eastAsia="Times New Roman" w:hAnsi="Calibri" w:cs="Times New Roman"/>
              </w:rPr>
              <w:t xml:space="preserve">Sent to CO for uploading to UNDP ERC. </w:t>
            </w:r>
          </w:p>
        </w:tc>
      </w:tr>
      <w:tr w:rsidR="00721443" w:rsidRPr="009C1C3E" w14:paraId="47286D38" w14:textId="77777777" w:rsidTr="0066197D">
        <w:tc>
          <w:tcPr>
            <w:tcW w:w="1527" w:type="dxa"/>
          </w:tcPr>
          <w:p w14:paraId="607E23B0" w14:textId="720904D3" w:rsidR="00721443" w:rsidRPr="009C1C3E" w:rsidRDefault="00721443" w:rsidP="00930DD1">
            <w:pPr>
              <w:spacing w:after="0"/>
              <w:jc w:val="both"/>
              <w:rPr>
                <w:rFonts w:ascii="Calibri" w:eastAsia="Times New Roman" w:hAnsi="Calibri" w:cs="Times New Roman"/>
                <w:b/>
              </w:rPr>
            </w:pPr>
            <w:r>
              <w:rPr>
                <w:rFonts w:ascii="Calibri" w:eastAsia="Times New Roman" w:hAnsi="Calibri" w:cs="Times New Roman"/>
                <w:b/>
              </w:rPr>
              <w:t>Presentation of final report</w:t>
            </w:r>
          </w:p>
        </w:tc>
        <w:tc>
          <w:tcPr>
            <w:tcW w:w="2209" w:type="dxa"/>
          </w:tcPr>
          <w:p w14:paraId="622C04A1" w14:textId="576229B4" w:rsidR="00721443" w:rsidRPr="00AA6022" w:rsidRDefault="0066197D" w:rsidP="00930DD1">
            <w:pPr>
              <w:spacing w:after="0"/>
              <w:jc w:val="both"/>
              <w:rPr>
                <w:rFonts w:ascii="Calibri" w:eastAsia="Times New Roman" w:hAnsi="Calibri" w:cs="Times New Roman"/>
              </w:rPr>
            </w:pPr>
            <w:r w:rsidRPr="00AA6022">
              <w:rPr>
                <w:rFonts w:ascii="Calibri" w:eastAsia="Times New Roman" w:hAnsi="Calibri" w:cs="Times New Roman"/>
              </w:rPr>
              <w:t>Presentation (Power Point) of findings of report and policy brief</w:t>
            </w:r>
          </w:p>
        </w:tc>
        <w:tc>
          <w:tcPr>
            <w:tcW w:w="2416" w:type="dxa"/>
          </w:tcPr>
          <w:p w14:paraId="4DBA91B1" w14:textId="31FDD267" w:rsidR="00721443" w:rsidRPr="00E548C9" w:rsidRDefault="0066197D" w:rsidP="00E548C9">
            <w:pPr>
              <w:spacing w:after="0"/>
              <w:rPr>
                <w:rFonts w:ascii="Calibri" w:eastAsia="Times New Roman" w:hAnsi="Calibri" w:cs="Times New Roman"/>
              </w:rPr>
            </w:pPr>
            <w:r w:rsidRPr="00E548C9">
              <w:rPr>
                <w:rFonts w:ascii="Calibri" w:eastAsia="Times New Roman" w:hAnsi="Calibri" w:cs="Times New Roman"/>
              </w:rPr>
              <w:t xml:space="preserve">Within </w:t>
            </w:r>
            <w:r w:rsidR="00721443" w:rsidRPr="00E548C9">
              <w:rPr>
                <w:rFonts w:ascii="Calibri" w:eastAsia="Times New Roman" w:hAnsi="Calibri" w:cs="Times New Roman"/>
              </w:rPr>
              <w:t>1 week after final report</w:t>
            </w:r>
          </w:p>
        </w:tc>
        <w:tc>
          <w:tcPr>
            <w:tcW w:w="2864" w:type="dxa"/>
          </w:tcPr>
          <w:p w14:paraId="09742126" w14:textId="355733A1" w:rsidR="00721443" w:rsidRPr="00F66101" w:rsidRDefault="0066197D" w:rsidP="00930DD1">
            <w:pPr>
              <w:spacing w:after="0"/>
              <w:jc w:val="both"/>
              <w:rPr>
                <w:rFonts w:ascii="Calibri" w:eastAsia="Times New Roman" w:hAnsi="Calibri" w:cs="Times New Roman"/>
                <w:color w:val="FF0000"/>
              </w:rPr>
            </w:pPr>
            <w:r w:rsidRPr="00AA6022">
              <w:rPr>
                <w:rFonts w:ascii="Calibri" w:eastAsia="Times New Roman" w:hAnsi="Calibri" w:cs="Times New Roman"/>
              </w:rPr>
              <w:t xml:space="preserve">Evaluator makes a </w:t>
            </w:r>
            <w:r w:rsidR="00721443" w:rsidRPr="00AA6022">
              <w:rPr>
                <w:rFonts w:ascii="Calibri" w:eastAsia="Times New Roman" w:hAnsi="Calibri" w:cs="Times New Roman"/>
              </w:rPr>
              <w:t>presentation</w:t>
            </w:r>
            <w:r w:rsidR="00E46E93" w:rsidRPr="00AA6022">
              <w:rPr>
                <w:rFonts w:ascii="Calibri" w:eastAsia="Times New Roman" w:hAnsi="Calibri" w:cs="Times New Roman"/>
              </w:rPr>
              <w:t xml:space="preserve"> </w:t>
            </w:r>
            <w:r w:rsidRPr="00AA6022">
              <w:rPr>
                <w:rFonts w:ascii="Calibri" w:eastAsia="Times New Roman" w:hAnsi="Calibri" w:cs="Times New Roman"/>
              </w:rPr>
              <w:t xml:space="preserve"> </w:t>
            </w:r>
          </w:p>
        </w:tc>
      </w:tr>
    </w:tbl>
    <w:p w14:paraId="0EE4D4C0" w14:textId="77777777" w:rsidR="009C1C3E" w:rsidRPr="009C1C3E" w:rsidRDefault="009C1C3E" w:rsidP="00930DD1">
      <w:pPr>
        <w:spacing w:after="200" w:line="276" w:lineRule="auto"/>
        <w:jc w:val="both"/>
        <w:rPr>
          <w:lang w:eastAsia="en-GB"/>
        </w:rPr>
      </w:pPr>
    </w:p>
    <w:p w14:paraId="03AF265B" w14:textId="5E8AD0BA" w:rsidR="009C1C3E" w:rsidRPr="009C1C3E" w:rsidRDefault="009C1C3E" w:rsidP="00930DD1">
      <w:pPr>
        <w:spacing w:after="200" w:line="276" w:lineRule="auto"/>
        <w:jc w:val="both"/>
        <w:rPr>
          <w:lang w:eastAsia="en-GB"/>
        </w:rPr>
      </w:pPr>
      <w:r w:rsidRPr="009C1C3E">
        <w:rPr>
          <w:rFonts w:ascii="Calibri" w:eastAsia="Times New Roman" w:hAnsi="Calibri" w:cs="Times New Roman"/>
        </w:rPr>
        <w:t>*When submitting the final evaluation report, the evaluator is required also to provide an 'audit trail', detailing how all received comments have (and have not) been addressed in the final evaluation report.</w:t>
      </w:r>
    </w:p>
    <w:p w14:paraId="64C1DA4A" w14:textId="23FF48B6" w:rsidR="00E65CD6" w:rsidRPr="00001C06" w:rsidRDefault="00D10A0B" w:rsidP="009F59E6">
      <w:pPr>
        <w:pStyle w:val="ListParagraph"/>
        <w:numPr>
          <w:ilvl w:val="0"/>
          <w:numId w:val="6"/>
        </w:numPr>
        <w:spacing w:after="200" w:line="276" w:lineRule="auto"/>
        <w:jc w:val="both"/>
        <w:rPr>
          <w:rFonts w:cs="Myriad-Bold"/>
          <w:b/>
          <w:bCs/>
        </w:rPr>
      </w:pPr>
      <w:r w:rsidRPr="00001C06">
        <w:rPr>
          <w:rFonts w:cs="Myriad-Bold"/>
          <w:b/>
          <w:bCs/>
        </w:rPr>
        <w:t xml:space="preserve">EVALUATION TEAM COMPOSITION AND </w:t>
      </w:r>
      <w:r w:rsidR="006A27EA" w:rsidRPr="00001C06">
        <w:rPr>
          <w:rFonts w:cs="Myriad-Bold"/>
          <w:b/>
          <w:bCs/>
        </w:rPr>
        <w:t>REQUIRED COMPETENCIES</w:t>
      </w:r>
      <w:r w:rsidR="00112729" w:rsidRPr="00001C06">
        <w:rPr>
          <w:rFonts w:cs="Myriad-Bold"/>
          <w:b/>
          <w:bCs/>
        </w:rPr>
        <w:t xml:space="preserve"> </w:t>
      </w:r>
    </w:p>
    <w:p w14:paraId="7FC0B897" w14:textId="39D9F38F" w:rsidR="00374F2B" w:rsidRPr="006D473C" w:rsidRDefault="009C1C3E" w:rsidP="006D473C">
      <w:pPr>
        <w:spacing w:before="200"/>
        <w:jc w:val="both"/>
        <w:rPr>
          <w:rFonts w:ascii="Calibri" w:eastAsia="Times New Roman" w:hAnsi="Calibri" w:cs="Times New Roman"/>
        </w:rPr>
      </w:pPr>
      <w:r w:rsidRPr="009C1C3E">
        <w:rPr>
          <w:rFonts w:ascii="Calibri" w:eastAsia="Times New Roman" w:hAnsi="Calibri" w:cs="Times New Roman"/>
        </w:rPr>
        <w:t xml:space="preserve">The evaluation team will be </w:t>
      </w:r>
      <w:r w:rsidR="001276C5">
        <w:rPr>
          <w:rFonts w:ascii="Calibri" w:eastAsia="Times New Roman" w:hAnsi="Calibri" w:cs="Times New Roman"/>
        </w:rPr>
        <w:t>completed by</w:t>
      </w:r>
      <w:r w:rsidR="00B265F7">
        <w:rPr>
          <w:rFonts w:ascii="Calibri" w:eastAsia="Times New Roman" w:hAnsi="Calibri" w:cs="Times New Roman"/>
        </w:rPr>
        <w:t xml:space="preserve"> 1 </w:t>
      </w:r>
      <w:r w:rsidR="00B265F7" w:rsidRPr="006D473C">
        <w:rPr>
          <w:rFonts w:ascii="Calibri" w:eastAsia="Times New Roman" w:hAnsi="Calibri" w:cs="Times New Roman"/>
        </w:rPr>
        <w:t xml:space="preserve">international or </w:t>
      </w:r>
      <w:r w:rsidRPr="006D473C">
        <w:rPr>
          <w:rFonts w:ascii="Calibri" w:eastAsia="Times New Roman" w:hAnsi="Calibri" w:cs="Times New Roman"/>
        </w:rPr>
        <w:t xml:space="preserve">national </w:t>
      </w:r>
      <w:r w:rsidRPr="004D5E79">
        <w:rPr>
          <w:rFonts w:ascii="Calibri" w:eastAsia="Times New Roman" w:hAnsi="Calibri" w:cs="Times New Roman"/>
        </w:rPr>
        <w:t>evaluator. T</w:t>
      </w:r>
      <w:r w:rsidR="001276C5" w:rsidRPr="004D5E79">
        <w:rPr>
          <w:rFonts w:ascii="Calibri" w:eastAsia="Times New Roman" w:hAnsi="Calibri" w:cs="Times New Roman"/>
        </w:rPr>
        <w:t>he consultant</w:t>
      </w:r>
      <w:r w:rsidRPr="004D5E79">
        <w:rPr>
          <w:rFonts w:ascii="Calibri" w:eastAsia="Times New Roman" w:hAnsi="Calibri" w:cs="Times New Roman"/>
        </w:rPr>
        <w:t xml:space="preserve"> shall have prior experience in evaluating similar projects.  Experience with GEF financed</w:t>
      </w:r>
      <w:r w:rsidRPr="009C1C3E">
        <w:rPr>
          <w:rFonts w:ascii="Calibri" w:eastAsia="Times New Roman" w:hAnsi="Calibri" w:cs="Times New Roman"/>
        </w:rPr>
        <w:t xml:space="preserve"> projects</w:t>
      </w:r>
      <w:r w:rsidR="00B265F7">
        <w:rPr>
          <w:rFonts w:ascii="Calibri" w:eastAsia="Times New Roman" w:hAnsi="Calibri" w:cs="Times New Roman"/>
        </w:rPr>
        <w:t xml:space="preserve"> is an advantage. The evaluator</w:t>
      </w:r>
      <w:r w:rsidRPr="009C1C3E">
        <w:rPr>
          <w:rFonts w:ascii="Calibri" w:eastAsia="Times New Roman" w:hAnsi="Calibri" w:cs="Times New Roman"/>
        </w:rPr>
        <w:t xml:space="preserve"> selected should not have participated in the project preparation and/or implementation and should not have conflict of interest w</w:t>
      </w:r>
      <w:r w:rsidR="006D473C">
        <w:rPr>
          <w:rFonts w:ascii="Calibri" w:eastAsia="Times New Roman" w:hAnsi="Calibri" w:cs="Times New Roman"/>
        </w:rPr>
        <w:t>ith project related activities.</w:t>
      </w:r>
    </w:p>
    <w:p w14:paraId="26F170EC" w14:textId="174A0755" w:rsidR="0074515B" w:rsidRDefault="006D473C" w:rsidP="00930DD1">
      <w:pPr>
        <w:jc w:val="both"/>
        <w:rPr>
          <w:rFonts w:cs="ACaslon-Regular"/>
          <w:b/>
          <w:sz w:val="24"/>
          <w:szCs w:val="24"/>
        </w:rPr>
      </w:pPr>
      <w:r>
        <w:rPr>
          <w:rFonts w:cs="ACaslon-Regular"/>
          <w:b/>
          <w:sz w:val="24"/>
          <w:szCs w:val="24"/>
        </w:rPr>
        <w:t>Evaluation methods and s</w:t>
      </w:r>
      <w:r w:rsidR="0074515B" w:rsidRPr="00B200D2">
        <w:rPr>
          <w:rFonts w:cs="ACaslon-Regular"/>
          <w:b/>
          <w:sz w:val="24"/>
          <w:szCs w:val="24"/>
        </w:rPr>
        <w:t>election criteria</w:t>
      </w:r>
    </w:p>
    <w:p w14:paraId="1A804436" w14:textId="77777777" w:rsidR="00B200D2" w:rsidRDefault="00B200D2" w:rsidP="00B200D2">
      <w:pPr>
        <w:autoSpaceDE w:val="0"/>
        <w:autoSpaceDN w:val="0"/>
        <w:adjustRightInd w:val="0"/>
        <w:spacing w:after="0" w:line="240" w:lineRule="auto"/>
        <w:jc w:val="both"/>
        <w:rPr>
          <w:rFonts w:cs="ACaslon-Regular"/>
        </w:rPr>
      </w:pPr>
      <w:r w:rsidRPr="00DD25A9">
        <w:rPr>
          <w:rFonts w:cs="ACaslon-Regular"/>
        </w:rPr>
        <w:t xml:space="preserve">The offer will be evaluated by using the </w:t>
      </w:r>
      <w:r w:rsidRPr="003A170A">
        <w:rPr>
          <w:rFonts w:cs="ACaslon-Regular"/>
          <w:i/>
        </w:rPr>
        <w:t>best value for money</w:t>
      </w:r>
      <w:r w:rsidRPr="00DD25A9">
        <w:rPr>
          <w:rFonts w:cs="ACaslon-Regular"/>
        </w:rPr>
        <w:t xml:space="preserve"> approach. Technical proposal will be evaluated on</w:t>
      </w:r>
      <w:r>
        <w:rPr>
          <w:rFonts w:cs="ACaslon-Regular"/>
        </w:rPr>
        <w:t xml:space="preserve"> </w:t>
      </w:r>
      <w:r w:rsidRPr="00DD25A9">
        <w:rPr>
          <w:rFonts w:cs="ACaslon-Regular"/>
        </w:rPr>
        <w:t>70% whereas the financial proposal will be evaluated on 30%. Below is the breakdown for the technical proposal on which will be brought to 70%</w:t>
      </w:r>
      <w:r>
        <w:rPr>
          <w:rFonts w:cs="ACaslon-Regular"/>
        </w:rPr>
        <w:t>.</w:t>
      </w:r>
    </w:p>
    <w:p w14:paraId="52A80EBD" w14:textId="77777777" w:rsidR="00B200D2" w:rsidRPr="00B200D2" w:rsidRDefault="00B200D2" w:rsidP="00930DD1">
      <w:pPr>
        <w:jc w:val="both"/>
        <w:rPr>
          <w:rFonts w:cs="ACaslon-Regular"/>
          <w:b/>
          <w:sz w:val="24"/>
          <w:szCs w:val="24"/>
        </w:rPr>
      </w:pPr>
    </w:p>
    <w:tbl>
      <w:tblPr>
        <w:tblStyle w:val="GridTable1Light-Accent1"/>
        <w:tblW w:w="0" w:type="auto"/>
        <w:tblLook w:val="04A0" w:firstRow="1" w:lastRow="0" w:firstColumn="1" w:lastColumn="0" w:noHBand="0" w:noVBand="1"/>
      </w:tblPr>
      <w:tblGrid>
        <w:gridCol w:w="4643"/>
        <w:gridCol w:w="1388"/>
        <w:gridCol w:w="2985"/>
      </w:tblGrid>
      <w:tr w:rsidR="009C1FF9" w:rsidRPr="006A0B9B" w14:paraId="5F9B88DD" w14:textId="77777777" w:rsidTr="009C1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B4C71CD" w14:textId="77777777" w:rsidR="009C1FF9" w:rsidRPr="006A0B9B" w:rsidRDefault="009C1FF9" w:rsidP="009C1FF9">
            <w:pPr>
              <w:autoSpaceDE w:val="0"/>
              <w:autoSpaceDN w:val="0"/>
              <w:adjustRightInd w:val="0"/>
              <w:jc w:val="both"/>
              <w:rPr>
                <w:rFonts w:cs="ACaslon-Regular"/>
                <w:b w:val="0"/>
              </w:rPr>
            </w:pPr>
            <w:r w:rsidRPr="006A0B9B">
              <w:rPr>
                <w:rFonts w:cs="ACaslon-Regular"/>
                <w:b w:val="0"/>
              </w:rPr>
              <w:t>Criteria</w:t>
            </w:r>
          </w:p>
        </w:tc>
        <w:tc>
          <w:tcPr>
            <w:tcW w:w="1418" w:type="dxa"/>
          </w:tcPr>
          <w:p w14:paraId="2EB68AA2" w14:textId="77777777" w:rsidR="009C1FF9" w:rsidRPr="006A0B9B" w:rsidRDefault="009C1FF9" w:rsidP="009C1FF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ACaslon-Regular"/>
                <w:b w:val="0"/>
              </w:rPr>
            </w:pPr>
            <w:r w:rsidRPr="006A0B9B">
              <w:rPr>
                <w:rFonts w:cs="ACaslon-Regular"/>
                <w:b w:val="0"/>
              </w:rPr>
              <w:t>Weight</w:t>
            </w:r>
          </w:p>
        </w:tc>
        <w:tc>
          <w:tcPr>
            <w:tcW w:w="3117" w:type="dxa"/>
          </w:tcPr>
          <w:p w14:paraId="2BF1356E" w14:textId="77777777" w:rsidR="009C1FF9" w:rsidRPr="006A0B9B" w:rsidRDefault="009C1FF9" w:rsidP="009C1FF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ACaslon-Regular"/>
                <w:b w:val="0"/>
              </w:rPr>
            </w:pPr>
            <w:r w:rsidRPr="006A0B9B">
              <w:rPr>
                <w:rFonts w:cs="ACaslon-Regular"/>
                <w:b w:val="0"/>
              </w:rPr>
              <w:t>Max. Point</w:t>
            </w:r>
          </w:p>
        </w:tc>
      </w:tr>
      <w:tr w:rsidR="009C1FF9" w:rsidRPr="006A0B9B" w14:paraId="6F4D4C4C" w14:textId="77777777" w:rsidTr="009C1FF9">
        <w:tc>
          <w:tcPr>
            <w:cnfStyle w:val="001000000000" w:firstRow="0" w:lastRow="0" w:firstColumn="1" w:lastColumn="0" w:oddVBand="0" w:evenVBand="0" w:oddHBand="0" w:evenHBand="0" w:firstRowFirstColumn="0" w:firstRowLastColumn="0" w:lastRowFirstColumn="0" w:lastRowLastColumn="0"/>
            <w:tcW w:w="4815" w:type="dxa"/>
          </w:tcPr>
          <w:p w14:paraId="6CDE6032" w14:textId="77777777" w:rsidR="009C1FF9" w:rsidRPr="006A0B9B" w:rsidRDefault="009C1FF9" w:rsidP="009C1FF9">
            <w:pPr>
              <w:autoSpaceDE w:val="0"/>
              <w:autoSpaceDN w:val="0"/>
              <w:adjustRightInd w:val="0"/>
              <w:jc w:val="both"/>
              <w:rPr>
                <w:rFonts w:cs="ACaslon-Regular"/>
                <w:b w:val="0"/>
              </w:rPr>
            </w:pPr>
            <w:r w:rsidRPr="006A0B9B">
              <w:rPr>
                <w:rFonts w:cs="ACaslon-Regular"/>
                <w:b w:val="0"/>
              </w:rPr>
              <w:t>Technical</w:t>
            </w:r>
          </w:p>
        </w:tc>
        <w:tc>
          <w:tcPr>
            <w:tcW w:w="1418" w:type="dxa"/>
          </w:tcPr>
          <w:p w14:paraId="2A1D5D2B" w14:textId="77777777" w:rsidR="009C1FF9" w:rsidRPr="006A0B9B" w:rsidRDefault="009C1FF9" w:rsidP="009C1F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Caslon-Regular"/>
              </w:rPr>
            </w:pPr>
          </w:p>
        </w:tc>
        <w:tc>
          <w:tcPr>
            <w:tcW w:w="3117" w:type="dxa"/>
          </w:tcPr>
          <w:p w14:paraId="438C0FF7" w14:textId="77777777" w:rsidR="009C1FF9" w:rsidRPr="006A0B9B" w:rsidRDefault="009C1FF9" w:rsidP="009C1F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Caslon-Regular"/>
              </w:rPr>
            </w:pPr>
          </w:p>
        </w:tc>
      </w:tr>
      <w:tr w:rsidR="009C1FF9" w:rsidRPr="006A0B9B" w14:paraId="68DE2EC7" w14:textId="77777777" w:rsidTr="009C1FF9">
        <w:tc>
          <w:tcPr>
            <w:cnfStyle w:val="001000000000" w:firstRow="0" w:lastRow="0" w:firstColumn="1" w:lastColumn="0" w:oddVBand="0" w:evenVBand="0" w:oddHBand="0" w:evenHBand="0" w:firstRowFirstColumn="0" w:firstRowLastColumn="0" w:lastRowFirstColumn="0" w:lastRowLastColumn="0"/>
            <w:tcW w:w="4815" w:type="dxa"/>
          </w:tcPr>
          <w:p w14:paraId="374505D1" w14:textId="4D6CF61F" w:rsidR="009C1FF9" w:rsidRPr="006A0B9B" w:rsidRDefault="0074515B" w:rsidP="0074515B">
            <w:pPr>
              <w:spacing w:before="60" w:after="60"/>
              <w:jc w:val="both"/>
              <w:rPr>
                <w:rFonts w:ascii="Calibri" w:eastAsia="Times New Roman" w:hAnsi="Calibri" w:cs="Times New Roman"/>
                <w:b w:val="0"/>
              </w:rPr>
            </w:pPr>
            <w:r w:rsidRPr="006A0B9B">
              <w:rPr>
                <w:rFonts w:ascii="Calibri" w:eastAsia="Times New Roman" w:hAnsi="Calibri" w:cs="Times New Roman"/>
                <w:b w:val="0"/>
              </w:rPr>
              <w:t>At least master’s degree in Public Policy and Management, Public Administration, Development studies, International Development, Environmental Sciences (preferred degree in scientific field related to chemicals and waste management)</w:t>
            </w:r>
          </w:p>
        </w:tc>
        <w:tc>
          <w:tcPr>
            <w:tcW w:w="1418" w:type="dxa"/>
          </w:tcPr>
          <w:p w14:paraId="6DFCE2C3" w14:textId="77777777" w:rsidR="009C1FF9" w:rsidRPr="006A0B9B" w:rsidRDefault="009C1FF9" w:rsidP="009C1F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Caslon-Regular"/>
                <w:lang w:val="en-GB"/>
              </w:rPr>
            </w:pPr>
            <w:r w:rsidRPr="006A0B9B">
              <w:rPr>
                <w:rFonts w:cs="ACaslon-Regular"/>
                <w:lang w:val="en-GB"/>
              </w:rPr>
              <w:t>10%</w:t>
            </w:r>
          </w:p>
        </w:tc>
        <w:tc>
          <w:tcPr>
            <w:tcW w:w="3117" w:type="dxa"/>
          </w:tcPr>
          <w:p w14:paraId="199449C1" w14:textId="77777777" w:rsidR="009C1FF9" w:rsidRPr="006A0B9B" w:rsidRDefault="009C1FF9" w:rsidP="009C1F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Caslon-Regular"/>
              </w:rPr>
            </w:pPr>
            <w:r w:rsidRPr="006A0B9B">
              <w:rPr>
                <w:rFonts w:cs="ACaslon-Regular"/>
              </w:rPr>
              <w:t>10</w:t>
            </w:r>
          </w:p>
        </w:tc>
      </w:tr>
      <w:tr w:rsidR="009C1FF9" w:rsidRPr="006A0B9B" w14:paraId="41D85B14" w14:textId="77777777" w:rsidTr="009C1FF9">
        <w:tc>
          <w:tcPr>
            <w:cnfStyle w:val="001000000000" w:firstRow="0" w:lastRow="0" w:firstColumn="1" w:lastColumn="0" w:oddVBand="0" w:evenVBand="0" w:oddHBand="0" w:evenHBand="0" w:firstRowFirstColumn="0" w:firstRowLastColumn="0" w:lastRowFirstColumn="0" w:lastRowLastColumn="0"/>
            <w:tcW w:w="4815" w:type="dxa"/>
          </w:tcPr>
          <w:p w14:paraId="7DC6AB83" w14:textId="77777777" w:rsidR="0074515B" w:rsidRPr="006A0B9B" w:rsidRDefault="0074515B" w:rsidP="0074515B">
            <w:pPr>
              <w:spacing w:before="60" w:after="60"/>
              <w:jc w:val="both"/>
              <w:rPr>
                <w:rFonts w:ascii="Calibri" w:eastAsia="Times New Roman" w:hAnsi="Calibri" w:cs="Times New Roman"/>
                <w:b w:val="0"/>
              </w:rPr>
            </w:pPr>
            <w:r w:rsidRPr="006A0B9B">
              <w:rPr>
                <w:rFonts w:ascii="Calibri" w:eastAsia="Times New Roman" w:hAnsi="Calibri" w:cs="Times New Roman"/>
                <w:b w:val="0"/>
                <w:shd w:val="clear" w:color="auto" w:fill="FFFFFF"/>
              </w:rPr>
              <w:t>Minimum 10 years of</w:t>
            </w:r>
            <w:r w:rsidRPr="006A0B9B">
              <w:rPr>
                <w:rFonts w:ascii="Calibri" w:eastAsia="Times New Roman" w:hAnsi="Calibri" w:cs="Times New Roman"/>
                <w:b w:val="0"/>
              </w:rPr>
              <w:t xml:space="preserve"> relevant professional experience</w:t>
            </w:r>
          </w:p>
          <w:p w14:paraId="02540391" w14:textId="77777777" w:rsidR="009C1FF9" w:rsidRPr="006A0B9B" w:rsidRDefault="009C1FF9" w:rsidP="0074515B">
            <w:pPr>
              <w:autoSpaceDE w:val="0"/>
              <w:autoSpaceDN w:val="0"/>
              <w:adjustRightInd w:val="0"/>
              <w:jc w:val="both"/>
              <w:rPr>
                <w:rFonts w:cs="Times-Roman"/>
                <w:b w:val="0"/>
                <w:lang w:val="en-GB"/>
              </w:rPr>
            </w:pPr>
          </w:p>
        </w:tc>
        <w:tc>
          <w:tcPr>
            <w:tcW w:w="1418" w:type="dxa"/>
          </w:tcPr>
          <w:p w14:paraId="6C198620" w14:textId="7BA13A7C" w:rsidR="009C1FF9" w:rsidRPr="006A0B9B" w:rsidRDefault="00483E48" w:rsidP="009C1F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Caslon-Regular"/>
              </w:rPr>
            </w:pPr>
            <w:r w:rsidRPr="006A0B9B">
              <w:rPr>
                <w:rFonts w:cs="ACaslon-Regular"/>
              </w:rPr>
              <w:t>20</w:t>
            </w:r>
            <w:r w:rsidR="009C1FF9" w:rsidRPr="006A0B9B">
              <w:rPr>
                <w:rFonts w:cs="ACaslon-Regular"/>
              </w:rPr>
              <w:t>%</w:t>
            </w:r>
          </w:p>
        </w:tc>
        <w:tc>
          <w:tcPr>
            <w:tcW w:w="3117" w:type="dxa"/>
          </w:tcPr>
          <w:p w14:paraId="2A3B592A" w14:textId="77777777" w:rsidR="009C1FF9" w:rsidRPr="006A0B9B" w:rsidRDefault="009C1FF9" w:rsidP="009C1F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Caslon-Regular"/>
              </w:rPr>
            </w:pPr>
            <w:r w:rsidRPr="006A0B9B">
              <w:rPr>
                <w:rFonts w:cs="ACaslon-Regular"/>
              </w:rPr>
              <w:t>20</w:t>
            </w:r>
          </w:p>
        </w:tc>
      </w:tr>
      <w:tr w:rsidR="009C1FF9" w:rsidRPr="006A0B9B" w14:paraId="0D0D26E3" w14:textId="77777777" w:rsidTr="009C1FF9">
        <w:tc>
          <w:tcPr>
            <w:cnfStyle w:val="001000000000" w:firstRow="0" w:lastRow="0" w:firstColumn="1" w:lastColumn="0" w:oddVBand="0" w:evenVBand="0" w:oddHBand="0" w:evenHBand="0" w:firstRowFirstColumn="0" w:firstRowLastColumn="0" w:lastRowFirstColumn="0" w:lastRowLastColumn="0"/>
            <w:tcW w:w="4815" w:type="dxa"/>
          </w:tcPr>
          <w:p w14:paraId="1AB8A0C5" w14:textId="3AD3DF5D" w:rsidR="006A0B9B" w:rsidRPr="006A0B9B" w:rsidRDefault="009C1FF9" w:rsidP="006A0B9B">
            <w:pPr>
              <w:spacing w:before="60" w:after="60"/>
              <w:jc w:val="both"/>
              <w:rPr>
                <w:rFonts w:ascii="Calibri" w:eastAsia="Times New Roman" w:hAnsi="Calibri" w:cs="Times New Roman"/>
                <w:b w:val="0"/>
              </w:rPr>
            </w:pPr>
            <w:r w:rsidRPr="006A0B9B">
              <w:rPr>
                <w:rFonts w:cs="Times-Roman"/>
                <w:b w:val="0"/>
                <w:lang w:val="en-GB"/>
              </w:rPr>
              <w:t>Proven expertise, knowledge and experience in the field</w:t>
            </w:r>
            <w:r w:rsidR="0074515B" w:rsidRPr="006A0B9B">
              <w:rPr>
                <w:rFonts w:cs="Times-Roman"/>
                <w:b w:val="0"/>
                <w:lang w:val="en-GB"/>
              </w:rPr>
              <w:t xml:space="preserve"> of</w:t>
            </w:r>
            <w:r w:rsidRPr="006A0B9B">
              <w:rPr>
                <w:rFonts w:cs="Times-Roman"/>
                <w:b w:val="0"/>
                <w:lang w:val="en-GB"/>
              </w:rPr>
              <w:t xml:space="preserve"> </w:t>
            </w:r>
            <w:r w:rsidR="0074515B" w:rsidRPr="006A0B9B">
              <w:rPr>
                <w:rFonts w:ascii="Calibri" w:eastAsia="Times New Roman" w:hAnsi="Calibri" w:cs="Times New Roman"/>
                <w:b w:val="0"/>
              </w:rPr>
              <w:t>environmental management (in particular waste management and chemicals) as well as knowledge of UNDP and GEF and a good understanding of gender equality, human-rights based approach and environmental sustainability concepts;</w:t>
            </w:r>
          </w:p>
        </w:tc>
        <w:tc>
          <w:tcPr>
            <w:tcW w:w="1418" w:type="dxa"/>
          </w:tcPr>
          <w:p w14:paraId="37FC7225" w14:textId="206B11A1" w:rsidR="009C1FF9" w:rsidRPr="006A0B9B" w:rsidRDefault="00483E48" w:rsidP="009C1F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Caslon-Regular"/>
              </w:rPr>
            </w:pPr>
            <w:r w:rsidRPr="006A0B9B">
              <w:rPr>
                <w:rFonts w:cs="ACaslon-Regular"/>
              </w:rPr>
              <w:t>15</w:t>
            </w:r>
            <w:r w:rsidR="009C1FF9" w:rsidRPr="006A0B9B">
              <w:rPr>
                <w:rFonts w:cs="ACaslon-Regular"/>
              </w:rPr>
              <w:t>%</w:t>
            </w:r>
          </w:p>
        </w:tc>
        <w:tc>
          <w:tcPr>
            <w:tcW w:w="3117" w:type="dxa"/>
          </w:tcPr>
          <w:p w14:paraId="6AB3C157" w14:textId="03A47560" w:rsidR="009C1FF9" w:rsidRPr="006A0B9B" w:rsidRDefault="006A0B9B" w:rsidP="009C1F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Caslon-Regular"/>
              </w:rPr>
            </w:pPr>
            <w:r>
              <w:rPr>
                <w:rFonts w:cs="ACaslon-Regular"/>
              </w:rPr>
              <w:t>15</w:t>
            </w:r>
          </w:p>
        </w:tc>
      </w:tr>
      <w:tr w:rsidR="009C1FF9" w:rsidRPr="006A0B9B" w14:paraId="42AF1E10" w14:textId="77777777" w:rsidTr="009C1FF9">
        <w:tc>
          <w:tcPr>
            <w:cnfStyle w:val="001000000000" w:firstRow="0" w:lastRow="0" w:firstColumn="1" w:lastColumn="0" w:oddVBand="0" w:evenVBand="0" w:oddHBand="0" w:evenHBand="0" w:firstRowFirstColumn="0" w:firstRowLastColumn="0" w:lastRowFirstColumn="0" w:lastRowLastColumn="0"/>
            <w:tcW w:w="4815" w:type="dxa"/>
          </w:tcPr>
          <w:p w14:paraId="4C9984BE" w14:textId="3E2D88CC" w:rsidR="009C1FF9" w:rsidRPr="006A0B9B" w:rsidRDefault="009C1FF9" w:rsidP="009C1FF9">
            <w:pPr>
              <w:autoSpaceDE w:val="0"/>
              <w:autoSpaceDN w:val="0"/>
              <w:adjustRightInd w:val="0"/>
              <w:jc w:val="both"/>
              <w:rPr>
                <w:rFonts w:cs="ACaslon-Regular"/>
                <w:b w:val="0"/>
              </w:rPr>
            </w:pPr>
            <w:r w:rsidRPr="006A0B9B">
              <w:rPr>
                <w:rFonts w:cs="ACaslon-Regular"/>
                <w:b w:val="0"/>
              </w:rPr>
              <w:t>Overall Methodology (clear demonstration of evaluation methodology and understanding of the ToR)</w:t>
            </w:r>
            <w:r w:rsidR="006A0B9B">
              <w:rPr>
                <w:rFonts w:cs="ACaslon-Regular"/>
                <w:b w:val="0"/>
              </w:rPr>
              <w:t>;</w:t>
            </w:r>
          </w:p>
        </w:tc>
        <w:tc>
          <w:tcPr>
            <w:tcW w:w="1418" w:type="dxa"/>
          </w:tcPr>
          <w:p w14:paraId="3886424B" w14:textId="77777777" w:rsidR="009C1FF9" w:rsidRPr="006A0B9B" w:rsidRDefault="009C1FF9" w:rsidP="009C1F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Caslon-Regular"/>
              </w:rPr>
            </w:pPr>
            <w:r w:rsidRPr="006A0B9B">
              <w:rPr>
                <w:rFonts w:cs="ACaslon-Regular"/>
              </w:rPr>
              <w:t>30%</w:t>
            </w:r>
          </w:p>
        </w:tc>
        <w:tc>
          <w:tcPr>
            <w:tcW w:w="3117" w:type="dxa"/>
          </w:tcPr>
          <w:p w14:paraId="11AA05D9" w14:textId="77777777" w:rsidR="009C1FF9" w:rsidRPr="006A0B9B" w:rsidRDefault="009C1FF9" w:rsidP="009C1F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Caslon-Regular"/>
              </w:rPr>
            </w:pPr>
            <w:r w:rsidRPr="006A0B9B">
              <w:rPr>
                <w:rFonts w:cs="ACaslon-Regular"/>
              </w:rPr>
              <w:t>30</w:t>
            </w:r>
          </w:p>
        </w:tc>
      </w:tr>
      <w:tr w:rsidR="009C1FF9" w:rsidRPr="006A0B9B" w14:paraId="6362BA67" w14:textId="77777777" w:rsidTr="009C1FF9">
        <w:tc>
          <w:tcPr>
            <w:cnfStyle w:val="001000000000" w:firstRow="0" w:lastRow="0" w:firstColumn="1" w:lastColumn="0" w:oddVBand="0" w:evenVBand="0" w:oddHBand="0" w:evenHBand="0" w:firstRowFirstColumn="0" w:firstRowLastColumn="0" w:lastRowFirstColumn="0" w:lastRowLastColumn="0"/>
            <w:tcW w:w="4815" w:type="dxa"/>
          </w:tcPr>
          <w:p w14:paraId="5321298C" w14:textId="77777777" w:rsidR="009C1FF9" w:rsidRPr="006A0B9B" w:rsidRDefault="009C1FF9" w:rsidP="009C1FF9">
            <w:pPr>
              <w:autoSpaceDE w:val="0"/>
              <w:autoSpaceDN w:val="0"/>
              <w:adjustRightInd w:val="0"/>
              <w:jc w:val="both"/>
              <w:rPr>
                <w:rFonts w:cs="ACaslon-Regular"/>
                <w:b w:val="0"/>
              </w:rPr>
            </w:pPr>
            <w:r w:rsidRPr="006A0B9B">
              <w:rPr>
                <w:rFonts w:cs="Times-Roman"/>
                <w:b w:val="0"/>
                <w:lang w:val="en-GB"/>
              </w:rPr>
              <w:t>At least 10 years’ experience in programme management support including formulation, monitoring and evaluation and RBM implementation</w:t>
            </w:r>
          </w:p>
        </w:tc>
        <w:tc>
          <w:tcPr>
            <w:tcW w:w="1418" w:type="dxa"/>
          </w:tcPr>
          <w:p w14:paraId="3A43C29E" w14:textId="77777777" w:rsidR="009C1FF9" w:rsidRPr="006A0B9B" w:rsidRDefault="009C1FF9" w:rsidP="009C1F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Caslon-Regular"/>
              </w:rPr>
            </w:pPr>
            <w:r w:rsidRPr="006A0B9B">
              <w:rPr>
                <w:rFonts w:cs="ACaslon-Regular"/>
              </w:rPr>
              <w:t>15%</w:t>
            </w:r>
          </w:p>
        </w:tc>
        <w:tc>
          <w:tcPr>
            <w:tcW w:w="3117" w:type="dxa"/>
          </w:tcPr>
          <w:p w14:paraId="548DEA4F" w14:textId="2714148C" w:rsidR="009C1FF9" w:rsidRPr="006A0B9B" w:rsidRDefault="006A0B9B" w:rsidP="009C1F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Caslon-Regular"/>
              </w:rPr>
            </w:pPr>
            <w:r>
              <w:rPr>
                <w:rFonts w:cs="ACaslon-Regular"/>
              </w:rPr>
              <w:t>15</w:t>
            </w:r>
          </w:p>
        </w:tc>
      </w:tr>
      <w:tr w:rsidR="009C1FF9" w:rsidRPr="006A0B9B" w14:paraId="709607F0" w14:textId="77777777" w:rsidTr="009C1FF9">
        <w:tc>
          <w:tcPr>
            <w:cnfStyle w:val="001000000000" w:firstRow="0" w:lastRow="0" w:firstColumn="1" w:lastColumn="0" w:oddVBand="0" w:evenVBand="0" w:oddHBand="0" w:evenHBand="0" w:firstRowFirstColumn="0" w:firstRowLastColumn="0" w:lastRowFirstColumn="0" w:lastRowLastColumn="0"/>
            <w:tcW w:w="4815" w:type="dxa"/>
          </w:tcPr>
          <w:p w14:paraId="5DFA0BBE" w14:textId="5ADE9A3A" w:rsidR="009C1FF9" w:rsidRPr="006A0B9B" w:rsidRDefault="009C1FF9" w:rsidP="006A0B9B">
            <w:pPr>
              <w:autoSpaceDE w:val="0"/>
              <w:autoSpaceDN w:val="0"/>
              <w:adjustRightInd w:val="0"/>
              <w:rPr>
                <w:rFonts w:cs="Times-Roman"/>
                <w:b w:val="0"/>
                <w:lang w:val="en-GB"/>
              </w:rPr>
            </w:pPr>
            <w:r w:rsidRPr="006A0B9B">
              <w:rPr>
                <w:rFonts w:cs="Times-Roman"/>
                <w:b w:val="0"/>
                <w:lang w:val="en-GB"/>
              </w:rPr>
              <w:t>Fluent in English (written and verbal skills) and basic knowledge of French would be a value adding</w:t>
            </w:r>
          </w:p>
        </w:tc>
        <w:tc>
          <w:tcPr>
            <w:tcW w:w="1418" w:type="dxa"/>
          </w:tcPr>
          <w:p w14:paraId="5CA16D96" w14:textId="77777777" w:rsidR="009C1FF9" w:rsidRPr="006A0B9B" w:rsidRDefault="009C1FF9" w:rsidP="009C1F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Caslon-Regular"/>
              </w:rPr>
            </w:pPr>
            <w:r w:rsidRPr="006A0B9B">
              <w:rPr>
                <w:rFonts w:cs="ACaslon-Regular"/>
              </w:rPr>
              <w:t>10%</w:t>
            </w:r>
          </w:p>
        </w:tc>
        <w:tc>
          <w:tcPr>
            <w:tcW w:w="3117" w:type="dxa"/>
          </w:tcPr>
          <w:p w14:paraId="37F5ED1B" w14:textId="77777777" w:rsidR="009C1FF9" w:rsidRPr="006A0B9B" w:rsidRDefault="009C1FF9" w:rsidP="009C1F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Caslon-Regular"/>
              </w:rPr>
            </w:pPr>
            <w:r w:rsidRPr="006A0B9B">
              <w:rPr>
                <w:rFonts w:cs="ACaslon-Regular"/>
              </w:rPr>
              <w:t>10</w:t>
            </w:r>
          </w:p>
        </w:tc>
      </w:tr>
    </w:tbl>
    <w:p w14:paraId="27ADC3CF" w14:textId="77777777" w:rsidR="009C1FF9" w:rsidRPr="009C1FF9" w:rsidRDefault="009C1FF9" w:rsidP="00930DD1">
      <w:pPr>
        <w:jc w:val="both"/>
        <w:rPr>
          <w:rFonts w:cs="ACaslon-Regular"/>
          <w:sz w:val="24"/>
          <w:szCs w:val="24"/>
        </w:rPr>
      </w:pPr>
    </w:p>
    <w:p w14:paraId="2BD0C1D7" w14:textId="77777777" w:rsidR="009C1FF9" w:rsidRPr="00664C7E" w:rsidRDefault="009C1FF9" w:rsidP="00930DD1">
      <w:pPr>
        <w:jc w:val="both"/>
        <w:rPr>
          <w:rFonts w:cs="ACaslon-Regular"/>
          <w:i/>
          <w:color w:val="FF0000"/>
          <w:sz w:val="24"/>
          <w:szCs w:val="24"/>
        </w:rPr>
      </w:pPr>
    </w:p>
    <w:p w14:paraId="071CBDBB" w14:textId="77777777" w:rsidR="00374F2B" w:rsidRPr="00001C06" w:rsidRDefault="00A06E23" w:rsidP="009F59E6">
      <w:pPr>
        <w:pStyle w:val="ListParagraph"/>
        <w:numPr>
          <w:ilvl w:val="0"/>
          <w:numId w:val="6"/>
        </w:numPr>
        <w:autoSpaceDE w:val="0"/>
        <w:autoSpaceDN w:val="0"/>
        <w:adjustRightInd w:val="0"/>
        <w:spacing w:after="0" w:line="240" w:lineRule="auto"/>
        <w:jc w:val="both"/>
        <w:rPr>
          <w:rFonts w:cs="ACaslon-Regular"/>
          <w:b/>
        </w:rPr>
      </w:pPr>
      <w:r w:rsidRPr="00001C06">
        <w:rPr>
          <w:rFonts w:cs="ACaslon-Regular"/>
          <w:b/>
        </w:rPr>
        <w:t>HOW TO APPLY</w:t>
      </w:r>
    </w:p>
    <w:p w14:paraId="6BBA8312" w14:textId="06D73D6C" w:rsidR="009C1C3E" w:rsidRPr="009C1C3E" w:rsidRDefault="009C1C3E" w:rsidP="00930DD1">
      <w:pPr>
        <w:spacing w:before="200"/>
        <w:jc w:val="both"/>
        <w:rPr>
          <w:rFonts w:ascii="Calibri" w:eastAsia="Times New Roman" w:hAnsi="Calibri" w:cs="Times New Roman"/>
        </w:rPr>
      </w:pPr>
      <w:r w:rsidRPr="009C1C3E">
        <w:rPr>
          <w:rFonts w:ascii="Calibri" w:eastAsia="Times New Roman" w:hAnsi="Calibri" w:cs="Times New Roman"/>
        </w:rPr>
        <w:t>Qualified and interested candidates are hereby requested to apply. The application should contain the following</w:t>
      </w:r>
      <w:r w:rsidR="00F66101">
        <w:rPr>
          <w:rFonts w:ascii="Calibri" w:eastAsia="Times New Roman" w:hAnsi="Calibri" w:cs="Times New Roman"/>
        </w:rPr>
        <w:t>:</w:t>
      </w:r>
      <w:r w:rsidRPr="009C1C3E">
        <w:rPr>
          <w:rFonts w:ascii="Calibri" w:eastAsia="Times New Roman" w:hAnsi="Calibri" w:cs="Times New Roman"/>
        </w:rPr>
        <w:t xml:space="preserve"> </w:t>
      </w:r>
    </w:p>
    <w:p w14:paraId="6D43282C" w14:textId="79C7FE3C" w:rsidR="009C1C3E" w:rsidRPr="009C1C3E" w:rsidRDefault="009C1C3E" w:rsidP="00930DD1">
      <w:pPr>
        <w:spacing w:before="200"/>
        <w:jc w:val="both"/>
        <w:rPr>
          <w:rFonts w:ascii="Calibri" w:eastAsia="Times New Roman" w:hAnsi="Calibri" w:cs="Times New Roman"/>
        </w:rPr>
      </w:pPr>
      <w:r w:rsidRPr="009C1C3E">
        <w:rPr>
          <w:rFonts w:ascii="Calibri" w:eastAsia="Times New Roman" w:hAnsi="Calibri" w:cs="Times New Roman"/>
        </w:rPr>
        <w:t xml:space="preserve">• </w:t>
      </w:r>
      <w:r w:rsidRPr="006C5C37">
        <w:rPr>
          <w:rFonts w:ascii="Calibri" w:eastAsia="Times New Roman" w:hAnsi="Calibri" w:cs="Times New Roman"/>
          <w:u w:val="single"/>
        </w:rPr>
        <w:t>Personal CV or P11</w:t>
      </w:r>
      <w:r w:rsidRPr="009C1C3E">
        <w:rPr>
          <w:rFonts w:ascii="Calibri" w:eastAsia="Times New Roman" w:hAnsi="Calibri" w:cs="Times New Roman"/>
        </w:rPr>
        <w:t>, indicating education background/professional qualifications, all past experience</w:t>
      </w:r>
      <w:r w:rsidR="00D92F5A">
        <w:rPr>
          <w:rFonts w:ascii="Calibri" w:eastAsia="Times New Roman" w:hAnsi="Calibri" w:cs="Times New Roman"/>
        </w:rPr>
        <w:t>s</w:t>
      </w:r>
      <w:r w:rsidRPr="009C1C3E">
        <w:rPr>
          <w:rFonts w:ascii="Calibri" w:eastAsia="Times New Roman" w:hAnsi="Calibri" w:cs="Times New Roman"/>
        </w:rPr>
        <w:t>, as well as the contact details (email and telephone number) of the candidate and at least three (3) professional references;</w:t>
      </w:r>
    </w:p>
    <w:p w14:paraId="446909B5" w14:textId="77777777" w:rsidR="009C1C3E" w:rsidRPr="009C1C3E" w:rsidRDefault="009C1C3E" w:rsidP="00930DD1">
      <w:pPr>
        <w:spacing w:before="200"/>
        <w:jc w:val="both"/>
        <w:rPr>
          <w:rFonts w:ascii="Calibri" w:eastAsia="Times New Roman" w:hAnsi="Calibri" w:cs="Times New Roman"/>
        </w:rPr>
      </w:pPr>
      <w:r w:rsidRPr="009C1C3E">
        <w:rPr>
          <w:rFonts w:ascii="Calibri" w:eastAsia="Times New Roman" w:hAnsi="Calibri" w:cs="Times New Roman"/>
        </w:rPr>
        <w:t xml:space="preserve">• </w:t>
      </w:r>
      <w:r w:rsidRPr="006C5C37">
        <w:rPr>
          <w:rFonts w:ascii="Calibri" w:eastAsia="Times New Roman" w:hAnsi="Calibri" w:cs="Times New Roman"/>
          <w:u w:val="single"/>
        </w:rPr>
        <w:t>Brief description</w:t>
      </w:r>
      <w:r w:rsidRPr="009C1C3E">
        <w:rPr>
          <w:rFonts w:ascii="Calibri" w:eastAsia="Times New Roman" w:hAnsi="Calibri" w:cs="Times New Roman"/>
        </w:rPr>
        <w:t xml:space="preserve"> of why the individual considers him/herself as the most suitable for the assignment, and a methodology, on how they will approach and complete the assignment;</w:t>
      </w:r>
    </w:p>
    <w:p w14:paraId="0CA649FC" w14:textId="77777777" w:rsidR="009C1C3E" w:rsidRPr="009C1C3E" w:rsidRDefault="009C1C3E" w:rsidP="00930DD1">
      <w:pPr>
        <w:spacing w:before="200"/>
        <w:jc w:val="both"/>
        <w:rPr>
          <w:rFonts w:ascii="Calibri" w:eastAsia="Times New Roman" w:hAnsi="Calibri" w:cs="Times New Roman"/>
        </w:rPr>
      </w:pPr>
      <w:r w:rsidRPr="009C1C3E">
        <w:rPr>
          <w:rFonts w:ascii="Calibri" w:eastAsia="Times New Roman" w:hAnsi="Calibri" w:cs="Times New Roman"/>
        </w:rPr>
        <w:t xml:space="preserve">• </w:t>
      </w:r>
      <w:r w:rsidRPr="006C5C37">
        <w:rPr>
          <w:rFonts w:ascii="Calibri" w:eastAsia="Times New Roman" w:hAnsi="Calibri" w:cs="Times New Roman"/>
          <w:u w:val="single"/>
        </w:rPr>
        <w:t>Financial Proposal</w:t>
      </w:r>
      <w:r w:rsidRPr="009C1C3E">
        <w:rPr>
          <w:rFonts w:ascii="Calibri" w:eastAsia="Times New Roman" w:hAnsi="Calibri" w:cs="Times New Roman"/>
        </w:rPr>
        <w:t xml:space="preserve"> that indicates the all-inclusive fixed total contract price, supported by a breakdown of costs of the assignment (including daily fee, per diem and travel costs).</w:t>
      </w:r>
    </w:p>
    <w:p w14:paraId="62710B3B" w14:textId="66F6926B" w:rsidR="009C1C3E" w:rsidRDefault="009C1C3E" w:rsidP="00930DD1">
      <w:pPr>
        <w:spacing w:before="200"/>
        <w:jc w:val="both"/>
        <w:rPr>
          <w:rFonts w:ascii="Calibri" w:eastAsia="Times New Roman" w:hAnsi="Calibri" w:cs="Times New Roman"/>
        </w:rPr>
      </w:pPr>
      <w:r w:rsidRPr="009C1C3E">
        <w:rPr>
          <w:rFonts w:ascii="Calibri" w:eastAsia="Times New Roman" w:hAnsi="Calibri" w:cs="Times New Roman"/>
        </w:rPr>
        <w:t xml:space="preserve">UNDP applies a fair and transparent selection process that will take into account the competencies/skills of the applicants as well as their financial proposals. Qualified women and members of social minorities are encouraged to apply. </w:t>
      </w:r>
    </w:p>
    <w:p w14:paraId="1C813643" w14:textId="2098BF86" w:rsidR="00A06E23" w:rsidRPr="00001C06" w:rsidRDefault="00001C06" w:rsidP="00930DD1">
      <w:pPr>
        <w:jc w:val="both"/>
        <w:rPr>
          <w:rFonts w:cs="ACaslon-Regular"/>
          <w:i/>
        </w:rPr>
      </w:pPr>
      <w:r w:rsidRPr="00001C06">
        <w:rPr>
          <w:rFonts w:cs="ACaslon-Regular"/>
          <w:i/>
        </w:rPr>
        <w:t xml:space="preserve">Submissions are to be made by email to: </w:t>
      </w:r>
      <w:r w:rsidR="00C11251">
        <w:rPr>
          <w:rFonts w:cs="ACaslon-Regular"/>
          <w:b/>
          <w:i/>
        </w:rPr>
        <w:t>offers.rw@</w:t>
      </w:r>
      <w:r w:rsidRPr="001E1ADB">
        <w:rPr>
          <w:rFonts w:cs="ACaslon-Regular"/>
          <w:b/>
          <w:i/>
        </w:rPr>
        <w:t>undp.org</w:t>
      </w:r>
      <w:r w:rsidRPr="00001C06">
        <w:rPr>
          <w:rFonts w:cs="ACaslon-Regular"/>
          <w:i/>
        </w:rPr>
        <w:t xml:space="preserve"> by </w:t>
      </w:r>
      <w:r w:rsidRPr="00001C06">
        <w:rPr>
          <w:rFonts w:cs="ACaslon-Regular"/>
          <w:i/>
          <w:u w:val="single"/>
        </w:rPr>
        <w:t>no la</w:t>
      </w:r>
      <w:r w:rsidR="00C16A40">
        <w:rPr>
          <w:rFonts w:cs="ACaslon-Regular"/>
          <w:i/>
          <w:u w:val="single"/>
        </w:rPr>
        <w:t>ter than 12h00 on 25th October</w:t>
      </w:r>
      <w:r w:rsidRPr="00001C06">
        <w:rPr>
          <w:rFonts w:cs="ACaslon-Regular"/>
          <w:i/>
          <w:u w:val="single"/>
        </w:rPr>
        <w:t>, 2017</w:t>
      </w:r>
      <w:r w:rsidRPr="00001C06">
        <w:rPr>
          <w:rFonts w:cs="ACaslon-Regular"/>
          <w:i/>
        </w:rPr>
        <w:t>. Note that no hard copy submissions will be accepted unless deemed necessary by Agency.</w:t>
      </w:r>
    </w:p>
    <w:p w14:paraId="52EE46CD" w14:textId="77777777" w:rsidR="006A27EA" w:rsidRPr="00001C06" w:rsidRDefault="006A27EA" w:rsidP="009F59E6">
      <w:pPr>
        <w:pStyle w:val="ListParagraph"/>
        <w:numPr>
          <w:ilvl w:val="0"/>
          <w:numId w:val="6"/>
        </w:numPr>
        <w:autoSpaceDE w:val="0"/>
        <w:autoSpaceDN w:val="0"/>
        <w:adjustRightInd w:val="0"/>
        <w:spacing w:after="0" w:line="240" w:lineRule="auto"/>
        <w:jc w:val="both"/>
        <w:rPr>
          <w:rFonts w:cs="Myriad-Bold"/>
          <w:b/>
          <w:bCs/>
          <w:color w:val="000000"/>
        </w:rPr>
      </w:pPr>
      <w:r w:rsidRPr="00001C06">
        <w:rPr>
          <w:rFonts w:cs="Myriad-Bold"/>
          <w:b/>
          <w:bCs/>
          <w:color w:val="000000"/>
        </w:rPr>
        <w:t>EVALUATION ETHICS</w:t>
      </w:r>
    </w:p>
    <w:p w14:paraId="1A1F0629" w14:textId="77777777" w:rsidR="00E65CD6" w:rsidRPr="00664C7E" w:rsidRDefault="00E65CD6" w:rsidP="00930DD1">
      <w:pPr>
        <w:pStyle w:val="ListParagraph"/>
        <w:autoSpaceDE w:val="0"/>
        <w:autoSpaceDN w:val="0"/>
        <w:adjustRightInd w:val="0"/>
        <w:spacing w:after="0" w:line="240" w:lineRule="auto"/>
        <w:jc w:val="both"/>
        <w:rPr>
          <w:rFonts w:cs="Myriad-Bold"/>
          <w:b/>
          <w:bCs/>
          <w:color w:val="000000"/>
          <w:sz w:val="24"/>
          <w:szCs w:val="24"/>
        </w:rPr>
      </w:pPr>
    </w:p>
    <w:p w14:paraId="333C04A6" w14:textId="77777777" w:rsidR="00AB2478" w:rsidRPr="00A20D85" w:rsidRDefault="00AB2478" w:rsidP="00930DD1">
      <w:pPr>
        <w:jc w:val="both"/>
        <w:rPr>
          <w:rFonts w:eastAsia="Calibri"/>
          <w:lang w:val="en-US"/>
        </w:rPr>
      </w:pPr>
      <w:r w:rsidRPr="00A20D85">
        <w:rPr>
          <w:rFonts w:eastAsia="Calibri"/>
        </w:rPr>
        <w:t>The evaluation will be undertaken in-line with the following principles:</w:t>
      </w:r>
    </w:p>
    <w:p w14:paraId="208B1F29" w14:textId="77777777" w:rsidR="00AB2478" w:rsidRPr="00A20D85" w:rsidRDefault="00AB2478" w:rsidP="009F59E6">
      <w:pPr>
        <w:numPr>
          <w:ilvl w:val="0"/>
          <w:numId w:val="1"/>
        </w:numPr>
        <w:spacing w:after="200" w:line="276" w:lineRule="auto"/>
        <w:jc w:val="both"/>
      </w:pPr>
      <w:r w:rsidRPr="00A20D85">
        <w:t>Independence</w:t>
      </w:r>
    </w:p>
    <w:p w14:paraId="14372CFB" w14:textId="77777777" w:rsidR="00AB2478" w:rsidRPr="00A20D85" w:rsidRDefault="00AB2478" w:rsidP="009F59E6">
      <w:pPr>
        <w:numPr>
          <w:ilvl w:val="0"/>
          <w:numId w:val="1"/>
        </w:numPr>
        <w:spacing w:after="200" w:line="276" w:lineRule="auto"/>
        <w:jc w:val="both"/>
      </w:pPr>
      <w:r w:rsidRPr="00A20D85">
        <w:t>Impartiality</w:t>
      </w:r>
    </w:p>
    <w:p w14:paraId="23C55ECB" w14:textId="77777777" w:rsidR="00AB2478" w:rsidRPr="00A20D85" w:rsidRDefault="00AB2478" w:rsidP="009F59E6">
      <w:pPr>
        <w:numPr>
          <w:ilvl w:val="0"/>
          <w:numId w:val="1"/>
        </w:numPr>
        <w:spacing w:after="200" w:line="276" w:lineRule="auto"/>
        <w:jc w:val="both"/>
      </w:pPr>
      <w:r w:rsidRPr="00A20D85">
        <w:t>Transparency</w:t>
      </w:r>
    </w:p>
    <w:p w14:paraId="65D261C4" w14:textId="77777777" w:rsidR="00AB2478" w:rsidRPr="00A20D85" w:rsidRDefault="00AB2478" w:rsidP="009F59E6">
      <w:pPr>
        <w:numPr>
          <w:ilvl w:val="0"/>
          <w:numId w:val="1"/>
        </w:numPr>
        <w:spacing w:after="200" w:line="276" w:lineRule="auto"/>
        <w:jc w:val="both"/>
      </w:pPr>
      <w:r w:rsidRPr="00A20D85">
        <w:t>Disclosure</w:t>
      </w:r>
    </w:p>
    <w:p w14:paraId="52FD9C1B" w14:textId="77777777" w:rsidR="00AB2478" w:rsidRPr="00A20D85" w:rsidRDefault="00AB2478" w:rsidP="009F59E6">
      <w:pPr>
        <w:numPr>
          <w:ilvl w:val="0"/>
          <w:numId w:val="1"/>
        </w:numPr>
        <w:spacing w:after="200" w:line="276" w:lineRule="auto"/>
        <w:jc w:val="both"/>
      </w:pPr>
      <w:r w:rsidRPr="00A20D85">
        <w:t>Ethical</w:t>
      </w:r>
    </w:p>
    <w:p w14:paraId="665A93F8" w14:textId="77777777" w:rsidR="00AB2478" w:rsidRPr="00A20D85" w:rsidRDefault="00AB2478" w:rsidP="009F59E6">
      <w:pPr>
        <w:numPr>
          <w:ilvl w:val="0"/>
          <w:numId w:val="1"/>
        </w:numPr>
        <w:spacing w:after="200" w:line="276" w:lineRule="auto"/>
        <w:jc w:val="both"/>
      </w:pPr>
      <w:r w:rsidRPr="00A20D85">
        <w:t>Partnership</w:t>
      </w:r>
    </w:p>
    <w:p w14:paraId="3BEB7AF8" w14:textId="77777777" w:rsidR="00AB2478" w:rsidRPr="00A20D85" w:rsidRDefault="00AB2478" w:rsidP="009F59E6">
      <w:pPr>
        <w:numPr>
          <w:ilvl w:val="0"/>
          <w:numId w:val="1"/>
        </w:numPr>
        <w:spacing w:after="200" w:line="276" w:lineRule="auto"/>
        <w:jc w:val="both"/>
      </w:pPr>
      <w:r w:rsidRPr="00A20D85">
        <w:t>Competencies and Capacities</w:t>
      </w:r>
    </w:p>
    <w:p w14:paraId="53D948D2" w14:textId="77777777" w:rsidR="00AB2478" w:rsidRPr="00A20D85" w:rsidRDefault="00AB2478" w:rsidP="009F59E6">
      <w:pPr>
        <w:numPr>
          <w:ilvl w:val="0"/>
          <w:numId w:val="1"/>
        </w:numPr>
        <w:spacing w:after="200" w:line="276" w:lineRule="auto"/>
        <w:jc w:val="both"/>
      </w:pPr>
      <w:r w:rsidRPr="00A20D85">
        <w:t>Credibility</w:t>
      </w:r>
    </w:p>
    <w:p w14:paraId="0B60CDCA" w14:textId="3ADAFA99" w:rsidR="006A27EA" w:rsidRPr="00A20D85" w:rsidRDefault="00AB2478" w:rsidP="009F59E6">
      <w:pPr>
        <w:numPr>
          <w:ilvl w:val="0"/>
          <w:numId w:val="1"/>
        </w:numPr>
        <w:spacing w:after="200" w:line="276" w:lineRule="auto"/>
        <w:jc w:val="both"/>
      </w:pPr>
      <w:r w:rsidRPr="00A20D85">
        <w:t>Utility</w:t>
      </w:r>
    </w:p>
    <w:p w14:paraId="7B0C3595" w14:textId="4F9929E6" w:rsidR="00A20D85" w:rsidRPr="00A20D85" w:rsidRDefault="00A20D85" w:rsidP="00930DD1">
      <w:pPr>
        <w:jc w:val="both"/>
      </w:pPr>
      <w:r w:rsidRPr="00A20D85">
        <w:t xml:space="preserve">Evaluation consultants will be held to the highest ethical standards and are required to sign a Code of Conduct </w:t>
      </w:r>
      <w:r>
        <w:t>(Annex)</w:t>
      </w:r>
      <w:r w:rsidRPr="00A20D85">
        <w:t xml:space="preserve"> upon acceptance of the assignment. UNDP evaluations are conducted in accordance with the principles outlined in the </w:t>
      </w:r>
      <w:hyperlink r:id="rId10" w:history="1">
        <w:r w:rsidRPr="00A20D85">
          <w:rPr>
            <w:rStyle w:val="Hyperlink"/>
            <w:rFonts w:ascii="Calibri" w:eastAsia="Times New Roman" w:hAnsi="Calibri" w:cs="Times New Roman"/>
          </w:rPr>
          <w:t>UNEG 'Ethical Guidelines for Evaluations'</w:t>
        </w:r>
      </w:hyperlink>
    </w:p>
    <w:p w14:paraId="7DCC95BF" w14:textId="46CF4D97" w:rsidR="006A0B9B" w:rsidRDefault="006A0B9B">
      <w:pPr>
        <w:rPr>
          <w:sz w:val="24"/>
          <w:szCs w:val="24"/>
        </w:rPr>
      </w:pPr>
      <w:r>
        <w:rPr>
          <w:sz w:val="24"/>
          <w:szCs w:val="24"/>
        </w:rPr>
        <w:br w:type="page"/>
      </w:r>
    </w:p>
    <w:p w14:paraId="1BC3663F" w14:textId="77777777" w:rsidR="006A27EA" w:rsidRPr="00664C7E" w:rsidRDefault="006A27EA" w:rsidP="009F59E6">
      <w:pPr>
        <w:pStyle w:val="ListParagraph"/>
        <w:numPr>
          <w:ilvl w:val="0"/>
          <w:numId w:val="6"/>
        </w:numPr>
        <w:autoSpaceDE w:val="0"/>
        <w:autoSpaceDN w:val="0"/>
        <w:adjustRightInd w:val="0"/>
        <w:spacing w:after="0" w:line="240" w:lineRule="auto"/>
        <w:jc w:val="both"/>
        <w:rPr>
          <w:rFonts w:cs="Myriad-Bold"/>
          <w:b/>
          <w:bCs/>
          <w:sz w:val="24"/>
          <w:szCs w:val="24"/>
        </w:rPr>
      </w:pPr>
      <w:r w:rsidRPr="00664C7E">
        <w:rPr>
          <w:rFonts w:cs="Myriad-Bold"/>
          <w:b/>
          <w:bCs/>
          <w:sz w:val="24"/>
          <w:szCs w:val="24"/>
        </w:rPr>
        <w:lastRenderedPageBreak/>
        <w:t>IMPLEMENTATION ARRANGEMENTS</w:t>
      </w:r>
    </w:p>
    <w:p w14:paraId="32364AA4" w14:textId="77777777" w:rsidR="00E65CD6" w:rsidRPr="00664C7E" w:rsidRDefault="00E65CD6" w:rsidP="00930DD1">
      <w:pPr>
        <w:pStyle w:val="ListParagraph"/>
        <w:autoSpaceDE w:val="0"/>
        <w:autoSpaceDN w:val="0"/>
        <w:adjustRightInd w:val="0"/>
        <w:spacing w:after="0" w:line="240" w:lineRule="auto"/>
        <w:jc w:val="both"/>
        <w:rPr>
          <w:rFonts w:cs="Myriad-Bold"/>
          <w:b/>
          <w:bCs/>
          <w:sz w:val="24"/>
          <w:szCs w:val="24"/>
        </w:rPr>
      </w:pPr>
    </w:p>
    <w:p w14:paraId="67DA418E" w14:textId="732144FB" w:rsidR="00AB2478" w:rsidRPr="00F72239" w:rsidRDefault="00AB2478" w:rsidP="00930DD1">
      <w:pPr>
        <w:spacing w:after="200" w:line="276" w:lineRule="auto"/>
        <w:jc w:val="both"/>
        <w:rPr>
          <w:lang w:eastAsia="en-GB"/>
        </w:rPr>
      </w:pPr>
      <w:r w:rsidRPr="00F72239">
        <w:rPr>
          <w:lang w:eastAsia="en-GB"/>
        </w:rPr>
        <w:t xml:space="preserve">The evaluation will be conducted for a period of </w:t>
      </w:r>
      <w:r w:rsidR="00B265F7" w:rsidRPr="004D5E79">
        <w:rPr>
          <w:lang w:eastAsia="en-GB"/>
        </w:rPr>
        <w:t>30</w:t>
      </w:r>
      <w:r w:rsidR="00235570" w:rsidRPr="004D5E79">
        <w:rPr>
          <w:lang w:eastAsia="en-GB"/>
        </w:rPr>
        <w:t xml:space="preserve"> working</w:t>
      </w:r>
      <w:r w:rsidR="00347C3E" w:rsidRPr="004D5E79">
        <w:rPr>
          <w:lang w:eastAsia="en-GB"/>
        </w:rPr>
        <w:t xml:space="preserve"> days </w:t>
      </w:r>
      <w:r w:rsidR="003E04E2" w:rsidRPr="004D5E79">
        <w:rPr>
          <w:lang w:eastAsia="en-GB"/>
        </w:rPr>
        <w:t xml:space="preserve">of which </w:t>
      </w:r>
      <w:r w:rsidR="003E04E2" w:rsidRPr="00F72239">
        <w:rPr>
          <w:lang w:eastAsia="en-GB"/>
        </w:rPr>
        <w:t>the consultant will conduct</w:t>
      </w:r>
      <w:r w:rsidRPr="00F72239">
        <w:rPr>
          <w:lang w:eastAsia="en-GB"/>
        </w:rPr>
        <w:t xml:space="preserve"> </w:t>
      </w:r>
      <w:r w:rsidR="003E04E2" w:rsidRPr="00F72239">
        <w:rPr>
          <w:lang w:eastAsia="en-GB"/>
        </w:rPr>
        <w:t>the detailed f</w:t>
      </w:r>
      <w:r w:rsidR="00235570">
        <w:rPr>
          <w:lang w:eastAsia="en-GB"/>
        </w:rPr>
        <w:t>inal e</w:t>
      </w:r>
      <w:r w:rsidRPr="00F72239">
        <w:rPr>
          <w:lang w:eastAsia="en-GB"/>
        </w:rPr>
        <w:t xml:space="preserve">valuation </w:t>
      </w:r>
      <w:r w:rsidR="003E04E2" w:rsidRPr="00F72239">
        <w:rPr>
          <w:lang w:eastAsia="en-GB"/>
        </w:rPr>
        <w:t xml:space="preserve">with </w:t>
      </w:r>
      <w:r w:rsidRPr="00F72239">
        <w:rPr>
          <w:lang w:eastAsia="en-GB"/>
        </w:rPr>
        <w:t>methodology</w:t>
      </w:r>
      <w:r w:rsidR="003E04E2" w:rsidRPr="00F72239">
        <w:rPr>
          <w:lang w:eastAsia="en-GB"/>
        </w:rPr>
        <w:t xml:space="preserve"> which</w:t>
      </w:r>
      <w:r w:rsidRPr="00F72239">
        <w:rPr>
          <w:lang w:eastAsia="en-GB"/>
        </w:rPr>
        <w:t xml:space="preserve"> will be agreed</w:t>
      </w:r>
      <w:r w:rsidR="00721443" w:rsidRPr="00F72239">
        <w:rPr>
          <w:lang w:eastAsia="en-GB"/>
        </w:rPr>
        <w:t>,</w:t>
      </w:r>
      <w:r w:rsidRPr="00F72239">
        <w:rPr>
          <w:lang w:eastAsia="en-GB"/>
        </w:rPr>
        <w:t xml:space="preserve"> as part of the contract finalisation process</w:t>
      </w:r>
      <w:r w:rsidR="00721443" w:rsidRPr="00F72239">
        <w:rPr>
          <w:lang w:eastAsia="en-GB"/>
        </w:rPr>
        <w:t>.</w:t>
      </w:r>
      <w:r w:rsidRPr="00F72239">
        <w:rPr>
          <w:lang w:eastAsia="en-GB"/>
        </w:rPr>
        <w:t xml:space="preserve"> </w:t>
      </w:r>
    </w:p>
    <w:p w14:paraId="3B11C578" w14:textId="7FF131B8" w:rsidR="00AB2478" w:rsidRPr="00F72239" w:rsidRDefault="00AB2478" w:rsidP="00930DD1">
      <w:pPr>
        <w:spacing w:after="200" w:line="276" w:lineRule="auto"/>
        <w:jc w:val="both"/>
        <w:rPr>
          <w:lang w:eastAsia="en-GB"/>
        </w:rPr>
      </w:pPr>
      <w:r w:rsidRPr="00F72239">
        <w:rPr>
          <w:lang w:eastAsia="en-GB"/>
        </w:rPr>
        <w:t>The consultant wil</w:t>
      </w:r>
      <w:r w:rsidR="00721443" w:rsidRPr="00F72239">
        <w:rPr>
          <w:lang w:eastAsia="en-GB"/>
        </w:rPr>
        <w:t>l start the evaluation process</w:t>
      </w:r>
      <w:r w:rsidRPr="00F72239">
        <w:rPr>
          <w:lang w:eastAsia="en-GB"/>
        </w:rPr>
        <w:t xml:space="preserve"> with an inception meeting with relevant the UNDP representative(s)</w:t>
      </w:r>
      <w:r w:rsidR="0045596D">
        <w:rPr>
          <w:lang w:eastAsia="en-GB"/>
        </w:rPr>
        <w:t xml:space="preserve"> and REMA</w:t>
      </w:r>
      <w:r w:rsidR="00235570">
        <w:rPr>
          <w:lang w:eastAsia="en-GB"/>
        </w:rPr>
        <w:t>’s</w:t>
      </w:r>
      <w:r w:rsidR="0045596D">
        <w:rPr>
          <w:lang w:eastAsia="en-GB"/>
        </w:rPr>
        <w:t xml:space="preserve"> Project Focal P</w:t>
      </w:r>
      <w:r w:rsidR="00F72239" w:rsidRPr="00F72239">
        <w:rPr>
          <w:lang w:eastAsia="en-GB"/>
        </w:rPr>
        <w:t>oint</w:t>
      </w:r>
      <w:r w:rsidRPr="00F72239">
        <w:rPr>
          <w:lang w:eastAsia="en-GB"/>
        </w:rPr>
        <w:t>. The consultant should submit an inception plan based on the meeting within the issuance of contract. S/he will then undertake the review of documentation (home-based), interviews with key stakeholders/field visits (mission), preparatio</w:t>
      </w:r>
      <w:r w:rsidR="00347C3E" w:rsidRPr="00F72239">
        <w:rPr>
          <w:lang w:eastAsia="en-GB"/>
        </w:rPr>
        <w:t xml:space="preserve">n of an evaluation report and </w:t>
      </w:r>
      <w:r w:rsidRPr="00F72239">
        <w:rPr>
          <w:lang w:eastAsia="en-GB"/>
        </w:rPr>
        <w:t>lessons learned document</w:t>
      </w:r>
      <w:r w:rsidR="00347C3E" w:rsidRPr="00F72239">
        <w:rPr>
          <w:lang w:eastAsia="en-GB"/>
        </w:rPr>
        <w:t>s</w:t>
      </w:r>
      <w:r w:rsidRPr="00F72239">
        <w:rPr>
          <w:lang w:eastAsia="en-GB"/>
        </w:rPr>
        <w:t xml:space="preserve"> (home-based). S/he will submit the draft products to UNDP CO for comments and finalise the products after receiving the feedback. </w:t>
      </w:r>
    </w:p>
    <w:p w14:paraId="6F56ADCE" w14:textId="325EA8FA" w:rsidR="00721443" w:rsidRPr="00F72239" w:rsidRDefault="00721443" w:rsidP="00930DD1">
      <w:pPr>
        <w:spacing w:after="200" w:line="276" w:lineRule="auto"/>
        <w:jc w:val="both"/>
        <w:rPr>
          <w:lang w:eastAsia="en-GB"/>
        </w:rPr>
      </w:pPr>
      <w:r w:rsidRPr="00F72239">
        <w:rPr>
          <w:lang w:eastAsia="en-GB"/>
        </w:rPr>
        <w:t>Every deliverable will be assessed by a technical team made up by repr</w:t>
      </w:r>
      <w:r w:rsidR="0045596D">
        <w:rPr>
          <w:lang w:eastAsia="en-GB"/>
        </w:rPr>
        <w:t>esentatives from REMA (Project Focal P</w:t>
      </w:r>
      <w:r w:rsidRPr="00F72239">
        <w:rPr>
          <w:lang w:eastAsia="en-GB"/>
        </w:rPr>
        <w:t xml:space="preserve">oint), </w:t>
      </w:r>
      <w:r w:rsidR="0045596D">
        <w:rPr>
          <w:lang w:eastAsia="en-GB"/>
        </w:rPr>
        <w:t xml:space="preserve">the </w:t>
      </w:r>
      <w:r w:rsidRPr="00F72239">
        <w:rPr>
          <w:lang w:eastAsia="en-GB"/>
        </w:rPr>
        <w:t xml:space="preserve">UNDP Project </w:t>
      </w:r>
      <w:r w:rsidR="0045596D">
        <w:rPr>
          <w:lang w:eastAsia="en-GB"/>
        </w:rPr>
        <w:t>Manager and a Technical Advisor from</w:t>
      </w:r>
      <w:r w:rsidRPr="00F72239">
        <w:rPr>
          <w:lang w:eastAsia="en-GB"/>
        </w:rPr>
        <w:t xml:space="preserve"> GEF.</w:t>
      </w:r>
    </w:p>
    <w:p w14:paraId="33D1611D" w14:textId="2E9B71AA" w:rsidR="00AB2478" w:rsidRPr="00F72239" w:rsidRDefault="00721443" w:rsidP="00930DD1">
      <w:pPr>
        <w:spacing w:after="200" w:line="276" w:lineRule="auto"/>
        <w:contextualSpacing/>
        <w:jc w:val="both"/>
        <w:rPr>
          <w:lang w:eastAsia="en-GB"/>
        </w:rPr>
      </w:pPr>
      <w:r w:rsidRPr="00F72239">
        <w:rPr>
          <w:lang w:eastAsia="en-GB"/>
        </w:rPr>
        <w:t>The consultant will report directly to DG of REMA, and the UNDP Country Director.</w:t>
      </w:r>
    </w:p>
    <w:p w14:paraId="2634C4E8" w14:textId="77777777" w:rsidR="0092246F" w:rsidRPr="00664C7E" w:rsidRDefault="0092246F" w:rsidP="00930DD1">
      <w:pPr>
        <w:jc w:val="both"/>
        <w:rPr>
          <w:rFonts w:cs="ACaslon-Regular"/>
          <w:i/>
          <w:color w:val="FF0000"/>
          <w:sz w:val="24"/>
          <w:szCs w:val="24"/>
        </w:rPr>
      </w:pPr>
    </w:p>
    <w:p w14:paraId="20278ECB" w14:textId="77777777" w:rsidR="006A27EA" w:rsidRPr="00664C7E" w:rsidRDefault="00AB2478" w:rsidP="009F59E6">
      <w:pPr>
        <w:pStyle w:val="ListParagraph"/>
        <w:numPr>
          <w:ilvl w:val="0"/>
          <w:numId w:val="6"/>
        </w:numPr>
        <w:autoSpaceDE w:val="0"/>
        <w:autoSpaceDN w:val="0"/>
        <w:adjustRightInd w:val="0"/>
        <w:spacing w:after="0" w:line="240" w:lineRule="auto"/>
        <w:jc w:val="both"/>
        <w:rPr>
          <w:rFonts w:cs="Myriad-Bold"/>
          <w:b/>
          <w:bCs/>
          <w:sz w:val="24"/>
          <w:szCs w:val="24"/>
        </w:rPr>
      </w:pPr>
      <w:r w:rsidRPr="00664C7E">
        <w:rPr>
          <w:rFonts w:cs="Myriad-Bold"/>
          <w:b/>
          <w:bCs/>
          <w:sz w:val="24"/>
          <w:szCs w:val="24"/>
        </w:rPr>
        <w:t xml:space="preserve"> </w:t>
      </w:r>
      <w:r w:rsidR="006A27EA" w:rsidRPr="00664C7E">
        <w:rPr>
          <w:rFonts w:cs="Myriad-Bold"/>
          <w:b/>
          <w:bCs/>
          <w:sz w:val="24"/>
          <w:szCs w:val="24"/>
        </w:rPr>
        <w:t>TIME FRAME FOR THE EVALUATION PROCESS</w:t>
      </w:r>
    </w:p>
    <w:p w14:paraId="289DB560" w14:textId="77777777" w:rsidR="00E65CD6" w:rsidRPr="00664C7E" w:rsidRDefault="00E65CD6" w:rsidP="00930DD1">
      <w:pPr>
        <w:pStyle w:val="ListParagraph"/>
        <w:autoSpaceDE w:val="0"/>
        <w:autoSpaceDN w:val="0"/>
        <w:adjustRightInd w:val="0"/>
        <w:spacing w:after="0" w:line="240" w:lineRule="auto"/>
        <w:jc w:val="both"/>
        <w:rPr>
          <w:rFonts w:cs="Myriad-Bold"/>
          <w:b/>
          <w:bCs/>
          <w:sz w:val="24"/>
          <w:szCs w:val="24"/>
        </w:rPr>
      </w:pPr>
    </w:p>
    <w:p w14:paraId="4543F420" w14:textId="72C47F35" w:rsidR="00AB2478" w:rsidRPr="00A20D85" w:rsidRDefault="00AB2478" w:rsidP="00930DD1">
      <w:pPr>
        <w:spacing w:after="200" w:line="276" w:lineRule="auto"/>
        <w:jc w:val="both"/>
        <w:rPr>
          <w:lang w:eastAsia="en-GB"/>
        </w:rPr>
      </w:pPr>
      <w:r w:rsidRPr="00A20D85">
        <w:rPr>
          <w:lang w:eastAsia="en-GB"/>
        </w:rPr>
        <w:t xml:space="preserve">The suggested timeline/tasks are as follows: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386"/>
      </w:tblGrid>
      <w:tr w:rsidR="00022359" w:rsidRPr="00A20D85" w14:paraId="2338D393" w14:textId="77777777" w:rsidTr="00022359">
        <w:trPr>
          <w:trHeight w:val="440"/>
        </w:trPr>
        <w:tc>
          <w:tcPr>
            <w:tcW w:w="3681" w:type="dxa"/>
            <w:shd w:val="clear" w:color="auto" w:fill="7F7F7F"/>
          </w:tcPr>
          <w:p w14:paraId="021FDC0F" w14:textId="77777777" w:rsidR="00022359" w:rsidRPr="00A20D85" w:rsidRDefault="00022359" w:rsidP="00930DD1">
            <w:pPr>
              <w:spacing w:after="0"/>
              <w:jc w:val="both"/>
              <w:rPr>
                <w:rFonts w:ascii="Calibri" w:eastAsia="Times New Roman" w:hAnsi="Calibri" w:cs="Times New Roman"/>
                <w:b/>
                <w:color w:val="FFFFFF"/>
              </w:rPr>
            </w:pPr>
            <w:r w:rsidRPr="00A20D85">
              <w:rPr>
                <w:rFonts w:ascii="Calibri" w:eastAsia="Times New Roman" w:hAnsi="Calibri" w:cs="Times New Roman"/>
                <w:b/>
                <w:color w:val="FFFFFF"/>
              </w:rPr>
              <w:t>Activity</w:t>
            </w:r>
          </w:p>
        </w:tc>
        <w:tc>
          <w:tcPr>
            <w:tcW w:w="5386" w:type="dxa"/>
            <w:shd w:val="clear" w:color="auto" w:fill="7F7F7F"/>
          </w:tcPr>
          <w:p w14:paraId="1B49C9F3" w14:textId="1E5F17AE" w:rsidR="00022359" w:rsidRPr="00A20D85" w:rsidRDefault="00022359" w:rsidP="00930DD1">
            <w:pPr>
              <w:spacing w:after="0"/>
              <w:jc w:val="both"/>
              <w:rPr>
                <w:rFonts w:ascii="Calibri" w:eastAsia="Times New Roman" w:hAnsi="Calibri" w:cs="Times New Roman"/>
                <w:color w:val="FFFFFF"/>
              </w:rPr>
            </w:pPr>
            <w:r>
              <w:rPr>
                <w:rFonts w:ascii="Calibri" w:eastAsia="Times New Roman" w:hAnsi="Calibri" w:cs="Times New Roman"/>
                <w:color w:val="FFFFFF"/>
              </w:rPr>
              <w:t>Time</w:t>
            </w:r>
            <w:r w:rsidR="00B30CA4">
              <w:rPr>
                <w:rFonts w:ascii="Calibri" w:eastAsia="Times New Roman" w:hAnsi="Calibri" w:cs="Times New Roman"/>
                <w:color w:val="FFFFFF"/>
              </w:rPr>
              <w:t xml:space="preserve"> </w:t>
            </w:r>
            <w:r w:rsidR="004D5E79">
              <w:rPr>
                <w:rFonts w:ascii="Calibri" w:eastAsia="Times New Roman" w:hAnsi="Calibri" w:cs="Times New Roman"/>
                <w:color w:val="FFFFFF"/>
              </w:rPr>
              <w:t xml:space="preserve">proposed </w:t>
            </w:r>
            <w:r w:rsidR="00B30CA4">
              <w:rPr>
                <w:rFonts w:ascii="Calibri" w:eastAsia="Times New Roman" w:hAnsi="Calibri" w:cs="Times New Roman"/>
                <w:color w:val="FFFFFF"/>
              </w:rPr>
              <w:t>for each deliverable</w:t>
            </w:r>
          </w:p>
        </w:tc>
      </w:tr>
      <w:tr w:rsidR="00022359" w:rsidRPr="00A20D85" w14:paraId="5C7B786C" w14:textId="77777777" w:rsidTr="00022359">
        <w:tc>
          <w:tcPr>
            <w:tcW w:w="3681" w:type="dxa"/>
          </w:tcPr>
          <w:p w14:paraId="56197DC0" w14:textId="3BC46AFA" w:rsidR="00022359" w:rsidRPr="00A20D85" w:rsidRDefault="00022359" w:rsidP="00930DD1">
            <w:pPr>
              <w:spacing w:after="0"/>
              <w:jc w:val="both"/>
              <w:rPr>
                <w:rFonts w:ascii="Calibri" w:eastAsia="Times New Roman" w:hAnsi="Calibri" w:cs="Times New Roman"/>
                <w:b/>
              </w:rPr>
            </w:pPr>
            <w:r w:rsidRPr="00A20D85">
              <w:rPr>
                <w:rFonts w:ascii="Calibri" w:eastAsia="Times New Roman" w:hAnsi="Calibri" w:cs="Times New Roman"/>
                <w:b/>
              </w:rPr>
              <w:t>Preparation</w:t>
            </w:r>
            <w:r>
              <w:rPr>
                <w:rFonts w:ascii="Calibri" w:eastAsia="Times New Roman" w:hAnsi="Calibri" w:cs="Times New Roman"/>
                <w:b/>
              </w:rPr>
              <w:t xml:space="preserve"> and submission of inception report</w:t>
            </w:r>
          </w:p>
        </w:tc>
        <w:tc>
          <w:tcPr>
            <w:tcW w:w="5386" w:type="dxa"/>
          </w:tcPr>
          <w:p w14:paraId="2AFA164D" w14:textId="25876A1B" w:rsidR="00022359" w:rsidRPr="00022359" w:rsidRDefault="00022359" w:rsidP="00930DD1">
            <w:pPr>
              <w:spacing w:after="0"/>
              <w:jc w:val="both"/>
              <w:rPr>
                <w:rFonts w:ascii="Calibri" w:eastAsia="Times New Roman" w:hAnsi="Calibri" w:cs="Times New Roman"/>
                <w:b/>
              </w:rPr>
            </w:pPr>
            <w:r w:rsidRPr="00022359">
              <w:rPr>
                <w:rFonts w:ascii="Calibri" w:eastAsia="Times New Roman" w:hAnsi="Calibri" w:cs="Times New Roman"/>
              </w:rPr>
              <w:t xml:space="preserve">5 working days </w:t>
            </w:r>
          </w:p>
        </w:tc>
      </w:tr>
      <w:tr w:rsidR="00022359" w:rsidRPr="00A20D85" w14:paraId="63B4C5E4" w14:textId="77777777" w:rsidTr="00022359">
        <w:tc>
          <w:tcPr>
            <w:tcW w:w="3681" w:type="dxa"/>
          </w:tcPr>
          <w:p w14:paraId="2BCE17B9" w14:textId="64DBE0E7" w:rsidR="00022359" w:rsidRPr="00A20D85" w:rsidRDefault="00022359" w:rsidP="00930DD1">
            <w:pPr>
              <w:spacing w:after="0"/>
              <w:jc w:val="both"/>
              <w:rPr>
                <w:rFonts w:ascii="Calibri" w:eastAsia="Times New Roman" w:hAnsi="Calibri" w:cs="Times New Roman"/>
                <w:b/>
              </w:rPr>
            </w:pPr>
            <w:r w:rsidRPr="00A20D85">
              <w:rPr>
                <w:rFonts w:ascii="Calibri" w:eastAsia="Times New Roman" w:hAnsi="Calibri" w:cs="Times New Roman"/>
                <w:b/>
              </w:rPr>
              <w:t>Draft Evaluation Report</w:t>
            </w:r>
          </w:p>
        </w:tc>
        <w:tc>
          <w:tcPr>
            <w:tcW w:w="5386" w:type="dxa"/>
          </w:tcPr>
          <w:p w14:paraId="1C70D865" w14:textId="53D00882" w:rsidR="00022359" w:rsidRPr="00022359" w:rsidRDefault="00022359" w:rsidP="00930DD1">
            <w:pPr>
              <w:spacing w:after="0"/>
              <w:jc w:val="both"/>
              <w:rPr>
                <w:rFonts w:ascii="Calibri" w:eastAsia="Times New Roman" w:hAnsi="Calibri" w:cs="Times New Roman"/>
                <w:b/>
              </w:rPr>
            </w:pPr>
            <w:r w:rsidRPr="00022359">
              <w:rPr>
                <w:rFonts w:ascii="Calibri" w:eastAsia="Times New Roman" w:hAnsi="Calibri" w:cs="Times New Roman"/>
              </w:rPr>
              <w:t>15 working days</w:t>
            </w:r>
          </w:p>
        </w:tc>
      </w:tr>
      <w:tr w:rsidR="00022359" w:rsidRPr="00A20D85" w14:paraId="061E643C" w14:textId="77777777" w:rsidTr="00022359">
        <w:tc>
          <w:tcPr>
            <w:tcW w:w="3681" w:type="dxa"/>
          </w:tcPr>
          <w:p w14:paraId="7B11BEF2" w14:textId="665CFF60" w:rsidR="00022359" w:rsidRPr="00A20D85" w:rsidRDefault="00022359" w:rsidP="00930DD1">
            <w:pPr>
              <w:spacing w:after="0"/>
              <w:jc w:val="both"/>
              <w:rPr>
                <w:rFonts w:ascii="Calibri" w:eastAsia="Times New Roman" w:hAnsi="Calibri" w:cs="Times New Roman"/>
                <w:b/>
              </w:rPr>
            </w:pPr>
            <w:r>
              <w:rPr>
                <w:rFonts w:ascii="Calibri" w:eastAsia="Times New Roman" w:hAnsi="Calibri" w:cs="Times New Roman"/>
                <w:b/>
              </w:rPr>
              <w:t>Review of Draft by stakeholders (no action required from consultant)</w:t>
            </w:r>
          </w:p>
        </w:tc>
        <w:tc>
          <w:tcPr>
            <w:tcW w:w="5386" w:type="dxa"/>
            <w:vAlign w:val="center"/>
          </w:tcPr>
          <w:p w14:paraId="72D74E3C" w14:textId="1220F361" w:rsidR="00022359" w:rsidRPr="00022359" w:rsidRDefault="00022359" w:rsidP="00930DD1">
            <w:pPr>
              <w:spacing w:after="0"/>
              <w:jc w:val="both"/>
              <w:rPr>
                <w:rFonts w:ascii="Calibri" w:eastAsia="Times New Roman" w:hAnsi="Calibri" w:cs="Times New Roman"/>
                <w:i/>
              </w:rPr>
            </w:pPr>
            <w:r w:rsidRPr="00022359">
              <w:rPr>
                <w:rFonts w:ascii="Calibri" w:eastAsia="Times New Roman" w:hAnsi="Calibri" w:cs="Times New Roman"/>
                <w:i/>
              </w:rPr>
              <w:t>5 working days</w:t>
            </w:r>
            <w:r w:rsidR="00B30CA4">
              <w:rPr>
                <w:rFonts w:ascii="Calibri" w:eastAsia="Times New Roman" w:hAnsi="Calibri" w:cs="Times New Roman"/>
                <w:i/>
              </w:rPr>
              <w:t>*</w:t>
            </w:r>
          </w:p>
        </w:tc>
      </w:tr>
      <w:tr w:rsidR="00022359" w:rsidRPr="00A20D85" w14:paraId="7E131AC7" w14:textId="77777777" w:rsidTr="00022359">
        <w:tc>
          <w:tcPr>
            <w:tcW w:w="3681" w:type="dxa"/>
          </w:tcPr>
          <w:p w14:paraId="2918B73D" w14:textId="77777777" w:rsidR="00022359" w:rsidRPr="00A20D85" w:rsidRDefault="00022359" w:rsidP="00930DD1">
            <w:pPr>
              <w:spacing w:after="0"/>
              <w:jc w:val="both"/>
              <w:rPr>
                <w:rFonts w:ascii="Calibri" w:eastAsia="Times New Roman" w:hAnsi="Calibri" w:cs="Times New Roman"/>
                <w:b/>
              </w:rPr>
            </w:pPr>
            <w:r w:rsidRPr="00A20D85">
              <w:rPr>
                <w:rFonts w:ascii="Calibri" w:eastAsia="Times New Roman" w:hAnsi="Calibri" w:cs="Times New Roman"/>
                <w:b/>
              </w:rPr>
              <w:t>Final Report and policy brief</w:t>
            </w:r>
          </w:p>
        </w:tc>
        <w:tc>
          <w:tcPr>
            <w:tcW w:w="5386" w:type="dxa"/>
          </w:tcPr>
          <w:p w14:paraId="343A58DB" w14:textId="1C3E18AA" w:rsidR="00022359" w:rsidRPr="00022359" w:rsidRDefault="00022359" w:rsidP="00930DD1">
            <w:pPr>
              <w:spacing w:after="0"/>
              <w:jc w:val="both"/>
              <w:rPr>
                <w:rFonts w:ascii="Calibri" w:eastAsia="Times New Roman" w:hAnsi="Calibri" w:cs="Times New Roman"/>
              </w:rPr>
            </w:pPr>
            <w:r w:rsidRPr="00022359">
              <w:rPr>
                <w:rFonts w:ascii="Calibri" w:eastAsia="Times New Roman" w:hAnsi="Calibri" w:cs="Times New Roman"/>
              </w:rPr>
              <w:t>5 working days</w:t>
            </w:r>
          </w:p>
        </w:tc>
      </w:tr>
      <w:tr w:rsidR="00022359" w:rsidRPr="00A20D85" w14:paraId="389BF1E0" w14:textId="77777777" w:rsidTr="00022359">
        <w:tc>
          <w:tcPr>
            <w:tcW w:w="3681" w:type="dxa"/>
          </w:tcPr>
          <w:p w14:paraId="6955639A" w14:textId="51926BB1" w:rsidR="00022359" w:rsidRPr="00A20D85" w:rsidRDefault="00022359" w:rsidP="00930DD1">
            <w:pPr>
              <w:spacing w:after="0"/>
              <w:jc w:val="both"/>
              <w:rPr>
                <w:rFonts w:ascii="Calibri" w:eastAsia="Times New Roman" w:hAnsi="Calibri" w:cs="Times New Roman"/>
                <w:b/>
              </w:rPr>
            </w:pPr>
            <w:r>
              <w:rPr>
                <w:rFonts w:ascii="Calibri" w:eastAsia="Times New Roman" w:hAnsi="Calibri" w:cs="Times New Roman"/>
                <w:b/>
              </w:rPr>
              <w:t>Presentation (Power Point)</w:t>
            </w:r>
          </w:p>
        </w:tc>
        <w:tc>
          <w:tcPr>
            <w:tcW w:w="5386" w:type="dxa"/>
          </w:tcPr>
          <w:p w14:paraId="0BDAFA98" w14:textId="584DAFA4" w:rsidR="00022359" w:rsidRPr="00022359" w:rsidRDefault="00022359" w:rsidP="00930DD1">
            <w:pPr>
              <w:spacing w:after="0"/>
              <w:jc w:val="both"/>
              <w:rPr>
                <w:rFonts w:ascii="Calibri" w:eastAsia="Times New Roman" w:hAnsi="Calibri" w:cs="Times New Roman"/>
              </w:rPr>
            </w:pPr>
            <w:r w:rsidRPr="00022359">
              <w:rPr>
                <w:rFonts w:ascii="Calibri" w:eastAsia="Times New Roman" w:hAnsi="Calibri" w:cs="Times New Roman"/>
              </w:rPr>
              <w:t>5 working days</w:t>
            </w:r>
          </w:p>
        </w:tc>
      </w:tr>
    </w:tbl>
    <w:p w14:paraId="7751070A" w14:textId="227E1B6D" w:rsidR="00A20D85" w:rsidRDefault="00A20D85" w:rsidP="00930DD1">
      <w:pPr>
        <w:spacing w:after="200" w:line="276" w:lineRule="auto"/>
        <w:jc w:val="both"/>
        <w:rPr>
          <w:sz w:val="24"/>
          <w:szCs w:val="24"/>
          <w:lang w:eastAsia="en-GB"/>
        </w:rPr>
      </w:pPr>
    </w:p>
    <w:p w14:paraId="5AEEFB4A" w14:textId="65E44336" w:rsidR="002C38FE" w:rsidRDefault="00B30CA4" w:rsidP="00930DD1">
      <w:pPr>
        <w:spacing w:after="200" w:line="276" w:lineRule="auto"/>
        <w:jc w:val="both"/>
        <w:rPr>
          <w:lang w:eastAsia="en-GB"/>
        </w:rPr>
      </w:pPr>
      <w:r>
        <w:rPr>
          <w:lang w:eastAsia="en-GB"/>
        </w:rPr>
        <w:t>*</w:t>
      </w:r>
      <w:r w:rsidR="002C38FE">
        <w:rPr>
          <w:lang w:eastAsia="en-GB"/>
        </w:rPr>
        <w:t xml:space="preserve">The duration of assignment will </w:t>
      </w:r>
      <w:r w:rsidR="002C38FE" w:rsidRPr="00022359">
        <w:rPr>
          <w:lang w:eastAsia="en-GB"/>
        </w:rPr>
        <w:t xml:space="preserve">be </w:t>
      </w:r>
      <w:r w:rsidR="00E9496B" w:rsidRPr="00022359">
        <w:rPr>
          <w:lang w:eastAsia="en-GB"/>
        </w:rPr>
        <w:t>30</w:t>
      </w:r>
      <w:r w:rsidR="002C38FE" w:rsidRPr="00022359">
        <w:rPr>
          <w:lang w:eastAsia="en-GB"/>
        </w:rPr>
        <w:t xml:space="preserve"> working days for </w:t>
      </w:r>
      <w:r w:rsidR="002C38FE">
        <w:rPr>
          <w:lang w:eastAsia="en-GB"/>
        </w:rPr>
        <w:t>t</w:t>
      </w:r>
      <w:r w:rsidR="00CF67DA">
        <w:rPr>
          <w:lang w:eastAsia="en-GB"/>
        </w:rPr>
        <w:t>he consultant over a period of 7</w:t>
      </w:r>
      <w:r w:rsidR="002C38FE">
        <w:rPr>
          <w:lang w:eastAsia="en-GB"/>
        </w:rPr>
        <w:t xml:space="preserve"> weeks. </w:t>
      </w:r>
      <w:r w:rsidR="008E5B0F">
        <w:rPr>
          <w:lang w:eastAsia="en-GB"/>
        </w:rPr>
        <w:t>A review of th</w:t>
      </w:r>
      <w:r w:rsidR="00022359">
        <w:rPr>
          <w:lang w:eastAsia="en-GB"/>
        </w:rPr>
        <w:t>e draft will be undertaken for</w:t>
      </w:r>
      <w:r w:rsidR="008E5B0F">
        <w:rPr>
          <w:lang w:eastAsia="en-GB"/>
        </w:rPr>
        <w:t xml:space="preserve"> 1 week, during which no action is required from the consultant.</w:t>
      </w:r>
      <w:r w:rsidR="00E272AC">
        <w:rPr>
          <w:lang w:eastAsia="en-GB"/>
        </w:rPr>
        <w:t xml:space="preserve"> </w:t>
      </w:r>
    </w:p>
    <w:p w14:paraId="3D3913CC" w14:textId="259B3047" w:rsidR="00E87637" w:rsidRPr="00A20D85" w:rsidRDefault="00E87B35" w:rsidP="009F59E6">
      <w:pPr>
        <w:pStyle w:val="ListParagraph"/>
        <w:numPr>
          <w:ilvl w:val="0"/>
          <w:numId w:val="6"/>
        </w:numPr>
        <w:spacing w:after="200" w:line="276" w:lineRule="auto"/>
        <w:jc w:val="both"/>
        <w:rPr>
          <w:b/>
        </w:rPr>
      </w:pPr>
      <w:r w:rsidRPr="00A20D85">
        <w:rPr>
          <w:b/>
        </w:rPr>
        <w:t>PRICE PROPOSAL AND SCHEDULE OF PAYMENTS</w:t>
      </w:r>
    </w:p>
    <w:p w14:paraId="286B55CE" w14:textId="659C1D76" w:rsidR="00BE568E" w:rsidRPr="00A20D85" w:rsidRDefault="00E87637" w:rsidP="006A0B9B">
      <w:pPr>
        <w:jc w:val="both"/>
      </w:pPr>
      <w:r w:rsidRPr="00A20D85">
        <w:t xml:space="preserve">The consultancy fee will be paid as a </w:t>
      </w:r>
      <w:r w:rsidR="00A20D85" w:rsidRPr="00A20D85">
        <w:rPr>
          <w:kern w:val="28"/>
        </w:rPr>
        <w:t>lump s</w:t>
      </w:r>
      <w:r w:rsidRPr="00A20D85">
        <w:rPr>
          <w:kern w:val="28"/>
        </w:rPr>
        <w:t>um (inclusive of all expenses related to the consultancy), and will be fixed regardless of changes in the cost components of the consultancy</w:t>
      </w:r>
      <w:r w:rsidRPr="00A20D85">
        <w:t>. The consultancy fee will be paid upon completion of the following milestones: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7811"/>
      </w:tblGrid>
      <w:tr w:rsidR="00A20D85" w:rsidRPr="00A20D85" w14:paraId="50686C03" w14:textId="77777777" w:rsidTr="00D92F5A">
        <w:tc>
          <w:tcPr>
            <w:tcW w:w="1278" w:type="dxa"/>
            <w:shd w:val="clear" w:color="auto" w:fill="7F7F7F"/>
          </w:tcPr>
          <w:p w14:paraId="08983394" w14:textId="77777777" w:rsidR="00A20D85" w:rsidRPr="00A20D85" w:rsidRDefault="00A20D85" w:rsidP="00930DD1">
            <w:pPr>
              <w:spacing w:after="0"/>
              <w:jc w:val="both"/>
              <w:rPr>
                <w:rFonts w:ascii="Calibri" w:eastAsia="Times New Roman" w:hAnsi="Calibri" w:cs="Times New Roman"/>
                <w:color w:val="FFFFFF"/>
              </w:rPr>
            </w:pPr>
            <w:r w:rsidRPr="00A20D85">
              <w:rPr>
                <w:rFonts w:ascii="Calibri" w:eastAsia="Times New Roman" w:hAnsi="Calibri" w:cs="Times New Roman"/>
                <w:color w:val="FFFFFF"/>
              </w:rPr>
              <w:t>%</w:t>
            </w:r>
          </w:p>
        </w:tc>
        <w:tc>
          <w:tcPr>
            <w:tcW w:w="8576" w:type="dxa"/>
            <w:shd w:val="clear" w:color="auto" w:fill="7F7F7F"/>
          </w:tcPr>
          <w:p w14:paraId="51FF7641" w14:textId="77777777" w:rsidR="00A20D85" w:rsidRPr="00A20D85" w:rsidRDefault="00A20D85" w:rsidP="00930DD1">
            <w:pPr>
              <w:spacing w:after="0"/>
              <w:jc w:val="both"/>
              <w:rPr>
                <w:rFonts w:ascii="Calibri" w:eastAsia="Times New Roman" w:hAnsi="Calibri" w:cs="Times New Roman"/>
                <w:color w:val="FFFFFF"/>
              </w:rPr>
            </w:pPr>
            <w:r w:rsidRPr="00A20D85">
              <w:rPr>
                <w:rFonts w:ascii="Calibri" w:eastAsia="Times New Roman" w:hAnsi="Calibri" w:cs="Times New Roman"/>
                <w:color w:val="FFFFFF"/>
              </w:rPr>
              <w:t>Milestone</w:t>
            </w:r>
          </w:p>
        </w:tc>
      </w:tr>
      <w:tr w:rsidR="00A20D85" w:rsidRPr="00A20D85" w14:paraId="2306AD52" w14:textId="77777777" w:rsidTr="00D92F5A">
        <w:tc>
          <w:tcPr>
            <w:tcW w:w="1278" w:type="dxa"/>
          </w:tcPr>
          <w:p w14:paraId="5104851B" w14:textId="77777777" w:rsidR="00A20D85" w:rsidRPr="00A20D85" w:rsidRDefault="00A20D85" w:rsidP="00930DD1">
            <w:pPr>
              <w:spacing w:after="0"/>
              <w:jc w:val="both"/>
              <w:rPr>
                <w:rFonts w:ascii="Calibri" w:eastAsia="Times New Roman" w:hAnsi="Calibri" w:cs="Times New Roman"/>
              </w:rPr>
            </w:pPr>
            <w:r w:rsidRPr="00A20D85">
              <w:rPr>
                <w:rFonts w:ascii="Calibri" w:eastAsia="Times New Roman" w:hAnsi="Calibri" w:cs="Times New Roman"/>
              </w:rPr>
              <w:t>20%</w:t>
            </w:r>
          </w:p>
        </w:tc>
        <w:tc>
          <w:tcPr>
            <w:tcW w:w="8576" w:type="dxa"/>
          </w:tcPr>
          <w:p w14:paraId="35734ABB" w14:textId="54819A4B" w:rsidR="00A20D85" w:rsidRPr="00A20D85" w:rsidRDefault="00F72239" w:rsidP="00930DD1">
            <w:pPr>
              <w:spacing w:after="0"/>
              <w:jc w:val="both"/>
              <w:rPr>
                <w:rFonts w:ascii="Calibri" w:eastAsia="Times New Roman" w:hAnsi="Calibri" w:cs="Times New Roman"/>
              </w:rPr>
            </w:pPr>
            <w:r>
              <w:rPr>
                <w:rFonts w:ascii="Calibri" w:eastAsia="Times New Roman" w:hAnsi="Calibri" w:cs="Times New Roman"/>
              </w:rPr>
              <w:t>Submission and approval of inception report</w:t>
            </w:r>
          </w:p>
        </w:tc>
      </w:tr>
      <w:tr w:rsidR="00A20D85" w:rsidRPr="00A20D85" w14:paraId="46822D1D" w14:textId="77777777" w:rsidTr="00D92F5A">
        <w:tc>
          <w:tcPr>
            <w:tcW w:w="1278" w:type="dxa"/>
          </w:tcPr>
          <w:p w14:paraId="5233DDE8" w14:textId="77777777" w:rsidR="00A20D85" w:rsidRPr="00A20D85" w:rsidRDefault="00A20D85" w:rsidP="00930DD1">
            <w:pPr>
              <w:spacing w:after="0"/>
              <w:jc w:val="both"/>
              <w:rPr>
                <w:rFonts w:ascii="Calibri" w:eastAsia="Times New Roman" w:hAnsi="Calibri" w:cs="Times New Roman"/>
              </w:rPr>
            </w:pPr>
            <w:r w:rsidRPr="00A20D85">
              <w:rPr>
                <w:rFonts w:ascii="Calibri" w:eastAsia="Times New Roman" w:hAnsi="Calibri" w:cs="Times New Roman"/>
              </w:rPr>
              <w:t>40%</w:t>
            </w:r>
          </w:p>
        </w:tc>
        <w:tc>
          <w:tcPr>
            <w:tcW w:w="8576" w:type="dxa"/>
          </w:tcPr>
          <w:p w14:paraId="2AD4F32F" w14:textId="4EEFCB1D" w:rsidR="00A20D85" w:rsidRPr="00A20D85" w:rsidRDefault="00A20D85" w:rsidP="00930DD1">
            <w:pPr>
              <w:spacing w:after="0"/>
              <w:jc w:val="both"/>
              <w:rPr>
                <w:rFonts w:ascii="Calibri" w:eastAsia="Times New Roman" w:hAnsi="Calibri" w:cs="Times New Roman"/>
              </w:rPr>
            </w:pPr>
            <w:r w:rsidRPr="00A20D85">
              <w:rPr>
                <w:rFonts w:ascii="Calibri" w:eastAsia="Times New Roman" w:hAnsi="Calibri" w:cs="Times New Roman"/>
              </w:rPr>
              <w:t>Following submission and approval</w:t>
            </w:r>
            <w:r w:rsidR="00F72239">
              <w:rPr>
                <w:rFonts w:ascii="Calibri" w:eastAsia="Times New Roman" w:hAnsi="Calibri" w:cs="Times New Roman"/>
              </w:rPr>
              <w:t xml:space="preserve"> of the 1</w:t>
            </w:r>
            <w:r w:rsidR="00F72239" w:rsidRPr="00F72239">
              <w:rPr>
                <w:rFonts w:ascii="Calibri" w:eastAsia="Times New Roman" w:hAnsi="Calibri" w:cs="Times New Roman"/>
                <w:vertAlign w:val="superscript"/>
              </w:rPr>
              <w:t>st</w:t>
            </w:r>
            <w:r w:rsidRPr="00A20D85">
              <w:rPr>
                <w:rFonts w:ascii="Calibri" w:eastAsia="Times New Roman" w:hAnsi="Calibri" w:cs="Times New Roman"/>
              </w:rPr>
              <w:t xml:space="preserve"> draft terminal evaluation report</w:t>
            </w:r>
          </w:p>
        </w:tc>
      </w:tr>
      <w:tr w:rsidR="00A20D85" w:rsidRPr="00A20D85" w14:paraId="47A9EA6A" w14:textId="77777777" w:rsidTr="00D92F5A">
        <w:tc>
          <w:tcPr>
            <w:tcW w:w="1278" w:type="dxa"/>
          </w:tcPr>
          <w:p w14:paraId="0B097F9D" w14:textId="77777777" w:rsidR="00A20D85" w:rsidRPr="00A20D85" w:rsidRDefault="00A20D85" w:rsidP="00930DD1">
            <w:pPr>
              <w:spacing w:after="0"/>
              <w:jc w:val="both"/>
              <w:rPr>
                <w:rFonts w:ascii="Calibri" w:eastAsia="Times New Roman" w:hAnsi="Calibri" w:cs="Times New Roman"/>
              </w:rPr>
            </w:pPr>
            <w:r w:rsidRPr="00A20D85">
              <w:rPr>
                <w:rFonts w:ascii="Calibri" w:eastAsia="Times New Roman" w:hAnsi="Calibri" w:cs="Times New Roman"/>
              </w:rPr>
              <w:lastRenderedPageBreak/>
              <w:t>40%</w:t>
            </w:r>
          </w:p>
        </w:tc>
        <w:tc>
          <w:tcPr>
            <w:tcW w:w="8576" w:type="dxa"/>
          </w:tcPr>
          <w:p w14:paraId="067167DB" w14:textId="4D9F646F" w:rsidR="00A20D85" w:rsidRPr="00A20D85" w:rsidRDefault="00A20D85" w:rsidP="00930DD1">
            <w:pPr>
              <w:spacing w:after="0"/>
              <w:jc w:val="both"/>
              <w:rPr>
                <w:rFonts w:ascii="Calibri" w:eastAsia="Times New Roman" w:hAnsi="Calibri" w:cs="Times New Roman"/>
              </w:rPr>
            </w:pPr>
            <w:r w:rsidRPr="00A20D85">
              <w:rPr>
                <w:rFonts w:ascii="Calibri" w:eastAsia="Times New Roman" w:hAnsi="Calibri" w:cs="Times New Roman"/>
              </w:rPr>
              <w:t>Following submission and approval (UNDP-CO and UNDP RTA) of the f</w:t>
            </w:r>
            <w:r w:rsidR="00F72239">
              <w:rPr>
                <w:rFonts w:ascii="Calibri" w:eastAsia="Times New Roman" w:hAnsi="Calibri" w:cs="Times New Roman"/>
              </w:rPr>
              <w:t xml:space="preserve">inal terminal evaluation report, </w:t>
            </w:r>
            <w:r w:rsidRPr="00A20D85">
              <w:rPr>
                <w:rFonts w:ascii="Calibri" w:eastAsia="Times New Roman" w:hAnsi="Calibri" w:cs="Times New Roman"/>
              </w:rPr>
              <w:t>policy brief</w:t>
            </w:r>
            <w:r w:rsidR="00F72239">
              <w:rPr>
                <w:rFonts w:ascii="Calibri" w:eastAsia="Times New Roman" w:hAnsi="Calibri" w:cs="Times New Roman"/>
              </w:rPr>
              <w:t>, presentation of the final report and management response</w:t>
            </w:r>
          </w:p>
        </w:tc>
      </w:tr>
    </w:tbl>
    <w:p w14:paraId="67927DD2" w14:textId="584CA1A9" w:rsidR="00A20D85" w:rsidRPr="00A20D85" w:rsidRDefault="00A20D85" w:rsidP="006A0B9B">
      <w:pPr>
        <w:spacing w:after="0" w:line="240" w:lineRule="auto"/>
        <w:jc w:val="both"/>
      </w:pPr>
    </w:p>
    <w:p w14:paraId="0FE2C8D8" w14:textId="77777777" w:rsidR="00E87637" w:rsidRPr="00A20D85" w:rsidRDefault="00E87637" w:rsidP="00930DD1">
      <w:pPr>
        <w:jc w:val="both"/>
        <w:rPr>
          <w:rFonts w:cs="Arial"/>
          <w:b/>
        </w:rPr>
      </w:pPr>
      <w:r w:rsidRPr="00A20D85">
        <w:rPr>
          <w:rFonts w:cs="Arial"/>
        </w:rPr>
        <w:t>UNDP is committed to achieving workforce diversity in terms of gender, nationality and culture. Individuals from minority groups, indigenous groups and person with disabilities are equality encouraged to apply. All applicants will be treated with the strictest confidence</w:t>
      </w:r>
      <w:r w:rsidRPr="00A20D85">
        <w:rPr>
          <w:rFonts w:cs="Arial"/>
          <w:b/>
        </w:rPr>
        <w:t xml:space="preserve">. </w:t>
      </w:r>
    </w:p>
    <w:p w14:paraId="61A6DAF9" w14:textId="77777777" w:rsidR="00C75AD1" w:rsidRPr="006904E1" w:rsidRDefault="00C75AD1" w:rsidP="00930DD1">
      <w:pPr>
        <w:autoSpaceDE w:val="0"/>
        <w:autoSpaceDN w:val="0"/>
        <w:adjustRightInd w:val="0"/>
        <w:jc w:val="both"/>
        <w:rPr>
          <w:rFonts w:ascii="Gill Sans MT" w:hAnsi="Gill Sans MT" w:cs="Arial"/>
          <w:b/>
          <w:sz w:val="24"/>
          <w:szCs w:val="24"/>
        </w:rPr>
      </w:pPr>
    </w:p>
    <w:p w14:paraId="430BC3FD" w14:textId="04947EB1" w:rsidR="00C61600" w:rsidRDefault="00F83EA7" w:rsidP="00930DD1">
      <w:pPr>
        <w:autoSpaceDE w:val="0"/>
        <w:autoSpaceDN w:val="0"/>
        <w:adjustRightInd w:val="0"/>
        <w:jc w:val="both"/>
        <w:rPr>
          <w:rFonts w:ascii="Gill Sans MT" w:hAnsi="Gill Sans MT"/>
          <w:b/>
          <w:sz w:val="24"/>
          <w:szCs w:val="24"/>
          <w:lang w:val="en-US"/>
        </w:rPr>
      </w:pPr>
      <w:r w:rsidRPr="006904E1">
        <w:rPr>
          <w:rFonts w:ascii="Gill Sans MT" w:hAnsi="Gill Sans MT"/>
          <w:b/>
          <w:sz w:val="24"/>
          <w:szCs w:val="24"/>
          <w:lang w:val="en-US"/>
        </w:rPr>
        <w:t xml:space="preserve"> </w:t>
      </w:r>
    </w:p>
    <w:p w14:paraId="0F9AEA44" w14:textId="77777777" w:rsidR="00C61600" w:rsidRDefault="00C61600" w:rsidP="00930DD1">
      <w:pPr>
        <w:jc w:val="both"/>
        <w:rPr>
          <w:rFonts w:ascii="Gill Sans MT" w:hAnsi="Gill Sans MT"/>
          <w:b/>
          <w:sz w:val="24"/>
          <w:szCs w:val="24"/>
          <w:lang w:val="en-US"/>
        </w:rPr>
      </w:pPr>
      <w:r>
        <w:rPr>
          <w:rFonts w:ascii="Gill Sans MT" w:hAnsi="Gill Sans MT"/>
          <w:b/>
          <w:sz w:val="24"/>
          <w:szCs w:val="24"/>
          <w:lang w:val="en-US"/>
        </w:rPr>
        <w:br w:type="page"/>
      </w:r>
    </w:p>
    <w:p w14:paraId="0583DA56" w14:textId="09A4261B" w:rsidR="00F83EA7" w:rsidRDefault="00C61600" w:rsidP="009F59E6">
      <w:pPr>
        <w:pStyle w:val="ListParagraph"/>
        <w:numPr>
          <w:ilvl w:val="0"/>
          <w:numId w:val="6"/>
        </w:numPr>
        <w:autoSpaceDE w:val="0"/>
        <w:autoSpaceDN w:val="0"/>
        <w:adjustRightInd w:val="0"/>
        <w:jc w:val="both"/>
        <w:rPr>
          <w:rFonts w:cs="Arial"/>
          <w:b/>
          <w:sz w:val="24"/>
          <w:szCs w:val="24"/>
        </w:rPr>
      </w:pPr>
      <w:r>
        <w:rPr>
          <w:rFonts w:cs="Arial"/>
          <w:b/>
          <w:sz w:val="24"/>
          <w:szCs w:val="24"/>
        </w:rPr>
        <w:lastRenderedPageBreak/>
        <w:t>ANNEXES</w:t>
      </w:r>
    </w:p>
    <w:p w14:paraId="79569A18" w14:textId="37F78378" w:rsidR="00C61600" w:rsidRPr="00C61600" w:rsidRDefault="00E272AC" w:rsidP="00930DD1">
      <w:pPr>
        <w:autoSpaceDE w:val="0"/>
        <w:autoSpaceDN w:val="0"/>
        <w:adjustRightInd w:val="0"/>
        <w:ind w:left="360"/>
        <w:jc w:val="both"/>
        <w:rPr>
          <w:rFonts w:cs="Arial"/>
          <w:b/>
          <w:sz w:val="24"/>
          <w:szCs w:val="24"/>
        </w:rPr>
      </w:pPr>
      <w:r w:rsidRPr="00D30B32">
        <w:rPr>
          <w:rFonts w:ascii="Calibri" w:eastAsia="Times New Roman" w:hAnsi="Calibri" w:cs="Times New Roman"/>
          <w:noProof/>
          <w:sz w:val="20"/>
          <w:szCs w:val="20"/>
          <w:lang w:val="en-US"/>
        </w:rPr>
        <w:drawing>
          <wp:anchor distT="0" distB="0" distL="114300" distR="114300" simplePos="0" relativeHeight="251665408" behindDoc="0" locked="0" layoutInCell="1" allowOverlap="1" wp14:anchorId="61A8A5A1" wp14:editId="61A5B50C">
            <wp:simplePos x="0" y="0"/>
            <wp:positionH relativeFrom="page">
              <wp:posOffset>-227330</wp:posOffset>
            </wp:positionH>
            <wp:positionV relativeFrom="paragraph">
              <wp:posOffset>1057275</wp:posOffset>
            </wp:positionV>
            <wp:extent cx="7837805" cy="6531610"/>
            <wp:effectExtent l="5398"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837805" cy="653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600">
        <w:rPr>
          <w:rFonts w:cs="Arial"/>
          <w:b/>
          <w:sz w:val="24"/>
          <w:szCs w:val="24"/>
        </w:rPr>
        <w:t>ANNEX 1: RESULTS AND RESOURCES FRAMEWORK</w:t>
      </w:r>
    </w:p>
    <w:p w14:paraId="1825DE41" w14:textId="23EC369A" w:rsidR="00C61600" w:rsidRDefault="00C61600" w:rsidP="00930DD1">
      <w:pPr>
        <w:autoSpaceDE w:val="0"/>
        <w:autoSpaceDN w:val="0"/>
        <w:adjustRightInd w:val="0"/>
        <w:jc w:val="both"/>
        <w:rPr>
          <w:rFonts w:cs="Arial"/>
          <w:b/>
          <w:sz w:val="24"/>
          <w:szCs w:val="24"/>
        </w:rPr>
      </w:pPr>
    </w:p>
    <w:p w14:paraId="36CB4BC3" w14:textId="5DD8CB23" w:rsidR="00C61600" w:rsidRDefault="00C61600" w:rsidP="00930DD1">
      <w:pPr>
        <w:autoSpaceDE w:val="0"/>
        <w:autoSpaceDN w:val="0"/>
        <w:adjustRightInd w:val="0"/>
        <w:jc w:val="both"/>
        <w:rPr>
          <w:rFonts w:cs="Arial"/>
          <w:b/>
          <w:sz w:val="24"/>
          <w:szCs w:val="24"/>
        </w:rPr>
      </w:pPr>
      <w:r w:rsidRPr="001155F3">
        <w:rPr>
          <w:rFonts w:ascii="Calibri" w:eastAsia="Times New Roman" w:hAnsi="Calibri" w:cs="Times New Roman"/>
          <w:noProof/>
          <w:sz w:val="20"/>
          <w:szCs w:val="20"/>
          <w:lang w:val="en-US"/>
        </w:rPr>
        <w:lastRenderedPageBreak/>
        <w:drawing>
          <wp:anchor distT="0" distB="0" distL="114300" distR="114300" simplePos="0" relativeHeight="251666432" behindDoc="0" locked="0" layoutInCell="1" allowOverlap="1" wp14:anchorId="0B1F370F" wp14:editId="7AB5B36E">
            <wp:simplePos x="0" y="0"/>
            <wp:positionH relativeFrom="margin">
              <wp:align>center</wp:align>
            </wp:positionH>
            <wp:positionV relativeFrom="paragraph">
              <wp:posOffset>1390650</wp:posOffset>
            </wp:positionV>
            <wp:extent cx="9269095" cy="6487160"/>
            <wp:effectExtent l="318" t="0" r="8572" b="8573"/>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269095" cy="6487160"/>
                    </a:xfrm>
                    <a:prstGeom prst="rect">
                      <a:avLst/>
                    </a:prstGeom>
                    <a:noFill/>
                    <a:ln>
                      <a:noFill/>
                    </a:ln>
                  </pic:spPr>
                </pic:pic>
              </a:graphicData>
            </a:graphic>
          </wp:anchor>
        </w:drawing>
      </w:r>
    </w:p>
    <w:p w14:paraId="60F5D5C1" w14:textId="2D1246F0" w:rsidR="00C61600" w:rsidRDefault="00C61600" w:rsidP="00930DD1">
      <w:pPr>
        <w:autoSpaceDE w:val="0"/>
        <w:autoSpaceDN w:val="0"/>
        <w:adjustRightInd w:val="0"/>
        <w:jc w:val="both"/>
        <w:rPr>
          <w:rFonts w:cs="Arial"/>
          <w:b/>
          <w:sz w:val="24"/>
          <w:szCs w:val="24"/>
        </w:rPr>
      </w:pPr>
      <w:r w:rsidRPr="001155F3">
        <w:rPr>
          <w:rFonts w:ascii="Calibri" w:eastAsia="Times New Roman" w:hAnsi="Calibri" w:cs="Times New Roman"/>
          <w:noProof/>
          <w:sz w:val="20"/>
          <w:szCs w:val="20"/>
          <w:lang w:val="en-US"/>
        </w:rPr>
        <w:lastRenderedPageBreak/>
        <w:drawing>
          <wp:anchor distT="0" distB="0" distL="114300" distR="114300" simplePos="0" relativeHeight="251667456" behindDoc="0" locked="0" layoutInCell="1" allowOverlap="1" wp14:anchorId="5AC54D9D" wp14:editId="4F50C0C6">
            <wp:simplePos x="0" y="0"/>
            <wp:positionH relativeFrom="column">
              <wp:posOffset>-1642110</wp:posOffset>
            </wp:positionH>
            <wp:positionV relativeFrom="paragraph">
              <wp:posOffset>1047750</wp:posOffset>
            </wp:positionV>
            <wp:extent cx="8838565" cy="6750050"/>
            <wp:effectExtent l="0" t="3492"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8838565" cy="6750050"/>
                    </a:xfrm>
                    <a:prstGeom prst="rect">
                      <a:avLst/>
                    </a:prstGeom>
                    <a:noFill/>
                    <a:ln>
                      <a:noFill/>
                    </a:ln>
                  </pic:spPr>
                </pic:pic>
              </a:graphicData>
            </a:graphic>
          </wp:anchor>
        </w:drawing>
      </w:r>
    </w:p>
    <w:p w14:paraId="712C0A52" w14:textId="29CE55BD" w:rsidR="00B41563" w:rsidRDefault="00205FCF" w:rsidP="00930DD1">
      <w:pPr>
        <w:autoSpaceDE w:val="0"/>
        <w:autoSpaceDN w:val="0"/>
        <w:adjustRightInd w:val="0"/>
        <w:jc w:val="both"/>
        <w:rPr>
          <w:rFonts w:cs="Arial"/>
          <w:b/>
          <w:sz w:val="24"/>
          <w:szCs w:val="24"/>
        </w:rPr>
      </w:pPr>
      <w:r w:rsidRPr="001155F3">
        <w:rPr>
          <w:rFonts w:ascii="Calibri" w:eastAsia="Times New Roman" w:hAnsi="Calibri" w:cs="Times New Roman"/>
          <w:noProof/>
          <w:sz w:val="20"/>
          <w:szCs w:val="20"/>
          <w:lang w:val="en-US"/>
        </w:rPr>
        <w:lastRenderedPageBreak/>
        <w:drawing>
          <wp:anchor distT="0" distB="0" distL="114300" distR="114300" simplePos="0" relativeHeight="251662336" behindDoc="1" locked="0" layoutInCell="1" allowOverlap="1" wp14:anchorId="274EE1F1" wp14:editId="6A553F18">
            <wp:simplePos x="0" y="0"/>
            <wp:positionH relativeFrom="margin">
              <wp:posOffset>-1481455</wp:posOffset>
            </wp:positionH>
            <wp:positionV relativeFrom="paragraph">
              <wp:posOffset>1099820</wp:posOffset>
            </wp:positionV>
            <wp:extent cx="8589645" cy="6558280"/>
            <wp:effectExtent l="6033" t="0" r="7937" b="7938"/>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589645" cy="655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4391A" w14:textId="7DDE7E94" w:rsidR="00B41563" w:rsidRDefault="00E272AC" w:rsidP="00930DD1">
      <w:pPr>
        <w:autoSpaceDE w:val="0"/>
        <w:autoSpaceDN w:val="0"/>
        <w:adjustRightInd w:val="0"/>
        <w:jc w:val="both"/>
        <w:rPr>
          <w:rFonts w:cs="Arial"/>
          <w:b/>
          <w:sz w:val="24"/>
          <w:szCs w:val="24"/>
        </w:rPr>
      </w:pPr>
      <w:r w:rsidRPr="001155F3">
        <w:rPr>
          <w:rFonts w:ascii="Calibri" w:eastAsia="Times New Roman" w:hAnsi="Calibri" w:cs="Times New Roman"/>
          <w:noProof/>
          <w:sz w:val="20"/>
          <w:szCs w:val="20"/>
          <w:lang w:val="en-US"/>
        </w:rPr>
        <w:lastRenderedPageBreak/>
        <w:drawing>
          <wp:anchor distT="0" distB="0" distL="114300" distR="114300" simplePos="0" relativeHeight="251668480" behindDoc="0" locked="0" layoutInCell="1" allowOverlap="1" wp14:anchorId="3BC0357C" wp14:editId="0AD4A37B">
            <wp:simplePos x="0" y="0"/>
            <wp:positionH relativeFrom="margin">
              <wp:posOffset>-1271905</wp:posOffset>
            </wp:positionH>
            <wp:positionV relativeFrom="paragraph">
              <wp:posOffset>1017905</wp:posOffset>
            </wp:positionV>
            <wp:extent cx="8419465" cy="6384290"/>
            <wp:effectExtent l="7938" t="0" r="8572" b="8573"/>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419465" cy="638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10628" w14:textId="30B5227C" w:rsidR="00B41563" w:rsidRDefault="00E272AC" w:rsidP="00930DD1">
      <w:pPr>
        <w:autoSpaceDE w:val="0"/>
        <w:autoSpaceDN w:val="0"/>
        <w:adjustRightInd w:val="0"/>
        <w:jc w:val="both"/>
        <w:rPr>
          <w:rFonts w:cs="Arial"/>
          <w:b/>
          <w:sz w:val="24"/>
          <w:szCs w:val="24"/>
        </w:rPr>
      </w:pPr>
      <w:r w:rsidRPr="001155F3">
        <w:rPr>
          <w:rFonts w:ascii="Calibri" w:eastAsia="Times New Roman" w:hAnsi="Calibri" w:cs="Times New Roman"/>
          <w:noProof/>
          <w:sz w:val="20"/>
          <w:szCs w:val="20"/>
          <w:lang w:val="en-US"/>
        </w:rPr>
        <w:lastRenderedPageBreak/>
        <w:drawing>
          <wp:anchor distT="0" distB="0" distL="114300" distR="114300" simplePos="0" relativeHeight="251663360" behindDoc="0" locked="0" layoutInCell="1" allowOverlap="1" wp14:anchorId="68C0B577" wp14:editId="1B374A78">
            <wp:simplePos x="0" y="0"/>
            <wp:positionH relativeFrom="page">
              <wp:align>right</wp:align>
            </wp:positionH>
            <wp:positionV relativeFrom="margin">
              <wp:align>bottom</wp:align>
            </wp:positionV>
            <wp:extent cx="8803005" cy="6637020"/>
            <wp:effectExtent l="0" t="2857"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803005" cy="663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A3086" w14:textId="16626673" w:rsidR="00B41563" w:rsidRDefault="00E272AC" w:rsidP="00930DD1">
      <w:pPr>
        <w:autoSpaceDE w:val="0"/>
        <w:autoSpaceDN w:val="0"/>
        <w:adjustRightInd w:val="0"/>
        <w:jc w:val="both"/>
        <w:rPr>
          <w:rFonts w:cs="Arial"/>
          <w:b/>
          <w:sz w:val="24"/>
          <w:szCs w:val="24"/>
        </w:rPr>
      </w:pPr>
      <w:r w:rsidRPr="001155F3">
        <w:rPr>
          <w:rFonts w:ascii="Calibri" w:eastAsia="Times New Roman" w:hAnsi="Calibri" w:cs="Times New Roman"/>
          <w:noProof/>
          <w:sz w:val="20"/>
          <w:szCs w:val="20"/>
          <w:lang w:val="en-US"/>
        </w:rPr>
        <w:lastRenderedPageBreak/>
        <w:drawing>
          <wp:anchor distT="0" distB="0" distL="114300" distR="114300" simplePos="0" relativeHeight="251664384" behindDoc="0" locked="0" layoutInCell="1" allowOverlap="1" wp14:anchorId="638B769D" wp14:editId="698A1446">
            <wp:simplePos x="0" y="0"/>
            <wp:positionH relativeFrom="margin">
              <wp:align>center</wp:align>
            </wp:positionH>
            <wp:positionV relativeFrom="margin">
              <wp:align>top</wp:align>
            </wp:positionV>
            <wp:extent cx="8731250" cy="6657975"/>
            <wp:effectExtent l="7937" t="0" r="1588" b="1587"/>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8731250" cy="665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A41B0" w14:textId="1536CE04" w:rsidR="00B41563" w:rsidRPr="004E3CD7" w:rsidRDefault="004E3CD7" w:rsidP="00930DD1">
      <w:pPr>
        <w:autoSpaceDE w:val="0"/>
        <w:autoSpaceDN w:val="0"/>
        <w:adjustRightInd w:val="0"/>
        <w:jc w:val="both"/>
        <w:rPr>
          <w:rFonts w:cs="Arial"/>
          <w:b/>
        </w:rPr>
      </w:pPr>
      <w:r w:rsidRPr="004E3CD7">
        <w:rPr>
          <w:rFonts w:cs="Arial"/>
          <w:b/>
        </w:rPr>
        <w:lastRenderedPageBreak/>
        <w:t xml:space="preserve">ANNEX 2: </w:t>
      </w:r>
      <w:r>
        <w:rPr>
          <w:rFonts w:cs="Arial"/>
          <w:b/>
        </w:rPr>
        <w:t xml:space="preserve">KEY </w:t>
      </w:r>
      <w:commentRangeStart w:id="2"/>
      <w:r>
        <w:rPr>
          <w:rFonts w:cs="Arial"/>
          <w:b/>
        </w:rPr>
        <w:t>STAKEHOLDERS</w:t>
      </w:r>
      <w:commentRangeEnd w:id="2"/>
      <w:r w:rsidR="001149ED">
        <w:rPr>
          <w:rStyle w:val="CommentReference"/>
        </w:rPr>
        <w:commentReference w:id="2"/>
      </w:r>
    </w:p>
    <w:tbl>
      <w:tblPr>
        <w:tblW w:w="8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2880"/>
        <w:gridCol w:w="1730"/>
        <w:gridCol w:w="3726"/>
      </w:tblGrid>
      <w:tr w:rsidR="00930DD1" w:rsidRPr="00401F67" w14:paraId="6A61D9FC" w14:textId="77777777" w:rsidTr="005419F4">
        <w:tc>
          <w:tcPr>
            <w:tcW w:w="648" w:type="dxa"/>
          </w:tcPr>
          <w:p w14:paraId="55BF03ED" w14:textId="77777777" w:rsidR="00930DD1" w:rsidRPr="00401F67" w:rsidRDefault="00930DD1" w:rsidP="00930DD1">
            <w:pPr>
              <w:spacing w:after="0" w:line="240" w:lineRule="auto"/>
              <w:jc w:val="both"/>
              <w:rPr>
                <w:b/>
              </w:rPr>
            </w:pPr>
            <w:r w:rsidRPr="00401F67">
              <w:rPr>
                <w:b/>
              </w:rPr>
              <w:t>No</w:t>
            </w:r>
          </w:p>
          <w:p w14:paraId="1C068E31" w14:textId="77777777" w:rsidR="00930DD1" w:rsidRPr="00401F67" w:rsidRDefault="00930DD1" w:rsidP="00930DD1">
            <w:pPr>
              <w:spacing w:after="0" w:line="240" w:lineRule="auto"/>
              <w:jc w:val="both"/>
              <w:rPr>
                <w:b/>
              </w:rPr>
            </w:pPr>
          </w:p>
        </w:tc>
        <w:tc>
          <w:tcPr>
            <w:tcW w:w="2880" w:type="dxa"/>
          </w:tcPr>
          <w:p w14:paraId="4289A147" w14:textId="77777777" w:rsidR="00930DD1" w:rsidRPr="00401F67" w:rsidRDefault="00930DD1" w:rsidP="00930DD1">
            <w:pPr>
              <w:spacing w:after="0" w:line="240" w:lineRule="auto"/>
              <w:jc w:val="both"/>
              <w:rPr>
                <w:b/>
              </w:rPr>
            </w:pPr>
            <w:r w:rsidRPr="00401F67">
              <w:rPr>
                <w:b/>
              </w:rPr>
              <w:t>Name and Postname</w:t>
            </w:r>
          </w:p>
        </w:tc>
        <w:tc>
          <w:tcPr>
            <w:tcW w:w="1730" w:type="dxa"/>
          </w:tcPr>
          <w:p w14:paraId="34FCF277" w14:textId="77777777" w:rsidR="00930DD1" w:rsidRPr="00401F67" w:rsidRDefault="00930DD1" w:rsidP="00930DD1">
            <w:pPr>
              <w:spacing w:after="0" w:line="240" w:lineRule="auto"/>
              <w:jc w:val="both"/>
              <w:rPr>
                <w:b/>
              </w:rPr>
            </w:pPr>
            <w:r w:rsidRPr="00401F67">
              <w:rPr>
                <w:b/>
              </w:rPr>
              <w:t>Institution</w:t>
            </w:r>
          </w:p>
        </w:tc>
        <w:tc>
          <w:tcPr>
            <w:tcW w:w="3726" w:type="dxa"/>
          </w:tcPr>
          <w:p w14:paraId="66EE989E" w14:textId="77777777" w:rsidR="00930DD1" w:rsidRPr="00401F67" w:rsidRDefault="00930DD1" w:rsidP="00930DD1">
            <w:pPr>
              <w:spacing w:after="0" w:line="240" w:lineRule="auto"/>
              <w:jc w:val="both"/>
              <w:rPr>
                <w:b/>
              </w:rPr>
            </w:pPr>
            <w:r w:rsidRPr="00401F67">
              <w:rPr>
                <w:b/>
              </w:rPr>
              <w:t>Phone/</w:t>
            </w:r>
            <w:r>
              <w:rPr>
                <w:b/>
              </w:rPr>
              <w:t>e</w:t>
            </w:r>
            <w:r w:rsidRPr="00401F67">
              <w:rPr>
                <w:b/>
              </w:rPr>
              <w:t>-mail</w:t>
            </w:r>
          </w:p>
        </w:tc>
      </w:tr>
      <w:tr w:rsidR="00930DD1" w:rsidRPr="00401F67" w14:paraId="15613C59" w14:textId="77777777" w:rsidTr="005419F4">
        <w:tc>
          <w:tcPr>
            <w:tcW w:w="648" w:type="dxa"/>
          </w:tcPr>
          <w:p w14:paraId="46F48AAA" w14:textId="77777777" w:rsidR="00930DD1" w:rsidRPr="00401F67" w:rsidRDefault="00930DD1" w:rsidP="00930DD1">
            <w:pPr>
              <w:spacing w:after="0" w:line="240" w:lineRule="auto"/>
              <w:jc w:val="both"/>
            </w:pPr>
            <w:r w:rsidRPr="00401F67">
              <w:t>1</w:t>
            </w:r>
          </w:p>
        </w:tc>
        <w:tc>
          <w:tcPr>
            <w:tcW w:w="2880" w:type="dxa"/>
          </w:tcPr>
          <w:p w14:paraId="2E7867BD" w14:textId="77777777" w:rsidR="00930DD1" w:rsidRDefault="00930DD1" w:rsidP="00930DD1">
            <w:pPr>
              <w:spacing w:after="0" w:line="240" w:lineRule="auto"/>
              <w:jc w:val="both"/>
            </w:pPr>
            <w:r w:rsidRPr="00401F67">
              <w:t>NDIZEYE R. Eliezer</w:t>
            </w:r>
          </w:p>
          <w:p w14:paraId="5C30782E" w14:textId="77777777" w:rsidR="00930DD1" w:rsidRPr="00401F67" w:rsidRDefault="00930DD1" w:rsidP="00930DD1">
            <w:pPr>
              <w:spacing w:after="0" w:line="240" w:lineRule="auto"/>
              <w:jc w:val="both"/>
            </w:pPr>
          </w:p>
        </w:tc>
        <w:tc>
          <w:tcPr>
            <w:tcW w:w="1730" w:type="dxa"/>
          </w:tcPr>
          <w:p w14:paraId="4A7F513B" w14:textId="77777777" w:rsidR="00930DD1" w:rsidRPr="00401F67" w:rsidRDefault="00930DD1" w:rsidP="00930DD1">
            <w:pPr>
              <w:spacing w:after="0" w:line="240" w:lineRule="auto"/>
              <w:jc w:val="both"/>
            </w:pPr>
            <w:r w:rsidRPr="00401F67">
              <w:t>REMA</w:t>
            </w:r>
          </w:p>
        </w:tc>
        <w:tc>
          <w:tcPr>
            <w:tcW w:w="3726" w:type="dxa"/>
          </w:tcPr>
          <w:p w14:paraId="115C1A14" w14:textId="77777777" w:rsidR="00930DD1" w:rsidRPr="00401F67" w:rsidRDefault="00930DD1" w:rsidP="00930DD1">
            <w:pPr>
              <w:spacing w:after="0" w:line="240" w:lineRule="auto"/>
              <w:jc w:val="both"/>
            </w:pPr>
            <w:r w:rsidRPr="00401F67">
              <w:t>0788683561, rusakanael@yahoo.fr</w:t>
            </w:r>
          </w:p>
        </w:tc>
      </w:tr>
      <w:tr w:rsidR="00930DD1" w:rsidRPr="00401F67" w14:paraId="4C3ED46E" w14:textId="77777777" w:rsidTr="005419F4">
        <w:tc>
          <w:tcPr>
            <w:tcW w:w="648" w:type="dxa"/>
          </w:tcPr>
          <w:p w14:paraId="4E54D5F5" w14:textId="77777777" w:rsidR="00930DD1" w:rsidRPr="00401F67" w:rsidRDefault="00930DD1" w:rsidP="00930DD1">
            <w:pPr>
              <w:spacing w:after="0" w:line="240" w:lineRule="auto"/>
              <w:jc w:val="both"/>
            </w:pPr>
            <w:r w:rsidRPr="00401F67">
              <w:t>2</w:t>
            </w:r>
          </w:p>
        </w:tc>
        <w:tc>
          <w:tcPr>
            <w:tcW w:w="2880" w:type="dxa"/>
          </w:tcPr>
          <w:p w14:paraId="27A0F79D" w14:textId="77777777" w:rsidR="00930DD1" w:rsidRPr="00401F67" w:rsidRDefault="00930DD1" w:rsidP="00930DD1">
            <w:pPr>
              <w:spacing w:after="0" w:line="240" w:lineRule="auto"/>
              <w:jc w:val="both"/>
            </w:pPr>
            <w:r w:rsidRPr="00401F67">
              <w:t>Dr</w:t>
            </w:r>
            <w:r>
              <w:t xml:space="preserve">. </w:t>
            </w:r>
            <w:r w:rsidRPr="00401F67">
              <w:t xml:space="preserve"> KAMATARI Aloys</w:t>
            </w:r>
          </w:p>
        </w:tc>
        <w:tc>
          <w:tcPr>
            <w:tcW w:w="1730" w:type="dxa"/>
          </w:tcPr>
          <w:p w14:paraId="6548132E" w14:textId="77777777" w:rsidR="00930DD1" w:rsidRPr="00401F67" w:rsidRDefault="00930DD1" w:rsidP="00930DD1">
            <w:pPr>
              <w:spacing w:after="0" w:line="240" w:lineRule="auto"/>
              <w:jc w:val="both"/>
            </w:pPr>
            <w:r w:rsidRPr="00401F67">
              <w:t>INATEK</w:t>
            </w:r>
          </w:p>
        </w:tc>
        <w:tc>
          <w:tcPr>
            <w:tcW w:w="3726" w:type="dxa"/>
          </w:tcPr>
          <w:p w14:paraId="1914C10D" w14:textId="77777777" w:rsidR="00930DD1" w:rsidRPr="00401F67" w:rsidRDefault="00930DD1" w:rsidP="00930DD1">
            <w:pPr>
              <w:spacing w:after="0" w:line="240" w:lineRule="auto"/>
              <w:jc w:val="both"/>
            </w:pPr>
            <w:r w:rsidRPr="00401F67">
              <w:t>0788427780, aloys.kamatari@gmail.com</w:t>
            </w:r>
          </w:p>
        </w:tc>
      </w:tr>
      <w:tr w:rsidR="00930DD1" w:rsidRPr="00401F67" w14:paraId="3EB12BC0" w14:textId="77777777" w:rsidTr="005419F4">
        <w:tc>
          <w:tcPr>
            <w:tcW w:w="648" w:type="dxa"/>
          </w:tcPr>
          <w:p w14:paraId="21686F75" w14:textId="77777777" w:rsidR="00930DD1" w:rsidRPr="00401F67" w:rsidRDefault="00930DD1" w:rsidP="00930DD1">
            <w:pPr>
              <w:spacing w:after="0" w:line="240" w:lineRule="auto"/>
              <w:jc w:val="both"/>
            </w:pPr>
            <w:r>
              <w:t>3.</w:t>
            </w:r>
          </w:p>
        </w:tc>
        <w:tc>
          <w:tcPr>
            <w:tcW w:w="2880" w:type="dxa"/>
          </w:tcPr>
          <w:p w14:paraId="3E8899C5" w14:textId="77777777" w:rsidR="00930DD1" w:rsidRPr="00467077" w:rsidRDefault="00930DD1" w:rsidP="00930DD1">
            <w:pPr>
              <w:spacing w:after="0" w:line="240" w:lineRule="auto"/>
              <w:jc w:val="both"/>
            </w:pPr>
            <w:r w:rsidRPr="00467077">
              <w:t>NSENGIYUMVA Jacques</w:t>
            </w:r>
          </w:p>
        </w:tc>
        <w:tc>
          <w:tcPr>
            <w:tcW w:w="1730" w:type="dxa"/>
          </w:tcPr>
          <w:p w14:paraId="197FF23C" w14:textId="77777777" w:rsidR="00930DD1" w:rsidRPr="00401F67" w:rsidRDefault="00930DD1" w:rsidP="00930DD1">
            <w:pPr>
              <w:spacing w:after="0" w:line="240" w:lineRule="auto"/>
              <w:jc w:val="both"/>
            </w:pPr>
            <w:r>
              <w:t>REMA</w:t>
            </w:r>
          </w:p>
        </w:tc>
        <w:tc>
          <w:tcPr>
            <w:tcW w:w="3726" w:type="dxa"/>
          </w:tcPr>
          <w:p w14:paraId="5C7CAF34" w14:textId="77777777" w:rsidR="00930DD1" w:rsidRPr="00EC21F2" w:rsidRDefault="004F301B" w:rsidP="00930DD1">
            <w:pPr>
              <w:spacing w:after="0" w:line="240" w:lineRule="auto"/>
              <w:jc w:val="both"/>
            </w:pPr>
            <w:hyperlink r:id="rId21" w:history="1">
              <w:r w:rsidR="00930DD1" w:rsidRPr="00EC21F2">
                <w:rPr>
                  <w:rStyle w:val="Hyperlink"/>
                </w:rPr>
                <w:t>Jnsengiyumva@rema.gov.rw</w:t>
              </w:r>
            </w:hyperlink>
          </w:p>
          <w:p w14:paraId="365A3BB4" w14:textId="77777777" w:rsidR="00930DD1" w:rsidRPr="00401F67" w:rsidRDefault="00930DD1" w:rsidP="00930DD1">
            <w:pPr>
              <w:spacing w:after="0" w:line="240" w:lineRule="auto"/>
              <w:jc w:val="both"/>
            </w:pPr>
          </w:p>
        </w:tc>
      </w:tr>
      <w:tr w:rsidR="00930DD1" w:rsidRPr="00401F67" w14:paraId="4C0C2C50" w14:textId="77777777" w:rsidTr="005419F4">
        <w:tc>
          <w:tcPr>
            <w:tcW w:w="648" w:type="dxa"/>
          </w:tcPr>
          <w:p w14:paraId="2DE849E8" w14:textId="77777777" w:rsidR="00930DD1" w:rsidRPr="00401F67" w:rsidRDefault="00930DD1" w:rsidP="00930DD1">
            <w:pPr>
              <w:spacing w:after="0" w:line="240" w:lineRule="auto"/>
              <w:jc w:val="both"/>
            </w:pPr>
            <w:r w:rsidRPr="00401F67">
              <w:t>4</w:t>
            </w:r>
          </w:p>
        </w:tc>
        <w:tc>
          <w:tcPr>
            <w:tcW w:w="2880" w:type="dxa"/>
          </w:tcPr>
          <w:p w14:paraId="43680500" w14:textId="77777777" w:rsidR="00930DD1" w:rsidRPr="00401F67" w:rsidRDefault="00930DD1" w:rsidP="00930DD1">
            <w:pPr>
              <w:spacing w:after="0" w:line="240" w:lineRule="auto"/>
              <w:jc w:val="both"/>
            </w:pPr>
            <w:r>
              <w:t>KAKA Benon</w:t>
            </w:r>
          </w:p>
        </w:tc>
        <w:tc>
          <w:tcPr>
            <w:tcW w:w="1730" w:type="dxa"/>
          </w:tcPr>
          <w:p w14:paraId="0894A1ED" w14:textId="77777777" w:rsidR="00930DD1" w:rsidRPr="00401F67" w:rsidRDefault="00930DD1" w:rsidP="00930DD1">
            <w:pPr>
              <w:spacing w:after="0" w:line="240" w:lineRule="auto"/>
              <w:jc w:val="both"/>
            </w:pPr>
            <w:r w:rsidRPr="00401F67">
              <w:t>MIN</w:t>
            </w:r>
            <w:r>
              <w:t>IRENA</w:t>
            </w:r>
          </w:p>
        </w:tc>
        <w:tc>
          <w:tcPr>
            <w:tcW w:w="3726" w:type="dxa"/>
          </w:tcPr>
          <w:p w14:paraId="4914BB2B" w14:textId="77777777" w:rsidR="00930DD1" w:rsidRDefault="00930DD1" w:rsidP="00930DD1">
            <w:pPr>
              <w:spacing w:after="0" w:line="240" w:lineRule="auto"/>
              <w:jc w:val="both"/>
            </w:pPr>
            <w:r>
              <w:t>bkaka</w:t>
            </w:r>
            <w:r w:rsidRPr="007B1840">
              <w:t>@</w:t>
            </w:r>
            <w:r>
              <w:t>minirena.gov.rw</w:t>
            </w:r>
          </w:p>
          <w:p w14:paraId="014841AD" w14:textId="703694AF" w:rsidR="00930DD1" w:rsidRPr="00401F67" w:rsidRDefault="00930DD1" w:rsidP="00930DD1">
            <w:pPr>
              <w:spacing w:after="0" w:line="240" w:lineRule="auto"/>
              <w:jc w:val="both"/>
            </w:pPr>
          </w:p>
        </w:tc>
      </w:tr>
      <w:tr w:rsidR="00930DD1" w:rsidRPr="00963905" w14:paraId="5DB1C9BE" w14:textId="77777777" w:rsidTr="005419F4">
        <w:tc>
          <w:tcPr>
            <w:tcW w:w="648" w:type="dxa"/>
          </w:tcPr>
          <w:p w14:paraId="0A0CE830" w14:textId="77777777" w:rsidR="00930DD1" w:rsidRPr="00401F67" w:rsidRDefault="00930DD1" w:rsidP="00930DD1">
            <w:pPr>
              <w:spacing w:after="0" w:line="240" w:lineRule="auto"/>
              <w:jc w:val="both"/>
            </w:pPr>
            <w:r w:rsidRPr="00401F67">
              <w:t>5</w:t>
            </w:r>
          </w:p>
        </w:tc>
        <w:tc>
          <w:tcPr>
            <w:tcW w:w="2880" w:type="dxa"/>
          </w:tcPr>
          <w:p w14:paraId="2C342054" w14:textId="77777777" w:rsidR="00930DD1" w:rsidRDefault="00930DD1" w:rsidP="00930DD1">
            <w:pPr>
              <w:spacing w:after="0" w:line="240" w:lineRule="auto"/>
              <w:jc w:val="both"/>
            </w:pPr>
            <w:r>
              <w:t>Frank RUTEHENDA</w:t>
            </w:r>
          </w:p>
          <w:p w14:paraId="66C8F468" w14:textId="77777777" w:rsidR="00930DD1" w:rsidRPr="00366606" w:rsidRDefault="00930DD1" w:rsidP="00930DD1">
            <w:pPr>
              <w:spacing w:after="0" w:line="240" w:lineRule="auto"/>
              <w:jc w:val="both"/>
              <w:rPr>
                <w:highlight w:val="yellow"/>
              </w:rPr>
            </w:pPr>
          </w:p>
        </w:tc>
        <w:tc>
          <w:tcPr>
            <w:tcW w:w="1730" w:type="dxa"/>
          </w:tcPr>
          <w:p w14:paraId="465514F8" w14:textId="77777777" w:rsidR="00930DD1" w:rsidRPr="00401F67" w:rsidRDefault="00930DD1" w:rsidP="00930DD1">
            <w:pPr>
              <w:spacing w:after="0" w:line="240" w:lineRule="auto"/>
              <w:jc w:val="both"/>
            </w:pPr>
            <w:r w:rsidRPr="00401F67">
              <w:t>MINECOFIN</w:t>
            </w:r>
          </w:p>
        </w:tc>
        <w:tc>
          <w:tcPr>
            <w:tcW w:w="3726" w:type="dxa"/>
          </w:tcPr>
          <w:p w14:paraId="49124A1B" w14:textId="77777777" w:rsidR="00930DD1" w:rsidRPr="00963905" w:rsidRDefault="00930DD1" w:rsidP="00930DD1">
            <w:pPr>
              <w:spacing w:after="0" w:line="240" w:lineRule="auto"/>
              <w:jc w:val="both"/>
            </w:pPr>
            <w:r w:rsidRPr="00963905">
              <w:t>Frank.rutehenda@</w:t>
            </w:r>
            <w:r>
              <w:t>minecofin.gov.rw</w:t>
            </w:r>
          </w:p>
        </w:tc>
      </w:tr>
      <w:tr w:rsidR="00930DD1" w:rsidRPr="00401F67" w14:paraId="3BE96BC8" w14:textId="77777777" w:rsidTr="005419F4">
        <w:tc>
          <w:tcPr>
            <w:tcW w:w="648" w:type="dxa"/>
          </w:tcPr>
          <w:p w14:paraId="0895795C" w14:textId="77777777" w:rsidR="00930DD1" w:rsidRPr="00401F67" w:rsidRDefault="00930DD1" w:rsidP="00930DD1">
            <w:pPr>
              <w:spacing w:after="0" w:line="240" w:lineRule="auto"/>
              <w:jc w:val="both"/>
            </w:pPr>
            <w:r w:rsidRPr="00401F67">
              <w:t>6</w:t>
            </w:r>
          </w:p>
        </w:tc>
        <w:tc>
          <w:tcPr>
            <w:tcW w:w="2880" w:type="dxa"/>
          </w:tcPr>
          <w:p w14:paraId="695D7125" w14:textId="77777777" w:rsidR="00930DD1" w:rsidRPr="00401F67" w:rsidRDefault="00930DD1" w:rsidP="00930DD1">
            <w:pPr>
              <w:spacing w:after="0" w:line="240" w:lineRule="auto"/>
              <w:jc w:val="both"/>
            </w:pPr>
            <w:r>
              <w:t xml:space="preserve">RUTIKANGA Adrien </w:t>
            </w:r>
          </w:p>
        </w:tc>
        <w:tc>
          <w:tcPr>
            <w:tcW w:w="1730" w:type="dxa"/>
          </w:tcPr>
          <w:p w14:paraId="40CA9785" w14:textId="77777777" w:rsidR="00930DD1" w:rsidRPr="00401F67" w:rsidRDefault="00930DD1" w:rsidP="00930DD1">
            <w:pPr>
              <w:spacing w:after="0" w:line="240" w:lineRule="auto"/>
              <w:jc w:val="both"/>
            </w:pPr>
            <w:r>
              <w:t>UR/College of Science and Technology</w:t>
            </w:r>
          </w:p>
        </w:tc>
        <w:tc>
          <w:tcPr>
            <w:tcW w:w="3726" w:type="dxa"/>
          </w:tcPr>
          <w:p w14:paraId="3723A58E" w14:textId="77777777" w:rsidR="00930DD1" w:rsidRDefault="00930DD1" w:rsidP="00930DD1">
            <w:pPr>
              <w:spacing w:after="0" w:line="240" w:lineRule="auto"/>
              <w:jc w:val="both"/>
            </w:pPr>
            <w:r>
              <w:t xml:space="preserve">0788461872, </w:t>
            </w:r>
          </w:p>
          <w:p w14:paraId="6D930310" w14:textId="77777777" w:rsidR="00930DD1" w:rsidRPr="00401F67" w:rsidRDefault="00930DD1" w:rsidP="00930DD1">
            <w:pPr>
              <w:spacing w:after="0" w:line="240" w:lineRule="auto"/>
              <w:jc w:val="both"/>
            </w:pPr>
            <w:r>
              <w:t>rutikad@gmai.com</w:t>
            </w:r>
          </w:p>
        </w:tc>
      </w:tr>
      <w:tr w:rsidR="00930DD1" w:rsidRPr="00401F67" w14:paraId="12091D05" w14:textId="77777777" w:rsidTr="005419F4">
        <w:tc>
          <w:tcPr>
            <w:tcW w:w="648" w:type="dxa"/>
          </w:tcPr>
          <w:p w14:paraId="04D8B1F3" w14:textId="77777777" w:rsidR="00930DD1" w:rsidRPr="00401F67" w:rsidRDefault="00930DD1" w:rsidP="00930DD1">
            <w:pPr>
              <w:spacing w:after="0" w:line="240" w:lineRule="auto"/>
              <w:jc w:val="both"/>
            </w:pPr>
            <w:r w:rsidRPr="00401F67">
              <w:t>7</w:t>
            </w:r>
          </w:p>
        </w:tc>
        <w:tc>
          <w:tcPr>
            <w:tcW w:w="2880" w:type="dxa"/>
          </w:tcPr>
          <w:p w14:paraId="082F6609" w14:textId="77777777" w:rsidR="00930DD1" w:rsidRDefault="00930DD1" w:rsidP="00930DD1">
            <w:pPr>
              <w:spacing w:after="0" w:line="240" w:lineRule="auto"/>
              <w:jc w:val="both"/>
            </w:pPr>
            <w:r w:rsidRPr="00401F67">
              <w:t>TUSHABE Rachel</w:t>
            </w:r>
          </w:p>
          <w:p w14:paraId="1D6A27EF" w14:textId="77777777" w:rsidR="00930DD1" w:rsidRPr="00401F67" w:rsidRDefault="00930DD1" w:rsidP="00930DD1">
            <w:pPr>
              <w:spacing w:after="0" w:line="240" w:lineRule="auto"/>
              <w:jc w:val="both"/>
            </w:pPr>
          </w:p>
        </w:tc>
        <w:tc>
          <w:tcPr>
            <w:tcW w:w="1730" w:type="dxa"/>
          </w:tcPr>
          <w:p w14:paraId="0C8ACC4D" w14:textId="77777777" w:rsidR="00930DD1" w:rsidRPr="00401F67" w:rsidRDefault="00930DD1" w:rsidP="00930DD1">
            <w:pPr>
              <w:spacing w:after="0" w:line="240" w:lineRule="auto"/>
              <w:jc w:val="both"/>
            </w:pPr>
            <w:r w:rsidRPr="00401F67">
              <w:t>REMA</w:t>
            </w:r>
          </w:p>
        </w:tc>
        <w:tc>
          <w:tcPr>
            <w:tcW w:w="3726" w:type="dxa"/>
          </w:tcPr>
          <w:p w14:paraId="43CC5C98" w14:textId="77777777" w:rsidR="00930DD1" w:rsidRPr="00401F67" w:rsidRDefault="00930DD1" w:rsidP="00930DD1">
            <w:pPr>
              <w:spacing w:after="0" w:line="240" w:lineRule="auto"/>
              <w:jc w:val="both"/>
            </w:pPr>
            <w:r w:rsidRPr="00401F67">
              <w:t>0788408339</w:t>
            </w:r>
            <w:r>
              <w:t>; rtushabe@gmail</w:t>
            </w:r>
          </w:p>
        </w:tc>
      </w:tr>
      <w:tr w:rsidR="00930DD1" w:rsidRPr="00401F67" w14:paraId="2CD43BEA" w14:textId="77777777" w:rsidTr="005419F4">
        <w:tc>
          <w:tcPr>
            <w:tcW w:w="648" w:type="dxa"/>
          </w:tcPr>
          <w:p w14:paraId="02AB0E94" w14:textId="77777777" w:rsidR="00930DD1" w:rsidRPr="00401F67" w:rsidRDefault="00930DD1" w:rsidP="00930DD1">
            <w:pPr>
              <w:spacing w:after="0" w:line="240" w:lineRule="auto"/>
              <w:jc w:val="both"/>
            </w:pPr>
            <w:r w:rsidRPr="00401F67">
              <w:t>8</w:t>
            </w:r>
          </w:p>
        </w:tc>
        <w:tc>
          <w:tcPr>
            <w:tcW w:w="2880" w:type="dxa"/>
          </w:tcPr>
          <w:p w14:paraId="775AFB5C" w14:textId="77777777" w:rsidR="00930DD1" w:rsidRPr="00401F67" w:rsidRDefault="00930DD1" w:rsidP="00930DD1">
            <w:pPr>
              <w:spacing w:after="0" w:line="240" w:lineRule="auto"/>
              <w:jc w:val="both"/>
            </w:pPr>
            <w:r w:rsidRPr="00401F67">
              <w:t>CIZA Philbert</w:t>
            </w:r>
          </w:p>
        </w:tc>
        <w:tc>
          <w:tcPr>
            <w:tcW w:w="1730" w:type="dxa"/>
          </w:tcPr>
          <w:p w14:paraId="7869F015" w14:textId="77777777" w:rsidR="00930DD1" w:rsidRDefault="00930DD1" w:rsidP="00930DD1">
            <w:pPr>
              <w:spacing w:after="0" w:line="240" w:lineRule="auto"/>
              <w:jc w:val="both"/>
            </w:pPr>
            <w:r w:rsidRPr="00401F67">
              <w:t>MINISANTE</w:t>
            </w:r>
          </w:p>
          <w:p w14:paraId="132C498C" w14:textId="77777777" w:rsidR="00930DD1" w:rsidRPr="00401F67" w:rsidRDefault="00930DD1" w:rsidP="00930DD1">
            <w:pPr>
              <w:spacing w:after="0" w:line="240" w:lineRule="auto"/>
              <w:jc w:val="both"/>
            </w:pPr>
          </w:p>
        </w:tc>
        <w:tc>
          <w:tcPr>
            <w:tcW w:w="3726" w:type="dxa"/>
          </w:tcPr>
          <w:p w14:paraId="250E3356" w14:textId="77777777" w:rsidR="00930DD1" w:rsidRPr="00401F67" w:rsidRDefault="004F301B" w:rsidP="00930DD1">
            <w:pPr>
              <w:spacing w:after="0" w:line="240" w:lineRule="auto"/>
              <w:jc w:val="both"/>
            </w:pPr>
            <w:hyperlink r:id="rId22" w:history="1">
              <w:r w:rsidR="00930DD1" w:rsidRPr="00EC21F2">
                <w:rPr>
                  <w:rStyle w:val="Hyperlink"/>
                  <w:b/>
                </w:rPr>
                <w:t>cizaphilbert@gmail.com</w:t>
              </w:r>
            </w:hyperlink>
            <w:r w:rsidR="00930DD1" w:rsidRPr="00EC21F2">
              <w:rPr>
                <w:b/>
              </w:rPr>
              <w:t xml:space="preserve">, </w:t>
            </w:r>
            <w:r w:rsidR="00930DD1">
              <w:t>0788891626</w:t>
            </w:r>
          </w:p>
        </w:tc>
      </w:tr>
      <w:tr w:rsidR="00930DD1" w:rsidRPr="00401F67" w14:paraId="2538575A" w14:textId="77777777" w:rsidTr="005419F4">
        <w:tc>
          <w:tcPr>
            <w:tcW w:w="648" w:type="dxa"/>
          </w:tcPr>
          <w:p w14:paraId="650B5965" w14:textId="77777777" w:rsidR="00930DD1" w:rsidRPr="00401F67" w:rsidRDefault="00930DD1" w:rsidP="00930DD1">
            <w:pPr>
              <w:spacing w:after="0" w:line="240" w:lineRule="auto"/>
              <w:jc w:val="both"/>
            </w:pPr>
            <w:r w:rsidRPr="00401F67">
              <w:t>10</w:t>
            </w:r>
          </w:p>
        </w:tc>
        <w:tc>
          <w:tcPr>
            <w:tcW w:w="2880" w:type="dxa"/>
          </w:tcPr>
          <w:p w14:paraId="7F716C47" w14:textId="77777777" w:rsidR="00930DD1" w:rsidRPr="00401F67" w:rsidRDefault="00930DD1" w:rsidP="00930DD1">
            <w:pPr>
              <w:spacing w:after="0" w:line="240" w:lineRule="auto"/>
              <w:jc w:val="both"/>
            </w:pPr>
            <w:r>
              <w:t xml:space="preserve">KAGISHA Wiclef </w:t>
            </w:r>
          </w:p>
        </w:tc>
        <w:tc>
          <w:tcPr>
            <w:tcW w:w="1730" w:type="dxa"/>
          </w:tcPr>
          <w:p w14:paraId="3D53D1E9" w14:textId="77777777" w:rsidR="00930DD1" w:rsidRPr="00401F67" w:rsidRDefault="00930DD1" w:rsidP="00930DD1">
            <w:pPr>
              <w:spacing w:after="0" w:line="240" w:lineRule="auto"/>
              <w:jc w:val="both"/>
            </w:pPr>
            <w:r>
              <w:t>RBS</w:t>
            </w:r>
          </w:p>
        </w:tc>
        <w:tc>
          <w:tcPr>
            <w:tcW w:w="3726" w:type="dxa"/>
          </w:tcPr>
          <w:p w14:paraId="53A8A3B2" w14:textId="77777777" w:rsidR="00930DD1" w:rsidRPr="00401F67" w:rsidRDefault="00930DD1" w:rsidP="00930DD1">
            <w:pPr>
              <w:spacing w:after="0" w:line="240" w:lineRule="auto"/>
              <w:jc w:val="both"/>
            </w:pPr>
            <w:r>
              <w:t>Kagisha@yahoo.fr</w:t>
            </w:r>
          </w:p>
          <w:p w14:paraId="079CCB85" w14:textId="77777777" w:rsidR="00930DD1" w:rsidRPr="00401F67" w:rsidRDefault="00930DD1" w:rsidP="00930DD1">
            <w:pPr>
              <w:spacing w:after="0" w:line="240" w:lineRule="auto"/>
              <w:jc w:val="both"/>
            </w:pPr>
          </w:p>
        </w:tc>
      </w:tr>
      <w:tr w:rsidR="00930DD1" w:rsidRPr="00401F67" w14:paraId="198628E3" w14:textId="77777777" w:rsidTr="005419F4">
        <w:tc>
          <w:tcPr>
            <w:tcW w:w="648" w:type="dxa"/>
          </w:tcPr>
          <w:p w14:paraId="7D7BEDB6" w14:textId="77777777" w:rsidR="00930DD1" w:rsidRPr="00401F67" w:rsidRDefault="00930DD1" w:rsidP="00930DD1">
            <w:pPr>
              <w:spacing w:after="0" w:line="240" w:lineRule="auto"/>
              <w:jc w:val="both"/>
            </w:pPr>
            <w:r w:rsidRPr="00401F67">
              <w:t>11</w:t>
            </w:r>
          </w:p>
        </w:tc>
        <w:tc>
          <w:tcPr>
            <w:tcW w:w="2880" w:type="dxa"/>
          </w:tcPr>
          <w:p w14:paraId="165B4D0A" w14:textId="77777777" w:rsidR="00930DD1" w:rsidRPr="00401F67" w:rsidRDefault="00930DD1" w:rsidP="00930DD1">
            <w:pPr>
              <w:spacing w:after="0" w:line="240" w:lineRule="auto"/>
              <w:jc w:val="both"/>
            </w:pPr>
            <w:r w:rsidRPr="00401F67">
              <w:t>MUKAKALISA Francoise</w:t>
            </w:r>
          </w:p>
        </w:tc>
        <w:tc>
          <w:tcPr>
            <w:tcW w:w="1730" w:type="dxa"/>
          </w:tcPr>
          <w:p w14:paraId="47A73E17" w14:textId="77777777" w:rsidR="00930DD1" w:rsidRPr="00401F67" w:rsidRDefault="00930DD1" w:rsidP="00930DD1">
            <w:pPr>
              <w:spacing w:after="0" w:line="240" w:lineRule="auto"/>
              <w:jc w:val="both"/>
            </w:pPr>
            <w:r>
              <w:t>REG ltd</w:t>
            </w:r>
          </w:p>
        </w:tc>
        <w:tc>
          <w:tcPr>
            <w:tcW w:w="3726" w:type="dxa"/>
          </w:tcPr>
          <w:p w14:paraId="7605E0CD" w14:textId="77777777" w:rsidR="00930DD1" w:rsidRDefault="00930DD1" w:rsidP="00930DD1">
            <w:pPr>
              <w:spacing w:after="0" w:line="240" w:lineRule="auto"/>
              <w:jc w:val="both"/>
            </w:pPr>
            <w:r w:rsidRPr="00401F67">
              <w:t xml:space="preserve">0788650818, </w:t>
            </w:r>
            <w:hyperlink r:id="rId23" w:history="1">
              <w:r w:rsidRPr="0008566C">
                <w:rPr>
                  <w:rStyle w:val="Hyperlink"/>
                </w:rPr>
                <w:t>mukafranco@yahoo.fr</w:t>
              </w:r>
            </w:hyperlink>
            <w:r>
              <w:t>;</w:t>
            </w:r>
          </w:p>
          <w:p w14:paraId="5A8E209E" w14:textId="77777777" w:rsidR="00930DD1" w:rsidRPr="00401F67" w:rsidRDefault="00930DD1" w:rsidP="00930DD1">
            <w:pPr>
              <w:spacing w:after="0" w:line="240" w:lineRule="auto"/>
              <w:jc w:val="both"/>
            </w:pPr>
            <w:r>
              <w:t>fmukakalisa@ewsa.rw</w:t>
            </w:r>
          </w:p>
        </w:tc>
      </w:tr>
      <w:tr w:rsidR="00930DD1" w:rsidRPr="00401F67" w14:paraId="3C47F09A" w14:textId="77777777" w:rsidTr="005419F4">
        <w:tc>
          <w:tcPr>
            <w:tcW w:w="648" w:type="dxa"/>
          </w:tcPr>
          <w:p w14:paraId="4ADB5DFD" w14:textId="77777777" w:rsidR="00930DD1" w:rsidRPr="00401F67" w:rsidRDefault="00930DD1" w:rsidP="00930DD1">
            <w:pPr>
              <w:spacing w:after="0" w:line="240" w:lineRule="auto"/>
              <w:jc w:val="both"/>
            </w:pPr>
            <w:r w:rsidRPr="00401F67">
              <w:t>12</w:t>
            </w:r>
          </w:p>
        </w:tc>
        <w:tc>
          <w:tcPr>
            <w:tcW w:w="2880" w:type="dxa"/>
          </w:tcPr>
          <w:p w14:paraId="5CB17E5D" w14:textId="77777777" w:rsidR="00930DD1" w:rsidRPr="00401F67" w:rsidRDefault="00930DD1" w:rsidP="00930DD1">
            <w:pPr>
              <w:spacing w:after="0" w:line="240" w:lineRule="auto"/>
              <w:jc w:val="both"/>
            </w:pPr>
            <w:r>
              <w:t>MULINDANKAKA Evalde</w:t>
            </w:r>
          </w:p>
        </w:tc>
        <w:tc>
          <w:tcPr>
            <w:tcW w:w="1730" w:type="dxa"/>
          </w:tcPr>
          <w:p w14:paraId="20498C41" w14:textId="77777777" w:rsidR="00930DD1" w:rsidRPr="00401F67" w:rsidRDefault="00930DD1" w:rsidP="00930DD1">
            <w:pPr>
              <w:spacing w:after="0" w:line="240" w:lineRule="auto"/>
              <w:jc w:val="both"/>
            </w:pPr>
            <w:r w:rsidRPr="00401F67">
              <w:t>MINICOM</w:t>
            </w:r>
          </w:p>
        </w:tc>
        <w:tc>
          <w:tcPr>
            <w:tcW w:w="3726" w:type="dxa"/>
          </w:tcPr>
          <w:p w14:paraId="4096649E" w14:textId="77777777" w:rsidR="00930DD1" w:rsidRDefault="00930DD1" w:rsidP="00930DD1">
            <w:pPr>
              <w:spacing w:after="0" w:line="240" w:lineRule="auto"/>
              <w:jc w:val="both"/>
            </w:pPr>
          </w:p>
          <w:p w14:paraId="649ED46B" w14:textId="77777777" w:rsidR="00930DD1" w:rsidRPr="00401F67" w:rsidRDefault="00930DD1" w:rsidP="00930DD1">
            <w:pPr>
              <w:spacing w:after="0" w:line="240" w:lineRule="auto"/>
              <w:jc w:val="both"/>
            </w:pPr>
          </w:p>
        </w:tc>
      </w:tr>
      <w:tr w:rsidR="00930DD1" w:rsidRPr="00401F67" w14:paraId="53C8B325" w14:textId="77777777" w:rsidTr="005419F4">
        <w:tc>
          <w:tcPr>
            <w:tcW w:w="648" w:type="dxa"/>
          </w:tcPr>
          <w:p w14:paraId="2EE614B8" w14:textId="77777777" w:rsidR="00930DD1" w:rsidRPr="00401F67" w:rsidRDefault="00930DD1" w:rsidP="00930DD1">
            <w:pPr>
              <w:spacing w:after="0" w:line="240" w:lineRule="auto"/>
              <w:jc w:val="both"/>
            </w:pPr>
            <w:r w:rsidRPr="00401F67">
              <w:t>13</w:t>
            </w:r>
          </w:p>
        </w:tc>
        <w:tc>
          <w:tcPr>
            <w:tcW w:w="2880" w:type="dxa"/>
          </w:tcPr>
          <w:p w14:paraId="4BB5A957" w14:textId="77777777" w:rsidR="00930DD1" w:rsidRPr="00401F67" w:rsidRDefault="00930DD1" w:rsidP="00930DD1">
            <w:pPr>
              <w:spacing w:after="0" w:line="240" w:lineRule="auto"/>
              <w:jc w:val="both"/>
            </w:pPr>
            <w:r>
              <w:t xml:space="preserve">NDIBWAMI Clement </w:t>
            </w:r>
          </w:p>
        </w:tc>
        <w:tc>
          <w:tcPr>
            <w:tcW w:w="1730" w:type="dxa"/>
          </w:tcPr>
          <w:p w14:paraId="132E47EC" w14:textId="77777777" w:rsidR="00930DD1" w:rsidRPr="00401F67" w:rsidRDefault="00930DD1" w:rsidP="00930DD1">
            <w:pPr>
              <w:spacing w:after="0" w:line="240" w:lineRule="auto"/>
              <w:jc w:val="both"/>
            </w:pPr>
            <w:r>
              <w:t>NIRDA</w:t>
            </w:r>
          </w:p>
        </w:tc>
        <w:tc>
          <w:tcPr>
            <w:tcW w:w="3726" w:type="dxa"/>
          </w:tcPr>
          <w:p w14:paraId="7189EFFD" w14:textId="77777777" w:rsidR="00930DD1" w:rsidRPr="00797C3E" w:rsidRDefault="00930DD1" w:rsidP="00930DD1">
            <w:pPr>
              <w:spacing w:after="0" w:line="240" w:lineRule="auto"/>
              <w:jc w:val="both"/>
            </w:pPr>
            <w:r w:rsidRPr="00797C3E">
              <w:t>0788586044, cndibwami@</w:t>
            </w:r>
            <w:r>
              <w:t>gmail.com</w:t>
            </w:r>
          </w:p>
        </w:tc>
      </w:tr>
      <w:tr w:rsidR="00930DD1" w:rsidRPr="00401F67" w14:paraId="6F2AC158" w14:textId="77777777" w:rsidTr="005419F4">
        <w:tc>
          <w:tcPr>
            <w:tcW w:w="648" w:type="dxa"/>
          </w:tcPr>
          <w:p w14:paraId="558D848E" w14:textId="77777777" w:rsidR="00930DD1" w:rsidRPr="00401F67" w:rsidRDefault="00930DD1" w:rsidP="00930DD1">
            <w:pPr>
              <w:spacing w:after="0" w:line="240" w:lineRule="auto"/>
              <w:jc w:val="both"/>
            </w:pPr>
            <w:r w:rsidRPr="00401F67">
              <w:t>14</w:t>
            </w:r>
          </w:p>
        </w:tc>
        <w:tc>
          <w:tcPr>
            <w:tcW w:w="2880" w:type="dxa"/>
          </w:tcPr>
          <w:p w14:paraId="31232DEE" w14:textId="77777777" w:rsidR="00930DD1" w:rsidRPr="00401F67" w:rsidRDefault="00930DD1" w:rsidP="00930DD1">
            <w:pPr>
              <w:spacing w:after="0" w:line="240" w:lineRule="auto"/>
              <w:jc w:val="both"/>
            </w:pPr>
            <w:r w:rsidRPr="00401F67">
              <w:t>GASANA SEKA</w:t>
            </w:r>
          </w:p>
        </w:tc>
        <w:tc>
          <w:tcPr>
            <w:tcW w:w="1730" w:type="dxa"/>
          </w:tcPr>
          <w:p w14:paraId="2DA5BDFB" w14:textId="77777777" w:rsidR="00930DD1" w:rsidRDefault="00930DD1" w:rsidP="00930DD1">
            <w:pPr>
              <w:spacing w:after="0" w:line="240" w:lineRule="auto"/>
              <w:jc w:val="both"/>
            </w:pPr>
            <w:r>
              <w:t>UR/College of Medicine and Health Sciences</w:t>
            </w:r>
          </w:p>
          <w:p w14:paraId="4A761AB4" w14:textId="77777777" w:rsidR="00930DD1" w:rsidRPr="00401F67" w:rsidRDefault="00930DD1" w:rsidP="00930DD1">
            <w:pPr>
              <w:spacing w:after="0" w:line="240" w:lineRule="auto"/>
              <w:jc w:val="both"/>
            </w:pPr>
          </w:p>
        </w:tc>
        <w:tc>
          <w:tcPr>
            <w:tcW w:w="3726" w:type="dxa"/>
          </w:tcPr>
          <w:p w14:paraId="2FEB4109" w14:textId="77777777" w:rsidR="00930DD1" w:rsidRPr="00401F67" w:rsidRDefault="00930DD1" w:rsidP="00930DD1">
            <w:pPr>
              <w:spacing w:after="0" w:line="240" w:lineRule="auto"/>
              <w:jc w:val="both"/>
            </w:pPr>
            <w:r w:rsidRPr="00401F67">
              <w:t>0788750853; gasana1@yahoo.fr</w:t>
            </w:r>
          </w:p>
        </w:tc>
      </w:tr>
      <w:tr w:rsidR="00930DD1" w:rsidRPr="00401F67" w14:paraId="0E4D13ED" w14:textId="77777777" w:rsidTr="005419F4">
        <w:tc>
          <w:tcPr>
            <w:tcW w:w="648" w:type="dxa"/>
          </w:tcPr>
          <w:p w14:paraId="56484D52" w14:textId="77777777" w:rsidR="00930DD1" w:rsidRPr="00401F67" w:rsidRDefault="00930DD1" w:rsidP="00930DD1">
            <w:pPr>
              <w:spacing w:after="0" w:line="240" w:lineRule="auto"/>
              <w:jc w:val="both"/>
            </w:pPr>
            <w:r w:rsidRPr="00401F67">
              <w:t>15</w:t>
            </w:r>
          </w:p>
        </w:tc>
        <w:tc>
          <w:tcPr>
            <w:tcW w:w="2880" w:type="dxa"/>
          </w:tcPr>
          <w:p w14:paraId="2ECB2279" w14:textId="77777777" w:rsidR="00930DD1" w:rsidRPr="00401F67" w:rsidRDefault="00930DD1" w:rsidP="00930DD1">
            <w:pPr>
              <w:spacing w:after="0" w:line="240" w:lineRule="auto"/>
              <w:jc w:val="both"/>
            </w:pPr>
            <w:r>
              <w:t>KABALISA Appollon</w:t>
            </w:r>
          </w:p>
        </w:tc>
        <w:tc>
          <w:tcPr>
            <w:tcW w:w="1730" w:type="dxa"/>
          </w:tcPr>
          <w:p w14:paraId="41F65413" w14:textId="77777777" w:rsidR="00930DD1" w:rsidRPr="00401F67" w:rsidRDefault="00930DD1" w:rsidP="00930DD1">
            <w:pPr>
              <w:spacing w:after="0" w:line="240" w:lineRule="auto"/>
              <w:jc w:val="both"/>
            </w:pPr>
            <w:r w:rsidRPr="00401F67">
              <w:t>AGROTECH</w:t>
            </w:r>
          </w:p>
        </w:tc>
        <w:tc>
          <w:tcPr>
            <w:tcW w:w="3726" w:type="dxa"/>
          </w:tcPr>
          <w:p w14:paraId="14760290" w14:textId="766328F5" w:rsidR="00930DD1" w:rsidRPr="00401F67" w:rsidRDefault="00930DD1" w:rsidP="00930DD1">
            <w:pPr>
              <w:spacing w:after="0" w:line="240" w:lineRule="auto"/>
              <w:jc w:val="both"/>
            </w:pPr>
            <w:r>
              <w:t>a.kabalisa</w:t>
            </w:r>
            <w:r w:rsidRPr="00401F67">
              <w:t>@</w:t>
            </w:r>
            <w:r>
              <w:t>kiphagro.com</w:t>
            </w:r>
          </w:p>
        </w:tc>
      </w:tr>
      <w:tr w:rsidR="00930DD1" w:rsidRPr="00401F67" w14:paraId="19F3F41D" w14:textId="77777777" w:rsidTr="005419F4">
        <w:tc>
          <w:tcPr>
            <w:tcW w:w="648" w:type="dxa"/>
          </w:tcPr>
          <w:p w14:paraId="3E0214C2" w14:textId="77777777" w:rsidR="00930DD1" w:rsidRPr="00401F67" w:rsidRDefault="00930DD1" w:rsidP="00930DD1">
            <w:pPr>
              <w:spacing w:after="0" w:line="240" w:lineRule="auto"/>
              <w:jc w:val="both"/>
            </w:pPr>
            <w:r w:rsidRPr="00401F67">
              <w:t>16</w:t>
            </w:r>
          </w:p>
        </w:tc>
        <w:tc>
          <w:tcPr>
            <w:tcW w:w="2880" w:type="dxa"/>
          </w:tcPr>
          <w:p w14:paraId="70E33003" w14:textId="77777777" w:rsidR="00930DD1" w:rsidRPr="00401F67" w:rsidRDefault="00930DD1" w:rsidP="00930DD1">
            <w:pPr>
              <w:spacing w:after="0" w:line="240" w:lineRule="auto"/>
              <w:jc w:val="both"/>
            </w:pPr>
            <w:r w:rsidRPr="00401F67">
              <w:t>HAKIZAMUNGU Leon</w:t>
            </w:r>
          </w:p>
        </w:tc>
        <w:tc>
          <w:tcPr>
            <w:tcW w:w="1730" w:type="dxa"/>
          </w:tcPr>
          <w:p w14:paraId="56B5E59D" w14:textId="77777777" w:rsidR="00930DD1" w:rsidRPr="00401F67" w:rsidRDefault="00930DD1" w:rsidP="00930DD1">
            <w:pPr>
              <w:spacing w:after="0" w:line="240" w:lineRule="auto"/>
              <w:jc w:val="both"/>
            </w:pPr>
            <w:r>
              <w:t>RAB</w:t>
            </w:r>
          </w:p>
        </w:tc>
        <w:tc>
          <w:tcPr>
            <w:tcW w:w="3726" w:type="dxa"/>
          </w:tcPr>
          <w:p w14:paraId="1B36A210" w14:textId="77777777" w:rsidR="00930DD1" w:rsidRPr="00401F67" w:rsidRDefault="00930DD1" w:rsidP="00930DD1">
            <w:pPr>
              <w:spacing w:after="0" w:line="240" w:lineRule="auto"/>
              <w:jc w:val="both"/>
            </w:pPr>
            <w:r w:rsidRPr="00401F67">
              <w:t>0788686690, lhakizamungufr@yahoo.fr</w:t>
            </w:r>
          </w:p>
        </w:tc>
      </w:tr>
      <w:tr w:rsidR="00930DD1" w:rsidRPr="00401F67" w14:paraId="4D8F687C" w14:textId="77777777" w:rsidTr="005419F4">
        <w:tc>
          <w:tcPr>
            <w:tcW w:w="648" w:type="dxa"/>
          </w:tcPr>
          <w:p w14:paraId="3EE8CE22" w14:textId="77777777" w:rsidR="00930DD1" w:rsidRPr="00401F67" w:rsidRDefault="00930DD1" w:rsidP="00930DD1">
            <w:pPr>
              <w:spacing w:after="0" w:line="240" w:lineRule="auto"/>
              <w:jc w:val="both"/>
            </w:pPr>
            <w:r w:rsidRPr="00401F67">
              <w:t>17</w:t>
            </w:r>
          </w:p>
        </w:tc>
        <w:tc>
          <w:tcPr>
            <w:tcW w:w="2880" w:type="dxa"/>
          </w:tcPr>
          <w:p w14:paraId="0438C0C7" w14:textId="77777777" w:rsidR="00930DD1" w:rsidRPr="00EC21F2" w:rsidRDefault="00930DD1" w:rsidP="00930DD1">
            <w:pPr>
              <w:spacing w:after="0" w:line="240" w:lineRule="auto"/>
              <w:jc w:val="both"/>
            </w:pPr>
            <w:r w:rsidRPr="00EC21F2">
              <w:t>GATERA Raymond</w:t>
            </w:r>
          </w:p>
        </w:tc>
        <w:tc>
          <w:tcPr>
            <w:tcW w:w="1730" w:type="dxa"/>
          </w:tcPr>
          <w:p w14:paraId="10483E47" w14:textId="77777777" w:rsidR="00930DD1" w:rsidRPr="00EC21F2" w:rsidRDefault="00930DD1" w:rsidP="006A0B9B">
            <w:pPr>
              <w:spacing w:after="0" w:line="240" w:lineRule="auto"/>
            </w:pPr>
            <w:r>
              <w:t>Rwanda Law Reform Commission</w:t>
            </w:r>
          </w:p>
        </w:tc>
        <w:tc>
          <w:tcPr>
            <w:tcW w:w="3726" w:type="dxa"/>
          </w:tcPr>
          <w:p w14:paraId="3E89F52C" w14:textId="77777777" w:rsidR="00930DD1" w:rsidRPr="00401F67" w:rsidRDefault="00930DD1" w:rsidP="00930DD1">
            <w:pPr>
              <w:spacing w:after="0" w:line="240" w:lineRule="auto"/>
              <w:jc w:val="both"/>
            </w:pPr>
            <w:r w:rsidRPr="00401F67">
              <w:t>0788424348, Gateragray@yahoo.fr</w:t>
            </w:r>
          </w:p>
        </w:tc>
      </w:tr>
      <w:tr w:rsidR="00930DD1" w:rsidRPr="00401F67" w14:paraId="1B1CED52" w14:textId="77777777" w:rsidTr="005419F4">
        <w:tc>
          <w:tcPr>
            <w:tcW w:w="648" w:type="dxa"/>
          </w:tcPr>
          <w:p w14:paraId="11A82C2D" w14:textId="77777777" w:rsidR="00930DD1" w:rsidRPr="00401F67" w:rsidRDefault="00930DD1" w:rsidP="00930DD1">
            <w:pPr>
              <w:spacing w:after="0" w:line="240" w:lineRule="auto"/>
              <w:jc w:val="both"/>
            </w:pPr>
            <w:r w:rsidRPr="00401F67">
              <w:t>18</w:t>
            </w:r>
          </w:p>
        </w:tc>
        <w:tc>
          <w:tcPr>
            <w:tcW w:w="2880" w:type="dxa"/>
          </w:tcPr>
          <w:p w14:paraId="7BB366A1" w14:textId="77777777" w:rsidR="00930DD1" w:rsidRPr="00467077" w:rsidRDefault="00930DD1" w:rsidP="00930DD1">
            <w:pPr>
              <w:spacing w:after="0" w:line="240" w:lineRule="auto"/>
              <w:jc w:val="both"/>
            </w:pPr>
            <w:r w:rsidRPr="00467077">
              <w:t xml:space="preserve">MUGABO John </w:t>
            </w:r>
          </w:p>
          <w:p w14:paraId="2C7515BE" w14:textId="77777777" w:rsidR="00930DD1" w:rsidRPr="00467077" w:rsidRDefault="00930DD1" w:rsidP="00930DD1">
            <w:pPr>
              <w:spacing w:after="0" w:line="240" w:lineRule="auto"/>
              <w:jc w:val="both"/>
            </w:pPr>
          </w:p>
        </w:tc>
        <w:tc>
          <w:tcPr>
            <w:tcW w:w="1730" w:type="dxa"/>
          </w:tcPr>
          <w:p w14:paraId="22CFD931" w14:textId="77777777" w:rsidR="00930DD1" w:rsidRPr="00401F67" w:rsidRDefault="00930DD1" w:rsidP="00930DD1">
            <w:pPr>
              <w:spacing w:after="0" w:line="240" w:lineRule="auto"/>
              <w:jc w:val="both"/>
            </w:pPr>
            <w:r>
              <w:t>Kigali City</w:t>
            </w:r>
          </w:p>
        </w:tc>
        <w:tc>
          <w:tcPr>
            <w:tcW w:w="3726" w:type="dxa"/>
          </w:tcPr>
          <w:p w14:paraId="1ACBE500" w14:textId="77777777" w:rsidR="00930DD1" w:rsidRPr="00401F67" w:rsidRDefault="00930DD1" w:rsidP="00930DD1">
            <w:pPr>
              <w:spacing w:after="0" w:line="240" w:lineRule="auto"/>
              <w:jc w:val="both"/>
            </w:pPr>
            <w:r>
              <w:t>0788716358, mugjohn@yahoo.fr</w:t>
            </w:r>
          </w:p>
        </w:tc>
      </w:tr>
      <w:tr w:rsidR="00930DD1" w:rsidRPr="00401F67" w14:paraId="723DEA41" w14:textId="77777777" w:rsidTr="005419F4">
        <w:tc>
          <w:tcPr>
            <w:tcW w:w="648" w:type="dxa"/>
          </w:tcPr>
          <w:p w14:paraId="3FC91EBB" w14:textId="77777777" w:rsidR="00930DD1" w:rsidRPr="00401F67" w:rsidRDefault="00930DD1" w:rsidP="00930DD1">
            <w:pPr>
              <w:spacing w:after="0" w:line="240" w:lineRule="auto"/>
              <w:jc w:val="both"/>
            </w:pPr>
            <w:r w:rsidRPr="00401F67">
              <w:t>20</w:t>
            </w:r>
          </w:p>
        </w:tc>
        <w:tc>
          <w:tcPr>
            <w:tcW w:w="2880" w:type="dxa"/>
          </w:tcPr>
          <w:p w14:paraId="21ACD1C3" w14:textId="77777777" w:rsidR="00930DD1" w:rsidRDefault="00930DD1" w:rsidP="00930DD1">
            <w:pPr>
              <w:spacing w:after="0" w:line="240" w:lineRule="auto"/>
              <w:jc w:val="both"/>
            </w:pPr>
            <w:r w:rsidRPr="00401F67">
              <w:t xml:space="preserve">HAREREIMANA Donath </w:t>
            </w:r>
          </w:p>
          <w:p w14:paraId="7DF7F9E8" w14:textId="77777777" w:rsidR="00930DD1" w:rsidRPr="00401F67" w:rsidRDefault="00930DD1" w:rsidP="00930DD1">
            <w:pPr>
              <w:spacing w:after="0" w:line="240" w:lineRule="auto"/>
              <w:jc w:val="both"/>
            </w:pPr>
          </w:p>
        </w:tc>
        <w:tc>
          <w:tcPr>
            <w:tcW w:w="1730" w:type="dxa"/>
          </w:tcPr>
          <w:p w14:paraId="2D3B31D8" w14:textId="77777777" w:rsidR="00930DD1" w:rsidRPr="00401F67" w:rsidRDefault="00930DD1" w:rsidP="00930DD1">
            <w:pPr>
              <w:spacing w:after="0" w:line="240" w:lineRule="auto"/>
              <w:jc w:val="both"/>
            </w:pPr>
            <w:r w:rsidRPr="00401F67">
              <w:t>RE</w:t>
            </w:r>
            <w:r>
              <w:t>G ltd</w:t>
            </w:r>
          </w:p>
        </w:tc>
        <w:tc>
          <w:tcPr>
            <w:tcW w:w="3726" w:type="dxa"/>
          </w:tcPr>
          <w:p w14:paraId="52F3E8FC" w14:textId="77777777" w:rsidR="00930DD1" w:rsidRPr="00401F67" w:rsidRDefault="00930DD1" w:rsidP="00930DD1">
            <w:pPr>
              <w:spacing w:after="0" w:line="240" w:lineRule="auto"/>
              <w:jc w:val="both"/>
            </w:pPr>
            <w:r w:rsidRPr="00401F67">
              <w:t>0788567420</w:t>
            </w:r>
            <w:r>
              <w:t>, dharerimana@ewsa.rw;</w:t>
            </w:r>
          </w:p>
        </w:tc>
      </w:tr>
      <w:tr w:rsidR="00930DD1" w:rsidRPr="00401F67" w14:paraId="06AB52DB" w14:textId="77777777" w:rsidTr="005419F4">
        <w:tc>
          <w:tcPr>
            <w:tcW w:w="648" w:type="dxa"/>
          </w:tcPr>
          <w:p w14:paraId="4C50B03B" w14:textId="77777777" w:rsidR="00930DD1" w:rsidRPr="00401F67" w:rsidRDefault="00930DD1" w:rsidP="00930DD1">
            <w:pPr>
              <w:spacing w:after="0" w:line="240" w:lineRule="auto"/>
              <w:jc w:val="both"/>
            </w:pPr>
            <w:r w:rsidRPr="00401F67">
              <w:t>22</w:t>
            </w:r>
          </w:p>
        </w:tc>
        <w:tc>
          <w:tcPr>
            <w:tcW w:w="2880" w:type="dxa"/>
          </w:tcPr>
          <w:p w14:paraId="4E85A192" w14:textId="77777777" w:rsidR="00930DD1" w:rsidRPr="00401F67" w:rsidRDefault="00930DD1" w:rsidP="00930DD1">
            <w:pPr>
              <w:spacing w:after="0" w:line="240" w:lineRule="auto"/>
              <w:jc w:val="both"/>
            </w:pPr>
            <w:r w:rsidRPr="00467077">
              <w:t>NIYONZIMA Steven</w:t>
            </w:r>
          </w:p>
        </w:tc>
        <w:tc>
          <w:tcPr>
            <w:tcW w:w="1730" w:type="dxa"/>
          </w:tcPr>
          <w:p w14:paraId="77944B95" w14:textId="77777777" w:rsidR="00930DD1" w:rsidRPr="00401F67" w:rsidRDefault="00930DD1" w:rsidP="00930DD1">
            <w:pPr>
              <w:spacing w:after="0" w:line="240" w:lineRule="auto"/>
              <w:jc w:val="both"/>
            </w:pPr>
            <w:r>
              <w:t>Cleaner Production Centre</w:t>
            </w:r>
          </w:p>
        </w:tc>
        <w:tc>
          <w:tcPr>
            <w:tcW w:w="3726" w:type="dxa"/>
          </w:tcPr>
          <w:p w14:paraId="0F248267" w14:textId="77777777" w:rsidR="00930DD1" w:rsidRPr="00401F67" w:rsidRDefault="004F301B" w:rsidP="00930DD1">
            <w:pPr>
              <w:spacing w:after="0" w:line="240" w:lineRule="auto"/>
              <w:jc w:val="both"/>
            </w:pPr>
            <w:hyperlink r:id="rId24" w:history="1">
              <w:r w:rsidR="00930DD1" w:rsidRPr="006C7C46">
                <w:rPr>
                  <w:rStyle w:val="Hyperlink"/>
                </w:rPr>
                <w:t>niyosteve@gmail.com</w:t>
              </w:r>
            </w:hyperlink>
            <w:r w:rsidR="00930DD1">
              <w:t>;  0788306742</w:t>
            </w:r>
          </w:p>
        </w:tc>
      </w:tr>
      <w:tr w:rsidR="00930DD1" w:rsidRPr="00401F67" w14:paraId="00229EA6" w14:textId="77777777" w:rsidTr="005419F4">
        <w:tc>
          <w:tcPr>
            <w:tcW w:w="648" w:type="dxa"/>
          </w:tcPr>
          <w:p w14:paraId="75966031" w14:textId="77777777" w:rsidR="00930DD1" w:rsidRPr="00401F67" w:rsidRDefault="00930DD1" w:rsidP="00930DD1">
            <w:pPr>
              <w:spacing w:after="0" w:line="240" w:lineRule="auto"/>
              <w:jc w:val="both"/>
            </w:pPr>
            <w:r w:rsidRPr="00401F67">
              <w:t>23</w:t>
            </w:r>
          </w:p>
        </w:tc>
        <w:tc>
          <w:tcPr>
            <w:tcW w:w="2880" w:type="dxa"/>
          </w:tcPr>
          <w:p w14:paraId="24F52054" w14:textId="77777777" w:rsidR="00930DD1" w:rsidRPr="00401F67" w:rsidRDefault="00930DD1" w:rsidP="00930DD1">
            <w:pPr>
              <w:spacing w:after="0" w:line="240" w:lineRule="auto"/>
              <w:jc w:val="both"/>
            </w:pPr>
            <w:r w:rsidRPr="00401F67">
              <w:t>Prof. KALISA Daniel</w:t>
            </w:r>
          </w:p>
        </w:tc>
        <w:tc>
          <w:tcPr>
            <w:tcW w:w="1730" w:type="dxa"/>
          </w:tcPr>
          <w:p w14:paraId="138D6D15" w14:textId="2A0F9119" w:rsidR="00930DD1" w:rsidRPr="00401F67" w:rsidRDefault="00930DD1" w:rsidP="00930DD1">
            <w:pPr>
              <w:spacing w:after="0" w:line="240" w:lineRule="auto"/>
              <w:jc w:val="both"/>
            </w:pPr>
            <w:r w:rsidRPr="00401F67">
              <w:t>UR</w:t>
            </w:r>
            <w:r>
              <w:t>/College of Science and Technology-Huye campus</w:t>
            </w:r>
          </w:p>
        </w:tc>
        <w:tc>
          <w:tcPr>
            <w:tcW w:w="3726" w:type="dxa"/>
          </w:tcPr>
          <w:p w14:paraId="339E8596" w14:textId="77777777" w:rsidR="00930DD1" w:rsidRDefault="00930DD1" w:rsidP="00930DD1">
            <w:pPr>
              <w:spacing w:after="0" w:line="240" w:lineRule="auto"/>
              <w:jc w:val="both"/>
            </w:pPr>
            <w:r w:rsidRPr="00401F67">
              <w:t>0788502502,</w:t>
            </w:r>
          </w:p>
          <w:p w14:paraId="6377A5DB" w14:textId="77777777" w:rsidR="00930DD1" w:rsidRPr="00401F67" w:rsidRDefault="00930DD1" w:rsidP="00930DD1">
            <w:pPr>
              <w:spacing w:after="0" w:line="240" w:lineRule="auto"/>
              <w:jc w:val="both"/>
            </w:pPr>
            <w:r>
              <w:t>daniel.kalisa@gmail.com</w:t>
            </w:r>
          </w:p>
        </w:tc>
      </w:tr>
      <w:tr w:rsidR="00930DD1" w:rsidRPr="00401F67" w14:paraId="46C8B034" w14:textId="77777777" w:rsidTr="005419F4">
        <w:tc>
          <w:tcPr>
            <w:tcW w:w="648" w:type="dxa"/>
          </w:tcPr>
          <w:p w14:paraId="4B2D02D9" w14:textId="77777777" w:rsidR="00930DD1" w:rsidRPr="00401F67" w:rsidRDefault="00930DD1" w:rsidP="00930DD1">
            <w:pPr>
              <w:spacing w:after="0" w:line="240" w:lineRule="auto"/>
              <w:jc w:val="both"/>
            </w:pPr>
            <w:r w:rsidRPr="00401F67">
              <w:t>24.</w:t>
            </w:r>
          </w:p>
        </w:tc>
        <w:tc>
          <w:tcPr>
            <w:tcW w:w="2880" w:type="dxa"/>
          </w:tcPr>
          <w:p w14:paraId="18D30FAF" w14:textId="77777777" w:rsidR="00930DD1" w:rsidRPr="00401F67" w:rsidRDefault="00930DD1" w:rsidP="00930DD1">
            <w:pPr>
              <w:spacing w:after="0" w:line="240" w:lineRule="auto"/>
              <w:jc w:val="both"/>
            </w:pPr>
            <w:r>
              <w:t xml:space="preserve">MUKAKAMARI Dancilla </w:t>
            </w:r>
          </w:p>
        </w:tc>
        <w:tc>
          <w:tcPr>
            <w:tcW w:w="1730" w:type="dxa"/>
          </w:tcPr>
          <w:p w14:paraId="740D6E0F" w14:textId="77777777" w:rsidR="00930DD1" w:rsidRDefault="00930DD1" w:rsidP="00930DD1">
            <w:pPr>
              <w:spacing w:after="0" w:line="240" w:lineRule="auto"/>
              <w:jc w:val="both"/>
            </w:pPr>
            <w:r w:rsidRPr="00401F67">
              <w:t>ARECO</w:t>
            </w:r>
          </w:p>
          <w:p w14:paraId="42442C36" w14:textId="77777777" w:rsidR="00930DD1" w:rsidRDefault="00930DD1" w:rsidP="00930DD1">
            <w:pPr>
              <w:spacing w:after="0" w:line="240" w:lineRule="auto"/>
              <w:jc w:val="both"/>
            </w:pPr>
          </w:p>
          <w:p w14:paraId="4C60E9B6" w14:textId="77777777" w:rsidR="00930DD1" w:rsidRPr="00401F67" w:rsidRDefault="00930DD1" w:rsidP="00930DD1">
            <w:pPr>
              <w:spacing w:after="0" w:line="240" w:lineRule="auto"/>
              <w:jc w:val="both"/>
            </w:pPr>
          </w:p>
        </w:tc>
        <w:tc>
          <w:tcPr>
            <w:tcW w:w="3726" w:type="dxa"/>
          </w:tcPr>
          <w:p w14:paraId="3CF2B9A4" w14:textId="77777777" w:rsidR="00930DD1" w:rsidRPr="00401F67" w:rsidRDefault="00930DD1" w:rsidP="00930DD1">
            <w:pPr>
              <w:spacing w:after="0" w:line="240" w:lineRule="auto"/>
              <w:jc w:val="both"/>
            </w:pPr>
            <w:r>
              <w:lastRenderedPageBreak/>
              <w:t>Arecorwa@yahoo.fr</w:t>
            </w:r>
          </w:p>
        </w:tc>
      </w:tr>
      <w:tr w:rsidR="00930DD1" w:rsidRPr="00401F67" w14:paraId="35E2F144" w14:textId="77777777" w:rsidTr="005419F4">
        <w:tc>
          <w:tcPr>
            <w:tcW w:w="648" w:type="dxa"/>
          </w:tcPr>
          <w:p w14:paraId="1C1C9CC0" w14:textId="77777777" w:rsidR="00930DD1" w:rsidRPr="00401F67" w:rsidRDefault="00930DD1" w:rsidP="00930DD1">
            <w:pPr>
              <w:spacing w:after="0" w:line="240" w:lineRule="auto"/>
              <w:jc w:val="both"/>
            </w:pPr>
            <w:r>
              <w:t xml:space="preserve">25. </w:t>
            </w:r>
          </w:p>
        </w:tc>
        <w:tc>
          <w:tcPr>
            <w:tcW w:w="2880" w:type="dxa"/>
          </w:tcPr>
          <w:p w14:paraId="10B62DC5" w14:textId="77777777" w:rsidR="00930DD1" w:rsidRDefault="00930DD1" w:rsidP="00930DD1">
            <w:pPr>
              <w:spacing w:after="0" w:line="240" w:lineRule="auto"/>
              <w:jc w:val="both"/>
            </w:pPr>
            <w:r w:rsidRPr="00467077">
              <w:t>Dr. MUKASA Joseph</w:t>
            </w:r>
            <w:r>
              <w:t xml:space="preserve"> </w:t>
            </w:r>
          </w:p>
        </w:tc>
        <w:tc>
          <w:tcPr>
            <w:tcW w:w="1730" w:type="dxa"/>
          </w:tcPr>
          <w:p w14:paraId="71F4C0F2" w14:textId="52927559" w:rsidR="00930DD1" w:rsidRPr="00401F67" w:rsidRDefault="00930DD1" w:rsidP="00930DD1">
            <w:pPr>
              <w:spacing w:after="0" w:line="240" w:lineRule="auto"/>
              <w:jc w:val="both"/>
            </w:pPr>
            <w:r>
              <w:t>ISUKU</w:t>
            </w:r>
          </w:p>
        </w:tc>
        <w:tc>
          <w:tcPr>
            <w:tcW w:w="3726" w:type="dxa"/>
          </w:tcPr>
          <w:p w14:paraId="559AFCD9" w14:textId="77777777" w:rsidR="00930DD1" w:rsidRPr="00401F67" w:rsidRDefault="00930DD1" w:rsidP="00930DD1">
            <w:pPr>
              <w:spacing w:after="0" w:line="240" w:lineRule="auto"/>
              <w:jc w:val="both"/>
            </w:pPr>
            <w:r>
              <w:t>0788772288</w:t>
            </w:r>
          </w:p>
        </w:tc>
      </w:tr>
      <w:tr w:rsidR="00930DD1" w:rsidRPr="00401F67" w14:paraId="1825C0CA" w14:textId="77777777" w:rsidTr="005419F4">
        <w:tc>
          <w:tcPr>
            <w:tcW w:w="648" w:type="dxa"/>
          </w:tcPr>
          <w:p w14:paraId="5E4E8EC6" w14:textId="77777777" w:rsidR="00930DD1" w:rsidRDefault="00930DD1" w:rsidP="00930DD1">
            <w:pPr>
              <w:spacing w:after="0" w:line="240" w:lineRule="auto"/>
              <w:jc w:val="both"/>
            </w:pPr>
            <w:r>
              <w:t xml:space="preserve">26. </w:t>
            </w:r>
          </w:p>
        </w:tc>
        <w:tc>
          <w:tcPr>
            <w:tcW w:w="2880" w:type="dxa"/>
          </w:tcPr>
          <w:p w14:paraId="06C8304E" w14:textId="77777777" w:rsidR="00930DD1" w:rsidRDefault="00930DD1" w:rsidP="00930DD1">
            <w:pPr>
              <w:spacing w:after="0" w:line="240" w:lineRule="auto"/>
              <w:jc w:val="both"/>
            </w:pPr>
            <w:r>
              <w:t>Bernardin UZAYISABA</w:t>
            </w:r>
          </w:p>
        </w:tc>
        <w:tc>
          <w:tcPr>
            <w:tcW w:w="1730" w:type="dxa"/>
          </w:tcPr>
          <w:p w14:paraId="48F1C2CE" w14:textId="77777777" w:rsidR="00930DD1" w:rsidRDefault="00930DD1" w:rsidP="00930DD1">
            <w:pPr>
              <w:spacing w:after="0" w:line="240" w:lineRule="auto"/>
              <w:jc w:val="both"/>
            </w:pPr>
            <w:r>
              <w:t>UNDP</w:t>
            </w:r>
          </w:p>
        </w:tc>
        <w:tc>
          <w:tcPr>
            <w:tcW w:w="3726" w:type="dxa"/>
          </w:tcPr>
          <w:p w14:paraId="7DCB2196" w14:textId="77777777" w:rsidR="00930DD1" w:rsidRDefault="00930DD1" w:rsidP="00930DD1">
            <w:pPr>
              <w:spacing w:after="0" w:line="240" w:lineRule="auto"/>
              <w:jc w:val="both"/>
            </w:pPr>
            <w:r>
              <w:t>Tel: 0788873471</w:t>
            </w:r>
          </w:p>
          <w:p w14:paraId="74D48601" w14:textId="77777777" w:rsidR="00930DD1" w:rsidRDefault="00930DD1" w:rsidP="00930DD1">
            <w:pPr>
              <w:spacing w:after="0" w:line="240" w:lineRule="auto"/>
              <w:jc w:val="both"/>
            </w:pPr>
            <w:r>
              <w:t>bernardin.uzayisaba@undp.org</w:t>
            </w:r>
          </w:p>
        </w:tc>
      </w:tr>
    </w:tbl>
    <w:p w14:paraId="05440FCF" w14:textId="63F1B84E" w:rsidR="004E3CD7" w:rsidRDefault="004E3CD7" w:rsidP="00930DD1">
      <w:pPr>
        <w:autoSpaceDE w:val="0"/>
        <w:autoSpaceDN w:val="0"/>
        <w:adjustRightInd w:val="0"/>
        <w:jc w:val="both"/>
        <w:rPr>
          <w:rFonts w:cs="Arial"/>
          <w:b/>
          <w:sz w:val="24"/>
          <w:szCs w:val="24"/>
        </w:rPr>
      </w:pPr>
    </w:p>
    <w:p w14:paraId="072BFA49" w14:textId="2F5138D3" w:rsidR="004E3CD7" w:rsidRDefault="004E3CD7" w:rsidP="00930DD1">
      <w:pPr>
        <w:jc w:val="both"/>
        <w:rPr>
          <w:rFonts w:cs="Arial"/>
          <w:b/>
          <w:sz w:val="24"/>
          <w:szCs w:val="24"/>
        </w:rPr>
      </w:pPr>
      <w:r>
        <w:rPr>
          <w:rFonts w:cs="Arial"/>
          <w:b/>
          <w:sz w:val="24"/>
          <w:szCs w:val="24"/>
        </w:rPr>
        <w:br w:type="page"/>
      </w:r>
    </w:p>
    <w:p w14:paraId="5601C496" w14:textId="7CB42058" w:rsidR="004E3CD7" w:rsidRDefault="004E3CD7" w:rsidP="00930DD1">
      <w:pPr>
        <w:autoSpaceDE w:val="0"/>
        <w:autoSpaceDN w:val="0"/>
        <w:adjustRightInd w:val="0"/>
        <w:spacing w:after="0" w:line="240" w:lineRule="auto"/>
        <w:jc w:val="both"/>
        <w:rPr>
          <w:rFonts w:cs="ACaslon-Regular"/>
          <w:b/>
        </w:rPr>
      </w:pPr>
      <w:r>
        <w:rPr>
          <w:rFonts w:cs="ACaslon-Regular"/>
          <w:b/>
        </w:rPr>
        <w:lastRenderedPageBreak/>
        <w:t>ANNEX</w:t>
      </w:r>
      <w:r w:rsidR="003C73BF">
        <w:rPr>
          <w:rFonts w:cs="ACaslon-Regular"/>
          <w:b/>
        </w:rPr>
        <w:t xml:space="preserve"> 3</w:t>
      </w:r>
      <w:r w:rsidRPr="001B0009">
        <w:rPr>
          <w:rFonts w:cs="ACaslon-Regular"/>
          <w:b/>
        </w:rPr>
        <w:t xml:space="preserve">: </w:t>
      </w:r>
      <w:r>
        <w:rPr>
          <w:rFonts w:cs="ACaslon-Regular"/>
          <w:b/>
        </w:rPr>
        <w:t>DOCUMENTS TO BE CONSULTED</w:t>
      </w:r>
    </w:p>
    <w:p w14:paraId="1CDF9020" w14:textId="77777777" w:rsidR="004E3CD7" w:rsidRDefault="004E3CD7" w:rsidP="00930DD1">
      <w:pPr>
        <w:autoSpaceDE w:val="0"/>
        <w:autoSpaceDN w:val="0"/>
        <w:adjustRightInd w:val="0"/>
        <w:spacing w:after="0" w:line="240" w:lineRule="auto"/>
        <w:jc w:val="both"/>
        <w:rPr>
          <w:rFonts w:cs="ACaslon-Regular"/>
          <w:b/>
        </w:rPr>
      </w:pPr>
    </w:p>
    <w:p w14:paraId="6A57F974" w14:textId="306040CC" w:rsidR="00C90D55" w:rsidRPr="00B265F7" w:rsidRDefault="00C90D55" w:rsidP="009F59E6">
      <w:pPr>
        <w:pStyle w:val="ListParagraph"/>
        <w:numPr>
          <w:ilvl w:val="0"/>
          <w:numId w:val="14"/>
        </w:numPr>
        <w:autoSpaceDE w:val="0"/>
        <w:autoSpaceDN w:val="0"/>
        <w:adjustRightInd w:val="0"/>
        <w:spacing w:after="0" w:line="240" w:lineRule="auto"/>
        <w:jc w:val="both"/>
        <w:rPr>
          <w:rFonts w:cs="ACaslon-Regular"/>
          <w:sz w:val="24"/>
          <w:szCs w:val="24"/>
        </w:rPr>
      </w:pPr>
      <w:r w:rsidRPr="00B265F7">
        <w:rPr>
          <w:rFonts w:cs="ACaslon-Regular"/>
          <w:sz w:val="24"/>
          <w:szCs w:val="24"/>
        </w:rPr>
        <w:t xml:space="preserve">Project document </w:t>
      </w:r>
    </w:p>
    <w:p w14:paraId="682D51E9" w14:textId="77777777" w:rsidR="00E3137B" w:rsidRPr="00B265F7" w:rsidRDefault="00C90D55" w:rsidP="009F59E6">
      <w:pPr>
        <w:pStyle w:val="ListParagraph"/>
        <w:numPr>
          <w:ilvl w:val="0"/>
          <w:numId w:val="14"/>
        </w:numPr>
        <w:autoSpaceDE w:val="0"/>
        <w:autoSpaceDN w:val="0"/>
        <w:adjustRightInd w:val="0"/>
        <w:spacing w:after="0" w:line="240" w:lineRule="auto"/>
        <w:jc w:val="both"/>
        <w:rPr>
          <w:rFonts w:cs="ACaslon-Regular"/>
          <w:sz w:val="24"/>
          <w:szCs w:val="24"/>
        </w:rPr>
      </w:pPr>
      <w:r w:rsidRPr="00B265F7">
        <w:rPr>
          <w:rFonts w:cs="ACaslon-Regular"/>
          <w:sz w:val="24"/>
          <w:szCs w:val="24"/>
        </w:rPr>
        <w:t xml:space="preserve">Project annual works plan and reports </w:t>
      </w:r>
    </w:p>
    <w:p w14:paraId="32747B30" w14:textId="29E242E7" w:rsidR="00C90D55" w:rsidRPr="00B265F7" w:rsidRDefault="00E3137B" w:rsidP="009F59E6">
      <w:pPr>
        <w:pStyle w:val="ListParagraph"/>
        <w:numPr>
          <w:ilvl w:val="0"/>
          <w:numId w:val="14"/>
        </w:numPr>
        <w:autoSpaceDE w:val="0"/>
        <w:autoSpaceDN w:val="0"/>
        <w:adjustRightInd w:val="0"/>
        <w:spacing w:after="0" w:line="240" w:lineRule="auto"/>
        <w:jc w:val="both"/>
        <w:rPr>
          <w:rFonts w:cs="ACaslon-Regular"/>
          <w:sz w:val="24"/>
          <w:szCs w:val="24"/>
        </w:rPr>
      </w:pPr>
      <w:r w:rsidRPr="00B265F7">
        <w:rPr>
          <w:rFonts w:ascii="Helvetica" w:hAnsi="Helvetica"/>
          <w:sz w:val="21"/>
          <w:szCs w:val="21"/>
          <w:shd w:val="clear" w:color="auto" w:fill="FFFFFF"/>
        </w:rPr>
        <w:t>The Montreal Protocol on Substances that Deplete the Ozone Layer </w:t>
      </w:r>
    </w:p>
    <w:p w14:paraId="37E60369" w14:textId="77777777" w:rsidR="00E3137B" w:rsidRPr="00B265F7" w:rsidRDefault="00C90D55" w:rsidP="009F59E6">
      <w:pPr>
        <w:pStyle w:val="ListParagraph"/>
        <w:numPr>
          <w:ilvl w:val="0"/>
          <w:numId w:val="14"/>
        </w:numPr>
        <w:autoSpaceDE w:val="0"/>
        <w:autoSpaceDN w:val="0"/>
        <w:adjustRightInd w:val="0"/>
        <w:spacing w:after="0" w:line="240" w:lineRule="auto"/>
        <w:jc w:val="both"/>
        <w:rPr>
          <w:rFonts w:cs="ACaslon-Regular"/>
        </w:rPr>
      </w:pPr>
      <w:r w:rsidRPr="00B265F7">
        <w:rPr>
          <w:rFonts w:cs="ACaslon-Regular"/>
        </w:rPr>
        <w:t xml:space="preserve"> </w:t>
      </w:r>
      <w:r w:rsidR="00E3137B" w:rsidRPr="00B265F7">
        <w:t xml:space="preserve">Government of Rwanda, 2006. National Implementation Plan of the Stockholm Convention on POPs in Rwanda: 2007-2025, Government printer, Kigali. </w:t>
      </w:r>
    </w:p>
    <w:p w14:paraId="45C10A37" w14:textId="7EB0F226" w:rsidR="00E3137B" w:rsidRPr="00B265F7" w:rsidRDefault="00E3137B" w:rsidP="009F59E6">
      <w:pPr>
        <w:pStyle w:val="ListParagraph"/>
        <w:numPr>
          <w:ilvl w:val="0"/>
          <w:numId w:val="14"/>
        </w:numPr>
        <w:autoSpaceDE w:val="0"/>
        <w:autoSpaceDN w:val="0"/>
        <w:adjustRightInd w:val="0"/>
        <w:spacing w:after="0" w:line="240" w:lineRule="auto"/>
        <w:jc w:val="both"/>
        <w:rPr>
          <w:rFonts w:cs="ACaslon-Regular"/>
        </w:rPr>
      </w:pPr>
      <w:r w:rsidRPr="00B265F7">
        <w:t xml:space="preserve">MINITERE, 2005. Inventaire national initial des polychlorobipheniles et des equipment les contenant au Rwanda, réalisée par Musonera Gaspard. </w:t>
      </w:r>
    </w:p>
    <w:p w14:paraId="5A1F5C8C" w14:textId="77777777" w:rsidR="00E3137B" w:rsidRPr="00B265F7" w:rsidRDefault="00E3137B" w:rsidP="009F59E6">
      <w:pPr>
        <w:pStyle w:val="ListParagraph"/>
        <w:numPr>
          <w:ilvl w:val="0"/>
          <w:numId w:val="14"/>
        </w:numPr>
        <w:autoSpaceDE w:val="0"/>
        <w:autoSpaceDN w:val="0"/>
        <w:adjustRightInd w:val="0"/>
        <w:spacing w:after="0" w:line="240" w:lineRule="auto"/>
        <w:jc w:val="both"/>
        <w:rPr>
          <w:rFonts w:cs="ACaslon-Regular"/>
        </w:rPr>
      </w:pPr>
      <w:r w:rsidRPr="00B265F7">
        <w:t xml:space="preserve"> REMA, 2013. PCB Inventory update in Rwanda, preliminary report developed by Richard Ngendahayo. Rwanda, Kigali;</w:t>
      </w:r>
    </w:p>
    <w:p w14:paraId="0786F890" w14:textId="77777777" w:rsidR="00E3137B" w:rsidRPr="00B265F7" w:rsidRDefault="00E3137B" w:rsidP="009F59E6">
      <w:pPr>
        <w:pStyle w:val="ListParagraph"/>
        <w:numPr>
          <w:ilvl w:val="0"/>
          <w:numId w:val="14"/>
        </w:numPr>
        <w:autoSpaceDE w:val="0"/>
        <w:autoSpaceDN w:val="0"/>
        <w:adjustRightInd w:val="0"/>
        <w:spacing w:after="0" w:line="240" w:lineRule="auto"/>
        <w:jc w:val="both"/>
        <w:rPr>
          <w:rFonts w:cs="ACaslon-Regular"/>
        </w:rPr>
      </w:pPr>
      <w:r w:rsidRPr="00B265F7">
        <w:t xml:space="preserve"> Ministry of Infrastructures, Republic of Rwanda, 2011. National action plan for eradication of asbestos from buildings in Rwanda;</w:t>
      </w:r>
    </w:p>
    <w:p w14:paraId="01A367D4" w14:textId="77777777" w:rsidR="00E3137B" w:rsidRPr="00B265F7" w:rsidRDefault="00E3137B" w:rsidP="009F59E6">
      <w:pPr>
        <w:pStyle w:val="ListParagraph"/>
        <w:numPr>
          <w:ilvl w:val="0"/>
          <w:numId w:val="14"/>
        </w:numPr>
        <w:autoSpaceDE w:val="0"/>
        <w:autoSpaceDN w:val="0"/>
        <w:adjustRightInd w:val="0"/>
        <w:spacing w:after="0" w:line="240" w:lineRule="auto"/>
        <w:jc w:val="both"/>
        <w:rPr>
          <w:rFonts w:cs="ACaslon-Regular"/>
        </w:rPr>
      </w:pPr>
      <w:r w:rsidRPr="00B265F7">
        <w:t xml:space="preserve"> Stockholm Convention on Persistent Organic Pollutants; available at: </w:t>
      </w:r>
      <w:hyperlink r:id="rId25" w:history="1">
        <w:r w:rsidRPr="00B265F7">
          <w:rPr>
            <w:rStyle w:val="Hyperlink"/>
            <w:color w:val="auto"/>
          </w:rPr>
          <w:t>www.pops.int</w:t>
        </w:r>
      </w:hyperlink>
      <w:r w:rsidRPr="00B265F7">
        <w:t>.;</w:t>
      </w:r>
    </w:p>
    <w:p w14:paraId="69BC6BA3" w14:textId="6014CDD0" w:rsidR="00C90D55" w:rsidRPr="00B265F7" w:rsidRDefault="00E3137B" w:rsidP="009F59E6">
      <w:pPr>
        <w:pStyle w:val="ListParagraph"/>
        <w:numPr>
          <w:ilvl w:val="0"/>
          <w:numId w:val="14"/>
        </w:numPr>
        <w:autoSpaceDE w:val="0"/>
        <w:autoSpaceDN w:val="0"/>
        <w:adjustRightInd w:val="0"/>
        <w:spacing w:after="0" w:line="240" w:lineRule="auto"/>
        <w:jc w:val="both"/>
        <w:rPr>
          <w:rFonts w:cs="ACaslon-Regular"/>
        </w:rPr>
      </w:pPr>
      <w:r w:rsidRPr="00B265F7">
        <w:t>Rotterdam convention on the Prior Informed Consent Procedure for Certain Hazardous Chemicals and Pesticides in International T</w:t>
      </w:r>
      <w:r w:rsidR="00B265F7" w:rsidRPr="00B265F7">
        <w:t>rade, 2005. Geneva, Switzerland</w:t>
      </w:r>
      <w:r w:rsidRPr="00B265F7">
        <w:t>;</w:t>
      </w:r>
    </w:p>
    <w:p w14:paraId="0FB58F1C" w14:textId="77777777" w:rsidR="00E3137B" w:rsidRPr="00B265F7" w:rsidRDefault="00E3137B" w:rsidP="009F59E6">
      <w:pPr>
        <w:pStyle w:val="ListParagraph"/>
        <w:numPr>
          <w:ilvl w:val="0"/>
          <w:numId w:val="14"/>
        </w:numPr>
        <w:autoSpaceDE w:val="0"/>
        <w:autoSpaceDN w:val="0"/>
        <w:adjustRightInd w:val="0"/>
        <w:spacing w:after="0" w:line="240" w:lineRule="auto"/>
        <w:jc w:val="both"/>
        <w:rPr>
          <w:rFonts w:cs="ACaslon-Regular"/>
        </w:rPr>
      </w:pPr>
      <w:r w:rsidRPr="00B265F7">
        <w:t>GEF, 2008. Persistent organic pollutants (POPs) an awareness module for national coordinators and steering committees. New York, USA;</w:t>
      </w:r>
    </w:p>
    <w:p w14:paraId="39CF8D5C" w14:textId="77777777" w:rsidR="00E3137B" w:rsidRPr="00B265F7" w:rsidRDefault="00E3137B" w:rsidP="009F59E6">
      <w:pPr>
        <w:pStyle w:val="ListParagraph"/>
        <w:numPr>
          <w:ilvl w:val="0"/>
          <w:numId w:val="14"/>
        </w:numPr>
        <w:autoSpaceDE w:val="0"/>
        <w:autoSpaceDN w:val="0"/>
        <w:adjustRightInd w:val="0"/>
        <w:spacing w:after="0" w:line="240" w:lineRule="auto"/>
        <w:jc w:val="both"/>
        <w:rPr>
          <w:rFonts w:cs="ACaslon-Regular"/>
        </w:rPr>
      </w:pPr>
      <w:r w:rsidRPr="00B265F7">
        <w:t>Government of Rwanda, 2005. Organic Law Determining the Modalities of Protection, Conservation and Promotion of Environment in Rwanda, Government printer, Kigali;</w:t>
      </w:r>
    </w:p>
    <w:p w14:paraId="52824DF3" w14:textId="77777777" w:rsidR="00E3137B" w:rsidRPr="00B265F7" w:rsidRDefault="00E3137B" w:rsidP="009F59E6">
      <w:pPr>
        <w:pStyle w:val="ListParagraph"/>
        <w:numPr>
          <w:ilvl w:val="0"/>
          <w:numId w:val="14"/>
        </w:numPr>
        <w:autoSpaceDE w:val="0"/>
        <w:autoSpaceDN w:val="0"/>
        <w:adjustRightInd w:val="0"/>
        <w:spacing w:after="0" w:line="240" w:lineRule="auto"/>
        <w:jc w:val="both"/>
        <w:rPr>
          <w:rFonts w:cs="ACaslon-Regular"/>
        </w:rPr>
      </w:pPr>
      <w:r w:rsidRPr="00B265F7">
        <w:t xml:space="preserve"> Swedish Chemicals Agency, March 2010. Capacity Building for Sound Management of Chemicals Organisation, responsibilities and tasks of governmental institutions and enterprises. Sundbyberg;</w:t>
      </w:r>
    </w:p>
    <w:p w14:paraId="79368F4C" w14:textId="52BDB2D4" w:rsidR="00E3137B" w:rsidRPr="00B265F7" w:rsidRDefault="00E3137B" w:rsidP="009F59E6">
      <w:pPr>
        <w:pStyle w:val="ListParagraph"/>
        <w:numPr>
          <w:ilvl w:val="0"/>
          <w:numId w:val="14"/>
        </w:numPr>
        <w:autoSpaceDE w:val="0"/>
        <w:autoSpaceDN w:val="0"/>
        <w:adjustRightInd w:val="0"/>
        <w:spacing w:after="0" w:line="240" w:lineRule="auto"/>
        <w:jc w:val="both"/>
        <w:rPr>
          <w:rFonts w:cs="ACaslon-Regular"/>
        </w:rPr>
      </w:pPr>
      <w:r w:rsidRPr="00B265F7">
        <w:t>Basel convention, 2005. Technical Guidelines for the Environmentally Sound Management of Wastes Consisting of, Containing or Contaminated with Polychlorinated Biphenyls (PCBs), Polychlorinated Terphenyls (PCT s) or Polybrominated Biphenyls (PBBs). Basel convention series. SBC Nr. 2005/2.</w:t>
      </w:r>
    </w:p>
    <w:p w14:paraId="3A8A930E" w14:textId="77777777" w:rsidR="008E4987" w:rsidRDefault="008E4987" w:rsidP="00930DD1">
      <w:pPr>
        <w:jc w:val="both"/>
        <w:rPr>
          <w:rFonts w:cs="ACaslon-Regular"/>
        </w:rPr>
      </w:pPr>
      <w:r>
        <w:rPr>
          <w:rFonts w:cs="ACaslon-Regular"/>
        </w:rPr>
        <w:br w:type="page"/>
      </w:r>
    </w:p>
    <w:p w14:paraId="371262C7" w14:textId="76EC6E85" w:rsidR="004E3CD7" w:rsidRDefault="008E4987" w:rsidP="00930DD1">
      <w:pPr>
        <w:autoSpaceDE w:val="0"/>
        <w:autoSpaceDN w:val="0"/>
        <w:adjustRightInd w:val="0"/>
        <w:spacing w:after="0" w:line="240" w:lineRule="auto"/>
        <w:jc w:val="both"/>
        <w:rPr>
          <w:rFonts w:cs="ACaslon-Regular"/>
          <w:b/>
        </w:rPr>
      </w:pPr>
      <w:r w:rsidRPr="008E4987">
        <w:rPr>
          <w:rFonts w:cs="ACaslon-Regular"/>
          <w:b/>
        </w:rPr>
        <w:t>ANNEX 4:</w:t>
      </w:r>
      <w:r>
        <w:rPr>
          <w:rFonts w:cs="ACaslon-Regular"/>
          <w:b/>
        </w:rPr>
        <w:t xml:space="preserve"> RATING SCALES</w:t>
      </w:r>
    </w:p>
    <w:p w14:paraId="6758D382" w14:textId="77777777" w:rsidR="008E4987" w:rsidRDefault="008E4987" w:rsidP="00930DD1">
      <w:pPr>
        <w:autoSpaceDE w:val="0"/>
        <w:autoSpaceDN w:val="0"/>
        <w:adjustRightInd w:val="0"/>
        <w:spacing w:after="0" w:line="240" w:lineRule="auto"/>
        <w:jc w:val="both"/>
        <w:rPr>
          <w:rFonts w:cs="ACaslon-Regular"/>
          <w:b/>
        </w:rPr>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589"/>
        <w:gridCol w:w="3590"/>
        <w:gridCol w:w="1752"/>
      </w:tblGrid>
      <w:tr w:rsidR="008E4987" w:rsidRPr="00D6638C" w14:paraId="338A967F" w14:textId="77777777" w:rsidTr="00D92F5A">
        <w:trPr>
          <w:trHeight w:val="548"/>
        </w:trPr>
        <w:tc>
          <w:tcPr>
            <w:tcW w:w="2009" w:type="pct"/>
            <w:shd w:val="clear" w:color="auto" w:fill="auto"/>
            <w:hideMark/>
          </w:tcPr>
          <w:p w14:paraId="3152B818" w14:textId="77777777" w:rsidR="008E4987" w:rsidRPr="00D6638C" w:rsidRDefault="008E4987" w:rsidP="00930DD1">
            <w:pPr>
              <w:spacing w:after="0" w:line="240" w:lineRule="auto"/>
              <w:jc w:val="both"/>
              <w:rPr>
                <w:rFonts w:ascii="Calibri" w:eastAsia="Calibri" w:hAnsi="Calibri" w:cs="Times New Roman"/>
                <w:b/>
                <w:i/>
                <w:sz w:val="20"/>
                <w:szCs w:val="20"/>
              </w:rPr>
            </w:pPr>
            <w:r w:rsidRPr="00D6638C">
              <w:rPr>
                <w:rFonts w:ascii="Calibri" w:eastAsia="Times New Roman" w:hAnsi="Calibri" w:cs="Times New Roman"/>
                <w:b/>
                <w:i/>
                <w:sz w:val="20"/>
                <w:szCs w:val="20"/>
              </w:rPr>
              <w:t>Ratings for Outcomes, Effectiveness, Efficiency, M&amp;E, I&amp;E Execution</w:t>
            </w:r>
          </w:p>
        </w:tc>
        <w:tc>
          <w:tcPr>
            <w:tcW w:w="2010" w:type="pct"/>
            <w:shd w:val="clear" w:color="auto" w:fill="auto"/>
          </w:tcPr>
          <w:p w14:paraId="4D6D3235" w14:textId="77777777" w:rsidR="008E4987" w:rsidRPr="00D6638C" w:rsidRDefault="008E4987" w:rsidP="00930DD1">
            <w:pPr>
              <w:spacing w:after="0" w:line="240" w:lineRule="auto"/>
              <w:jc w:val="both"/>
              <w:rPr>
                <w:rFonts w:ascii="Calibri" w:eastAsia="Calibri" w:hAnsi="Calibri" w:cs="Times New Roman"/>
                <w:b/>
                <w:i/>
                <w:sz w:val="20"/>
                <w:szCs w:val="20"/>
              </w:rPr>
            </w:pPr>
            <w:r w:rsidRPr="00D6638C">
              <w:rPr>
                <w:rFonts w:ascii="Calibri" w:eastAsia="Times New Roman" w:hAnsi="Calibri" w:cs="Times New Roman"/>
                <w:b/>
                <w:i/>
                <w:sz w:val="20"/>
                <w:szCs w:val="20"/>
              </w:rPr>
              <w:t xml:space="preserve">Sustainability ratings: </w:t>
            </w:r>
          </w:p>
          <w:p w14:paraId="712BEBA6" w14:textId="77777777" w:rsidR="008E4987" w:rsidRPr="00D6638C" w:rsidRDefault="008E4987" w:rsidP="00930DD1">
            <w:pPr>
              <w:spacing w:after="0" w:line="240" w:lineRule="auto"/>
              <w:jc w:val="both"/>
              <w:rPr>
                <w:rFonts w:ascii="Calibri" w:eastAsia="Times New Roman" w:hAnsi="Calibri" w:cs="Times New Roman"/>
                <w:b/>
                <w:i/>
                <w:sz w:val="20"/>
                <w:szCs w:val="20"/>
              </w:rPr>
            </w:pPr>
          </w:p>
        </w:tc>
        <w:tc>
          <w:tcPr>
            <w:tcW w:w="981" w:type="pct"/>
            <w:shd w:val="clear" w:color="auto" w:fill="auto"/>
          </w:tcPr>
          <w:p w14:paraId="3CFC3BB0" w14:textId="77777777" w:rsidR="008E4987" w:rsidRPr="00D6638C" w:rsidRDefault="008E4987" w:rsidP="00930DD1">
            <w:pPr>
              <w:spacing w:after="0" w:line="240" w:lineRule="auto"/>
              <w:jc w:val="both"/>
              <w:rPr>
                <w:rFonts w:ascii="Calibri" w:eastAsia="Times New Roman" w:hAnsi="Calibri" w:cs="Times New Roman"/>
                <w:b/>
                <w:i/>
                <w:sz w:val="20"/>
                <w:szCs w:val="20"/>
              </w:rPr>
            </w:pPr>
            <w:r w:rsidRPr="00D6638C">
              <w:rPr>
                <w:rFonts w:ascii="Calibri" w:eastAsia="Times New Roman" w:hAnsi="Calibri" w:cs="Times New Roman"/>
                <w:b/>
                <w:i/>
                <w:sz w:val="20"/>
                <w:szCs w:val="20"/>
              </w:rPr>
              <w:t>Relevance ratings</w:t>
            </w:r>
          </w:p>
        </w:tc>
      </w:tr>
      <w:tr w:rsidR="008E4987" w:rsidRPr="00D6638C" w14:paraId="0154D6DF" w14:textId="77777777" w:rsidTr="00D92F5A">
        <w:trPr>
          <w:trHeight w:val="269"/>
        </w:trPr>
        <w:tc>
          <w:tcPr>
            <w:tcW w:w="2009" w:type="pct"/>
            <w:vMerge w:val="restart"/>
            <w:shd w:val="clear" w:color="auto" w:fill="auto"/>
            <w:hideMark/>
          </w:tcPr>
          <w:p w14:paraId="66BC4B85" w14:textId="77777777" w:rsidR="008E4987" w:rsidRPr="00D6638C" w:rsidRDefault="008E4987" w:rsidP="00930DD1">
            <w:pPr>
              <w:spacing w:after="0" w:line="240" w:lineRule="auto"/>
              <w:ind w:left="162"/>
              <w:jc w:val="both"/>
              <w:rPr>
                <w:rFonts w:ascii="Calibri" w:eastAsia="Times New Roman" w:hAnsi="Calibri" w:cs="Times New Roman"/>
                <w:sz w:val="20"/>
                <w:szCs w:val="20"/>
              </w:rPr>
            </w:pPr>
            <w:r w:rsidRPr="00D6638C">
              <w:rPr>
                <w:rFonts w:ascii="Calibri" w:eastAsia="Times New Roman" w:hAnsi="Calibri" w:cs="Times New Roman"/>
                <w:sz w:val="20"/>
                <w:szCs w:val="20"/>
              </w:rPr>
              <w:t xml:space="preserve">6: Highly Satisfactory (HS): no shortcomings </w:t>
            </w:r>
          </w:p>
          <w:p w14:paraId="60AA0ECC" w14:textId="77777777" w:rsidR="008E4987" w:rsidRPr="00D6638C" w:rsidRDefault="008E4987" w:rsidP="00930DD1">
            <w:pPr>
              <w:spacing w:after="0" w:line="240" w:lineRule="auto"/>
              <w:ind w:left="162"/>
              <w:jc w:val="both"/>
              <w:rPr>
                <w:rFonts w:ascii="Calibri" w:eastAsia="Times New Roman" w:hAnsi="Calibri" w:cs="Times New Roman"/>
                <w:sz w:val="20"/>
                <w:szCs w:val="20"/>
              </w:rPr>
            </w:pPr>
            <w:r w:rsidRPr="00D6638C">
              <w:rPr>
                <w:rFonts w:ascii="Calibri" w:eastAsia="Times New Roman" w:hAnsi="Calibri" w:cs="Times New Roman"/>
                <w:sz w:val="20"/>
                <w:szCs w:val="20"/>
              </w:rPr>
              <w:t>5: Satisfactory (S): minor shortcomings</w:t>
            </w:r>
          </w:p>
          <w:p w14:paraId="77068E02" w14:textId="77777777" w:rsidR="008E4987" w:rsidRPr="00D6638C" w:rsidRDefault="008E4987" w:rsidP="00930DD1">
            <w:pPr>
              <w:spacing w:after="0" w:line="240" w:lineRule="auto"/>
              <w:ind w:left="162"/>
              <w:jc w:val="both"/>
              <w:rPr>
                <w:rFonts w:ascii="Calibri" w:eastAsia="Times New Roman" w:hAnsi="Calibri" w:cs="Times New Roman"/>
                <w:sz w:val="20"/>
                <w:szCs w:val="20"/>
              </w:rPr>
            </w:pPr>
            <w:r w:rsidRPr="00D6638C">
              <w:rPr>
                <w:rFonts w:ascii="Calibri" w:eastAsia="Times New Roman" w:hAnsi="Calibri" w:cs="Times New Roman"/>
                <w:sz w:val="20"/>
                <w:szCs w:val="20"/>
              </w:rPr>
              <w:t>4: Moderately Satisfactory (MS)</w:t>
            </w:r>
          </w:p>
          <w:p w14:paraId="5182E421" w14:textId="33816FA3" w:rsidR="008E4987" w:rsidRPr="00D6638C" w:rsidRDefault="008E4987" w:rsidP="00930DD1">
            <w:pPr>
              <w:spacing w:after="0" w:line="240" w:lineRule="auto"/>
              <w:ind w:left="162"/>
              <w:jc w:val="both"/>
              <w:rPr>
                <w:rFonts w:ascii="Calibri" w:eastAsia="Times New Roman" w:hAnsi="Calibri" w:cs="Times New Roman"/>
                <w:sz w:val="20"/>
                <w:szCs w:val="20"/>
              </w:rPr>
            </w:pPr>
            <w:r w:rsidRPr="00D6638C">
              <w:rPr>
                <w:rFonts w:ascii="Calibri" w:eastAsia="Times New Roman" w:hAnsi="Calibri" w:cs="Times New Roman"/>
                <w:sz w:val="20"/>
                <w:szCs w:val="20"/>
              </w:rPr>
              <w:t>3. Moderately Un</w:t>
            </w:r>
            <w:r w:rsidR="00B265F7">
              <w:rPr>
                <w:rFonts w:ascii="Calibri" w:eastAsia="Times New Roman" w:hAnsi="Calibri" w:cs="Times New Roman"/>
                <w:sz w:val="20"/>
                <w:szCs w:val="20"/>
              </w:rPr>
              <w:t xml:space="preserve">satisfactory (MU): significant </w:t>
            </w:r>
            <w:r w:rsidRPr="00D6638C">
              <w:rPr>
                <w:rFonts w:ascii="Calibri" w:eastAsia="Times New Roman" w:hAnsi="Calibri" w:cs="Times New Roman"/>
                <w:sz w:val="20"/>
                <w:szCs w:val="20"/>
              </w:rPr>
              <w:t>shortcomings</w:t>
            </w:r>
          </w:p>
          <w:p w14:paraId="25769424" w14:textId="77777777" w:rsidR="008E4987" w:rsidRPr="00D6638C" w:rsidRDefault="008E4987" w:rsidP="00930DD1">
            <w:pPr>
              <w:spacing w:after="0" w:line="240" w:lineRule="auto"/>
              <w:ind w:left="162"/>
              <w:jc w:val="both"/>
              <w:rPr>
                <w:rFonts w:ascii="Calibri" w:eastAsia="Times New Roman" w:hAnsi="Calibri" w:cs="Times New Roman"/>
                <w:sz w:val="20"/>
                <w:szCs w:val="20"/>
              </w:rPr>
            </w:pPr>
            <w:r w:rsidRPr="00D6638C">
              <w:rPr>
                <w:rFonts w:ascii="Calibri" w:eastAsia="Times New Roman" w:hAnsi="Calibri" w:cs="Times New Roman"/>
                <w:sz w:val="20"/>
                <w:szCs w:val="20"/>
              </w:rPr>
              <w:t>2. Unsatisfactory (U): major problems</w:t>
            </w:r>
          </w:p>
          <w:p w14:paraId="511DEDDD" w14:textId="77777777" w:rsidR="008E4987" w:rsidRPr="00D6638C" w:rsidRDefault="008E4987" w:rsidP="00930DD1">
            <w:pPr>
              <w:spacing w:after="0" w:line="240" w:lineRule="auto"/>
              <w:ind w:left="162"/>
              <w:jc w:val="both"/>
              <w:rPr>
                <w:rFonts w:ascii="Calibri" w:eastAsia="Times New Roman" w:hAnsi="Calibri" w:cs="Times New Roman"/>
                <w:sz w:val="20"/>
                <w:szCs w:val="20"/>
              </w:rPr>
            </w:pPr>
            <w:r w:rsidRPr="00D6638C">
              <w:rPr>
                <w:rFonts w:ascii="Calibri" w:eastAsia="Times New Roman" w:hAnsi="Calibri" w:cs="Times New Roman"/>
                <w:sz w:val="20"/>
                <w:szCs w:val="20"/>
              </w:rPr>
              <w:t>1. Highly Unsatisfactory (HU): severe problems</w:t>
            </w:r>
          </w:p>
          <w:p w14:paraId="043B0763" w14:textId="77777777" w:rsidR="008E4987" w:rsidRPr="00D6638C" w:rsidRDefault="008E4987" w:rsidP="00930DD1">
            <w:pPr>
              <w:spacing w:after="0" w:line="240" w:lineRule="auto"/>
              <w:jc w:val="both"/>
              <w:rPr>
                <w:rFonts w:ascii="Calibri" w:eastAsia="Times New Roman" w:hAnsi="Calibri" w:cs="Times New Roman"/>
                <w:sz w:val="20"/>
                <w:szCs w:val="20"/>
              </w:rPr>
            </w:pPr>
          </w:p>
        </w:tc>
        <w:tc>
          <w:tcPr>
            <w:tcW w:w="2010" w:type="pct"/>
            <w:tcBorders>
              <w:bottom w:val="nil"/>
            </w:tcBorders>
            <w:shd w:val="clear" w:color="auto" w:fill="auto"/>
          </w:tcPr>
          <w:p w14:paraId="67971B1B" w14:textId="77777777" w:rsidR="008E4987" w:rsidRPr="00D6638C" w:rsidRDefault="008E4987" w:rsidP="00930DD1">
            <w:pPr>
              <w:spacing w:after="0" w:line="240" w:lineRule="auto"/>
              <w:jc w:val="both"/>
              <w:rPr>
                <w:rFonts w:ascii="Calibri" w:eastAsia="Times New Roman" w:hAnsi="Calibri" w:cs="Times New Roman"/>
                <w:sz w:val="20"/>
                <w:szCs w:val="20"/>
              </w:rPr>
            </w:pPr>
            <w:r w:rsidRPr="00D6638C">
              <w:rPr>
                <w:rFonts w:ascii="Calibri" w:eastAsia="Times New Roman" w:hAnsi="Calibri" w:cs="Times New Roman"/>
                <w:sz w:val="20"/>
                <w:szCs w:val="20"/>
              </w:rPr>
              <w:t>4. Likely (L): negligible risks to sustainability</w:t>
            </w:r>
          </w:p>
        </w:tc>
        <w:tc>
          <w:tcPr>
            <w:tcW w:w="981" w:type="pct"/>
            <w:tcBorders>
              <w:bottom w:val="nil"/>
            </w:tcBorders>
            <w:shd w:val="clear" w:color="auto" w:fill="auto"/>
          </w:tcPr>
          <w:p w14:paraId="2AF7D937" w14:textId="77777777" w:rsidR="008E4987" w:rsidRPr="00D6638C" w:rsidRDefault="008E4987" w:rsidP="00930DD1">
            <w:pPr>
              <w:spacing w:after="0" w:line="240" w:lineRule="auto"/>
              <w:jc w:val="both"/>
              <w:rPr>
                <w:rFonts w:ascii="Calibri" w:eastAsia="Times New Roman" w:hAnsi="Calibri" w:cs="Times New Roman"/>
                <w:sz w:val="20"/>
                <w:szCs w:val="20"/>
              </w:rPr>
            </w:pPr>
            <w:r w:rsidRPr="00D6638C">
              <w:rPr>
                <w:rFonts w:ascii="Calibri" w:eastAsia="Times New Roman" w:hAnsi="Calibri" w:cs="Times New Roman"/>
                <w:sz w:val="20"/>
                <w:szCs w:val="20"/>
              </w:rPr>
              <w:t>2. Relevant (R)</w:t>
            </w:r>
          </w:p>
        </w:tc>
      </w:tr>
      <w:tr w:rsidR="008E4987" w:rsidRPr="00D6638C" w14:paraId="00D4E12E" w14:textId="77777777" w:rsidTr="00D92F5A">
        <w:trPr>
          <w:trHeight w:val="251"/>
        </w:trPr>
        <w:tc>
          <w:tcPr>
            <w:tcW w:w="2009" w:type="pct"/>
            <w:vMerge/>
            <w:shd w:val="clear" w:color="auto" w:fill="auto"/>
            <w:hideMark/>
          </w:tcPr>
          <w:p w14:paraId="2EC3CBDB" w14:textId="77777777" w:rsidR="008E4987" w:rsidRPr="00D6638C" w:rsidRDefault="008E4987" w:rsidP="00930DD1">
            <w:pPr>
              <w:spacing w:before="200"/>
              <w:jc w:val="both"/>
              <w:rPr>
                <w:rFonts w:ascii="Calibri" w:eastAsia="Times New Roman" w:hAnsi="Calibri" w:cs="Times New Roman"/>
                <w:sz w:val="20"/>
                <w:szCs w:val="20"/>
              </w:rPr>
            </w:pPr>
          </w:p>
        </w:tc>
        <w:tc>
          <w:tcPr>
            <w:tcW w:w="2010" w:type="pct"/>
            <w:tcBorders>
              <w:top w:val="nil"/>
              <w:bottom w:val="nil"/>
            </w:tcBorders>
            <w:shd w:val="clear" w:color="auto" w:fill="auto"/>
          </w:tcPr>
          <w:p w14:paraId="287055CC" w14:textId="456A6F72" w:rsidR="008E4987" w:rsidRPr="00D6638C" w:rsidRDefault="008E4987" w:rsidP="00930DD1">
            <w:pPr>
              <w:spacing w:after="0" w:line="240" w:lineRule="auto"/>
              <w:jc w:val="both"/>
              <w:rPr>
                <w:rFonts w:ascii="Calibri" w:eastAsia="Times New Roman" w:hAnsi="Calibri" w:cs="Times New Roman"/>
                <w:sz w:val="20"/>
                <w:szCs w:val="20"/>
              </w:rPr>
            </w:pPr>
            <w:r w:rsidRPr="00D6638C">
              <w:rPr>
                <w:rFonts w:ascii="Calibri" w:eastAsia="Times New Roman" w:hAnsi="Calibri" w:cs="Times New Roman"/>
                <w:sz w:val="20"/>
                <w:szCs w:val="20"/>
              </w:rPr>
              <w:t>3. Moderately Likely (ML):</w:t>
            </w:r>
            <w:r w:rsidR="00B265F7">
              <w:rPr>
                <w:rFonts w:ascii="Calibri" w:eastAsia="Times New Roman" w:hAnsi="Calibri" w:cs="Times New Roman"/>
                <w:sz w:val="20"/>
                <w:szCs w:val="20"/>
              </w:rPr>
              <w:t xml:space="preserve"> </w:t>
            </w:r>
            <w:r w:rsidRPr="00D6638C">
              <w:rPr>
                <w:rFonts w:ascii="Calibri" w:eastAsia="Times New Roman" w:hAnsi="Calibri" w:cs="Times New Roman"/>
                <w:sz w:val="20"/>
                <w:szCs w:val="20"/>
              </w:rPr>
              <w:t>moderate risks</w:t>
            </w:r>
          </w:p>
        </w:tc>
        <w:tc>
          <w:tcPr>
            <w:tcW w:w="981" w:type="pct"/>
            <w:tcBorders>
              <w:top w:val="nil"/>
              <w:bottom w:val="nil"/>
            </w:tcBorders>
            <w:shd w:val="clear" w:color="auto" w:fill="auto"/>
          </w:tcPr>
          <w:p w14:paraId="78982BCA" w14:textId="77777777" w:rsidR="008E4987" w:rsidRPr="00D6638C" w:rsidRDefault="008E4987" w:rsidP="00930DD1">
            <w:pPr>
              <w:spacing w:after="0" w:line="240" w:lineRule="auto"/>
              <w:jc w:val="both"/>
              <w:rPr>
                <w:rFonts w:ascii="Calibri" w:eastAsia="Times New Roman" w:hAnsi="Calibri" w:cs="Times New Roman"/>
                <w:sz w:val="20"/>
                <w:szCs w:val="20"/>
              </w:rPr>
            </w:pPr>
            <w:r w:rsidRPr="00D6638C">
              <w:rPr>
                <w:rFonts w:ascii="Calibri" w:eastAsia="Times New Roman" w:hAnsi="Calibri" w:cs="Times New Roman"/>
                <w:sz w:val="20"/>
                <w:szCs w:val="20"/>
              </w:rPr>
              <w:t>1.. Not relevant (NR)</w:t>
            </w:r>
          </w:p>
        </w:tc>
      </w:tr>
      <w:tr w:rsidR="008E4987" w:rsidRPr="00D6638C" w14:paraId="66704500" w14:textId="77777777" w:rsidTr="00D92F5A">
        <w:tc>
          <w:tcPr>
            <w:tcW w:w="2009" w:type="pct"/>
            <w:vMerge/>
            <w:tcBorders>
              <w:bottom w:val="single" w:sz="4" w:space="0" w:color="auto"/>
            </w:tcBorders>
            <w:shd w:val="clear" w:color="auto" w:fill="auto"/>
            <w:hideMark/>
          </w:tcPr>
          <w:p w14:paraId="01CF5617" w14:textId="77777777" w:rsidR="008E4987" w:rsidRPr="00D6638C" w:rsidRDefault="008E4987" w:rsidP="00930DD1">
            <w:pPr>
              <w:spacing w:before="200"/>
              <w:jc w:val="both"/>
              <w:rPr>
                <w:rFonts w:ascii="Calibri" w:eastAsia="Times New Roman" w:hAnsi="Calibri" w:cs="Times New Roman"/>
                <w:sz w:val="20"/>
                <w:szCs w:val="20"/>
              </w:rPr>
            </w:pPr>
          </w:p>
        </w:tc>
        <w:tc>
          <w:tcPr>
            <w:tcW w:w="2010" w:type="pct"/>
            <w:tcBorders>
              <w:top w:val="nil"/>
              <w:bottom w:val="single" w:sz="4" w:space="0" w:color="auto"/>
            </w:tcBorders>
            <w:shd w:val="clear" w:color="auto" w:fill="auto"/>
          </w:tcPr>
          <w:p w14:paraId="0A266290" w14:textId="77777777" w:rsidR="008E4987" w:rsidRPr="00D6638C" w:rsidRDefault="008E4987" w:rsidP="00930DD1">
            <w:pPr>
              <w:spacing w:after="0" w:line="240" w:lineRule="auto"/>
              <w:jc w:val="both"/>
              <w:rPr>
                <w:rFonts w:ascii="Calibri" w:eastAsia="Times New Roman" w:hAnsi="Calibri" w:cs="Times New Roman"/>
                <w:sz w:val="20"/>
                <w:szCs w:val="20"/>
              </w:rPr>
            </w:pPr>
            <w:r w:rsidRPr="00D6638C">
              <w:rPr>
                <w:rFonts w:ascii="Calibri" w:eastAsia="Times New Roman" w:hAnsi="Calibri" w:cs="Times New Roman"/>
                <w:sz w:val="20"/>
                <w:szCs w:val="20"/>
              </w:rPr>
              <w:t>2. Moderately Unlikely (MU): significant risks</w:t>
            </w:r>
          </w:p>
          <w:p w14:paraId="7D9FE1BF" w14:textId="77777777" w:rsidR="008E4987" w:rsidRPr="00D6638C" w:rsidRDefault="008E4987" w:rsidP="00930DD1">
            <w:pPr>
              <w:spacing w:after="0" w:line="240" w:lineRule="auto"/>
              <w:jc w:val="both"/>
              <w:rPr>
                <w:rFonts w:ascii="Calibri" w:eastAsia="Times New Roman" w:hAnsi="Calibri" w:cs="Times New Roman"/>
                <w:sz w:val="20"/>
                <w:szCs w:val="20"/>
              </w:rPr>
            </w:pPr>
            <w:r w:rsidRPr="00D6638C">
              <w:rPr>
                <w:rFonts w:ascii="Calibri" w:eastAsia="Times New Roman" w:hAnsi="Calibri" w:cs="Times New Roman"/>
                <w:sz w:val="20"/>
                <w:szCs w:val="20"/>
              </w:rPr>
              <w:t>1. Unlikely (U): severe risks</w:t>
            </w:r>
          </w:p>
        </w:tc>
        <w:tc>
          <w:tcPr>
            <w:tcW w:w="981" w:type="pct"/>
            <w:tcBorders>
              <w:top w:val="nil"/>
              <w:bottom w:val="single" w:sz="4" w:space="0" w:color="auto"/>
            </w:tcBorders>
            <w:shd w:val="clear" w:color="auto" w:fill="auto"/>
          </w:tcPr>
          <w:p w14:paraId="79A44D1F" w14:textId="77777777" w:rsidR="008E4987" w:rsidRPr="00D6638C" w:rsidRDefault="008E4987" w:rsidP="00930DD1">
            <w:pPr>
              <w:spacing w:after="0" w:line="240" w:lineRule="auto"/>
              <w:jc w:val="both"/>
              <w:rPr>
                <w:rFonts w:ascii="Calibri" w:eastAsia="Times New Roman" w:hAnsi="Calibri" w:cs="Times New Roman"/>
                <w:sz w:val="20"/>
                <w:szCs w:val="20"/>
              </w:rPr>
            </w:pPr>
          </w:p>
          <w:p w14:paraId="2F2FA55C" w14:textId="77777777" w:rsidR="008E4987" w:rsidRPr="00D6638C" w:rsidRDefault="008E4987" w:rsidP="00930DD1">
            <w:pPr>
              <w:spacing w:after="0" w:line="240" w:lineRule="auto"/>
              <w:jc w:val="both"/>
              <w:rPr>
                <w:rFonts w:ascii="Calibri" w:eastAsia="Times New Roman" w:hAnsi="Calibri" w:cs="Times New Roman"/>
                <w:b/>
                <w:i/>
                <w:sz w:val="20"/>
                <w:szCs w:val="20"/>
              </w:rPr>
            </w:pPr>
            <w:r w:rsidRPr="00D6638C">
              <w:rPr>
                <w:rFonts w:ascii="Calibri" w:eastAsia="Times New Roman" w:hAnsi="Calibri" w:cs="Times New Roman"/>
                <w:b/>
                <w:i/>
                <w:sz w:val="20"/>
                <w:szCs w:val="20"/>
              </w:rPr>
              <w:t>Impact Ratings:</w:t>
            </w:r>
          </w:p>
          <w:p w14:paraId="51E78114" w14:textId="77777777" w:rsidR="008E4987" w:rsidRPr="00D6638C" w:rsidRDefault="008E4987" w:rsidP="00930DD1">
            <w:pPr>
              <w:spacing w:after="0" w:line="240" w:lineRule="auto"/>
              <w:jc w:val="both"/>
              <w:rPr>
                <w:rFonts w:ascii="Calibri" w:eastAsia="Times New Roman" w:hAnsi="Calibri" w:cs="Times New Roman"/>
                <w:sz w:val="20"/>
                <w:szCs w:val="20"/>
              </w:rPr>
            </w:pPr>
            <w:r w:rsidRPr="00D6638C">
              <w:rPr>
                <w:rFonts w:ascii="Calibri" w:eastAsia="Times New Roman" w:hAnsi="Calibri" w:cs="Times New Roman"/>
                <w:sz w:val="20"/>
                <w:szCs w:val="20"/>
              </w:rPr>
              <w:t>3. Significant (S)</w:t>
            </w:r>
          </w:p>
          <w:p w14:paraId="394FC11F" w14:textId="77777777" w:rsidR="008E4987" w:rsidRPr="00D6638C" w:rsidRDefault="008E4987" w:rsidP="00930DD1">
            <w:pPr>
              <w:spacing w:after="0" w:line="240" w:lineRule="auto"/>
              <w:jc w:val="both"/>
              <w:rPr>
                <w:rFonts w:ascii="Calibri" w:eastAsia="Times New Roman" w:hAnsi="Calibri" w:cs="Times New Roman"/>
                <w:sz w:val="20"/>
                <w:szCs w:val="20"/>
              </w:rPr>
            </w:pPr>
            <w:r w:rsidRPr="00D6638C">
              <w:rPr>
                <w:rFonts w:ascii="Calibri" w:eastAsia="Times New Roman" w:hAnsi="Calibri" w:cs="Times New Roman"/>
                <w:sz w:val="20"/>
                <w:szCs w:val="20"/>
              </w:rPr>
              <w:t>2. Minimal (M)</w:t>
            </w:r>
          </w:p>
          <w:p w14:paraId="43B08878" w14:textId="77777777" w:rsidR="008E4987" w:rsidRPr="00D6638C" w:rsidRDefault="008E4987" w:rsidP="00930DD1">
            <w:pPr>
              <w:spacing w:after="0" w:line="240" w:lineRule="auto"/>
              <w:jc w:val="both"/>
              <w:rPr>
                <w:rFonts w:ascii="Calibri" w:eastAsia="Times New Roman" w:hAnsi="Calibri" w:cs="Times New Roman"/>
                <w:sz w:val="20"/>
                <w:szCs w:val="20"/>
              </w:rPr>
            </w:pPr>
            <w:r w:rsidRPr="00D6638C">
              <w:rPr>
                <w:rFonts w:ascii="Calibri" w:eastAsia="Times New Roman" w:hAnsi="Calibri" w:cs="Times New Roman"/>
                <w:sz w:val="20"/>
                <w:szCs w:val="20"/>
              </w:rPr>
              <w:t>1. Negligible (N)</w:t>
            </w:r>
          </w:p>
        </w:tc>
      </w:tr>
      <w:tr w:rsidR="008E4987" w:rsidRPr="00D6638C" w14:paraId="5588D754" w14:textId="77777777" w:rsidTr="00D92F5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C13EFEE" w14:textId="77777777" w:rsidR="008E4987" w:rsidRPr="00D6638C" w:rsidRDefault="008E4987" w:rsidP="00930DD1">
            <w:pPr>
              <w:spacing w:after="0" w:line="240" w:lineRule="auto"/>
              <w:jc w:val="both"/>
              <w:rPr>
                <w:rFonts w:ascii="Calibri" w:eastAsia="Times New Roman" w:hAnsi="Calibri" w:cs="Times New Roman"/>
                <w:i/>
                <w:sz w:val="20"/>
                <w:szCs w:val="20"/>
              </w:rPr>
            </w:pPr>
            <w:r w:rsidRPr="00D6638C">
              <w:rPr>
                <w:rFonts w:ascii="Calibri" w:eastAsia="Times New Roman" w:hAnsi="Calibri" w:cs="Times New Roman"/>
                <w:i/>
                <w:sz w:val="20"/>
                <w:szCs w:val="20"/>
              </w:rPr>
              <w:t>Additional ratings where relevant:</w:t>
            </w:r>
          </w:p>
          <w:p w14:paraId="23E882FC" w14:textId="77777777" w:rsidR="008E4987" w:rsidRPr="00D6638C" w:rsidRDefault="008E4987" w:rsidP="00930DD1">
            <w:pPr>
              <w:spacing w:after="0" w:line="240" w:lineRule="auto"/>
              <w:jc w:val="both"/>
              <w:rPr>
                <w:rFonts w:ascii="Calibri" w:eastAsia="Times New Roman" w:hAnsi="Calibri" w:cs="Calibri"/>
                <w:sz w:val="20"/>
                <w:szCs w:val="20"/>
              </w:rPr>
            </w:pPr>
            <w:r w:rsidRPr="00D6638C">
              <w:rPr>
                <w:rFonts w:ascii="Calibri" w:eastAsia="Times New Roman" w:hAnsi="Calibri" w:cs="Calibri"/>
                <w:sz w:val="20"/>
                <w:szCs w:val="20"/>
              </w:rPr>
              <w:t xml:space="preserve">Not Applicable (N/A) </w:t>
            </w:r>
          </w:p>
          <w:p w14:paraId="29F5CB66" w14:textId="77777777" w:rsidR="008E4987" w:rsidRPr="00D6638C" w:rsidRDefault="008E4987" w:rsidP="00930DD1">
            <w:pPr>
              <w:spacing w:after="0" w:line="240" w:lineRule="auto"/>
              <w:jc w:val="both"/>
              <w:rPr>
                <w:rFonts w:ascii="Calibri" w:eastAsia="Times New Roman" w:hAnsi="Calibri" w:cs="Times New Roman"/>
                <w:sz w:val="20"/>
                <w:szCs w:val="20"/>
              </w:rPr>
            </w:pPr>
            <w:r w:rsidRPr="00D6638C">
              <w:rPr>
                <w:rFonts w:ascii="Calibri" w:eastAsia="Times New Roman" w:hAnsi="Calibri" w:cs="Calibri"/>
                <w:sz w:val="20"/>
                <w:szCs w:val="20"/>
              </w:rPr>
              <w:t>Unable to Assess (U/A</w:t>
            </w:r>
          </w:p>
        </w:tc>
      </w:tr>
    </w:tbl>
    <w:p w14:paraId="1AEA175C" w14:textId="77777777" w:rsidR="008E4987" w:rsidRPr="008E4987" w:rsidRDefault="008E4987" w:rsidP="00930DD1">
      <w:pPr>
        <w:autoSpaceDE w:val="0"/>
        <w:autoSpaceDN w:val="0"/>
        <w:adjustRightInd w:val="0"/>
        <w:spacing w:after="0" w:line="240" w:lineRule="auto"/>
        <w:jc w:val="both"/>
        <w:rPr>
          <w:rFonts w:cs="ACaslon-Regular"/>
          <w:b/>
        </w:rPr>
      </w:pPr>
    </w:p>
    <w:p w14:paraId="3F560038" w14:textId="68FAE970" w:rsidR="00485DF4" w:rsidRDefault="00485DF4" w:rsidP="00930DD1">
      <w:pPr>
        <w:jc w:val="both"/>
        <w:rPr>
          <w:rFonts w:cs="ACaslon-Regular"/>
        </w:rPr>
      </w:pPr>
      <w:r>
        <w:rPr>
          <w:rFonts w:cs="ACaslon-Regular"/>
        </w:rPr>
        <w:br w:type="page"/>
      </w:r>
    </w:p>
    <w:p w14:paraId="15DF6A48" w14:textId="47D753C6" w:rsidR="004E3CD7" w:rsidRDefault="004E3CD7" w:rsidP="00930DD1">
      <w:pPr>
        <w:autoSpaceDE w:val="0"/>
        <w:autoSpaceDN w:val="0"/>
        <w:adjustRightInd w:val="0"/>
        <w:spacing w:after="0" w:line="240" w:lineRule="auto"/>
        <w:jc w:val="both"/>
        <w:rPr>
          <w:rFonts w:cs="ACaslon-Regular"/>
        </w:rPr>
      </w:pPr>
    </w:p>
    <w:p w14:paraId="2AB5AB92" w14:textId="06E2ECC4" w:rsidR="004E3CD7" w:rsidRDefault="004E3CD7" w:rsidP="00930DD1">
      <w:pPr>
        <w:autoSpaceDE w:val="0"/>
        <w:autoSpaceDN w:val="0"/>
        <w:adjustRightInd w:val="0"/>
        <w:spacing w:after="0" w:line="240" w:lineRule="auto"/>
        <w:jc w:val="both"/>
        <w:rPr>
          <w:rFonts w:cs="ACaslon-Regular"/>
        </w:rPr>
      </w:pPr>
    </w:p>
    <w:p w14:paraId="31172116" w14:textId="06BA9885" w:rsidR="004E3CD7" w:rsidRDefault="00485DF4" w:rsidP="00930DD1">
      <w:pPr>
        <w:autoSpaceDE w:val="0"/>
        <w:autoSpaceDN w:val="0"/>
        <w:adjustRightInd w:val="0"/>
        <w:spacing w:after="0" w:line="240" w:lineRule="auto"/>
        <w:jc w:val="both"/>
        <w:rPr>
          <w:rFonts w:cs="ACaslon-Regular"/>
          <w:b/>
        </w:rPr>
      </w:pPr>
      <w:r>
        <w:rPr>
          <w:rFonts w:cs="ACaslon-Regular"/>
          <w:b/>
        </w:rPr>
        <w:t xml:space="preserve">ANNEX </w:t>
      </w:r>
      <w:r w:rsidR="00C90D55">
        <w:rPr>
          <w:rFonts w:cs="ACaslon-Regular"/>
          <w:b/>
        </w:rPr>
        <w:t>5</w:t>
      </w:r>
      <w:r w:rsidR="004E3CD7" w:rsidRPr="004E3CD7">
        <w:rPr>
          <w:rFonts w:cs="ACaslon-Regular"/>
          <w:b/>
        </w:rPr>
        <w:t>: EVALUATION REPORT OUTLINE</w:t>
      </w:r>
    </w:p>
    <w:p w14:paraId="05327DA5" w14:textId="77777777" w:rsidR="004E3CD7" w:rsidRPr="004E3CD7" w:rsidRDefault="004E3CD7" w:rsidP="00930DD1">
      <w:pPr>
        <w:autoSpaceDE w:val="0"/>
        <w:autoSpaceDN w:val="0"/>
        <w:adjustRightInd w:val="0"/>
        <w:spacing w:after="0" w:line="240" w:lineRule="auto"/>
        <w:jc w:val="both"/>
        <w:rPr>
          <w:rFonts w:cs="ACaslon-Regular"/>
          <w:b/>
        </w:rPr>
      </w:pPr>
    </w:p>
    <w:tbl>
      <w:tblPr>
        <w:tblW w:w="0" w:type="auto"/>
        <w:tblInd w:w="108" w:type="dxa"/>
        <w:tblLook w:val="04A0" w:firstRow="1" w:lastRow="0" w:firstColumn="1" w:lastColumn="0" w:noHBand="0" w:noVBand="1"/>
      </w:tblPr>
      <w:tblGrid>
        <w:gridCol w:w="942"/>
        <w:gridCol w:w="7976"/>
      </w:tblGrid>
      <w:tr w:rsidR="004E3CD7" w:rsidRPr="004E3CD7" w14:paraId="18440729" w14:textId="77777777" w:rsidTr="00D92F5A">
        <w:tc>
          <w:tcPr>
            <w:tcW w:w="985" w:type="dxa"/>
          </w:tcPr>
          <w:p w14:paraId="241C6273" w14:textId="77777777" w:rsidR="004E3CD7" w:rsidRPr="004E3CD7" w:rsidRDefault="004E3CD7" w:rsidP="00930DD1">
            <w:pPr>
              <w:spacing w:after="0"/>
              <w:jc w:val="both"/>
              <w:rPr>
                <w:rFonts w:ascii="Calibri" w:eastAsia="Times New Roman" w:hAnsi="Calibri" w:cs="Times New Roman"/>
                <w:b/>
                <w:bCs/>
              </w:rPr>
            </w:pPr>
            <w:r w:rsidRPr="004E3CD7">
              <w:rPr>
                <w:rFonts w:ascii="Calibri" w:eastAsia="Times New Roman" w:hAnsi="Calibri" w:cs="Times New Roman"/>
                <w:b/>
                <w:bCs/>
              </w:rPr>
              <w:t>i.</w:t>
            </w:r>
          </w:p>
        </w:tc>
        <w:tc>
          <w:tcPr>
            <w:tcW w:w="8483" w:type="dxa"/>
          </w:tcPr>
          <w:p w14:paraId="6FF9A4AD" w14:textId="77777777" w:rsidR="004E3CD7" w:rsidRPr="004E3CD7" w:rsidRDefault="004E3CD7" w:rsidP="00930DD1">
            <w:pPr>
              <w:spacing w:after="0"/>
              <w:jc w:val="both"/>
              <w:rPr>
                <w:rFonts w:ascii="Calibri" w:eastAsia="Times New Roman" w:hAnsi="Calibri" w:cs="Times New Roman"/>
              </w:rPr>
            </w:pPr>
            <w:r w:rsidRPr="004E3CD7">
              <w:rPr>
                <w:rFonts w:ascii="Calibri" w:eastAsia="Times New Roman" w:hAnsi="Calibri" w:cs="Times New Roman"/>
              </w:rPr>
              <w:t>Opening page:</w:t>
            </w:r>
          </w:p>
          <w:p w14:paraId="572F64F3" w14:textId="770A662A" w:rsidR="004E3CD7" w:rsidRPr="004E3CD7" w:rsidRDefault="008E4987" w:rsidP="009F59E6">
            <w:pPr>
              <w:numPr>
                <w:ilvl w:val="0"/>
                <w:numId w:val="12"/>
              </w:numPr>
              <w:spacing w:after="0" w:line="240" w:lineRule="auto"/>
              <w:jc w:val="both"/>
              <w:rPr>
                <w:rFonts w:ascii="Calibri" w:eastAsia="Times New Roman" w:hAnsi="Calibri" w:cs="Times New Roman"/>
              </w:rPr>
            </w:pPr>
            <w:r>
              <w:rPr>
                <w:rFonts w:ascii="Calibri" w:eastAsia="Times New Roman" w:hAnsi="Calibri" w:cs="Times New Roman"/>
              </w:rPr>
              <w:t xml:space="preserve">Title of </w:t>
            </w:r>
            <w:r w:rsidR="004E3CD7" w:rsidRPr="004E3CD7">
              <w:rPr>
                <w:rFonts w:ascii="Calibri" w:eastAsia="Times New Roman" w:hAnsi="Calibri" w:cs="Times New Roman"/>
              </w:rPr>
              <w:t xml:space="preserve">UNDP supported GEF financed project </w:t>
            </w:r>
          </w:p>
          <w:p w14:paraId="5040B1E4"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 xml:space="preserve">UNDP and GEF project ID#s.  </w:t>
            </w:r>
          </w:p>
          <w:p w14:paraId="5CF55C15"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Evaluation time frame and date of evaluation report</w:t>
            </w:r>
          </w:p>
          <w:p w14:paraId="4BDA6CD1"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Region and countries included in the project</w:t>
            </w:r>
          </w:p>
          <w:p w14:paraId="158D69F1"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GEF Operational Program/Strategic Program</w:t>
            </w:r>
          </w:p>
          <w:p w14:paraId="6D25F81F"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Implementing Partner and other project partners</w:t>
            </w:r>
          </w:p>
          <w:p w14:paraId="64ACB897"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 xml:space="preserve">Evaluation team members </w:t>
            </w:r>
          </w:p>
          <w:p w14:paraId="51327875"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Acknowledgements</w:t>
            </w:r>
          </w:p>
        </w:tc>
      </w:tr>
      <w:tr w:rsidR="004E3CD7" w:rsidRPr="004E3CD7" w14:paraId="39404059" w14:textId="77777777" w:rsidTr="00D92F5A">
        <w:tc>
          <w:tcPr>
            <w:tcW w:w="985" w:type="dxa"/>
          </w:tcPr>
          <w:p w14:paraId="04D35D88" w14:textId="77777777" w:rsidR="004E3CD7" w:rsidRPr="004E3CD7" w:rsidRDefault="004E3CD7" w:rsidP="00930DD1">
            <w:pPr>
              <w:spacing w:after="0"/>
              <w:jc w:val="both"/>
              <w:rPr>
                <w:rFonts w:ascii="Calibri" w:eastAsia="Times New Roman" w:hAnsi="Calibri" w:cs="Times New Roman"/>
                <w:b/>
                <w:bCs/>
              </w:rPr>
            </w:pPr>
            <w:r w:rsidRPr="004E3CD7">
              <w:rPr>
                <w:rFonts w:ascii="Calibri" w:eastAsia="Times New Roman" w:hAnsi="Calibri" w:cs="Times New Roman"/>
                <w:b/>
                <w:bCs/>
              </w:rPr>
              <w:t>ii.</w:t>
            </w:r>
          </w:p>
        </w:tc>
        <w:tc>
          <w:tcPr>
            <w:tcW w:w="8483" w:type="dxa"/>
          </w:tcPr>
          <w:p w14:paraId="3BB7CF46" w14:textId="77777777" w:rsidR="004E3CD7" w:rsidRPr="004E3CD7" w:rsidRDefault="004E3CD7" w:rsidP="00930DD1">
            <w:pPr>
              <w:spacing w:after="0"/>
              <w:jc w:val="both"/>
              <w:rPr>
                <w:rFonts w:ascii="Calibri" w:eastAsia="Times New Roman" w:hAnsi="Calibri" w:cs="Times New Roman"/>
              </w:rPr>
            </w:pPr>
            <w:r w:rsidRPr="004E3CD7">
              <w:rPr>
                <w:rFonts w:ascii="Calibri" w:eastAsia="Times New Roman" w:hAnsi="Calibri" w:cs="Times New Roman"/>
              </w:rPr>
              <w:t>Executive Summary</w:t>
            </w:r>
          </w:p>
          <w:p w14:paraId="159771FF"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Project Summary Table</w:t>
            </w:r>
          </w:p>
          <w:p w14:paraId="6DFCF4A3"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Project Description (brief)</w:t>
            </w:r>
          </w:p>
          <w:p w14:paraId="1C42097A"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Evaluation Rating Table</w:t>
            </w:r>
          </w:p>
          <w:p w14:paraId="2C725554"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Summary of conclusions, recommendations and lessons</w:t>
            </w:r>
          </w:p>
        </w:tc>
      </w:tr>
      <w:tr w:rsidR="004E3CD7" w:rsidRPr="004E3CD7" w14:paraId="3ED91E0C" w14:textId="77777777" w:rsidTr="00D92F5A">
        <w:tc>
          <w:tcPr>
            <w:tcW w:w="985" w:type="dxa"/>
          </w:tcPr>
          <w:p w14:paraId="70F15F16" w14:textId="77777777" w:rsidR="004E3CD7" w:rsidRPr="004E3CD7" w:rsidRDefault="004E3CD7" w:rsidP="00930DD1">
            <w:pPr>
              <w:spacing w:after="0"/>
              <w:jc w:val="both"/>
              <w:rPr>
                <w:rFonts w:ascii="Calibri" w:eastAsia="Times New Roman" w:hAnsi="Calibri" w:cs="Times New Roman"/>
                <w:b/>
                <w:bCs/>
              </w:rPr>
            </w:pPr>
            <w:r w:rsidRPr="004E3CD7">
              <w:rPr>
                <w:rFonts w:ascii="Calibri" w:eastAsia="Times New Roman" w:hAnsi="Calibri" w:cs="Times New Roman"/>
                <w:b/>
                <w:bCs/>
              </w:rPr>
              <w:t>iii.</w:t>
            </w:r>
          </w:p>
        </w:tc>
        <w:tc>
          <w:tcPr>
            <w:tcW w:w="8483" w:type="dxa"/>
          </w:tcPr>
          <w:p w14:paraId="76D9B724" w14:textId="77777777" w:rsidR="004E3CD7" w:rsidRPr="004E3CD7" w:rsidRDefault="004E3CD7" w:rsidP="00930DD1">
            <w:pPr>
              <w:spacing w:after="0"/>
              <w:jc w:val="both"/>
              <w:rPr>
                <w:rFonts w:ascii="Calibri" w:eastAsia="Times New Roman" w:hAnsi="Calibri" w:cs="Times New Roman"/>
              </w:rPr>
            </w:pPr>
            <w:r w:rsidRPr="004E3CD7">
              <w:rPr>
                <w:rFonts w:ascii="Calibri" w:eastAsia="Times New Roman" w:hAnsi="Calibri" w:cs="Times New Roman"/>
              </w:rPr>
              <w:t>Acronyms and Abbreviations</w:t>
            </w:r>
          </w:p>
          <w:p w14:paraId="1953CC81" w14:textId="77777777" w:rsidR="004E3CD7" w:rsidRPr="004E3CD7" w:rsidRDefault="004E3CD7" w:rsidP="00930DD1">
            <w:pPr>
              <w:spacing w:after="0"/>
              <w:jc w:val="both"/>
              <w:rPr>
                <w:rFonts w:ascii="Calibri" w:eastAsia="Times New Roman" w:hAnsi="Calibri" w:cs="Times New Roman"/>
                <w:bCs/>
              </w:rPr>
            </w:pPr>
            <w:r w:rsidRPr="004E3CD7">
              <w:rPr>
                <w:rFonts w:ascii="Calibri" w:eastAsia="Times New Roman" w:hAnsi="Calibri" w:cs="Times New Roman"/>
              </w:rPr>
              <w:t>(See: UNDP Editorial Manual</w:t>
            </w:r>
            <w:r w:rsidRPr="004E3CD7">
              <w:rPr>
                <w:rFonts w:ascii="Calibri" w:eastAsia="Times New Roman" w:hAnsi="Calibri" w:cs="Calibri"/>
                <w:bCs/>
                <w:vertAlign w:val="superscript"/>
              </w:rPr>
              <w:footnoteReference w:id="3"/>
            </w:r>
            <w:r w:rsidRPr="004E3CD7">
              <w:rPr>
                <w:rFonts w:ascii="Calibri" w:eastAsia="Times New Roman" w:hAnsi="Calibri" w:cs="Times New Roman"/>
              </w:rPr>
              <w:t>)</w:t>
            </w:r>
          </w:p>
        </w:tc>
      </w:tr>
      <w:tr w:rsidR="004E3CD7" w:rsidRPr="004E3CD7" w14:paraId="0EF237EC" w14:textId="77777777" w:rsidTr="00D92F5A">
        <w:tc>
          <w:tcPr>
            <w:tcW w:w="985" w:type="dxa"/>
          </w:tcPr>
          <w:p w14:paraId="2A627A24" w14:textId="77777777" w:rsidR="004E3CD7" w:rsidRPr="004E3CD7" w:rsidRDefault="004E3CD7" w:rsidP="00930DD1">
            <w:pPr>
              <w:spacing w:after="0"/>
              <w:jc w:val="both"/>
              <w:rPr>
                <w:rFonts w:ascii="Calibri" w:eastAsia="Times New Roman" w:hAnsi="Calibri" w:cs="Times New Roman"/>
                <w:b/>
                <w:bCs/>
              </w:rPr>
            </w:pPr>
            <w:r w:rsidRPr="004E3CD7">
              <w:rPr>
                <w:rFonts w:ascii="Calibri" w:eastAsia="Times New Roman" w:hAnsi="Calibri" w:cs="Times New Roman"/>
                <w:b/>
                <w:bCs/>
              </w:rPr>
              <w:t>1.</w:t>
            </w:r>
          </w:p>
        </w:tc>
        <w:tc>
          <w:tcPr>
            <w:tcW w:w="8483" w:type="dxa"/>
          </w:tcPr>
          <w:p w14:paraId="1EF4915E" w14:textId="77777777" w:rsidR="004E3CD7" w:rsidRPr="004E3CD7" w:rsidRDefault="004E3CD7" w:rsidP="00930DD1">
            <w:pPr>
              <w:spacing w:after="0"/>
              <w:jc w:val="both"/>
              <w:rPr>
                <w:rFonts w:ascii="Calibri" w:eastAsia="Times New Roman" w:hAnsi="Calibri" w:cs="Times New Roman"/>
              </w:rPr>
            </w:pPr>
            <w:r w:rsidRPr="004E3CD7">
              <w:rPr>
                <w:rFonts w:ascii="Calibri" w:eastAsia="Times New Roman" w:hAnsi="Calibri" w:cs="Times New Roman"/>
              </w:rPr>
              <w:t>Introduction</w:t>
            </w:r>
          </w:p>
          <w:p w14:paraId="27799845" w14:textId="77777777" w:rsidR="004E3CD7" w:rsidRPr="004E3CD7" w:rsidRDefault="004E3CD7" w:rsidP="009F59E6">
            <w:pPr>
              <w:numPr>
                <w:ilvl w:val="0"/>
                <w:numId w:val="12"/>
              </w:numPr>
              <w:spacing w:after="0" w:line="240" w:lineRule="auto"/>
              <w:jc w:val="both"/>
              <w:rPr>
                <w:rFonts w:ascii="Calibri" w:eastAsia="Times New Roman" w:hAnsi="Calibri" w:cs="Times New Roman"/>
                <w:b/>
              </w:rPr>
            </w:pPr>
            <w:r w:rsidRPr="004E3CD7">
              <w:rPr>
                <w:rFonts w:ascii="Calibri" w:eastAsia="Times New Roman" w:hAnsi="Calibri" w:cs="Times New Roman"/>
              </w:rPr>
              <w:t xml:space="preserve">Purpose of the evaluation </w:t>
            </w:r>
          </w:p>
          <w:p w14:paraId="7ED34FBA" w14:textId="77777777" w:rsidR="004E3CD7" w:rsidRPr="004E3CD7" w:rsidRDefault="004E3CD7" w:rsidP="009F59E6">
            <w:pPr>
              <w:numPr>
                <w:ilvl w:val="0"/>
                <w:numId w:val="12"/>
              </w:numPr>
              <w:spacing w:after="0" w:line="240" w:lineRule="auto"/>
              <w:jc w:val="both"/>
              <w:rPr>
                <w:rFonts w:ascii="Calibri" w:eastAsia="Times New Roman" w:hAnsi="Calibri" w:cs="Times New Roman"/>
                <w:b/>
              </w:rPr>
            </w:pPr>
            <w:r w:rsidRPr="004E3CD7">
              <w:rPr>
                <w:rFonts w:ascii="Calibri" w:eastAsia="Times New Roman" w:hAnsi="Calibri" w:cs="Times New Roman"/>
              </w:rPr>
              <w:t xml:space="preserve">Scope &amp; Methodology </w:t>
            </w:r>
          </w:p>
          <w:p w14:paraId="0BA68969" w14:textId="77777777" w:rsidR="004E3CD7" w:rsidRPr="004E3CD7" w:rsidRDefault="004E3CD7" w:rsidP="009F59E6">
            <w:pPr>
              <w:numPr>
                <w:ilvl w:val="0"/>
                <w:numId w:val="12"/>
              </w:numPr>
              <w:spacing w:after="0" w:line="240" w:lineRule="auto"/>
              <w:jc w:val="both"/>
              <w:rPr>
                <w:rFonts w:ascii="Calibri" w:eastAsia="Times New Roman" w:hAnsi="Calibri" w:cs="Times New Roman"/>
                <w:b/>
              </w:rPr>
            </w:pPr>
            <w:r w:rsidRPr="004E3CD7">
              <w:rPr>
                <w:rFonts w:ascii="Calibri" w:eastAsia="Times New Roman" w:hAnsi="Calibri" w:cs="Times New Roman"/>
              </w:rPr>
              <w:t>Structure of the evaluation report</w:t>
            </w:r>
          </w:p>
        </w:tc>
      </w:tr>
      <w:tr w:rsidR="004E3CD7" w:rsidRPr="004E3CD7" w14:paraId="0F915363" w14:textId="77777777" w:rsidTr="00D92F5A">
        <w:tc>
          <w:tcPr>
            <w:tcW w:w="985" w:type="dxa"/>
          </w:tcPr>
          <w:p w14:paraId="7D5803BD" w14:textId="77777777" w:rsidR="004E3CD7" w:rsidRPr="004E3CD7" w:rsidRDefault="004E3CD7" w:rsidP="00930DD1">
            <w:pPr>
              <w:spacing w:after="0"/>
              <w:jc w:val="both"/>
              <w:rPr>
                <w:rFonts w:ascii="Calibri" w:eastAsia="Times New Roman" w:hAnsi="Calibri" w:cs="Times New Roman"/>
                <w:b/>
                <w:bCs/>
              </w:rPr>
            </w:pPr>
            <w:r w:rsidRPr="004E3CD7">
              <w:rPr>
                <w:rFonts w:ascii="Calibri" w:eastAsia="Times New Roman" w:hAnsi="Calibri" w:cs="Times New Roman"/>
                <w:b/>
                <w:bCs/>
              </w:rPr>
              <w:t>2.</w:t>
            </w:r>
          </w:p>
        </w:tc>
        <w:tc>
          <w:tcPr>
            <w:tcW w:w="8483" w:type="dxa"/>
          </w:tcPr>
          <w:p w14:paraId="349473E7" w14:textId="77777777" w:rsidR="004E3CD7" w:rsidRPr="004E3CD7" w:rsidRDefault="004E3CD7" w:rsidP="00930DD1">
            <w:pPr>
              <w:spacing w:after="0"/>
              <w:jc w:val="both"/>
              <w:rPr>
                <w:rFonts w:ascii="Calibri" w:eastAsia="Times New Roman" w:hAnsi="Calibri" w:cs="Times New Roman"/>
              </w:rPr>
            </w:pPr>
            <w:r w:rsidRPr="004E3CD7">
              <w:rPr>
                <w:rFonts w:ascii="Calibri" w:eastAsia="Times New Roman" w:hAnsi="Calibri" w:cs="Times New Roman"/>
              </w:rPr>
              <w:t>Project description and development context</w:t>
            </w:r>
          </w:p>
          <w:p w14:paraId="3E2F43B4" w14:textId="77777777" w:rsidR="004E3CD7" w:rsidRPr="004E3CD7" w:rsidRDefault="004E3CD7" w:rsidP="009F59E6">
            <w:pPr>
              <w:numPr>
                <w:ilvl w:val="0"/>
                <w:numId w:val="13"/>
              </w:numPr>
              <w:spacing w:after="0" w:line="240" w:lineRule="auto"/>
              <w:jc w:val="both"/>
              <w:rPr>
                <w:rFonts w:ascii="Calibri" w:eastAsia="Times New Roman" w:hAnsi="Calibri" w:cs="Times New Roman"/>
              </w:rPr>
            </w:pPr>
            <w:r w:rsidRPr="004E3CD7">
              <w:rPr>
                <w:rFonts w:ascii="Calibri" w:eastAsia="Times New Roman" w:hAnsi="Calibri" w:cs="Times New Roman"/>
              </w:rPr>
              <w:t>Project start and duration</w:t>
            </w:r>
          </w:p>
          <w:p w14:paraId="3645219D" w14:textId="573F0182" w:rsidR="004E3CD7" w:rsidRPr="004E3CD7" w:rsidRDefault="004E3CD7" w:rsidP="009F59E6">
            <w:pPr>
              <w:numPr>
                <w:ilvl w:val="0"/>
                <w:numId w:val="13"/>
              </w:numPr>
              <w:spacing w:after="0" w:line="240" w:lineRule="auto"/>
              <w:jc w:val="both"/>
              <w:rPr>
                <w:rFonts w:ascii="Calibri" w:eastAsia="Times New Roman" w:hAnsi="Calibri" w:cs="Times New Roman"/>
              </w:rPr>
            </w:pPr>
            <w:r w:rsidRPr="004E3CD7">
              <w:rPr>
                <w:rFonts w:ascii="Calibri" w:eastAsia="Times New Roman" w:hAnsi="Calibri" w:cs="Times New Roman"/>
              </w:rPr>
              <w:t>Pr</w:t>
            </w:r>
            <w:r w:rsidR="008E4987">
              <w:rPr>
                <w:rFonts w:ascii="Calibri" w:eastAsia="Times New Roman" w:hAnsi="Calibri" w:cs="Times New Roman"/>
              </w:rPr>
              <w:t xml:space="preserve">oblems that the project sought </w:t>
            </w:r>
            <w:r w:rsidRPr="004E3CD7">
              <w:rPr>
                <w:rFonts w:ascii="Calibri" w:eastAsia="Times New Roman" w:hAnsi="Calibri" w:cs="Times New Roman"/>
              </w:rPr>
              <w:t>to address</w:t>
            </w:r>
          </w:p>
          <w:p w14:paraId="152759FB" w14:textId="77777777" w:rsidR="004E3CD7" w:rsidRPr="004E3CD7" w:rsidRDefault="004E3CD7" w:rsidP="009F59E6">
            <w:pPr>
              <w:numPr>
                <w:ilvl w:val="0"/>
                <w:numId w:val="13"/>
              </w:numPr>
              <w:spacing w:after="0" w:line="240" w:lineRule="auto"/>
              <w:jc w:val="both"/>
              <w:rPr>
                <w:rFonts w:ascii="Calibri" w:eastAsia="Times New Roman" w:hAnsi="Calibri" w:cs="Times New Roman"/>
              </w:rPr>
            </w:pPr>
            <w:r w:rsidRPr="004E3CD7">
              <w:rPr>
                <w:rFonts w:ascii="Calibri" w:eastAsia="Times New Roman" w:hAnsi="Calibri" w:cs="Times New Roman"/>
              </w:rPr>
              <w:t>Immediate and development objectives of the project</w:t>
            </w:r>
          </w:p>
          <w:p w14:paraId="21B3B2C6" w14:textId="77777777" w:rsidR="004E3CD7" w:rsidRPr="004E3CD7" w:rsidRDefault="004E3CD7" w:rsidP="009F59E6">
            <w:pPr>
              <w:numPr>
                <w:ilvl w:val="0"/>
                <w:numId w:val="13"/>
              </w:numPr>
              <w:spacing w:after="0" w:line="240" w:lineRule="auto"/>
              <w:jc w:val="both"/>
              <w:rPr>
                <w:rFonts w:ascii="Calibri" w:eastAsia="Times New Roman" w:hAnsi="Calibri" w:cs="Times New Roman"/>
              </w:rPr>
            </w:pPr>
            <w:r w:rsidRPr="004E3CD7">
              <w:rPr>
                <w:rFonts w:ascii="Calibri" w:eastAsia="Times New Roman" w:hAnsi="Calibri" w:cs="Times New Roman"/>
              </w:rPr>
              <w:t>Baseline Indicators established</w:t>
            </w:r>
          </w:p>
          <w:p w14:paraId="05DE1F70" w14:textId="77777777" w:rsidR="004E3CD7" w:rsidRPr="004E3CD7" w:rsidRDefault="004E3CD7" w:rsidP="009F59E6">
            <w:pPr>
              <w:numPr>
                <w:ilvl w:val="0"/>
                <w:numId w:val="13"/>
              </w:numPr>
              <w:spacing w:after="0" w:line="240" w:lineRule="auto"/>
              <w:jc w:val="both"/>
              <w:rPr>
                <w:rFonts w:ascii="Calibri" w:eastAsia="Times New Roman" w:hAnsi="Calibri" w:cs="Times New Roman"/>
              </w:rPr>
            </w:pPr>
            <w:r w:rsidRPr="004E3CD7">
              <w:rPr>
                <w:rFonts w:ascii="Calibri" w:eastAsia="Times New Roman" w:hAnsi="Calibri" w:cs="Times New Roman"/>
              </w:rPr>
              <w:t>Main stakeholders</w:t>
            </w:r>
          </w:p>
          <w:p w14:paraId="3568C66F" w14:textId="77777777" w:rsidR="004E3CD7" w:rsidRPr="004E3CD7" w:rsidRDefault="004E3CD7" w:rsidP="009F59E6">
            <w:pPr>
              <w:numPr>
                <w:ilvl w:val="0"/>
                <w:numId w:val="13"/>
              </w:numPr>
              <w:spacing w:after="0" w:line="240" w:lineRule="auto"/>
              <w:jc w:val="both"/>
              <w:rPr>
                <w:rFonts w:ascii="Calibri" w:eastAsia="Times New Roman" w:hAnsi="Calibri" w:cs="Times New Roman"/>
              </w:rPr>
            </w:pPr>
            <w:r w:rsidRPr="004E3CD7">
              <w:rPr>
                <w:rFonts w:ascii="Calibri" w:eastAsia="Times New Roman" w:hAnsi="Calibri" w:cs="Times New Roman"/>
              </w:rPr>
              <w:t>Expected Results</w:t>
            </w:r>
          </w:p>
        </w:tc>
      </w:tr>
      <w:tr w:rsidR="004E3CD7" w:rsidRPr="004E3CD7" w14:paraId="430320D0" w14:textId="77777777" w:rsidTr="00D92F5A">
        <w:tc>
          <w:tcPr>
            <w:tcW w:w="985" w:type="dxa"/>
          </w:tcPr>
          <w:p w14:paraId="5538C63E" w14:textId="77777777" w:rsidR="004E3CD7" w:rsidRPr="004E3CD7" w:rsidRDefault="004E3CD7" w:rsidP="00930DD1">
            <w:pPr>
              <w:spacing w:after="0"/>
              <w:jc w:val="both"/>
              <w:rPr>
                <w:rFonts w:ascii="Calibri" w:eastAsia="Times New Roman" w:hAnsi="Calibri" w:cs="Times New Roman"/>
                <w:b/>
                <w:bCs/>
              </w:rPr>
            </w:pPr>
            <w:r w:rsidRPr="004E3CD7">
              <w:rPr>
                <w:rFonts w:ascii="Calibri" w:eastAsia="Times New Roman" w:hAnsi="Calibri" w:cs="Times New Roman"/>
                <w:b/>
                <w:bCs/>
              </w:rPr>
              <w:t>3.</w:t>
            </w:r>
          </w:p>
        </w:tc>
        <w:tc>
          <w:tcPr>
            <w:tcW w:w="8483" w:type="dxa"/>
          </w:tcPr>
          <w:p w14:paraId="7E1A2B16" w14:textId="77777777" w:rsidR="004E3CD7" w:rsidRPr="004E3CD7" w:rsidRDefault="004E3CD7" w:rsidP="00930DD1">
            <w:pPr>
              <w:spacing w:after="0"/>
              <w:jc w:val="both"/>
              <w:rPr>
                <w:rFonts w:ascii="Calibri" w:eastAsia="Times New Roman" w:hAnsi="Calibri" w:cs="Times New Roman"/>
              </w:rPr>
            </w:pPr>
            <w:r w:rsidRPr="004E3CD7">
              <w:rPr>
                <w:rFonts w:ascii="Calibri" w:eastAsia="Times New Roman" w:hAnsi="Calibri" w:cs="Times New Roman"/>
              </w:rPr>
              <w:t xml:space="preserve">Findings </w:t>
            </w:r>
          </w:p>
          <w:p w14:paraId="4CF3E0C7" w14:textId="77777777" w:rsidR="004E3CD7" w:rsidRPr="004E3CD7" w:rsidRDefault="004E3CD7" w:rsidP="00930DD1">
            <w:pPr>
              <w:spacing w:after="0"/>
              <w:jc w:val="both"/>
              <w:rPr>
                <w:rFonts w:ascii="Calibri" w:eastAsia="Times New Roman" w:hAnsi="Calibri" w:cs="Times New Roman"/>
              </w:rPr>
            </w:pPr>
            <w:r w:rsidRPr="004E3CD7">
              <w:rPr>
                <w:rFonts w:ascii="Calibri" w:eastAsia="Times New Roman" w:hAnsi="Calibri" w:cs="Times New Roman"/>
              </w:rPr>
              <w:t>(In addition to a descriptive assessment, all criteria marked with (*) must be rated</w:t>
            </w:r>
            <w:r w:rsidRPr="004E3CD7">
              <w:rPr>
                <w:rFonts w:ascii="Calibri" w:eastAsia="Times New Roman" w:hAnsi="Calibri" w:cs="Calibri"/>
                <w:vertAlign w:val="superscript"/>
              </w:rPr>
              <w:footnoteReference w:id="4"/>
            </w:r>
            <w:r w:rsidRPr="004E3CD7">
              <w:rPr>
                <w:rFonts w:ascii="Calibri" w:eastAsia="Times New Roman" w:hAnsi="Calibri" w:cs="Times New Roman"/>
              </w:rPr>
              <w:t xml:space="preserve">) </w:t>
            </w:r>
          </w:p>
        </w:tc>
      </w:tr>
      <w:tr w:rsidR="004E3CD7" w:rsidRPr="004E3CD7" w14:paraId="63612BA4" w14:textId="77777777" w:rsidTr="00D92F5A">
        <w:tc>
          <w:tcPr>
            <w:tcW w:w="985" w:type="dxa"/>
          </w:tcPr>
          <w:p w14:paraId="6A0EA254" w14:textId="77777777" w:rsidR="004E3CD7" w:rsidRPr="004E3CD7" w:rsidRDefault="004E3CD7" w:rsidP="00930DD1">
            <w:pPr>
              <w:spacing w:after="0"/>
              <w:jc w:val="both"/>
              <w:rPr>
                <w:rFonts w:ascii="Calibri" w:eastAsia="Times New Roman" w:hAnsi="Calibri" w:cs="Times New Roman"/>
                <w:b/>
                <w:bCs/>
              </w:rPr>
            </w:pPr>
            <w:r w:rsidRPr="004E3CD7">
              <w:rPr>
                <w:rFonts w:ascii="Calibri" w:eastAsia="Times New Roman" w:hAnsi="Calibri" w:cs="Times New Roman"/>
                <w:b/>
                <w:bCs/>
              </w:rPr>
              <w:t>3.1</w:t>
            </w:r>
          </w:p>
        </w:tc>
        <w:tc>
          <w:tcPr>
            <w:tcW w:w="8483" w:type="dxa"/>
          </w:tcPr>
          <w:p w14:paraId="4E765764" w14:textId="77777777" w:rsidR="004E3CD7" w:rsidRPr="004E3CD7" w:rsidRDefault="004E3CD7" w:rsidP="00930DD1">
            <w:pPr>
              <w:spacing w:after="0"/>
              <w:jc w:val="both"/>
              <w:rPr>
                <w:rFonts w:ascii="Calibri" w:eastAsia="Times New Roman" w:hAnsi="Calibri" w:cs="Times New Roman"/>
              </w:rPr>
            </w:pPr>
            <w:r w:rsidRPr="004E3CD7">
              <w:rPr>
                <w:rFonts w:ascii="Calibri" w:eastAsia="Times New Roman" w:hAnsi="Calibri" w:cs="Times New Roman"/>
              </w:rPr>
              <w:t>Project Design / Formulation</w:t>
            </w:r>
          </w:p>
          <w:p w14:paraId="2D03803B"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Analysis of LFA/Results Framework (Project logic /strategy; Indicators)</w:t>
            </w:r>
          </w:p>
          <w:p w14:paraId="7A5B164C"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Assumptions and Risks</w:t>
            </w:r>
          </w:p>
          <w:p w14:paraId="13734AA9"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 xml:space="preserve">Lessons from other relevant projects (e.g., same focal area) incorporated into project design </w:t>
            </w:r>
          </w:p>
          <w:p w14:paraId="49040258"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 xml:space="preserve">Planned stakeholder participation </w:t>
            </w:r>
          </w:p>
          <w:p w14:paraId="39DAD8B7"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 xml:space="preserve">Replication approach </w:t>
            </w:r>
          </w:p>
          <w:p w14:paraId="1BB8A9CB"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UNDP comparative advantage</w:t>
            </w:r>
          </w:p>
          <w:p w14:paraId="165684E6"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Linkages between project and other interventions within the sector</w:t>
            </w:r>
          </w:p>
          <w:p w14:paraId="10352F38"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Management arrangements</w:t>
            </w:r>
          </w:p>
        </w:tc>
      </w:tr>
      <w:tr w:rsidR="004E3CD7" w:rsidRPr="004E3CD7" w14:paraId="3436652F" w14:textId="77777777" w:rsidTr="00D92F5A">
        <w:tc>
          <w:tcPr>
            <w:tcW w:w="985" w:type="dxa"/>
          </w:tcPr>
          <w:p w14:paraId="21D42A8A" w14:textId="77777777" w:rsidR="004E3CD7" w:rsidRPr="004E3CD7" w:rsidRDefault="004E3CD7" w:rsidP="00930DD1">
            <w:pPr>
              <w:spacing w:after="0"/>
              <w:jc w:val="both"/>
              <w:rPr>
                <w:rFonts w:ascii="Calibri" w:eastAsia="Times New Roman" w:hAnsi="Calibri" w:cs="Times New Roman"/>
                <w:b/>
                <w:bCs/>
              </w:rPr>
            </w:pPr>
            <w:r w:rsidRPr="004E3CD7">
              <w:rPr>
                <w:rFonts w:ascii="Calibri" w:eastAsia="Times New Roman" w:hAnsi="Calibri" w:cs="Times New Roman"/>
                <w:b/>
                <w:bCs/>
              </w:rPr>
              <w:t>3.2</w:t>
            </w:r>
          </w:p>
        </w:tc>
        <w:tc>
          <w:tcPr>
            <w:tcW w:w="8483" w:type="dxa"/>
          </w:tcPr>
          <w:p w14:paraId="6370C28D" w14:textId="77777777" w:rsidR="004E3CD7" w:rsidRPr="004E3CD7" w:rsidRDefault="004E3CD7" w:rsidP="00930DD1">
            <w:pPr>
              <w:spacing w:after="0"/>
              <w:jc w:val="both"/>
              <w:rPr>
                <w:rFonts w:ascii="Calibri" w:eastAsia="Times New Roman" w:hAnsi="Calibri" w:cs="Times New Roman"/>
              </w:rPr>
            </w:pPr>
            <w:r w:rsidRPr="004E3CD7">
              <w:rPr>
                <w:rFonts w:ascii="Calibri" w:eastAsia="Times New Roman" w:hAnsi="Calibri" w:cs="Times New Roman"/>
              </w:rPr>
              <w:t>Project Implementation</w:t>
            </w:r>
          </w:p>
          <w:p w14:paraId="77E493EE"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Adaptive management (changes to the project design and project outputs during implementation)</w:t>
            </w:r>
          </w:p>
          <w:p w14:paraId="170C0334"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Partnership arrangements (with relevant stakeholders involved in the country/region)</w:t>
            </w:r>
          </w:p>
          <w:p w14:paraId="42E3B18A"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Feedback from M&amp;E activities used for adaptive management</w:t>
            </w:r>
          </w:p>
          <w:p w14:paraId="341ED832" w14:textId="77777777" w:rsidR="004E3CD7" w:rsidRPr="004E3CD7" w:rsidRDefault="004E3CD7" w:rsidP="009F59E6">
            <w:pPr>
              <w:numPr>
                <w:ilvl w:val="0"/>
                <w:numId w:val="12"/>
              </w:numPr>
              <w:spacing w:after="0" w:line="240" w:lineRule="auto"/>
              <w:jc w:val="both"/>
              <w:rPr>
                <w:rFonts w:ascii="Calibri" w:eastAsia="Times New Roman" w:hAnsi="Calibri" w:cs="Times New Roman"/>
                <w:bCs/>
              </w:rPr>
            </w:pPr>
            <w:r w:rsidRPr="004E3CD7">
              <w:rPr>
                <w:rFonts w:ascii="Calibri" w:eastAsia="Times New Roman" w:hAnsi="Calibri" w:cs="Times New Roman"/>
              </w:rPr>
              <w:t xml:space="preserve">Project Finance:  </w:t>
            </w:r>
          </w:p>
          <w:p w14:paraId="1E58C092" w14:textId="77777777" w:rsidR="004E3CD7" w:rsidRPr="004E3CD7" w:rsidRDefault="004E3CD7" w:rsidP="009F59E6">
            <w:pPr>
              <w:numPr>
                <w:ilvl w:val="0"/>
                <w:numId w:val="12"/>
              </w:numPr>
              <w:spacing w:after="0" w:line="240" w:lineRule="auto"/>
              <w:jc w:val="both"/>
              <w:rPr>
                <w:rFonts w:ascii="Calibri" w:eastAsia="Times New Roman" w:hAnsi="Calibri" w:cs="Times New Roman"/>
                <w:bCs/>
              </w:rPr>
            </w:pPr>
            <w:r w:rsidRPr="004E3CD7">
              <w:rPr>
                <w:rFonts w:ascii="Calibri" w:eastAsia="Times New Roman" w:hAnsi="Calibri" w:cs="Times New Roman"/>
              </w:rPr>
              <w:t>Monitoring and evaluation: design at entry and implementation (*)</w:t>
            </w:r>
          </w:p>
          <w:p w14:paraId="4DE062AD" w14:textId="77777777" w:rsidR="004E3CD7" w:rsidRPr="004E3CD7" w:rsidRDefault="004E3CD7" w:rsidP="009F59E6">
            <w:pPr>
              <w:numPr>
                <w:ilvl w:val="0"/>
                <w:numId w:val="12"/>
              </w:numPr>
              <w:spacing w:after="0" w:line="240" w:lineRule="auto"/>
              <w:jc w:val="both"/>
              <w:rPr>
                <w:rFonts w:ascii="Calibri" w:eastAsia="Times New Roman" w:hAnsi="Calibri" w:cs="Times New Roman"/>
                <w:b/>
                <w:bCs/>
              </w:rPr>
            </w:pPr>
            <w:r w:rsidRPr="004E3CD7">
              <w:rPr>
                <w:rFonts w:ascii="Calibri" w:eastAsia="Times New Roman" w:hAnsi="Calibri" w:cs="Times New Roman"/>
              </w:rPr>
              <w:t>UNDP and Implementing Partner implementation / execution (*) coordination, and operational issues</w:t>
            </w:r>
          </w:p>
        </w:tc>
      </w:tr>
      <w:tr w:rsidR="004E3CD7" w:rsidRPr="004E3CD7" w14:paraId="0BB1DBD4" w14:textId="77777777" w:rsidTr="00D92F5A">
        <w:trPr>
          <w:trHeight w:val="74"/>
        </w:trPr>
        <w:tc>
          <w:tcPr>
            <w:tcW w:w="985" w:type="dxa"/>
          </w:tcPr>
          <w:p w14:paraId="25D489DA" w14:textId="77777777" w:rsidR="004E3CD7" w:rsidRPr="004E3CD7" w:rsidRDefault="004E3CD7" w:rsidP="00930DD1">
            <w:pPr>
              <w:spacing w:after="0"/>
              <w:jc w:val="both"/>
              <w:rPr>
                <w:rFonts w:ascii="Calibri" w:eastAsia="Times New Roman" w:hAnsi="Calibri" w:cs="Times New Roman"/>
                <w:b/>
                <w:bCs/>
              </w:rPr>
            </w:pPr>
            <w:r w:rsidRPr="004E3CD7">
              <w:rPr>
                <w:rFonts w:ascii="Calibri" w:eastAsia="Times New Roman" w:hAnsi="Calibri" w:cs="Times New Roman"/>
                <w:b/>
                <w:bCs/>
              </w:rPr>
              <w:t>3.3</w:t>
            </w:r>
          </w:p>
        </w:tc>
        <w:tc>
          <w:tcPr>
            <w:tcW w:w="8483" w:type="dxa"/>
          </w:tcPr>
          <w:p w14:paraId="65B93880" w14:textId="77777777" w:rsidR="004E3CD7" w:rsidRPr="004E3CD7" w:rsidRDefault="004E3CD7" w:rsidP="00930DD1">
            <w:pPr>
              <w:spacing w:after="0"/>
              <w:jc w:val="both"/>
              <w:rPr>
                <w:rFonts w:ascii="Calibri" w:eastAsia="Times New Roman" w:hAnsi="Calibri" w:cs="Times New Roman"/>
              </w:rPr>
            </w:pPr>
            <w:r w:rsidRPr="004E3CD7">
              <w:rPr>
                <w:rFonts w:ascii="Calibri" w:eastAsia="Times New Roman" w:hAnsi="Calibri" w:cs="Times New Roman"/>
              </w:rPr>
              <w:t>Project Results</w:t>
            </w:r>
          </w:p>
          <w:p w14:paraId="0DB96B35" w14:textId="77777777" w:rsidR="004E3CD7" w:rsidRPr="004E3CD7" w:rsidRDefault="004E3CD7" w:rsidP="009F59E6">
            <w:pPr>
              <w:numPr>
                <w:ilvl w:val="0"/>
                <w:numId w:val="12"/>
              </w:numPr>
              <w:spacing w:after="0" w:line="240" w:lineRule="auto"/>
              <w:jc w:val="both"/>
              <w:rPr>
                <w:rFonts w:ascii="Calibri" w:eastAsia="Times New Roman" w:hAnsi="Calibri" w:cs="Times New Roman"/>
                <w:bCs/>
              </w:rPr>
            </w:pPr>
            <w:r w:rsidRPr="004E3CD7">
              <w:rPr>
                <w:rFonts w:ascii="Calibri" w:eastAsia="Times New Roman" w:hAnsi="Calibri" w:cs="Times New Roman"/>
              </w:rPr>
              <w:t>Overall results (attainment of objectives) (*)</w:t>
            </w:r>
          </w:p>
          <w:p w14:paraId="1D528887" w14:textId="0834AA54" w:rsidR="004E3CD7" w:rsidRPr="004E3CD7" w:rsidRDefault="004E3CD7" w:rsidP="009F59E6">
            <w:pPr>
              <w:numPr>
                <w:ilvl w:val="0"/>
                <w:numId w:val="12"/>
              </w:numPr>
              <w:spacing w:after="0" w:line="240" w:lineRule="auto"/>
              <w:jc w:val="both"/>
              <w:rPr>
                <w:rFonts w:ascii="Calibri" w:eastAsia="Times New Roman" w:hAnsi="Calibri" w:cs="Times New Roman"/>
                <w:bCs/>
              </w:rPr>
            </w:pPr>
            <w:r w:rsidRPr="004E3CD7">
              <w:rPr>
                <w:rFonts w:ascii="Calibri" w:eastAsia="Times New Roman" w:hAnsi="Calibri" w:cs="Times New Roman"/>
              </w:rPr>
              <w:t>Relevance</w:t>
            </w:r>
            <w:r w:rsidR="008E4987">
              <w:rPr>
                <w:rFonts w:ascii="Calibri" w:eastAsia="Times New Roman" w:hAnsi="Calibri" w:cs="Times New Roman"/>
              </w:rPr>
              <w:t xml:space="preserve"> </w:t>
            </w:r>
            <w:r w:rsidRPr="004E3CD7">
              <w:rPr>
                <w:rFonts w:ascii="Calibri" w:eastAsia="Times New Roman" w:hAnsi="Calibri" w:cs="Times New Roman"/>
              </w:rPr>
              <w:t>(*)</w:t>
            </w:r>
          </w:p>
          <w:p w14:paraId="024C6655" w14:textId="77777777" w:rsidR="004E3CD7" w:rsidRPr="004E3CD7" w:rsidRDefault="004E3CD7" w:rsidP="009F59E6">
            <w:pPr>
              <w:numPr>
                <w:ilvl w:val="0"/>
                <w:numId w:val="12"/>
              </w:numPr>
              <w:spacing w:after="0" w:line="240" w:lineRule="auto"/>
              <w:jc w:val="both"/>
              <w:rPr>
                <w:rFonts w:ascii="Calibri" w:eastAsia="Times New Roman" w:hAnsi="Calibri" w:cs="Times New Roman"/>
                <w:bCs/>
              </w:rPr>
            </w:pPr>
            <w:r w:rsidRPr="004E3CD7">
              <w:rPr>
                <w:rFonts w:ascii="Calibri" w:eastAsia="Times New Roman" w:hAnsi="Calibri" w:cs="Times New Roman"/>
              </w:rPr>
              <w:t>Effectiveness &amp; Efficiency (*)</w:t>
            </w:r>
          </w:p>
          <w:p w14:paraId="47FE82B3"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 xml:space="preserve">Country ownership </w:t>
            </w:r>
          </w:p>
          <w:p w14:paraId="09E8F33C"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Mainstreaming</w:t>
            </w:r>
          </w:p>
          <w:p w14:paraId="48C805FC" w14:textId="77777777" w:rsidR="004E3CD7" w:rsidRPr="004E3CD7" w:rsidRDefault="004E3CD7" w:rsidP="009F59E6">
            <w:pPr>
              <w:numPr>
                <w:ilvl w:val="0"/>
                <w:numId w:val="12"/>
              </w:numPr>
              <w:spacing w:after="0" w:line="240" w:lineRule="auto"/>
              <w:jc w:val="both"/>
              <w:rPr>
                <w:rFonts w:ascii="Calibri" w:eastAsia="Times New Roman" w:hAnsi="Calibri" w:cs="Times New Roman"/>
                <w:bCs/>
              </w:rPr>
            </w:pPr>
            <w:r w:rsidRPr="004E3CD7">
              <w:rPr>
                <w:rFonts w:ascii="Calibri" w:eastAsia="Times New Roman" w:hAnsi="Calibri" w:cs="Times New Roman"/>
              </w:rPr>
              <w:t xml:space="preserve">Sustainability (*) </w:t>
            </w:r>
          </w:p>
          <w:p w14:paraId="3C9A6F6F"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 xml:space="preserve">Impact </w:t>
            </w:r>
          </w:p>
        </w:tc>
      </w:tr>
      <w:tr w:rsidR="004E3CD7" w:rsidRPr="004E3CD7" w14:paraId="0E19A590" w14:textId="77777777" w:rsidTr="00D92F5A">
        <w:tc>
          <w:tcPr>
            <w:tcW w:w="985" w:type="dxa"/>
          </w:tcPr>
          <w:p w14:paraId="414B1A13" w14:textId="77777777" w:rsidR="004E3CD7" w:rsidRPr="004E3CD7" w:rsidRDefault="004E3CD7" w:rsidP="00930DD1">
            <w:pPr>
              <w:spacing w:after="0"/>
              <w:jc w:val="both"/>
              <w:rPr>
                <w:rFonts w:ascii="Calibri" w:eastAsia="Times New Roman" w:hAnsi="Calibri" w:cs="Times New Roman"/>
                <w:b/>
                <w:bCs/>
              </w:rPr>
            </w:pPr>
            <w:r w:rsidRPr="004E3CD7">
              <w:rPr>
                <w:rFonts w:ascii="Calibri" w:eastAsia="Times New Roman" w:hAnsi="Calibri" w:cs="Times New Roman"/>
                <w:b/>
                <w:bCs/>
              </w:rPr>
              <w:t xml:space="preserve">4. </w:t>
            </w:r>
          </w:p>
        </w:tc>
        <w:tc>
          <w:tcPr>
            <w:tcW w:w="8483" w:type="dxa"/>
          </w:tcPr>
          <w:p w14:paraId="79341E5F" w14:textId="77777777" w:rsidR="004E3CD7" w:rsidRPr="004E3CD7" w:rsidRDefault="004E3CD7" w:rsidP="00930DD1">
            <w:pPr>
              <w:spacing w:after="0"/>
              <w:jc w:val="both"/>
              <w:rPr>
                <w:rFonts w:ascii="Calibri" w:eastAsia="Times New Roman" w:hAnsi="Calibri" w:cs="Times New Roman"/>
              </w:rPr>
            </w:pPr>
            <w:r w:rsidRPr="004E3CD7">
              <w:rPr>
                <w:rFonts w:ascii="Calibri" w:eastAsia="Times New Roman" w:hAnsi="Calibri" w:cs="Times New Roman"/>
              </w:rPr>
              <w:t>Conclusions, Recommendations &amp; Lessons</w:t>
            </w:r>
          </w:p>
          <w:p w14:paraId="5F7E09B0" w14:textId="77777777" w:rsidR="004E3CD7" w:rsidRPr="004E3CD7" w:rsidRDefault="004E3CD7" w:rsidP="009F59E6">
            <w:pPr>
              <w:numPr>
                <w:ilvl w:val="0"/>
                <w:numId w:val="12"/>
              </w:numPr>
              <w:spacing w:after="0" w:line="240" w:lineRule="auto"/>
              <w:jc w:val="both"/>
              <w:rPr>
                <w:rFonts w:ascii="Calibri" w:eastAsia="Times New Roman" w:hAnsi="Calibri" w:cs="Times New Roman"/>
                <w:b/>
              </w:rPr>
            </w:pPr>
            <w:r w:rsidRPr="004E3CD7">
              <w:rPr>
                <w:rFonts w:ascii="Calibri" w:eastAsia="Times New Roman" w:hAnsi="Calibri" w:cs="Times New Roman"/>
              </w:rPr>
              <w:t>Corrective actions for the design, implementation, monitoring and evaluation of the project</w:t>
            </w:r>
          </w:p>
          <w:p w14:paraId="0146836D" w14:textId="77777777" w:rsidR="004E3CD7" w:rsidRPr="004E3CD7" w:rsidRDefault="004E3CD7" w:rsidP="009F59E6">
            <w:pPr>
              <w:numPr>
                <w:ilvl w:val="0"/>
                <w:numId w:val="12"/>
              </w:numPr>
              <w:spacing w:after="0" w:line="240" w:lineRule="auto"/>
              <w:jc w:val="both"/>
              <w:rPr>
                <w:rFonts w:ascii="Calibri" w:eastAsia="Times New Roman" w:hAnsi="Calibri" w:cs="Times New Roman"/>
                <w:b/>
              </w:rPr>
            </w:pPr>
            <w:r w:rsidRPr="004E3CD7">
              <w:rPr>
                <w:rFonts w:ascii="Calibri" w:eastAsia="Times New Roman" w:hAnsi="Calibri" w:cs="Times New Roman"/>
              </w:rPr>
              <w:t>Actions to follow up or reinforce initial benefits from the project</w:t>
            </w:r>
          </w:p>
          <w:p w14:paraId="092CA1F3" w14:textId="77777777" w:rsidR="004E3CD7" w:rsidRPr="004E3CD7" w:rsidRDefault="004E3CD7" w:rsidP="009F59E6">
            <w:pPr>
              <w:numPr>
                <w:ilvl w:val="0"/>
                <w:numId w:val="12"/>
              </w:numPr>
              <w:spacing w:after="0" w:line="240" w:lineRule="auto"/>
              <w:jc w:val="both"/>
              <w:rPr>
                <w:rFonts w:ascii="Calibri" w:eastAsia="Times New Roman" w:hAnsi="Calibri" w:cs="Times New Roman"/>
                <w:b/>
              </w:rPr>
            </w:pPr>
            <w:r w:rsidRPr="004E3CD7">
              <w:rPr>
                <w:rFonts w:ascii="Calibri" w:eastAsia="Times New Roman" w:hAnsi="Calibri" w:cs="Times New Roman"/>
              </w:rPr>
              <w:t>Proposals for future directions underlining main objectives</w:t>
            </w:r>
          </w:p>
          <w:p w14:paraId="104DA758" w14:textId="77777777" w:rsidR="004E3CD7" w:rsidRPr="004E3CD7" w:rsidRDefault="004E3CD7" w:rsidP="009F59E6">
            <w:pPr>
              <w:numPr>
                <w:ilvl w:val="0"/>
                <w:numId w:val="12"/>
              </w:numPr>
              <w:spacing w:after="0" w:line="240" w:lineRule="auto"/>
              <w:jc w:val="both"/>
              <w:rPr>
                <w:rFonts w:ascii="Calibri" w:eastAsia="Times New Roman" w:hAnsi="Calibri" w:cs="Times New Roman"/>
                <w:b/>
              </w:rPr>
            </w:pPr>
            <w:r w:rsidRPr="004E3CD7">
              <w:rPr>
                <w:rFonts w:ascii="Calibri" w:eastAsia="Times New Roman" w:hAnsi="Calibri" w:cs="Times New Roman"/>
              </w:rPr>
              <w:t>Best and worst practices in addressing issues relating to relevance, performance and success</w:t>
            </w:r>
          </w:p>
        </w:tc>
      </w:tr>
      <w:tr w:rsidR="004E3CD7" w:rsidRPr="004E3CD7" w14:paraId="7E20F61A" w14:textId="77777777" w:rsidTr="00D92F5A">
        <w:tc>
          <w:tcPr>
            <w:tcW w:w="985" w:type="dxa"/>
          </w:tcPr>
          <w:p w14:paraId="08F14531" w14:textId="77777777" w:rsidR="004E3CD7" w:rsidRPr="004E3CD7" w:rsidRDefault="004E3CD7" w:rsidP="00930DD1">
            <w:pPr>
              <w:spacing w:after="0"/>
              <w:jc w:val="both"/>
              <w:rPr>
                <w:rFonts w:ascii="Calibri" w:eastAsia="Times New Roman" w:hAnsi="Calibri" w:cs="Times New Roman"/>
                <w:b/>
                <w:bCs/>
              </w:rPr>
            </w:pPr>
            <w:r w:rsidRPr="004E3CD7">
              <w:rPr>
                <w:rFonts w:ascii="Calibri" w:eastAsia="Times New Roman" w:hAnsi="Calibri" w:cs="Times New Roman"/>
                <w:b/>
                <w:bCs/>
              </w:rPr>
              <w:t xml:space="preserve">5. </w:t>
            </w:r>
          </w:p>
        </w:tc>
        <w:tc>
          <w:tcPr>
            <w:tcW w:w="8483" w:type="dxa"/>
          </w:tcPr>
          <w:p w14:paraId="2AF829A7" w14:textId="77777777" w:rsidR="004E3CD7" w:rsidRPr="004E3CD7" w:rsidRDefault="004E3CD7" w:rsidP="00930DD1">
            <w:pPr>
              <w:spacing w:after="0"/>
              <w:jc w:val="both"/>
              <w:rPr>
                <w:rFonts w:ascii="Calibri" w:eastAsia="Times New Roman" w:hAnsi="Calibri" w:cs="Times New Roman"/>
              </w:rPr>
            </w:pPr>
            <w:r w:rsidRPr="004E3CD7">
              <w:rPr>
                <w:rFonts w:ascii="Calibri" w:eastAsia="Times New Roman" w:hAnsi="Calibri" w:cs="Times New Roman"/>
              </w:rPr>
              <w:t>Annexes</w:t>
            </w:r>
          </w:p>
          <w:p w14:paraId="0D62BA62" w14:textId="77777777" w:rsidR="004E3CD7" w:rsidRPr="004E3CD7" w:rsidRDefault="004E3CD7" w:rsidP="009F59E6">
            <w:pPr>
              <w:numPr>
                <w:ilvl w:val="0"/>
                <w:numId w:val="12"/>
              </w:numPr>
              <w:spacing w:after="0" w:line="240" w:lineRule="auto"/>
              <w:jc w:val="both"/>
              <w:rPr>
                <w:rFonts w:ascii="Calibri" w:eastAsia="Times New Roman" w:hAnsi="Calibri" w:cs="Times New Roman"/>
                <w:b/>
              </w:rPr>
            </w:pPr>
            <w:r w:rsidRPr="004E3CD7">
              <w:rPr>
                <w:rFonts w:ascii="Calibri" w:eastAsia="Times New Roman" w:hAnsi="Calibri" w:cs="Times New Roman"/>
              </w:rPr>
              <w:t>ToR</w:t>
            </w:r>
          </w:p>
          <w:p w14:paraId="1F95011B" w14:textId="77777777" w:rsidR="004E3CD7" w:rsidRPr="004E3CD7" w:rsidRDefault="004E3CD7" w:rsidP="009F59E6">
            <w:pPr>
              <w:numPr>
                <w:ilvl w:val="0"/>
                <w:numId w:val="12"/>
              </w:numPr>
              <w:spacing w:after="0" w:line="240" w:lineRule="auto"/>
              <w:jc w:val="both"/>
              <w:rPr>
                <w:rFonts w:ascii="Calibri" w:eastAsia="Times New Roman" w:hAnsi="Calibri" w:cs="Times New Roman"/>
                <w:b/>
              </w:rPr>
            </w:pPr>
            <w:r w:rsidRPr="004E3CD7">
              <w:rPr>
                <w:rFonts w:ascii="Calibri" w:eastAsia="Times New Roman" w:hAnsi="Calibri" w:cs="Times New Roman"/>
              </w:rPr>
              <w:t>Itinerary</w:t>
            </w:r>
          </w:p>
          <w:p w14:paraId="32582D2F" w14:textId="77777777" w:rsidR="004E3CD7" w:rsidRPr="004E3CD7" w:rsidRDefault="004E3CD7" w:rsidP="009F59E6">
            <w:pPr>
              <w:numPr>
                <w:ilvl w:val="0"/>
                <w:numId w:val="12"/>
              </w:numPr>
              <w:spacing w:after="0" w:line="240" w:lineRule="auto"/>
              <w:jc w:val="both"/>
              <w:rPr>
                <w:rFonts w:ascii="Calibri" w:eastAsia="Times New Roman" w:hAnsi="Calibri" w:cs="Times New Roman"/>
                <w:b/>
              </w:rPr>
            </w:pPr>
            <w:r w:rsidRPr="004E3CD7">
              <w:rPr>
                <w:rFonts w:ascii="Calibri" w:eastAsia="Times New Roman" w:hAnsi="Calibri" w:cs="Times New Roman"/>
              </w:rPr>
              <w:t>List of persons interviewed</w:t>
            </w:r>
          </w:p>
          <w:p w14:paraId="7BCA2106" w14:textId="77777777" w:rsidR="004E3CD7" w:rsidRPr="004E3CD7" w:rsidRDefault="004E3CD7" w:rsidP="009F59E6">
            <w:pPr>
              <w:numPr>
                <w:ilvl w:val="0"/>
                <w:numId w:val="12"/>
              </w:numPr>
              <w:spacing w:after="0" w:line="240" w:lineRule="auto"/>
              <w:jc w:val="both"/>
              <w:rPr>
                <w:rFonts w:ascii="Calibri" w:eastAsia="Times New Roman" w:hAnsi="Calibri" w:cs="Times New Roman"/>
                <w:b/>
              </w:rPr>
            </w:pPr>
            <w:r w:rsidRPr="004E3CD7">
              <w:rPr>
                <w:rFonts w:ascii="Calibri" w:eastAsia="Times New Roman" w:hAnsi="Calibri" w:cs="Times New Roman"/>
              </w:rPr>
              <w:t>Summary of field visits</w:t>
            </w:r>
          </w:p>
          <w:p w14:paraId="1461ED8A" w14:textId="77777777" w:rsidR="004E3CD7" w:rsidRPr="004E3CD7" w:rsidRDefault="004E3CD7" w:rsidP="009F59E6">
            <w:pPr>
              <w:numPr>
                <w:ilvl w:val="0"/>
                <w:numId w:val="12"/>
              </w:numPr>
              <w:spacing w:after="0" w:line="240" w:lineRule="auto"/>
              <w:jc w:val="both"/>
              <w:rPr>
                <w:rFonts w:ascii="Calibri" w:eastAsia="Times New Roman" w:hAnsi="Calibri" w:cs="Times New Roman"/>
                <w:b/>
              </w:rPr>
            </w:pPr>
            <w:r w:rsidRPr="004E3CD7">
              <w:rPr>
                <w:rFonts w:ascii="Calibri" w:eastAsia="Times New Roman" w:hAnsi="Calibri" w:cs="Times New Roman"/>
              </w:rPr>
              <w:t>List of documents reviewed</w:t>
            </w:r>
          </w:p>
          <w:p w14:paraId="0BE276DE" w14:textId="77777777" w:rsidR="004E3CD7" w:rsidRPr="004E3CD7" w:rsidRDefault="004E3CD7" w:rsidP="009F59E6">
            <w:pPr>
              <w:numPr>
                <w:ilvl w:val="0"/>
                <w:numId w:val="12"/>
              </w:numPr>
              <w:spacing w:after="0" w:line="240" w:lineRule="auto"/>
              <w:jc w:val="both"/>
              <w:rPr>
                <w:rFonts w:ascii="Calibri" w:eastAsia="Times New Roman" w:hAnsi="Calibri" w:cs="Times New Roman"/>
                <w:b/>
              </w:rPr>
            </w:pPr>
            <w:r w:rsidRPr="004E3CD7">
              <w:rPr>
                <w:rFonts w:ascii="Calibri" w:eastAsia="Times New Roman" w:hAnsi="Calibri" w:cs="Times New Roman"/>
              </w:rPr>
              <w:t>Evaluation Question Matrix</w:t>
            </w:r>
          </w:p>
          <w:p w14:paraId="09F6CAD0" w14:textId="77777777" w:rsidR="004E3CD7" w:rsidRPr="004E3CD7" w:rsidRDefault="004E3CD7" w:rsidP="009F59E6">
            <w:pPr>
              <w:numPr>
                <w:ilvl w:val="0"/>
                <w:numId w:val="12"/>
              </w:numPr>
              <w:spacing w:after="0" w:line="240" w:lineRule="auto"/>
              <w:jc w:val="both"/>
              <w:rPr>
                <w:rFonts w:ascii="Calibri" w:eastAsia="Times New Roman" w:hAnsi="Calibri" w:cs="Times New Roman"/>
                <w:b/>
              </w:rPr>
            </w:pPr>
            <w:r w:rsidRPr="004E3CD7">
              <w:rPr>
                <w:rFonts w:ascii="Calibri" w:eastAsia="Times New Roman" w:hAnsi="Calibri" w:cs="Times New Roman"/>
              </w:rPr>
              <w:t>Questionnaire used and summary of results</w:t>
            </w:r>
          </w:p>
          <w:p w14:paraId="5BCF4ED3" w14:textId="77777777" w:rsidR="004E3CD7" w:rsidRPr="004E3CD7" w:rsidRDefault="004E3CD7" w:rsidP="009F59E6">
            <w:pPr>
              <w:numPr>
                <w:ilvl w:val="0"/>
                <w:numId w:val="12"/>
              </w:numPr>
              <w:spacing w:after="0" w:line="240" w:lineRule="auto"/>
              <w:jc w:val="both"/>
              <w:rPr>
                <w:rFonts w:ascii="Calibri" w:eastAsia="Times New Roman" w:hAnsi="Calibri" w:cs="Times New Roman"/>
              </w:rPr>
            </w:pPr>
            <w:r w:rsidRPr="004E3CD7">
              <w:rPr>
                <w:rFonts w:ascii="Calibri" w:eastAsia="Times New Roman" w:hAnsi="Calibri" w:cs="Times New Roman"/>
              </w:rPr>
              <w:t xml:space="preserve">Evaluation Consultant Agreement Form  </w:t>
            </w:r>
          </w:p>
          <w:p w14:paraId="3B0FD682" w14:textId="77777777" w:rsidR="004E3CD7" w:rsidRPr="004E3CD7" w:rsidRDefault="004E3CD7" w:rsidP="00930DD1">
            <w:pPr>
              <w:spacing w:after="0"/>
              <w:jc w:val="both"/>
              <w:rPr>
                <w:rFonts w:ascii="Calibri" w:eastAsia="Times New Roman" w:hAnsi="Calibri" w:cs="Times New Roman"/>
              </w:rPr>
            </w:pPr>
          </w:p>
          <w:p w14:paraId="69A51B9B" w14:textId="77777777" w:rsidR="004E3CD7" w:rsidRPr="004E3CD7" w:rsidRDefault="004E3CD7" w:rsidP="00930DD1">
            <w:pPr>
              <w:spacing w:after="0"/>
              <w:jc w:val="both"/>
              <w:rPr>
                <w:rFonts w:ascii="Calibri" w:eastAsia="Times New Roman" w:hAnsi="Calibri" w:cs="Times New Roman"/>
              </w:rPr>
            </w:pPr>
          </w:p>
        </w:tc>
      </w:tr>
    </w:tbl>
    <w:p w14:paraId="518E39C2" w14:textId="77777777" w:rsidR="004E3CD7" w:rsidRPr="00D6638C" w:rsidRDefault="004E3CD7" w:rsidP="00930DD1">
      <w:pPr>
        <w:spacing w:before="200"/>
        <w:jc w:val="both"/>
        <w:rPr>
          <w:rFonts w:ascii="Calibri" w:eastAsia="Times New Roman" w:hAnsi="Calibri" w:cs="Times New Roman"/>
          <w:sz w:val="20"/>
          <w:szCs w:val="20"/>
        </w:rPr>
      </w:pPr>
      <w:bookmarkStart w:id="3" w:name="_TOR_Annex_G:"/>
      <w:bookmarkEnd w:id="3"/>
    </w:p>
    <w:p w14:paraId="4507082C" w14:textId="3ACAF446" w:rsidR="0027200C" w:rsidRDefault="0027200C" w:rsidP="0027200C">
      <w:pPr>
        <w:rPr>
          <w:lang w:val="en-US"/>
        </w:rPr>
      </w:pPr>
      <w:r>
        <w:rPr>
          <w:b/>
          <w:bCs/>
          <w:lang w:val="en-US"/>
        </w:rPr>
        <w:t>This TOR is approved by</w:t>
      </w:r>
      <w:r>
        <w:rPr>
          <w:lang w:val="en-US"/>
        </w:rPr>
        <w:t xml:space="preserve"> : [</w:t>
      </w:r>
      <w:commentRangeStart w:id="4"/>
      <w:r w:rsidRPr="0027200C">
        <w:rPr>
          <w:i/>
          <w:iCs/>
          <w:color w:val="FF0000"/>
          <w:lang w:val="en-US"/>
        </w:rPr>
        <w:t>indicate name of Approving Manager</w:t>
      </w:r>
      <w:r>
        <w:rPr>
          <w:lang w:val="en-US"/>
        </w:rPr>
        <w:t>]</w:t>
      </w:r>
      <w:commentRangeEnd w:id="4"/>
      <w:r>
        <w:rPr>
          <w:rStyle w:val="CommentReference"/>
        </w:rPr>
        <w:commentReference w:id="4"/>
      </w:r>
    </w:p>
    <w:p w14:paraId="1709E7B7" w14:textId="77777777" w:rsidR="0027200C" w:rsidRDefault="0027200C" w:rsidP="0027200C">
      <w:pPr>
        <w:rPr>
          <w:lang w:val="en-US"/>
        </w:rPr>
      </w:pPr>
    </w:p>
    <w:p w14:paraId="39D14D76" w14:textId="77777777" w:rsidR="0027200C" w:rsidRDefault="0027200C" w:rsidP="0027200C">
      <w:pPr>
        <w:rPr>
          <w:u w:val="single"/>
          <w:lang w:val="en-US"/>
        </w:rPr>
      </w:pPr>
      <w:r>
        <w:rPr>
          <w:lang w:val="en-US"/>
        </w:rPr>
        <w:t xml:space="preserve">Signature                             </w:t>
      </w:r>
      <w:r>
        <w:rPr>
          <w:u w:val="single"/>
          <w:lang w:val="en-US"/>
        </w:rPr>
        <w:t xml:space="preserve">                                                                </w:t>
      </w:r>
    </w:p>
    <w:p w14:paraId="2D957AAA" w14:textId="77777777" w:rsidR="0027200C" w:rsidRDefault="0027200C" w:rsidP="0027200C">
      <w:pPr>
        <w:rPr>
          <w:u w:val="single"/>
          <w:lang w:val="en-US"/>
        </w:rPr>
      </w:pPr>
      <w:r>
        <w:rPr>
          <w:lang w:val="en-US"/>
        </w:rPr>
        <w:t xml:space="preserve">Name and Designation  </w:t>
      </w:r>
      <w:r>
        <w:rPr>
          <w:u w:val="single"/>
          <w:lang w:val="en-US"/>
        </w:rPr>
        <w:t xml:space="preserve">                                                                </w:t>
      </w:r>
    </w:p>
    <w:p w14:paraId="5A8F9A95" w14:textId="77777777" w:rsidR="0027200C" w:rsidRDefault="0027200C" w:rsidP="0027200C">
      <w:pPr>
        <w:rPr>
          <w:u w:val="single"/>
          <w:lang w:val="en-US"/>
        </w:rPr>
      </w:pPr>
      <w:r>
        <w:rPr>
          <w:lang w:val="en-US"/>
        </w:rPr>
        <w:t xml:space="preserve">Date of Signing                  </w:t>
      </w:r>
      <w:r>
        <w:rPr>
          <w:u w:val="single"/>
          <w:lang w:val="en-US"/>
        </w:rPr>
        <w:t xml:space="preserve">                                                                </w:t>
      </w:r>
    </w:p>
    <w:p w14:paraId="31383151" w14:textId="7CC1C9AF" w:rsidR="00C61600" w:rsidRPr="00930DD1" w:rsidRDefault="00C61600" w:rsidP="00930DD1">
      <w:pPr>
        <w:spacing w:before="200"/>
        <w:jc w:val="both"/>
        <w:rPr>
          <w:rFonts w:ascii="Calibri" w:eastAsia="Times New Roman" w:hAnsi="Calibri" w:cs="Times New Roman"/>
          <w:color w:val="243F60"/>
          <w:spacing w:val="15"/>
        </w:rPr>
      </w:pPr>
    </w:p>
    <w:sectPr w:rsidR="00C61600" w:rsidRPr="00930DD1">
      <w:headerReference w:type="default" r:id="rId26"/>
      <w:footerReference w:type="default" r:id="rId2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Peter" w:date="2017-09-13T07:30:00Z" w:initials="P">
    <w:p w14:paraId="18F5FEAF" w14:textId="77777777" w:rsidR="009C1FF9" w:rsidRDefault="009C1FF9">
      <w:pPr>
        <w:pStyle w:val="CommentText"/>
      </w:pPr>
      <w:r>
        <w:rPr>
          <w:rStyle w:val="CommentReference"/>
        </w:rPr>
        <w:annotationRef/>
      </w:r>
      <w:r>
        <w:t xml:space="preserve">Adjust this with the current SC team including other staff in REMA, REMY, ISRALE, ALPHONSINE </w:t>
      </w:r>
    </w:p>
    <w:p w14:paraId="775F57EB" w14:textId="2C7006A8" w:rsidR="009C1FF9" w:rsidRDefault="009C1FF9">
      <w:pPr>
        <w:pStyle w:val="CommentText"/>
      </w:pPr>
      <w:r>
        <w:t>IN CIMERWA, EUCL…</w:t>
      </w:r>
    </w:p>
  </w:comment>
  <w:comment w:id="4" w:author="Gabrielle Tillberg" w:date="2017-10-17T16:55:00Z" w:initials="GT">
    <w:p w14:paraId="6949D77F" w14:textId="5CB3CACD" w:rsidR="0027200C" w:rsidRDefault="0027200C">
      <w:pPr>
        <w:pStyle w:val="CommentText"/>
      </w:pPr>
      <w:r>
        <w:rPr>
          <w:rStyle w:val="CommentReference"/>
        </w:rPr>
        <w:annotationRef/>
      </w:r>
      <w:r>
        <w:t>Kindly insert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5F57EB" w15:done="0"/>
  <w15:commentEx w15:paraId="6949D7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5F57EB" w16cid:durableId="1F8D497E"/>
  <w16cid:commentId w16cid:paraId="6949D77F" w16cid:durableId="1F8D49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973E7" w14:textId="77777777" w:rsidR="004F301B" w:rsidRDefault="004F301B" w:rsidP="00D91515">
      <w:pPr>
        <w:spacing w:after="0" w:line="240" w:lineRule="auto"/>
      </w:pPr>
      <w:r>
        <w:separator/>
      </w:r>
    </w:p>
  </w:endnote>
  <w:endnote w:type="continuationSeparator" w:id="0">
    <w:p w14:paraId="7684F714" w14:textId="77777777" w:rsidR="004F301B" w:rsidRDefault="004F301B" w:rsidP="00D91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0"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Myria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Caslon-Regular">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271266"/>
      <w:docPartObj>
        <w:docPartGallery w:val="Page Numbers (Bottom of Page)"/>
        <w:docPartUnique/>
      </w:docPartObj>
    </w:sdtPr>
    <w:sdtEndPr>
      <w:rPr>
        <w:noProof/>
      </w:rPr>
    </w:sdtEndPr>
    <w:sdtContent>
      <w:p w14:paraId="3E3EC3B6" w14:textId="42658E8C" w:rsidR="009C1FF9" w:rsidRDefault="009C1FF9">
        <w:pPr>
          <w:pStyle w:val="Footer"/>
          <w:jc w:val="right"/>
        </w:pPr>
        <w:r>
          <w:fldChar w:fldCharType="begin"/>
        </w:r>
        <w:r>
          <w:instrText xml:space="preserve"> PAGE   \* MERGEFORMAT </w:instrText>
        </w:r>
        <w:r>
          <w:fldChar w:fldCharType="separate"/>
        </w:r>
        <w:r w:rsidR="0013568C">
          <w:rPr>
            <w:noProof/>
          </w:rPr>
          <w:t>1</w:t>
        </w:r>
        <w:r>
          <w:rPr>
            <w:noProof/>
          </w:rPr>
          <w:fldChar w:fldCharType="end"/>
        </w:r>
      </w:p>
    </w:sdtContent>
  </w:sdt>
  <w:p w14:paraId="1E73A84E" w14:textId="77777777" w:rsidR="009C1FF9" w:rsidRDefault="009C1F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89FEE" w14:textId="77777777" w:rsidR="004F301B" w:rsidRDefault="004F301B" w:rsidP="00D91515">
      <w:pPr>
        <w:spacing w:after="0" w:line="240" w:lineRule="auto"/>
      </w:pPr>
      <w:r>
        <w:separator/>
      </w:r>
    </w:p>
  </w:footnote>
  <w:footnote w:type="continuationSeparator" w:id="0">
    <w:p w14:paraId="2B550AB6" w14:textId="77777777" w:rsidR="004F301B" w:rsidRDefault="004F301B" w:rsidP="00D91515">
      <w:pPr>
        <w:spacing w:after="0" w:line="240" w:lineRule="auto"/>
      </w:pPr>
      <w:r>
        <w:continuationSeparator/>
      </w:r>
    </w:p>
  </w:footnote>
  <w:footnote w:id="1">
    <w:p w14:paraId="22E62D10" w14:textId="77777777" w:rsidR="009C1FF9" w:rsidRPr="00AE42BA" w:rsidRDefault="009C1FF9" w:rsidP="00F0002E">
      <w:pPr>
        <w:pStyle w:val="FootnoteText"/>
        <w:rPr>
          <w:rFonts w:cstheme="minorHAnsi"/>
        </w:rPr>
      </w:pPr>
      <w:r w:rsidRPr="00AE42BA">
        <w:rPr>
          <w:rStyle w:val="FootnoteReference"/>
          <w:rFonts w:cstheme="minorHAnsi"/>
        </w:rPr>
        <w:footnoteRef/>
      </w:r>
      <w:r w:rsidRPr="00AE42BA">
        <w:rPr>
          <w:rFonts w:cstheme="minorHAnsi"/>
        </w:rPr>
        <w:t xml:space="preserve"> For more guidance on this, the consultants will be requested to use UNEG’s Guidance in Integrating Human Rights and Gender Equality in Evaluation” </w:t>
      </w:r>
      <w:hyperlink r:id="rId1" w:history="1">
        <w:r w:rsidRPr="00AE42BA">
          <w:rPr>
            <w:rStyle w:val="Hyperlink"/>
            <w:rFonts w:cstheme="minorHAnsi"/>
          </w:rPr>
          <w:t>http://uneval.org/document/detail/1616</w:t>
        </w:r>
      </w:hyperlink>
      <w:r w:rsidRPr="00AE42BA">
        <w:rPr>
          <w:rFonts w:cstheme="minorHAnsi"/>
        </w:rPr>
        <w:t xml:space="preserve"> </w:t>
      </w:r>
    </w:p>
  </w:footnote>
  <w:footnote w:id="2">
    <w:p w14:paraId="2DA5E4E6" w14:textId="77777777" w:rsidR="009C1FF9" w:rsidRDefault="009C1FF9" w:rsidP="009564CE">
      <w:pPr>
        <w:pStyle w:val="FootnoteText"/>
      </w:pPr>
      <w:r w:rsidRPr="005B6FDF">
        <w:rPr>
          <w:rStyle w:val="FootnoteReference"/>
          <w:rFonts w:cstheme="minorHAnsi"/>
          <w:szCs w:val="18"/>
        </w:rPr>
        <w:footnoteRef/>
      </w:r>
      <w:r w:rsidRPr="005B6FDF">
        <w:rPr>
          <w:rFonts w:cstheme="minorHAnsi"/>
          <w:szCs w:val="18"/>
        </w:rPr>
        <w:t xml:space="preserve"> For additional information on methods, see the </w:t>
      </w:r>
      <w:hyperlink r:id="rId2" w:history="1">
        <w:r w:rsidRPr="004D426A">
          <w:rPr>
            <w:rStyle w:val="Hyperlink"/>
            <w:rFonts w:cstheme="minorHAnsi"/>
            <w:szCs w:val="18"/>
          </w:rPr>
          <w:t>Handbook on Planning, Monitoring and Evaluating for Development Results</w:t>
        </w:r>
      </w:hyperlink>
      <w:r>
        <w:rPr>
          <w:rFonts w:cstheme="minorHAnsi"/>
          <w:szCs w:val="18"/>
        </w:rPr>
        <w:t>, Chapter 7, p</w:t>
      </w:r>
      <w:r w:rsidRPr="005B6FDF">
        <w:rPr>
          <w:rFonts w:cstheme="minorHAnsi"/>
          <w:szCs w:val="18"/>
        </w:rPr>
        <w:t>g. 163</w:t>
      </w:r>
    </w:p>
  </w:footnote>
  <w:footnote w:id="3">
    <w:p w14:paraId="578D4CF7" w14:textId="77777777" w:rsidR="009C1FF9" w:rsidRPr="002B7151" w:rsidRDefault="009C1FF9" w:rsidP="004E3CD7">
      <w:pPr>
        <w:pStyle w:val="FootnoteText"/>
        <w:rPr>
          <w:szCs w:val="18"/>
        </w:rPr>
      </w:pPr>
      <w:r w:rsidRPr="002B7151">
        <w:rPr>
          <w:rStyle w:val="FootnoteReference"/>
          <w:szCs w:val="18"/>
        </w:rPr>
        <w:footnoteRef/>
      </w:r>
      <w:r w:rsidRPr="002B7151">
        <w:rPr>
          <w:szCs w:val="18"/>
        </w:rPr>
        <w:t xml:space="preserve"> UNDP Style Manual, Office of Communications, Partnerships Bureau, updated November 2008</w:t>
      </w:r>
    </w:p>
  </w:footnote>
  <w:footnote w:id="4">
    <w:p w14:paraId="62CE96B7" w14:textId="77777777" w:rsidR="009C1FF9" w:rsidRPr="002B7151" w:rsidRDefault="009C1FF9" w:rsidP="004E3CD7">
      <w:pPr>
        <w:pStyle w:val="FootnoteText"/>
        <w:rPr>
          <w:szCs w:val="18"/>
        </w:rPr>
      </w:pPr>
      <w:r w:rsidRPr="002B7151">
        <w:rPr>
          <w:rStyle w:val="FootnoteReference"/>
          <w:szCs w:val="18"/>
        </w:rPr>
        <w:footnoteRef/>
      </w:r>
      <w:r w:rsidRPr="002B7151">
        <w:rPr>
          <w:szCs w:val="18"/>
        </w:rPr>
        <w:t xml:space="preserve"> Using a six-point rating scale: 6: Highly Satisfactory, 5: Satisfactory, 4: Marginally Satisfactory, 3: Marginally Unsatisfactory, 2: Unsatisfactory and 1: Highly Unsatisfactory, see section 3.5, page 37 for ratings explanations.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5578A" w14:textId="6974A32B" w:rsidR="009C1FF9" w:rsidRDefault="009C1FF9">
    <w:pPr>
      <w:pStyle w:val="Header"/>
      <w:jc w:val="right"/>
    </w:pPr>
  </w:p>
  <w:p w14:paraId="0A518D25" w14:textId="77777777" w:rsidR="009C1FF9" w:rsidRDefault="009C1F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50CDC"/>
    <w:multiLevelType w:val="hybridMultilevel"/>
    <w:tmpl w:val="0200F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A4201E"/>
    <w:multiLevelType w:val="hybridMultilevel"/>
    <w:tmpl w:val="22AECA06"/>
    <w:lvl w:ilvl="0" w:tplc="5DB68D60">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CC5E0D"/>
    <w:multiLevelType w:val="hybridMultilevel"/>
    <w:tmpl w:val="28A46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72B0C"/>
    <w:multiLevelType w:val="hybridMultilevel"/>
    <w:tmpl w:val="48DCA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B17604"/>
    <w:multiLevelType w:val="hybridMultilevel"/>
    <w:tmpl w:val="63DAFF2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2A6F06"/>
    <w:multiLevelType w:val="hybridMultilevel"/>
    <w:tmpl w:val="2872F8D2"/>
    <w:lvl w:ilvl="0" w:tplc="5DB68D60">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 w15:restartNumberingAfterBreak="0">
    <w:nsid w:val="330B6547"/>
    <w:multiLevelType w:val="hybridMultilevel"/>
    <w:tmpl w:val="36FA90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3D122F9"/>
    <w:multiLevelType w:val="hybridMultilevel"/>
    <w:tmpl w:val="DCCAE032"/>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35786ED4"/>
    <w:multiLevelType w:val="hybridMultilevel"/>
    <w:tmpl w:val="315C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F2668F"/>
    <w:multiLevelType w:val="hybridMultilevel"/>
    <w:tmpl w:val="6418814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1545E0"/>
    <w:multiLevelType w:val="hybridMultilevel"/>
    <w:tmpl w:val="E5569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4040BE"/>
    <w:multiLevelType w:val="hybridMultilevel"/>
    <w:tmpl w:val="03481AB4"/>
    <w:lvl w:ilvl="0" w:tplc="E166C236">
      <w:numFmt w:val="bullet"/>
      <w:lvlText w:val="•"/>
      <w:lvlJc w:val="left"/>
      <w:pPr>
        <w:ind w:left="786" w:hanging="360"/>
      </w:pPr>
      <w:rPr>
        <w:rFonts w:ascii="Calibri" w:eastAsiaTheme="minorHAnsi" w:hAnsi="Calibri" w:cs="Times-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4FEC5055"/>
    <w:multiLevelType w:val="hybridMultilevel"/>
    <w:tmpl w:val="0860AB7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67A62B05"/>
    <w:multiLevelType w:val="hybridMultilevel"/>
    <w:tmpl w:val="8B8879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810A5A"/>
    <w:multiLevelType w:val="hybridMultilevel"/>
    <w:tmpl w:val="449440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4"/>
  </w:num>
  <w:num w:numId="3">
    <w:abstractNumId w:val="4"/>
  </w:num>
  <w:num w:numId="4">
    <w:abstractNumId w:val="7"/>
  </w:num>
  <w:num w:numId="5">
    <w:abstractNumId w:val="1"/>
  </w:num>
  <w:num w:numId="6">
    <w:abstractNumId w:val="5"/>
  </w:num>
  <w:num w:numId="7">
    <w:abstractNumId w:val="10"/>
  </w:num>
  <w:num w:numId="8">
    <w:abstractNumId w:val="3"/>
  </w:num>
  <w:num w:numId="9">
    <w:abstractNumId w:val="16"/>
  </w:num>
  <w:num w:numId="10">
    <w:abstractNumId w:val="9"/>
  </w:num>
  <w:num w:numId="11">
    <w:abstractNumId w:val="2"/>
  </w:num>
  <w:num w:numId="12">
    <w:abstractNumId w:val="0"/>
  </w:num>
  <w:num w:numId="13">
    <w:abstractNumId w:val="15"/>
  </w:num>
  <w:num w:numId="14">
    <w:abstractNumId w:val="11"/>
  </w:num>
  <w:num w:numId="15">
    <w:abstractNumId w:val="8"/>
  </w:num>
  <w:num w:numId="16">
    <w:abstractNumId w:val="12"/>
  </w:num>
  <w:num w:numId="17">
    <w:abstractNumId w:val="6"/>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er">
    <w15:presenceInfo w15:providerId="None" w15:userId="Peter"/>
  </w15:person>
  <w15:person w15:author="Gabrielle Tillberg">
    <w15:presenceInfo w15:providerId="None" w15:userId="Gabrielle Tillbe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32B"/>
    <w:rsid w:val="00001B5B"/>
    <w:rsid w:val="00001C06"/>
    <w:rsid w:val="00022359"/>
    <w:rsid w:val="000376C8"/>
    <w:rsid w:val="000459CF"/>
    <w:rsid w:val="00046C3D"/>
    <w:rsid w:val="00054D28"/>
    <w:rsid w:val="00061E37"/>
    <w:rsid w:val="00082722"/>
    <w:rsid w:val="00084475"/>
    <w:rsid w:val="000845F6"/>
    <w:rsid w:val="000960CD"/>
    <w:rsid w:val="000A4FA1"/>
    <w:rsid w:val="00112729"/>
    <w:rsid w:val="001149ED"/>
    <w:rsid w:val="00117E83"/>
    <w:rsid w:val="0012147F"/>
    <w:rsid w:val="001276C5"/>
    <w:rsid w:val="0013568C"/>
    <w:rsid w:val="001357FE"/>
    <w:rsid w:val="00146466"/>
    <w:rsid w:val="00180A6B"/>
    <w:rsid w:val="001E1ADB"/>
    <w:rsid w:val="001F0FA3"/>
    <w:rsid w:val="001F5695"/>
    <w:rsid w:val="00202A9E"/>
    <w:rsid w:val="00205FCF"/>
    <w:rsid w:val="00235570"/>
    <w:rsid w:val="00237E65"/>
    <w:rsid w:val="002457EF"/>
    <w:rsid w:val="002466E4"/>
    <w:rsid w:val="00253495"/>
    <w:rsid w:val="002609BF"/>
    <w:rsid w:val="0027200C"/>
    <w:rsid w:val="00274F8C"/>
    <w:rsid w:val="002C38FE"/>
    <w:rsid w:val="0032194F"/>
    <w:rsid w:val="00325CEA"/>
    <w:rsid w:val="00330494"/>
    <w:rsid w:val="003329F7"/>
    <w:rsid w:val="00347C3E"/>
    <w:rsid w:val="00374F2B"/>
    <w:rsid w:val="00374F4F"/>
    <w:rsid w:val="00384114"/>
    <w:rsid w:val="003A170A"/>
    <w:rsid w:val="003A4789"/>
    <w:rsid w:val="003B7A84"/>
    <w:rsid w:val="003C73BF"/>
    <w:rsid w:val="003D1B69"/>
    <w:rsid w:val="003D653A"/>
    <w:rsid w:val="003E04E2"/>
    <w:rsid w:val="003E7517"/>
    <w:rsid w:val="003F2CFB"/>
    <w:rsid w:val="00403A67"/>
    <w:rsid w:val="00411308"/>
    <w:rsid w:val="004200A4"/>
    <w:rsid w:val="00420603"/>
    <w:rsid w:val="00423858"/>
    <w:rsid w:val="00425101"/>
    <w:rsid w:val="004270F9"/>
    <w:rsid w:val="00431DD5"/>
    <w:rsid w:val="00431EE6"/>
    <w:rsid w:val="00440839"/>
    <w:rsid w:val="00453006"/>
    <w:rsid w:val="00453AE9"/>
    <w:rsid w:val="0045596D"/>
    <w:rsid w:val="00474761"/>
    <w:rsid w:val="00476743"/>
    <w:rsid w:val="00483E48"/>
    <w:rsid w:val="00485DF4"/>
    <w:rsid w:val="004944A8"/>
    <w:rsid w:val="004A579A"/>
    <w:rsid w:val="004A7F7F"/>
    <w:rsid w:val="004D5E79"/>
    <w:rsid w:val="004E12F4"/>
    <w:rsid w:val="004E3CD7"/>
    <w:rsid w:val="004E7360"/>
    <w:rsid w:val="004F301B"/>
    <w:rsid w:val="005419F4"/>
    <w:rsid w:val="005420F9"/>
    <w:rsid w:val="0055259B"/>
    <w:rsid w:val="00570ED0"/>
    <w:rsid w:val="00586AB9"/>
    <w:rsid w:val="005A7435"/>
    <w:rsid w:val="005D58B7"/>
    <w:rsid w:val="00631C42"/>
    <w:rsid w:val="00642C20"/>
    <w:rsid w:val="00643DB8"/>
    <w:rsid w:val="0066197D"/>
    <w:rsid w:val="006640E4"/>
    <w:rsid w:val="00664C7E"/>
    <w:rsid w:val="00665569"/>
    <w:rsid w:val="00671B2F"/>
    <w:rsid w:val="00673D36"/>
    <w:rsid w:val="00682F51"/>
    <w:rsid w:val="006854F2"/>
    <w:rsid w:val="006904E1"/>
    <w:rsid w:val="006A0B9B"/>
    <w:rsid w:val="006A27EA"/>
    <w:rsid w:val="006C060D"/>
    <w:rsid w:val="006C5C37"/>
    <w:rsid w:val="006D473C"/>
    <w:rsid w:val="00721443"/>
    <w:rsid w:val="0072710B"/>
    <w:rsid w:val="0074187F"/>
    <w:rsid w:val="0074515B"/>
    <w:rsid w:val="00777817"/>
    <w:rsid w:val="0078278B"/>
    <w:rsid w:val="00782B69"/>
    <w:rsid w:val="00786451"/>
    <w:rsid w:val="007A0D8F"/>
    <w:rsid w:val="007A75C2"/>
    <w:rsid w:val="007C160B"/>
    <w:rsid w:val="007C1768"/>
    <w:rsid w:val="00824D81"/>
    <w:rsid w:val="00832B0D"/>
    <w:rsid w:val="0086682C"/>
    <w:rsid w:val="00866B90"/>
    <w:rsid w:val="008B0F88"/>
    <w:rsid w:val="008C04C6"/>
    <w:rsid w:val="008C1AC7"/>
    <w:rsid w:val="008C1D86"/>
    <w:rsid w:val="008C23EB"/>
    <w:rsid w:val="008E4987"/>
    <w:rsid w:val="008E5B0F"/>
    <w:rsid w:val="009064EC"/>
    <w:rsid w:val="0092246F"/>
    <w:rsid w:val="00930DD1"/>
    <w:rsid w:val="009417BC"/>
    <w:rsid w:val="009564CE"/>
    <w:rsid w:val="00956A49"/>
    <w:rsid w:val="0097632B"/>
    <w:rsid w:val="00986A2E"/>
    <w:rsid w:val="009A34E5"/>
    <w:rsid w:val="009C1C3E"/>
    <w:rsid w:val="009C1FF9"/>
    <w:rsid w:val="009D5880"/>
    <w:rsid w:val="009E2421"/>
    <w:rsid w:val="009F357A"/>
    <w:rsid w:val="009F59E6"/>
    <w:rsid w:val="00A06E23"/>
    <w:rsid w:val="00A20D85"/>
    <w:rsid w:val="00A33015"/>
    <w:rsid w:val="00A33AEE"/>
    <w:rsid w:val="00A340DA"/>
    <w:rsid w:val="00A539EE"/>
    <w:rsid w:val="00A7418B"/>
    <w:rsid w:val="00A74C19"/>
    <w:rsid w:val="00A752A4"/>
    <w:rsid w:val="00A95FF4"/>
    <w:rsid w:val="00AA0638"/>
    <w:rsid w:val="00AA6022"/>
    <w:rsid w:val="00AB2478"/>
    <w:rsid w:val="00AB3D36"/>
    <w:rsid w:val="00AF4E8C"/>
    <w:rsid w:val="00AF5A93"/>
    <w:rsid w:val="00B200D2"/>
    <w:rsid w:val="00B265F7"/>
    <w:rsid w:val="00B30CA4"/>
    <w:rsid w:val="00B41563"/>
    <w:rsid w:val="00B47199"/>
    <w:rsid w:val="00B660DD"/>
    <w:rsid w:val="00B803E4"/>
    <w:rsid w:val="00B832F1"/>
    <w:rsid w:val="00BC3725"/>
    <w:rsid w:val="00BE568E"/>
    <w:rsid w:val="00BE7F2D"/>
    <w:rsid w:val="00BF1848"/>
    <w:rsid w:val="00C105B9"/>
    <w:rsid w:val="00C11251"/>
    <w:rsid w:val="00C16A40"/>
    <w:rsid w:val="00C24281"/>
    <w:rsid w:val="00C27B23"/>
    <w:rsid w:val="00C46200"/>
    <w:rsid w:val="00C61600"/>
    <w:rsid w:val="00C7264B"/>
    <w:rsid w:val="00C75AD1"/>
    <w:rsid w:val="00C90D55"/>
    <w:rsid w:val="00C96D4C"/>
    <w:rsid w:val="00CB5D31"/>
    <w:rsid w:val="00CC29C2"/>
    <w:rsid w:val="00CC7730"/>
    <w:rsid w:val="00CF143D"/>
    <w:rsid w:val="00CF4D72"/>
    <w:rsid w:val="00CF67DA"/>
    <w:rsid w:val="00CF77D0"/>
    <w:rsid w:val="00D10A0B"/>
    <w:rsid w:val="00D242EF"/>
    <w:rsid w:val="00D30508"/>
    <w:rsid w:val="00D327E3"/>
    <w:rsid w:val="00D34BFD"/>
    <w:rsid w:val="00D535AB"/>
    <w:rsid w:val="00D5478B"/>
    <w:rsid w:val="00D6764D"/>
    <w:rsid w:val="00D87709"/>
    <w:rsid w:val="00D91515"/>
    <w:rsid w:val="00D92F5A"/>
    <w:rsid w:val="00E20C39"/>
    <w:rsid w:val="00E24C6A"/>
    <w:rsid w:val="00E272AC"/>
    <w:rsid w:val="00E27BBB"/>
    <w:rsid w:val="00E3137B"/>
    <w:rsid w:val="00E43A13"/>
    <w:rsid w:val="00E454B6"/>
    <w:rsid w:val="00E46E93"/>
    <w:rsid w:val="00E53666"/>
    <w:rsid w:val="00E548C9"/>
    <w:rsid w:val="00E65CD6"/>
    <w:rsid w:val="00E66D1D"/>
    <w:rsid w:val="00E7053A"/>
    <w:rsid w:val="00E77532"/>
    <w:rsid w:val="00E8012B"/>
    <w:rsid w:val="00E87637"/>
    <w:rsid w:val="00E87B35"/>
    <w:rsid w:val="00E92389"/>
    <w:rsid w:val="00E93038"/>
    <w:rsid w:val="00E9496B"/>
    <w:rsid w:val="00EC2ABE"/>
    <w:rsid w:val="00EF6ADB"/>
    <w:rsid w:val="00F0002E"/>
    <w:rsid w:val="00F11DA0"/>
    <w:rsid w:val="00F132B5"/>
    <w:rsid w:val="00F36183"/>
    <w:rsid w:val="00F406E7"/>
    <w:rsid w:val="00F47815"/>
    <w:rsid w:val="00F50FDC"/>
    <w:rsid w:val="00F5695F"/>
    <w:rsid w:val="00F66101"/>
    <w:rsid w:val="00F72239"/>
    <w:rsid w:val="00F802FF"/>
    <w:rsid w:val="00F804DB"/>
    <w:rsid w:val="00F83EA7"/>
    <w:rsid w:val="00F86230"/>
    <w:rsid w:val="00F9132E"/>
    <w:rsid w:val="00FB598A"/>
    <w:rsid w:val="00FD58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B10EB9"/>
  <w15:docId w15:val="{9061A7D0-7BE7-48D5-80AD-B95801DED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63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32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97632B"/>
    <w:pPr>
      <w:ind w:left="720"/>
      <w:contextualSpacing/>
    </w:pPr>
  </w:style>
  <w:style w:type="table" w:styleId="TableGrid">
    <w:name w:val="Table Grid"/>
    <w:basedOn w:val="TableNormal"/>
    <w:uiPriority w:val="59"/>
    <w:rsid w:val="00E93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B2478"/>
    <w:pPr>
      <w:spacing w:after="0" w:line="240" w:lineRule="auto"/>
    </w:pPr>
    <w:rPr>
      <w:rFonts w:ascii="Calibri" w:eastAsia="Times New Roman"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0494"/>
    <w:rPr>
      <w:sz w:val="16"/>
      <w:szCs w:val="16"/>
    </w:rPr>
  </w:style>
  <w:style w:type="paragraph" w:styleId="CommentText">
    <w:name w:val="annotation text"/>
    <w:basedOn w:val="Normal"/>
    <w:link w:val="CommentTextChar"/>
    <w:uiPriority w:val="99"/>
    <w:unhideWhenUsed/>
    <w:rsid w:val="00330494"/>
    <w:pPr>
      <w:spacing w:line="240" w:lineRule="auto"/>
    </w:pPr>
    <w:rPr>
      <w:sz w:val="20"/>
      <w:szCs w:val="20"/>
    </w:rPr>
  </w:style>
  <w:style w:type="character" w:customStyle="1" w:styleId="CommentTextChar">
    <w:name w:val="Comment Text Char"/>
    <w:basedOn w:val="DefaultParagraphFont"/>
    <w:link w:val="CommentText"/>
    <w:uiPriority w:val="99"/>
    <w:rsid w:val="00330494"/>
    <w:rPr>
      <w:sz w:val="20"/>
      <w:szCs w:val="20"/>
    </w:rPr>
  </w:style>
  <w:style w:type="paragraph" w:styleId="CommentSubject">
    <w:name w:val="annotation subject"/>
    <w:basedOn w:val="CommentText"/>
    <w:next w:val="CommentText"/>
    <w:link w:val="CommentSubjectChar"/>
    <w:uiPriority w:val="99"/>
    <w:semiHidden/>
    <w:unhideWhenUsed/>
    <w:rsid w:val="00330494"/>
    <w:rPr>
      <w:b/>
      <w:bCs/>
    </w:rPr>
  </w:style>
  <w:style w:type="character" w:customStyle="1" w:styleId="CommentSubjectChar">
    <w:name w:val="Comment Subject Char"/>
    <w:basedOn w:val="CommentTextChar"/>
    <w:link w:val="CommentSubject"/>
    <w:uiPriority w:val="99"/>
    <w:semiHidden/>
    <w:rsid w:val="00330494"/>
    <w:rPr>
      <w:b/>
      <w:bCs/>
      <w:sz w:val="20"/>
      <w:szCs w:val="20"/>
    </w:rPr>
  </w:style>
  <w:style w:type="paragraph" w:styleId="BalloonText">
    <w:name w:val="Balloon Text"/>
    <w:basedOn w:val="Normal"/>
    <w:link w:val="BalloonTextChar"/>
    <w:uiPriority w:val="99"/>
    <w:semiHidden/>
    <w:unhideWhenUsed/>
    <w:rsid w:val="00330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494"/>
    <w:rPr>
      <w:rFonts w:ascii="Segoe UI" w:hAnsi="Segoe UI" w:cs="Segoe UI"/>
      <w:sz w:val="18"/>
      <w:szCs w:val="18"/>
    </w:rPr>
  </w:style>
  <w:style w:type="character" w:customStyle="1" w:styleId="ListParagraphChar">
    <w:name w:val="List Paragraph Char"/>
    <w:basedOn w:val="DefaultParagraphFont"/>
    <w:link w:val="ListParagraph"/>
    <w:uiPriority w:val="34"/>
    <w:locked/>
    <w:rsid w:val="004270F9"/>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unhideWhenUsed/>
    <w:rsid w:val="00D91515"/>
    <w:pPr>
      <w:spacing w:after="0" w:line="240" w:lineRule="auto"/>
    </w:pPr>
    <w:rPr>
      <w:sz w:val="20"/>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uiPriority w:val="99"/>
    <w:rsid w:val="00D91515"/>
    <w:rPr>
      <w:sz w:val="20"/>
      <w:szCs w:val="20"/>
    </w:rPr>
  </w:style>
  <w:style w:type="character" w:styleId="FootnoteReference">
    <w:name w:val="footnote reference"/>
    <w:aliases w:val="16 Point,Superscript 6 Point"/>
    <w:basedOn w:val="DefaultParagraphFont"/>
    <w:unhideWhenUsed/>
    <w:rsid w:val="00D91515"/>
    <w:rPr>
      <w:vertAlign w:val="superscript"/>
    </w:rPr>
  </w:style>
  <w:style w:type="character" w:styleId="Hyperlink">
    <w:name w:val="Hyperlink"/>
    <w:basedOn w:val="DefaultParagraphFont"/>
    <w:uiPriority w:val="99"/>
    <w:unhideWhenUsed/>
    <w:rsid w:val="00D91515"/>
    <w:rPr>
      <w:color w:val="0563C1" w:themeColor="hyperlink"/>
      <w:u w:val="single"/>
    </w:rPr>
  </w:style>
  <w:style w:type="character" w:styleId="FollowedHyperlink">
    <w:name w:val="FollowedHyperlink"/>
    <w:basedOn w:val="DefaultParagraphFont"/>
    <w:uiPriority w:val="99"/>
    <w:semiHidden/>
    <w:unhideWhenUsed/>
    <w:rsid w:val="00403A67"/>
    <w:rPr>
      <w:color w:val="954F72" w:themeColor="followedHyperlink"/>
      <w:u w:val="single"/>
    </w:rPr>
  </w:style>
  <w:style w:type="character" w:customStyle="1" w:styleId="Mention1">
    <w:name w:val="Mention1"/>
    <w:basedOn w:val="DefaultParagraphFont"/>
    <w:uiPriority w:val="99"/>
    <w:semiHidden/>
    <w:unhideWhenUsed/>
    <w:rsid w:val="00084475"/>
    <w:rPr>
      <w:color w:val="2B579A"/>
      <w:shd w:val="clear" w:color="auto" w:fill="E6E6E6"/>
    </w:rPr>
  </w:style>
  <w:style w:type="paragraph" w:styleId="Header">
    <w:name w:val="header"/>
    <w:basedOn w:val="Normal"/>
    <w:link w:val="HeaderChar"/>
    <w:uiPriority w:val="99"/>
    <w:unhideWhenUsed/>
    <w:rsid w:val="00D67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64D"/>
  </w:style>
  <w:style w:type="paragraph" w:styleId="Footer">
    <w:name w:val="footer"/>
    <w:basedOn w:val="Normal"/>
    <w:link w:val="FooterChar"/>
    <w:uiPriority w:val="99"/>
    <w:unhideWhenUsed/>
    <w:rsid w:val="00D67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64D"/>
  </w:style>
  <w:style w:type="paragraph" w:customStyle="1" w:styleId="Heading31">
    <w:name w:val="Heading 31"/>
    <w:basedOn w:val="Normal"/>
    <w:next w:val="Normal"/>
    <w:uiPriority w:val="9"/>
    <w:unhideWhenUsed/>
    <w:qFormat/>
    <w:rsid w:val="004E3CD7"/>
    <w:pPr>
      <w:pBdr>
        <w:bottom w:val="single" w:sz="6" w:space="1" w:color="4F81BD"/>
      </w:pBdr>
      <w:spacing w:before="300" w:after="0" w:line="276" w:lineRule="auto"/>
      <w:outlineLvl w:val="4"/>
    </w:pPr>
    <w:rPr>
      <w:rFonts w:eastAsia="Times New Roman"/>
      <w:b/>
      <w:caps/>
      <w:spacing w:val="10"/>
      <w:lang w:val="en-US" w:bidi="en-US"/>
    </w:rPr>
  </w:style>
  <w:style w:type="table" w:styleId="GridTable1Light-Accent1">
    <w:name w:val="Grid Table 1 Light Accent 1"/>
    <w:basedOn w:val="TableNormal"/>
    <w:uiPriority w:val="46"/>
    <w:rsid w:val="009C1FF9"/>
    <w:pPr>
      <w:spacing w:after="0" w:line="240" w:lineRule="auto"/>
    </w:pPr>
    <w:rPr>
      <w:rFonts w:eastAsiaTheme="minorEastAsia"/>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94142">
      <w:bodyDiv w:val="1"/>
      <w:marLeft w:val="0"/>
      <w:marRight w:val="0"/>
      <w:marTop w:val="0"/>
      <w:marBottom w:val="0"/>
      <w:divBdr>
        <w:top w:val="none" w:sz="0" w:space="0" w:color="auto"/>
        <w:left w:val="none" w:sz="0" w:space="0" w:color="auto"/>
        <w:bottom w:val="none" w:sz="0" w:space="0" w:color="auto"/>
        <w:right w:val="none" w:sz="0" w:space="0" w:color="auto"/>
      </w:divBdr>
    </w:div>
    <w:div w:id="2003653353">
      <w:bodyDiv w:val="1"/>
      <w:marLeft w:val="0"/>
      <w:marRight w:val="0"/>
      <w:marTop w:val="0"/>
      <w:marBottom w:val="0"/>
      <w:divBdr>
        <w:top w:val="none" w:sz="0" w:space="0" w:color="auto"/>
        <w:left w:val="none" w:sz="0" w:space="0" w:color="auto"/>
        <w:bottom w:val="none" w:sz="0" w:space="0" w:color="auto"/>
        <w:right w:val="none" w:sz="0" w:space="0" w:color="auto"/>
      </w:divBdr>
      <w:divsChild>
        <w:div w:id="170530702">
          <w:marLeft w:val="0"/>
          <w:marRight w:val="0"/>
          <w:marTop w:val="0"/>
          <w:marBottom w:val="0"/>
          <w:divBdr>
            <w:top w:val="none" w:sz="0" w:space="0" w:color="auto"/>
            <w:left w:val="none" w:sz="0" w:space="0" w:color="auto"/>
            <w:bottom w:val="none" w:sz="0" w:space="0" w:color="auto"/>
            <w:right w:val="none" w:sz="0" w:space="0" w:color="auto"/>
          </w:divBdr>
        </w:div>
        <w:div w:id="805050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comments" Target="comments.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Jnsengiyumva@rema.gov.rw"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www.pops.int" TargetMode="External"/><Relationship Id="rId2" Type="http://schemas.openxmlformats.org/officeDocument/2006/relationships/numbering" Target="numbering.xml"/><Relationship Id="rId16" Type="http://schemas.openxmlformats.org/officeDocument/2006/relationships/image" Target="media/image8.emf"/><Relationship Id="rId20" Type="http://schemas.microsoft.com/office/2016/09/relationships/commentsIds" Target="commentsIds.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niyosteve@gmail.com"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mailto:mukafranco@yahoo.fr" TargetMode="External"/><Relationship Id="rId28" Type="http://schemas.openxmlformats.org/officeDocument/2006/relationships/fontTable" Target="fontTable.xml"/><Relationship Id="rId10" Type="http://schemas.openxmlformats.org/officeDocument/2006/relationships/hyperlink" Target="http://www.unevaluation.org/ethicalguidelines"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yperlink" Target="mailto:cizaphilbert@gmail.com" TargetMode="Externa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undp.org/evaluation/handbook" TargetMode="External"/><Relationship Id="rId1" Type="http://schemas.openxmlformats.org/officeDocument/2006/relationships/hyperlink" Target="http://uneval.org/document/detail/16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CFCEE-A029-4351-9650-89D14B31F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4641</Words>
  <Characters>26455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Tillberg</dc:creator>
  <cp:keywords/>
  <dc:description/>
  <cp:lastModifiedBy>Patrick Ngoma</cp:lastModifiedBy>
  <cp:revision>2</cp:revision>
  <cp:lastPrinted>2017-08-11T10:00:00Z</cp:lastPrinted>
  <dcterms:created xsi:type="dcterms:W3CDTF">2018-11-07T09:22:00Z</dcterms:created>
  <dcterms:modified xsi:type="dcterms:W3CDTF">2018-11-07T09:22:00Z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