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5" w:type="dxa"/>
        <w:tblInd w:w="8" w:type="dxa"/>
        <w:tblLayout w:type="fixed"/>
        <w:tblCellMar>
          <w:left w:w="0" w:type="dxa"/>
          <w:right w:w="0" w:type="dxa"/>
        </w:tblCellMar>
        <w:tblLook w:val="0000" w:firstRow="0" w:lastRow="0" w:firstColumn="0" w:lastColumn="0" w:noHBand="0" w:noVBand="0"/>
      </w:tblPr>
      <w:tblGrid>
        <w:gridCol w:w="3394"/>
        <w:gridCol w:w="512"/>
        <w:gridCol w:w="1476"/>
        <w:gridCol w:w="2443"/>
      </w:tblGrid>
      <w:tr w:rsidR="00F07F3D" w:rsidRPr="001B1546" w:rsidTr="002975FD">
        <w:trPr>
          <w:cantSplit/>
        </w:trPr>
        <w:tc>
          <w:tcPr>
            <w:tcW w:w="3394" w:type="dxa"/>
            <w:vMerge w:val="restart"/>
          </w:tcPr>
          <w:p w:rsidR="007437C8" w:rsidRPr="00B244E7" w:rsidRDefault="007437C8" w:rsidP="007437C8">
            <w:pPr>
              <w:rPr>
                <w:sz w:val="20"/>
              </w:rPr>
            </w:pPr>
            <w:r>
              <w:rPr>
                <w:sz w:val="20"/>
              </w:rPr>
              <w:fldChar w:fldCharType="begin"/>
            </w:r>
            <w:r w:rsidRPr="00B244E7">
              <w:rPr>
                <w:sz w:val="20"/>
              </w:rPr>
              <w:instrText xml:space="preserve"> DocVariable "dvName"</w:instrText>
            </w:r>
            <w:r>
              <w:rPr>
                <w:sz w:val="20"/>
              </w:rPr>
              <w:fldChar w:fldCharType="separate"/>
            </w:r>
            <w:r w:rsidR="00611A4E">
              <w:rPr>
                <w:sz w:val="20"/>
              </w:rPr>
              <w:t>Theresa Palmqvist</w:t>
            </w:r>
            <w:r>
              <w:rPr>
                <w:sz w:val="20"/>
              </w:rPr>
              <w:fldChar w:fldCharType="end"/>
            </w:r>
          </w:p>
          <w:p w:rsidR="007437C8" w:rsidRPr="00B244E7" w:rsidRDefault="007437C8" w:rsidP="007437C8">
            <w:pPr>
              <w:rPr>
                <w:sz w:val="20"/>
              </w:rPr>
            </w:pPr>
            <w:r>
              <w:rPr>
                <w:sz w:val="20"/>
              </w:rPr>
              <w:t>Phone</w:t>
            </w:r>
            <w:r w:rsidRPr="00B244E7">
              <w:rPr>
                <w:sz w:val="20"/>
              </w:rPr>
              <w:t>:</w:t>
            </w:r>
            <w:r>
              <w:rPr>
                <w:sz w:val="20"/>
              </w:rPr>
              <w:t xml:space="preserve"> +46-</w:t>
            </w:r>
            <w:r>
              <w:rPr>
                <w:sz w:val="20"/>
              </w:rPr>
              <w:fldChar w:fldCharType="begin"/>
            </w:r>
            <w:r w:rsidRPr="00B244E7">
              <w:rPr>
                <w:sz w:val="20"/>
              </w:rPr>
              <w:instrText xml:space="preserve"> DocVariable "dvPhone"</w:instrText>
            </w:r>
            <w:r>
              <w:rPr>
                <w:sz w:val="20"/>
              </w:rPr>
              <w:fldChar w:fldCharType="separate"/>
            </w:r>
            <w:r w:rsidR="00611A4E">
              <w:rPr>
                <w:sz w:val="20"/>
              </w:rPr>
              <w:t>010-698 15 79</w:t>
            </w:r>
            <w:r>
              <w:rPr>
                <w:sz w:val="20"/>
              </w:rPr>
              <w:fldChar w:fldCharType="end"/>
            </w:r>
          </w:p>
          <w:p w:rsidR="00F07F3D" w:rsidRPr="001B1546" w:rsidRDefault="007437C8" w:rsidP="001274E6">
            <w:pPr>
              <w:rPr>
                <w:sz w:val="20"/>
              </w:rPr>
            </w:pPr>
            <w:r>
              <w:rPr>
                <w:sz w:val="20"/>
              </w:rPr>
              <w:fldChar w:fldCharType="begin"/>
            </w:r>
            <w:r w:rsidRPr="00B244E7">
              <w:rPr>
                <w:sz w:val="20"/>
              </w:rPr>
              <w:instrText xml:space="preserve"> DocVariable "dvEmail" </w:instrText>
            </w:r>
            <w:r>
              <w:rPr>
                <w:sz w:val="20"/>
              </w:rPr>
              <w:fldChar w:fldCharType="separate"/>
            </w:r>
            <w:r w:rsidR="00611A4E">
              <w:rPr>
                <w:sz w:val="20"/>
              </w:rPr>
              <w:t>theresa.palmqvist</w:t>
            </w:r>
            <w:r>
              <w:rPr>
                <w:sz w:val="20"/>
              </w:rPr>
              <w:fldChar w:fldCharType="end"/>
            </w:r>
            <w:r w:rsidR="001274E6">
              <w:rPr>
                <w:sz w:val="20"/>
              </w:rPr>
              <w:br/>
            </w:r>
            <w:r w:rsidR="00F07F3D" w:rsidRPr="001B1546">
              <w:rPr>
                <w:sz w:val="20"/>
              </w:rPr>
              <w:t>@swedishepa.se</w:t>
            </w:r>
          </w:p>
        </w:tc>
        <w:tc>
          <w:tcPr>
            <w:tcW w:w="512" w:type="dxa"/>
            <w:vAlign w:val="center"/>
          </w:tcPr>
          <w:p w:rsidR="00F07F3D" w:rsidRPr="001B1546" w:rsidRDefault="00F07F3D" w:rsidP="009C3840"/>
        </w:tc>
        <w:tc>
          <w:tcPr>
            <w:tcW w:w="3919" w:type="dxa"/>
            <w:gridSpan w:val="2"/>
          </w:tcPr>
          <w:p w:rsidR="00F07F3D" w:rsidRPr="001B1546" w:rsidRDefault="00611A4E" w:rsidP="009C3840">
            <w:r>
              <w:t>Terms of Reference</w:t>
            </w:r>
          </w:p>
        </w:tc>
      </w:tr>
      <w:tr w:rsidR="00F07F3D" w:rsidRPr="001B1546" w:rsidTr="009C3840">
        <w:trPr>
          <w:cantSplit/>
        </w:trPr>
        <w:tc>
          <w:tcPr>
            <w:tcW w:w="3394" w:type="dxa"/>
            <w:vMerge/>
          </w:tcPr>
          <w:p w:rsidR="00F07F3D" w:rsidRPr="001B1546" w:rsidRDefault="00F07F3D" w:rsidP="00307AE6"/>
        </w:tc>
        <w:tc>
          <w:tcPr>
            <w:tcW w:w="512" w:type="dxa"/>
            <w:vAlign w:val="center"/>
          </w:tcPr>
          <w:p w:rsidR="00F07F3D" w:rsidRPr="001B1546" w:rsidRDefault="00F07F3D" w:rsidP="009C3840"/>
        </w:tc>
        <w:tc>
          <w:tcPr>
            <w:tcW w:w="1476" w:type="dxa"/>
          </w:tcPr>
          <w:p w:rsidR="00F07F3D" w:rsidRPr="001B1546" w:rsidRDefault="007437C8" w:rsidP="009C3840">
            <w:r w:rsidRPr="009137B4">
              <w:rPr>
                <w:szCs w:val="24"/>
              </w:rPr>
              <w:fldChar w:fldCharType="begin"/>
            </w:r>
            <w:r w:rsidRPr="009137B4">
              <w:rPr>
                <w:szCs w:val="24"/>
              </w:rPr>
              <w:instrText xml:space="preserve"> DocVariable "dvDate" </w:instrText>
            </w:r>
            <w:r w:rsidRPr="009137B4">
              <w:rPr>
                <w:szCs w:val="24"/>
              </w:rPr>
              <w:fldChar w:fldCharType="separate"/>
            </w:r>
            <w:r w:rsidR="00611A4E">
              <w:rPr>
                <w:szCs w:val="24"/>
              </w:rPr>
              <w:t>2017-10-09</w:t>
            </w:r>
            <w:r w:rsidRPr="009137B4">
              <w:rPr>
                <w:szCs w:val="24"/>
              </w:rPr>
              <w:fldChar w:fldCharType="end"/>
            </w:r>
          </w:p>
        </w:tc>
        <w:tc>
          <w:tcPr>
            <w:tcW w:w="2443" w:type="dxa"/>
            <w:noWrap/>
            <w:tcMar>
              <w:right w:w="0" w:type="dxa"/>
            </w:tcMar>
          </w:tcPr>
          <w:p w:rsidR="00F07F3D" w:rsidRPr="001B1546" w:rsidRDefault="007437C8" w:rsidP="009C3840">
            <w:r>
              <w:t>Case number:</w:t>
            </w:r>
            <w:r>
              <w:br/>
            </w:r>
            <w:r w:rsidR="00C86F82">
              <w:t>NV-</w:t>
            </w:r>
            <w:r>
              <w:fldChar w:fldCharType="begin">
                <w:ffData>
                  <w:name w:val="Text8"/>
                  <w:enabled/>
                  <w:calcOnExit w:val="0"/>
                  <w:textInput/>
                </w:ffData>
              </w:fldChar>
            </w:r>
            <w:bookmarkStart w:id="0" w:name="Text8"/>
            <w:r>
              <w:instrText xml:space="preserve"> FORMTEXT </w:instrText>
            </w:r>
            <w:r>
              <w:fldChar w:fldCharType="separate"/>
            </w:r>
            <w:r w:rsidR="00611A4E">
              <w:t> </w:t>
            </w:r>
            <w:r w:rsidR="00611A4E">
              <w:t> </w:t>
            </w:r>
            <w:r w:rsidR="00611A4E">
              <w:t> </w:t>
            </w:r>
            <w:r w:rsidR="00611A4E">
              <w:t> </w:t>
            </w:r>
            <w:r w:rsidR="00611A4E">
              <w:t> </w:t>
            </w:r>
            <w:r>
              <w:fldChar w:fldCharType="end"/>
            </w:r>
            <w:bookmarkEnd w:id="0"/>
          </w:p>
        </w:tc>
      </w:tr>
    </w:tbl>
    <w:p w:rsidR="000A69B0" w:rsidRDefault="000A69B0" w:rsidP="005B774F"/>
    <w:p w:rsidR="001B1546" w:rsidRPr="001B1546" w:rsidRDefault="001B1546" w:rsidP="005B774F"/>
    <w:p w:rsidR="00A92AAE" w:rsidRDefault="00611A4E" w:rsidP="00A92AAE">
      <w:pPr>
        <w:pStyle w:val="InledandeRubrik"/>
      </w:pPr>
      <w:r>
        <w:t>Terms of Reference for the Evaluation of the Swedish En</w:t>
      </w:r>
      <w:r w:rsidR="001642DD">
        <w:t>vironmental Protection Agency’s global programme, 2014 – 2018</w:t>
      </w:r>
    </w:p>
    <w:p w:rsidR="001642DD" w:rsidRPr="001642DD" w:rsidRDefault="001642DD" w:rsidP="001642DD">
      <w:pPr>
        <w:pStyle w:val="Liststycke"/>
        <w:numPr>
          <w:ilvl w:val="0"/>
          <w:numId w:val="26"/>
        </w:numPr>
        <w:rPr>
          <w:b/>
        </w:rPr>
      </w:pPr>
      <w:r w:rsidRPr="001642DD">
        <w:rPr>
          <w:b/>
        </w:rPr>
        <w:t>Background</w:t>
      </w:r>
    </w:p>
    <w:p w:rsidR="001642DD" w:rsidRDefault="001642DD" w:rsidP="001642DD"/>
    <w:p w:rsidR="001642DD" w:rsidRDefault="00230B2F" w:rsidP="001642DD">
      <w:r>
        <w:t xml:space="preserve">In 2014, Sida approved the project application of the Swedish Environmental Protection Agency (Swedish EPA) for the Global Programmet. The Global Programme focuses on sustainable natural resource management. </w:t>
      </w:r>
    </w:p>
    <w:p w:rsidR="00230B2F" w:rsidRPr="00230B2F" w:rsidRDefault="00230B2F" w:rsidP="00230B2F">
      <w:pPr>
        <w:pStyle w:val="Normalwebb"/>
        <w:rPr>
          <w:lang w:val="en-US"/>
        </w:rPr>
      </w:pPr>
      <w:r w:rsidRPr="00230B2F">
        <w:rPr>
          <w:lang w:val="en-US"/>
        </w:rPr>
        <w:t>The use of natural resources and ecosystem services is in many developing and transition countries not sustainable. Natural resources have a tendency to be over-exploited and their value is not properly accounted for in the market. The consequences of unsustainable usage of natural resources and ecosystem services have major impacts, not only on the environment and the major earth systems as climate regulation and biodiversity, but also for human societies and development.</w:t>
      </w:r>
    </w:p>
    <w:p w:rsidR="00230B2F" w:rsidRPr="00230B2F" w:rsidRDefault="00230B2F" w:rsidP="00230B2F">
      <w:pPr>
        <w:pStyle w:val="Normalwebb"/>
        <w:rPr>
          <w:lang w:val="en-US"/>
        </w:rPr>
      </w:pPr>
      <w:r w:rsidRPr="00230B2F">
        <w:rPr>
          <w:lang w:val="en-US"/>
        </w:rPr>
        <w:t xml:space="preserve">The aim of the </w:t>
      </w:r>
      <w:proofErr w:type="spellStart"/>
      <w:r w:rsidRPr="00230B2F">
        <w:rPr>
          <w:lang w:val="en-US"/>
        </w:rPr>
        <w:t>programme</w:t>
      </w:r>
      <w:proofErr w:type="spellEnd"/>
      <w:r w:rsidRPr="00230B2F">
        <w:rPr>
          <w:lang w:val="en-US"/>
        </w:rPr>
        <w:t xml:space="preserve"> is to contribute towards a sustainable management of natural resources and ecosystem services in participating transition and development countries. The </w:t>
      </w:r>
      <w:proofErr w:type="spellStart"/>
      <w:r w:rsidRPr="00230B2F">
        <w:rPr>
          <w:lang w:val="en-US"/>
        </w:rPr>
        <w:t>programme</w:t>
      </w:r>
      <w:proofErr w:type="spellEnd"/>
      <w:r w:rsidRPr="00230B2F">
        <w:rPr>
          <w:lang w:val="en-US"/>
        </w:rPr>
        <w:t xml:space="preserve"> wants to strengthen institutional capacities of government agencies as well as the UN system. This will benefit all human beings and particularly the least well-off who often are more depending on natural resources and ecosystem services for their living.</w:t>
      </w:r>
    </w:p>
    <w:p w:rsidR="00230B2F" w:rsidRPr="00230B2F" w:rsidRDefault="00230B2F" w:rsidP="00230B2F">
      <w:pPr>
        <w:pStyle w:val="Normalwebb"/>
        <w:rPr>
          <w:lang w:val="en-US"/>
        </w:rPr>
      </w:pPr>
      <w:r w:rsidRPr="00230B2F">
        <w:rPr>
          <w:lang w:val="en-US"/>
        </w:rPr>
        <w:t xml:space="preserve">The Global </w:t>
      </w:r>
      <w:proofErr w:type="spellStart"/>
      <w:r w:rsidRPr="00230B2F">
        <w:rPr>
          <w:lang w:val="en-US"/>
        </w:rPr>
        <w:t>Programme</w:t>
      </w:r>
      <w:proofErr w:type="spellEnd"/>
      <w:r w:rsidRPr="00230B2F">
        <w:rPr>
          <w:lang w:val="en-US"/>
        </w:rPr>
        <w:t xml:space="preserve"> </w:t>
      </w:r>
      <w:r>
        <w:rPr>
          <w:lang w:val="en-US"/>
        </w:rPr>
        <w:t xml:space="preserve">is </w:t>
      </w:r>
      <w:r w:rsidRPr="00230B2F">
        <w:rPr>
          <w:lang w:val="en-US"/>
        </w:rPr>
        <w:t xml:space="preserve">carried out by the Swedish Environmental Protection Agency in cooperation with the United Nations Development </w:t>
      </w:r>
      <w:proofErr w:type="spellStart"/>
      <w:r w:rsidRPr="00230B2F">
        <w:rPr>
          <w:lang w:val="en-US"/>
        </w:rPr>
        <w:t>Programme</w:t>
      </w:r>
      <w:proofErr w:type="spellEnd"/>
      <w:r w:rsidRPr="00230B2F">
        <w:rPr>
          <w:lang w:val="en-US"/>
        </w:rPr>
        <w:t xml:space="preserve"> (UNDP), the United Nations Environment </w:t>
      </w:r>
      <w:proofErr w:type="spellStart"/>
      <w:r w:rsidRPr="00230B2F">
        <w:rPr>
          <w:lang w:val="en-US"/>
        </w:rPr>
        <w:t>Programme</w:t>
      </w:r>
      <w:proofErr w:type="spellEnd"/>
      <w:r w:rsidRPr="00230B2F">
        <w:rPr>
          <w:lang w:val="en-US"/>
        </w:rPr>
        <w:t xml:space="preserve"> (UN Environment) and the Sustainable United Nations (SUN), the World Bank and the Environment for Development </w:t>
      </w:r>
      <w:proofErr w:type="spellStart"/>
      <w:r w:rsidRPr="00230B2F">
        <w:rPr>
          <w:lang w:val="en-US"/>
        </w:rPr>
        <w:t>Centres</w:t>
      </w:r>
      <w:proofErr w:type="spellEnd"/>
      <w:r w:rsidRPr="00230B2F">
        <w:rPr>
          <w:lang w:val="en-US"/>
        </w:rPr>
        <w:t>.</w:t>
      </w:r>
      <w:r w:rsidR="00A26215">
        <w:rPr>
          <w:lang w:val="en-US"/>
        </w:rPr>
        <w:t xml:space="preserve"> The </w:t>
      </w:r>
      <w:proofErr w:type="spellStart"/>
      <w:r w:rsidR="00A26215">
        <w:rPr>
          <w:lang w:val="en-US"/>
        </w:rPr>
        <w:t>programme</w:t>
      </w:r>
      <w:proofErr w:type="spellEnd"/>
      <w:r w:rsidR="00A26215">
        <w:rPr>
          <w:lang w:val="en-US"/>
        </w:rPr>
        <w:t xml:space="preserve"> runs from 2014-09-01 until 2018-06-30.</w:t>
      </w:r>
    </w:p>
    <w:p w:rsidR="00A26215" w:rsidRPr="00A26215" w:rsidRDefault="00A26215" w:rsidP="00A26215">
      <w:pPr>
        <w:spacing w:before="100" w:beforeAutospacing="1" w:after="100" w:afterAutospacing="1"/>
        <w:rPr>
          <w:rFonts w:eastAsia="Times New Roman" w:cs="Times New Roman"/>
          <w:noProof w:val="0"/>
          <w:szCs w:val="24"/>
          <w:lang w:val="en-US" w:eastAsia="sv-SE"/>
        </w:rPr>
      </w:pPr>
      <w:r w:rsidRPr="00A26215">
        <w:rPr>
          <w:rFonts w:eastAsia="Times New Roman" w:cs="Times New Roman"/>
          <w:noProof w:val="0"/>
          <w:szCs w:val="24"/>
          <w:lang w:val="en-US" w:eastAsia="sv-SE"/>
        </w:rPr>
        <w:t xml:space="preserve">The </w:t>
      </w:r>
      <w:proofErr w:type="spellStart"/>
      <w:r w:rsidRPr="00A26215">
        <w:rPr>
          <w:rFonts w:eastAsia="Times New Roman" w:cs="Times New Roman"/>
          <w:noProof w:val="0"/>
          <w:szCs w:val="24"/>
          <w:lang w:val="en-US" w:eastAsia="sv-SE"/>
        </w:rPr>
        <w:t>programme</w:t>
      </w:r>
      <w:proofErr w:type="spellEnd"/>
      <w:r w:rsidRPr="00A26215">
        <w:rPr>
          <w:rFonts w:eastAsia="Times New Roman" w:cs="Times New Roman"/>
          <w:noProof w:val="0"/>
          <w:szCs w:val="24"/>
          <w:lang w:val="en-US" w:eastAsia="sv-SE"/>
        </w:rPr>
        <w:t xml:space="preserve"> which is built on the experiences from the Swedish EPA’s previous Global </w:t>
      </w:r>
      <w:proofErr w:type="spellStart"/>
      <w:r w:rsidRPr="00A26215">
        <w:rPr>
          <w:rFonts w:eastAsia="Times New Roman" w:cs="Times New Roman"/>
          <w:noProof w:val="0"/>
          <w:szCs w:val="24"/>
          <w:lang w:val="en-US" w:eastAsia="sv-SE"/>
        </w:rPr>
        <w:t>Programme</w:t>
      </w:r>
      <w:proofErr w:type="spellEnd"/>
      <w:r w:rsidRPr="00A26215">
        <w:rPr>
          <w:rFonts w:eastAsia="Times New Roman" w:cs="Times New Roman"/>
          <w:noProof w:val="0"/>
          <w:szCs w:val="24"/>
          <w:lang w:val="en-US" w:eastAsia="sv-SE"/>
        </w:rPr>
        <w:t xml:space="preserve">; and the experience, infrastructure and global network of the partner </w:t>
      </w:r>
      <w:proofErr w:type="spellStart"/>
      <w:r w:rsidRPr="00A26215">
        <w:rPr>
          <w:rFonts w:eastAsia="Times New Roman" w:cs="Times New Roman"/>
          <w:noProof w:val="0"/>
          <w:szCs w:val="24"/>
          <w:lang w:val="en-US" w:eastAsia="sv-SE"/>
        </w:rPr>
        <w:t>organisations</w:t>
      </w:r>
      <w:proofErr w:type="spellEnd"/>
      <w:r w:rsidRPr="00A26215">
        <w:rPr>
          <w:rFonts w:eastAsia="Times New Roman" w:cs="Times New Roman"/>
          <w:noProof w:val="0"/>
          <w:szCs w:val="24"/>
          <w:lang w:val="en-US" w:eastAsia="sv-SE"/>
        </w:rPr>
        <w:t>, consists of four different sub-</w:t>
      </w:r>
      <w:proofErr w:type="spellStart"/>
      <w:r w:rsidRPr="00A26215">
        <w:rPr>
          <w:rFonts w:eastAsia="Times New Roman" w:cs="Times New Roman"/>
          <w:noProof w:val="0"/>
          <w:szCs w:val="24"/>
          <w:lang w:val="en-US" w:eastAsia="sv-SE"/>
        </w:rPr>
        <w:t>programmes</w:t>
      </w:r>
      <w:proofErr w:type="spellEnd"/>
      <w:r w:rsidRPr="00A26215">
        <w:rPr>
          <w:rFonts w:eastAsia="Times New Roman" w:cs="Times New Roman"/>
          <w:noProof w:val="0"/>
          <w:szCs w:val="24"/>
          <w:lang w:val="en-US" w:eastAsia="sv-SE"/>
        </w:rPr>
        <w:t>:</w:t>
      </w:r>
    </w:p>
    <w:p w:rsidR="00A26215" w:rsidRPr="00A26215" w:rsidRDefault="00A26215" w:rsidP="00A26215">
      <w:pPr>
        <w:numPr>
          <w:ilvl w:val="0"/>
          <w:numId w:val="27"/>
        </w:numPr>
        <w:spacing w:before="100" w:beforeAutospacing="1" w:after="100" w:afterAutospacing="1"/>
        <w:rPr>
          <w:rFonts w:eastAsia="Times New Roman" w:cs="Times New Roman"/>
          <w:noProof w:val="0"/>
          <w:szCs w:val="24"/>
          <w:lang w:val="en-US" w:eastAsia="sv-SE"/>
        </w:rPr>
      </w:pPr>
      <w:r w:rsidRPr="00A26215">
        <w:rPr>
          <w:rFonts w:eastAsia="Times New Roman" w:cs="Times New Roman"/>
          <w:i/>
          <w:iCs/>
          <w:noProof w:val="0"/>
          <w:szCs w:val="24"/>
          <w:lang w:val="en-US" w:eastAsia="sv-SE"/>
        </w:rPr>
        <w:t>Environmental Governance for Sustainable Natural Resource Management,</w:t>
      </w:r>
      <w:r w:rsidRPr="00A26215">
        <w:rPr>
          <w:rFonts w:eastAsia="Times New Roman" w:cs="Times New Roman"/>
          <w:noProof w:val="0"/>
          <w:szCs w:val="24"/>
          <w:lang w:val="en-US" w:eastAsia="sv-SE"/>
        </w:rPr>
        <w:t xml:space="preserve"> in collaboration with UNDP</w:t>
      </w:r>
    </w:p>
    <w:p w:rsidR="00A26215" w:rsidRPr="00A26215" w:rsidRDefault="00A26215" w:rsidP="00A26215">
      <w:pPr>
        <w:numPr>
          <w:ilvl w:val="0"/>
          <w:numId w:val="27"/>
        </w:numPr>
        <w:spacing w:before="100" w:beforeAutospacing="1" w:after="100" w:afterAutospacing="1"/>
        <w:rPr>
          <w:rFonts w:eastAsia="Times New Roman" w:cs="Times New Roman"/>
          <w:noProof w:val="0"/>
          <w:szCs w:val="24"/>
          <w:lang w:val="en-US" w:eastAsia="sv-SE"/>
        </w:rPr>
      </w:pPr>
      <w:r w:rsidRPr="00A26215">
        <w:rPr>
          <w:rFonts w:eastAsia="Times New Roman" w:cs="Times New Roman"/>
          <w:i/>
          <w:iCs/>
          <w:noProof w:val="0"/>
          <w:szCs w:val="24"/>
          <w:lang w:val="en-US" w:eastAsia="sv-SE"/>
        </w:rPr>
        <w:lastRenderedPageBreak/>
        <w:t>Partnership for an environmentally sustainable One UN</w:t>
      </w:r>
      <w:r w:rsidRPr="00A26215">
        <w:rPr>
          <w:rFonts w:eastAsia="Times New Roman" w:cs="Times New Roman"/>
          <w:noProof w:val="0"/>
          <w:szCs w:val="24"/>
          <w:lang w:val="en-US" w:eastAsia="sv-SE"/>
        </w:rPr>
        <w:t>, in collaboration with UNEP and Sustainable UN</w:t>
      </w:r>
    </w:p>
    <w:p w:rsidR="00A26215" w:rsidRPr="00A26215" w:rsidRDefault="00A26215" w:rsidP="00A26215">
      <w:pPr>
        <w:numPr>
          <w:ilvl w:val="0"/>
          <w:numId w:val="27"/>
        </w:numPr>
        <w:spacing w:before="100" w:beforeAutospacing="1" w:after="100" w:afterAutospacing="1"/>
        <w:rPr>
          <w:rFonts w:eastAsia="Times New Roman" w:cs="Times New Roman"/>
          <w:noProof w:val="0"/>
          <w:szCs w:val="24"/>
          <w:lang w:val="en-US" w:eastAsia="sv-SE"/>
        </w:rPr>
      </w:pPr>
      <w:r w:rsidRPr="00A26215">
        <w:rPr>
          <w:rFonts w:eastAsia="Times New Roman" w:cs="Times New Roman"/>
          <w:i/>
          <w:iCs/>
          <w:noProof w:val="0"/>
          <w:szCs w:val="24"/>
          <w:lang w:val="en-US" w:eastAsia="sv-SE"/>
        </w:rPr>
        <w:t>Ecosystem services assessment for development,</w:t>
      </w:r>
      <w:r w:rsidRPr="00A26215">
        <w:rPr>
          <w:rFonts w:eastAsia="Times New Roman" w:cs="Times New Roman"/>
          <w:noProof w:val="0"/>
          <w:szCs w:val="24"/>
          <w:lang w:val="en-US" w:eastAsia="sv-SE"/>
        </w:rPr>
        <w:t xml:space="preserve"> in collaboration with Environment for Development </w:t>
      </w:r>
      <w:proofErr w:type="spellStart"/>
      <w:r w:rsidRPr="00A26215">
        <w:rPr>
          <w:rFonts w:eastAsia="Times New Roman" w:cs="Times New Roman"/>
          <w:noProof w:val="0"/>
          <w:szCs w:val="24"/>
          <w:lang w:val="en-US" w:eastAsia="sv-SE"/>
        </w:rPr>
        <w:t>Centres</w:t>
      </w:r>
      <w:proofErr w:type="spellEnd"/>
      <w:r w:rsidRPr="00A26215">
        <w:rPr>
          <w:rFonts w:eastAsia="Times New Roman" w:cs="Times New Roman"/>
          <w:noProof w:val="0"/>
          <w:szCs w:val="24"/>
          <w:lang w:val="en-US" w:eastAsia="sv-SE"/>
        </w:rPr>
        <w:t xml:space="preserve"> and the World Bank</w:t>
      </w:r>
    </w:p>
    <w:p w:rsidR="00A26215" w:rsidRPr="00A26215" w:rsidRDefault="00A26215" w:rsidP="00A26215">
      <w:pPr>
        <w:numPr>
          <w:ilvl w:val="0"/>
          <w:numId w:val="27"/>
        </w:numPr>
        <w:spacing w:before="100" w:beforeAutospacing="1" w:after="100" w:afterAutospacing="1"/>
        <w:rPr>
          <w:rFonts w:eastAsia="Times New Roman" w:cs="Times New Roman"/>
          <w:noProof w:val="0"/>
          <w:szCs w:val="24"/>
          <w:lang w:val="en-US" w:eastAsia="sv-SE"/>
        </w:rPr>
      </w:pPr>
      <w:r w:rsidRPr="00A26215">
        <w:rPr>
          <w:rFonts w:eastAsia="Times New Roman" w:cs="Times New Roman"/>
          <w:i/>
          <w:iCs/>
          <w:noProof w:val="0"/>
          <w:szCs w:val="24"/>
          <w:lang w:val="en-US" w:eastAsia="sv-SE"/>
        </w:rPr>
        <w:t>Capacity development of staff at Swedish EPA.</w:t>
      </w:r>
    </w:p>
    <w:p w:rsidR="00230B2F" w:rsidRPr="00230B2F" w:rsidRDefault="00230B2F" w:rsidP="001642DD">
      <w:pPr>
        <w:rPr>
          <w:lang w:val="en-US"/>
        </w:rPr>
      </w:pPr>
    </w:p>
    <w:p w:rsidR="001642DD" w:rsidRDefault="001642DD" w:rsidP="001642DD"/>
    <w:p w:rsidR="001642DD" w:rsidRDefault="001642DD" w:rsidP="001642DD">
      <w:pPr>
        <w:pStyle w:val="Liststycke"/>
        <w:numPr>
          <w:ilvl w:val="0"/>
          <w:numId w:val="26"/>
        </w:numPr>
        <w:rPr>
          <w:b/>
        </w:rPr>
      </w:pPr>
      <w:r>
        <w:rPr>
          <w:b/>
        </w:rPr>
        <w:t>Purpose and scope of the evaluation</w:t>
      </w:r>
    </w:p>
    <w:p w:rsidR="001642DD" w:rsidRDefault="001642DD" w:rsidP="001642DD">
      <w:bookmarkStart w:id="1" w:name="_GoBack"/>
      <w:bookmarkEnd w:id="1"/>
    </w:p>
    <w:p w:rsidR="001642DD" w:rsidRDefault="001642DD" w:rsidP="001642DD"/>
    <w:p w:rsidR="001642DD" w:rsidRDefault="001642DD" w:rsidP="001642DD"/>
    <w:p w:rsidR="001642DD" w:rsidRDefault="001642DD" w:rsidP="001642DD"/>
    <w:p w:rsidR="001642DD" w:rsidRDefault="001642DD" w:rsidP="001642DD">
      <w:pPr>
        <w:pStyle w:val="Liststycke"/>
        <w:numPr>
          <w:ilvl w:val="0"/>
          <w:numId w:val="26"/>
        </w:numPr>
        <w:rPr>
          <w:b/>
        </w:rPr>
      </w:pPr>
      <w:r>
        <w:rPr>
          <w:b/>
        </w:rPr>
        <w:t>Methodology</w:t>
      </w:r>
    </w:p>
    <w:p w:rsidR="001642DD" w:rsidRDefault="001642DD" w:rsidP="001642DD"/>
    <w:p w:rsidR="00A26215" w:rsidRDefault="00A26215" w:rsidP="001642DD">
      <w:r>
        <w:t xml:space="preserve">The proposed methodologies should be a combination of a desk study and analysis of the project documentation, materials and deliverables as well as meeting with the project leaders at Swedish EPA. Interviews with relevant key actors at the partner organisations should be </w:t>
      </w:r>
      <w:r w:rsidR="00F63B48">
        <w:t>carried out.</w:t>
      </w:r>
    </w:p>
    <w:p w:rsidR="00F63B48" w:rsidRDefault="00F63B48" w:rsidP="001642DD"/>
    <w:p w:rsidR="001642DD" w:rsidRDefault="00A26215" w:rsidP="00A26215">
      <w:r>
        <w:t>All costs associated with the execution of the review (travel, reimbursable, translation costs, other) shall be</w:t>
      </w:r>
      <w:r>
        <w:t xml:space="preserve"> </w:t>
      </w:r>
      <w:r>
        <w:t xml:space="preserve">covered from the Review budget. </w:t>
      </w:r>
      <w:r w:rsidR="00F63B48">
        <w:t>The Swedish EPA strives towards travelfree meeting. Therefore, the evaluation of the Global Programme should be mainly carried out without travelling and interviews should be carried out with help of Skype and other video conference methods.</w:t>
      </w:r>
    </w:p>
    <w:p w:rsidR="001642DD" w:rsidRDefault="001642DD" w:rsidP="001642DD"/>
    <w:p w:rsidR="00F63B48" w:rsidRDefault="00F63B48" w:rsidP="001642DD"/>
    <w:p w:rsidR="001642DD" w:rsidRDefault="001642DD" w:rsidP="001642DD"/>
    <w:p w:rsidR="001642DD" w:rsidRDefault="001642DD" w:rsidP="001642DD">
      <w:pPr>
        <w:pStyle w:val="Liststycke"/>
        <w:numPr>
          <w:ilvl w:val="0"/>
          <w:numId w:val="26"/>
        </w:numPr>
        <w:rPr>
          <w:b/>
        </w:rPr>
      </w:pPr>
      <w:r>
        <w:rPr>
          <w:b/>
        </w:rPr>
        <w:t>Time schedule and reporting</w:t>
      </w:r>
    </w:p>
    <w:p w:rsidR="001642DD" w:rsidRPr="001642DD" w:rsidRDefault="001642DD" w:rsidP="001642DD">
      <w:pPr>
        <w:rPr>
          <w:b/>
        </w:rPr>
      </w:pPr>
    </w:p>
    <w:p w:rsidR="001642DD" w:rsidRDefault="001642DD" w:rsidP="001642DD"/>
    <w:p w:rsidR="001642DD" w:rsidRPr="001642DD" w:rsidRDefault="001642DD" w:rsidP="001642DD"/>
    <w:sectPr w:rsidR="001642DD" w:rsidRPr="001642D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418" w:bottom="1661" w:left="2693" w:header="567"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4E" w:rsidRDefault="00611A4E">
      <w:r>
        <w:separator/>
      </w:r>
    </w:p>
  </w:endnote>
  <w:endnote w:type="continuationSeparator" w:id="0">
    <w:p w:rsidR="00611A4E" w:rsidRDefault="0061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92" w:rsidRDefault="00137E92">
    <w:pPr>
      <w:pStyle w:val="Sidfot"/>
      <w:rPr>
        <w:sz w:val="24"/>
      </w:rPr>
    </w:pPr>
  </w:p>
  <w:p w:rsidR="00137E92" w:rsidRDefault="00137E92">
    <w:pPr>
      <w:pStyle w:val="Sidfot"/>
      <w:rPr>
        <w:sz w:val="24"/>
      </w:rPr>
    </w:pPr>
  </w:p>
  <w:p w:rsidR="00137E92" w:rsidRDefault="00137E92">
    <w:pPr>
      <w:pStyle w:val="Sidfot"/>
      <w:rPr>
        <w:sz w:val="24"/>
      </w:rPr>
    </w:pPr>
  </w:p>
  <w:p w:rsidR="00137E92" w:rsidRDefault="00137E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92" w:rsidRDefault="00137E92">
    <w:pPr>
      <w:pStyle w:val="Sidfot"/>
      <w:jc w:val="center"/>
      <w:rPr>
        <w:sz w:val="24"/>
      </w:rPr>
    </w:pPr>
  </w:p>
  <w:p w:rsidR="00137E92" w:rsidRDefault="00137E92">
    <w:pPr>
      <w:pStyle w:val="Sidfot"/>
      <w:jc w:val="center"/>
      <w:rPr>
        <w:sz w:val="24"/>
      </w:rPr>
    </w:pPr>
  </w:p>
  <w:p w:rsidR="00137E92" w:rsidRDefault="00137E92">
    <w:pPr>
      <w:pStyle w:val="Sidfot"/>
      <w:jc w:val="center"/>
      <w:rPr>
        <w:sz w:val="24"/>
      </w:rPr>
    </w:pPr>
  </w:p>
  <w:p w:rsidR="00137E92" w:rsidRDefault="00137E92">
    <w:pPr>
      <w:pStyle w:val="Sidfo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552" w:type="dxa"/>
      <w:tblBorders>
        <w:top w:val="single" w:sz="4" w:space="0" w:color="auto"/>
      </w:tblBorders>
      <w:tblLayout w:type="fixed"/>
      <w:tblCellMar>
        <w:left w:w="0" w:type="dxa"/>
      </w:tblCellMar>
      <w:tblLook w:val="01E0" w:firstRow="1" w:lastRow="1" w:firstColumn="1" w:lastColumn="1" w:noHBand="0" w:noVBand="0"/>
    </w:tblPr>
    <w:tblGrid>
      <w:gridCol w:w="9497"/>
    </w:tblGrid>
    <w:tr w:rsidR="00137E92" w:rsidRPr="00DD259A">
      <w:tc>
        <w:tcPr>
          <w:tcW w:w="9497" w:type="dxa"/>
          <w:tcBorders>
            <w:top w:val="nil"/>
          </w:tcBorders>
        </w:tcPr>
        <w:p w:rsidR="00137E92" w:rsidRPr="00DC1845" w:rsidRDefault="00307AE6" w:rsidP="001E63DC">
          <w:pPr>
            <w:pStyle w:val="Sidfot"/>
            <w:spacing w:before="720"/>
            <w:rPr>
              <w:lang w:val="sv-SE"/>
            </w:rPr>
          </w:pPr>
          <w:r w:rsidRPr="00DC1845">
            <w:rPr>
              <w:lang w:val="sv-SE"/>
            </w:rPr>
            <w:t>office</w:t>
          </w:r>
          <w:r w:rsidR="00137E92" w:rsidRPr="00DC1845">
            <w:rPr>
              <w:lang w:val="sv-SE"/>
            </w:rPr>
            <w:t xml:space="preserve">: </w:t>
          </w:r>
          <w:r w:rsidR="00707711" w:rsidRPr="00DC1845">
            <w:rPr>
              <w:lang w:val="sv-SE"/>
            </w:rPr>
            <w:t>stockholm -</w:t>
          </w:r>
          <w:r w:rsidR="00632561" w:rsidRPr="00DC1845">
            <w:rPr>
              <w:lang w:val="sv-SE"/>
            </w:rPr>
            <w:t>valhallavägen 195</w:t>
          </w:r>
          <w:r w:rsidR="00707711" w:rsidRPr="00DC1845">
            <w:rPr>
              <w:lang w:val="sv-SE"/>
            </w:rPr>
            <w:br/>
            <w:t>östersund – forskarens väg 5, hus ub</w:t>
          </w:r>
          <w:r w:rsidR="00707711" w:rsidRPr="00DC1845">
            <w:rPr>
              <w:lang w:val="sv-SE"/>
            </w:rPr>
            <w:br/>
          </w:r>
          <w:r w:rsidR="005B774F" w:rsidRPr="00DC1845">
            <w:rPr>
              <w:lang w:val="sv-SE"/>
            </w:rPr>
            <w:t>post</w:t>
          </w:r>
          <w:r w:rsidRPr="00DC1845">
            <w:rPr>
              <w:lang w:val="sv-SE"/>
            </w:rPr>
            <w:t>al address</w:t>
          </w:r>
          <w:r w:rsidR="005B774F" w:rsidRPr="00DC1845">
            <w:rPr>
              <w:lang w:val="sv-SE"/>
            </w:rPr>
            <w:t xml:space="preserve">: </w:t>
          </w:r>
          <w:r w:rsidRPr="00DC1845">
            <w:rPr>
              <w:lang w:val="sv-SE"/>
            </w:rPr>
            <w:t>se-</w:t>
          </w:r>
          <w:r w:rsidR="00B66F2A" w:rsidRPr="00DC1845">
            <w:rPr>
              <w:lang w:val="sv-SE"/>
            </w:rPr>
            <w:t>106 48 stockholm</w:t>
          </w:r>
          <w:r w:rsidR="00707711" w:rsidRPr="00DC1845">
            <w:rPr>
              <w:lang w:val="sv-SE"/>
            </w:rPr>
            <w:br/>
          </w:r>
          <w:r w:rsidRPr="00DC1845">
            <w:rPr>
              <w:lang w:val="sv-SE"/>
            </w:rPr>
            <w:t>phone</w:t>
          </w:r>
          <w:r w:rsidR="00137E92" w:rsidRPr="00DC1845">
            <w:rPr>
              <w:lang w:val="sv-SE"/>
            </w:rPr>
            <w:t xml:space="preserve">: </w:t>
          </w:r>
          <w:r w:rsidR="005B774F" w:rsidRPr="00DC1845">
            <w:rPr>
              <w:lang w:val="sv-SE"/>
            </w:rPr>
            <w:t>0</w:t>
          </w:r>
          <w:r w:rsidR="00DB4872" w:rsidRPr="00DC1845">
            <w:rPr>
              <w:lang w:val="sv-SE"/>
            </w:rPr>
            <w:t>10</w:t>
          </w:r>
          <w:r w:rsidR="00137E92" w:rsidRPr="00DC1845">
            <w:rPr>
              <w:lang w:val="sv-SE"/>
            </w:rPr>
            <w:t>-698 10 00</w:t>
          </w:r>
          <w:r w:rsidR="00137E92" w:rsidRPr="00DC1845">
            <w:rPr>
              <w:lang w:val="sv-SE"/>
            </w:rPr>
            <w:br/>
            <w:t xml:space="preserve">fax: </w:t>
          </w:r>
          <w:r w:rsidR="00DD259A">
            <w:rPr>
              <w:lang w:val="sv-SE"/>
            </w:rPr>
            <w:t>010-698 16 00</w:t>
          </w:r>
          <w:r w:rsidR="00834EC1">
            <w:rPr>
              <w:lang w:val="sv-SE"/>
            </w:rPr>
            <w:br/>
            <w:t>e-</w:t>
          </w:r>
          <w:r w:rsidRPr="00DC1845">
            <w:rPr>
              <w:lang w:val="sv-SE"/>
            </w:rPr>
            <w:t>mail</w:t>
          </w:r>
          <w:r w:rsidR="00C654D7" w:rsidRPr="00DC1845">
            <w:rPr>
              <w:lang w:val="sv-SE"/>
            </w:rPr>
            <w:t>: registrator</w:t>
          </w:r>
          <w:r w:rsidRPr="00DC1845">
            <w:rPr>
              <w:lang w:val="sv-SE"/>
            </w:rPr>
            <w:t>@swedishepa</w:t>
          </w:r>
          <w:r w:rsidR="00137E92" w:rsidRPr="00DC1845">
            <w:rPr>
              <w:lang w:val="sv-SE"/>
            </w:rPr>
            <w:t>.s</w:t>
          </w:r>
          <w:r w:rsidRPr="00DC1845">
            <w:rPr>
              <w:lang w:val="sv-SE"/>
            </w:rPr>
            <w:t>e</w:t>
          </w:r>
          <w:r w:rsidRPr="00DC1845">
            <w:rPr>
              <w:lang w:val="sv-SE"/>
            </w:rPr>
            <w:br/>
            <w:t>internet: www.swedishepa</w:t>
          </w:r>
          <w:r w:rsidR="00137E92" w:rsidRPr="00DC1845">
            <w:rPr>
              <w:lang w:val="sv-SE"/>
            </w:rPr>
            <w:t xml:space="preserve">.se </w:t>
          </w:r>
        </w:p>
      </w:tc>
    </w:tr>
  </w:tbl>
  <w:p w:rsidR="00137E92" w:rsidRDefault="00137E92">
    <w:pPr>
      <w:pStyle w:val="Sidfo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4E" w:rsidRDefault="00611A4E">
      <w:r>
        <w:separator/>
      </w:r>
    </w:p>
  </w:footnote>
  <w:footnote w:type="continuationSeparator" w:id="0">
    <w:p w:rsidR="00611A4E" w:rsidRDefault="0061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137E92">
      <w:tc>
        <w:tcPr>
          <w:tcW w:w="5599" w:type="dxa"/>
          <w:tcBorders>
            <w:top w:val="nil"/>
            <w:left w:val="nil"/>
            <w:bottom w:val="nil"/>
            <w:right w:val="nil"/>
          </w:tcBorders>
        </w:tcPr>
        <w:p w:rsidR="00137E92" w:rsidRDefault="00137E92">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rsidR="00137E92" w:rsidRDefault="00137E92">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sidR="00611A4E">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611A4E">
            <w:rPr>
              <w:rStyle w:val="Sidnummer"/>
            </w:rPr>
            <w:t>1</w:t>
          </w:r>
          <w:r>
            <w:rPr>
              <w:rStyle w:val="Sidnummer"/>
            </w:rPr>
            <w:fldChar w:fldCharType="end"/>
          </w:r>
          <w:r>
            <w:rPr>
              <w:rStyle w:val="Sidnummer"/>
            </w:rPr>
            <w:t>)</w:t>
          </w:r>
        </w:p>
      </w:tc>
    </w:tr>
  </w:tbl>
  <w:p w:rsidR="00137E92" w:rsidRDefault="00137E92">
    <w:pPr>
      <w:pStyle w:val="Sidhuvud"/>
      <w:rPr>
        <w:smallCaps w:val="0"/>
      </w:rPr>
    </w:pPr>
  </w:p>
  <w:p w:rsidR="00137E92" w:rsidRDefault="00137E92">
    <w:pPr>
      <w:pStyle w:val="Sidhuvud"/>
      <w:rPr>
        <w:smallCaps w:val="0"/>
      </w:rPr>
    </w:pPr>
  </w:p>
  <w:p w:rsidR="00137E92" w:rsidRDefault="00137E92">
    <w:pPr>
      <w:pStyle w:val="Sidhuvud"/>
      <w:rPr>
        <w:smallCap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8" w:type="dxa"/>
      <w:tblInd w:w="-1552" w:type="dxa"/>
      <w:tblLook w:val="01E0" w:firstRow="1" w:lastRow="1" w:firstColumn="1" w:lastColumn="1" w:noHBand="0" w:noVBand="0"/>
    </w:tblPr>
    <w:tblGrid>
      <w:gridCol w:w="4796"/>
      <w:gridCol w:w="4602"/>
    </w:tblGrid>
    <w:tr w:rsidR="00137E92">
      <w:trPr>
        <w:cantSplit/>
      </w:trPr>
      <w:tc>
        <w:tcPr>
          <w:tcW w:w="4796" w:type="dxa"/>
          <w:tcMar>
            <w:left w:w="0" w:type="dxa"/>
          </w:tcMar>
        </w:tcPr>
        <w:p w:rsidR="00137E92" w:rsidRDefault="00307FA8">
          <w:pPr>
            <w:pStyle w:val="Sidhuvud"/>
          </w:pPr>
          <w:r>
            <w:t>swedish environmental protection agency</w:t>
          </w:r>
        </w:p>
      </w:tc>
      <w:tc>
        <w:tcPr>
          <w:tcW w:w="4602" w:type="dxa"/>
        </w:tcPr>
        <w:p w:rsidR="00137E92" w:rsidRPr="00E838C1" w:rsidRDefault="00137E92">
          <w:pPr>
            <w:pStyle w:val="Sidhuvud"/>
            <w:tabs>
              <w:tab w:val="clear" w:pos="4536"/>
            </w:tabs>
            <w:jc w:val="right"/>
          </w:pPr>
          <w:r w:rsidRPr="00E838C1">
            <w:rPr>
              <w:rStyle w:val="Sidnummer"/>
            </w:rPr>
            <w:fldChar w:fldCharType="begin"/>
          </w:r>
          <w:r w:rsidRPr="00E838C1">
            <w:rPr>
              <w:rStyle w:val="Sidnummer"/>
            </w:rPr>
            <w:instrText xml:space="preserve"> PAGE </w:instrText>
          </w:r>
          <w:r w:rsidRPr="00E838C1">
            <w:rPr>
              <w:rStyle w:val="Sidnummer"/>
            </w:rPr>
            <w:fldChar w:fldCharType="separate"/>
          </w:r>
          <w:r w:rsidR="00F63B48">
            <w:rPr>
              <w:rStyle w:val="Sidnummer"/>
            </w:rPr>
            <w:t>2</w:t>
          </w:r>
          <w:r w:rsidRPr="00E838C1">
            <w:rPr>
              <w:rStyle w:val="Sidnummer"/>
            </w:rPr>
            <w:fldChar w:fldCharType="end"/>
          </w:r>
          <w:r w:rsidRPr="00E838C1">
            <w:rPr>
              <w:rStyle w:val="Sidnummer"/>
            </w:rPr>
            <w:t>(</w:t>
          </w:r>
          <w:r w:rsidRPr="00E838C1">
            <w:rPr>
              <w:rStyle w:val="Sidnummer"/>
            </w:rPr>
            <w:fldChar w:fldCharType="begin"/>
          </w:r>
          <w:r w:rsidRPr="00E838C1">
            <w:rPr>
              <w:rStyle w:val="Sidnummer"/>
            </w:rPr>
            <w:instrText xml:space="preserve"> NUMPAGES </w:instrText>
          </w:r>
          <w:r w:rsidRPr="00E838C1">
            <w:rPr>
              <w:rStyle w:val="Sidnummer"/>
            </w:rPr>
            <w:fldChar w:fldCharType="separate"/>
          </w:r>
          <w:r w:rsidR="00F63B48">
            <w:rPr>
              <w:rStyle w:val="Sidnummer"/>
            </w:rPr>
            <w:t>2</w:t>
          </w:r>
          <w:r w:rsidRPr="00E838C1">
            <w:rPr>
              <w:rStyle w:val="Sidnummer"/>
            </w:rPr>
            <w:fldChar w:fldCharType="end"/>
          </w:r>
          <w:r w:rsidRPr="00E838C1">
            <w:rPr>
              <w:rStyle w:val="Sidnummer"/>
            </w:rPr>
            <w:t>)</w:t>
          </w:r>
        </w:p>
      </w:tc>
    </w:tr>
  </w:tbl>
  <w:p w:rsidR="00137E92" w:rsidRDefault="00137E92">
    <w:pPr>
      <w:pStyle w:val="Sidhuvud"/>
    </w:pPr>
  </w:p>
  <w:p w:rsidR="00137E92" w:rsidRDefault="00137E92">
    <w:pPr>
      <w:pStyle w:val="Sidhuvud"/>
    </w:pPr>
  </w:p>
  <w:p w:rsidR="00137E92" w:rsidRDefault="00137E9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tblInd w:w="-1552" w:type="dxa"/>
      <w:tblLayout w:type="fixed"/>
      <w:tblLook w:val="01E0" w:firstRow="1" w:lastRow="1" w:firstColumn="1" w:lastColumn="1" w:noHBand="0" w:noVBand="0"/>
    </w:tblPr>
    <w:tblGrid>
      <w:gridCol w:w="1418"/>
      <w:gridCol w:w="4062"/>
      <w:gridCol w:w="2498"/>
      <w:gridCol w:w="1418"/>
    </w:tblGrid>
    <w:tr w:rsidR="00137E92">
      <w:tc>
        <w:tcPr>
          <w:tcW w:w="1418" w:type="dxa"/>
          <w:noWrap/>
          <w:tcMar>
            <w:left w:w="0" w:type="dxa"/>
            <w:right w:w="0" w:type="dxa"/>
          </w:tcMar>
        </w:tcPr>
        <w:p w:rsidR="00137E92" w:rsidRDefault="005F7A46">
          <w:pPr>
            <w:pStyle w:val="Sidhuvud"/>
            <w:tabs>
              <w:tab w:val="clear" w:pos="4536"/>
              <w:tab w:val="clear" w:pos="9072"/>
            </w:tabs>
          </w:pPr>
          <w:r>
            <w:rPr>
              <w:lang w:val="sv-SE" w:eastAsia="sv-SE"/>
            </w:rPr>
            <w:drawing>
              <wp:inline distT="0" distB="0" distL="0" distR="0" wp14:anchorId="53374786" wp14:editId="0ABFC570">
                <wp:extent cx="898525" cy="1009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NV_SV_PC.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1009650"/>
                        </a:xfrm>
                        <a:prstGeom prst="rect">
                          <a:avLst/>
                        </a:prstGeom>
                      </pic:spPr>
                    </pic:pic>
                  </a:graphicData>
                </a:graphic>
              </wp:inline>
            </w:drawing>
          </w:r>
        </w:p>
      </w:tc>
      <w:tc>
        <w:tcPr>
          <w:tcW w:w="4062" w:type="dxa"/>
        </w:tcPr>
        <w:p w:rsidR="00137E92" w:rsidRDefault="00137E92" w:rsidP="009E425F">
          <w:pPr>
            <w:pStyle w:val="TabellLitenText"/>
            <w:spacing w:before="620"/>
            <w:ind w:left="34"/>
          </w:pPr>
          <w:r>
            <w:t>swedish environmental protection agency</w:t>
          </w:r>
        </w:p>
      </w:tc>
      <w:tc>
        <w:tcPr>
          <w:tcW w:w="2498" w:type="dxa"/>
          <w:noWrap/>
          <w:tcMar>
            <w:left w:w="0" w:type="dxa"/>
            <w:right w:w="0" w:type="dxa"/>
          </w:tcMar>
        </w:tcPr>
        <w:p w:rsidR="00137E92" w:rsidRDefault="00137E92">
          <w:pPr>
            <w:pStyle w:val="Sidhuvud"/>
            <w:jc w:val="right"/>
          </w:pPr>
        </w:p>
      </w:tc>
      <w:tc>
        <w:tcPr>
          <w:tcW w:w="1418" w:type="dxa"/>
          <w:tcMar>
            <w:right w:w="0" w:type="dxa"/>
          </w:tcMar>
        </w:tcPr>
        <w:p w:rsidR="00137E92" w:rsidRDefault="00E838C1">
          <w:pPr>
            <w:pStyle w:val="Sidhuvud"/>
            <w:jc w:val="right"/>
            <w:rPr>
              <w:sz w:val="24"/>
            </w:rPr>
          </w:pPr>
          <w:r>
            <w:rPr>
              <w:rStyle w:val="Sidnummer"/>
            </w:rPr>
            <w:fldChar w:fldCharType="begin"/>
          </w:r>
          <w:r>
            <w:rPr>
              <w:rStyle w:val="Sidnummer"/>
            </w:rPr>
            <w:instrText xml:space="preserve"> PAGE </w:instrText>
          </w:r>
          <w:r>
            <w:rPr>
              <w:rStyle w:val="Sidnummer"/>
            </w:rPr>
            <w:fldChar w:fldCharType="separate"/>
          </w:r>
          <w:r w:rsidR="00F63B48">
            <w:rPr>
              <w:rStyle w:val="Sidnummer"/>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63B48">
            <w:rPr>
              <w:rStyle w:val="Sidnummer"/>
            </w:rPr>
            <w:t>2</w:t>
          </w:r>
          <w:r>
            <w:rPr>
              <w:rStyle w:val="Sidnummer"/>
            </w:rPr>
            <w:fldChar w:fldCharType="end"/>
          </w:r>
          <w:r>
            <w:rPr>
              <w:rStyle w:val="Sidnummer"/>
            </w:rPr>
            <w:t>)</w:t>
          </w:r>
        </w:p>
      </w:tc>
    </w:tr>
  </w:tbl>
  <w:p w:rsidR="00137E92" w:rsidRDefault="00137E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B4BA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D30F8D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9"/>
      <w:numFmt w:val="bullet"/>
      <w:lvlText w:val="-"/>
      <w:lvlJc w:val="left"/>
      <w:pPr>
        <w:tabs>
          <w:tab w:val="num" w:pos="2960"/>
        </w:tabs>
        <w:ind w:left="2960" w:hanging="360"/>
      </w:pPr>
      <w:rPr>
        <w:rFonts w:ascii="Times New Roman" w:hAnsi="Times New Roman" w:hint="default"/>
      </w:rPr>
    </w:lvl>
  </w:abstractNum>
  <w:abstractNum w:abstractNumId="3">
    <w:nsid w:val="15F62962"/>
    <w:multiLevelType w:val="hybridMultilevel"/>
    <w:tmpl w:val="DB40B54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5">
    <w:nsid w:val="3412443E"/>
    <w:multiLevelType w:val="multilevel"/>
    <w:tmpl w:val="A37C74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6736026"/>
    <w:multiLevelType w:val="multilevel"/>
    <w:tmpl w:val="9BCAFACA"/>
    <w:lvl w:ilvl="0">
      <w:start w:val="1"/>
      <w:numFmt w:val="decimal"/>
      <w:pStyle w:val="R1Nr"/>
      <w:lvlText w:val="%1."/>
      <w:lvlJc w:val="left"/>
      <w:pPr>
        <w:tabs>
          <w:tab w:val="num" w:pos="284"/>
        </w:tabs>
        <w:ind w:left="284" w:hanging="284"/>
      </w:pPr>
      <w:rPr>
        <w:rFonts w:hint="default"/>
      </w:rPr>
    </w:lvl>
    <w:lvl w:ilvl="1">
      <w:start w:val="1"/>
      <w:numFmt w:val="decimal"/>
      <w:pStyle w:val="R2Nr"/>
      <w:lvlText w:val="%1.%2."/>
      <w:lvlJc w:val="left"/>
      <w:pPr>
        <w:tabs>
          <w:tab w:val="num" w:pos="397"/>
        </w:tabs>
        <w:ind w:left="397" w:hanging="397"/>
      </w:pPr>
      <w:rPr>
        <w:rFonts w:hint="default"/>
      </w:rPr>
    </w:lvl>
    <w:lvl w:ilvl="2">
      <w:start w:val="1"/>
      <w:numFmt w:val="decimal"/>
      <w:pStyle w:val="R3Nr"/>
      <w:lvlText w:val="%1.%2.%3."/>
      <w:lvlJc w:val="left"/>
      <w:pPr>
        <w:tabs>
          <w:tab w:val="num" w:pos="652"/>
        </w:tabs>
        <w:ind w:left="652" w:hanging="65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844194"/>
    <w:multiLevelType w:val="multilevel"/>
    <w:tmpl w:val="2A1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31AD5"/>
    <w:multiLevelType w:val="singleLevel"/>
    <w:tmpl w:val="0070279A"/>
    <w:lvl w:ilvl="0">
      <w:start w:val="1"/>
      <w:numFmt w:val="bullet"/>
      <w:lvlText w:val=""/>
      <w:lvlJc w:val="left"/>
      <w:pPr>
        <w:tabs>
          <w:tab w:val="num" w:pos="360"/>
        </w:tabs>
        <w:ind w:left="360" w:hanging="360"/>
      </w:pPr>
      <w:rPr>
        <w:rFonts w:ascii="Symbol" w:hAnsi="Symbol" w:hint="default"/>
      </w:rPr>
    </w:lvl>
  </w:abstractNum>
  <w:abstractNum w:abstractNumId="9">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E864B34"/>
    <w:multiLevelType w:val="multilevel"/>
    <w:tmpl w:val="E648DE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nsid w:val="7B0836E1"/>
    <w:multiLevelType w:val="hybridMultilevel"/>
    <w:tmpl w:val="2FD44B0C"/>
    <w:lvl w:ilvl="0" w:tplc="A9F6D318">
      <w:start w:val="1"/>
      <w:numFmt w:val="bullet"/>
      <w:lvlText w:val=""/>
      <w:lvlJc w:val="left"/>
      <w:pPr>
        <w:tabs>
          <w:tab w:val="num" w:pos="720"/>
        </w:tabs>
        <w:ind w:left="720" w:hanging="360"/>
      </w:pPr>
      <w:rPr>
        <w:rFonts w:ascii="Symbol" w:hAnsi="Symbol" w:hint="default"/>
      </w:rPr>
    </w:lvl>
    <w:lvl w:ilvl="1" w:tplc="B57849CA" w:tentative="1">
      <w:start w:val="1"/>
      <w:numFmt w:val="bullet"/>
      <w:lvlText w:val="o"/>
      <w:lvlJc w:val="left"/>
      <w:pPr>
        <w:tabs>
          <w:tab w:val="num" w:pos="1440"/>
        </w:tabs>
        <w:ind w:left="1440" w:hanging="360"/>
      </w:pPr>
      <w:rPr>
        <w:rFonts w:ascii="Courier New" w:hAnsi="Courier New" w:hint="default"/>
      </w:rPr>
    </w:lvl>
    <w:lvl w:ilvl="2" w:tplc="5478E204" w:tentative="1">
      <w:start w:val="1"/>
      <w:numFmt w:val="bullet"/>
      <w:lvlText w:val=""/>
      <w:lvlJc w:val="left"/>
      <w:pPr>
        <w:tabs>
          <w:tab w:val="num" w:pos="2160"/>
        </w:tabs>
        <w:ind w:left="2160" w:hanging="360"/>
      </w:pPr>
      <w:rPr>
        <w:rFonts w:ascii="Wingdings" w:hAnsi="Wingdings" w:hint="default"/>
      </w:rPr>
    </w:lvl>
    <w:lvl w:ilvl="3" w:tplc="396E79D2" w:tentative="1">
      <w:start w:val="1"/>
      <w:numFmt w:val="bullet"/>
      <w:lvlText w:val=""/>
      <w:lvlJc w:val="left"/>
      <w:pPr>
        <w:tabs>
          <w:tab w:val="num" w:pos="2880"/>
        </w:tabs>
        <w:ind w:left="2880" w:hanging="360"/>
      </w:pPr>
      <w:rPr>
        <w:rFonts w:ascii="Symbol" w:hAnsi="Symbol" w:hint="default"/>
      </w:rPr>
    </w:lvl>
    <w:lvl w:ilvl="4" w:tplc="028AE006" w:tentative="1">
      <w:start w:val="1"/>
      <w:numFmt w:val="bullet"/>
      <w:lvlText w:val="o"/>
      <w:lvlJc w:val="left"/>
      <w:pPr>
        <w:tabs>
          <w:tab w:val="num" w:pos="3600"/>
        </w:tabs>
        <w:ind w:left="3600" w:hanging="360"/>
      </w:pPr>
      <w:rPr>
        <w:rFonts w:ascii="Courier New" w:hAnsi="Courier New" w:hint="default"/>
      </w:rPr>
    </w:lvl>
    <w:lvl w:ilvl="5" w:tplc="E4AE62F4" w:tentative="1">
      <w:start w:val="1"/>
      <w:numFmt w:val="bullet"/>
      <w:lvlText w:val=""/>
      <w:lvlJc w:val="left"/>
      <w:pPr>
        <w:tabs>
          <w:tab w:val="num" w:pos="4320"/>
        </w:tabs>
        <w:ind w:left="4320" w:hanging="360"/>
      </w:pPr>
      <w:rPr>
        <w:rFonts w:ascii="Wingdings" w:hAnsi="Wingdings" w:hint="default"/>
      </w:rPr>
    </w:lvl>
    <w:lvl w:ilvl="6" w:tplc="86667964" w:tentative="1">
      <w:start w:val="1"/>
      <w:numFmt w:val="bullet"/>
      <w:lvlText w:val=""/>
      <w:lvlJc w:val="left"/>
      <w:pPr>
        <w:tabs>
          <w:tab w:val="num" w:pos="5040"/>
        </w:tabs>
        <w:ind w:left="5040" w:hanging="360"/>
      </w:pPr>
      <w:rPr>
        <w:rFonts w:ascii="Symbol" w:hAnsi="Symbol" w:hint="default"/>
      </w:rPr>
    </w:lvl>
    <w:lvl w:ilvl="7" w:tplc="68ACFEB8" w:tentative="1">
      <w:start w:val="1"/>
      <w:numFmt w:val="bullet"/>
      <w:lvlText w:val="o"/>
      <w:lvlJc w:val="left"/>
      <w:pPr>
        <w:tabs>
          <w:tab w:val="num" w:pos="5760"/>
        </w:tabs>
        <w:ind w:left="5760" w:hanging="360"/>
      </w:pPr>
      <w:rPr>
        <w:rFonts w:ascii="Courier New" w:hAnsi="Courier New" w:hint="default"/>
      </w:rPr>
    </w:lvl>
    <w:lvl w:ilvl="8" w:tplc="8368D4F0" w:tentative="1">
      <w:start w:val="1"/>
      <w:numFmt w:val="bullet"/>
      <w:lvlText w:val=""/>
      <w:lvlJc w:val="left"/>
      <w:pPr>
        <w:tabs>
          <w:tab w:val="num" w:pos="6480"/>
        </w:tabs>
        <w:ind w:left="6480" w:hanging="360"/>
      </w:pPr>
      <w:rPr>
        <w:rFonts w:ascii="Wingdings" w:hAnsi="Wingdings" w:hint="default"/>
      </w:rPr>
    </w:lvl>
  </w:abstractNum>
  <w:abstractNum w:abstractNumId="13">
    <w:nsid w:val="7F5D5F9F"/>
    <w:multiLevelType w:val="hybridMultilevel"/>
    <w:tmpl w:val="982C6242"/>
    <w:lvl w:ilvl="0" w:tplc="44F4A8D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10"/>
  </w:num>
  <w:num w:numId="5">
    <w:abstractNumId w:val="8"/>
  </w:num>
  <w:num w:numId="6">
    <w:abstractNumId w:val="0"/>
  </w:num>
  <w:num w:numId="7">
    <w:abstractNumId w:val="1"/>
  </w:num>
  <w:num w:numId="8">
    <w:abstractNumId w:val="12"/>
  </w:num>
  <w:num w:numId="9">
    <w:abstractNumId w:val="5"/>
  </w:num>
  <w:num w:numId="10">
    <w:abstractNumId w:val="2"/>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9"/>
  </w:num>
  <w:num w:numId="19">
    <w:abstractNumId w:val="4"/>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ate" w:val="2017-10-09"/>
    <w:docVar w:name="dvEmail" w:val="theresa.palmqvist"/>
    <w:docVar w:name="dvName" w:val="Theresa Palmqvist"/>
    <w:docVar w:name="dvPhone" w:val="010-698 15 79"/>
  </w:docVars>
  <w:rsids>
    <w:rsidRoot w:val="00611A4E"/>
    <w:rsid w:val="000023EA"/>
    <w:rsid w:val="000031C4"/>
    <w:rsid w:val="000151A0"/>
    <w:rsid w:val="00030CF8"/>
    <w:rsid w:val="000577D1"/>
    <w:rsid w:val="000A69B0"/>
    <w:rsid w:val="000E3C96"/>
    <w:rsid w:val="000F4958"/>
    <w:rsid w:val="00121C87"/>
    <w:rsid w:val="001274E6"/>
    <w:rsid w:val="00137E92"/>
    <w:rsid w:val="001642DD"/>
    <w:rsid w:val="00183A46"/>
    <w:rsid w:val="001B1546"/>
    <w:rsid w:val="001B3DB5"/>
    <w:rsid w:val="001E63DC"/>
    <w:rsid w:val="00230B2F"/>
    <w:rsid w:val="00294253"/>
    <w:rsid w:val="002C3ED6"/>
    <w:rsid w:val="00307AE6"/>
    <w:rsid w:val="00307FA8"/>
    <w:rsid w:val="00327CE8"/>
    <w:rsid w:val="003619E8"/>
    <w:rsid w:val="00362928"/>
    <w:rsid w:val="003C7F83"/>
    <w:rsid w:val="00484F22"/>
    <w:rsid w:val="004B5483"/>
    <w:rsid w:val="00514683"/>
    <w:rsid w:val="00575D91"/>
    <w:rsid w:val="00584137"/>
    <w:rsid w:val="00592A04"/>
    <w:rsid w:val="005B774F"/>
    <w:rsid w:val="005C063E"/>
    <w:rsid w:val="005E72FA"/>
    <w:rsid w:val="005F7A46"/>
    <w:rsid w:val="00602DB3"/>
    <w:rsid w:val="00611A4E"/>
    <w:rsid w:val="0061793E"/>
    <w:rsid w:val="00632561"/>
    <w:rsid w:val="00645DE9"/>
    <w:rsid w:val="00652612"/>
    <w:rsid w:val="006576FB"/>
    <w:rsid w:val="006A0EC7"/>
    <w:rsid w:val="006A0F85"/>
    <w:rsid w:val="006B6B60"/>
    <w:rsid w:val="006C4DD2"/>
    <w:rsid w:val="006D3405"/>
    <w:rsid w:val="00707711"/>
    <w:rsid w:val="00712787"/>
    <w:rsid w:val="007437C8"/>
    <w:rsid w:val="00762DC6"/>
    <w:rsid w:val="007815C9"/>
    <w:rsid w:val="00787684"/>
    <w:rsid w:val="00796CCA"/>
    <w:rsid w:val="007A415B"/>
    <w:rsid w:val="008220DB"/>
    <w:rsid w:val="00831691"/>
    <w:rsid w:val="00834EC1"/>
    <w:rsid w:val="00847415"/>
    <w:rsid w:val="00850FE5"/>
    <w:rsid w:val="008B10AA"/>
    <w:rsid w:val="009008FB"/>
    <w:rsid w:val="00953E17"/>
    <w:rsid w:val="00964121"/>
    <w:rsid w:val="00977FAD"/>
    <w:rsid w:val="00980678"/>
    <w:rsid w:val="009A4EAF"/>
    <w:rsid w:val="009B044B"/>
    <w:rsid w:val="009C3840"/>
    <w:rsid w:val="009D3E27"/>
    <w:rsid w:val="009E425F"/>
    <w:rsid w:val="009F6156"/>
    <w:rsid w:val="00A128AB"/>
    <w:rsid w:val="00A26215"/>
    <w:rsid w:val="00A80065"/>
    <w:rsid w:val="00A92AAE"/>
    <w:rsid w:val="00AB52F5"/>
    <w:rsid w:val="00B07F47"/>
    <w:rsid w:val="00B26FCB"/>
    <w:rsid w:val="00B426C6"/>
    <w:rsid w:val="00B66F2A"/>
    <w:rsid w:val="00B73A73"/>
    <w:rsid w:val="00B82A39"/>
    <w:rsid w:val="00BC6B41"/>
    <w:rsid w:val="00C41816"/>
    <w:rsid w:val="00C4184D"/>
    <w:rsid w:val="00C46C63"/>
    <w:rsid w:val="00C654D7"/>
    <w:rsid w:val="00C86F82"/>
    <w:rsid w:val="00C933FE"/>
    <w:rsid w:val="00CB51D1"/>
    <w:rsid w:val="00CC0853"/>
    <w:rsid w:val="00CC425B"/>
    <w:rsid w:val="00CD72AC"/>
    <w:rsid w:val="00D0530B"/>
    <w:rsid w:val="00D25D51"/>
    <w:rsid w:val="00D518B7"/>
    <w:rsid w:val="00D518B8"/>
    <w:rsid w:val="00D90FDA"/>
    <w:rsid w:val="00D91589"/>
    <w:rsid w:val="00DA5E3E"/>
    <w:rsid w:val="00DB4872"/>
    <w:rsid w:val="00DC1845"/>
    <w:rsid w:val="00DD259A"/>
    <w:rsid w:val="00E5108B"/>
    <w:rsid w:val="00E838C1"/>
    <w:rsid w:val="00E865E1"/>
    <w:rsid w:val="00EE2019"/>
    <w:rsid w:val="00F07F3D"/>
    <w:rsid w:val="00F62740"/>
    <w:rsid w:val="00F63B48"/>
    <w:rsid w:val="00FA28CE"/>
    <w:rsid w:val="00FA4E23"/>
    <w:rsid w:val="00FB5230"/>
    <w:rsid w:val="00FE7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CC425B"/>
    <w:rPr>
      <w:rFonts w:eastAsiaTheme="minorHAnsi" w:cstheme="minorBidi"/>
      <w:noProof/>
      <w:sz w:val="24"/>
      <w:szCs w:val="22"/>
      <w:lang w:val="en-GB" w:eastAsia="en-US"/>
    </w:rPr>
  </w:style>
  <w:style w:type="paragraph" w:styleId="Rubrik1">
    <w:name w:val="heading 1"/>
    <w:basedOn w:val="Normal"/>
    <w:next w:val="Normal"/>
    <w:link w:val="Rubrik1Char"/>
    <w:qFormat/>
    <w:rsid w:val="009D3E27"/>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9D3E27"/>
    <w:pPr>
      <w:outlineLvl w:val="1"/>
    </w:pPr>
    <w:rPr>
      <w:bCs w:val="0"/>
      <w:i/>
      <w:szCs w:val="26"/>
    </w:rPr>
  </w:style>
  <w:style w:type="paragraph" w:styleId="Rubrik3">
    <w:name w:val="heading 3"/>
    <w:basedOn w:val="Rubrik1"/>
    <w:next w:val="Normal"/>
    <w:link w:val="Rubrik3Char"/>
    <w:qFormat/>
    <w:rsid w:val="009D3E27"/>
    <w:pPr>
      <w:outlineLvl w:val="2"/>
    </w:pPr>
    <w:rPr>
      <w:b w:val="0"/>
      <w:bCs w:val="0"/>
      <w:i/>
    </w:rPr>
  </w:style>
  <w:style w:type="paragraph" w:styleId="Rubrik4">
    <w:name w:val="heading 4"/>
    <w:basedOn w:val="Normal"/>
    <w:next w:val="Normal"/>
    <w:semiHidden/>
    <w:pPr>
      <w:keepNext/>
      <w:numPr>
        <w:ilvl w:val="3"/>
        <w:numId w:val="25"/>
      </w:numPr>
      <w:spacing w:after="120"/>
      <w:outlineLvl w:val="3"/>
    </w:pPr>
    <w:rPr>
      <w:i/>
      <w:szCs w:val="24"/>
    </w:rPr>
  </w:style>
  <w:style w:type="paragraph" w:styleId="Rubrik5">
    <w:name w:val="heading 5"/>
    <w:basedOn w:val="Normal"/>
    <w:next w:val="Normal"/>
    <w:semiHidden/>
    <w:pPr>
      <w:keepNext/>
      <w:numPr>
        <w:ilvl w:val="4"/>
        <w:numId w:val="25"/>
      </w:numPr>
      <w:outlineLvl w:val="4"/>
    </w:pPr>
    <w:rPr>
      <w:bCs/>
      <w:i/>
      <w:szCs w:val="24"/>
    </w:rPr>
  </w:style>
  <w:style w:type="paragraph" w:styleId="Rubrik6">
    <w:name w:val="heading 6"/>
    <w:basedOn w:val="Normal"/>
    <w:next w:val="Normal"/>
    <w:semiHidden/>
    <w:pPr>
      <w:numPr>
        <w:ilvl w:val="5"/>
        <w:numId w:val="25"/>
      </w:numPr>
      <w:spacing w:before="240"/>
      <w:outlineLvl w:val="5"/>
    </w:pPr>
    <w:rPr>
      <w:b/>
      <w:sz w:val="22"/>
    </w:rPr>
  </w:style>
  <w:style w:type="paragraph" w:styleId="Rubrik7">
    <w:name w:val="heading 7"/>
    <w:basedOn w:val="Normal"/>
    <w:next w:val="Normal"/>
    <w:semiHidden/>
    <w:pPr>
      <w:numPr>
        <w:ilvl w:val="6"/>
        <w:numId w:val="25"/>
      </w:numPr>
      <w:spacing w:before="240"/>
      <w:outlineLvl w:val="6"/>
    </w:pPr>
    <w:rPr>
      <w:bCs/>
      <w:szCs w:val="24"/>
    </w:rPr>
  </w:style>
  <w:style w:type="paragraph" w:styleId="Rubrik8">
    <w:name w:val="heading 8"/>
    <w:basedOn w:val="Normal"/>
    <w:next w:val="Normal"/>
    <w:semiHidden/>
    <w:pPr>
      <w:numPr>
        <w:ilvl w:val="7"/>
        <w:numId w:val="25"/>
      </w:numPr>
      <w:spacing w:before="240"/>
      <w:outlineLvl w:val="7"/>
    </w:pPr>
    <w:rPr>
      <w:bCs/>
      <w:i/>
      <w:iCs/>
      <w:szCs w:val="24"/>
    </w:rPr>
  </w:style>
  <w:style w:type="paragraph" w:styleId="Rubrik9">
    <w:name w:val="heading 9"/>
    <w:basedOn w:val="Normal"/>
    <w:next w:val="Normal"/>
    <w:semiHidden/>
    <w:pPr>
      <w:numPr>
        <w:ilvl w:val="8"/>
        <w:numId w:val="25"/>
      </w:numPr>
      <w:spacing w:before="240"/>
      <w:outlineLvl w:val="8"/>
    </w:pPr>
    <w:rPr>
      <w:rFonts w:ascii="Arial" w:hAnsi="Arial" w:cs="Arial"/>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lutsmeningar">
    <w:name w:val="Beslutsmeningar"/>
    <w:basedOn w:val="Normal"/>
    <w:semiHidden/>
  </w:style>
  <w:style w:type="paragraph" w:customStyle="1" w:styleId="NummerlistaNV">
    <w:name w:val="Nummerlista NV"/>
    <w:basedOn w:val="Normal"/>
    <w:uiPriority w:val="99"/>
    <w:qFormat/>
    <w:rsid w:val="0061793E"/>
    <w:pPr>
      <w:numPr>
        <w:numId w:val="18"/>
      </w:numPr>
      <w:tabs>
        <w:tab w:val="left" w:pos="720"/>
      </w:tabs>
      <w:spacing w:after="30"/>
      <w:ind w:left="357" w:hanging="357"/>
    </w:pPr>
  </w:style>
  <w:style w:type="paragraph" w:customStyle="1" w:styleId="Naturvrdsverket">
    <w:name w:val="Naturvårdsverket"/>
    <w:basedOn w:val="Normal"/>
    <w:semiHidden/>
    <w:rPr>
      <w:bCs/>
    </w:rPr>
  </w:style>
  <w:style w:type="paragraph" w:styleId="Sidfot">
    <w:name w:val="footer"/>
    <w:basedOn w:val="Normal"/>
    <w:semiHidden/>
    <w:pPr>
      <w:tabs>
        <w:tab w:val="center" w:pos="4536"/>
        <w:tab w:val="right" w:pos="9072"/>
      </w:tabs>
      <w:spacing w:line="220" w:lineRule="exact"/>
    </w:pPr>
    <w:rPr>
      <w:rFonts w:eastAsia="Times"/>
      <w:smallCaps/>
      <w:spacing w:val="16"/>
      <w:sz w:val="16"/>
      <w:szCs w:val="16"/>
    </w:rPr>
  </w:style>
  <w:style w:type="paragraph" w:styleId="Sidhuvud">
    <w:name w:val="header"/>
    <w:basedOn w:val="Normal"/>
    <w:semiHidden/>
    <w:pPr>
      <w:tabs>
        <w:tab w:val="center" w:pos="4536"/>
        <w:tab w:val="right" w:pos="9072"/>
      </w:tabs>
    </w:pPr>
    <w:rPr>
      <w:rFonts w:eastAsia="Times"/>
      <w:smallCaps/>
      <w:spacing w:val="12"/>
      <w:sz w:val="20"/>
    </w:rPr>
  </w:style>
  <w:style w:type="character" w:styleId="Sidnummer">
    <w:name w:val="page number"/>
    <w:basedOn w:val="Standardstycketeckensnitt"/>
    <w:semiHidden/>
  </w:style>
  <w:style w:type="paragraph" w:customStyle="1" w:styleId="StyleTabellLitenTextNotAllcaps">
    <w:name w:val="Style TabellLitenText + Not All caps"/>
    <w:basedOn w:val="Normal"/>
    <w:semiHidden/>
    <w:rPr>
      <w:rFonts w:ascii="Arial" w:hAnsi="Arial"/>
      <w:sz w:val="12"/>
      <w:szCs w:val="18"/>
    </w:rPr>
  </w:style>
  <w:style w:type="paragraph" w:customStyle="1" w:styleId="TabellLitenText">
    <w:name w:val="TabellLitenText"/>
    <w:basedOn w:val="Normal"/>
    <w:semiHidden/>
    <w:rPr>
      <w:smallCaps/>
      <w:spacing w:val="16"/>
      <w:sz w:val="16"/>
      <w:szCs w:val="12"/>
    </w:rPr>
  </w:style>
  <w:style w:type="paragraph" w:customStyle="1" w:styleId="Tabellrubrik">
    <w:name w:val="Tabellrubrik"/>
    <w:semiHidden/>
    <w:rPr>
      <w:sz w:val="24"/>
      <w:szCs w:val="22"/>
    </w:rPr>
  </w:style>
  <w:style w:type="paragraph" w:customStyle="1" w:styleId="Tabelltext">
    <w:name w:val="Tabelltext"/>
    <w:semiHidden/>
    <w:rPr>
      <w:sz w:val="22"/>
      <w:szCs w:val="22"/>
    </w:rPr>
  </w:style>
  <w:style w:type="character" w:styleId="Hyperlnk">
    <w:name w:val="Hyperlink"/>
    <w:semiHidden/>
    <w:rsid w:val="00E838C1"/>
    <w:rPr>
      <w:color w:val="auto"/>
      <w:u w:val="single"/>
    </w:rPr>
  </w:style>
  <w:style w:type="paragraph" w:styleId="Dokumentversikt">
    <w:name w:val="Document Map"/>
    <w:basedOn w:val="Normal"/>
    <w:semiHidden/>
    <w:pPr>
      <w:shd w:val="clear" w:color="auto" w:fill="000080"/>
    </w:pPr>
    <w:rPr>
      <w:rFonts w:ascii="Tahoma" w:hAnsi="Tahoma" w:cs="Tahoma"/>
    </w:rPr>
  </w:style>
  <w:style w:type="paragraph" w:styleId="Ballongtext">
    <w:name w:val="Balloon Text"/>
    <w:basedOn w:val="Normal"/>
    <w:semiHidden/>
    <w:rsid w:val="00B82A39"/>
    <w:rPr>
      <w:rFonts w:ascii="Tahoma" w:hAnsi="Tahoma" w:cs="Tahoma"/>
      <w:sz w:val="16"/>
      <w:szCs w:val="16"/>
    </w:rPr>
  </w:style>
  <w:style w:type="paragraph" w:customStyle="1" w:styleId="InledandeRubrik">
    <w:name w:val="Inledande Rubrik"/>
    <w:basedOn w:val="Rubrik1"/>
    <w:next w:val="Normal"/>
    <w:qFormat/>
    <w:rsid w:val="0061793E"/>
    <w:pPr>
      <w:spacing w:before="0" w:after="240"/>
    </w:pPr>
  </w:style>
  <w:style w:type="paragraph" w:customStyle="1" w:styleId="Rubrik1Nr">
    <w:name w:val="Rubrik 1 Nr"/>
    <w:basedOn w:val="Rubrik1"/>
    <w:next w:val="Normal"/>
    <w:link w:val="Rubrik1NrChar"/>
    <w:uiPriority w:val="9"/>
    <w:qFormat/>
    <w:rsid w:val="009D3E27"/>
    <w:pPr>
      <w:numPr>
        <w:numId w:val="25"/>
      </w:numPr>
    </w:pPr>
    <w:rPr>
      <w:szCs w:val="24"/>
    </w:rPr>
  </w:style>
  <w:style w:type="paragraph" w:customStyle="1" w:styleId="Rubrik2Nr">
    <w:name w:val="Rubrik 2 Nr"/>
    <w:basedOn w:val="Rubrik2"/>
    <w:next w:val="Normal"/>
    <w:link w:val="Rubrik2NrChar"/>
    <w:uiPriority w:val="9"/>
    <w:qFormat/>
    <w:rsid w:val="009D3E27"/>
    <w:pPr>
      <w:numPr>
        <w:ilvl w:val="1"/>
        <w:numId w:val="25"/>
      </w:numPr>
    </w:pPr>
  </w:style>
  <w:style w:type="paragraph" w:customStyle="1" w:styleId="Rubrik3Nr">
    <w:name w:val="Rubrik 3 Nr"/>
    <w:basedOn w:val="Rubrik3"/>
    <w:next w:val="Normal"/>
    <w:link w:val="Rubrik3NrChar"/>
    <w:uiPriority w:val="9"/>
    <w:qFormat/>
    <w:rsid w:val="009D3E27"/>
    <w:pPr>
      <w:numPr>
        <w:ilvl w:val="2"/>
        <w:numId w:val="25"/>
      </w:numPr>
    </w:pPr>
  </w:style>
  <w:style w:type="paragraph" w:customStyle="1" w:styleId="R1Nr">
    <w:name w:val="R1 Nr"/>
    <w:basedOn w:val="Rubrik1"/>
    <w:next w:val="Normal"/>
    <w:semiHidden/>
    <w:qFormat/>
    <w:rsid w:val="0061793E"/>
    <w:pPr>
      <w:numPr>
        <w:numId w:val="16"/>
      </w:numPr>
      <w:tabs>
        <w:tab w:val="left" w:pos="397"/>
        <w:tab w:val="left" w:pos="510"/>
      </w:tabs>
    </w:pPr>
    <w:rPr>
      <w:rFonts w:cs="Arial"/>
      <w:bCs w:val="0"/>
      <w:kern w:val="32"/>
      <w:szCs w:val="32"/>
    </w:rPr>
  </w:style>
  <w:style w:type="paragraph" w:customStyle="1" w:styleId="R2Nr">
    <w:name w:val="R2 Nr"/>
    <w:basedOn w:val="Rubrik2"/>
    <w:next w:val="Normal"/>
    <w:semiHidden/>
    <w:qFormat/>
    <w:rsid w:val="0061793E"/>
    <w:pPr>
      <w:numPr>
        <w:ilvl w:val="1"/>
        <w:numId w:val="16"/>
      </w:numPr>
      <w:tabs>
        <w:tab w:val="left" w:pos="510"/>
        <w:tab w:val="left" w:pos="624"/>
        <w:tab w:val="left" w:pos="737"/>
      </w:tabs>
    </w:pPr>
    <w:rPr>
      <w:rFonts w:cs="Arial"/>
      <w:iCs/>
      <w:szCs w:val="28"/>
    </w:rPr>
  </w:style>
  <w:style w:type="paragraph" w:customStyle="1" w:styleId="R3Nr">
    <w:name w:val="R3 Nr"/>
    <w:basedOn w:val="Rubrik3"/>
    <w:next w:val="Normal"/>
    <w:semiHidden/>
    <w:qFormat/>
    <w:rsid w:val="0061793E"/>
    <w:pPr>
      <w:numPr>
        <w:ilvl w:val="2"/>
        <w:numId w:val="16"/>
      </w:numPr>
      <w:tabs>
        <w:tab w:val="left" w:pos="799"/>
        <w:tab w:val="left" w:pos="907"/>
        <w:tab w:val="left" w:pos="1106"/>
      </w:tabs>
    </w:pPr>
    <w:rPr>
      <w:rFonts w:cs="Arial"/>
      <w:szCs w:val="26"/>
    </w:rPr>
  </w:style>
  <w:style w:type="paragraph" w:customStyle="1" w:styleId="PunktlistaNV">
    <w:name w:val="Punktlista NV"/>
    <w:basedOn w:val="Normal"/>
    <w:uiPriority w:val="99"/>
    <w:qFormat/>
    <w:rsid w:val="0061793E"/>
    <w:pPr>
      <w:numPr>
        <w:numId w:val="19"/>
      </w:numPr>
      <w:tabs>
        <w:tab w:val="left" w:pos="357"/>
        <w:tab w:val="left" w:pos="720"/>
      </w:tabs>
      <w:spacing w:after="30"/>
      <w:ind w:left="357" w:hanging="357"/>
    </w:pPr>
  </w:style>
  <w:style w:type="character" w:customStyle="1" w:styleId="Rubrik1Char">
    <w:name w:val="Rubrik 1 Char"/>
    <w:basedOn w:val="Standardstycketeckensnitt"/>
    <w:link w:val="Rubrik1"/>
    <w:rsid w:val="00CC425B"/>
    <w:rPr>
      <w:rFonts w:eastAsiaTheme="majorEastAsia" w:cstheme="majorBidi"/>
      <w:b/>
      <w:bCs/>
      <w:noProof/>
      <w:sz w:val="24"/>
      <w:szCs w:val="28"/>
      <w:lang w:val="en-GB" w:eastAsia="en-US"/>
    </w:rPr>
  </w:style>
  <w:style w:type="character" w:customStyle="1" w:styleId="Rubrik2Char">
    <w:name w:val="Rubrik 2 Char"/>
    <w:basedOn w:val="Standardstycketeckensnitt"/>
    <w:link w:val="Rubrik2"/>
    <w:rsid w:val="00CC425B"/>
    <w:rPr>
      <w:rFonts w:eastAsiaTheme="majorEastAsia" w:cstheme="majorBidi"/>
      <w:b/>
      <w:i/>
      <w:noProof/>
      <w:sz w:val="24"/>
      <w:szCs w:val="26"/>
      <w:lang w:val="en-GB" w:eastAsia="en-US"/>
    </w:rPr>
  </w:style>
  <w:style w:type="character" w:customStyle="1" w:styleId="Rubrik3Char">
    <w:name w:val="Rubrik 3 Char"/>
    <w:basedOn w:val="Standardstycketeckensnitt"/>
    <w:link w:val="Rubrik3"/>
    <w:rsid w:val="00CC425B"/>
    <w:rPr>
      <w:rFonts w:eastAsiaTheme="majorEastAsia" w:cstheme="majorBidi"/>
      <w:i/>
      <w:noProof/>
      <w:sz w:val="24"/>
      <w:szCs w:val="28"/>
      <w:lang w:val="en-GB" w:eastAsia="en-US"/>
    </w:rPr>
  </w:style>
  <w:style w:type="character" w:customStyle="1" w:styleId="Rubrik1NrChar">
    <w:name w:val="Rubrik 1 Nr Char"/>
    <w:basedOn w:val="Rubrik1Char"/>
    <w:link w:val="Rubrik1Nr"/>
    <w:uiPriority w:val="9"/>
    <w:rsid w:val="00CC425B"/>
    <w:rPr>
      <w:rFonts w:eastAsiaTheme="majorEastAsia" w:cstheme="majorBidi"/>
      <w:b/>
      <w:bCs/>
      <w:noProof/>
      <w:sz w:val="24"/>
      <w:szCs w:val="24"/>
      <w:lang w:val="en-GB" w:eastAsia="en-US"/>
    </w:rPr>
  </w:style>
  <w:style w:type="character" w:customStyle="1" w:styleId="Rubrik2NrChar">
    <w:name w:val="Rubrik 2 Nr Char"/>
    <w:basedOn w:val="Rubrik2Char"/>
    <w:link w:val="Rubrik2Nr"/>
    <w:uiPriority w:val="9"/>
    <w:rsid w:val="00CC425B"/>
    <w:rPr>
      <w:rFonts w:eastAsiaTheme="majorEastAsia" w:cstheme="majorBidi"/>
      <w:b/>
      <w:i/>
      <w:noProof/>
      <w:sz w:val="24"/>
      <w:szCs w:val="26"/>
      <w:lang w:val="en-GB" w:eastAsia="en-US"/>
    </w:rPr>
  </w:style>
  <w:style w:type="character" w:customStyle="1" w:styleId="Rubrik3NrChar">
    <w:name w:val="Rubrik 3 Nr Char"/>
    <w:basedOn w:val="Rubrik3Char"/>
    <w:link w:val="Rubrik3Nr"/>
    <w:uiPriority w:val="9"/>
    <w:rsid w:val="00CC425B"/>
    <w:rPr>
      <w:rFonts w:eastAsiaTheme="majorEastAsia" w:cstheme="majorBidi"/>
      <w:i/>
      <w:noProof/>
      <w:sz w:val="24"/>
      <w:szCs w:val="28"/>
      <w:lang w:val="en-GB" w:eastAsia="en-US"/>
    </w:rPr>
  </w:style>
  <w:style w:type="table" w:styleId="Tabellrutnt">
    <w:name w:val="Table Grid"/>
    <w:basedOn w:val="Normaltabell"/>
    <w:rsid w:val="00F0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1642DD"/>
    <w:pPr>
      <w:ind w:left="720"/>
      <w:contextualSpacing/>
    </w:pPr>
  </w:style>
  <w:style w:type="paragraph" w:styleId="Normalwebb">
    <w:name w:val="Normal (Web)"/>
    <w:basedOn w:val="Normal"/>
    <w:uiPriority w:val="99"/>
    <w:semiHidden/>
    <w:unhideWhenUsed/>
    <w:rsid w:val="00230B2F"/>
    <w:pPr>
      <w:spacing w:before="100" w:beforeAutospacing="1" w:after="100" w:afterAutospacing="1"/>
    </w:pPr>
    <w:rPr>
      <w:rFonts w:eastAsia="Times New Roman" w:cs="Times New Roman"/>
      <w:noProof w:val="0"/>
      <w:szCs w:val="24"/>
      <w:lang w:val="sv-SE" w:eastAsia="sv-SE"/>
    </w:rPr>
  </w:style>
  <w:style w:type="character" w:styleId="Betoning">
    <w:name w:val="Emphasis"/>
    <w:basedOn w:val="Standardstycketeckensnitt"/>
    <w:uiPriority w:val="20"/>
    <w:qFormat/>
    <w:rsid w:val="00A26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CC425B"/>
    <w:rPr>
      <w:rFonts w:eastAsiaTheme="minorHAnsi" w:cstheme="minorBidi"/>
      <w:noProof/>
      <w:sz w:val="24"/>
      <w:szCs w:val="22"/>
      <w:lang w:val="en-GB" w:eastAsia="en-US"/>
    </w:rPr>
  </w:style>
  <w:style w:type="paragraph" w:styleId="Rubrik1">
    <w:name w:val="heading 1"/>
    <w:basedOn w:val="Normal"/>
    <w:next w:val="Normal"/>
    <w:link w:val="Rubrik1Char"/>
    <w:qFormat/>
    <w:rsid w:val="009D3E27"/>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9D3E27"/>
    <w:pPr>
      <w:outlineLvl w:val="1"/>
    </w:pPr>
    <w:rPr>
      <w:bCs w:val="0"/>
      <w:i/>
      <w:szCs w:val="26"/>
    </w:rPr>
  </w:style>
  <w:style w:type="paragraph" w:styleId="Rubrik3">
    <w:name w:val="heading 3"/>
    <w:basedOn w:val="Rubrik1"/>
    <w:next w:val="Normal"/>
    <w:link w:val="Rubrik3Char"/>
    <w:qFormat/>
    <w:rsid w:val="009D3E27"/>
    <w:pPr>
      <w:outlineLvl w:val="2"/>
    </w:pPr>
    <w:rPr>
      <w:b w:val="0"/>
      <w:bCs w:val="0"/>
      <w:i/>
    </w:rPr>
  </w:style>
  <w:style w:type="paragraph" w:styleId="Rubrik4">
    <w:name w:val="heading 4"/>
    <w:basedOn w:val="Normal"/>
    <w:next w:val="Normal"/>
    <w:semiHidden/>
    <w:pPr>
      <w:keepNext/>
      <w:numPr>
        <w:ilvl w:val="3"/>
        <w:numId w:val="25"/>
      </w:numPr>
      <w:spacing w:after="120"/>
      <w:outlineLvl w:val="3"/>
    </w:pPr>
    <w:rPr>
      <w:i/>
      <w:szCs w:val="24"/>
    </w:rPr>
  </w:style>
  <w:style w:type="paragraph" w:styleId="Rubrik5">
    <w:name w:val="heading 5"/>
    <w:basedOn w:val="Normal"/>
    <w:next w:val="Normal"/>
    <w:semiHidden/>
    <w:pPr>
      <w:keepNext/>
      <w:numPr>
        <w:ilvl w:val="4"/>
        <w:numId w:val="25"/>
      </w:numPr>
      <w:outlineLvl w:val="4"/>
    </w:pPr>
    <w:rPr>
      <w:bCs/>
      <w:i/>
      <w:szCs w:val="24"/>
    </w:rPr>
  </w:style>
  <w:style w:type="paragraph" w:styleId="Rubrik6">
    <w:name w:val="heading 6"/>
    <w:basedOn w:val="Normal"/>
    <w:next w:val="Normal"/>
    <w:semiHidden/>
    <w:pPr>
      <w:numPr>
        <w:ilvl w:val="5"/>
        <w:numId w:val="25"/>
      </w:numPr>
      <w:spacing w:before="240"/>
      <w:outlineLvl w:val="5"/>
    </w:pPr>
    <w:rPr>
      <w:b/>
      <w:sz w:val="22"/>
    </w:rPr>
  </w:style>
  <w:style w:type="paragraph" w:styleId="Rubrik7">
    <w:name w:val="heading 7"/>
    <w:basedOn w:val="Normal"/>
    <w:next w:val="Normal"/>
    <w:semiHidden/>
    <w:pPr>
      <w:numPr>
        <w:ilvl w:val="6"/>
        <w:numId w:val="25"/>
      </w:numPr>
      <w:spacing w:before="240"/>
      <w:outlineLvl w:val="6"/>
    </w:pPr>
    <w:rPr>
      <w:bCs/>
      <w:szCs w:val="24"/>
    </w:rPr>
  </w:style>
  <w:style w:type="paragraph" w:styleId="Rubrik8">
    <w:name w:val="heading 8"/>
    <w:basedOn w:val="Normal"/>
    <w:next w:val="Normal"/>
    <w:semiHidden/>
    <w:pPr>
      <w:numPr>
        <w:ilvl w:val="7"/>
        <w:numId w:val="25"/>
      </w:numPr>
      <w:spacing w:before="240"/>
      <w:outlineLvl w:val="7"/>
    </w:pPr>
    <w:rPr>
      <w:bCs/>
      <w:i/>
      <w:iCs/>
      <w:szCs w:val="24"/>
    </w:rPr>
  </w:style>
  <w:style w:type="paragraph" w:styleId="Rubrik9">
    <w:name w:val="heading 9"/>
    <w:basedOn w:val="Normal"/>
    <w:next w:val="Normal"/>
    <w:semiHidden/>
    <w:pPr>
      <w:numPr>
        <w:ilvl w:val="8"/>
        <w:numId w:val="25"/>
      </w:numPr>
      <w:spacing w:before="240"/>
      <w:outlineLvl w:val="8"/>
    </w:pPr>
    <w:rPr>
      <w:rFonts w:ascii="Arial" w:hAnsi="Arial" w:cs="Arial"/>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lutsmeningar">
    <w:name w:val="Beslutsmeningar"/>
    <w:basedOn w:val="Normal"/>
    <w:semiHidden/>
  </w:style>
  <w:style w:type="paragraph" w:customStyle="1" w:styleId="NummerlistaNV">
    <w:name w:val="Nummerlista NV"/>
    <w:basedOn w:val="Normal"/>
    <w:uiPriority w:val="99"/>
    <w:qFormat/>
    <w:rsid w:val="0061793E"/>
    <w:pPr>
      <w:numPr>
        <w:numId w:val="18"/>
      </w:numPr>
      <w:tabs>
        <w:tab w:val="left" w:pos="720"/>
      </w:tabs>
      <w:spacing w:after="30"/>
      <w:ind w:left="357" w:hanging="357"/>
    </w:pPr>
  </w:style>
  <w:style w:type="paragraph" w:customStyle="1" w:styleId="Naturvrdsverket">
    <w:name w:val="Naturvårdsverket"/>
    <w:basedOn w:val="Normal"/>
    <w:semiHidden/>
    <w:rPr>
      <w:bCs/>
    </w:rPr>
  </w:style>
  <w:style w:type="paragraph" w:styleId="Sidfot">
    <w:name w:val="footer"/>
    <w:basedOn w:val="Normal"/>
    <w:semiHidden/>
    <w:pPr>
      <w:tabs>
        <w:tab w:val="center" w:pos="4536"/>
        <w:tab w:val="right" w:pos="9072"/>
      </w:tabs>
      <w:spacing w:line="220" w:lineRule="exact"/>
    </w:pPr>
    <w:rPr>
      <w:rFonts w:eastAsia="Times"/>
      <w:smallCaps/>
      <w:spacing w:val="16"/>
      <w:sz w:val="16"/>
      <w:szCs w:val="16"/>
    </w:rPr>
  </w:style>
  <w:style w:type="paragraph" w:styleId="Sidhuvud">
    <w:name w:val="header"/>
    <w:basedOn w:val="Normal"/>
    <w:semiHidden/>
    <w:pPr>
      <w:tabs>
        <w:tab w:val="center" w:pos="4536"/>
        <w:tab w:val="right" w:pos="9072"/>
      </w:tabs>
    </w:pPr>
    <w:rPr>
      <w:rFonts w:eastAsia="Times"/>
      <w:smallCaps/>
      <w:spacing w:val="12"/>
      <w:sz w:val="20"/>
    </w:rPr>
  </w:style>
  <w:style w:type="character" w:styleId="Sidnummer">
    <w:name w:val="page number"/>
    <w:basedOn w:val="Standardstycketeckensnitt"/>
    <w:semiHidden/>
  </w:style>
  <w:style w:type="paragraph" w:customStyle="1" w:styleId="StyleTabellLitenTextNotAllcaps">
    <w:name w:val="Style TabellLitenText + Not All caps"/>
    <w:basedOn w:val="Normal"/>
    <w:semiHidden/>
    <w:rPr>
      <w:rFonts w:ascii="Arial" w:hAnsi="Arial"/>
      <w:sz w:val="12"/>
      <w:szCs w:val="18"/>
    </w:rPr>
  </w:style>
  <w:style w:type="paragraph" w:customStyle="1" w:styleId="TabellLitenText">
    <w:name w:val="TabellLitenText"/>
    <w:basedOn w:val="Normal"/>
    <w:semiHidden/>
    <w:rPr>
      <w:smallCaps/>
      <w:spacing w:val="16"/>
      <w:sz w:val="16"/>
      <w:szCs w:val="12"/>
    </w:rPr>
  </w:style>
  <w:style w:type="paragraph" w:customStyle="1" w:styleId="Tabellrubrik">
    <w:name w:val="Tabellrubrik"/>
    <w:semiHidden/>
    <w:rPr>
      <w:sz w:val="24"/>
      <w:szCs w:val="22"/>
    </w:rPr>
  </w:style>
  <w:style w:type="paragraph" w:customStyle="1" w:styleId="Tabelltext">
    <w:name w:val="Tabelltext"/>
    <w:semiHidden/>
    <w:rPr>
      <w:sz w:val="22"/>
      <w:szCs w:val="22"/>
    </w:rPr>
  </w:style>
  <w:style w:type="character" w:styleId="Hyperlnk">
    <w:name w:val="Hyperlink"/>
    <w:semiHidden/>
    <w:rsid w:val="00E838C1"/>
    <w:rPr>
      <w:color w:val="auto"/>
      <w:u w:val="single"/>
    </w:rPr>
  </w:style>
  <w:style w:type="paragraph" w:styleId="Dokumentversikt">
    <w:name w:val="Document Map"/>
    <w:basedOn w:val="Normal"/>
    <w:semiHidden/>
    <w:pPr>
      <w:shd w:val="clear" w:color="auto" w:fill="000080"/>
    </w:pPr>
    <w:rPr>
      <w:rFonts w:ascii="Tahoma" w:hAnsi="Tahoma" w:cs="Tahoma"/>
    </w:rPr>
  </w:style>
  <w:style w:type="paragraph" w:styleId="Ballongtext">
    <w:name w:val="Balloon Text"/>
    <w:basedOn w:val="Normal"/>
    <w:semiHidden/>
    <w:rsid w:val="00B82A39"/>
    <w:rPr>
      <w:rFonts w:ascii="Tahoma" w:hAnsi="Tahoma" w:cs="Tahoma"/>
      <w:sz w:val="16"/>
      <w:szCs w:val="16"/>
    </w:rPr>
  </w:style>
  <w:style w:type="paragraph" w:customStyle="1" w:styleId="InledandeRubrik">
    <w:name w:val="Inledande Rubrik"/>
    <w:basedOn w:val="Rubrik1"/>
    <w:next w:val="Normal"/>
    <w:qFormat/>
    <w:rsid w:val="0061793E"/>
    <w:pPr>
      <w:spacing w:before="0" w:after="240"/>
    </w:pPr>
  </w:style>
  <w:style w:type="paragraph" w:customStyle="1" w:styleId="Rubrik1Nr">
    <w:name w:val="Rubrik 1 Nr"/>
    <w:basedOn w:val="Rubrik1"/>
    <w:next w:val="Normal"/>
    <w:link w:val="Rubrik1NrChar"/>
    <w:uiPriority w:val="9"/>
    <w:qFormat/>
    <w:rsid w:val="009D3E27"/>
    <w:pPr>
      <w:numPr>
        <w:numId w:val="25"/>
      </w:numPr>
    </w:pPr>
    <w:rPr>
      <w:szCs w:val="24"/>
    </w:rPr>
  </w:style>
  <w:style w:type="paragraph" w:customStyle="1" w:styleId="Rubrik2Nr">
    <w:name w:val="Rubrik 2 Nr"/>
    <w:basedOn w:val="Rubrik2"/>
    <w:next w:val="Normal"/>
    <w:link w:val="Rubrik2NrChar"/>
    <w:uiPriority w:val="9"/>
    <w:qFormat/>
    <w:rsid w:val="009D3E27"/>
    <w:pPr>
      <w:numPr>
        <w:ilvl w:val="1"/>
        <w:numId w:val="25"/>
      </w:numPr>
    </w:pPr>
  </w:style>
  <w:style w:type="paragraph" w:customStyle="1" w:styleId="Rubrik3Nr">
    <w:name w:val="Rubrik 3 Nr"/>
    <w:basedOn w:val="Rubrik3"/>
    <w:next w:val="Normal"/>
    <w:link w:val="Rubrik3NrChar"/>
    <w:uiPriority w:val="9"/>
    <w:qFormat/>
    <w:rsid w:val="009D3E27"/>
    <w:pPr>
      <w:numPr>
        <w:ilvl w:val="2"/>
        <w:numId w:val="25"/>
      </w:numPr>
    </w:pPr>
  </w:style>
  <w:style w:type="paragraph" w:customStyle="1" w:styleId="R1Nr">
    <w:name w:val="R1 Nr"/>
    <w:basedOn w:val="Rubrik1"/>
    <w:next w:val="Normal"/>
    <w:semiHidden/>
    <w:qFormat/>
    <w:rsid w:val="0061793E"/>
    <w:pPr>
      <w:numPr>
        <w:numId w:val="16"/>
      </w:numPr>
      <w:tabs>
        <w:tab w:val="left" w:pos="397"/>
        <w:tab w:val="left" w:pos="510"/>
      </w:tabs>
    </w:pPr>
    <w:rPr>
      <w:rFonts w:cs="Arial"/>
      <w:bCs w:val="0"/>
      <w:kern w:val="32"/>
      <w:szCs w:val="32"/>
    </w:rPr>
  </w:style>
  <w:style w:type="paragraph" w:customStyle="1" w:styleId="R2Nr">
    <w:name w:val="R2 Nr"/>
    <w:basedOn w:val="Rubrik2"/>
    <w:next w:val="Normal"/>
    <w:semiHidden/>
    <w:qFormat/>
    <w:rsid w:val="0061793E"/>
    <w:pPr>
      <w:numPr>
        <w:ilvl w:val="1"/>
        <w:numId w:val="16"/>
      </w:numPr>
      <w:tabs>
        <w:tab w:val="left" w:pos="510"/>
        <w:tab w:val="left" w:pos="624"/>
        <w:tab w:val="left" w:pos="737"/>
      </w:tabs>
    </w:pPr>
    <w:rPr>
      <w:rFonts w:cs="Arial"/>
      <w:iCs/>
      <w:szCs w:val="28"/>
    </w:rPr>
  </w:style>
  <w:style w:type="paragraph" w:customStyle="1" w:styleId="R3Nr">
    <w:name w:val="R3 Nr"/>
    <w:basedOn w:val="Rubrik3"/>
    <w:next w:val="Normal"/>
    <w:semiHidden/>
    <w:qFormat/>
    <w:rsid w:val="0061793E"/>
    <w:pPr>
      <w:numPr>
        <w:ilvl w:val="2"/>
        <w:numId w:val="16"/>
      </w:numPr>
      <w:tabs>
        <w:tab w:val="left" w:pos="799"/>
        <w:tab w:val="left" w:pos="907"/>
        <w:tab w:val="left" w:pos="1106"/>
      </w:tabs>
    </w:pPr>
    <w:rPr>
      <w:rFonts w:cs="Arial"/>
      <w:szCs w:val="26"/>
    </w:rPr>
  </w:style>
  <w:style w:type="paragraph" w:customStyle="1" w:styleId="PunktlistaNV">
    <w:name w:val="Punktlista NV"/>
    <w:basedOn w:val="Normal"/>
    <w:uiPriority w:val="99"/>
    <w:qFormat/>
    <w:rsid w:val="0061793E"/>
    <w:pPr>
      <w:numPr>
        <w:numId w:val="19"/>
      </w:numPr>
      <w:tabs>
        <w:tab w:val="left" w:pos="357"/>
        <w:tab w:val="left" w:pos="720"/>
      </w:tabs>
      <w:spacing w:after="30"/>
      <w:ind w:left="357" w:hanging="357"/>
    </w:pPr>
  </w:style>
  <w:style w:type="character" w:customStyle="1" w:styleId="Rubrik1Char">
    <w:name w:val="Rubrik 1 Char"/>
    <w:basedOn w:val="Standardstycketeckensnitt"/>
    <w:link w:val="Rubrik1"/>
    <w:rsid w:val="00CC425B"/>
    <w:rPr>
      <w:rFonts w:eastAsiaTheme="majorEastAsia" w:cstheme="majorBidi"/>
      <w:b/>
      <w:bCs/>
      <w:noProof/>
      <w:sz w:val="24"/>
      <w:szCs w:val="28"/>
      <w:lang w:val="en-GB" w:eastAsia="en-US"/>
    </w:rPr>
  </w:style>
  <w:style w:type="character" w:customStyle="1" w:styleId="Rubrik2Char">
    <w:name w:val="Rubrik 2 Char"/>
    <w:basedOn w:val="Standardstycketeckensnitt"/>
    <w:link w:val="Rubrik2"/>
    <w:rsid w:val="00CC425B"/>
    <w:rPr>
      <w:rFonts w:eastAsiaTheme="majorEastAsia" w:cstheme="majorBidi"/>
      <w:b/>
      <w:i/>
      <w:noProof/>
      <w:sz w:val="24"/>
      <w:szCs w:val="26"/>
      <w:lang w:val="en-GB" w:eastAsia="en-US"/>
    </w:rPr>
  </w:style>
  <w:style w:type="character" w:customStyle="1" w:styleId="Rubrik3Char">
    <w:name w:val="Rubrik 3 Char"/>
    <w:basedOn w:val="Standardstycketeckensnitt"/>
    <w:link w:val="Rubrik3"/>
    <w:rsid w:val="00CC425B"/>
    <w:rPr>
      <w:rFonts w:eastAsiaTheme="majorEastAsia" w:cstheme="majorBidi"/>
      <w:i/>
      <w:noProof/>
      <w:sz w:val="24"/>
      <w:szCs w:val="28"/>
      <w:lang w:val="en-GB" w:eastAsia="en-US"/>
    </w:rPr>
  </w:style>
  <w:style w:type="character" w:customStyle="1" w:styleId="Rubrik1NrChar">
    <w:name w:val="Rubrik 1 Nr Char"/>
    <w:basedOn w:val="Rubrik1Char"/>
    <w:link w:val="Rubrik1Nr"/>
    <w:uiPriority w:val="9"/>
    <w:rsid w:val="00CC425B"/>
    <w:rPr>
      <w:rFonts w:eastAsiaTheme="majorEastAsia" w:cstheme="majorBidi"/>
      <w:b/>
      <w:bCs/>
      <w:noProof/>
      <w:sz w:val="24"/>
      <w:szCs w:val="24"/>
      <w:lang w:val="en-GB" w:eastAsia="en-US"/>
    </w:rPr>
  </w:style>
  <w:style w:type="character" w:customStyle="1" w:styleId="Rubrik2NrChar">
    <w:name w:val="Rubrik 2 Nr Char"/>
    <w:basedOn w:val="Rubrik2Char"/>
    <w:link w:val="Rubrik2Nr"/>
    <w:uiPriority w:val="9"/>
    <w:rsid w:val="00CC425B"/>
    <w:rPr>
      <w:rFonts w:eastAsiaTheme="majorEastAsia" w:cstheme="majorBidi"/>
      <w:b/>
      <w:i/>
      <w:noProof/>
      <w:sz w:val="24"/>
      <w:szCs w:val="26"/>
      <w:lang w:val="en-GB" w:eastAsia="en-US"/>
    </w:rPr>
  </w:style>
  <w:style w:type="character" w:customStyle="1" w:styleId="Rubrik3NrChar">
    <w:name w:val="Rubrik 3 Nr Char"/>
    <w:basedOn w:val="Rubrik3Char"/>
    <w:link w:val="Rubrik3Nr"/>
    <w:uiPriority w:val="9"/>
    <w:rsid w:val="00CC425B"/>
    <w:rPr>
      <w:rFonts w:eastAsiaTheme="majorEastAsia" w:cstheme="majorBidi"/>
      <w:i/>
      <w:noProof/>
      <w:sz w:val="24"/>
      <w:szCs w:val="28"/>
      <w:lang w:val="en-GB" w:eastAsia="en-US"/>
    </w:rPr>
  </w:style>
  <w:style w:type="table" w:styleId="Tabellrutnt">
    <w:name w:val="Table Grid"/>
    <w:basedOn w:val="Normaltabell"/>
    <w:rsid w:val="00F0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1642DD"/>
    <w:pPr>
      <w:ind w:left="720"/>
      <w:contextualSpacing/>
    </w:pPr>
  </w:style>
  <w:style w:type="paragraph" w:styleId="Normalwebb">
    <w:name w:val="Normal (Web)"/>
    <w:basedOn w:val="Normal"/>
    <w:uiPriority w:val="99"/>
    <w:semiHidden/>
    <w:unhideWhenUsed/>
    <w:rsid w:val="00230B2F"/>
    <w:pPr>
      <w:spacing w:before="100" w:beforeAutospacing="1" w:after="100" w:afterAutospacing="1"/>
    </w:pPr>
    <w:rPr>
      <w:rFonts w:eastAsia="Times New Roman" w:cs="Times New Roman"/>
      <w:noProof w:val="0"/>
      <w:szCs w:val="24"/>
      <w:lang w:val="sv-SE" w:eastAsia="sv-SE"/>
    </w:rPr>
  </w:style>
  <w:style w:type="character" w:styleId="Betoning">
    <w:name w:val="Emphasis"/>
    <w:basedOn w:val="Standardstycketeckensnitt"/>
    <w:uiPriority w:val="20"/>
    <w:qFormat/>
    <w:rsid w:val="00A26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641">
      <w:bodyDiv w:val="1"/>
      <w:marLeft w:val="0"/>
      <w:marRight w:val="0"/>
      <w:marTop w:val="0"/>
      <w:marBottom w:val="0"/>
      <w:divBdr>
        <w:top w:val="none" w:sz="0" w:space="0" w:color="auto"/>
        <w:left w:val="none" w:sz="0" w:space="0" w:color="auto"/>
        <w:bottom w:val="none" w:sz="0" w:space="0" w:color="auto"/>
        <w:right w:val="none" w:sz="0" w:space="0" w:color="auto"/>
      </w:divBdr>
    </w:div>
    <w:div w:id="1082533745">
      <w:bodyDiv w:val="1"/>
      <w:marLeft w:val="0"/>
      <w:marRight w:val="0"/>
      <w:marTop w:val="0"/>
      <w:marBottom w:val="0"/>
      <w:divBdr>
        <w:top w:val="none" w:sz="0" w:space="0" w:color="auto"/>
        <w:left w:val="none" w:sz="0" w:space="0" w:color="auto"/>
        <w:bottom w:val="none" w:sz="0" w:space="0" w:color="auto"/>
        <w:right w:val="none" w:sz="0" w:space="0" w:color="auto"/>
      </w:divBdr>
    </w:div>
    <w:div w:id="1566597902">
      <w:bodyDiv w:val="1"/>
      <w:marLeft w:val="0"/>
      <w:marRight w:val="0"/>
      <w:marTop w:val="0"/>
      <w:marBottom w:val="0"/>
      <w:divBdr>
        <w:top w:val="none" w:sz="0" w:space="0" w:color="auto"/>
        <w:left w:val="none" w:sz="0" w:space="0" w:color="auto"/>
        <w:bottom w:val="none" w:sz="0" w:space="0" w:color="auto"/>
        <w:right w:val="none" w:sz="0" w:space="0" w:color="auto"/>
      </w:divBdr>
    </w:div>
    <w:div w:id="20305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GENERELLA\PM%20En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50B0-8344-46C8-9CA3-CA05832C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Template>
  <TotalTime>84</TotalTime>
  <Pages>2</Pages>
  <Words>446</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Palmqvist, Theresa</dc:creator>
  <cp:keywords>NV PM Eng</cp:keywords>
  <dc:description>Office2010 2012-03-09</dc:description>
  <cp:lastModifiedBy>Palmqvist, Theresa</cp:lastModifiedBy>
  <cp:revision>4</cp:revision>
  <cp:lastPrinted>2005-04-15T12:47:00Z</cp:lastPrinted>
  <dcterms:created xsi:type="dcterms:W3CDTF">2017-10-09T08:20:00Z</dcterms:created>
  <dcterms:modified xsi:type="dcterms:W3CDTF">2017-10-09T13:47:00Z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ToR_Evaluation Globala Programmet.docx</vt:lpwstr>
  </property>
</Properties>
</file>