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F0" w:rsidRDefault="00A609C6" w:rsidP="00B84AF0">
      <w:r>
        <w:rPr>
          <w:rFonts w:asciiTheme="minorHAnsi" w:hAnsiTheme="minorHAnsi" w:cstheme="minorHAnsi"/>
          <w:b/>
          <w:noProof/>
          <w:color w:val="000000"/>
          <w:sz w:val="40"/>
        </w:rPr>
        <w:drawing>
          <wp:anchor distT="0" distB="0" distL="114300" distR="114300" simplePos="0" relativeHeight="251659264" behindDoc="0" locked="0" layoutInCell="1" allowOverlap="1" wp14:editId="0E5394CA">
            <wp:simplePos x="0" y="0"/>
            <wp:positionH relativeFrom="margin">
              <wp:posOffset>2747010</wp:posOffset>
            </wp:positionH>
            <wp:positionV relativeFrom="margin">
              <wp:posOffset>-598805</wp:posOffset>
            </wp:positionV>
            <wp:extent cx="1800225" cy="1371600"/>
            <wp:effectExtent l="0" t="0" r="9525" b="0"/>
            <wp:wrapSquare wrapText="bothSides"/>
            <wp:docPr id="2" name="Image 2" descr="don_jap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_japona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editId="24F88F96">
            <wp:simplePos x="0" y="0"/>
            <wp:positionH relativeFrom="column">
              <wp:posOffset>127635</wp:posOffset>
            </wp:positionH>
            <wp:positionV relativeFrom="paragraph">
              <wp:posOffset>-427355</wp:posOffset>
            </wp:positionV>
            <wp:extent cx="1314450" cy="923925"/>
            <wp:effectExtent l="0" t="0" r="0" b="9525"/>
            <wp:wrapNone/>
            <wp:docPr id="1" name="Image 1" descr="DR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RC Fla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000000"/>
          <w:sz w:val="40"/>
        </w:rPr>
        <w:drawing>
          <wp:anchor distT="0" distB="0" distL="114300" distR="114300" simplePos="0" relativeHeight="251660288" behindDoc="0" locked="0" layoutInCell="1" allowOverlap="1" wp14:editId="5AC125F4">
            <wp:simplePos x="0" y="0"/>
            <wp:positionH relativeFrom="column">
              <wp:posOffset>5328285</wp:posOffset>
            </wp:positionH>
            <wp:positionV relativeFrom="paragraph">
              <wp:posOffset>-360680</wp:posOffset>
            </wp:positionV>
            <wp:extent cx="1054735" cy="1038225"/>
            <wp:effectExtent l="0" t="0" r="0" b="9525"/>
            <wp:wrapNone/>
            <wp:docPr id="3" name="Image 3" descr="cid:image002.png@01CD165B.72632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02.png@01CD165B.72632E7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73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AF0" w:rsidRDefault="00B84AF0" w:rsidP="00B84AF0"/>
    <w:p w:rsidR="00B84AF0" w:rsidRDefault="00B84AF0" w:rsidP="00181420">
      <w:pPr>
        <w:rPr>
          <w:rFonts w:asciiTheme="minorHAnsi" w:hAnsiTheme="minorHAnsi" w:cstheme="minorHAnsi"/>
          <w:b/>
          <w:color w:val="000000"/>
          <w:sz w:val="40"/>
        </w:rPr>
      </w:pPr>
      <w:r>
        <w:rPr>
          <w:rFonts w:asciiTheme="minorHAnsi" w:hAnsiTheme="minorHAnsi" w:cstheme="minorHAnsi"/>
          <w:b/>
          <w:color w:val="000000"/>
          <w:sz w:val="40"/>
        </w:rPr>
        <w:tab/>
      </w:r>
      <w:r>
        <w:rPr>
          <w:rFonts w:asciiTheme="minorHAnsi" w:hAnsiTheme="minorHAnsi" w:cstheme="minorHAnsi"/>
          <w:b/>
          <w:color w:val="000000"/>
          <w:sz w:val="40"/>
        </w:rPr>
        <w:tab/>
      </w:r>
    </w:p>
    <w:p w:rsidR="00A609C6" w:rsidRDefault="00A609C6" w:rsidP="00181420">
      <w:pPr>
        <w:rPr>
          <w:rFonts w:asciiTheme="minorHAnsi" w:hAnsiTheme="minorHAnsi" w:cstheme="minorHAnsi"/>
          <w:b/>
          <w:color w:val="000000"/>
          <w:sz w:val="40"/>
        </w:rPr>
      </w:pPr>
      <w:r>
        <w:rPr>
          <w:rFonts w:asciiTheme="minorHAnsi" w:hAnsiTheme="minorHAnsi" w:cstheme="minorHAnsi"/>
          <w:b/>
          <w:color w:val="000000"/>
          <w:sz w:val="40"/>
        </w:rPr>
        <w:t xml:space="preserve">                                                                                              </w:t>
      </w:r>
    </w:p>
    <w:p w:rsidR="00A609C6" w:rsidRDefault="00A609C6" w:rsidP="00181420">
      <w:pPr>
        <w:rPr>
          <w:rFonts w:asciiTheme="minorHAnsi" w:hAnsiTheme="minorHAnsi" w:cstheme="minorHAnsi"/>
          <w:b/>
          <w:color w:val="000000"/>
          <w:sz w:val="40"/>
        </w:rPr>
      </w:pPr>
    </w:p>
    <w:p w:rsidR="007B6896" w:rsidRDefault="007B6896" w:rsidP="00D820B5">
      <w:pPr>
        <w:jc w:val="center"/>
        <w:rPr>
          <w:rFonts w:ascii="Arial" w:hAnsi="Arial" w:cs="Arial"/>
          <w:b/>
          <w:bCs/>
          <w:color w:val="000000"/>
          <w:sz w:val="24"/>
          <w:szCs w:val="24"/>
        </w:rPr>
      </w:pPr>
    </w:p>
    <w:p w:rsidR="007B6896" w:rsidRDefault="007B6896" w:rsidP="00D820B5">
      <w:pPr>
        <w:jc w:val="center"/>
        <w:rPr>
          <w:rFonts w:ascii="Arial" w:hAnsi="Arial" w:cs="Arial"/>
          <w:b/>
          <w:bCs/>
          <w:color w:val="000000"/>
          <w:sz w:val="24"/>
          <w:szCs w:val="24"/>
        </w:rPr>
      </w:pPr>
    </w:p>
    <w:p w:rsidR="00D820B5" w:rsidRPr="00C24EA8" w:rsidRDefault="00D341CD" w:rsidP="00D820B5">
      <w:pPr>
        <w:jc w:val="center"/>
        <w:rPr>
          <w:rFonts w:ascii="Arial" w:hAnsi="Arial" w:cs="Arial"/>
          <w:b/>
          <w:color w:val="0070C0"/>
          <w:sz w:val="24"/>
          <w:szCs w:val="24"/>
        </w:rPr>
      </w:pPr>
      <w:r w:rsidRPr="00C24EA8">
        <w:rPr>
          <w:rFonts w:ascii="Arial" w:hAnsi="Arial" w:cs="Arial"/>
          <w:b/>
          <w:bCs/>
          <w:color w:val="000000"/>
          <w:sz w:val="24"/>
          <w:szCs w:val="24"/>
        </w:rPr>
        <w:t>Projet d’appui à la protection sociale et stabilisation des groupes vulnérables à Kamanyola et Luvungi dans la province du Sud Kivu</w:t>
      </w:r>
      <w:r w:rsidRPr="00C24EA8" w:rsidDel="00D341CD">
        <w:rPr>
          <w:rFonts w:ascii="Arial" w:hAnsi="Arial" w:cs="Arial"/>
          <w:b/>
          <w:color w:val="000000"/>
          <w:sz w:val="24"/>
          <w:szCs w:val="24"/>
        </w:rPr>
        <w:t xml:space="preserve"> </w:t>
      </w:r>
      <w:r w:rsidR="00B84AF0" w:rsidRPr="00C24EA8">
        <w:rPr>
          <w:rFonts w:ascii="Arial" w:hAnsi="Arial" w:cs="Arial"/>
          <w:b/>
          <w:color w:val="000000"/>
          <w:sz w:val="24"/>
          <w:szCs w:val="24"/>
        </w:rPr>
        <w:t xml:space="preserve">» </w:t>
      </w:r>
    </w:p>
    <w:p w:rsidR="009B02EE" w:rsidRDefault="009B02EE" w:rsidP="00EE6078">
      <w:pPr>
        <w:jc w:val="center"/>
        <w:rPr>
          <w:rFonts w:asciiTheme="minorHAnsi" w:hAnsiTheme="minorHAnsi" w:cstheme="minorHAnsi"/>
          <w:b/>
          <w:color w:val="000000"/>
          <w:sz w:val="40"/>
        </w:rPr>
      </w:pPr>
    </w:p>
    <w:p w:rsidR="00EE6078" w:rsidRPr="00EE6078" w:rsidRDefault="00EE6078" w:rsidP="00EE6078">
      <w:pPr>
        <w:jc w:val="center"/>
        <w:rPr>
          <w:rFonts w:asciiTheme="minorHAnsi" w:hAnsiTheme="minorHAnsi" w:cstheme="minorHAnsi"/>
          <w:b/>
          <w:color w:val="000000"/>
          <w:sz w:val="40"/>
        </w:rPr>
      </w:pPr>
      <w:r w:rsidRPr="00EE6078">
        <w:rPr>
          <w:rFonts w:asciiTheme="minorHAnsi" w:hAnsiTheme="minorHAnsi" w:cstheme="minorHAnsi"/>
          <w:b/>
          <w:color w:val="000000"/>
          <w:sz w:val="40"/>
        </w:rPr>
        <w:t xml:space="preserve">EVALUATION FINALE </w:t>
      </w:r>
    </w:p>
    <w:p w:rsidR="009B02EE" w:rsidRDefault="009B02EE" w:rsidP="001D298D">
      <w:pPr>
        <w:jc w:val="both"/>
        <w:rPr>
          <w:rFonts w:asciiTheme="minorHAnsi" w:hAnsiTheme="minorHAnsi" w:cstheme="minorHAnsi"/>
          <w:b/>
          <w:color w:val="000000"/>
        </w:rPr>
      </w:pPr>
    </w:p>
    <w:p w:rsidR="000033EF" w:rsidRPr="00BC6FBE" w:rsidRDefault="009B02EE" w:rsidP="00EE6078">
      <w:pPr>
        <w:jc w:val="center"/>
        <w:rPr>
          <w:rFonts w:asciiTheme="minorHAnsi" w:hAnsiTheme="minorHAnsi" w:cstheme="minorHAnsi"/>
          <w:b/>
          <w:sz w:val="36"/>
        </w:rPr>
      </w:pPr>
      <w:r w:rsidRPr="00BC6FBE">
        <w:rPr>
          <w:rFonts w:asciiTheme="minorHAnsi" w:hAnsiTheme="minorHAnsi" w:cstheme="minorHAnsi"/>
          <w:b/>
          <w:sz w:val="36"/>
        </w:rPr>
        <w:t>Termes de référence</w:t>
      </w:r>
    </w:p>
    <w:p w:rsidR="00DA3FFA" w:rsidRDefault="00DA3FFA" w:rsidP="00DA3FFA">
      <w:pPr>
        <w:rPr>
          <w:rFonts w:asciiTheme="minorHAnsi" w:hAnsiTheme="minorHAnsi" w:cstheme="minorHAnsi"/>
          <w:b/>
          <w:color w:val="0070C0"/>
          <w:sz w:val="36"/>
        </w:rPr>
      </w:pPr>
    </w:p>
    <w:p w:rsidR="009B02EE" w:rsidRDefault="009B02EE" w:rsidP="006328C7">
      <w:pPr>
        <w:pStyle w:val="Titre2"/>
      </w:pPr>
    </w:p>
    <w:p w:rsidR="007B6896" w:rsidRDefault="007B6896" w:rsidP="00EE6078">
      <w:pPr>
        <w:jc w:val="center"/>
        <w:rPr>
          <w:rFonts w:ascii="Adobe Garamond Pro" w:hAnsi="Adobe Garamond Pro" w:cstheme="minorHAnsi"/>
          <w:b/>
          <w:sz w:val="28"/>
        </w:rPr>
      </w:pPr>
    </w:p>
    <w:p w:rsidR="007B6896" w:rsidRDefault="007B6896" w:rsidP="00EE6078">
      <w:pPr>
        <w:jc w:val="center"/>
        <w:rPr>
          <w:rFonts w:ascii="Adobe Garamond Pro" w:hAnsi="Adobe Garamond Pro" w:cstheme="minorHAnsi"/>
          <w:b/>
          <w:sz w:val="28"/>
        </w:rPr>
      </w:pPr>
    </w:p>
    <w:p w:rsidR="007B6896" w:rsidRDefault="007B6896" w:rsidP="00EE6078">
      <w:pPr>
        <w:jc w:val="center"/>
        <w:rPr>
          <w:rFonts w:ascii="Adobe Garamond Pro" w:hAnsi="Adobe Garamond Pro" w:cstheme="minorHAnsi"/>
          <w:b/>
          <w:sz w:val="28"/>
        </w:rPr>
      </w:pPr>
    </w:p>
    <w:p w:rsidR="007B6896" w:rsidRDefault="007B6896" w:rsidP="00EE6078">
      <w:pPr>
        <w:jc w:val="center"/>
        <w:rPr>
          <w:rFonts w:ascii="Adobe Garamond Pro" w:hAnsi="Adobe Garamond Pro" w:cstheme="minorHAnsi"/>
          <w:b/>
          <w:sz w:val="28"/>
        </w:rPr>
      </w:pPr>
    </w:p>
    <w:p w:rsidR="007B6896" w:rsidRDefault="007B6896" w:rsidP="00EE6078">
      <w:pPr>
        <w:jc w:val="center"/>
        <w:rPr>
          <w:rFonts w:ascii="Adobe Garamond Pro" w:hAnsi="Adobe Garamond Pro" w:cstheme="minorHAnsi"/>
          <w:b/>
          <w:sz w:val="28"/>
        </w:rPr>
      </w:pPr>
    </w:p>
    <w:p w:rsidR="007B6896" w:rsidRDefault="007B6896" w:rsidP="00EE6078">
      <w:pPr>
        <w:jc w:val="center"/>
        <w:rPr>
          <w:rFonts w:ascii="Adobe Garamond Pro" w:hAnsi="Adobe Garamond Pro" w:cstheme="minorHAnsi"/>
          <w:b/>
          <w:sz w:val="28"/>
        </w:rPr>
      </w:pPr>
    </w:p>
    <w:p w:rsidR="00EE6078" w:rsidRPr="00E10317" w:rsidRDefault="00D341CD" w:rsidP="00EE6078">
      <w:pPr>
        <w:jc w:val="center"/>
        <w:rPr>
          <w:rFonts w:ascii="Adobe Garamond Pro" w:hAnsi="Adobe Garamond Pro" w:cstheme="minorHAnsi"/>
          <w:b/>
          <w:sz w:val="28"/>
        </w:rPr>
      </w:pPr>
      <w:r>
        <w:rPr>
          <w:rFonts w:ascii="Adobe Garamond Pro" w:hAnsi="Adobe Garamond Pro" w:cstheme="minorHAnsi"/>
          <w:b/>
          <w:sz w:val="28"/>
        </w:rPr>
        <w:t>Mars  2018</w:t>
      </w:r>
    </w:p>
    <w:p w:rsidR="007A4904" w:rsidRDefault="007A4904">
      <w:pPr>
        <w:spacing w:after="0" w:line="240" w:lineRule="auto"/>
        <w:rPr>
          <w:rFonts w:asciiTheme="minorHAnsi" w:hAnsiTheme="minorHAnsi" w:cstheme="minorHAnsi"/>
          <w:b/>
          <w:sz w:val="28"/>
        </w:rPr>
      </w:pPr>
      <w:r>
        <w:rPr>
          <w:rFonts w:asciiTheme="minorHAnsi" w:hAnsiTheme="minorHAnsi" w:cstheme="minorHAnsi"/>
          <w:b/>
          <w:sz w:val="28"/>
        </w:rPr>
        <w:br w:type="page"/>
      </w:r>
    </w:p>
    <w:p w:rsidR="00FB1925" w:rsidRPr="00356C6B" w:rsidRDefault="007A4904" w:rsidP="00FB1925">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lastRenderedPageBreak/>
        <w:t>CONTEXTE DE L’EVALUATION</w:t>
      </w:r>
    </w:p>
    <w:p w:rsidR="00FB1925" w:rsidRPr="00356C6B" w:rsidRDefault="00FB1925" w:rsidP="00FB1925">
      <w:pPr>
        <w:pStyle w:val="Paragraphedeliste"/>
        <w:autoSpaceDE w:val="0"/>
        <w:autoSpaceDN w:val="0"/>
        <w:adjustRightInd w:val="0"/>
        <w:spacing w:after="0" w:line="240" w:lineRule="auto"/>
        <w:ind w:left="360"/>
        <w:jc w:val="both"/>
        <w:rPr>
          <w:rFonts w:asciiTheme="minorHAnsi" w:hAnsiTheme="minorHAnsi" w:cstheme="minorHAnsi"/>
          <w:b/>
          <w:color w:val="000000"/>
        </w:rPr>
      </w:pPr>
    </w:p>
    <w:p w:rsidR="007A4904" w:rsidRPr="00356C6B" w:rsidRDefault="00BA5662" w:rsidP="00FB1925">
      <w:pPr>
        <w:pStyle w:val="Paragraphedeliste"/>
        <w:autoSpaceDE w:val="0"/>
        <w:autoSpaceDN w:val="0"/>
        <w:adjustRightInd w:val="0"/>
        <w:spacing w:after="0" w:line="240" w:lineRule="auto"/>
        <w:ind w:left="360"/>
        <w:jc w:val="both"/>
        <w:rPr>
          <w:rFonts w:asciiTheme="minorHAnsi" w:hAnsiTheme="minorHAnsi" w:cstheme="minorHAnsi"/>
          <w:color w:val="000000"/>
        </w:rPr>
      </w:pPr>
      <w:r w:rsidRPr="00356C6B">
        <w:rPr>
          <w:rFonts w:asciiTheme="minorHAnsi" w:hAnsiTheme="minorHAnsi" w:cstheme="minorHAnsi"/>
          <w:color w:val="000000"/>
        </w:rPr>
        <w:t xml:space="preserve">Depuis le mois de mars </w:t>
      </w:r>
      <w:r w:rsidR="00D341CD" w:rsidRPr="00356C6B">
        <w:rPr>
          <w:rFonts w:asciiTheme="minorHAnsi" w:hAnsiTheme="minorHAnsi" w:cstheme="minorHAnsi"/>
          <w:color w:val="000000"/>
        </w:rPr>
        <w:t xml:space="preserve">2017 </w:t>
      </w:r>
      <w:r w:rsidRPr="00356C6B">
        <w:rPr>
          <w:rFonts w:asciiTheme="minorHAnsi" w:hAnsiTheme="minorHAnsi" w:cstheme="minorHAnsi"/>
          <w:color w:val="000000"/>
        </w:rPr>
        <w:t>le PNUD a reçu du Gouvernement Japonais un fi</w:t>
      </w:r>
      <w:r w:rsidR="00BE5F78" w:rsidRPr="00356C6B">
        <w:rPr>
          <w:rFonts w:asciiTheme="minorHAnsi" w:hAnsiTheme="minorHAnsi" w:cstheme="minorHAnsi"/>
          <w:color w:val="000000"/>
        </w:rPr>
        <w:t>n</w:t>
      </w:r>
      <w:r w:rsidRPr="00356C6B">
        <w:rPr>
          <w:rFonts w:asciiTheme="minorHAnsi" w:hAnsiTheme="minorHAnsi" w:cstheme="minorHAnsi"/>
          <w:color w:val="000000"/>
        </w:rPr>
        <w:t>ancement pour la mise en œuvre du</w:t>
      </w:r>
      <w:r w:rsidR="00D341CD" w:rsidRPr="00356C6B">
        <w:rPr>
          <w:rFonts w:asciiTheme="minorHAnsi" w:hAnsiTheme="minorHAnsi" w:cstheme="minorHAnsi"/>
          <w:b/>
          <w:bCs/>
          <w:color w:val="000000"/>
        </w:rPr>
        <w:t xml:space="preserve"> Projet d’appui à la protection sociale et stabilisation des groupes vulnérables à Kamanyola et Luvungi, province du Sud Kivu</w:t>
      </w:r>
      <w:r w:rsidR="00D341CD" w:rsidRPr="00356C6B">
        <w:rPr>
          <w:rFonts w:asciiTheme="minorHAnsi" w:hAnsiTheme="minorHAnsi" w:cstheme="minorHAnsi"/>
          <w:color w:val="000000"/>
        </w:rPr>
        <w:t xml:space="preserve"> </w:t>
      </w:r>
      <w:r w:rsidRPr="00356C6B">
        <w:rPr>
          <w:rFonts w:asciiTheme="minorHAnsi" w:hAnsiTheme="minorHAnsi" w:cstheme="minorHAnsi"/>
          <w:color w:val="000000"/>
        </w:rPr>
        <w:t xml:space="preserve"> </w:t>
      </w:r>
      <w:r w:rsidR="00FB1925" w:rsidRPr="00356C6B">
        <w:rPr>
          <w:rFonts w:asciiTheme="minorHAnsi" w:hAnsiTheme="minorHAnsi" w:cstheme="minorHAnsi"/>
          <w:color w:val="000000"/>
        </w:rPr>
        <w:t>pour une durée d’une année.</w:t>
      </w:r>
    </w:p>
    <w:p w:rsidR="00FB1925" w:rsidRPr="00356C6B" w:rsidRDefault="00FB1925" w:rsidP="00FB1925">
      <w:pPr>
        <w:pStyle w:val="Paragraphedeliste"/>
        <w:autoSpaceDE w:val="0"/>
        <w:autoSpaceDN w:val="0"/>
        <w:adjustRightInd w:val="0"/>
        <w:spacing w:after="0" w:line="240" w:lineRule="auto"/>
        <w:ind w:left="360"/>
        <w:jc w:val="both"/>
        <w:rPr>
          <w:rFonts w:asciiTheme="minorHAnsi" w:hAnsiTheme="minorHAnsi" w:cstheme="minorHAnsi"/>
          <w:color w:val="000000"/>
        </w:rPr>
      </w:pPr>
    </w:p>
    <w:p w:rsidR="00FB1925" w:rsidRPr="00356C6B" w:rsidRDefault="00FB1925" w:rsidP="00FB1925">
      <w:pPr>
        <w:pStyle w:val="Paragraphedeliste"/>
        <w:autoSpaceDE w:val="0"/>
        <w:autoSpaceDN w:val="0"/>
        <w:adjustRightInd w:val="0"/>
        <w:spacing w:after="0" w:line="240" w:lineRule="auto"/>
        <w:ind w:left="360"/>
        <w:jc w:val="both"/>
        <w:rPr>
          <w:rFonts w:asciiTheme="minorHAnsi" w:hAnsiTheme="minorHAnsi" w:cstheme="minorHAnsi"/>
          <w:color w:val="000000"/>
        </w:rPr>
      </w:pPr>
      <w:r w:rsidRPr="00356C6B">
        <w:rPr>
          <w:rFonts w:asciiTheme="minorHAnsi" w:hAnsiTheme="minorHAnsi" w:cstheme="minorHAnsi"/>
          <w:color w:val="000000"/>
        </w:rPr>
        <w:t xml:space="preserve">Ce projet se clôture le </w:t>
      </w:r>
      <w:r w:rsidR="00D341CD" w:rsidRPr="00356C6B">
        <w:rPr>
          <w:rFonts w:asciiTheme="minorHAnsi" w:hAnsiTheme="minorHAnsi" w:cstheme="minorHAnsi"/>
          <w:color w:val="000000"/>
        </w:rPr>
        <w:t>31 mars 2017</w:t>
      </w:r>
      <w:r w:rsidRPr="00356C6B">
        <w:rPr>
          <w:rFonts w:asciiTheme="minorHAnsi" w:hAnsiTheme="minorHAnsi" w:cstheme="minorHAnsi"/>
          <w:color w:val="000000"/>
        </w:rPr>
        <w:t xml:space="preserve"> et conformément aux règles et procédures du PNUD, une évaluation finale est organisée pour documenter les principales réalisations du projet, relever les points forts, les </w:t>
      </w:r>
      <w:r w:rsidR="00BE5F78" w:rsidRPr="00356C6B">
        <w:rPr>
          <w:rFonts w:asciiTheme="minorHAnsi" w:hAnsiTheme="minorHAnsi" w:cstheme="minorHAnsi"/>
          <w:color w:val="000000"/>
        </w:rPr>
        <w:t>défis</w:t>
      </w:r>
      <w:r w:rsidRPr="00356C6B">
        <w:rPr>
          <w:rFonts w:asciiTheme="minorHAnsi" w:hAnsiTheme="minorHAnsi" w:cstheme="minorHAnsi"/>
          <w:color w:val="000000"/>
        </w:rPr>
        <w:t xml:space="preserve"> ainsi que les leçons tirées dans la mise en œuvre du projet.</w:t>
      </w:r>
    </w:p>
    <w:p w:rsidR="00FB1925" w:rsidRPr="00356C6B" w:rsidRDefault="00FB1925" w:rsidP="00FB1925">
      <w:pPr>
        <w:pStyle w:val="Paragraphedeliste"/>
        <w:autoSpaceDE w:val="0"/>
        <w:autoSpaceDN w:val="0"/>
        <w:adjustRightInd w:val="0"/>
        <w:spacing w:after="0" w:line="240" w:lineRule="auto"/>
        <w:ind w:left="360"/>
        <w:jc w:val="both"/>
        <w:rPr>
          <w:rFonts w:asciiTheme="minorHAnsi" w:hAnsiTheme="minorHAnsi" w:cstheme="minorHAnsi"/>
          <w:color w:val="000000"/>
        </w:rPr>
      </w:pPr>
    </w:p>
    <w:p w:rsidR="00FB1925" w:rsidRPr="00356C6B" w:rsidRDefault="00FB1925" w:rsidP="00FB1925">
      <w:pPr>
        <w:pStyle w:val="Paragraphedeliste"/>
        <w:autoSpaceDE w:val="0"/>
        <w:autoSpaceDN w:val="0"/>
        <w:adjustRightInd w:val="0"/>
        <w:spacing w:after="0" w:line="240" w:lineRule="auto"/>
        <w:ind w:left="360"/>
        <w:jc w:val="both"/>
        <w:rPr>
          <w:rFonts w:asciiTheme="minorHAnsi" w:hAnsiTheme="minorHAnsi" w:cstheme="minorHAnsi"/>
          <w:color w:val="000000"/>
        </w:rPr>
      </w:pPr>
      <w:r w:rsidRPr="00356C6B">
        <w:rPr>
          <w:rFonts w:asciiTheme="minorHAnsi" w:hAnsiTheme="minorHAnsi" w:cstheme="minorHAnsi"/>
          <w:color w:val="000000"/>
        </w:rPr>
        <w:t xml:space="preserve">C’est dans ce cadre que s’inscrit la présente mission d’évaluation finale du projet. </w:t>
      </w:r>
    </w:p>
    <w:p w:rsidR="007A4904" w:rsidRPr="00356C6B" w:rsidRDefault="007A4904" w:rsidP="00FB1925">
      <w:pPr>
        <w:pStyle w:val="Paragraphedeliste"/>
        <w:autoSpaceDE w:val="0"/>
        <w:autoSpaceDN w:val="0"/>
        <w:adjustRightInd w:val="0"/>
        <w:spacing w:after="0" w:line="240" w:lineRule="auto"/>
        <w:ind w:left="360"/>
        <w:jc w:val="both"/>
        <w:rPr>
          <w:rFonts w:asciiTheme="minorHAnsi" w:hAnsiTheme="minorHAnsi" w:cstheme="minorHAnsi"/>
          <w:color w:val="000000"/>
        </w:rPr>
      </w:pPr>
    </w:p>
    <w:p w:rsidR="00441CE6" w:rsidRPr="00356C6B" w:rsidRDefault="007B114E" w:rsidP="00BC6FBE">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DESCRIPTION DU PROJET</w:t>
      </w:r>
      <w:r w:rsidR="007B43D1" w:rsidRPr="00356C6B">
        <w:rPr>
          <w:rFonts w:asciiTheme="minorHAnsi" w:hAnsiTheme="minorHAnsi" w:cstheme="minorHAnsi"/>
          <w:b/>
          <w:color w:val="000000"/>
        </w:rPr>
        <w:t xml:space="preserve"> </w:t>
      </w:r>
      <w:r w:rsidR="00737607" w:rsidRPr="00356C6B">
        <w:rPr>
          <w:rFonts w:asciiTheme="minorHAnsi" w:hAnsiTheme="minorHAnsi" w:cstheme="minorHAnsi"/>
          <w:b/>
          <w:color w:val="000000"/>
        </w:rPr>
        <w:t>FAISANT L’OBJET DE L’EVAL</w:t>
      </w:r>
      <w:r w:rsidR="008C1AE1" w:rsidRPr="00356C6B">
        <w:rPr>
          <w:rFonts w:asciiTheme="minorHAnsi" w:hAnsiTheme="minorHAnsi" w:cstheme="minorHAnsi"/>
          <w:b/>
          <w:color w:val="000000"/>
        </w:rPr>
        <w:t>U</w:t>
      </w:r>
      <w:r w:rsidR="00737607" w:rsidRPr="00356C6B">
        <w:rPr>
          <w:rFonts w:asciiTheme="minorHAnsi" w:hAnsiTheme="minorHAnsi" w:cstheme="minorHAnsi"/>
          <w:b/>
          <w:color w:val="000000"/>
        </w:rPr>
        <w:t>A</w:t>
      </w:r>
      <w:r w:rsidR="008C1AE1" w:rsidRPr="00356C6B">
        <w:rPr>
          <w:rFonts w:asciiTheme="minorHAnsi" w:hAnsiTheme="minorHAnsi" w:cstheme="minorHAnsi"/>
          <w:b/>
          <w:color w:val="000000"/>
        </w:rPr>
        <w:t>TION FINALE</w:t>
      </w:r>
    </w:p>
    <w:p w:rsidR="00D57B4C" w:rsidRPr="00356C6B" w:rsidRDefault="00D57B4C" w:rsidP="00BC6FBE">
      <w:pPr>
        <w:spacing w:after="0" w:line="240" w:lineRule="auto"/>
        <w:jc w:val="both"/>
        <w:rPr>
          <w:rFonts w:asciiTheme="minorHAnsi" w:hAnsiTheme="minorHAnsi" w:cstheme="minorHAnsi"/>
          <w:color w:val="000000"/>
        </w:rPr>
      </w:pPr>
    </w:p>
    <w:p w:rsidR="00D57B4C" w:rsidRPr="00356C6B" w:rsidRDefault="00D57B4C" w:rsidP="00BC6FBE">
      <w:pPr>
        <w:spacing w:after="0" w:line="240" w:lineRule="auto"/>
        <w:jc w:val="both"/>
        <w:rPr>
          <w:rFonts w:asciiTheme="minorHAnsi" w:hAnsiTheme="minorHAnsi" w:cstheme="minorHAnsi"/>
          <w:color w:val="000000"/>
        </w:rPr>
      </w:pPr>
    </w:p>
    <w:p w:rsidR="00D341CD" w:rsidRPr="00356C6B" w:rsidRDefault="00D341CD" w:rsidP="00D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rPr>
      </w:pPr>
      <w:r w:rsidRPr="00356C6B">
        <w:rPr>
          <w:rFonts w:asciiTheme="minorHAnsi" w:hAnsiTheme="minorHAnsi" w:cstheme="minorHAnsi"/>
          <w:color w:val="222222"/>
        </w:rPr>
        <w:t xml:space="preserve">Avec près de 23 000 réfugiés Burundais, la plaine de la Ruzizi, dans la province du Sud Kivu,   est caractérisée par des conflits intercommunautaires de longue date et les tensions restent élevées en raison de la pauvreté, de la mauvaise gestion des terres et de la mauvaise gouvernance locale. Cette situation est à l’origine des conflits intercommunautaires ce qui exacerbent leur vulnérabilité. Ainsi donc le projet se propose de relever les défis de :(i) l'insécurité, le manque de cohésion sociale et le manque de protection de la population civile, en particulier des femmes et des filles ; (ii) les conflits sociaux, avec une dimension ethnique et un risque de dégradation dans un conflit armé généralisé; (iii) le manque de moyens de subsistance et de perspectives économiques, touchant surtout les jeunes. </w:t>
      </w:r>
    </w:p>
    <w:p w:rsidR="00D57B4C" w:rsidRPr="00356C6B" w:rsidRDefault="00D341CD" w:rsidP="00BC6FBE">
      <w:pPr>
        <w:spacing w:after="0" w:line="240" w:lineRule="auto"/>
        <w:jc w:val="both"/>
        <w:rPr>
          <w:rFonts w:asciiTheme="minorHAnsi" w:hAnsiTheme="minorHAnsi" w:cstheme="minorHAnsi"/>
        </w:rPr>
      </w:pPr>
      <w:r w:rsidRPr="00356C6B">
        <w:rPr>
          <w:rFonts w:asciiTheme="minorHAnsi" w:hAnsiTheme="minorHAnsi" w:cstheme="minorHAnsi"/>
          <w:color w:val="222222"/>
        </w:rPr>
        <w:t xml:space="preserve">Ainsi donc, les principaux résultats attendus du projet pour surmonter cette situation sont a) </w:t>
      </w:r>
    </w:p>
    <w:p w:rsidR="00D341CD" w:rsidRPr="00356C6B" w:rsidRDefault="00D341CD"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Les services administratifs de base sont renforcés pour assurer la protection et la stabilisation des groupes vulnérables</w:t>
      </w:r>
    </w:p>
    <w:p w:rsidR="00D341CD" w:rsidRPr="00356C6B" w:rsidRDefault="00D341CD" w:rsidP="00BC6FBE">
      <w:pPr>
        <w:spacing w:after="0" w:line="240" w:lineRule="auto"/>
        <w:jc w:val="both"/>
        <w:rPr>
          <w:rFonts w:asciiTheme="minorHAnsi" w:hAnsiTheme="minorHAnsi" w:cstheme="minorHAnsi"/>
        </w:rPr>
      </w:pPr>
      <w:r w:rsidRPr="00356C6B">
        <w:rPr>
          <w:rFonts w:asciiTheme="minorHAnsi" w:hAnsiTheme="minorHAnsi" w:cstheme="minorHAnsi"/>
          <w:color w:val="000000"/>
        </w:rPr>
        <w:t xml:space="preserve">b) Les services sociaux de base sur le VIH SIDA, le genre, la sexualité et la santé reproductive sont fournis aux groupes vulnérables dans la zone cible ; c) La cohésion sociale entre les réfugiés, retournées, déplacées et communauté d’accueil ainsi que la cohésion intercommunautaire sont renforcées ; d) La réintégration socioéconomique des groupes vulnérables (en particulier les déplacés internes, les retournés, refugiés, les femmes et les jeunes chômeurs dans les communautés d’accueil) est améliorée.  </w:t>
      </w:r>
    </w:p>
    <w:p w:rsidR="00822271" w:rsidRPr="00356C6B" w:rsidRDefault="00822271" w:rsidP="00BC6FBE">
      <w:pPr>
        <w:spacing w:after="0" w:line="240" w:lineRule="auto"/>
        <w:jc w:val="both"/>
        <w:rPr>
          <w:rFonts w:asciiTheme="minorHAnsi" w:hAnsiTheme="minorHAnsi" w:cstheme="minorHAnsi"/>
        </w:rPr>
      </w:pPr>
    </w:p>
    <w:p w:rsidR="006D4581" w:rsidRPr="00356C6B" w:rsidRDefault="00A507EB" w:rsidP="00BC6FBE">
      <w:pPr>
        <w:spacing w:after="0" w:line="240" w:lineRule="auto"/>
        <w:jc w:val="both"/>
        <w:rPr>
          <w:rFonts w:asciiTheme="minorHAnsi" w:hAnsiTheme="minorHAnsi" w:cstheme="minorHAnsi"/>
        </w:rPr>
      </w:pPr>
      <w:r w:rsidRPr="00356C6B">
        <w:rPr>
          <w:rFonts w:asciiTheme="minorHAnsi" w:hAnsiTheme="minorHAnsi" w:cstheme="minorHAnsi"/>
        </w:rPr>
        <w:t xml:space="preserve">Le budget global </w:t>
      </w:r>
      <w:r w:rsidR="00FE551E" w:rsidRPr="00356C6B">
        <w:rPr>
          <w:rFonts w:asciiTheme="minorHAnsi" w:hAnsiTheme="minorHAnsi" w:cstheme="minorHAnsi"/>
        </w:rPr>
        <w:t xml:space="preserve"> du projet </w:t>
      </w:r>
      <w:r w:rsidRPr="00356C6B">
        <w:rPr>
          <w:rFonts w:asciiTheme="minorHAnsi" w:hAnsiTheme="minorHAnsi" w:cstheme="minorHAnsi"/>
        </w:rPr>
        <w:t xml:space="preserve">était de </w:t>
      </w:r>
      <w:r w:rsidR="00822271" w:rsidRPr="00356C6B">
        <w:rPr>
          <w:rFonts w:asciiTheme="minorHAnsi" w:hAnsiTheme="minorHAnsi" w:cstheme="minorHAnsi"/>
        </w:rPr>
        <w:t>1 100</w:t>
      </w:r>
      <w:r w:rsidRPr="00356C6B">
        <w:rPr>
          <w:rFonts w:asciiTheme="minorHAnsi" w:hAnsiTheme="minorHAnsi" w:cstheme="minorHAnsi"/>
        </w:rPr>
        <w:t xml:space="preserve">.000 </w:t>
      </w:r>
      <w:r w:rsidR="00541D6D" w:rsidRPr="00356C6B">
        <w:rPr>
          <w:rFonts w:asciiTheme="minorHAnsi" w:hAnsiTheme="minorHAnsi" w:cstheme="minorHAnsi"/>
        </w:rPr>
        <w:t>USD</w:t>
      </w:r>
      <w:r w:rsidR="00822271" w:rsidRPr="00356C6B">
        <w:rPr>
          <w:rFonts w:asciiTheme="minorHAnsi" w:hAnsiTheme="minorHAnsi" w:cstheme="minorHAnsi"/>
        </w:rPr>
        <w:t xml:space="preserve"> dont 1 million du FSJ et 100. 000 du PNUD</w:t>
      </w:r>
    </w:p>
    <w:p w:rsidR="006D4581" w:rsidRPr="00356C6B" w:rsidRDefault="00D57B4C" w:rsidP="00BC6FBE">
      <w:pPr>
        <w:spacing w:after="0" w:line="240" w:lineRule="auto"/>
        <w:jc w:val="both"/>
        <w:rPr>
          <w:rFonts w:asciiTheme="minorHAnsi" w:hAnsiTheme="minorHAnsi" w:cstheme="minorHAnsi"/>
          <w:color w:val="000000"/>
        </w:rPr>
      </w:pPr>
      <w:r w:rsidRPr="00356C6B">
        <w:rPr>
          <w:rFonts w:asciiTheme="minorHAnsi" w:hAnsiTheme="minorHAnsi" w:cstheme="minorHAnsi"/>
        </w:rPr>
        <w:t xml:space="preserve">Le projet </w:t>
      </w:r>
      <w:r w:rsidR="00A507EB" w:rsidRPr="00356C6B">
        <w:rPr>
          <w:rFonts w:asciiTheme="minorHAnsi" w:hAnsiTheme="minorHAnsi" w:cstheme="minorHAnsi"/>
        </w:rPr>
        <w:t xml:space="preserve">était </w:t>
      </w:r>
      <w:r w:rsidRPr="00356C6B">
        <w:rPr>
          <w:rFonts w:asciiTheme="minorHAnsi" w:hAnsiTheme="minorHAnsi" w:cstheme="minorHAnsi"/>
        </w:rPr>
        <w:t xml:space="preserve"> mis en œuvre </w:t>
      </w:r>
      <w:r w:rsidR="00A507EB" w:rsidRPr="00356C6B">
        <w:rPr>
          <w:rFonts w:asciiTheme="minorHAnsi" w:hAnsiTheme="minorHAnsi" w:cstheme="minorHAnsi"/>
        </w:rPr>
        <w:t>par le PNUD</w:t>
      </w:r>
      <w:r w:rsidR="00F201E4" w:rsidRPr="00356C6B">
        <w:rPr>
          <w:rFonts w:asciiTheme="minorHAnsi" w:hAnsiTheme="minorHAnsi" w:cstheme="minorHAnsi"/>
        </w:rPr>
        <w:t xml:space="preserve"> à travers des </w:t>
      </w:r>
      <w:r w:rsidR="00A507EB" w:rsidRPr="00356C6B">
        <w:rPr>
          <w:rFonts w:asciiTheme="minorHAnsi" w:hAnsiTheme="minorHAnsi" w:cstheme="minorHAnsi"/>
        </w:rPr>
        <w:t>ONG partenaires Nationa</w:t>
      </w:r>
      <w:r w:rsidR="007A4904" w:rsidRPr="00356C6B">
        <w:rPr>
          <w:rFonts w:asciiTheme="minorHAnsi" w:hAnsiTheme="minorHAnsi" w:cstheme="minorHAnsi"/>
        </w:rPr>
        <w:t>les</w:t>
      </w:r>
      <w:r w:rsidR="00A507EB" w:rsidRPr="00356C6B">
        <w:rPr>
          <w:rFonts w:asciiTheme="minorHAnsi" w:hAnsiTheme="minorHAnsi" w:cstheme="minorHAnsi"/>
        </w:rPr>
        <w:t xml:space="preserve"> et internationa</w:t>
      </w:r>
      <w:r w:rsidR="007A4904" w:rsidRPr="00356C6B">
        <w:rPr>
          <w:rFonts w:asciiTheme="minorHAnsi" w:hAnsiTheme="minorHAnsi" w:cstheme="minorHAnsi"/>
        </w:rPr>
        <w:t xml:space="preserve">les et autres prestataires des services (Consultants, services techniques de l’Etat, Entreprises,…) </w:t>
      </w:r>
      <w:r w:rsidR="006D4581" w:rsidRPr="00356C6B">
        <w:rPr>
          <w:rFonts w:asciiTheme="minorHAnsi" w:hAnsiTheme="minorHAnsi" w:cstheme="minorHAnsi"/>
          <w:color w:val="000000"/>
        </w:rPr>
        <w:t xml:space="preserve"> </w:t>
      </w:r>
    </w:p>
    <w:p w:rsidR="00D57B4C" w:rsidRPr="00356C6B" w:rsidRDefault="00B92031" w:rsidP="00BC6FBE">
      <w:p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 xml:space="preserve"> </w:t>
      </w:r>
      <w:r w:rsidR="00FE551E" w:rsidRPr="00356C6B">
        <w:rPr>
          <w:rFonts w:asciiTheme="minorHAnsi" w:hAnsiTheme="minorHAnsi" w:cstheme="minorHAnsi"/>
          <w:lang w:eastAsia="en-US"/>
        </w:rPr>
        <w:t>L’app</w:t>
      </w:r>
      <w:r w:rsidR="00323000" w:rsidRPr="00356C6B">
        <w:rPr>
          <w:rFonts w:asciiTheme="minorHAnsi" w:hAnsiTheme="minorHAnsi" w:cstheme="minorHAnsi"/>
          <w:lang w:eastAsia="en-US"/>
        </w:rPr>
        <w:t>roche 3X6 a constitué la pierre angulaire</w:t>
      </w:r>
      <w:r w:rsidR="00FE551E" w:rsidRPr="00356C6B">
        <w:rPr>
          <w:rFonts w:asciiTheme="minorHAnsi" w:hAnsiTheme="minorHAnsi" w:cstheme="minorHAnsi"/>
          <w:lang w:eastAsia="en-US"/>
        </w:rPr>
        <w:t xml:space="preserve"> de la stratégie globale de </w:t>
      </w:r>
      <w:r w:rsidR="00323000" w:rsidRPr="00356C6B">
        <w:rPr>
          <w:rFonts w:asciiTheme="minorHAnsi" w:hAnsiTheme="minorHAnsi" w:cstheme="minorHAnsi"/>
          <w:lang w:eastAsia="en-US"/>
        </w:rPr>
        <w:t>cohésion sociale et de relance socio-économique.</w:t>
      </w:r>
      <w:r w:rsidR="00FE551E" w:rsidRPr="00356C6B">
        <w:rPr>
          <w:rFonts w:asciiTheme="minorHAnsi" w:hAnsiTheme="minorHAnsi" w:cstheme="minorHAnsi"/>
          <w:lang w:eastAsia="en-US"/>
        </w:rPr>
        <w:t xml:space="preserve"> </w:t>
      </w:r>
    </w:p>
    <w:p w:rsidR="00C83C2C" w:rsidRPr="00356C6B" w:rsidRDefault="00C83C2C" w:rsidP="00BC6FBE">
      <w:pPr>
        <w:pStyle w:val="Notedebasdepage"/>
        <w:jc w:val="both"/>
        <w:rPr>
          <w:rFonts w:asciiTheme="minorHAnsi" w:hAnsiTheme="minorHAnsi" w:cstheme="minorHAnsi"/>
          <w:color w:val="000000"/>
          <w:sz w:val="22"/>
          <w:szCs w:val="22"/>
        </w:rPr>
      </w:pPr>
    </w:p>
    <w:p w:rsidR="00C83C2C" w:rsidRPr="00356C6B" w:rsidRDefault="00C83C2C" w:rsidP="00BC6FBE">
      <w:pPr>
        <w:pStyle w:val="Notedebasdepage"/>
        <w:jc w:val="both"/>
        <w:rPr>
          <w:rFonts w:asciiTheme="minorHAnsi" w:hAnsiTheme="minorHAnsi" w:cstheme="minorHAnsi"/>
          <w:color w:val="000000"/>
          <w:sz w:val="22"/>
          <w:szCs w:val="22"/>
        </w:rPr>
      </w:pPr>
    </w:p>
    <w:p w:rsidR="00F83267" w:rsidRPr="00356C6B" w:rsidRDefault="008E67CB" w:rsidP="00BC6FBE">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OBJET DE</w:t>
      </w:r>
      <w:r w:rsidR="00791733" w:rsidRPr="00356C6B">
        <w:rPr>
          <w:rFonts w:asciiTheme="minorHAnsi" w:hAnsiTheme="minorHAnsi" w:cstheme="minorHAnsi"/>
          <w:b/>
          <w:color w:val="000000"/>
        </w:rPr>
        <w:t xml:space="preserve"> L’EVALUATION</w:t>
      </w:r>
    </w:p>
    <w:p w:rsidR="001F692E" w:rsidRPr="00356C6B" w:rsidRDefault="001F692E" w:rsidP="00BC6FBE">
      <w:pPr>
        <w:autoSpaceDE w:val="0"/>
        <w:autoSpaceDN w:val="0"/>
        <w:adjustRightInd w:val="0"/>
        <w:spacing w:after="0" w:line="240" w:lineRule="auto"/>
        <w:jc w:val="both"/>
        <w:rPr>
          <w:rFonts w:asciiTheme="minorHAnsi" w:hAnsiTheme="minorHAnsi" w:cstheme="minorHAnsi"/>
          <w:color w:val="000000"/>
        </w:rPr>
      </w:pPr>
    </w:p>
    <w:p w:rsidR="009E611A" w:rsidRPr="00356C6B" w:rsidRDefault="009E611A" w:rsidP="009E611A">
      <w:pPr>
        <w:shd w:val="clear" w:color="auto" w:fill="FFFFFF"/>
        <w:spacing w:after="0"/>
        <w:jc w:val="both"/>
        <w:rPr>
          <w:rFonts w:asciiTheme="minorHAnsi" w:hAnsiTheme="minorHAnsi" w:cstheme="minorHAnsi"/>
          <w:color w:val="000000"/>
        </w:rPr>
      </w:pPr>
      <w:r w:rsidRPr="00356C6B">
        <w:rPr>
          <w:rFonts w:asciiTheme="minorHAnsi" w:hAnsiTheme="minorHAnsi" w:cstheme="minorHAnsi"/>
          <w:color w:val="000000"/>
        </w:rPr>
        <w:t xml:space="preserve">Cette évaluation permettra au bailleur (Gouvernement japonais), au PNUD, aux partenaires de mise en œuvre, aux bénéficiaires cibles, aux autorités locales, à la société civile et aux partenaires gouvernementaux de disposer des informations sur la pertinence du projet, son efficacité, son efficience, la manière dont il a été mis en œuvre (durabilité, appropriation), le niveau d’alignement aux priorités provinciales et nationales, l’impact sur les bénéficiaires. </w:t>
      </w:r>
    </w:p>
    <w:p w:rsidR="009E611A" w:rsidRPr="00356C6B" w:rsidRDefault="009E611A" w:rsidP="009E611A">
      <w:pPr>
        <w:shd w:val="clear" w:color="auto" w:fill="FFFFFF"/>
        <w:spacing w:after="0"/>
        <w:jc w:val="both"/>
        <w:rPr>
          <w:rFonts w:asciiTheme="minorHAnsi" w:hAnsiTheme="minorHAnsi" w:cstheme="minorHAnsi"/>
          <w:color w:val="000000"/>
        </w:rPr>
      </w:pPr>
    </w:p>
    <w:p w:rsidR="009E611A" w:rsidRPr="00356C6B" w:rsidRDefault="009E611A" w:rsidP="009E611A">
      <w:pPr>
        <w:shd w:val="clear" w:color="auto" w:fill="FFFFFF"/>
        <w:spacing w:after="0"/>
        <w:jc w:val="both"/>
        <w:rPr>
          <w:rFonts w:asciiTheme="minorHAnsi" w:hAnsiTheme="minorHAnsi" w:cstheme="minorHAnsi"/>
          <w:color w:val="000000"/>
        </w:rPr>
      </w:pPr>
      <w:r w:rsidRPr="00356C6B">
        <w:rPr>
          <w:rFonts w:asciiTheme="minorHAnsi" w:hAnsiTheme="minorHAnsi" w:cstheme="minorHAnsi"/>
          <w:color w:val="000000"/>
        </w:rPr>
        <w:lastRenderedPageBreak/>
        <w:t>Il est attendu une documentation consistante des leçons apprises, des bonnes pratiques ainsi que l’édition des recommandations découlant de sa mise en œuvre</w:t>
      </w:r>
      <w:r w:rsidRPr="00356C6B" w:rsidDel="00564380">
        <w:rPr>
          <w:rFonts w:asciiTheme="minorHAnsi" w:hAnsiTheme="minorHAnsi" w:cstheme="minorHAnsi"/>
          <w:color w:val="000000"/>
        </w:rPr>
        <w:t xml:space="preserve"> </w:t>
      </w:r>
      <w:r w:rsidRPr="00356C6B">
        <w:rPr>
          <w:rFonts w:asciiTheme="minorHAnsi" w:hAnsiTheme="minorHAnsi" w:cstheme="minorHAnsi"/>
          <w:color w:val="000000"/>
        </w:rPr>
        <w:t xml:space="preserve">qui soient à la fois stratégiques, faisables et susceptible d’être suivies. </w:t>
      </w:r>
    </w:p>
    <w:p w:rsidR="009E611A" w:rsidRPr="00356C6B" w:rsidRDefault="009E611A" w:rsidP="009E611A">
      <w:pPr>
        <w:shd w:val="clear" w:color="auto" w:fill="FFFFFF"/>
        <w:spacing w:after="0"/>
        <w:jc w:val="both"/>
        <w:rPr>
          <w:rFonts w:asciiTheme="minorHAnsi" w:hAnsiTheme="minorHAnsi" w:cstheme="minorHAnsi"/>
          <w:color w:val="000000"/>
        </w:rPr>
      </w:pPr>
    </w:p>
    <w:p w:rsidR="009E611A" w:rsidRPr="00356C6B" w:rsidRDefault="00A95525" w:rsidP="009E611A">
      <w:p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color w:val="000000"/>
        </w:rPr>
        <w:t>Par ailleurs l</w:t>
      </w:r>
      <w:r w:rsidR="009E611A" w:rsidRPr="00356C6B">
        <w:rPr>
          <w:rFonts w:asciiTheme="minorHAnsi" w:hAnsiTheme="minorHAnsi" w:cstheme="minorHAnsi"/>
          <w:color w:val="000000"/>
        </w:rPr>
        <w:t xml:space="preserve">es résultats de l’évaluation fourniront  des orientations sur ses perspectives possibles </w:t>
      </w:r>
      <w:r w:rsidRPr="00356C6B">
        <w:rPr>
          <w:rFonts w:asciiTheme="minorHAnsi" w:hAnsiTheme="minorHAnsi" w:cstheme="minorHAnsi"/>
          <w:color w:val="000000"/>
        </w:rPr>
        <w:t>pour la duplication du projet dans les zones de sa mise en œuvre ou ailleurs.</w:t>
      </w:r>
      <w:r w:rsidR="009E611A" w:rsidRPr="00356C6B">
        <w:rPr>
          <w:rFonts w:asciiTheme="minorHAnsi" w:hAnsiTheme="minorHAnsi" w:cstheme="minorHAnsi"/>
          <w:color w:val="000000"/>
        </w:rPr>
        <w:t xml:space="preserve"> </w:t>
      </w:r>
    </w:p>
    <w:p w:rsidR="009E611A" w:rsidRPr="00356C6B" w:rsidRDefault="009E611A" w:rsidP="00BC6FBE">
      <w:pPr>
        <w:autoSpaceDE w:val="0"/>
        <w:autoSpaceDN w:val="0"/>
        <w:adjustRightInd w:val="0"/>
        <w:spacing w:after="0" w:line="240" w:lineRule="auto"/>
        <w:jc w:val="both"/>
        <w:rPr>
          <w:rFonts w:asciiTheme="minorHAnsi" w:hAnsiTheme="minorHAnsi" w:cstheme="minorHAnsi"/>
          <w:color w:val="000000"/>
        </w:rPr>
      </w:pPr>
    </w:p>
    <w:p w:rsidR="009E611A" w:rsidRPr="00356C6B" w:rsidRDefault="009E611A" w:rsidP="00BC6FBE">
      <w:pPr>
        <w:autoSpaceDE w:val="0"/>
        <w:autoSpaceDN w:val="0"/>
        <w:adjustRightInd w:val="0"/>
        <w:spacing w:after="0" w:line="240" w:lineRule="auto"/>
        <w:jc w:val="both"/>
        <w:rPr>
          <w:rFonts w:asciiTheme="minorHAnsi" w:hAnsiTheme="minorHAnsi" w:cstheme="minorHAnsi"/>
          <w:color w:val="000000"/>
        </w:rPr>
      </w:pPr>
    </w:p>
    <w:p w:rsidR="00E749DE" w:rsidRPr="00356C6B" w:rsidRDefault="00A95525" w:rsidP="00BC6FBE">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A ce titre, les objectifs suivants sont poursuivis par l’Evaluation ;</w:t>
      </w:r>
    </w:p>
    <w:p w:rsidR="000C5823" w:rsidRPr="00356C6B" w:rsidRDefault="000C5823" w:rsidP="00BC6FBE">
      <w:pPr>
        <w:autoSpaceDE w:val="0"/>
        <w:autoSpaceDN w:val="0"/>
        <w:adjustRightInd w:val="0"/>
        <w:spacing w:after="0" w:line="240" w:lineRule="auto"/>
        <w:jc w:val="both"/>
        <w:rPr>
          <w:rFonts w:asciiTheme="minorHAnsi" w:hAnsiTheme="minorHAnsi" w:cstheme="minorHAnsi"/>
          <w:color w:val="000000"/>
        </w:rPr>
      </w:pPr>
    </w:p>
    <w:p w:rsidR="000C2EAD" w:rsidRPr="00356C6B" w:rsidRDefault="000C2EAD" w:rsidP="00BC6FBE">
      <w:pPr>
        <w:pStyle w:val="Paragraphedeliste"/>
        <w:numPr>
          <w:ilvl w:val="0"/>
          <w:numId w:val="9"/>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Évaluer dans quelle mesure le projet </w:t>
      </w:r>
      <w:r w:rsidR="008E67CB" w:rsidRPr="00356C6B">
        <w:rPr>
          <w:rFonts w:asciiTheme="minorHAnsi" w:hAnsiTheme="minorHAnsi" w:cstheme="minorHAnsi"/>
          <w:color w:val="000000"/>
        </w:rPr>
        <w:t xml:space="preserve"> a</w:t>
      </w:r>
      <w:r w:rsidR="00A2637E" w:rsidRPr="00356C6B">
        <w:rPr>
          <w:rFonts w:asciiTheme="minorHAnsi" w:hAnsiTheme="minorHAnsi" w:cstheme="minorHAnsi"/>
          <w:color w:val="000000"/>
        </w:rPr>
        <w:t xml:space="preserve"> contribué à </w:t>
      </w:r>
      <w:r w:rsidR="008E67CB" w:rsidRPr="00356C6B">
        <w:rPr>
          <w:rFonts w:asciiTheme="minorHAnsi" w:hAnsiTheme="minorHAnsi" w:cstheme="minorHAnsi"/>
          <w:color w:val="000000"/>
        </w:rPr>
        <w:t>répondre aux</w:t>
      </w:r>
      <w:r w:rsidRPr="00356C6B">
        <w:rPr>
          <w:rFonts w:asciiTheme="minorHAnsi" w:hAnsiTheme="minorHAnsi" w:cstheme="minorHAnsi"/>
          <w:color w:val="000000"/>
        </w:rPr>
        <w:t xml:space="preserve"> besoins et à résoudre les problèmes </w:t>
      </w:r>
      <w:r w:rsidR="00FF21B8" w:rsidRPr="00356C6B">
        <w:rPr>
          <w:rFonts w:asciiTheme="minorHAnsi" w:hAnsiTheme="minorHAnsi" w:cstheme="minorHAnsi"/>
          <w:color w:val="000000"/>
        </w:rPr>
        <w:t xml:space="preserve">des populations bénéficiaires </w:t>
      </w:r>
      <w:r w:rsidRPr="00356C6B">
        <w:rPr>
          <w:rFonts w:asciiTheme="minorHAnsi" w:hAnsiTheme="minorHAnsi" w:cstheme="minorHAnsi"/>
          <w:color w:val="000000"/>
        </w:rPr>
        <w:t>identifiés pendant la phase de conception </w:t>
      </w:r>
      <w:r w:rsidR="008E67CB" w:rsidRPr="00356C6B">
        <w:rPr>
          <w:rFonts w:asciiTheme="minorHAnsi" w:hAnsiTheme="minorHAnsi" w:cstheme="minorHAnsi"/>
          <w:color w:val="000000"/>
        </w:rPr>
        <w:t>et déterminer</w:t>
      </w:r>
      <w:r w:rsidR="00FF21B8" w:rsidRPr="00356C6B">
        <w:rPr>
          <w:rFonts w:asciiTheme="minorHAnsi" w:hAnsiTheme="minorHAnsi" w:cstheme="minorHAnsi"/>
          <w:color w:val="000000"/>
        </w:rPr>
        <w:t xml:space="preserve"> </w:t>
      </w:r>
      <w:r w:rsidRPr="00356C6B">
        <w:rPr>
          <w:rFonts w:asciiTheme="minorHAnsi" w:hAnsiTheme="minorHAnsi" w:cstheme="minorHAnsi"/>
          <w:color w:val="000000"/>
        </w:rPr>
        <w:t xml:space="preserve">si les besoins à l’origine du </w:t>
      </w:r>
      <w:r w:rsidR="008E67CB" w:rsidRPr="00356C6B">
        <w:rPr>
          <w:rFonts w:asciiTheme="minorHAnsi" w:hAnsiTheme="minorHAnsi" w:cstheme="minorHAnsi"/>
          <w:color w:val="000000"/>
        </w:rPr>
        <w:t>projet ont</w:t>
      </w:r>
      <w:r w:rsidRPr="00356C6B">
        <w:rPr>
          <w:rFonts w:asciiTheme="minorHAnsi" w:hAnsiTheme="minorHAnsi" w:cstheme="minorHAnsi"/>
          <w:color w:val="000000"/>
        </w:rPr>
        <w:t xml:space="preserve"> été satisfaits ou s’ils existent toujours</w:t>
      </w:r>
      <w:r w:rsidR="00FF4448" w:rsidRPr="00356C6B">
        <w:rPr>
          <w:rFonts w:asciiTheme="minorHAnsi" w:hAnsiTheme="minorHAnsi" w:cstheme="minorHAnsi"/>
          <w:color w:val="000000"/>
        </w:rPr>
        <w:t xml:space="preserve"> </w:t>
      </w:r>
    </w:p>
    <w:p w:rsidR="00211D84" w:rsidRPr="00356C6B" w:rsidRDefault="00211D84" w:rsidP="00BC6FBE">
      <w:pPr>
        <w:pStyle w:val="Paragraphedeliste"/>
        <w:autoSpaceDE w:val="0"/>
        <w:autoSpaceDN w:val="0"/>
        <w:adjustRightInd w:val="0"/>
        <w:spacing w:after="0" w:line="240" w:lineRule="auto"/>
        <w:jc w:val="both"/>
        <w:rPr>
          <w:rFonts w:asciiTheme="minorHAnsi" w:hAnsiTheme="minorHAnsi" w:cstheme="minorHAnsi"/>
          <w:color w:val="000000"/>
        </w:rPr>
      </w:pPr>
    </w:p>
    <w:p w:rsidR="000C2EAD" w:rsidRPr="00356C6B" w:rsidRDefault="000C2EAD" w:rsidP="00BC6FBE">
      <w:pPr>
        <w:pStyle w:val="Paragraphedeliste"/>
        <w:numPr>
          <w:ilvl w:val="0"/>
          <w:numId w:val="9"/>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Mesurer le degré de mise en œuvre du projet, son efficacité</w:t>
      </w:r>
      <w:r w:rsidR="00E339A7" w:rsidRPr="00356C6B">
        <w:rPr>
          <w:rFonts w:asciiTheme="minorHAnsi" w:hAnsiTheme="minorHAnsi" w:cstheme="minorHAnsi"/>
          <w:color w:val="000000"/>
        </w:rPr>
        <w:t>, son efficience</w:t>
      </w:r>
      <w:r w:rsidRPr="00356C6B">
        <w:rPr>
          <w:rFonts w:asciiTheme="minorHAnsi" w:hAnsiTheme="minorHAnsi" w:cstheme="minorHAnsi"/>
          <w:color w:val="000000"/>
        </w:rPr>
        <w:t xml:space="preserve"> et la qualité des produits et des réalisations par rapport à ce qui a été prévu </w:t>
      </w:r>
      <w:r w:rsidR="008E67CB" w:rsidRPr="00356C6B">
        <w:rPr>
          <w:rFonts w:asciiTheme="minorHAnsi" w:hAnsiTheme="minorHAnsi" w:cstheme="minorHAnsi"/>
          <w:color w:val="000000"/>
        </w:rPr>
        <w:t>initialement tout</w:t>
      </w:r>
      <w:r w:rsidR="00E339A7" w:rsidRPr="00356C6B">
        <w:rPr>
          <w:rFonts w:asciiTheme="minorHAnsi" w:hAnsiTheme="minorHAnsi" w:cstheme="minorHAnsi"/>
          <w:color w:val="000000"/>
        </w:rPr>
        <w:t xml:space="preserve"> en </w:t>
      </w:r>
      <w:r w:rsidR="003E0523" w:rsidRPr="00356C6B">
        <w:rPr>
          <w:rFonts w:asciiTheme="minorHAnsi" w:hAnsiTheme="minorHAnsi" w:cstheme="minorHAnsi"/>
          <w:color w:val="000000"/>
        </w:rPr>
        <w:t>mettant en exergue sa c</w:t>
      </w:r>
      <w:r w:rsidR="00E339A7" w:rsidRPr="00356C6B">
        <w:rPr>
          <w:rFonts w:asciiTheme="minorHAnsi" w:hAnsiTheme="minorHAnsi" w:cstheme="minorHAnsi"/>
          <w:color w:val="000000"/>
        </w:rPr>
        <w:t>ohérence et articulation avec les priorités</w:t>
      </w:r>
      <w:r w:rsidR="003E0523" w:rsidRPr="00356C6B">
        <w:rPr>
          <w:rFonts w:asciiTheme="minorHAnsi" w:hAnsiTheme="minorHAnsi" w:cstheme="minorHAnsi"/>
          <w:color w:val="000000"/>
        </w:rPr>
        <w:t xml:space="preserve"> provinciales et</w:t>
      </w:r>
      <w:r w:rsidR="00E339A7" w:rsidRPr="00356C6B">
        <w:rPr>
          <w:rFonts w:asciiTheme="minorHAnsi" w:hAnsiTheme="minorHAnsi" w:cstheme="minorHAnsi"/>
          <w:color w:val="000000"/>
        </w:rPr>
        <w:t xml:space="preserve"> nationales</w:t>
      </w:r>
      <w:r w:rsidR="000F0F91" w:rsidRPr="00356C6B">
        <w:rPr>
          <w:rFonts w:asciiTheme="minorHAnsi" w:hAnsiTheme="minorHAnsi" w:cstheme="minorHAnsi"/>
          <w:color w:val="000000"/>
        </w:rPr>
        <w:t> </w:t>
      </w:r>
    </w:p>
    <w:p w:rsidR="001F692E" w:rsidRPr="00356C6B" w:rsidRDefault="001F692E" w:rsidP="00BC6FBE">
      <w:pPr>
        <w:pStyle w:val="Paragraphedeliste"/>
        <w:jc w:val="both"/>
        <w:rPr>
          <w:rFonts w:asciiTheme="minorHAnsi" w:hAnsiTheme="minorHAnsi" w:cstheme="minorHAnsi"/>
          <w:color w:val="000000"/>
        </w:rPr>
      </w:pPr>
    </w:p>
    <w:p w:rsidR="000C2EAD" w:rsidRPr="00356C6B" w:rsidRDefault="000C2EAD" w:rsidP="00BC6FBE">
      <w:pPr>
        <w:pStyle w:val="Paragraphedeliste"/>
        <w:numPr>
          <w:ilvl w:val="0"/>
          <w:numId w:val="9"/>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Mesurer dans quelle </w:t>
      </w:r>
      <w:r w:rsidR="008E67CB" w:rsidRPr="00356C6B">
        <w:rPr>
          <w:rFonts w:asciiTheme="minorHAnsi" w:hAnsiTheme="minorHAnsi" w:cstheme="minorHAnsi"/>
          <w:color w:val="000000"/>
        </w:rPr>
        <w:t>conditions le</w:t>
      </w:r>
      <w:r w:rsidRPr="00356C6B">
        <w:rPr>
          <w:rFonts w:asciiTheme="minorHAnsi" w:hAnsiTheme="minorHAnsi" w:cstheme="minorHAnsi"/>
          <w:color w:val="000000"/>
        </w:rPr>
        <w:t xml:space="preserve"> projet</w:t>
      </w:r>
      <w:r w:rsidR="007E7A10" w:rsidRPr="00356C6B">
        <w:rPr>
          <w:rFonts w:asciiTheme="minorHAnsi" w:hAnsiTheme="minorHAnsi" w:cstheme="minorHAnsi"/>
          <w:color w:val="000000"/>
        </w:rPr>
        <w:t xml:space="preserve"> </w:t>
      </w:r>
      <w:r w:rsidR="00181420" w:rsidRPr="00356C6B">
        <w:rPr>
          <w:rFonts w:asciiTheme="minorHAnsi" w:hAnsiTheme="minorHAnsi" w:cstheme="minorHAnsi"/>
          <w:color w:val="000000"/>
        </w:rPr>
        <w:t xml:space="preserve"> a</w:t>
      </w:r>
      <w:r w:rsidRPr="00356C6B">
        <w:rPr>
          <w:rFonts w:asciiTheme="minorHAnsi" w:hAnsiTheme="minorHAnsi" w:cstheme="minorHAnsi"/>
          <w:color w:val="000000"/>
        </w:rPr>
        <w:t xml:space="preserve"> obtenu les résultats de développement pour la population ciblée, les bénéficiaires et les </w:t>
      </w:r>
      <w:r w:rsidR="001F692E" w:rsidRPr="00356C6B">
        <w:rPr>
          <w:rFonts w:asciiTheme="minorHAnsi" w:hAnsiTheme="minorHAnsi" w:cstheme="minorHAnsi"/>
          <w:color w:val="000000"/>
        </w:rPr>
        <w:t xml:space="preserve">autres </w:t>
      </w:r>
      <w:r w:rsidRPr="00356C6B">
        <w:rPr>
          <w:rFonts w:asciiTheme="minorHAnsi" w:hAnsiTheme="minorHAnsi" w:cstheme="minorHAnsi"/>
          <w:color w:val="000000"/>
        </w:rPr>
        <w:t>participants, qu'il s'agisse d'individus, de communautés, d'institutions ou autre ;</w:t>
      </w:r>
    </w:p>
    <w:p w:rsidR="000C2EAD" w:rsidRPr="00356C6B" w:rsidRDefault="00CB5BFC" w:rsidP="00BC6FBE">
      <w:pPr>
        <w:pStyle w:val="Paragraphedeliste"/>
        <w:jc w:val="both"/>
        <w:rPr>
          <w:rFonts w:asciiTheme="minorHAnsi" w:hAnsiTheme="minorHAnsi" w:cstheme="minorHAnsi"/>
          <w:color w:val="000000"/>
        </w:rPr>
      </w:pPr>
      <w:r w:rsidRPr="00356C6B">
        <w:rPr>
          <w:rFonts w:asciiTheme="minorHAnsi" w:hAnsiTheme="minorHAnsi" w:cstheme="minorHAnsi"/>
          <w:color w:val="000000"/>
        </w:rPr>
        <w:t xml:space="preserve"> </w:t>
      </w:r>
    </w:p>
    <w:p w:rsidR="000C2EAD" w:rsidRPr="00356C6B" w:rsidRDefault="000C2EAD" w:rsidP="00BC6FBE">
      <w:pPr>
        <w:pStyle w:val="Paragraphedeliste"/>
        <w:numPr>
          <w:ilvl w:val="0"/>
          <w:numId w:val="9"/>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Mesurer la contribution du projet à la réalisation des objectifs fixés pour ses différents volets d'intervention ainsi qu'à celle des objectifs globaux (</w:t>
      </w:r>
      <w:r w:rsidR="00822271" w:rsidRPr="00356C6B">
        <w:rPr>
          <w:rFonts w:asciiTheme="minorHAnsi" w:hAnsiTheme="minorHAnsi" w:cstheme="minorHAnsi"/>
          <w:color w:val="000000"/>
        </w:rPr>
        <w:t>ODD</w:t>
      </w:r>
      <w:r w:rsidRPr="00356C6B">
        <w:rPr>
          <w:rFonts w:asciiTheme="minorHAnsi" w:hAnsiTheme="minorHAnsi" w:cstheme="minorHAnsi"/>
          <w:color w:val="000000"/>
        </w:rPr>
        <w:t>, Déclaration de Paris, principes d'Accra et réforme de l'ONU) </w:t>
      </w:r>
    </w:p>
    <w:p w:rsidR="000C2EAD" w:rsidRPr="00356C6B" w:rsidRDefault="000C2EAD" w:rsidP="00BC6FBE">
      <w:pPr>
        <w:pStyle w:val="Paragraphedeliste"/>
        <w:jc w:val="both"/>
        <w:rPr>
          <w:rFonts w:asciiTheme="minorHAnsi" w:hAnsiTheme="minorHAnsi" w:cstheme="minorHAnsi"/>
          <w:color w:val="000000"/>
        </w:rPr>
      </w:pPr>
    </w:p>
    <w:p w:rsidR="000C2EAD" w:rsidRPr="00356C6B" w:rsidRDefault="000C2EAD" w:rsidP="00BC6FBE">
      <w:pPr>
        <w:pStyle w:val="Paragraphedeliste"/>
        <w:numPr>
          <w:ilvl w:val="0"/>
          <w:numId w:val="9"/>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Identifier et documenter les grands enseignements tirés et les bonnes pratiques sur les sujets spécifiques</w:t>
      </w:r>
      <w:r w:rsidR="005C147A" w:rsidRPr="00356C6B">
        <w:rPr>
          <w:rFonts w:asciiTheme="minorHAnsi" w:hAnsiTheme="minorHAnsi" w:cstheme="minorHAnsi"/>
          <w:color w:val="000000"/>
        </w:rPr>
        <w:t xml:space="preserve"> (</w:t>
      </w:r>
      <w:r w:rsidR="008E67CB" w:rsidRPr="00356C6B">
        <w:rPr>
          <w:rFonts w:asciiTheme="minorHAnsi" w:hAnsiTheme="minorHAnsi" w:cstheme="minorHAnsi"/>
          <w:color w:val="000000"/>
        </w:rPr>
        <w:t>travaux HIMO</w:t>
      </w:r>
      <w:r w:rsidR="005C147A" w:rsidRPr="00356C6B">
        <w:rPr>
          <w:rFonts w:asciiTheme="minorHAnsi" w:hAnsiTheme="minorHAnsi" w:cstheme="minorHAnsi"/>
          <w:color w:val="000000"/>
        </w:rPr>
        <w:t xml:space="preserve">, </w:t>
      </w:r>
      <w:r w:rsidR="008E67CB" w:rsidRPr="00356C6B">
        <w:rPr>
          <w:rFonts w:asciiTheme="minorHAnsi" w:hAnsiTheme="minorHAnsi" w:cstheme="minorHAnsi"/>
          <w:color w:val="000000"/>
        </w:rPr>
        <w:t>Initiation à l’épargne, Acti</w:t>
      </w:r>
      <w:r w:rsidR="00B64758" w:rsidRPr="00356C6B">
        <w:rPr>
          <w:rFonts w:asciiTheme="minorHAnsi" w:hAnsiTheme="minorHAnsi" w:cstheme="minorHAnsi"/>
          <w:color w:val="000000"/>
        </w:rPr>
        <w:t>vités génératrices des revenus</w:t>
      </w:r>
      <w:r w:rsidR="000F0F91" w:rsidRPr="00356C6B">
        <w:rPr>
          <w:rFonts w:asciiTheme="minorHAnsi" w:hAnsiTheme="minorHAnsi" w:cstheme="minorHAnsi"/>
          <w:color w:val="000000"/>
        </w:rPr>
        <w:t>, développement des chaînes de valeurs</w:t>
      </w:r>
      <w:r w:rsidR="0019069E" w:rsidRPr="00356C6B">
        <w:rPr>
          <w:rFonts w:asciiTheme="minorHAnsi" w:hAnsiTheme="minorHAnsi" w:cstheme="minorHAnsi"/>
          <w:color w:val="000000"/>
        </w:rPr>
        <w:t>, renforcement de l’administration locale</w:t>
      </w:r>
      <w:r w:rsidR="000F0F91" w:rsidRPr="00356C6B">
        <w:rPr>
          <w:rFonts w:asciiTheme="minorHAnsi" w:hAnsiTheme="minorHAnsi" w:cstheme="minorHAnsi"/>
          <w:color w:val="000000"/>
        </w:rPr>
        <w:t>…</w:t>
      </w:r>
      <w:r w:rsidR="00036581" w:rsidRPr="00356C6B">
        <w:rPr>
          <w:rFonts w:asciiTheme="minorHAnsi" w:hAnsiTheme="minorHAnsi" w:cstheme="minorHAnsi"/>
          <w:color w:val="000000"/>
        </w:rPr>
        <w:t>)</w:t>
      </w:r>
      <w:r w:rsidR="00B64758" w:rsidRPr="00356C6B">
        <w:rPr>
          <w:rFonts w:asciiTheme="minorHAnsi" w:hAnsiTheme="minorHAnsi" w:cstheme="minorHAnsi"/>
          <w:color w:val="000000"/>
        </w:rPr>
        <w:t> </w:t>
      </w:r>
    </w:p>
    <w:p w:rsidR="00FC405D" w:rsidRPr="00356C6B" w:rsidRDefault="00FC405D" w:rsidP="00BC6FBE">
      <w:pPr>
        <w:pStyle w:val="Paragraphedeliste"/>
        <w:jc w:val="both"/>
        <w:rPr>
          <w:rFonts w:asciiTheme="minorHAnsi" w:hAnsiTheme="minorHAnsi" w:cstheme="minorHAnsi"/>
          <w:color w:val="000000"/>
        </w:rPr>
      </w:pPr>
    </w:p>
    <w:p w:rsidR="00C26132" w:rsidRPr="00356C6B" w:rsidRDefault="008E67CB" w:rsidP="00BC6FBE">
      <w:pPr>
        <w:pStyle w:val="Paragraphedeliste"/>
        <w:numPr>
          <w:ilvl w:val="0"/>
          <w:numId w:val="9"/>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Fournir l’information</w:t>
      </w:r>
      <w:r w:rsidR="00C26132" w:rsidRPr="00356C6B">
        <w:rPr>
          <w:rFonts w:asciiTheme="minorHAnsi" w:hAnsiTheme="minorHAnsi" w:cstheme="minorHAnsi"/>
          <w:color w:val="000000"/>
        </w:rPr>
        <w:t xml:space="preserve"> nécessaire pour la planification et les décisions futures tout en donnant </w:t>
      </w:r>
      <w:r w:rsidRPr="00356C6B">
        <w:rPr>
          <w:rFonts w:asciiTheme="minorHAnsi" w:hAnsiTheme="minorHAnsi" w:cstheme="minorHAnsi"/>
          <w:color w:val="000000"/>
        </w:rPr>
        <w:t>les orientations</w:t>
      </w:r>
      <w:r w:rsidR="00C26132" w:rsidRPr="00356C6B">
        <w:rPr>
          <w:rFonts w:asciiTheme="minorHAnsi" w:hAnsiTheme="minorHAnsi" w:cstheme="minorHAnsi"/>
          <w:color w:val="000000"/>
        </w:rPr>
        <w:t xml:space="preserve"> sur la nécessité ou non de poursuivre l’action</w:t>
      </w:r>
      <w:r w:rsidR="00A4510E" w:rsidRPr="00356C6B">
        <w:rPr>
          <w:rFonts w:asciiTheme="minorHAnsi" w:hAnsiTheme="minorHAnsi" w:cstheme="minorHAnsi"/>
          <w:color w:val="000000"/>
        </w:rPr>
        <w:t xml:space="preserve"> ou l’étendre sur d’autres zones</w:t>
      </w:r>
      <w:r w:rsidR="0019069E" w:rsidRPr="00356C6B">
        <w:rPr>
          <w:rFonts w:asciiTheme="minorHAnsi" w:hAnsiTheme="minorHAnsi" w:cstheme="minorHAnsi"/>
          <w:color w:val="000000"/>
        </w:rPr>
        <w:t> </w:t>
      </w:r>
      <w:r w:rsidR="00C26132" w:rsidRPr="00356C6B">
        <w:rPr>
          <w:rFonts w:asciiTheme="minorHAnsi" w:hAnsiTheme="minorHAnsi" w:cstheme="minorHAnsi"/>
          <w:color w:val="000000"/>
        </w:rPr>
        <w:t xml:space="preserve"> </w:t>
      </w:r>
    </w:p>
    <w:p w:rsidR="00476D21" w:rsidRPr="00356C6B" w:rsidRDefault="00476D21" w:rsidP="00BC6FBE">
      <w:pPr>
        <w:autoSpaceDE w:val="0"/>
        <w:autoSpaceDN w:val="0"/>
        <w:adjustRightInd w:val="0"/>
        <w:spacing w:after="0" w:line="240" w:lineRule="auto"/>
        <w:jc w:val="both"/>
        <w:rPr>
          <w:rFonts w:asciiTheme="minorHAnsi" w:hAnsiTheme="minorHAnsi" w:cstheme="minorHAnsi"/>
          <w:color w:val="000000"/>
        </w:rPr>
      </w:pPr>
    </w:p>
    <w:p w:rsidR="00476D21" w:rsidRPr="00356C6B" w:rsidRDefault="000C2EAD" w:rsidP="00BC6FBE">
      <w:pPr>
        <w:pStyle w:val="Paragraphedeliste"/>
        <w:numPr>
          <w:ilvl w:val="0"/>
          <w:numId w:val="9"/>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color w:val="000000"/>
        </w:rPr>
        <w:t>A</w:t>
      </w:r>
      <w:r w:rsidR="00476D21" w:rsidRPr="00356C6B">
        <w:rPr>
          <w:rFonts w:asciiTheme="minorHAnsi" w:hAnsiTheme="minorHAnsi" w:cstheme="minorHAnsi"/>
          <w:color w:val="000000"/>
        </w:rPr>
        <w:t>pprécier dans quelle me</w:t>
      </w:r>
      <w:r w:rsidR="00036581" w:rsidRPr="00356C6B">
        <w:rPr>
          <w:rFonts w:asciiTheme="minorHAnsi" w:hAnsiTheme="minorHAnsi" w:cstheme="minorHAnsi"/>
          <w:color w:val="000000"/>
        </w:rPr>
        <w:t>sure la stratégie et le contenu</w:t>
      </w:r>
      <w:r w:rsidR="00476D21" w:rsidRPr="00356C6B">
        <w:rPr>
          <w:rFonts w:asciiTheme="minorHAnsi" w:hAnsiTheme="minorHAnsi" w:cstheme="minorHAnsi"/>
          <w:color w:val="000000"/>
        </w:rPr>
        <w:t xml:space="preserve"> des interventions </w:t>
      </w:r>
      <w:r w:rsidR="009D0850" w:rsidRPr="00356C6B">
        <w:rPr>
          <w:rFonts w:asciiTheme="minorHAnsi" w:hAnsiTheme="minorHAnsi" w:cstheme="minorHAnsi"/>
          <w:color w:val="000000"/>
        </w:rPr>
        <w:t>sont</w:t>
      </w:r>
      <w:r w:rsidR="00036581" w:rsidRPr="00356C6B">
        <w:rPr>
          <w:rFonts w:asciiTheme="minorHAnsi" w:hAnsiTheme="minorHAnsi" w:cstheme="minorHAnsi"/>
          <w:color w:val="000000"/>
        </w:rPr>
        <w:t>-</w:t>
      </w:r>
      <w:r w:rsidR="00476D21" w:rsidRPr="00356C6B">
        <w:rPr>
          <w:rFonts w:asciiTheme="minorHAnsi" w:hAnsiTheme="minorHAnsi" w:cstheme="minorHAnsi"/>
          <w:color w:val="000000"/>
        </w:rPr>
        <w:t xml:space="preserve"> </w:t>
      </w:r>
      <w:r w:rsidR="00036581" w:rsidRPr="00356C6B">
        <w:rPr>
          <w:rFonts w:asciiTheme="minorHAnsi" w:hAnsiTheme="minorHAnsi" w:cstheme="minorHAnsi"/>
          <w:color w:val="000000"/>
        </w:rPr>
        <w:t>ils</w:t>
      </w:r>
      <w:r w:rsidR="00476D21" w:rsidRPr="00356C6B">
        <w:rPr>
          <w:rFonts w:asciiTheme="minorHAnsi" w:hAnsiTheme="minorHAnsi" w:cstheme="minorHAnsi"/>
          <w:color w:val="000000"/>
        </w:rPr>
        <w:t xml:space="preserve">  en adéquation avec les problèmes posés</w:t>
      </w:r>
      <w:r w:rsidR="0019069E" w:rsidRPr="00356C6B">
        <w:rPr>
          <w:rFonts w:asciiTheme="minorHAnsi" w:hAnsiTheme="minorHAnsi" w:cstheme="minorHAnsi"/>
          <w:color w:val="000000"/>
        </w:rPr>
        <w:t> </w:t>
      </w:r>
      <w:r w:rsidR="009D0850" w:rsidRPr="00356C6B">
        <w:rPr>
          <w:rFonts w:asciiTheme="minorHAnsi" w:hAnsiTheme="minorHAnsi" w:cstheme="minorHAnsi"/>
          <w:color w:val="000000"/>
        </w:rPr>
        <w:t xml:space="preserve"> </w:t>
      </w:r>
    </w:p>
    <w:p w:rsidR="00C26132" w:rsidRPr="00356C6B" w:rsidRDefault="00C26132" w:rsidP="00BC6FBE">
      <w:pPr>
        <w:autoSpaceDE w:val="0"/>
        <w:autoSpaceDN w:val="0"/>
        <w:adjustRightInd w:val="0"/>
        <w:spacing w:after="0" w:line="240" w:lineRule="auto"/>
        <w:jc w:val="both"/>
        <w:rPr>
          <w:rFonts w:asciiTheme="minorHAnsi" w:hAnsiTheme="minorHAnsi" w:cstheme="minorHAnsi"/>
          <w:color w:val="000000"/>
        </w:rPr>
      </w:pPr>
    </w:p>
    <w:p w:rsidR="00E749DE" w:rsidRPr="00356C6B" w:rsidRDefault="000C2EAD" w:rsidP="00BC6FBE">
      <w:pPr>
        <w:pStyle w:val="Paragraphedeliste"/>
        <w:numPr>
          <w:ilvl w:val="0"/>
          <w:numId w:val="9"/>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J</w:t>
      </w:r>
      <w:r w:rsidR="00E749DE" w:rsidRPr="00356C6B">
        <w:rPr>
          <w:rFonts w:asciiTheme="minorHAnsi" w:hAnsiTheme="minorHAnsi" w:cstheme="minorHAnsi"/>
          <w:color w:val="000000"/>
        </w:rPr>
        <w:t>uger de la perception qu’ont les</w:t>
      </w:r>
      <w:r w:rsidR="009D0850" w:rsidRPr="00356C6B">
        <w:rPr>
          <w:rFonts w:asciiTheme="minorHAnsi" w:hAnsiTheme="minorHAnsi" w:cstheme="minorHAnsi"/>
          <w:color w:val="000000"/>
        </w:rPr>
        <w:t xml:space="preserve"> </w:t>
      </w:r>
      <w:r w:rsidR="00B32616" w:rsidRPr="00356C6B">
        <w:rPr>
          <w:rFonts w:asciiTheme="minorHAnsi" w:hAnsiTheme="minorHAnsi" w:cstheme="minorHAnsi"/>
          <w:color w:val="000000"/>
        </w:rPr>
        <w:t>parties prenan</w:t>
      </w:r>
      <w:r w:rsidR="004672D3" w:rsidRPr="00356C6B">
        <w:rPr>
          <w:rFonts w:asciiTheme="minorHAnsi" w:hAnsiTheme="minorHAnsi" w:cstheme="minorHAnsi"/>
          <w:color w:val="000000"/>
        </w:rPr>
        <w:t>tes (</w:t>
      </w:r>
      <w:r w:rsidR="00B32616" w:rsidRPr="00356C6B">
        <w:rPr>
          <w:rFonts w:asciiTheme="minorHAnsi" w:hAnsiTheme="minorHAnsi" w:cstheme="minorHAnsi"/>
          <w:color w:val="000000"/>
        </w:rPr>
        <w:t xml:space="preserve">bailleurs, personnel du projet, bénéficiaires, les membres de la communauté, les partenaires de mise en œuvre, les autorités </w:t>
      </w:r>
      <w:r w:rsidR="00036581" w:rsidRPr="00356C6B">
        <w:rPr>
          <w:rFonts w:asciiTheme="minorHAnsi" w:hAnsiTheme="minorHAnsi" w:cstheme="minorHAnsi"/>
          <w:color w:val="000000"/>
        </w:rPr>
        <w:t>locales,</w:t>
      </w:r>
      <w:r w:rsidR="00B32616" w:rsidRPr="00356C6B">
        <w:rPr>
          <w:rFonts w:asciiTheme="minorHAnsi" w:hAnsiTheme="minorHAnsi" w:cstheme="minorHAnsi"/>
          <w:color w:val="000000"/>
        </w:rPr>
        <w:t>) sur l</w:t>
      </w:r>
      <w:r w:rsidR="00E749DE" w:rsidRPr="00356C6B">
        <w:rPr>
          <w:rFonts w:asciiTheme="minorHAnsi" w:hAnsiTheme="minorHAnsi" w:cstheme="minorHAnsi"/>
          <w:color w:val="000000"/>
        </w:rPr>
        <w:t xml:space="preserve">es activités du </w:t>
      </w:r>
      <w:r w:rsidR="0019069E" w:rsidRPr="00356C6B">
        <w:rPr>
          <w:rFonts w:asciiTheme="minorHAnsi" w:hAnsiTheme="minorHAnsi" w:cstheme="minorHAnsi"/>
          <w:color w:val="000000"/>
        </w:rPr>
        <w:t xml:space="preserve">projet </w:t>
      </w:r>
    </w:p>
    <w:p w:rsidR="009A585B" w:rsidRPr="00356C6B" w:rsidRDefault="009A585B" w:rsidP="00BC6FBE">
      <w:pPr>
        <w:pStyle w:val="Paragraphedeliste"/>
        <w:jc w:val="both"/>
        <w:rPr>
          <w:rFonts w:asciiTheme="minorHAnsi" w:hAnsiTheme="minorHAnsi" w:cstheme="minorHAnsi"/>
          <w:color w:val="000000"/>
        </w:rPr>
      </w:pPr>
    </w:p>
    <w:p w:rsidR="009A585B" w:rsidRPr="00356C6B" w:rsidRDefault="009A585B" w:rsidP="00BC6FBE">
      <w:pPr>
        <w:pStyle w:val="Paragraphedeliste"/>
        <w:numPr>
          <w:ilvl w:val="0"/>
          <w:numId w:val="9"/>
        </w:numPr>
        <w:jc w:val="both"/>
        <w:rPr>
          <w:rFonts w:asciiTheme="minorHAnsi" w:hAnsiTheme="minorHAnsi" w:cstheme="minorHAnsi"/>
          <w:color w:val="000000"/>
        </w:rPr>
      </w:pPr>
      <w:r w:rsidRPr="00356C6B">
        <w:rPr>
          <w:rFonts w:asciiTheme="minorHAnsi" w:hAnsiTheme="minorHAnsi" w:cstheme="minorHAnsi"/>
          <w:color w:val="000000"/>
        </w:rPr>
        <w:t xml:space="preserve">Apprécier les chances de survie des actions, la capacité à se poursuivre lorsque l’appui aura cessé </w:t>
      </w:r>
    </w:p>
    <w:p w:rsidR="004672D3" w:rsidRPr="00356C6B" w:rsidRDefault="004672D3" w:rsidP="00BC6FBE">
      <w:pPr>
        <w:autoSpaceDE w:val="0"/>
        <w:autoSpaceDN w:val="0"/>
        <w:adjustRightInd w:val="0"/>
        <w:spacing w:after="0" w:line="240" w:lineRule="auto"/>
        <w:jc w:val="both"/>
        <w:rPr>
          <w:rFonts w:asciiTheme="minorHAnsi" w:hAnsiTheme="minorHAnsi" w:cstheme="minorHAnsi"/>
          <w:color w:val="000000"/>
        </w:rPr>
      </w:pPr>
    </w:p>
    <w:p w:rsidR="00F83267" w:rsidRPr="00356C6B" w:rsidRDefault="006112DA" w:rsidP="00BC6FBE">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PORTEE DE L’EVALUATION</w:t>
      </w:r>
    </w:p>
    <w:p w:rsidR="006112DA" w:rsidRPr="00356C6B" w:rsidRDefault="006112DA" w:rsidP="00BC6FBE">
      <w:pPr>
        <w:shd w:val="clear" w:color="auto" w:fill="FFFFFF"/>
        <w:spacing w:after="0" w:line="240" w:lineRule="auto"/>
        <w:jc w:val="both"/>
        <w:rPr>
          <w:rFonts w:asciiTheme="minorHAnsi" w:hAnsiTheme="minorHAnsi" w:cstheme="minorHAnsi"/>
          <w:color w:val="000000"/>
        </w:rPr>
      </w:pPr>
    </w:p>
    <w:p w:rsidR="00B14C25" w:rsidRPr="00356C6B" w:rsidRDefault="006112DA" w:rsidP="00BC6FBE">
      <w:pPr>
        <w:shd w:val="clear" w:color="auto" w:fill="FFFFFF"/>
        <w:spacing w:after="0"/>
        <w:jc w:val="both"/>
        <w:rPr>
          <w:rFonts w:asciiTheme="minorHAnsi" w:hAnsiTheme="minorHAnsi" w:cstheme="minorHAnsi"/>
          <w:color w:val="000000"/>
        </w:rPr>
      </w:pPr>
      <w:r w:rsidRPr="00356C6B">
        <w:rPr>
          <w:rFonts w:asciiTheme="minorHAnsi" w:hAnsiTheme="minorHAnsi" w:cstheme="minorHAnsi"/>
          <w:color w:val="000000"/>
        </w:rPr>
        <w:t xml:space="preserve">La présente évaluation </w:t>
      </w:r>
      <w:r w:rsidR="009E611A" w:rsidRPr="00356C6B">
        <w:rPr>
          <w:rFonts w:asciiTheme="minorHAnsi" w:hAnsiTheme="minorHAnsi" w:cstheme="minorHAnsi"/>
          <w:color w:val="000000"/>
        </w:rPr>
        <w:t xml:space="preserve">se déroulera </w:t>
      </w:r>
      <w:r w:rsidR="00652920" w:rsidRPr="00356C6B">
        <w:rPr>
          <w:rFonts w:asciiTheme="minorHAnsi" w:hAnsiTheme="minorHAnsi" w:cstheme="minorHAnsi"/>
          <w:color w:val="000000"/>
        </w:rPr>
        <w:t xml:space="preserve"> dans les </w:t>
      </w:r>
      <w:r w:rsidR="00822271" w:rsidRPr="00356C6B">
        <w:rPr>
          <w:rFonts w:asciiTheme="minorHAnsi" w:hAnsiTheme="minorHAnsi" w:cstheme="minorHAnsi"/>
          <w:color w:val="000000"/>
        </w:rPr>
        <w:t>deux groupements (Kamanyola et Luvungi)</w:t>
      </w:r>
      <w:r w:rsidR="00652920" w:rsidRPr="00356C6B">
        <w:rPr>
          <w:rFonts w:asciiTheme="minorHAnsi" w:hAnsiTheme="minorHAnsi" w:cstheme="minorHAnsi"/>
          <w:color w:val="000000"/>
        </w:rPr>
        <w:t xml:space="preserve"> où le projet a été exécuté</w:t>
      </w:r>
      <w:r w:rsidR="00822271" w:rsidRPr="00356C6B">
        <w:rPr>
          <w:rFonts w:asciiTheme="minorHAnsi" w:hAnsiTheme="minorHAnsi" w:cstheme="minorHAnsi"/>
          <w:color w:val="000000"/>
        </w:rPr>
        <w:t xml:space="preserve"> en province du</w:t>
      </w:r>
      <w:r w:rsidR="00652920" w:rsidRPr="00356C6B">
        <w:rPr>
          <w:rFonts w:asciiTheme="minorHAnsi" w:hAnsiTheme="minorHAnsi" w:cstheme="minorHAnsi"/>
          <w:color w:val="000000"/>
        </w:rPr>
        <w:t xml:space="preserve"> Sud Kivu. Elle touchera tous les volets du projet qui ont été mis en œuvre par différents partenaires</w:t>
      </w:r>
      <w:r w:rsidR="004A7F41" w:rsidRPr="00356C6B">
        <w:rPr>
          <w:rFonts w:asciiTheme="minorHAnsi" w:hAnsiTheme="minorHAnsi" w:cstheme="minorHAnsi"/>
          <w:color w:val="000000"/>
        </w:rPr>
        <w:t xml:space="preserve"> </w:t>
      </w:r>
      <w:r w:rsidR="00B14C25" w:rsidRPr="00356C6B">
        <w:rPr>
          <w:rFonts w:asciiTheme="minorHAnsi" w:hAnsiTheme="minorHAnsi" w:cstheme="minorHAnsi"/>
          <w:color w:val="000000"/>
        </w:rPr>
        <w:t>(</w:t>
      </w:r>
      <w:r w:rsidR="004A7F41" w:rsidRPr="00356C6B">
        <w:rPr>
          <w:rFonts w:asciiTheme="minorHAnsi" w:hAnsiTheme="minorHAnsi" w:cstheme="minorHAnsi"/>
          <w:color w:val="000000"/>
        </w:rPr>
        <w:t>Appui aux autorités et services étatiques, cohésion sociale dans les communautés, appui à la jeunesse, accès à l’emplois et démarrage des AGR, appui aux chaînes de valeurs économiques viables, appui aux initiatives locales</w:t>
      </w:r>
      <w:r w:rsidR="00063A30" w:rsidRPr="00356C6B">
        <w:rPr>
          <w:rFonts w:asciiTheme="minorHAnsi" w:hAnsiTheme="minorHAnsi" w:cstheme="minorHAnsi"/>
          <w:color w:val="000000"/>
        </w:rPr>
        <w:t>)</w:t>
      </w:r>
      <w:r w:rsidR="009E611A" w:rsidRPr="00356C6B">
        <w:rPr>
          <w:rFonts w:asciiTheme="minorHAnsi" w:hAnsiTheme="minorHAnsi" w:cstheme="minorHAnsi"/>
          <w:color w:val="000000"/>
        </w:rPr>
        <w:t xml:space="preserve">. </w:t>
      </w:r>
      <w:r w:rsidR="009E611A" w:rsidRPr="00356C6B">
        <w:rPr>
          <w:rFonts w:asciiTheme="minorHAnsi" w:hAnsiTheme="minorHAnsi" w:cstheme="minorHAnsi"/>
        </w:rPr>
        <w:t xml:space="preserve">Il reviendra à l’équipe d’évaluation de faire une analyse de la mise en </w:t>
      </w:r>
      <w:r w:rsidR="009E611A" w:rsidRPr="00356C6B">
        <w:rPr>
          <w:rFonts w:asciiTheme="minorHAnsi" w:hAnsiTheme="minorHAnsi" w:cstheme="minorHAnsi"/>
        </w:rPr>
        <w:lastRenderedPageBreak/>
        <w:t xml:space="preserve">œuvre du projet afin de la placer dans le contexte global des initiatives de développement en RD Congo aussi bien  au plan national (Contribution au CPAP, à l’UNDAF) qu’au plan provincial </w:t>
      </w:r>
      <w:r w:rsidR="00822271" w:rsidRPr="00356C6B">
        <w:rPr>
          <w:rFonts w:asciiTheme="minorHAnsi" w:hAnsiTheme="minorHAnsi" w:cstheme="minorHAnsi"/>
          <w:color w:val="000000"/>
        </w:rPr>
        <w:t>.</w:t>
      </w:r>
    </w:p>
    <w:p w:rsidR="00F1407B" w:rsidRPr="00356C6B" w:rsidRDefault="00F1407B" w:rsidP="00F1407B">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Les résultats de cette évaluation seront </w:t>
      </w:r>
      <w:r w:rsidR="009E611A" w:rsidRPr="00356C6B">
        <w:rPr>
          <w:rFonts w:asciiTheme="minorHAnsi" w:hAnsiTheme="minorHAnsi" w:cstheme="minorHAnsi"/>
          <w:color w:val="000000"/>
        </w:rPr>
        <w:t xml:space="preserve">adressés au PNUD qui les partagera </w:t>
      </w:r>
      <w:r w:rsidRPr="00356C6B">
        <w:rPr>
          <w:rFonts w:asciiTheme="minorHAnsi" w:hAnsiTheme="minorHAnsi" w:cstheme="minorHAnsi"/>
          <w:color w:val="000000"/>
        </w:rPr>
        <w:t xml:space="preserve">avec le bailleur, les partenaires de mise en œuvre, les autorités </w:t>
      </w:r>
      <w:r w:rsidR="009E611A" w:rsidRPr="00356C6B">
        <w:rPr>
          <w:rFonts w:asciiTheme="minorHAnsi" w:hAnsiTheme="minorHAnsi" w:cstheme="minorHAnsi"/>
          <w:color w:val="000000"/>
        </w:rPr>
        <w:t>provinciales et nationales de la RD Congo.</w:t>
      </w:r>
    </w:p>
    <w:p w:rsidR="00F1407B" w:rsidRPr="00356C6B" w:rsidRDefault="00F1407B" w:rsidP="00F1407B">
      <w:pPr>
        <w:autoSpaceDE w:val="0"/>
        <w:autoSpaceDN w:val="0"/>
        <w:adjustRightInd w:val="0"/>
        <w:spacing w:after="0" w:line="240" w:lineRule="auto"/>
        <w:jc w:val="both"/>
        <w:rPr>
          <w:rFonts w:asciiTheme="minorHAnsi" w:hAnsiTheme="minorHAnsi" w:cstheme="minorHAnsi"/>
          <w:color w:val="000000"/>
        </w:rPr>
      </w:pPr>
    </w:p>
    <w:p w:rsidR="00F1407B" w:rsidRPr="00356C6B" w:rsidRDefault="00F1407B" w:rsidP="00F1407B">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Un mécanisme de suivi des recommandations issues de cette évaluation sera mis en place par le PNUD.</w:t>
      </w:r>
    </w:p>
    <w:p w:rsidR="00F1407B" w:rsidRPr="00356C6B" w:rsidRDefault="00F1407B" w:rsidP="00BC6FBE">
      <w:pPr>
        <w:shd w:val="clear" w:color="auto" w:fill="FFFFFF"/>
        <w:spacing w:after="0"/>
        <w:jc w:val="both"/>
        <w:rPr>
          <w:rFonts w:asciiTheme="minorHAnsi" w:hAnsiTheme="minorHAnsi" w:cstheme="minorHAnsi"/>
          <w:color w:val="000000"/>
        </w:rPr>
      </w:pPr>
    </w:p>
    <w:p w:rsidR="004B25BB" w:rsidRPr="00356C6B" w:rsidRDefault="004B25BB" w:rsidP="00BC6FBE">
      <w:pPr>
        <w:shd w:val="clear" w:color="auto" w:fill="FFFFFF"/>
        <w:spacing w:after="0" w:line="240" w:lineRule="auto"/>
        <w:jc w:val="both"/>
        <w:rPr>
          <w:rFonts w:asciiTheme="minorHAnsi" w:hAnsiTheme="minorHAnsi" w:cstheme="minorHAnsi"/>
          <w:color w:val="000000"/>
        </w:rPr>
      </w:pPr>
    </w:p>
    <w:p w:rsidR="00852BCE" w:rsidRPr="00356C6B" w:rsidRDefault="00513612" w:rsidP="00BC6FBE">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QUESTIONS DE L'ÉVALUATION, NIVEAUX D'ANALYSE ET CRITÈRES D'ÉVALUATION</w:t>
      </w:r>
    </w:p>
    <w:p w:rsidR="00513612" w:rsidRPr="00356C6B" w:rsidRDefault="00513612" w:rsidP="00BC6FBE">
      <w:pPr>
        <w:pStyle w:val="Paragraphedeliste"/>
        <w:autoSpaceDE w:val="0"/>
        <w:autoSpaceDN w:val="0"/>
        <w:adjustRightInd w:val="0"/>
        <w:spacing w:after="0" w:line="240" w:lineRule="auto"/>
        <w:ind w:left="360"/>
        <w:jc w:val="both"/>
        <w:rPr>
          <w:rFonts w:asciiTheme="minorHAnsi" w:hAnsiTheme="minorHAnsi" w:cstheme="minorHAnsi"/>
          <w:b/>
          <w:color w:val="000000"/>
        </w:rPr>
      </w:pPr>
    </w:p>
    <w:p w:rsidR="001D052A" w:rsidRPr="00356C6B" w:rsidRDefault="000D33FC" w:rsidP="00BC6FBE">
      <w:p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L’évaluation devra répondre aux questions fondamentales suivantes réparties en </w:t>
      </w:r>
      <w:r w:rsidR="00E0312D" w:rsidRPr="00356C6B">
        <w:rPr>
          <w:rFonts w:asciiTheme="minorHAnsi" w:hAnsiTheme="minorHAnsi" w:cstheme="minorHAnsi"/>
          <w:color w:val="000000"/>
        </w:rPr>
        <w:t xml:space="preserve">cinq </w:t>
      </w:r>
      <w:r w:rsidR="005321AC" w:rsidRPr="00356C6B">
        <w:rPr>
          <w:rFonts w:asciiTheme="minorHAnsi" w:hAnsiTheme="minorHAnsi" w:cstheme="minorHAnsi"/>
          <w:color w:val="000000"/>
        </w:rPr>
        <w:t xml:space="preserve">catégories ou analyses. </w:t>
      </w:r>
      <w:r w:rsidR="008A0A17" w:rsidRPr="00356C6B">
        <w:rPr>
          <w:rFonts w:asciiTheme="minorHAnsi" w:hAnsiTheme="minorHAnsi" w:cstheme="minorHAnsi"/>
          <w:color w:val="000000"/>
        </w:rPr>
        <w:t xml:space="preserve">Les cinq critères </w:t>
      </w:r>
      <w:r w:rsidR="0019069E" w:rsidRPr="00356C6B">
        <w:rPr>
          <w:rFonts w:asciiTheme="minorHAnsi" w:hAnsiTheme="minorHAnsi" w:cstheme="minorHAnsi"/>
          <w:color w:val="000000"/>
        </w:rPr>
        <w:t xml:space="preserve">habituels </w:t>
      </w:r>
      <w:r w:rsidR="008A0A17" w:rsidRPr="00356C6B">
        <w:rPr>
          <w:rFonts w:asciiTheme="minorHAnsi" w:hAnsiTheme="minorHAnsi" w:cstheme="minorHAnsi"/>
          <w:color w:val="000000"/>
        </w:rPr>
        <w:t xml:space="preserve">d'évaluation </w:t>
      </w:r>
      <w:r w:rsidR="0019069E" w:rsidRPr="00356C6B">
        <w:rPr>
          <w:rFonts w:asciiTheme="minorHAnsi" w:hAnsiTheme="minorHAnsi" w:cstheme="minorHAnsi"/>
          <w:color w:val="000000"/>
        </w:rPr>
        <w:t xml:space="preserve">des projets </w:t>
      </w:r>
      <w:r w:rsidR="008A0A17" w:rsidRPr="00356C6B">
        <w:rPr>
          <w:rFonts w:asciiTheme="minorHAnsi" w:hAnsiTheme="minorHAnsi" w:cstheme="minorHAnsi"/>
          <w:color w:val="000000"/>
        </w:rPr>
        <w:t xml:space="preserve">seront </w:t>
      </w:r>
      <w:r w:rsidR="00735A39" w:rsidRPr="00356C6B">
        <w:rPr>
          <w:rFonts w:asciiTheme="minorHAnsi" w:hAnsiTheme="minorHAnsi" w:cstheme="minorHAnsi"/>
          <w:color w:val="000000"/>
        </w:rPr>
        <w:t>appliqués :</w:t>
      </w:r>
      <w:r w:rsidR="00BD404A" w:rsidRPr="00356C6B">
        <w:rPr>
          <w:rFonts w:asciiTheme="minorHAnsi" w:hAnsiTheme="minorHAnsi" w:cstheme="minorHAnsi"/>
          <w:color w:val="000000"/>
        </w:rPr>
        <w:t xml:space="preserve"> </w:t>
      </w:r>
    </w:p>
    <w:p w:rsidR="00AA4217" w:rsidRPr="00356C6B" w:rsidRDefault="0019069E" w:rsidP="00BC6FBE">
      <w:p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color w:val="000000"/>
        </w:rPr>
        <w:t>L</w:t>
      </w:r>
      <w:r w:rsidR="005321AC" w:rsidRPr="00356C6B">
        <w:rPr>
          <w:rFonts w:asciiTheme="minorHAnsi" w:hAnsiTheme="minorHAnsi" w:cstheme="minorHAnsi"/>
          <w:color w:val="000000"/>
        </w:rPr>
        <w:t>a pertinence, l'efficacité, l'efficience, l</w:t>
      </w:r>
      <w:r w:rsidR="005930CA" w:rsidRPr="00356C6B">
        <w:rPr>
          <w:rFonts w:asciiTheme="minorHAnsi" w:hAnsiTheme="minorHAnsi" w:cstheme="minorHAnsi"/>
          <w:color w:val="000000"/>
        </w:rPr>
        <w:t xml:space="preserve">a </w:t>
      </w:r>
      <w:r w:rsidR="008A0A17" w:rsidRPr="00356C6B">
        <w:rPr>
          <w:rFonts w:asciiTheme="minorHAnsi" w:hAnsiTheme="minorHAnsi" w:cstheme="minorHAnsi"/>
          <w:color w:val="000000"/>
        </w:rPr>
        <w:t xml:space="preserve">durabilité et </w:t>
      </w:r>
      <w:r w:rsidR="003E0523" w:rsidRPr="00356C6B">
        <w:rPr>
          <w:rFonts w:asciiTheme="minorHAnsi" w:hAnsiTheme="minorHAnsi" w:cstheme="minorHAnsi"/>
          <w:color w:val="000000"/>
        </w:rPr>
        <w:t>l’impact.</w:t>
      </w:r>
    </w:p>
    <w:p w:rsidR="00F83267" w:rsidRPr="00356C6B" w:rsidRDefault="00F83267" w:rsidP="00BC6FBE">
      <w:pPr>
        <w:shd w:val="clear" w:color="auto" w:fill="FFFFFF"/>
        <w:spacing w:after="0" w:line="240" w:lineRule="auto"/>
        <w:jc w:val="both"/>
        <w:rPr>
          <w:rFonts w:asciiTheme="minorHAnsi" w:hAnsiTheme="minorHAnsi" w:cstheme="minorHAnsi"/>
          <w:color w:val="000000"/>
        </w:rPr>
      </w:pPr>
    </w:p>
    <w:p w:rsidR="008A0A17" w:rsidRPr="00356C6B" w:rsidRDefault="008A0A17" w:rsidP="00BC6FBE">
      <w:pPr>
        <w:pStyle w:val="Listecouleur-Accent11"/>
        <w:numPr>
          <w:ilvl w:val="0"/>
          <w:numId w:val="16"/>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b/>
          <w:color w:val="000000"/>
          <w:lang w:eastAsia="fr-FR"/>
        </w:rPr>
        <w:t xml:space="preserve">Pertinence : La mesure dans laquelle les objectifs d'une intervention de développement correspondent aux besoins et aux intérêts des populations et du pays et aux Objectifs </w:t>
      </w:r>
      <w:r w:rsidR="00C43F59" w:rsidRPr="00356C6B">
        <w:rPr>
          <w:rFonts w:asciiTheme="minorHAnsi" w:hAnsiTheme="minorHAnsi" w:cstheme="minorHAnsi"/>
          <w:b/>
          <w:color w:val="000000"/>
          <w:lang w:eastAsia="fr-FR"/>
        </w:rPr>
        <w:t>du développement durable (ODD)</w:t>
      </w:r>
      <w:r w:rsidRPr="00356C6B">
        <w:rPr>
          <w:rFonts w:asciiTheme="minorHAnsi" w:hAnsiTheme="minorHAnsi" w:cstheme="minorHAnsi"/>
          <w:color w:val="000000"/>
          <w:lang w:eastAsia="fr-FR"/>
        </w:rPr>
        <w:t>.</w:t>
      </w:r>
    </w:p>
    <w:p w:rsidR="008A0A17" w:rsidRPr="00356C6B" w:rsidRDefault="008A0A17" w:rsidP="00BC6FBE">
      <w:pPr>
        <w:pStyle w:val="Listecouleur-Accent11"/>
        <w:autoSpaceDE w:val="0"/>
        <w:autoSpaceDN w:val="0"/>
        <w:adjustRightInd w:val="0"/>
        <w:spacing w:after="0" w:line="240" w:lineRule="auto"/>
        <w:jc w:val="both"/>
        <w:rPr>
          <w:rFonts w:asciiTheme="minorHAnsi" w:hAnsiTheme="minorHAnsi" w:cstheme="minorHAnsi"/>
        </w:rPr>
      </w:pPr>
    </w:p>
    <w:p w:rsidR="001D052A" w:rsidRPr="00356C6B" w:rsidRDefault="008A0A17" w:rsidP="00BC6FBE">
      <w:pPr>
        <w:pStyle w:val="ColorfulList-Accent11"/>
        <w:numPr>
          <w:ilvl w:val="0"/>
          <w:numId w:val="15"/>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lang w:eastAsia="fr-FR"/>
        </w:rPr>
        <w:t xml:space="preserve">Dans quelle mesure et de quelles façons le </w:t>
      </w:r>
      <w:r w:rsidR="00735A39" w:rsidRPr="00356C6B">
        <w:rPr>
          <w:rFonts w:asciiTheme="minorHAnsi" w:hAnsiTheme="minorHAnsi" w:cstheme="minorHAnsi"/>
          <w:color w:val="000000"/>
          <w:lang w:eastAsia="fr-FR"/>
        </w:rPr>
        <w:t>projet a</w:t>
      </w:r>
      <w:r w:rsidR="00990A4A" w:rsidRPr="00356C6B">
        <w:rPr>
          <w:rFonts w:asciiTheme="minorHAnsi" w:hAnsiTheme="minorHAnsi" w:cstheme="minorHAnsi"/>
          <w:color w:val="000000"/>
          <w:lang w:eastAsia="fr-FR"/>
        </w:rPr>
        <w:t>-t</w:t>
      </w:r>
      <w:r w:rsidRPr="00356C6B">
        <w:rPr>
          <w:rFonts w:asciiTheme="minorHAnsi" w:hAnsiTheme="minorHAnsi" w:cstheme="minorHAnsi"/>
          <w:color w:val="000000"/>
          <w:lang w:eastAsia="fr-FR"/>
        </w:rPr>
        <w:t>-</w:t>
      </w:r>
      <w:r w:rsidR="001D052A"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il co</w:t>
      </w:r>
      <w:r w:rsidR="005321A5" w:rsidRPr="00356C6B">
        <w:rPr>
          <w:rFonts w:asciiTheme="minorHAnsi" w:hAnsiTheme="minorHAnsi" w:cstheme="minorHAnsi"/>
          <w:color w:val="000000"/>
          <w:lang w:eastAsia="fr-FR"/>
        </w:rPr>
        <w:t>ntribué à répondre aux besoins socio-économiques</w:t>
      </w:r>
      <w:r w:rsidRPr="00356C6B">
        <w:rPr>
          <w:rFonts w:asciiTheme="minorHAnsi" w:hAnsiTheme="minorHAnsi" w:cstheme="minorHAnsi"/>
          <w:color w:val="000000"/>
          <w:lang w:eastAsia="fr-FR"/>
        </w:rPr>
        <w:t xml:space="preserve"> et à résoudre les problèmes identifiés dans la phase de conception</w:t>
      </w:r>
      <w:r w:rsidR="00352C2D" w:rsidRPr="00356C6B">
        <w:rPr>
          <w:rFonts w:asciiTheme="minorHAnsi" w:hAnsiTheme="minorHAnsi" w:cstheme="minorHAnsi"/>
          <w:color w:val="000000"/>
          <w:lang w:eastAsia="fr-FR"/>
        </w:rPr>
        <w:t> ?</w:t>
      </w:r>
      <w:r w:rsidRPr="00356C6B">
        <w:rPr>
          <w:rFonts w:asciiTheme="minorHAnsi" w:hAnsiTheme="minorHAnsi" w:cstheme="minorHAnsi"/>
          <w:color w:val="000000"/>
          <w:lang w:eastAsia="fr-FR"/>
        </w:rPr>
        <w:t xml:space="preserve"> </w:t>
      </w:r>
      <w:r w:rsidR="005321A5" w:rsidRPr="00356C6B">
        <w:rPr>
          <w:rFonts w:asciiTheme="minorHAnsi" w:hAnsiTheme="minorHAnsi" w:cstheme="minorHAnsi"/>
          <w:color w:val="000000"/>
        </w:rPr>
        <w:t>(</w:t>
      </w:r>
      <w:r w:rsidR="00735A39" w:rsidRPr="00356C6B">
        <w:rPr>
          <w:rFonts w:asciiTheme="minorHAnsi" w:hAnsiTheme="minorHAnsi" w:cstheme="minorHAnsi"/>
          <w:color w:val="000000" w:themeColor="text1"/>
        </w:rPr>
        <w:t>Insécurité</w:t>
      </w:r>
      <w:r w:rsidR="005321A5" w:rsidRPr="00356C6B">
        <w:rPr>
          <w:rFonts w:asciiTheme="minorHAnsi" w:hAnsiTheme="minorHAnsi" w:cstheme="minorHAnsi"/>
          <w:color w:val="000000" w:themeColor="text1"/>
        </w:rPr>
        <w:t>,</w:t>
      </w:r>
      <w:r w:rsidR="001D052A" w:rsidRPr="00356C6B">
        <w:rPr>
          <w:rFonts w:asciiTheme="minorHAnsi" w:hAnsiTheme="minorHAnsi" w:cstheme="minorHAnsi"/>
          <w:color w:val="000000" w:themeColor="text1"/>
        </w:rPr>
        <w:t xml:space="preserve"> manque de cohésion sociale et de protection des populations civiles, notamment des femmes et filles, ainsi que la population pygmée ; conflits sociaux, avec une dimension ethnique et avec risque de dégénérer en conflit armés ; Manque de moyens d’existence et de perspectives économiques, affectant notamment la jeunesse)</w:t>
      </w:r>
    </w:p>
    <w:p w:rsidR="008A0A17" w:rsidRPr="00356C6B" w:rsidRDefault="008A0A17" w:rsidP="00BC6FBE">
      <w:pPr>
        <w:pStyle w:val="ColorfulList-Accent11"/>
        <w:autoSpaceDE w:val="0"/>
        <w:autoSpaceDN w:val="0"/>
        <w:adjustRightInd w:val="0"/>
        <w:spacing w:after="0" w:line="240" w:lineRule="auto"/>
        <w:ind w:left="0"/>
        <w:jc w:val="both"/>
        <w:rPr>
          <w:rFonts w:asciiTheme="minorHAnsi" w:hAnsiTheme="minorHAnsi" w:cstheme="minorHAnsi"/>
          <w:color w:val="000000"/>
          <w:lang w:eastAsia="fr-FR"/>
        </w:rPr>
      </w:pPr>
    </w:p>
    <w:p w:rsidR="008A0A17" w:rsidRPr="00356C6B" w:rsidRDefault="008A0A17" w:rsidP="00BC6FBE">
      <w:pPr>
        <w:pStyle w:val="ColorfulList-Accent11"/>
        <w:numPr>
          <w:ilvl w:val="0"/>
          <w:numId w:val="15"/>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Dans quelle mesure les partenaires d'exécution participant au </w:t>
      </w:r>
      <w:r w:rsidR="000F3C44" w:rsidRPr="00356C6B">
        <w:rPr>
          <w:rFonts w:asciiTheme="minorHAnsi" w:hAnsiTheme="minorHAnsi" w:cstheme="minorHAnsi"/>
          <w:color w:val="000000"/>
          <w:lang w:eastAsia="fr-FR"/>
        </w:rPr>
        <w:t>projet ont</w:t>
      </w:r>
      <w:r w:rsidRPr="00356C6B">
        <w:rPr>
          <w:rFonts w:asciiTheme="minorHAnsi" w:hAnsiTheme="minorHAnsi" w:cstheme="minorHAnsi"/>
          <w:color w:val="000000"/>
          <w:lang w:eastAsia="fr-FR"/>
        </w:rPr>
        <w:t xml:space="preserve">-ils apporté une </w:t>
      </w:r>
      <w:r w:rsidR="008E21DD" w:rsidRPr="00356C6B">
        <w:rPr>
          <w:rFonts w:asciiTheme="minorHAnsi" w:hAnsiTheme="minorHAnsi" w:cstheme="minorHAnsi"/>
          <w:color w:val="000000"/>
          <w:lang w:eastAsia="fr-FR"/>
        </w:rPr>
        <w:t xml:space="preserve">réponse </w:t>
      </w:r>
      <w:r w:rsidR="00A944FC" w:rsidRPr="00356C6B">
        <w:rPr>
          <w:rFonts w:asciiTheme="minorHAnsi" w:hAnsiTheme="minorHAnsi" w:cstheme="minorHAnsi"/>
          <w:color w:val="000000"/>
          <w:lang w:eastAsia="fr-FR"/>
        </w:rPr>
        <w:t>appropriée</w:t>
      </w:r>
      <w:r w:rsidRPr="00356C6B">
        <w:rPr>
          <w:rFonts w:asciiTheme="minorHAnsi" w:hAnsiTheme="minorHAnsi" w:cstheme="minorHAnsi"/>
          <w:color w:val="000000"/>
          <w:lang w:eastAsia="fr-FR"/>
        </w:rPr>
        <w:t xml:space="preserve"> pour résoudre les problèmes de développement énoncés dans le document de</w:t>
      </w:r>
      <w:r w:rsidR="00990A4A" w:rsidRPr="00356C6B">
        <w:rPr>
          <w:rFonts w:asciiTheme="minorHAnsi" w:hAnsiTheme="minorHAnsi" w:cstheme="minorHAnsi"/>
          <w:color w:val="000000"/>
          <w:lang w:eastAsia="fr-FR"/>
        </w:rPr>
        <w:t xml:space="preserve"> projet</w:t>
      </w:r>
      <w:r w:rsidRPr="00356C6B">
        <w:rPr>
          <w:rFonts w:asciiTheme="minorHAnsi" w:hAnsiTheme="minorHAnsi" w:cstheme="minorHAnsi"/>
          <w:color w:val="000000"/>
          <w:lang w:eastAsia="fr-FR"/>
        </w:rPr>
        <w:t xml:space="preserve"> ? </w:t>
      </w:r>
    </w:p>
    <w:p w:rsidR="001D052A" w:rsidRPr="00356C6B" w:rsidRDefault="001D052A" w:rsidP="00BC6FBE">
      <w:pPr>
        <w:pStyle w:val="ColorfulList-Accent11"/>
        <w:autoSpaceDE w:val="0"/>
        <w:autoSpaceDN w:val="0"/>
        <w:adjustRightInd w:val="0"/>
        <w:spacing w:after="0" w:line="240" w:lineRule="auto"/>
        <w:ind w:left="0"/>
        <w:jc w:val="both"/>
        <w:rPr>
          <w:rFonts w:asciiTheme="minorHAnsi" w:hAnsiTheme="minorHAnsi" w:cstheme="minorHAnsi"/>
          <w:color w:val="000000"/>
          <w:lang w:eastAsia="fr-FR"/>
        </w:rPr>
      </w:pPr>
    </w:p>
    <w:p w:rsidR="008A0A17" w:rsidRPr="00356C6B" w:rsidRDefault="008A0A17" w:rsidP="00BC6FBE">
      <w:pPr>
        <w:pStyle w:val="ColorfulList-Accent11"/>
        <w:numPr>
          <w:ilvl w:val="0"/>
          <w:numId w:val="15"/>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Dans quelle mesure la stratégie d</w:t>
      </w:r>
      <w:r w:rsidR="00CE2C97" w:rsidRPr="00356C6B">
        <w:rPr>
          <w:rFonts w:asciiTheme="minorHAnsi" w:hAnsiTheme="minorHAnsi" w:cstheme="minorHAnsi"/>
          <w:color w:val="000000"/>
          <w:lang w:eastAsia="fr-FR"/>
        </w:rPr>
        <w:t xml:space="preserve">e suivi-évaluation du projet </w:t>
      </w:r>
      <w:r w:rsidRPr="00356C6B">
        <w:rPr>
          <w:rFonts w:asciiTheme="minorHAnsi" w:hAnsiTheme="minorHAnsi" w:cstheme="minorHAnsi"/>
          <w:color w:val="000000"/>
          <w:lang w:eastAsia="fr-FR"/>
        </w:rPr>
        <w:t xml:space="preserve">était-elle utile et fiable pour mesurer </w:t>
      </w:r>
      <w:r w:rsidR="0026654F" w:rsidRPr="00356C6B">
        <w:rPr>
          <w:rFonts w:asciiTheme="minorHAnsi" w:hAnsiTheme="minorHAnsi" w:cstheme="minorHAnsi"/>
          <w:color w:val="000000"/>
          <w:lang w:eastAsia="fr-FR"/>
        </w:rPr>
        <w:t xml:space="preserve">les progrès vers </w:t>
      </w:r>
      <w:r w:rsidRPr="00356C6B">
        <w:rPr>
          <w:rFonts w:asciiTheme="minorHAnsi" w:hAnsiTheme="minorHAnsi" w:cstheme="minorHAnsi"/>
          <w:color w:val="000000"/>
          <w:lang w:eastAsia="fr-FR"/>
        </w:rPr>
        <w:t xml:space="preserve">les résultats de développement </w:t>
      </w:r>
      <w:r w:rsidR="0026654F" w:rsidRPr="00356C6B">
        <w:rPr>
          <w:rFonts w:asciiTheme="minorHAnsi" w:hAnsiTheme="minorHAnsi" w:cstheme="minorHAnsi"/>
          <w:color w:val="000000"/>
          <w:lang w:eastAsia="fr-FR"/>
        </w:rPr>
        <w:t xml:space="preserve">et ajuster, prendre des mesures (correctrices) nécessaires à temps réel pour adapter le projet aux besoins des </w:t>
      </w:r>
      <w:r w:rsidR="000F3C44" w:rsidRPr="00356C6B">
        <w:rPr>
          <w:rFonts w:asciiTheme="minorHAnsi" w:hAnsiTheme="minorHAnsi" w:cstheme="minorHAnsi"/>
          <w:color w:val="000000"/>
          <w:lang w:eastAsia="fr-FR"/>
        </w:rPr>
        <w:t>bénéficiaires ?</w:t>
      </w:r>
    </w:p>
    <w:p w:rsidR="00FE3D46" w:rsidRPr="00356C6B" w:rsidRDefault="00FE3D46" w:rsidP="00BC6FBE">
      <w:pPr>
        <w:pStyle w:val="ColorfulList-Accent11"/>
        <w:numPr>
          <w:ilvl w:val="0"/>
          <w:numId w:val="15"/>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Existe-t-il d’autres solutions ou approche d’intervention alternatives par rapport aux problèmes identifiés initialement et résiduels </w:t>
      </w:r>
      <w:r w:rsidR="008E21DD" w:rsidRPr="00356C6B">
        <w:rPr>
          <w:rFonts w:asciiTheme="minorHAnsi" w:hAnsiTheme="minorHAnsi" w:cstheme="minorHAnsi"/>
          <w:color w:val="000000"/>
          <w:lang w:eastAsia="fr-FR"/>
        </w:rPr>
        <w:t>et qui n’ont pas été exploré</w:t>
      </w:r>
      <w:r w:rsidR="001D052A" w:rsidRPr="00356C6B">
        <w:rPr>
          <w:rFonts w:asciiTheme="minorHAnsi" w:hAnsiTheme="minorHAnsi" w:cstheme="minorHAnsi"/>
          <w:color w:val="000000"/>
          <w:lang w:eastAsia="fr-FR"/>
        </w:rPr>
        <w:t>es</w:t>
      </w:r>
      <w:r w:rsidR="008E21DD" w:rsidRPr="00356C6B">
        <w:rPr>
          <w:rFonts w:asciiTheme="minorHAnsi" w:hAnsiTheme="minorHAnsi" w:cstheme="minorHAnsi"/>
          <w:color w:val="000000"/>
          <w:lang w:eastAsia="fr-FR"/>
        </w:rPr>
        <w:t xml:space="preserve"> ? </w:t>
      </w:r>
    </w:p>
    <w:p w:rsidR="001D052A" w:rsidRPr="00356C6B" w:rsidRDefault="001D052A" w:rsidP="00BC6FBE">
      <w:pPr>
        <w:pStyle w:val="ColorfulList-Accent11"/>
        <w:autoSpaceDE w:val="0"/>
        <w:autoSpaceDN w:val="0"/>
        <w:adjustRightInd w:val="0"/>
        <w:spacing w:after="0" w:line="240" w:lineRule="auto"/>
        <w:jc w:val="both"/>
        <w:rPr>
          <w:rFonts w:asciiTheme="minorHAnsi" w:hAnsiTheme="minorHAnsi" w:cstheme="minorHAnsi"/>
          <w:color w:val="000000"/>
          <w:lang w:eastAsia="fr-FR"/>
        </w:rPr>
      </w:pPr>
    </w:p>
    <w:p w:rsidR="005A2D95" w:rsidRPr="00356C6B" w:rsidRDefault="005A2D95" w:rsidP="00BC6FBE">
      <w:pPr>
        <w:pStyle w:val="Paragraphedeliste"/>
        <w:numPr>
          <w:ilvl w:val="0"/>
          <w:numId w:val="15"/>
        </w:numPr>
        <w:jc w:val="both"/>
        <w:rPr>
          <w:rFonts w:asciiTheme="minorHAnsi" w:hAnsiTheme="minorHAnsi" w:cstheme="minorHAnsi"/>
          <w:color w:val="000000"/>
        </w:rPr>
      </w:pPr>
      <w:r w:rsidRPr="00356C6B">
        <w:rPr>
          <w:rFonts w:asciiTheme="minorHAnsi" w:hAnsiTheme="minorHAnsi" w:cstheme="minorHAnsi"/>
          <w:color w:val="000000"/>
        </w:rPr>
        <w:t>Intégration de l'approche genre : dans quelle mesure le projet a su prendre en compte des spécificités des hommes et d</w:t>
      </w:r>
      <w:r w:rsidR="0019069E" w:rsidRPr="00356C6B">
        <w:rPr>
          <w:rFonts w:asciiTheme="minorHAnsi" w:hAnsiTheme="minorHAnsi" w:cstheme="minorHAnsi"/>
          <w:color w:val="000000"/>
        </w:rPr>
        <w:t>es femmes à toutes les phases de son</w:t>
      </w:r>
      <w:r w:rsidRPr="00356C6B">
        <w:rPr>
          <w:rFonts w:asciiTheme="minorHAnsi" w:hAnsiTheme="minorHAnsi" w:cstheme="minorHAnsi"/>
          <w:color w:val="000000"/>
        </w:rPr>
        <w:t xml:space="preserve"> cycle ?</w:t>
      </w:r>
    </w:p>
    <w:p w:rsidR="008A0A17" w:rsidRPr="00356C6B" w:rsidRDefault="008A0A17" w:rsidP="00BC6FBE">
      <w:pPr>
        <w:pStyle w:val="Listecouleur-Accent11"/>
        <w:numPr>
          <w:ilvl w:val="0"/>
          <w:numId w:val="16"/>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lang w:eastAsia="fr-FR"/>
        </w:rPr>
        <w:t>Efficience</w:t>
      </w:r>
      <w:r w:rsidRPr="00356C6B">
        <w:rPr>
          <w:rFonts w:asciiTheme="minorHAnsi" w:hAnsiTheme="minorHAnsi" w:cstheme="minorHAnsi"/>
          <w:b/>
          <w:color w:val="000000"/>
        </w:rPr>
        <w:t xml:space="preserve"> : Mesure dans laquelle les ressources/intrants (fonds, temps, ressources humaines, etc.) ont conduit à des réalisations</w:t>
      </w:r>
      <w:r w:rsidR="0026654F" w:rsidRPr="00356C6B">
        <w:rPr>
          <w:rFonts w:asciiTheme="minorHAnsi" w:hAnsiTheme="minorHAnsi" w:cstheme="minorHAnsi"/>
          <w:b/>
          <w:color w:val="000000"/>
        </w:rPr>
        <w:t xml:space="preserve"> dans des limites de coûts acceptables </w:t>
      </w:r>
    </w:p>
    <w:p w:rsidR="0015743D" w:rsidRPr="00356C6B" w:rsidRDefault="0015743D" w:rsidP="00BC6FBE">
      <w:pPr>
        <w:pStyle w:val="Listecouleur-Accent11"/>
        <w:autoSpaceDE w:val="0"/>
        <w:autoSpaceDN w:val="0"/>
        <w:adjustRightInd w:val="0"/>
        <w:spacing w:after="0" w:line="240" w:lineRule="auto"/>
        <w:jc w:val="both"/>
        <w:rPr>
          <w:rFonts w:asciiTheme="minorHAnsi" w:hAnsiTheme="minorHAnsi" w:cstheme="minorHAnsi"/>
          <w:b/>
          <w:color w:val="000000"/>
        </w:rPr>
      </w:pPr>
    </w:p>
    <w:p w:rsidR="007902B0" w:rsidRPr="00356C6B" w:rsidRDefault="00FA2DB3" w:rsidP="00BC6FBE">
      <w:pPr>
        <w:pStyle w:val="Listecouleur-Accent11"/>
        <w:numPr>
          <w:ilvl w:val="0"/>
          <w:numId w:val="11"/>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Les ressources humaines, </w:t>
      </w:r>
      <w:r w:rsidR="00290E8F" w:rsidRPr="00356C6B">
        <w:rPr>
          <w:rFonts w:asciiTheme="minorHAnsi" w:hAnsiTheme="minorHAnsi" w:cstheme="minorHAnsi"/>
          <w:color w:val="000000"/>
          <w:lang w:eastAsia="fr-FR"/>
        </w:rPr>
        <w:t>matérielles</w:t>
      </w:r>
      <w:r w:rsidRPr="00356C6B">
        <w:rPr>
          <w:rFonts w:asciiTheme="minorHAnsi" w:hAnsiTheme="minorHAnsi" w:cstheme="minorHAnsi"/>
          <w:color w:val="000000"/>
          <w:lang w:eastAsia="fr-FR"/>
        </w:rPr>
        <w:t xml:space="preserve"> et financières ont-</w:t>
      </w:r>
      <w:r w:rsidR="001D052A"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 xml:space="preserve">elles été suffisantes pour délivrer les </w:t>
      </w:r>
      <w:r w:rsidR="00290E8F" w:rsidRPr="00356C6B">
        <w:rPr>
          <w:rFonts w:asciiTheme="minorHAnsi" w:hAnsiTheme="minorHAnsi" w:cstheme="minorHAnsi"/>
          <w:color w:val="000000"/>
          <w:lang w:eastAsia="fr-FR"/>
        </w:rPr>
        <w:t>résultats</w:t>
      </w:r>
      <w:r w:rsidRPr="00356C6B">
        <w:rPr>
          <w:rFonts w:asciiTheme="minorHAnsi" w:hAnsiTheme="minorHAnsi" w:cstheme="minorHAnsi"/>
          <w:color w:val="000000"/>
          <w:lang w:eastAsia="fr-FR"/>
        </w:rPr>
        <w:t xml:space="preserve"> attendus et dans les meilleur</w:t>
      </w:r>
      <w:r w:rsidR="008C67B5" w:rsidRPr="00356C6B">
        <w:rPr>
          <w:rFonts w:asciiTheme="minorHAnsi" w:hAnsiTheme="minorHAnsi" w:cstheme="minorHAnsi"/>
          <w:color w:val="000000"/>
          <w:lang w:eastAsia="fr-FR"/>
        </w:rPr>
        <w:t>e</w:t>
      </w:r>
      <w:r w:rsidRPr="00356C6B">
        <w:rPr>
          <w:rFonts w:asciiTheme="minorHAnsi" w:hAnsiTheme="minorHAnsi" w:cstheme="minorHAnsi"/>
          <w:color w:val="000000"/>
          <w:lang w:eastAsia="fr-FR"/>
        </w:rPr>
        <w:t xml:space="preserve">s </w:t>
      </w:r>
      <w:r w:rsidR="00690B48" w:rsidRPr="00356C6B">
        <w:rPr>
          <w:rFonts w:asciiTheme="minorHAnsi" w:hAnsiTheme="minorHAnsi" w:cstheme="minorHAnsi"/>
          <w:color w:val="000000"/>
          <w:lang w:eastAsia="fr-FR"/>
        </w:rPr>
        <w:t>conditions. Les ressources informatives (données) ont-</w:t>
      </w:r>
      <w:r w:rsidR="001D052A" w:rsidRPr="00356C6B">
        <w:rPr>
          <w:rFonts w:asciiTheme="minorHAnsi" w:hAnsiTheme="minorHAnsi" w:cstheme="minorHAnsi"/>
          <w:color w:val="000000"/>
          <w:lang w:eastAsia="fr-FR"/>
        </w:rPr>
        <w:t xml:space="preserve"> </w:t>
      </w:r>
      <w:r w:rsidR="00690B48" w:rsidRPr="00356C6B">
        <w:rPr>
          <w:rFonts w:asciiTheme="minorHAnsi" w:hAnsiTheme="minorHAnsi" w:cstheme="minorHAnsi"/>
          <w:color w:val="000000"/>
          <w:lang w:eastAsia="fr-FR"/>
        </w:rPr>
        <w:t>elles été disponibles et suffisantes pour informer la planification, la prise de décision et le plaidoyer au quotidien ?</w:t>
      </w:r>
    </w:p>
    <w:p w:rsidR="00FA2DB3" w:rsidRPr="00356C6B" w:rsidRDefault="00FA2DB3" w:rsidP="00BC6FBE">
      <w:pPr>
        <w:pStyle w:val="Listecouleur-Accent11"/>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 </w:t>
      </w:r>
    </w:p>
    <w:p w:rsidR="008A0A17" w:rsidRPr="00356C6B" w:rsidRDefault="007902B0" w:rsidP="00BC6FBE">
      <w:pPr>
        <w:pStyle w:val="Listecouleur-Accent11"/>
        <w:numPr>
          <w:ilvl w:val="0"/>
          <w:numId w:val="11"/>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L</w:t>
      </w:r>
      <w:r w:rsidR="008A0A17" w:rsidRPr="00356C6B">
        <w:rPr>
          <w:rFonts w:asciiTheme="minorHAnsi" w:hAnsiTheme="minorHAnsi" w:cstheme="minorHAnsi"/>
          <w:color w:val="000000"/>
          <w:lang w:eastAsia="fr-FR"/>
        </w:rPr>
        <w:t xml:space="preserve">e modèle de gestion </w:t>
      </w:r>
      <w:r w:rsidR="008C67B5" w:rsidRPr="00356C6B">
        <w:rPr>
          <w:rFonts w:asciiTheme="minorHAnsi" w:hAnsiTheme="minorHAnsi" w:cstheme="minorHAnsi"/>
          <w:color w:val="000000"/>
          <w:lang w:eastAsia="fr-FR"/>
        </w:rPr>
        <w:t xml:space="preserve">proposé par le </w:t>
      </w:r>
      <w:r w:rsidR="000F3C44" w:rsidRPr="00356C6B">
        <w:rPr>
          <w:rFonts w:asciiTheme="minorHAnsi" w:hAnsiTheme="minorHAnsi" w:cstheme="minorHAnsi"/>
          <w:color w:val="000000"/>
          <w:lang w:eastAsia="fr-FR"/>
        </w:rPr>
        <w:t>projet (</w:t>
      </w:r>
      <w:r w:rsidR="008A0A17" w:rsidRPr="00356C6B">
        <w:rPr>
          <w:rFonts w:asciiTheme="minorHAnsi" w:hAnsiTheme="minorHAnsi" w:cstheme="minorHAnsi"/>
          <w:color w:val="000000"/>
          <w:lang w:eastAsia="fr-FR"/>
        </w:rPr>
        <w:t>c'est-à-dire les instruments, les ressources économiques, humaines et techniques, la structure organisationnelle, les flux d'information</w:t>
      </w:r>
      <w:r w:rsidR="008E21DD" w:rsidRPr="00356C6B">
        <w:rPr>
          <w:rFonts w:asciiTheme="minorHAnsi" w:hAnsiTheme="minorHAnsi" w:cstheme="minorHAnsi"/>
          <w:color w:val="000000"/>
          <w:lang w:eastAsia="fr-FR"/>
        </w:rPr>
        <w:t>s</w:t>
      </w:r>
      <w:r w:rsidR="008A0A17" w:rsidRPr="00356C6B">
        <w:rPr>
          <w:rFonts w:asciiTheme="minorHAnsi" w:hAnsiTheme="minorHAnsi" w:cstheme="minorHAnsi"/>
          <w:color w:val="000000"/>
          <w:lang w:eastAsia="fr-FR"/>
        </w:rPr>
        <w:t>, la prise de décision au niveau de la direction) a-</w:t>
      </w:r>
      <w:r w:rsidR="001D052A" w:rsidRPr="00356C6B">
        <w:rPr>
          <w:rFonts w:asciiTheme="minorHAnsi" w:hAnsiTheme="minorHAnsi" w:cstheme="minorHAnsi"/>
          <w:color w:val="000000"/>
          <w:lang w:eastAsia="fr-FR"/>
        </w:rPr>
        <w:t xml:space="preserve"> </w:t>
      </w:r>
      <w:r w:rsidR="008A0A17" w:rsidRPr="00356C6B">
        <w:rPr>
          <w:rFonts w:asciiTheme="minorHAnsi" w:hAnsiTheme="minorHAnsi" w:cstheme="minorHAnsi"/>
          <w:color w:val="000000"/>
          <w:lang w:eastAsia="fr-FR"/>
        </w:rPr>
        <w:t xml:space="preserve">t-il été efficient par rapport aux résultats de développement obtenus ? </w:t>
      </w:r>
    </w:p>
    <w:p w:rsidR="008A0A17" w:rsidRPr="00356C6B" w:rsidRDefault="008A0A17" w:rsidP="00BC6FBE">
      <w:pPr>
        <w:pStyle w:val="Listecouleur-Accent11"/>
        <w:autoSpaceDE w:val="0"/>
        <w:autoSpaceDN w:val="0"/>
        <w:adjustRightInd w:val="0"/>
        <w:spacing w:after="0" w:line="240" w:lineRule="auto"/>
        <w:jc w:val="both"/>
        <w:rPr>
          <w:rFonts w:asciiTheme="minorHAnsi" w:hAnsiTheme="minorHAnsi" w:cstheme="minorHAnsi"/>
        </w:rPr>
      </w:pPr>
    </w:p>
    <w:p w:rsidR="008A0A17" w:rsidRPr="00356C6B" w:rsidRDefault="007902B0" w:rsidP="00BC6FBE">
      <w:pPr>
        <w:pStyle w:val="Listecouleur-Accent11"/>
        <w:numPr>
          <w:ilvl w:val="0"/>
          <w:numId w:val="11"/>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L</w:t>
      </w:r>
      <w:r w:rsidR="008A0A17" w:rsidRPr="00356C6B">
        <w:rPr>
          <w:rFonts w:asciiTheme="minorHAnsi" w:hAnsiTheme="minorHAnsi" w:cstheme="minorHAnsi"/>
          <w:color w:val="000000"/>
          <w:lang w:eastAsia="fr-FR"/>
        </w:rPr>
        <w:t>es structures de gouvernance</w:t>
      </w:r>
      <w:r w:rsidR="008C67B5" w:rsidRPr="00356C6B">
        <w:rPr>
          <w:rFonts w:asciiTheme="minorHAnsi" w:hAnsiTheme="minorHAnsi" w:cstheme="minorHAnsi"/>
          <w:color w:val="000000"/>
          <w:lang w:eastAsia="fr-FR"/>
        </w:rPr>
        <w:t xml:space="preserve"> mise</w:t>
      </w:r>
      <w:r w:rsidR="00BC43DE" w:rsidRPr="00356C6B">
        <w:rPr>
          <w:rFonts w:asciiTheme="minorHAnsi" w:hAnsiTheme="minorHAnsi" w:cstheme="minorHAnsi"/>
          <w:color w:val="000000"/>
          <w:lang w:eastAsia="fr-FR"/>
        </w:rPr>
        <w:t>s</w:t>
      </w:r>
      <w:r w:rsidR="008C67B5" w:rsidRPr="00356C6B">
        <w:rPr>
          <w:rFonts w:asciiTheme="minorHAnsi" w:hAnsiTheme="minorHAnsi" w:cstheme="minorHAnsi"/>
          <w:color w:val="000000"/>
          <w:lang w:eastAsia="fr-FR"/>
        </w:rPr>
        <w:t xml:space="preserve"> en place par </w:t>
      </w:r>
      <w:r w:rsidR="001D052A" w:rsidRPr="00356C6B">
        <w:rPr>
          <w:rFonts w:asciiTheme="minorHAnsi" w:hAnsiTheme="minorHAnsi" w:cstheme="minorHAnsi"/>
          <w:color w:val="000000"/>
          <w:lang w:eastAsia="fr-FR"/>
        </w:rPr>
        <w:t xml:space="preserve">le projet </w:t>
      </w:r>
      <w:r w:rsidR="00F059FE" w:rsidRPr="00356C6B">
        <w:rPr>
          <w:rFonts w:asciiTheme="minorHAnsi" w:hAnsiTheme="minorHAnsi" w:cstheme="minorHAnsi"/>
          <w:color w:val="000000"/>
          <w:lang w:eastAsia="fr-FR"/>
        </w:rPr>
        <w:t>(Comité</w:t>
      </w:r>
      <w:r w:rsidR="0053052D" w:rsidRPr="00356C6B">
        <w:rPr>
          <w:rFonts w:asciiTheme="minorHAnsi" w:hAnsiTheme="minorHAnsi" w:cstheme="minorHAnsi"/>
          <w:color w:val="000000"/>
          <w:lang w:eastAsia="fr-FR"/>
        </w:rPr>
        <w:t xml:space="preserve"> de </w:t>
      </w:r>
      <w:r w:rsidR="000F3C44" w:rsidRPr="00356C6B">
        <w:rPr>
          <w:rFonts w:asciiTheme="minorHAnsi" w:hAnsiTheme="minorHAnsi" w:cstheme="minorHAnsi"/>
          <w:color w:val="000000"/>
          <w:lang w:eastAsia="fr-FR"/>
        </w:rPr>
        <w:t>pilotage</w:t>
      </w:r>
      <w:r w:rsidR="001D052A" w:rsidRPr="00356C6B">
        <w:rPr>
          <w:rFonts w:asciiTheme="minorHAnsi" w:hAnsiTheme="minorHAnsi" w:cstheme="minorHAnsi"/>
          <w:color w:val="000000"/>
          <w:lang w:eastAsia="fr-FR"/>
        </w:rPr>
        <w:t xml:space="preserve">, </w:t>
      </w:r>
      <w:r w:rsidR="00F059FE" w:rsidRPr="00356C6B">
        <w:rPr>
          <w:rFonts w:asciiTheme="minorHAnsi" w:hAnsiTheme="minorHAnsi" w:cstheme="minorHAnsi"/>
          <w:color w:val="000000"/>
          <w:lang w:eastAsia="fr-FR"/>
        </w:rPr>
        <w:t xml:space="preserve">équipe provinciale de suivi, </w:t>
      </w:r>
      <w:r w:rsidR="00C43F59" w:rsidRPr="00356C6B">
        <w:rPr>
          <w:rFonts w:asciiTheme="minorHAnsi" w:hAnsiTheme="minorHAnsi" w:cstheme="minorHAnsi"/>
          <w:color w:val="000000"/>
          <w:lang w:eastAsia="fr-FR"/>
        </w:rPr>
        <w:t>cadre de concertation</w:t>
      </w:r>
      <w:r w:rsidR="000F3C44" w:rsidRPr="00356C6B">
        <w:rPr>
          <w:rFonts w:asciiTheme="minorHAnsi" w:hAnsiTheme="minorHAnsi" w:cstheme="minorHAnsi"/>
          <w:color w:val="000000"/>
          <w:lang w:eastAsia="fr-FR"/>
        </w:rPr>
        <w:t>) ont</w:t>
      </w:r>
      <w:r w:rsidR="00BA0251" w:rsidRPr="00356C6B">
        <w:rPr>
          <w:rFonts w:asciiTheme="minorHAnsi" w:hAnsiTheme="minorHAnsi" w:cstheme="minorHAnsi"/>
          <w:color w:val="000000"/>
          <w:lang w:eastAsia="fr-FR"/>
        </w:rPr>
        <w:t>-</w:t>
      </w:r>
      <w:r w:rsidR="00F059FE" w:rsidRPr="00356C6B">
        <w:rPr>
          <w:rFonts w:asciiTheme="minorHAnsi" w:hAnsiTheme="minorHAnsi" w:cstheme="minorHAnsi"/>
          <w:color w:val="000000"/>
          <w:lang w:eastAsia="fr-FR"/>
        </w:rPr>
        <w:t xml:space="preserve"> </w:t>
      </w:r>
      <w:r w:rsidR="00BA0251" w:rsidRPr="00356C6B">
        <w:rPr>
          <w:rFonts w:asciiTheme="minorHAnsi" w:hAnsiTheme="minorHAnsi" w:cstheme="minorHAnsi"/>
          <w:color w:val="000000"/>
          <w:lang w:eastAsia="fr-FR"/>
        </w:rPr>
        <w:t xml:space="preserve">elles </w:t>
      </w:r>
      <w:r w:rsidR="000F3C44" w:rsidRPr="00356C6B">
        <w:rPr>
          <w:rFonts w:asciiTheme="minorHAnsi" w:hAnsiTheme="minorHAnsi" w:cstheme="minorHAnsi"/>
          <w:color w:val="000000"/>
          <w:lang w:eastAsia="fr-FR"/>
        </w:rPr>
        <w:t>facilité l’appropriation</w:t>
      </w:r>
      <w:r w:rsidR="008C67B5" w:rsidRPr="00356C6B">
        <w:rPr>
          <w:rFonts w:asciiTheme="minorHAnsi" w:hAnsiTheme="minorHAnsi" w:cstheme="minorHAnsi"/>
          <w:color w:val="000000"/>
          <w:lang w:eastAsia="fr-FR"/>
        </w:rPr>
        <w:t xml:space="preserve">, la coordination des </w:t>
      </w:r>
      <w:r w:rsidR="000F3C44" w:rsidRPr="00356C6B">
        <w:rPr>
          <w:rFonts w:asciiTheme="minorHAnsi" w:hAnsiTheme="minorHAnsi" w:cstheme="minorHAnsi"/>
          <w:color w:val="000000"/>
          <w:lang w:eastAsia="fr-FR"/>
        </w:rPr>
        <w:t>activités et la</w:t>
      </w:r>
      <w:r w:rsidR="008C67B5" w:rsidRPr="00356C6B">
        <w:rPr>
          <w:rFonts w:asciiTheme="minorHAnsi" w:hAnsiTheme="minorHAnsi" w:cstheme="minorHAnsi"/>
          <w:color w:val="000000"/>
          <w:lang w:eastAsia="fr-FR"/>
        </w:rPr>
        <w:t xml:space="preserve"> </w:t>
      </w:r>
      <w:r w:rsidR="008C67B5" w:rsidRPr="00356C6B">
        <w:rPr>
          <w:rFonts w:asciiTheme="minorHAnsi" w:hAnsiTheme="minorHAnsi" w:cstheme="minorHAnsi"/>
          <w:color w:val="000000"/>
          <w:lang w:eastAsia="fr-FR"/>
        </w:rPr>
        <w:lastRenderedPageBreak/>
        <w:t xml:space="preserve">meilleure mise en œuvre des </w:t>
      </w:r>
      <w:r w:rsidR="00690B48" w:rsidRPr="00356C6B">
        <w:rPr>
          <w:rFonts w:asciiTheme="minorHAnsi" w:hAnsiTheme="minorHAnsi" w:cstheme="minorHAnsi"/>
          <w:color w:val="000000"/>
          <w:lang w:eastAsia="fr-FR"/>
        </w:rPr>
        <w:t xml:space="preserve">activités ? </w:t>
      </w:r>
      <w:r w:rsidR="008A0A17" w:rsidRPr="00356C6B">
        <w:rPr>
          <w:rFonts w:asciiTheme="minorHAnsi" w:hAnsiTheme="minorHAnsi" w:cstheme="minorHAnsi"/>
          <w:color w:val="000000"/>
          <w:lang w:eastAsia="fr-FR"/>
        </w:rPr>
        <w:t>Ont-</w:t>
      </w:r>
      <w:r w:rsidR="00F059FE" w:rsidRPr="00356C6B">
        <w:rPr>
          <w:rFonts w:asciiTheme="minorHAnsi" w:hAnsiTheme="minorHAnsi" w:cstheme="minorHAnsi"/>
          <w:color w:val="000000"/>
          <w:lang w:eastAsia="fr-FR"/>
        </w:rPr>
        <w:t xml:space="preserve"> </w:t>
      </w:r>
      <w:r w:rsidR="008A0A17" w:rsidRPr="00356C6B">
        <w:rPr>
          <w:rFonts w:asciiTheme="minorHAnsi" w:hAnsiTheme="minorHAnsi" w:cstheme="minorHAnsi"/>
          <w:color w:val="000000"/>
          <w:lang w:eastAsia="fr-FR"/>
        </w:rPr>
        <w:t>elles facilité la gestion et la production des produits et des réalisations ?</w:t>
      </w:r>
    </w:p>
    <w:p w:rsidR="008A0A17" w:rsidRPr="00356C6B" w:rsidRDefault="008A0A17" w:rsidP="00BC6FBE">
      <w:pPr>
        <w:pStyle w:val="Listecouleur-Accent11"/>
        <w:spacing w:line="240" w:lineRule="auto"/>
        <w:jc w:val="both"/>
        <w:rPr>
          <w:rFonts w:asciiTheme="minorHAnsi" w:hAnsiTheme="minorHAnsi" w:cstheme="minorHAnsi"/>
          <w:color w:val="000000"/>
          <w:lang w:eastAsia="fr-FR"/>
        </w:rPr>
      </w:pPr>
    </w:p>
    <w:p w:rsidR="008A0A17" w:rsidRPr="00356C6B" w:rsidRDefault="008A0A17" w:rsidP="00BC6FBE">
      <w:pPr>
        <w:pStyle w:val="Listecouleur-Accent11"/>
        <w:numPr>
          <w:ilvl w:val="0"/>
          <w:numId w:val="11"/>
        </w:numPr>
        <w:spacing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Quel type d'obstacles (administratifs, financ</w:t>
      </w:r>
      <w:r w:rsidR="00D45D9E" w:rsidRPr="00356C6B">
        <w:rPr>
          <w:rFonts w:asciiTheme="minorHAnsi" w:hAnsiTheme="minorHAnsi" w:cstheme="minorHAnsi"/>
          <w:color w:val="000000"/>
          <w:lang w:eastAsia="fr-FR"/>
        </w:rPr>
        <w:t>iers</w:t>
      </w:r>
      <w:r w:rsidR="00690B48" w:rsidRPr="00356C6B">
        <w:rPr>
          <w:rFonts w:asciiTheme="minorHAnsi" w:hAnsiTheme="minorHAnsi" w:cstheme="minorHAnsi"/>
          <w:color w:val="000000"/>
          <w:lang w:eastAsia="fr-FR"/>
        </w:rPr>
        <w:t>, coordination</w:t>
      </w:r>
      <w:r w:rsidR="00D45D9E" w:rsidRPr="00356C6B">
        <w:rPr>
          <w:rFonts w:asciiTheme="minorHAnsi" w:hAnsiTheme="minorHAnsi" w:cstheme="minorHAnsi"/>
          <w:color w:val="000000"/>
          <w:lang w:eastAsia="fr-FR"/>
        </w:rPr>
        <w:t xml:space="preserve"> et de gestion) le </w:t>
      </w:r>
      <w:r w:rsidR="000F3C44" w:rsidRPr="00356C6B">
        <w:rPr>
          <w:rFonts w:asciiTheme="minorHAnsi" w:hAnsiTheme="minorHAnsi" w:cstheme="minorHAnsi"/>
          <w:color w:val="000000"/>
          <w:lang w:eastAsia="fr-FR"/>
        </w:rPr>
        <w:t>projet a</w:t>
      </w:r>
      <w:r w:rsidRPr="00356C6B">
        <w:rPr>
          <w:rFonts w:asciiTheme="minorHAnsi" w:hAnsiTheme="minorHAnsi" w:cstheme="minorHAnsi"/>
          <w:color w:val="000000"/>
          <w:lang w:eastAsia="fr-FR"/>
        </w:rPr>
        <w:t>-t-</w:t>
      </w:r>
      <w:r w:rsidR="00F059FE"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il rencontrés et dans quelle mesure cela a-t-</w:t>
      </w:r>
      <w:r w:rsidR="00F059FE"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il affecté son efficacité ?</w:t>
      </w:r>
    </w:p>
    <w:p w:rsidR="008A0A17" w:rsidRPr="00356C6B" w:rsidRDefault="008A0A17" w:rsidP="00BC6FBE">
      <w:pPr>
        <w:pStyle w:val="Listecouleur-Accent11"/>
        <w:spacing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 </w:t>
      </w:r>
    </w:p>
    <w:p w:rsidR="008A0A17" w:rsidRPr="00356C6B" w:rsidRDefault="008A0A17" w:rsidP="00BC6FBE">
      <w:pPr>
        <w:pStyle w:val="Listecouleur-Accent11"/>
        <w:numPr>
          <w:ilvl w:val="0"/>
          <w:numId w:val="16"/>
        </w:numPr>
        <w:autoSpaceDE w:val="0"/>
        <w:autoSpaceDN w:val="0"/>
        <w:adjustRightInd w:val="0"/>
        <w:spacing w:after="0" w:line="240" w:lineRule="auto"/>
        <w:jc w:val="both"/>
        <w:rPr>
          <w:rFonts w:asciiTheme="minorHAnsi" w:hAnsiTheme="minorHAnsi" w:cstheme="minorHAnsi"/>
          <w:b/>
          <w:color w:val="000000"/>
          <w:lang w:eastAsia="fr-FR"/>
        </w:rPr>
      </w:pPr>
      <w:r w:rsidRPr="00356C6B">
        <w:rPr>
          <w:rFonts w:asciiTheme="minorHAnsi" w:hAnsiTheme="minorHAnsi" w:cstheme="minorHAnsi"/>
          <w:b/>
          <w:color w:val="000000"/>
          <w:lang w:eastAsia="fr-FR"/>
        </w:rPr>
        <w:t xml:space="preserve">L'appropriation de la procédure : L'exercice efficace du leadership par les partenaires nationaux / </w:t>
      </w:r>
      <w:r w:rsidR="00423030" w:rsidRPr="00356C6B">
        <w:rPr>
          <w:rFonts w:asciiTheme="minorHAnsi" w:hAnsiTheme="minorHAnsi" w:cstheme="minorHAnsi"/>
          <w:b/>
          <w:color w:val="000000"/>
          <w:lang w:eastAsia="fr-FR"/>
        </w:rPr>
        <w:t xml:space="preserve">provinciaux et </w:t>
      </w:r>
      <w:r w:rsidR="000F3C44" w:rsidRPr="00356C6B">
        <w:rPr>
          <w:rFonts w:asciiTheme="minorHAnsi" w:hAnsiTheme="minorHAnsi" w:cstheme="minorHAnsi"/>
          <w:b/>
          <w:color w:val="000000"/>
          <w:lang w:eastAsia="fr-FR"/>
        </w:rPr>
        <w:t>locaux dans</w:t>
      </w:r>
      <w:r w:rsidRPr="00356C6B">
        <w:rPr>
          <w:rFonts w:asciiTheme="minorHAnsi" w:hAnsiTheme="minorHAnsi" w:cstheme="minorHAnsi"/>
          <w:b/>
          <w:color w:val="000000"/>
          <w:lang w:eastAsia="fr-FR"/>
        </w:rPr>
        <w:t xml:space="preserve"> les interventions de développement </w:t>
      </w:r>
    </w:p>
    <w:p w:rsidR="00A43ADD" w:rsidRPr="00356C6B" w:rsidRDefault="00A43ADD" w:rsidP="00BC6FBE">
      <w:pPr>
        <w:pStyle w:val="Listecouleur-Accent11"/>
        <w:autoSpaceDE w:val="0"/>
        <w:autoSpaceDN w:val="0"/>
        <w:adjustRightInd w:val="0"/>
        <w:spacing w:after="0" w:line="240" w:lineRule="auto"/>
        <w:jc w:val="both"/>
        <w:rPr>
          <w:rFonts w:asciiTheme="minorHAnsi" w:hAnsiTheme="minorHAnsi" w:cstheme="minorHAnsi"/>
          <w:b/>
          <w:color w:val="000000"/>
          <w:lang w:eastAsia="fr-FR"/>
        </w:rPr>
      </w:pPr>
    </w:p>
    <w:p w:rsidR="008A0A17" w:rsidRPr="00356C6B" w:rsidRDefault="008A0A17" w:rsidP="00BC6FBE">
      <w:pPr>
        <w:spacing w:line="240" w:lineRule="auto"/>
        <w:ind w:left="720"/>
        <w:jc w:val="both"/>
        <w:rPr>
          <w:rFonts w:asciiTheme="minorHAnsi" w:hAnsiTheme="minorHAnsi" w:cstheme="minorHAnsi"/>
          <w:color w:val="000000"/>
        </w:rPr>
      </w:pPr>
      <w:r w:rsidRPr="00356C6B">
        <w:rPr>
          <w:rFonts w:asciiTheme="minorHAnsi" w:hAnsiTheme="minorHAnsi" w:cstheme="minorHAnsi"/>
          <w:color w:val="000000"/>
        </w:rPr>
        <w:t xml:space="preserve">a) la </w:t>
      </w:r>
      <w:r w:rsidR="00B76666" w:rsidRPr="00356C6B">
        <w:rPr>
          <w:rFonts w:asciiTheme="minorHAnsi" w:hAnsiTheme="minorHAnsi" w:cstheme="minorHAnsi"/>
          <w:color w:val="000000"/>
        </w:rPr>
        <w:t xml:space="preserve">population ciblée, la communauté, la partie </w:t>
      </w:r>
      <w:r w:rsidR="000F3C44" w:rsidRPr="00356C6B">
        <w:rPr>
          <w:rFonts w:asciiTheme="minorHAnsi" w:hAnsiTheme="minorHAnsi" w:cstheme="minorHAnsi"/>
          <w:color w:val="000000"/>
        </w:rPr>
        <w:t>gouvernementale et</w:t>
      </w:r>
      <w:r w:rsidRPr="00356C6B">
        <w:rPr>
          <w:rFonts w:asciiTheme="minorHAnsi" w:hAnsiTheme="minorHAnsi" w:cstheme="minorHAnsi"/>
          <w:color w:val="000000"/>
        </w:rPr>
        <w:t xml:space="preserve"> les autorités locales et national</w:t>
      </w:r>
      <w:r w:rsidR="00423030" w:rsidRPr="00356C6B">
        <w:rPr>
          <w:rFonts w:asciiTheme="minorHAnsi" w:hAnsiTheme="minorHAnsi" w:cstheme="minorHAnsi"/>
          <w:color w:val="000000"/>
        </w:rPr>
        <w:t xml:space="preserve">es se sont-ils approprié le projet </w:t>
      </w:r>
      <w:r w:rsidRPr="00356C6B">
        <w:rPr>
          <w:rFonts w:asciiTheme="minorHAnsi" w:hAnsiTheme="minorHAnsi" w:cstheme="minorHAnsi"/>
          <w:color w:val="000000"/>
        </w:rPr>
        <w:t>en y participant activement ? Avec quels modes de participation (leadership) le processus a-t-</w:t>
      </w:r>
      <w:r w:rsidR="00F059FE" w:rsidRPr="00356C6B">
        <w:rPr>
          <w:rFonts w:asciiTheme="minorHAnsi" w:hAnsiTheme="minorHAnsi" w:cstheme="minorHAnsi"/>
          <w:color w:val="000000"/>
        </w:rPr>
        <w:t xml:space="preserve"> </w:t>
      </w:r>
      <w:r w:rsidRPr="00356C6B">
        <w:rPr>
          <w:rFonts w:asciiTheme="minorHAnsi" w:hAnsiTheme="minorHAnsi" w:cstheme="minorHAnsi"/>
          <w:color w:val="000000"/>
        </w:rPr>
        <w:t>il fonctionné ?</w:t>
      </w:r>
    </w:p>
    <w:p w:rsidR="00B76666" w:rsidRPr="00356C6B" w:rsidRDefault="008A0A17" w:rsidP="00BC6FBE">
      <w:pPr>
        <w:spacing w:line="240" w:lineRule="auto"/>
        <w:ind w:left="720"/>
        <w:jc w:val="both"/>
        <w:rPr>
          <w:rFonts w:asciiTheme="minorHAnsi" w:hAnsiTheme="minorHAnsi" w:cstheme="minorHAnsi"/>
          <w:color w:val="000000"/>
        </w:rPr>
      </w:pPr>
      <w:r w:rsidRPr="00356C6B">
        <w:rPr>
          <w:rFonts w:asciiTheme="minorHAnsi" w:hAnsiTheme="minorHAnsi" w:cstheme="minorHAnsi"/>
          <w:color w:val="000000"/>
        </w:rPr>
        <w:t>b) de quelles façons l'appropriation ou bien le manque d'appropriation ont-ils influencé l'efficac</w:t>
      </w:r>
      <w:r w:rsidR="00423030" w:rsidRPr="00356C6B">
        <w:rPr>
          <w:rFonts w:asciiTheme="minorHAnsi" w:hAnsiTheme="minorHAnsi" w:cstheme="minorHAnsi"/>
          <w:color w:val="000000"/>
        </w:rPr>
        <w:t xml:space="preserve">ité et l'efficience du projet </w:t>
      </w:r>
      <w:r w:rsidRPr="00356C6B">
        <w:rPr>
          <w:rFonts w:asciiTheme="minorHAnsi" w:hAnsiTheme="minorHAnsi" w:cstheme="minorHAnsi"/>
          <w:color w:val="000000"/>
        </w:rPr>
        <w:t>?</w:t>
      </w:r>
    </w:p>
    <w:p w:rsidR="008A0A17" w:rsidRPr="00356C6B" w:rsidRDefault="008A0A17" w:rsidP="00BC6FBE">
      <w:pPr>
        <w:pStyle w:val="Listecouleur-Accent11"/>
        <w:numPr>
          <w:ilvl w:val="0"/>
          <w:numId w:val="16"/>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 xml:space="preserve">Efficacité : Mesure dans laquelle les objectifs de l'intervention de développement ont été atteints. </w:t>
      </w:r>
    </w:p>
    <w:p w:rsidR="00FA75C3" w:rsidRPr="00356C6B" w:rsidRDefault="00FA75C3" w:rsidP="00BC6FBE">
      <w:pPr>
        <w:pStyle w:val="Listecouleur-Accent11"/>
        <w:autoSpaceDE w:val="0"/>
        <w:autoSpaceDN w:val="0"/>
        <w:adjustRightInd w:val="0"/>
        <w:spacing w:after="0" w:line="240" w:lineRule="auto"/>
        <w:jc w:val="both"/>
        <w:rPr>
          <w:rFonts w:asciiTheme="minorHAnsi" w:hAnsiTheme="minorHAnsi" w:cstheme="minorHAnsi"/>
          <w:b/>
          <w:color w:val="000000"/>
        </w:rPr>
      </w:pPr>
    </w:p>
    <w:p w:rsidR="008A0A17" w:rsidRPr="00356C6B" w:rsidRDefault="00FA75C3" w:rsidP="00BC6FBE">
      <w:pPr>
        <w:pStyle w:val="Listecouleur-Accent11"/>
        <w:numPr>
          <w:ilvl w:val="0"/>
          <w:numId w:val="13"/>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Dans quelle mesure le </w:t>
      </w:r>
      <w:r w:rsidR="00181420" w:rsidRPr="00356C6B">
        <w:rPr>
          <w:rFonts w:asciiTheme="minorHAnsi" w:hAnsiTheme="minorHAnsi" w:cstheme="minorHAnsi"/>
          <w:color w:val="000000"/>
          <w:lang w:eastAsia="fr-FR"/>
        </w:rPr>
        <w:t>projet a</w:t>
      </w:r>
      <w:r w:rsidR="008A0A17" w:rsidRPr="00356C6B">
        <w:rPr>
          <w:rFonts w:asciiTheme="minorHAnsi" w:hAnsiTheme="minorHAnsi" w:cstheme="minorHAnsi"/>
          <w:color w:val="000000"/>
          <w:lang w:eastAsia="fr-FR"/>
        </w:rPr>
        <w:t>-t-</w:t>
      </w:r>
      <w:r w:rsidR="00F059FE" w:rsidRPr="00356C6B">
        <w:rPr>
          <w:rFonts w:asciiTheme="minorHAnsi" w:hAnsiTheme="minorHAnsi" w:cstheme="minorHAnsi"/>
          <w:color w:val="000000"/>
          <w:lang w:eastAsia="fr-FR"/>
        </w:rPr>
        <w:t xml:space="preserve"> </w:t>
      </w:r>
      <w:r w:rsidR="008A0A17" w:rsidRPr="00356C6B">
        <w:rPr>
          <w:rFonts w:asciiTheme="minorHAnsi" w:hAnsiTheme="minorHAnsi" w:cstheme="minorHAnsi"/>
          <w:color w:val="000000"/>
          <w:lang w:eastAsia="fr-FR"/>
        </w:rPr>
        <w:t>il contribué à livrer les produits et à atteindre les résultats de développement initialement prévus / définis dans le document de</w:t>
      </w:r>
      <w:r w:rsidRPr="00356C6B">
        <w:rPr>
          <w:rFonts w:asciiTheme="minorHAnsi" w:hAnsiTheme="minorHAnsi" w:cstheme="minorHAnsi"/>
          <w:color w:val="000000"/>
          <w:lang w:eastAsia="fr-FR"/>
        </w:rPr>
        <w:t xml:space="preserve"> projet</w:t>
      </w:r>
      <w:r w:rsidR="008A0A17" w:rsidRPr="00356C6B">
        <w:rPr>
          <w:rFonts w:asciiTheme="minorHAnsi" w:hAnsiTheme="minorHAnsi" w:cstheme="minorHAnsi"/>
          <w:color w:val="000000"/>
          <w:lang w:eastAsia="fr-FR"/>
        </w:rPr>
        <w:t xml:space="preserve"> ?</w:t>
      </w:r>
    </w:p>
    <w:p w:rsidR="008A0A17" w:rsidRPr="00356C6B" w:rsidRDefault="008A0A17" w:rsidP="00BC6FBE">
      <w:pPr>
        <w:pStyle w:val="Listecouleur-Accent11"/>
        <w:autoSpaceDE w:val="0"/>
        <w:autoSpaceDN w:val="0"/>
        <w:adjustRightInd w:val="0"/>
        <w:spacing w:after="0" w:line="240" w:lineRule="auto"/>
        <w:jc w:val="both"/>
        <w:rPr>
          <w:rFonts w:asciiTheme="minorHAnsi" w:hAnsiTheme="minorHAnsi" w:cstheme="minorHAnsi"/>
        </w:rPr>
      </w:pPr>
    </w:p>
    <w:p w:rsidR="00A34CF5" w:rsidRPr="00356C6B" w:rsidRDefault="008A0A17" w:rsidP="00BC6FBE">
      <w:pPr>
        <w:pStyle w:val="Listecouleur-Accent11"/>
        <w:numPr>
          <w:ilvl w:val="0"/>
          <w:numId w:val="14"/>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Dans quelle mesure e</w:t>
      </w:r>
      <w:r w:rsidR="00A34CF5" w:rsidRPr="00356C6B">
        <w:rPr>
          <w:rFonts w:asciiTheme="minorHAnsi" w:hAnsiTheme="minorHAnsi" w:cstheme="minorHAnsi"/>
          <w:color w:val="000000"/>
          <w:lang w:eastAsia="fr-FR"/>
        </w:rPr>
        <w:t xml:space="preserve">t de quelles façons le </w:t>
      </w:r>
      <w:r w:rsidR="00181420" w:rsidRPr="00356C6B">
        <w:rPr>
          <w:rFonts w:asciiTheme="minorHAnsi" w:hAnsiTheme="minorHAnsi" w:cstheme="minorHAnsi"/>
          <w:color w:val="000000"/>
          <w:lang w:eastAsia="fr-FR"/>
        </w:rPr>
        <w:t>projet a</w:t>
      </w:r>
      <w:r w:rsidRPr="00356C6B">
        <w:rPr>
          <w:rFonts w:asciiTheme="minorHAnsi" w:hAnsiTheme="minorHAnsi" w:cstheme="minorHAnsi"/>
          <w:color w:val="000000"/>
          <w:lang w:eastAsia="fr-FR"/>
        </w:rPr>
        <w:t>-t-</w:t>
      </w:r>
      <w:r w:rsidR="00F059FE"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il contribué à réaliser les Objectifs du Millénaire pour le développe</w:t>
      </w:r>
      <w:r w:rsidR="00A34CF5" w:rsidRPr="00356C6B">
        <w:rPr>
          <w:rFonts w:asciiTheme="minorHAnsi" w:hAnsiTheme="minorHAnsi" w:cstheme="minorHAnsi"/>
          <w:color w:val="000000"/>
          <w:lang w:eastAsia="fr-FR"/>
        </w:rPr>
        <w:t>ment au niveau local et provincial</w:t>
      </w:r>
      <w:r w:rsidRPr="00356C6B">
        <w:rPr>
          <w:rFonts w:asciiTheme="minorHAnsi" w:hAnsiTheme="minorHAnsi" w:cstheme="minorHAnsi"/>
          <w:color w:val="000000"/>
          <w:lang w:eastAsia="fr-FR"/>
        </w:rPr>
        <w:t xml:space="preserve"> ?</w:t>
      </w:r>
    </w:p>
    <w:p w:rsidR="008A0A17" w:rsidRPr="00356C6B" w:rsidRDefault="008A0A17" w:rsidP="00BC6FBE">
      <w:pPr>
        <w:pStyle w:val="Listecouleur-Accent11"/>
        <w:autoSpaceDE w:val="0"/>
        <w:autoSpaceDN w:val="0"/>
        <w:adjustRightInd w:val="0"/>
        <w:spacing w:after="0" w:line="240" w:lineRule="auto"/>
        <w:ind w:left="180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 </w:t>
      </w:r>
    </w:p>
    <w:p w:rsidR="008A0A17" w:rsidRPr="00356C6B" w:rsidRDefault="008A0A17" w:rsidP="00BC6FBE">
      <w:pPr>
        <w:pStyle w:val="Listecouleur-Accent11"/>
        <w:numPr>
          <w:ilvl w:val="0"/>
          <w:numId w:val="14"/>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Dans quelle mesure e</w:t>
      </w:r>
      <w:r w:rsidR="00A34CF5" w:rsidRPr="00356C6B">
        <w:rPr>
          <w:rFonts w:asciiTheme="minorHAnsi" w:hAnsiTheme="minorHAnsi" w:cstheme="minorHAnsi"/>
          <w:color w:val="000000"/>
          <w:lang w:eastAsia="fr-FR"/>
        </w:rPr>
        <w:t xml:space="preserve">t de quelles façons le </w:t>
      </w:r>
      <w:r w:rsidR="00F63483" w:rsidRPr="00356C6B">
        <w:rPr>
          <w:rFonts w:asciiTheme="minorHAnsi" w:hAnsiTheme="minorHAnsi" w:cstheme="minorHAnsi"/>
          <w:color w:val="000000"/>
          <w:lang w:eastAsia="fr-FR"/>
        </w:rPr>
        <w:t>projet a</w:t>
      </w:r>
      <w:r w:rsidRPr="00356C6B">
        <w:rPr>
          <w:rFonts w:asciiTheme="minorHAnsi" w:hAnsiTheme="minorHAnsi" w:cstheme="minorHAnsi"/>
          <w:color w:val="000000"/>
          <w:lang w:eastAsia="fr-FR"/>
        </w:rPr>
        <w:t>-t-</w:t>
      </w:r>
      <w:r w:rsidR="00F059FE"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il contribué à réaliser les objectifs définis pour le</w:t>
      </w:r>
      <w:r w:rsidR="00A34CF5" w:rsidRPr="00356C6B">
        <w:rPr>
          <w:rFonts w:asciiTheme="minorHAnsi" w:hAnsiTheme="minorHAnsi" w:cstheme="minorHAnsi"/>
          <w:color w:val="000000"/>
          <w:lang w:eastAsia="fr-FR"/>
        </w:rPr>
        <w:t>s</w:t>
      </w:r>
      <w:r w:rsidRPr="00356C6B">
        <w:rPr>
          <w:rFonts w:asciiTheme="minorHAnsi" w:hAnsiTheme="minorHAnsi" w:cstheme="minorHAnsi"/>
          <w:color w:val="000000"/>
          <w:lang w:eastAsia="fr-FR"/>
        </w:rPr>
        <w:t xml:space="preserve"> volet</w:t>
      </w:r>
      <w:r w:rsidR="00A34CF5" w:rsidRPr="00356C6B">
        <w:rPr>
          <w:rFonts w:asciiTheme="minorHAnsi" w:hAnsiTheme="minorHAnsi" w:cstheme="minorHAnsi"/>
          <w:color w:val="000000"/>
          <w:lang w:eastAsia="fr-FR"/>
        </w:rPr>
        <w:t>s</w:t>
      </w:r>
      <w:r w:rsidRPr="00356C6B">
        <w:rPr>
          <w:rFonts w:asciiTheme="minorHAnsi" w:hAnsiTheme="minorHAnsi" w:cstheme="minorHAnsi"/>
          <w:color w:val="000000"/>
          <w:lang w:eastAsia="fr-FR"/>
        </w:rPr>
        <w:t xml:space="preserve"> concerné</w:t>
      </w:r>
      <w:r w:rsidR="00A34CF5" w:rsidRPr="00356C6B">
        <w:rPr>
          <w:rFonts w:asciiTheme="minorHAnsi" w:hAnsiTheme="minorHAnsi" w:cstheme="minorHAnsi"/>
          <w:color w:val="000000"/>
          <w:lang w:eastAsia="fr-FR"/>
        </w:rPr>
        <w:t>s</w:t>
      </w:r>
      <w:r w:rsidRPr="00356C6B">
        <w:rPr>
          <w:rFonts w:asciiTheme="minorHAnsi" w:hAnsiTheme="minorHAnsi" w:cstheme="minorHAnsi"/>
          <w:color w:val="000000"/>
          <w:lang w:eastAsia="fr-FR"/>
        </w:rPr>
        <w:t xml:space="preserve"> ? </w:t>
      </w:r>
    </w:p>
    <w:p w:rsidR="00A34CF5" w:rsidRPr="00356C6B" w:rsidRDefault="00A34CF5" w:rsidP="00BC6FBE">
      <w:pPr>
        <w:pStyle w:val="Listecouleur-Accent11"/>
        <w:autoSpaceDE w:val="0"/>
        <w:autoSpaceDN w:val="0"/>
        <w:adjustRightInd w:val="0"/>
        <w:spacing w:after="0" w:line="240" w:lineRule="auto"/>
        <w:ind w:left="0"/>
        <w:jc w:val="both"/>
        <w:rPr>
          <w:rFonts w:asciiTheme="minorHAnsi" w:hAnsiTheme="minorHAnsi" w:cstheme="minorHAnsi"/>
          <w:color w:val="000000"/>
          <w:lang w:eastAsia="fr-FR"/>
        </w:rPr>
      </w:pPr>
    </w:p>
    <w:p w:rsidR="00A34CF5" w:rsidRPr="00356C6B" w:rsidRDefault="008A0A17" w:rsidP="00BC6FBE">
      <w:pPr>
        <w:pStyle w:val="Listecouleur-Accent11"/>
        <w:numPr>
          <w:ilvl w:val="0"/>
          <w:numId w:val="14"/>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Dans quelle mesure (politique, budgets, conception et mise en œuvre) e</w:t>
      </w:r>
      <w:r w:rsidR="00A34CF5" w:rsidRPr="00356C6B">
        <w:rPr>
          <w:rFonts w:asciiTheme="minorHAnsi" w:hAnsiTheme="minorHAnsi" w:cstheme="minorHAnsi"/>
          <w:color w:val="000000"/>
          <w:lang w:eastAsia="fr-FR"/>
        </w:rPr>
        <w:t xml:space="preserve">t de quelles façons le </w:t>
      </w:r>
      <w:r w:rsidR="00F63483" w:rsidRPr="00356C6B">
        <w:rPr>
          <w:rFonts w:asciiTheme="minorHAnsi" w:hAnsiTheme="minorHAnsi" w:cstheme="minorHAnsi"/>
          <w:color w:val="000000"/>
          <w:lang w:eastAsia="fr-FR"/>
        </w:rPr>
        <w:t>projet a</w:t>
      </w:r>
      <w:r w:rsidRPr="00356C6B">
        <w:rPr>
          <w:rFonts w:asciiTheme="minorHAnsi" w:hAnsiTheme="minorHAnsi" w:cstheme="minorHAnsi"/>
          <w:color w:val="000000"/>
          <w:lang w:eastAsia="fr-FR"/>
        </w:rPr>
        <w:t>-t-</w:t>
      </w:r>
      <w:r w:rsidR="00F059FE"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il contribué à améliorer l'application des principes de la Déclaration de Paris et du Programme d'action d'Accra ?</w:t>
      </w:r>
    </w:p>
    <w:p w:rsidR="008A0A17" w:rsidRPr="00356C6B" w:rsidRDefault="008A0A17" w:rsidP="00BC6FBE">
      <w:pPr>
        <w:pStyle w:val="Listecouleur-Accent11"/>
        <w:autoSpaceDE w:val="0"/>
        <w:autoSpaceDN w:val="0"/>
        <w:adjustRightInd w:val="0"/>
        <w:spacing w:after="0" w:line="240" w:lineRule="auto"/>
        <w:ind w:left="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 </w:t>
      </w:r>
    </w:p>
    <w:p w:rsidR="008A0A17" w:rsidRPr="00356C6B" w:rsidRDefault="008A0A17" w:rsidP="00BC6FBE">
      <w:pPr>
        <w:pStyle w:val="Listecouleur-Accent11"/>
        <w:numPr>
          <w:ilvl w:val="0"/>
          <w:numId w:val="13"/>
        </w:numPr>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Dans quelle mesure les produits (outputs) et les réalisations (outcomes)</w:t>
      </w:r>
      <w:r w:rsidR="00EC2803" w:rsidRPr="00356C6B">
        <w:rPr>
          <w:rFonts w:asciiTheme="minorHAnsi" w:hAnsiTheme="minorHAnsi" w:cstheme="minorHAnsi"/>
          <w:color w:val="000000"/>
          <w:lang w:eastAsia="fr-FR"/>
        </w:rPr>
        <w:t xml:space="preserve"> du </w:t>
      </w:r>
      <w:r w:rsidR="00281DFB" w:rsidRPr="00356C6B">
        <w:rPr>
          <w:rFonts w:asciiTheme="minorHAnsi" w:hAnsiTheme="minorHAnsi" w:cstheme="minorHAnsi"/>
          <w:color w:val="000000"/>
          <w:lang w:eastAsia="fr-FR"/>
        </w:rPr>
        <w:t>projet ont</w:t>
      </w:r>
      <w:r w:rsidRPr="00356C6B">
        <w:rPr>
          <w:rFonts w:asciiTheme="minorHAnsi" w:hAnsiTheme="minorHAnsi" w:cstheme="minorHAnsi"/>
          <w:color w:val="000000"/>
          <w:lang w:eastAsia="fr-FR"/>
        </w:rPr>
        <w:t>-ils été harmonisés et coordonnés pour produire des résultats de développement ? Quels types de résultats ont-ils été atteints ?</w:t>
      </w:r>
    </w:p>
    <w:p w:rsidR="008A0A17" w:rsidRPr="00356C6B" w:rsidRDefault="00EC2803" w:rsidP="00BC6FBE">
      <w:pPr>
        <w:pStyle w:val="Listecouleur-Accent11"/>
        <w:numPr>
          <w:ilvl w:val="0"/>
          <w:numId w:val="13"/>
        </w:numPr>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Dans quelle mesure le </w:t>
      </w:r>
      <w:r w:rsidR="00281DFB" w:rsidRPr="00356C6B">
        <w:rPr>
          <w:rFonts w:asciiTheme="minorHAnsi" w:hAnsiTheme="minorHAnsi" w:cstheme="minorHAnsi"/>
          <w:color w:val="000000"/>
          <w:lang w:eastAsia="fr-FR"/>
        </w:rPr>
        <w:t>projet a</w:t>
      </w:r>
      <w:r w:rsidR="008A0A17" w:rsidRPr="00356C6B">
        <w:rPr>
          <w:rFonts w:asciiTheme="minorHAnsi" w:hAnsiTheme="minorHAnsi" w:cstheme="minorHAnsi"/>
          <w:color w:val="000000"/>
          <w:lang w:eastAsia="fr-FR"/>
        </w:rPr>
        <w:t>-t-</w:t>
      </w:r>
      <w:r w:rsidR="00F059FE" w:rsidRPr="00356C6B">
        <w:rPr>
          <w:rFonts w:asciiTheme="minorHAnsi" w:hAnsiTheme="minorHAnsi" w:cstheme="minorHAnsi"/>
          <w:color w:val="000000"/>
          <w:lang w:eastAsia="fr-FR"/>
        </w:rPr>
        <w:t xml:space="preserve"> </w:t>
      </w:r>
      <w:r w:rsidR="008A0A17" w:rsidRPr="00356C6B">
        <w:rPr>
          <w:rFonts w:asciiTheme="minorHAnsi" w:hAnsiTheme="minorHAnsi" w:cstheme="minorHAnsi"/>
          <w:color w:val="000000"/>
          <w:lang w:eastAsia="fr-FR"/>
        </w:rPr>
        <w:t xml:space="preserve">il </w:t>
      </w:r>
      <w:r w:rsidR="00F059FE" w:rsidRPr="00356C6B">
        <w:rPr>
          <w:rFonts w:asciiTheme="minorHAnsi" w:hAnsiTheme="minorHAnsi" w:cstheme="minorHAnsi"/>
          <w:color w:val="000000"/>
          <w:lang w:eastAsia="fr-FR"/>
        </w:rPr>
        <w:t>eu</w:t>
      </w:r>
      <w:r w:rsidR="008A0A17" w:rsidRPr="00356C6B">
        <w:rPr>
          <w:rFonts w:asciiTheme="minorHAnsi" w:hAnsiTheme="minorHAnsi" w:cstheme="minorHAnsi"/>
          <w:color w:val="000000"/>
          <w:lang w:eastAsia="fr-FR"/>
        </w:rPr>
        <w:t xml:space="preserve"> un impact sur les personnes ciblées </w:t>
      </w:r>
      <w:r w:rsidR="00281DFB" w:rsidRPr="00356C6B">
        <w:rPr>
          <w:rFonts w:asciiTheme="minorHAnsi" w:hAnsiTheme="minorHAnsi" w:cstheme="minorHAnsi"/>
          <w:color w:val="000000"/>
          <w:lang w:eastAsia="fr-FR"/>
        </w:rPr>
        <w:t>(Jeunes</w:t>
      </w:r>
      <w:r w:rsidR="001D76D8" w:rsidRPr="00356C6B">
        <w:rPr>
          <w:rFonts w:asciiTheme="minorHAnsi" w:hAnsiTheme="minorHAnsi" w:cstheme="minorHAnsi"/>
          <w:color w:val="000000"/>
          <w:lang w:eastAsia="fr-FR"/>
        </w:rPr>
        <w:t xml:space="preserve">, </w:t>
      </w:r>
      <w:r w:rsidR="00281DFB" w:rsidRPr="00356C6B">
        <w:rPr>
          <w:rFonts w:asciiTheme="minorHAnsi" w:hAnsiTheme="minorHAnsi" w:cstheme="minorHAnsi"/>
          <w:color w:val="000000"/>
          <w:lang w:eastAsia="fr-FR"/>
        </w:rPr>
        <w:t>femmes,</w:t>
      </w:r>
      <w:r w:rsidR="007C75C7" w:rsidRPr="00356C6B">
        <w:rPr>
          <w:rFonts w:asciiTheme="minorHAnsi" w:hAnsiTheme="minorHAnsi" w:cstheme="minorHAnsi"/>
          <w:color w:val="000000"/>
          <w:lang w:eastAsia="fr-FR"/>
        </w:rPr>
        <w:t xml:space="preserve"> pygmées</w:t>
      </w:r>
      <w:r w:rsidR="00281DFB" w:rsidRPr="00356C6B">
        <w:rPr>
          <w:rFonts w:asciiTheme="minorHAnsi" w:hAnsiTheme="minorHAnsi" w:cstheme="minorHAnsi"/>
          <w:color w:val="000000"/>
          <w:lang w:eastAsia="fr-FR"/>
        </w:rPr>
        <w:t>) ?</w:t>
      </w:r>
    </w:p>
    <w:p w:rsidR="008A0A17" w:rsidRPr="00356C6B" w:rsidRDefault="008A0A17" w:rsidP="00BC6FBE">
      <w:pPr>
        <w:pStyle w:val="Listecouleur-Accent11"/>
        <w:numPr>
          <w:ilvl w:val="0"/>
          <w:numId w:val="13"/>
        </w:numPr>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Des bonnes pratiques, réussites, enseignements tirés ou exemples transférables ont-ils été identifiés ? </w:t>
      </w:r>
    </w:p>
    <w:p w:rsidR="008A0A17" w:rsidRPr="00356C6B" w:rsidRDefault="008A0A17" w:rsidP="00BC6FBE">
      <w:pPr>
        <w:pStyle w:val="Listecouleur-Accent11"/>
        <w:numPr>
          <w:ilvl w:val="0"/>
          <w:numId w:val="13"/>
        </w:numPr>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L</w:t>
      </w:r>
      <w:r w:rsidR="006E4F48" w:rsidRPr="00356C6B">
        <w:rPr>
          <w:rFonts w:asciiTheme="minorHAnsi" w:hAnsiTheme="minorHAnsi" w:cstheme="minorHAnsi"/>
          <w:color w:val="000000"/>
          <w:lang w:eastAsia="fr-FR"/>
        </w:rPr>
        <w:t xml:space="preserve">e </w:t>
      </w:r>
      <w:r w:rsidR="00281DFB" w:rsidRPr="00356C6B">
        <w:rPr>
          <w:rFonts w:asciiTheme="minorHAnsi" w:hAnsiTheme="minorHAnsi" w:cstheme="minorHAnsi"/>
          <w:color w:val="000000"/>
          <w:lang w:eastAsia="fr-FR"/>
        </w:rPr>
        <w:t>projet a</w:t>
      </w:r>
      <w:r w:rsidRPr="00356C6B">
        <w:rPr>
          <w:rFonts w:asciiTheme="minorHAnsi" w:hAnsiTheme="minorHAnsi" w:cstheme="minorHAnsi"/>
          <w:color w:val="000000"/>
          <w:lang w:eastAsia="fr-FR"/>
        </w:rPr>
        <w:t>-t-</w:t>
      </w:r>
      <w:r w:rsidR="00F059FE"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il eu des effets différents selon le</w:t>
      </w:r>
      <w:r w:rsidR="00EC2803" w:rsidRPr="00356C6B">
        <w:rPr>
          <w:rFonts w:asciiTheme="minorHAnsi" w:hAnsiTheme="minorHAnsi" w:cstheme="minorHAnsi"/>
          <w:color w:val="000000"/>
          <w:lang w:eastAsia="fr-FR"/>
        </w:rPr>
        <w:t xml:space="preserve"> </w:t>
      </w:r>
      <w:r w:rsidR="00281DFB" w:rsidRPr="00356C6B">
        <w:rPr>
          <w:rFonts w:asciiTheme="minorHAnsi" w:hAnsiTheme="minorHAnsi" w:cstheme="minorHAnsi"/>
          <w:color w:val="000000"/>
          <w:lang w:eastAsia="fr-FR"/>
        </w:rPr>
        <w:t>sexe, l’appartenance</w:t>
      </w:r>
      <w:r w:rsidRPr="00356C6B">
        <w:rPr>
          <w:rFonts w:asciiTheme="minorHAnsi" w:hAnsiTheme="minorHAnsi" w:cstheme="minorHAnsi"/>
          <w:color w:val="000000"/>
          <w:lang w:eastAsia="fr-FR"/>
        </w:rPr>
        <w:t xml:space="preserve"> ethnique, le milieu d’origine, rural ou urbain, des bénéficiaires, et dans quelle mesure ?</w:t>
      </w:r>
    </w:p>
    <w:p w:rsidR="008A0A17" w:rsidRPr="00356C6B" w:rsidRDefault="006E4F48" w:rsidP="00BC6FBE">
      <w:pPr>
        <w:pStyle w:val="Listecouleur-Accent11"/>
        <w:numPr>
          <w:ilvl w:val="0"/>
          <w:numId w:val="13"/>
        </w:numPr>
        <w:spacing w:before="120" w:after="0" w:line="28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Dans quelle mesure le </w:t>
      </w:r>
      <w:r w:rsidR="00281DFB" w:rsidRPr="00356C6B">
        <w:rPr>
          <w:rFonts w:asciiTheme="minorHAnsi" w:hAnsiTheme="minorHAnsi" w:cstheme="minorHAnsi"/>
          <w:color w:val="000000"/>
          <w:lang w:eastAsia="fr-FR"/>
        </w:rPr>
        <w:t>projet a</w:t>
      </w:r>
      <w:r w:rsidR="008A0A17" w:rsidRPr="00356C6B">
        <w:rPr>
          <w:rFonts w:asciiTheme="minorHAnsi" w:hAnsiTheme="minorHAnsi" w:cstheme="minorHAnsi"/>
          <w:color w:val="000000"/>
          <w:lang w:eastAsia="fr-FR"/>
        </w:rPr>
        <w:t>-t-</w:t>
      </w:r>
      <w:r w:rsidR="00F059FE" w:rsidRPr="00356C6B">
        <w:rPr>
          <w:rFonts w:asciiTheme="minorHAnsi" w:hAnsiTheme="minorHAnsi" w:cstheme="minorHAnsi"/>
          <w:color w:val="000000"/>
          <w:lang w:eastAsia="fr-FR"/>
        </w:rPr>
        <w:t xml:space="preserve"> </w:t>
      </w:r>
      <w:r w:rsidR="008A0A17" w:rsidRPr="00356C6B">
        <w:rPr>
          <w:rFonts w:asciiTheme="minorHAnsi" w:hAnsiTheme="minorHAnsi" w:cstheme="minorHAnsi"/>
          <w:color w:val="000000"/>
          <w:lang w:eastAsia="fr-FR"/>
        </w:rPr>
        <w:t xml:space="preserve">il contribué à promouvoir les processus et les résultats d'appropriation nationale (conception et mise en œuvre des plans nationaux de développement, des politiques </w:t>
      </w:r>
      <w:r w:rsidR="00281DFB" w:rsidRPr="00356C6B">
        <w:rPr>
          <w:rFonts w:asciiTheme="minorHAnsi" w:hAnsiTheme="minorHAnsi" w:cstheme="minorHAnsi"/>
          <w:color w:val="000000"/>
          <w:lang w:eastAsia="fr-FR"/>
        </w:rPr>
        <w:t>publiques, etc.</w:t>
      </w:r>
      <w:r w:rsidR="008A0A17" w:rsidRPr="00356C6B">
        <w:rPr>
          <w:rFonts w:asciiTheme="minorHAnsi" w:hAnsiTheme="minorHAnsi" w:cstheme="minorHAnsi"/>
          <w:color w:val="000000"/>
          <w:lang w:eastAsia="fr-FR"/>
        </w:rPr>
        <w:t>)</w:t>
      </w:r>
      <w:r w:rsidR="007902B0" w:rsidRPr="00356C6B">
        <w:rPr>
          <w:rFonts w:asciiTheme="minorHAnsi" w:hAnsiTheme="minorHAnsi" w:cstheme="minorHAnsi"/>
          <w:color w:val="000000"/>
          <w:lang w:eastAsia="fr-FR"/>
        </w:rPr>
        <w:t xml:space="preserve"> ; </w:t>
      </w:r>
    </w:p>
    <w:p w:rsidR="008A0A17" w:rsidRPr="00356C6B" w:rsidRDefault="008A0A17" w:rsidP="00BC6FBE">
      <w:pPr>
        <w:pStyle w:val="Listecouleur-Accent11"/>
        <w:numPr>
          <w:ilvl w:val="0"/>
          <w:numId w:val="13"/>
        </w:numPr>
        <w:spacing w:before="120" w:after="0" w:line="28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Dan</w:t>
      </w:r>
      <w:r w:rsidR="006E4F48" w:rsidRPr="00356C6B">
        <w:rPr>
          <w:rFonts w:asciiTheme="minorHAnsi" w:hAnsiTheme="minorHAnsi" w:cstheme="minorHAnsi"/>
          <w:color w:val="000000"/>
          <w:lang w:eastAsia="fr-FR"/>
        </w:rPr>
        <w:t xml:space="preserve">s quelle mesure le projet </w:t>
      </w:r>
      <w:r w:rsidRPr="00356C6B">
        <w:rPr>
          <w:rFonts w:asciiTheme="minorHAnsi" w:hAnsiTheme="minorHAnsi" w:cstheme="minorHAnsi"/>
          <w:color w:val="000000"/>
          <w:lang w:eastAsia="fr-FR"/>
        </w:rPr>
        <w:t xml:space="preserve">  a-t-</w:t>
      </w:r>
      <w:r w:rsidR="00F059FE"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il contribué à améliorer le dialogue</w:t>
      </w:r>
      <w:r w:rsidR="006B08FE" w:rsidRPr="00356C6B">
        <w:rPr>
          <w:rFonts w:asciiTheme="minorHAnsi" w:hAnsiTheme="minorHAnsi" w:cstheme="minorHAnsi"/>
          <w:color w:val="000000"/>
          <w:lang w:eastAsia="fr-FR"/>
        </w:rPr>
        <w:t xml:space="preserve"> et la cohésion </w:t>
      </w:r>
      <w:r w:rsidR="00281DFB" w:rsidRPr="00356C6B">
        <w:rPr>
          <w:rFonts w:asciiTheme="minorHAnsi" w:hAnsiTheme="minorHAnsi" w:cstheme="minorHAnsi"/>
          <w:color w:val="000000"/>
          <w:lang w:eastAsia="fr-FR"/>
        </w:rPr>
        <w:t>sociale entre</w:t>
      </w:r>
      <w:r w:rsidRPr="00356C6B">
        <w:rPr>
          <w:rFonts w:asciiTheme="minorHAnsi" w:hAnsiTheme="minorHAnsi" w:cstheme="minorHAnsi"/>
          <w:color w:val="000000"/>
          <w:lang w:eastAsia="fr-FR"/>
        </w:rPr>
        <w:t xml:space="preserve"> </w:t>
      </w:r>
      <w:r w:rsidR="00281DFB" w:rsidRPr="00356C6B">
        <w:rPr>
          <w:rFonts w:asciiTheme="minorHAnsi" w:hAnsiTheme="minorHAnsi" w:cstheme="minorHAnsi"/>
          <w:color w:val="000000"/>
          <w:lang w:eastAsia="fr-FR"/>
        </w:rPr>
        <w:t>les populations</w:t>
      </w:r>
      <w:r w:rsidR="007902B0" w:rsidRPr="00356C6B">
        <w:rPr>
          <w:rFonts w:asciiTheme="minorHAnsi" w:hAnsiTheme="minorHAnsi" w:cstheme="minorHAnsi"/>
          <w:color w:val="000000"/>
          <w:lang w:eastAsia="fr-FR"/>
        </w:rPr>
        <w:t xml:space="preserve"> ; </w:t>
      </w:r>
    </w:p>
    <w:p w:rsidR="008A0A17" w:rsidRPr="00356C6B" w:rsidRDefault="008A0A17" w:rsidP="00BC6FBE">
      <w:pPr>
        <w:pStyle w:val="Listecouleur-Accent11"/>
        <w:autoSpaceDE w:val="0"/>
        <w:autoSpaceDN w:val="0"/>
        <w:adjustRightInd w:val="0"/>
        <w:spacing w:after="0" w:line="240" w:lineRule="auto"/>
        <w:jc w:val="both"/>
        <w:rPr>
          <w:rFonts w:asciiTheme="minorHAnsi" w:hAnsiTheme="minorHAnsi" w:cstheme="minorHAnsi"/>
          <w:color w:val="4F81BD"/>
        </w:rPr>
      </w:pPr>
    </w:p>
    <w:p w:rsidR="008A0A17" w:rsidRPr="00356C6B" w:rsidRDefault="008A0A17" w:rsidP="00BC6FBE">
      <w:pPr>
        <w:pStyle w:val="Listecouleur-Accent11"/>
        <w:numPr>
          <w:ilvl w:val="0"/>
          <w:numId w:val="16"/>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Soutenabilité</w:t>
      </w:r>
      <w:r w:rsidR="00006D1B" w:rsidRPr="00356C6B">
        <w:rPr>
          <w:rFonts w:asciiTheme="minorHAnsi" w:hAnsiTheme="minorHAnsi" w:cstheme="minorHAnsi"/>
          <w:b/>
          <w:color w:val="000000"/>
        </w:rPr>
        <w:t>/</w:t>
      </w:r>
      <w:r w:rsidR="00281DFB" w:rsidRPr="00356C6B">
        <w:rPr>
          <w:rFonts w:asciiTheme="minorHAnsi" w:hAnsiTheme="minorHAnsi" w:cstheme="minorHAnsi"/>
          <w:b/>
          <w:color w:val="000000"/>
        </w:rPr>
        <w:t>Durabilité :</w:t>
      </w:r>
      <w:r w:rsidRPr="00356C6B">
        <w:rPr>
          <w:rFonts w:asciiTheme="minorHAnsi" w:hAnsiTheme="minorHAnsi" w:cstheme="minorHAnsi"/>
          <w:b/>
          <w:color w:val="000000"/>
        </w:rPr>
        <w:t xml:space="preserve"> Probabilité</w:t>
      </w:r>
      <w:r w:rsidR="00D4647C" w:rsidRPr="00356C6B">
        <w:rPr>
          <w:rFonts w:asciiTheme="minorHAnsi" w:hAnsiTheme="minorHAnsi" w:cstheme="minorHAnsi"/>
          <w:b/>
          <w:color w:val="000000"/>
        </w:rPr>
        <w:t xml:space="preserve"> que les avantages du projet </w:t>
      </w:r>
      <w:r w:rsidRPr="00356C6B">
        <w:rPr>
          <w:rFonts w:asciiTheme="minorHAnsi" w:hAnsiTheme="minorHAnsi" w:cstheme="minorHAnsi"/>
          <w:b/>
          <w:color w:val="000000"/>
        </w:rPr>
        <w:t xml:space="preserve">se maintiennent à long terme. </w:t>
      </w:r>
    </w:p>
    <w:p w:rsidR="00D4647C" w:rsidRPr="00356C6B" w:rsidRDefault="00D4647C" w:rsidP="00BC6FBE">
      <w:pPr>
        <w:pStyle w:val="Listecouleur-Accent11"/>
        <w:autoSpaceDE w:val="0"/>
        <w:autoSpaceDN w:val="0"/>
        <w:adjustRightInd w:val="0"/>
        <w:spacing w:after="0" w:line="240" w:lineRule="auto"/>
        <w:jc w:val="both"/>
        <w:rPr>
          <w:rFonts w:asciiTheme="minorHAnsi" w:hAnsiTheme="minorHAnsi" w:cstheme="minorHAnsi"/>
          <w:b/>
          <w:color w:val="000000"/>
        </w:rPr>
      </w:pPr>
    </w:p>
    <w:p w:rsidR="008A0A17" w:rsidRPr="00356C6B" w:rsidRDefault="008A0A17" w:rsidP="00BC6FBE">
      <w:pPr>
        <w:pStyle w:val="Listecouleur-Accent11"/>
        <w:numPr>
          <w:ilvl w:val="0"/>
          <w:numId w:val="12"/>
        </w:numPr>
        <w:autoSpaceDE w:val="0"/>
        <w:autoSpaceDN w:val="0"/>
        <w:adjustRightInd w:val="0"/>
        <w:spacing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lastRenderedPageBreak/>
        <w:t>Dans quelle mesure les organes de décision et les part</w:t>
      </w:r>
      <w:r w:rsidR="001353EF" w:rsidRPr="00356C6B">
        <w:rPr>
          <w:rFonts w:asciiTheme="minorHAnsi" w:hAnsiTheme="minorHAnsi" w:cstheme="minorHAnsi"/>
          <w:color w:val="000000"/>
          <w:lang w:eastAsia="fr-FR"/>
        </w:rPr>
        <w:t xml:space="preserve">enaires d'exécution du </w:t>
      </w:r>
      <w:r w:rsidR="00281DFB" w:rsidRPr="00356C6B">
        <w:rPr>
          <w:rFonts w:asciiTheme="minorHAnsi" w:hAnsiTheme="minorHAnsi" w:cstheme="minorHAnsi"/>
          <w:color w:val="000000"/>
          <w:lang w:eastAsia="fr-FR"/>
        </w:rPr>
        <w:t>projet ont</w:t>
      </w:r>
      <w:r w:rsidRPr="00356C6B">
        <w:rPr>
          <w:rFonts w:asciiTheme="minorHAnsi" w:hAnsiTheme="minorHAnsi" w:cstheme="minorHAnsi"/>
          <w:color w:val="000000"/>
          <w:lang w:eastAsia="fr-FR"/>
        </w:rPr>
        <w:t xml:space="preserve">-ils pris les décisions et les mesures nécessaires pour assurer la soutenabilité de ses effets ? </w:t>
      </w:r>
    </w:p>
    <w:p w:rsidR="008A0A17" w:rsidRPr="00356C6B" w:rsidRDefault="008A0A17" w:rsidP="00BC6FBE">
      <w:pPr>
        <w:pStyle w:val="Listecouleur-Accent11"/>
        <w:autoSpaceDE w:val="0"/>
        <w:autoSpaceDN w:val="0"/>
        <w:adjustRightInd w:val="0"/>
        <w:spacing w:after="0" w:line="240" w:lineRule="auto"/>
        <w:jc w:val="both"/>
        <w:rPr>
          <w:rFonts w:asciiTheme="minorHAnsi" w:hAnsiTheme="minorHAnsi" w:cstheme="minorHAnsi"/>
          <w:color w:val="000000"/>
          <w:lang w:eastAsia="fr-FR"/>
        </w:rPr>
      </w:pPr>
    </w:p>
    <w:p w:rsidR="008A0A17" w:rsidRPr="00356C6B" w:rsidRDefault="00BB1BE5" w:rsidP="00BC6FBE">
      <w:pPr>
        <w:autoSpaceDE w:val="0"/>
        <w:autoSpaceDN w:val="0"/>
        <w:adjustRightInd w:val="0"/>
        <w:jc w:val="both"/>
        <w:rPr>
          <w:rFonts w:asciiTheme="minorHAnsi" w:hAnsiTheme="minorHAnsi" w:cstheme="minorHAnsi"/>
          <w:color w:val="000000"/>
        </w:rPr>
      </w:pPr>
      <w:r w:rsidRPr="00356C6B">
        <w:rPr>
          <w:rFonts w:asciiTheme="minorHAnsi" w:hAnsiTheme="minorHAnsi" w:cstheme="minorHAnsi"/>
          <w:color w:val="000000"/>
        </w:rPr>
        <w:t xml:space="preserve">       </w:t>
      </w:r>
      <w:r w:rsidR="001353EF" w:rsidRPr="00356C6B">
        <w:rPr>
          <w:rFonts w:asciiTheme="minorHAnsi" w:hAnsiTheme="minorHAnsi" w:cstheme="minorHAnsi"/>
          <w:color w:val="000000"/>
        </w:rPr>
        <w:t>Au niveau local et provincial</w:t>
      </w:r>
      <w:r w:rsidR="008A0A17" w:rsidRPr="00356C6B">
        <w:rPr>
          <w:rFonts w:asciiTheme="minorHAnsi" w:hAnsiTheme="minorHAnsi" w:cstheme="minorHAnsi"/>
          <w:color w:val="000000"/>
        </w:rPr>
        <w:t xml:space="preserve"> :</w:t>
      </w:r>
    </w:p>
    <w:p w:rsidR="008A0A17" w:rsidRPr="00356C6B" w:rsidRDefault="008A0A17" w:rsidP="00BC6FBE">
      <w:pPr>
        <w:pStyle w:val="Listecouleur-Accent11"/>
        <w:numPr>
          <w:ilvl w:val="1"/>
          <w:numId w:val="22"/>
        </w:numPr>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 Dans quelle me</w:t>
      </w:r>
      <w:r w:rsidR="001353EF" w:rsidRPr="00356C6B">
        <w:rPr>
          <w:rFonts w:asciiTheme="minorHAnsi" w:hAnsiTheme="minorHAnsi" w:cstheme="minorHAnsi"/>
          <w:color w:val="000000"/>
          <w:lang w:eastAsia="fr-FR"/>
        </w:rPr>
        <w:t>sure les institutions provinciales</w:t>
      </w:r>
      <w:r w:rsidRPr="00356C6B">
        <w:rPr>
          <w:rFonts w:asciiTheme="minorHAnsi" w:hAnsiTheme="minorHAnsi" w:cstheme="minorHAnsi"/>
          <w:color w:val="000000"/>
          <w:lang w:eastAsia="fr-FR"/>
        </w:rPr>
        <w:t xml:space="preserve"> et/ou locale</w:t>
      </w:r>
      <w:r w:rsidR="001353EF" w:rsidRPr="00356C6B">
        <w:rPr>
          <w:rFonts w:asciiTheme="minorHAnsi" w:hAnsiTheme="minorHAnsi" w:cstheme="minorHAnsi"/>
          <w:color w:val="000000"/>
          <w:lang w:eastAsia="fr-FR"/>
        </w:rPr>
        <w:t>s soutiennent-elles le projet</w:t>
      </w:r>
      <w:r w:rsidRPr="00356C6B">
        <w:rPr>
          <w:rFonts w:asciiTheme="minorHAnsi" w:hAnsiTheme="minorHAnsi" w:cstheme="minorHAnsi"/>
          <w:color w:val="000000"/>
          <w:lang w:eastAsia="fr-FR"/>
        </w:rPr>
        <w:t xml:space="preserve"> ? </w:t>
      </w:r>
    </w:p>
    <w:p w:rsidR="008A0A17" w:rsidRPr="00356C6B" w:rsidRDefault="008A0A17" w:rsidP="00BC6FBE">
      <w:pPr>
        <w:pStyle w:val="Listecouleur-Accent11"/>
        <w:numPr>
          <w:ilvl w:val="1"/>
          <w:numId w:val="22"/>
        </w:numPr>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Ces institutions disposaient-elles des capacités techniques et du leadership suffisants pour continue</w:t>
      </w:r>
      <w:r w:rsidR="001353EF" w:rsidRPr="00356C6B">
        <w:rPr>
          <w:rFonts w:asciiTheme="minorHAnsi" w:hAnsiTheme="minorHAnsi" w:cstheme="minorHAnsi"/>
          <w:color w:val="000000"/>
          <w:lang w:eastAsia="fr-FR"/>
        </w:rPr>
        <w:t>r à travailler avec le projet</w:t>
      </w:r>
      <w:r w:rsidRPr="00356C6B">
        <w:rPr>
          <w:rFonts w:asciiTheme="minorHAnsi" w:hAnsiTheme="minorHAnsi" w:cstheme="minorHAnsi"/>
          <w:color w:val="000000"/>
          <w:lang w:eastAsia="fr-FR"/>
        </w:rPr>
        <w:t xml:space="preserve"> ou pour assurer sa montée en échelle ?</w:t>
      </w:r>
    </w:p>
    <w:p w:rsidR="008A0A17" w:rsidRPr="00356C6B" w:rsidRDefault="008A0A17" w:rsidP="00BC6FBE">
      <w:pPr>
        <w:pStyle w:val="Listecouleur-Accent11"/>
        <w:numPr>
          <w:ilvl w:val="1"/>
          <w:numId w:val="22"/>
        </w:numPr>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 xml:space="preserve"> Des capacités d'intervention ont-</w:t>
      </w:r>
      <w:r w:rsidR="00F059FE" w:rsidRPr="00356C6B">
        <w:rPr>
          <w:rFonts w:asciiTheme="minorHAnsi" w:hAnsiTheme="minorHAnsi" w:cstheme="minorHAnsi"/>
          <w:color w:val="000000"/>
          <w:lang w:eastAsia="fr-FR"/>
        </w:rPr>
        <w:t xml:space="preserve"> </w:t>
      </w:r>
      <w:r w:rsidRPr="00356C6B">
        <w:rPr>
          <w:rFonts w:asciiTheme="minorHAnsi" w:hAnsiTheme="minorHAnsi" w:cstheme="minorHAnsi"/>
          <w:color w:val="000000"/>
          <w:lang w:eastAsia="fr-FR"/>
        </w:rPr>
        <w:t>elles été mises en place et/ou renforcées chez les partenaires nationaux ?</w:t>
      </w:r>
    </w:p>
    <w:p w:rsidR="008A0A17" w:rsidRPr="00356C6B" w:rsidRDefault="008A0A17" w:rsidP="00BC6FBE">
      <w:pPr>
        <w:pStyle w:val="Listecouleur-Accent11"/>
        <w:numPr>
          <w:ilvl w:val="1"/>
          <w:numId w:val="22"/>
        </w:numPr>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Les partenaires ont-ils les capacités financières suffisantes pour faire perdurer les avantages</w:t>
      </w:r>
      <w:r w:rsidR="001353EF" w:rsidRPr="00356C6B">
        <w:rPr>
          <w:rFonts w:asciiTheme="minorHAnsi" w:hAnsiTheme="minorHAnsi" w:cstheme="minorHAnsi"/>
          <w:color w:val="000000"/>
          <w:lang w:eastAsia="fr-FR"/>
        </w:rPr>
        <w:t xml:space="preserve"> du projet</w:t>
      </w:r>
      <w:r w:rsidRPr="00356C6B">
        <w:rPr>
          <w:rFonts w:asciiTheme="minorHAnsi" w:hAnsiTheme="minorHAnsi" w:cstheme="minorHAnsi"/>
          <w:color w:val="000000"/>
          <w:lang w:eastAsia="fr-FR"/>
        </w:rPr>
        <w:t xml:space="preserve"> ?</w:t>
      </w:r>
    </w:p>
    <w:p w:rsidR="008A0A17" w:rsidRPr="00356C6B" w:rsidRDefault="008A0A17" w:rsidP="00BC6FBE">
      <w:pPr>
        <w:pStyle w:val="Listecouleur-Accent11"/>
        <w:numPr>
          <w:ilvl w:val="0"/>
          <w:numId w:val="12"/>
        </w:numPr>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Dans quelle</w:t>
      </w:r>
      <w:r w:rsidR="001353EF" w:rsidRPr="00356C6B">
        <w:rPr>
          <w:rFonts w:asciiTheme="minorHAnsi" w:hAnsiTheme="minorHAnsi" w:cstheme="minorHAnsi"/>
          <w:color w:val="000000"/>
          <w:lang w:eastAsia="fr-FR"/>
        </w:rPr>
        <w:t xml:space="preserve"> mesure le </w:t>
      </w:r>
      <w:r w:rsidR="00281DFB" w:rsidRPr="00356C6B">
        <w:rPr>
          <w:rFonts w:asciiTheme="minorHAnsi" w:hAnsiTheme="minorHAnsi" w:cstheme="minorHAnsi"/>
          <w:color w:val="000000"/>
          <w:lang w:eastAsia="fr-FR"/>
        </w:rPr>
        <w:t>projet pourrait-il</w:t>
      </w:r>
      <w:r w:rsidRPr="00356C6B">
        <w:rPr>
          <w:rFonts w:asciiTheme="minorHAnsi" w:hAnsiTheme="minorHAnsi" w:cstheme="minorHAnsi"/>
          <w:color w:val="000000"/>
          <w:lang w:eastAsia="fr-FR"/>
        </w:rPr>
        <w:t xml:space="preserve"> être reproduit ou mon</w:t>
      </w:r>
      <w:r w:rsidR="001353EF" w:rsidRPr="00356C6B">
        <w:rPr>
          <w:rFonts w:asciiTheme="minorHAnsi" w:hAnsiTheme="minorHAnsi" w:cstheme="minorHAnsi"/>
          <w:color w:val="000000"/>
          <w:lang w:eastAsia="fr-FR"/>
        </w:rPr>
        <w:t>té en échelle au niveau provincial</w:t>
      </w:r>
      <w:r w:rsidR="00630B12" w:rsidRPr="00356C6B">
        <w:rPr>
          <w:rFonts w:asciiTheme="minorHAnsi" w:hAnsiTheme="minorHAnsi" w:cstheme="minorHAnsi"/>
          <w:color w:val="000000"/>
          <w:lang w:eastAsia="fr-FR"/>
        </w:rPr>
        <w:t>/</w:t>
      </w:r>
      <w:r w:rsidRPr="00356C6B">
        <w:rPr>
          <w:rFonts w:asciiTheme="minorHAnsi" w:hAnsiTheme="minorHAnsi" w:cstheme="minorHAnsi"/>
          <w:color w:val="000000"/>
          <w:lang w:eastAsia="fr-FR"/>
        </w:rPr>
        <w:t xml:space="preserve"> local ? </w:t>
      </w:r>
    </w:p>
    <w:p w:rsidR="00C5260C" w:rsidRPr="00356C6B" w:rsidRDefault="00A97440" w:rsidP="00BC6FBE">
      <w:pPr>
        <w:pStyle w:val="Listecouleur-Accent11"/>
        <w:numPr>
          <w:ilvl w:val="0"/>
          <w:numId w:val="12"/>
        </w:numPr>
        <w:autoSpaceDE w:val="0"/>
        <w:autoSpaceDN w:val="0"/>
        <w:adjustRightInd w:val="0"/>
        <w:spacing w:before="120" w:after="0" w:line="240" w:lineRule="auto"/>
        <w:contextualSpacing w:val="0"/>
        <w:jc w:val="both"/>
        <w:rPr>
          <w:rFonts w:asciiTheme="minorHAnsi" w:hAnsiTheme="minorHAnsi" w:cstheme="minorHAnsi"/>
        </w:rPr>
      </w:pPr>
      <w:r w:rsidRPr="00356C6B">
        <w:rPr>
          <w:rFonts w:asciiTheme="minorHAnsi" w:hAnsiTheme="minorHAnsi" w:cstheme="minorHAnsi"/>
          <w:color w:val="000000"/>
          <w:lang w:eastAsia="fr-FR"/>
        </w:rPr>
        <w:t xml:space="preserve">Dans quelle mesure le </w:t>
      </w:r>
      <w:r w:rsidR="00281DFB" w:rsidRPr="00356C6B">
        <w:rPr>
          <w:rFonts w:asciiTheme="minorHAnsi" w:hAnsiTheme="minorHAnsi" w:cstheme="minorHAnsi"/>
          <w:color w:val="000000"/>
          <w:lang w:eastAsia="fr-FR"/>
        </w:rPr>
        <w:t>projet s’est</w:t>
      </w:r>
      <w:r w:rsidR="008A0A17" w:rsidRPr="00356C6B">
        <w:rPr>
          <w:rFonts w:asciiTheme="minorHAnsi" w:hAnsiTheme="minorHAnsi" w:cstheme="minorHAnsi"/>
          <w:color w:val="000000"/>
          <w:lang w:eastAsia="fr-FR"/>
        </w:rPr>
        <w:t>-il aligné sur les stratégies nationales de développement</w:t>
      </w:r>
      <w:r w:rsidR="001353EF" w:rsidRPr="00356C6B">
        <w:rPr>
          <w:rFonts w:asciiTheme="minorHAnsi" w:hAnsiTheme="minorHAnsi" w:cstheme="minorHAnsi"/>
          <w:color w:val="000000"/>
          <w:lang w:eastAsia="fr-FR"/>
        </w:rPr>
        <w:t> ?</w:t>
      </w:r>
    </w:p>
    <w:p w:rsidR="00BC43DE" w:rsidRPr="00356C6B" w:rsidRDefault="00BC43DE" w:rsidP="00BC6FBE">
      <w:pPr>
        <w:pStyle w:val="Listecouleur-Accent11"/>
        <w:numPr>
          <w:ilvl w:val="0"/>
          <w:numId w:val="12"/>
        </w:numPr>
        <w:autoSpaceDE w:val="0"/>
        <w:autoSpaceDN w:val="0"/>
        <w:adjustRightInd w:val="0"/>
        <w:spacing w:before="120" w:after="0" w:line="240" w:lineRule="auto"/>
        <w:contextualSpacing w:val="0"/>
        <w:jc w:val="both"/>
        <w:rPr>
          <w:rFonts w:asciiTheme="minorHAnsi" w:hAnsiTheme="minorHAnsi" w:cstheme="minorHAnsi"/>
        </w:rPr>
      </w:pPr>
      <w:r w:rsidRPr="00356C6B">
        <w:rPr>
          <w:rFonts w:asciiTheme="minorHAnsi" w:hAnsiTheme="minorHAnsi" w:cstheme="minorHAnsi"/>
          <w:color w:val="000000"/>
          <w:lang w:eastAsia="fr-FR"/>
        </w:rPr>
        <w:t xml:space="preserve">Le projet </w:t>
      </w:r>
      <w:r w:rsidR="00BB1BE5" w:rsidRPr="00356C6B">
        <w:rPr>
          <w:rFonts w:asciiTheme="minorHAnsi" w:hAnsiTheme="minorHAnsi" w:cstheme="minorHAnsi"/>
          <w:color w:val="000000"/>
          <w:lang w:eastAsia="fr-FR"/>
        </w:rPr>
        <w:t>dispose-t-il</w:t>
      </w:r>
      <w:r w:rsidRPr="00356C6B">
        <w:rPr>
          <w:rFonts w:asciiTheme="minorHAnsi" w:hAnsiTheme="minorHAnsi" w:cstheme="minorHAnsi"/>
          <w:color w:val="000000"/>
          <w:lang w:eastAsia="fr-FR"/>
        </w:rPr>
        <w:t xml:space="preserve"> d’une </w:t>
      </w:r>
      <w:r w:rsidR="00D901C8" w:rsidRPr="00356C6B">
        <w:rPr>
          <w:rFonts w:asciiTheme="minorHAnsi" w:hAnsiTheme="minorHAnsi" w:cstheme="minorHAnsi"/>
          <w:color w:val="000000"/>
          <w:lang w:eastAsia="fr-FR"/>
        </w:rPr>
        <w:t>stratégie</w:t>
      </w:r>
      <w:r w:rsidRPr="00356C6B">
        <w:rPr>
          <w:rFonts w:asciiTheme="minorHAnsi" w:hAnsiTheme="minorHAnsi" w:cstheme="minorHAnsi"/>
          <w:color w:val="000000"/>
          <w:lang w:eastAsia="fr-FR"/>
        </w:rPr>
        <w:t xml:space="preserve"> de sortie </w:t>
      </w:r>
      <w:r w:rsidR="005E3861" w:rsidRPr="00356C6B">
        <w:rPr>
          <w:rFonts w:asciiTheme="minorHAnsi" w:hAnsiTheme="minorHAnsi" w:cstheme="minorHAnsi"/>
          <w:color w:val="000000"/>
          <w:lang w:eastAsia="fr-FR"/>
        </w:rPr>
        <w:t>élaboré</w:t>
      </w:r>
      <w:r w:rsidR="005B68AA" w:rsidRPr="00356C6B">
        <w:rPr>
          <w:rFonts w:asciiTheme="minorHAnsi" w:hAnsiTheme="minorHAnsi" w:cstheme="minorHAnsi"/>
          <w:color w:val="000000"/>
          <w:lang w:eastAsia="fr-FR"/>
        </w:rPr>
        <w:t>e</w:t>
      </w:r>
      <w:r w:rsidRPr="00356C6B">
        <w:rPr>
          <w:rFonts w:asciiTheme="minorHAnsi" w:hAnsiTheme="minorHAnsi" w:cstheme="minorHAnsi"/>
          <w:color w:val="000000"/>
          <w:lang w:eastAsia="fr-FR"/>
        </w:rPr>
        <w:t xml:space="preserve"> de </w:t>
      </w:r>
      <w:r w:rsidR="005E3861" w:rsidRPr="00356C6B">
        <w:rPr>
          <w:rFonts w:asciiTheme="minorHAnsi" w:hAnsiTheme="minorHAnsi" w:cstheme="minorHAnsi"/>
          <w:color w:val="000000"/>
          <w:lang w:eastAsia="fr-FR"/>
        </w:rPr>
        <w:t>façon</w:t>
      </w:r>
      <w:r w:rsidRPr="00356C6B">
        <w:rPr>
          <w:rFonts w:asciiTheme="minorHAnsi" w:hAnsiTheme="minorHAnsi" w:cstheme="minorHAnsi"/>
          <w:color w:val="000000"/>
          <w:lang w:eastAsia="fr-FR"/>
        </w:rPr>
        <w:t xml:space="preserve"> participative avec les </w:t>
      </w:r>
      <w:r w:rsidR="005E3861" w:rsidRPr="00356C6B">
        <w:rPr>
          <w:rFonts w:asciiTheme="minorHAnsi" w:hAnsiTheme="minorHAnsi" w:cstheme="minorHAnsi"/>
          <w:color w:val="000000"/>
          <w:lang w:eastAsia="fr-FR"/>
        </w:rPr>
        <w:t>différents</w:t>
      </w:r>
      <w:r w:rsidRPr="00356C6B">
        <w:rPr>
          <w:rFonts w:asciiTheme="minorHAnsi" w:hAnsiTheme="minorHAnsi" w:cstheme="minorHAnsi"/>
          <w:color w:val="000000"/>
          <w:lang w:eastAsia="fr-FR"/>
        </w:rPr>
        <w:t xml:space="preserve"> acteurs</w:t>
      </w:r>
      <w:r w:rsidR="005E3861" w:rsidRPr="00356C6B">
        <w:rPr>
          <w:rFonts w:asciiTheme="minorHAnsi" w:hAnsiTheme="minorHAnsi" w:cstheme="minorHAnsi"/>
          <w:color w:val="000000"/>
          <w:lang w:eastAsia="fr-FR"/>
        </w:rPr>
        <w:t> ?</w:t>
      </w:r>
    </w:p>
    <w:p w:rsidR="00F06C81" w:rsidRPr="00356C6B" w:rsidRDefault="00F06C81" w:rsidP="00BC6FBE">
      <w:pPr>
        <w:pStyle w:val="Listecouleur-Accent11"/>
        <w:autoSpaceDE w:val="0"/>
        <w:autoSpaceDN w:val="0"/>
        <w:adjustRightInd w:val="0"/>
        <w:spacing w:before="120" w:after="0" w:line="240" w:lineRule="auto"/>
        <w:jc w:val="both"/>
        <w:rPr>
          <w:rFonts w:asciiTheme="minorHAnsi" w:hAnsiTheme="minorHAnsi" w:cstheme="minorHAnsi"/>
          <w:color w:val="000000"/>
          <w:lang w:eastAsia="fr-FR"/>
        </w:rPr>
      </w:pPr>
    </w:p>
    <w:p w:rsidR="00F06C81" w:rsidRPr="00356C6B" w:rsidRDefault="00A95525" w:rsidP="00BE5F78">
      <w:pPr>
        <w:pStyle w:val="Listecouleur-Accent11"/>
        <w:numPr>
          <w:ilvl w:val="0"/>
          <w:numId w:val="16"/>
        </w:numPr>
        <w:autoSpaceDE w:val="0"/>
        <w:autoSpaceDN w:val="0"/>
        <w:adjustRightInd w:val="0"/>
        <w:spacing w:before="120" w:after="0" w:line="240" w:lineRule="auto"/>
        <w:jc w:val="both"/>
        <w:rPr>
          <w:rFonts w:asciiTheme="minorHAnsi" w:hAnsiTheme="minorHAnsi" w:cstheme="minorHAnsi"/>
          <w:color w:val="000000"/>
          <w:lang w:eastAsia="fr-FR"/>
        </w:rPr>
      </w:pPr>
      <w:r w:rsidRPr="00356C6B">
        <w:rPr>
          <w:rFonts w:asciiTheme="minorHAnsi" w:hAnsiTheme="minorHAnsi" w:cstheme="minorHAnsi"/>
          <w:b/>
          <w:color w:val="000000"/>
          <w:lang w:eastAsia="fr-FR"/>
        </w:rPr>
        <w:t xml:space="preserve">Partenariats (synergies et complémentarités) : </w:t>
      </w:r>
      <w:r w:rsidR="00F059FE" w:rsidRPr="00356C6B">
        <w:rPr>
          <w:rFonts w:asciiTheme="minorHAnsi" w:hAnsiTheme="minorHAnsi" w:cstheme="minorHAnsi"/>
          <w:b/>
          <w:color w:val="000000"/>
          <w:lang w:eastAsia="fr-FR"/>
        </w:rPr>
        <w:t>L'évaluation devra</w:t>
      </w:r>
      <w:r w:rsidR="00F06C81" w:rsidRPr="00356C6B">
        <w:rPr>
          <w:rFonts w:asciiTheme="minorHAnsi" w:hAnsiTheme="minorHAnsi" w:cstheme="minorHAnsi"/>
          <w:b/>
          <w:color w:val="000000"/>
          <w:lang w:eastAsia="fr-FR"/>
        </w:rPr>
        <w:t xml:space="preserve"> également analyser la stratégie de partenariat et plus spécifiquement les questions suivantes</w:t>
      </w:r>
      <w:r w:rsidR="00F06C81" w:rsidRPr="00356C6B">
        <w:rPr>
          <w:rFonts w:asciiTheme="minorHAnsi" w:hAnsiTheme="minorHAnsi" w:cstheme="minorHAnsi"/>
          <w:color w:val="000000"/>
          <w:lang w:eastAsia="fr-FR"/>
        </w:rPr>
        <w:t xml:space="preserve"> :</w:t>
      </w:r>
    </w:p>
    <w:p w:rsidR="003E765E" w:rsidRPr="00356C6B" w:rsidRDefault="003E765E" w:rsidP="00BC6FBE">
      <w:pPr>
        <w:pStyle w:val="Listecouleur-Accent11"/>
        <w:autoSpaceDE w:val="0"/>
        <w:autoSpaceDN w:val="0"/>
        <w:adjustRightInd w:val="0"/>
        <w:spacing w:before="120" w:after="0" w:line="240" w:lineRule="auto"/>
        <w:jc w:val="both"/>
        <w:rPr>
          <w:rFonts w:asciiTheme="minorHAnsi" w:hAnsiTheme="minorHAnsi" w:cstheme="minorHAnsi"/>
          <w:color w:val="000000"/>
          <w:lang w:eastAsia="fr-FR"/>
        </w:rPr>
      </w:pPr>
    </w:p>
    <w:p w:rsidR="00F06C81" w:rsidRPr="00356C6B" w:rsidRDefault="00F06C81" w:rsidP="00BC6FBE">
      <w:pPr>
        <w:pStyle w:val="Listecouleur-Accent11"/>
        <w:autoSpaceDE w:val="0"/>
        <w:autoSpaceDN w:val="0"/>
        <w:adjustRightInd w:val="0"/>
        <w:spacing w:before="120" w:after="0" w:line="240" w:lineRule="auto"/>
        <w:jc w:val="both"/>
        <w:rPr>
          <w:rFonts w:asciiTheme="minorHAnsi" w:hAnsiTheme="minorHAnsi" w:cstheme="minorHAnsi"/>
          <w:color w:val="000000"/>
          <w:lang w:eastAsia="fr-FR"/>
        </w:rPr>
      </w:pPr>
      <w:r w:rsidRPr="00356C6B">
        <w:rPr>
          <w:rFonts w:asciiTheme="minorHAnsi" w:hAnsiTheme="minorHAnsi" w:cstheme="minorHAnsi"/>
          <w:color w:val="000000"/>
          <w:lang w:eastAsia="fr-FR"/>
        </w:rPr>
        <w:t>-</w:t>
      </w:r>
      <w:r w:rsidRPr="00356C6B">
        <w:rPr>
          <w:rFonts w:asciiTheme="minorHAnsi" w:hAnsiTheme="minorHAnsi" w:cstheme="minorHAnsi"/>
          <w:color w:val="000000"/>
          <w:lang w:eastAsia="fr-FR"/>
        </w:rPr>
        <w:tab/>
        <w:t xml:space="preserve">L'approche de partenariat a-t-elle été efficace et quels types de partenariat ont été établis (politique, technique, financier, de partage de connaissance), avec qui et quel a été son impact sur l'atteinte des </w:t>
      </w:r>
      <w:r w:rsidR="000C36FD" w:rsidRPr="00356C6B">
        <w:rPr>
          <w:rFonts w:asciiTheme="minorHAnsi" w:hAnsiTheme="minorHAnsi" w:cstheme="minorHAnsi"/>
          <w:color w:val="000000"/>
          <w:lang w:eastAsia="fr-FR"/>
        </w:rPr>
        <w:t>résultats ?</w:t>
      </w:r>
    </w:p>
    <w:p w:rsidR="00BC43DE" w:rsidRPr="00356C6B" w:rsidRDefault="00F06C81" w:rsidP="00BC6FBE">
      <w:pPr>
        <w:pStyle w:val="Listecouleur-Accent11"/>
        <w:autoSpaceDE w:val="0"/>
        <w:autoSpaceDN w:val="0"/>
        <w:adjustRightInd w:val="0"/>
        <w:spacing w:before="120" w:after="0" w:line="240" w:lineRule="auto"/>
        <w:contextualSpacing w:val="0"/>
        <w:jc w:val="both"/>
        <w:rPr>
          <w:rFonts w:asciiTheme="minorHAnsi" w:hAnsiTheme="minorHAnsi" w:cstheme="minorHAnsi"/>
          <w:color w:val="000000"/>
          <w:lang w:eastAsia="fr-FR"/>
        </w:rPr>
      </w:pPr>
      <w:r w:rsidRPr="00356C6B">
        <w:rPr>
          <w:rFonts w:asciiTheme="minorHAnsi" w:hAnsiTheme="minorHAnsi" w:cstheme="minorHAnsi"/>
          <w:color w:val="000000"/>
          <w:lang w:eastAsia="fr-FR"/>
        </w:rPr>
        <w:t>-</w:t>
      </w:r>
      <w:r w:rsidRPr="00356C6B">
        <w:rPr>
          <w:rFonts w:asciiTheme="minorHAnsi" w:hAnsiTheme="minorHAnsi" w:cstheme="minorHAnsi"/>
          <w:color w:val="000000"/>
          <w:lang w:eastAsia="fr-FR"/>
        </w:rPr>
        <w:tab/>
        <w:t xml:space="preserve">La stratégie de partenariat a-t-elle créée des synergies (par exemple avec d'autres partenaires, d'autres projets du PNUD, le gouvernement, etc.), et dans quel </w:t>
      </w:r>
      <w:r w:rsidR="000C36FD" w:rsidRPr="00356C6B">
        <w:rPr>
          <w:rFonts w:asciiTheme="minorHAnsi" w:hAnsiTheme="minorHAnsi" w:cstheme="minorHAnsi"/>
          <w:color w:val="000000"/>
          <w:lang w:eastAsia="fr-FR"/>
        </w:rPr>
        <w:t>sens ?</w:t>
      </w:r>
    </w:p>
    <w:p w:rsidR="006C62F2" w:rsidRPr="00356C6B" w:rsidRDefault="006C62F2" w:rsidP="00BC6FBE">
      <w:pPr>
        <w:pStyle w:val="Paragraphedeliste"/>
        <w:shd w:val="clear" w:color="auto" w:fill="FFFFFF"/>
        <w:spacing w:after="0" w:line="240" w:lineRule="auto"/>
        <w:ind w:left="425"/>
        <w:jc w:val="both"/>
        <w:rPr>
          <w:rFonts w:asciiTheme="minorHAnsi" w:hAnsiTheme="minorHAnsi" w:cstheme="minorHAnsi"/>
          <w:b/>
          <w:color w:val="000000"/>
        </w:rPr>
      </w:pPr>
    </w:p>
    <w:p w:rsidR="00F83267" w:rsidRPr="00356C6B" w:rsidRDefault="00DB5841" w:rsidP="00BC6FBE">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METHODOLOGIE</w:t>
      </w:r>
    </w:p>
    <w:p w:rsidR="0047551D" w:rsidRPr="00356C6B" w:rsidRDefault="0047551D" w:rsidP="00BC6FBE">
      <w:pPr>
        <w:autoSpaceDE w:val="0"/>
        <w:autoSpaceDN w:val="0"/>
        <w:adjustRightInd w:val="0"/>
        <w:spacing w:after="0" w:line="240" w:lineRule="auto"/>
        <w:jc w:val="both"/>
        <w:rPr>
          <w:rFonts w:asciiTheme="minorHAnsi" w:hAnsiTheme="minorHAnsi" w:cstheme="minorHAnsi"/>
          <w:lang w:eastAsia="en-US"/>
        </w:rPr>
      </w:pPr>
    </w:p>
    <w:p w:rsidR="002A58DC" w:rsidRPr="00356C6B" w:rsidRDefault="002A58DC"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Cette évaluation utilisera les méthodes et les techniques quantitatives et qualitatives correspondant aux besoins spécifiques d'informations et permettant de répondre aux questions énoncées dans les TdR tout en tenant compte des ressources disponibles : </w:t>
      </w:r>
    </w:p>
    <w:p w:rsidR="002A58DC" w:rsidRPr="00356C6B" w:rsidRDefault="002A58DC" w:rsidP="00BC6FBE">
      <w:pPr>
        <w:spacing w:after="0" w:line="240" w:lineRule="auto"/>
        <w:jc w:val="both"/>
        <w:rPr>
          <w:rFonts w:asciiTheme="minorHAnsi" w:hAnsiTheme="minorHAnsi" w:cstheme="minorHAnsi"/>
          <w:color w:val="000000"/>
        </w:rPr>
      </w:pPr>
    </w:p>
    <w:p w:rsidR="002A58DC" w:rsidRPr="00356C6B" w:rsidRDefault="002A58DC" w:rsidP="00BC6FBE">
      <w:pPr>
        <w:pStyle w:val="Paragraphedeliste"/>
        <w:numPr>
          <w:ilvl w:val="0"/>
          <w:numId w:val="34"/>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La consultation de toutes les sources d’informations (</w:t>
      </w:r>
      <w:r w:rsidR="00DB4334" w:rsidRPr="00356C6B">
        <w:rPr>
          <w:rFonts w:asciiTheme="minorHAnsi" w:hAnsiTheme="minorHAnsi" w:cstheme="minorHAnsi"/>
          <w:color w:val="000000"/>
        </w:rPr>
        <w:t>e. a</w:t>
      </w:r>
      <w:r w:rsidRPr="00356C6B">
        <w:rPr>
          <w:rFonts w:asciiTheme="minorHAnsi" w:hAnsiTheme="minorHAnsi" w:cstheme="minorHAnsi"/>
          <w:color w:val="000000"/>
        </w:rPr>
        <w:t>. les rapports des activités et des missions, les tableaux de suivi, les comptes rendus des réunions, les documents du projet, etc.).</w:t>
      </w:r>
    </w:p>
    <w:p w:rsidR="002A58DC" w:rsidRPr="00356C6B" w:rsidRDefault="002A58DC" w:rsidP="00BC6FBE">
      <w:pPr>
        <w:pStyle w:val="Paragraphedeliste"/>
        <w:numPr>
          <w:ilvl w:val="0"/>
          <w:numId w:val="34"/>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Les méthodes appropriées pour la collecte des informations auprès des bénéficiaires et partenaires (</w:t>
      </w:r>
      <w:r w:rsidR="00DB4334" w:rsidRPr="00356C6B">
        <w:rPr>
          <w:rFonts w:asciiTheme="minorHAnsi" w:hAnsiTheme="minorHAnsi" w:cstheme="minorHAnsi"/>
          <w:color w:val="000000"/>
        </w:rPr>
        <w:t>e. a</w:t>
      </w:r>
      <w:r w:rsidRPr="00356C6B">
        <w:rPr>
          <w:rFonts w:asciiTheme="minorHAnsi" w:hAnsiTheme="minorHAnsi" w:cstheme="minorHAnsi"/>
          <w:color w:val="000000"/>
        </w:rPr>
        <w:t xml:space="preserve">. enquêtes, interviews, focus group, observation, etc.). </w:t>
      </w:r>
    </w:p>
    <w:p w:rsidR="002A58DC" w:rsidRPr="00356C6B" w:rsidRDefault="002A58DC" w:rsidP="00BC6FBE">
      <w:pPr>
        <w:spacing w:after="0" w:line="240" w:lineRule="auto"/>
        <w:jc w:val="both"/>
        <w:rPr>
          <w:rFonts w:asciiTheme="minorHAnsi" w:hAnsiTheme="minorHAnsi" w:cstheme="minorHAnsi"/>
          <w:color w:val="000000"/>
        </w:rPr>
      </w:pPr>
    </w:p>
    <w:p w:rsidR="002A58DC" w:rsidRPr="00356C6B" w:rsidRDefault="002A58DC"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L’évaluateur ou l’évaluatrice fera en sorte que les voix, les opinions et les informations données par les citoyens/participan</w:t>
      </w:r>
      <w:r w:rsidR="00F059FE" w:rsidRPr="00356C6B">
        <w:rPr>
          <w:rFonts w:asciiTheme="minorHAnsi" w:hAnsiTheme="minorHAnsi" w:cstheme="minorHAnsi"/>
          <w:color w:val="000000"/>
        </w:rPr>
        <w:t xml:space="preserve">ts ciblés par le projet </w:t>
      </w:r>
      <w:r w:rsidRPr="00356C6B">
        <w:rPr>
          <w:rFonts w:asciiTheme="minorHAnsi" w:hAnsiTheme="minorHAnsi" w:cstheme="minorHAnsi"/>
          <w:color w:val="000000"/>
        </w:rPr>
        <w:t xml:space="preserve"> soient prises en compte. Il ou elle veillera également au principe de confidentialité pour les cas qui l’exigent. </w:t>
      </w:r>
    </w:p>
    <w:p w:rsidR="002A58DC" w:rsidRPr="00356C6B" w:rsidRDefault="002A58DC" w:rsidP="00BC6FBE">
      <w:pPr>
        <w:spacing w:after="0" w:line="240" w:lineRule="auto"/>
        <w:jc w:val="both"/>
        <w:rPr>
          <w:rFonts w:asciiTheme="minorHAnsi" w:hAnsiTheme="minorHAnsi" w:cstheme="minorHAnsi"/>
          <w:color w:val="000000"/>
        </w:rPr>
      </w:pPr>
    </w:p>
    <w:p w:rsidR="002A58DC" w:rsidRPr="00356C6B" w:rsidRDefault="002A58DC"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Une méthodologie plus détaillée ainsi qu’un plan de travail spécifique, y compris une matrice de conception par question principale d’évaluation, seront présentés par l’évaluateur ou l’évaluatrice au début de la mission</w:t>
      </w:r>
      <w:r w:rsidR="00A95525" w:rsidRPr="00356C6B">
        <w:rPr>
          <w:rFonts w:asciiTheme="minorHAnsi" w:hAnsiTheme="minorHAnsi" w:cstheme="minorHAnsi"/>
          <w:color w:val="000000"/>
        </w:rPr>
        <w:t xml:space="preserve"> pour validation par le PNUD</w:t>
      </w:r>
      <w:r w:rsidRPr="00356C6B">
        <w:rPr>
          <w:rFonts w:asciiTheme="minorHAnsi" w:hAnsiTheme="minorHAnsi" w:cstheme="minorHAnsi"/>
          <w:color w:val="000000"/>
        </w:rPr>
        <w:t xml:space="preserve">. </w:t>
      </w:r>
    </w:p>
    <w:p w:rsidR="002A58DC" w:rsidRPr="00356C6B" w:rsidRDefault="002A58DC" w:rsidP="00BC6FBE">
      <w:pPr>
        <w:spacing w:after="0" w:line="240" w:lineRule="auto"/>
        <w:jc w:val="both"/>
        <w:rPr>
          <w:rFonts w:asciiTheme="minorHAnsi" w:hAnsiTheme="minorHAnsi" w:cstheme="minorHAnsi"/>
          <w:color w:val="000000"/>
        </w:rPr>
      </w:pPr>
    </w:p>
    <w:p w:rsidR="002A58DC" w:rsidRPr="00356C6B" w:rsidRDefault="002A58DC"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Cette évaluation sera menée par un</w:t>
      </w:r>
      <w:r w:rsidR="00A95525" w:rsidRPr="00356C6B">
        <w:rPr>
          <w:rFonts w:asciiTheme="minorHAnsi" w:hAnsiTheme="minorHAnsi" w:cstheme="minorHAnsi"/>
          <w:color w:val="000000"/>
        </w:rPr>
        <w:t xml:space="preserve">e équipe constituée d’un (e) consultant (e) International (e) et un </w:t>
      </w:r>
      <w:r w:rsidRPr="00356C6B">
        <w:rPr>
          <w:rFonts w:asciiTheme="minorHAnsi" w:hAnsiTheme="minorHAnsi" w:cstheme="minorHAnsi"/>
          <w:color w:val="000000"/>
        </w:rPr>
        <w:t xml:space="preserve">(e) consultant(e) national(e). </w:t>
      </w:r>
    </w:p>
    <w:p w:rsidR="002A58DC" w:rsidRPr="00356C6B" w:rsidRDefault="002A58DC" w:rsidP="00BC6FBE">
      <w:pPr>
        <w:spacing w:after="0" w:line="240" w:lineRule="auto"/>
        <w:jc w:val="both"/>
        <w:rPr>
          <w:rFonts w:asciiTheme="minorHAnsi" w:hAnsiTheme="minorHAnsi" w:cstheme="minorHAnsi"/>
          <w:color w:val="000000"/>
        </w:rPr>
      </w:pPr>
    </w:p>
    <w:p w:rsidR="003443D9" w:rsidRPr="00356C6B" w:rsidRDefault="002A58DC"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lastRenderedPageBreak/>
        <w:t>Le rôle principal du PNUD est de mener l’ensemble de la coordination afin de gérer tout le processus d’évaluation avec le</w:t>
      </w:r>
      <w:r w:rsidR="00F05BB1" w:rsidRPr="00356C6B">
        <w:rPr>
          <w:rFonts w:asciiTheme="minorHAnsi" w:hAnsiTheme="minorHAnsi" w:cstheme="minorHAnsi"/>
          <w:color w:val="000000"/>
        </w:rPr>
        <w:t>s</w:t>
      </w:r>
      <w:r w:rsidRPr="00356C6B">
        <w:rPr>
          <w:rFonts w:asciiTheme="minorHAnsi" w:hAnsiTheme="minorHAnsi" w:cstheme="minorHAnsi"/>
          <w:color w:val="000000"/>
        </w:rPr>
        <w:t xml:space="preserve"> Consultant</w:t>
      </w:r>
      <w:r w:rsidR="00F05BB1" w:rsidRPr="00356C6B">
        <w:rPr>
          <w:rFonts w:asciiTheme="minorHAnsi" w:hAnsiTheme="minorHAnsi" w:cstheme="minorHAnsi"/>
          <w:color w:val="000000"/>
        </w:rPr>
        <w:t>s</w:t>
      </w:r>
      <w:r w:rsidRPr="00356C6B">
        <w:rPr>
          <w:rFonts w:asciiTheme="minorHAnsi" w:hAnsiTheme="minorHAnsi" w:cstheme="minorHAnsi"/>
          <w:color w:val="000000"/>
        </w:rPr>
        <w:t>. Le PNUD devra aussi s’assurer de la di</w:t>
      </w:r>
      <w:r w:rsidR="00F05BB1" w:rsidRPr="00356C6B">
        <w:rPr>
          <w:rFonts w:asciiTheme="minorHAnsi" w:hAnsiTheme="minorHAnsi" w:cstheme="minorHAnsi"/>
          <w:color w:val="000000"/>
        </w:rPr>
        <w:t xml:space="preserve">ffusion </w:t>
      </w:r>
      <w:r w:rsidRPr="00356C6B">
        <w:rPr>
          <w:rFonts w:asciiTheme="minorHAnsi" w:hAnsiTheme="minorHAnsi" w:cstheme="minorHAnsi"/>
          <w:color w:val="000000"/>
        </w:rPr>
        <w:t xml:space="preserve"> et de l’utilisation des conclusions et des recommandations de l’évaluation afin de renforcer l’apprentissage avec les parties prenantes. Le PNUD contribuera financièrement à l’évaluation et apportera un support technique dans la réalisation de cette évaluation à travers ses spécialistes en suivi évaluation ainsi qu’un support logistique sur le terrain.</w:t>
      </w:r>
    </w:p>
    <w:p w:rsidR="002A58DC" w:rsidRPr="00356C6B" w:rsidRDefault="002A58DC" w:rsidP="00BC6FBE">
      <w:pPr>
        <w:spacing w:after="0" w:line="240" w:lineRule="auto"/>
        <w:jc w:val="both"/>
        <w:rPr>
          <w:rFonts w:asciiTheme="minorHAnsi" w:hAnsiTheme="minorHAnsi" w:cstheme="minorHAnsi"/>
          <w:color w:val="000000"/>
        </w:rPr>
      </w:pPr>
    </w:p>
    <w:p w:rsidR="000E7E69" w:rsidRPr="00356C6B" w:rsidRDefault="003443D9" w:rsidP="00BC6FBE">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PRINCIPA</w:t>
      </w:r>
      <w:r w:rsidR="002A58DC" w:rsidRPr="00356C6B">
        <w:rPr>
          <w:rFonts w:asciiTheme="minorHAnsi" w:hAnsiTheme="minorHAnsi" w:cstheme="minorHAnsi"/>
          <w:b/>
          <w:color w:val="000000"/>
        </w:rPr>
        <w:t>UX PRODUITS ATTENDUS DE l’</w:t>
      </w:r>
      <w:r w:rsidRPr="00356C6B">
        <w:rPr>
          <w:rFonts w:asciiTheme="minorHAnsi" w:hAnsiTheme="minorHAnsi" w:cstheme="minorHAnsi"/>
          <w:b/>
          <w:color w:val="000000"/>
        </w:rPr>
        <w:t>EVALUATION</w:t>
      </w:r>
    </w:p>
    <w:p w:rsidR="003443D9" w:rsidRPr="00356C6B" w:rsidRDefault="003443D9" w:rsidP="00BC6FBE">
      <w:pPr>
        <w:pStyle w:val="Paragraphedeliste"/>
        <w:autoSpaceDE w:val="0"/>
        <w:autoSpaceDN w:val="0"/>
        <w:adjustRightInd w:val="0"/>
        <w:spacing w:after="0" w:line="240" w:lineRule="auto"/>
        <w:ind w:left="360"/>
        <w:jc w:val="both"/>
        <w:rPr>
          <w:rFonts w:asciiTheme="minorHAnsi" w:hAnsiTheme="minorHAnsi" w:cstheme="minorHAnsi"/>
          <w:b/>
          <w:color w:val="000000"/>
        </w:rPr>
      </w:pPr>
    </w:p>
    <w:p w:rsidR="001E0D9E" w:rsidRPr="00356C6B" w:rsidRDefault="00996094" w:rsidP="00BC6FBE">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L</w:t>
      </w:r>
      <w:r w:rsidR="00F05BB1" w:rsidRPr="00356C6B">
        <w:rPr>
          <w:rFonts w:asciiTheme="minorHAnsi" w:hAnsiTheme="minorHAnsi" w:cstheme="minorHAnsi"/>
          <w:color w:val="000000"/>
        </w:rPr>
        <w:t xml:space="preserve">’équipe d’évaluation </w:t>
      </w:r>
      <w:r w:rsidRPr="00356C6B">
        <w:rPr>
          <w:rFonts w:asciiTheme="minorHAnsi" w:hAnsiTheme="minorHAnsi" w:cstheme="minorHAnsi"/>
          <w:color w:val="000000"/>
        </w:rPr>
        <w:t>es</w:t>
      </w:r>
      <w:r w:rsidR="004403B6" w:rsidRPr="00356C6B">
        <w:rPr>
          <w:rFonts w:asciiTheme="minorHAnsi" w:hAnsiTheme="minorHAnsi" w:cstheme="minorHAnsi"/>
          <w:color w:val="000000"/>
        </w:rPr>
        <w:t xml:space="preserve">t </w:t>
      </w:r>
      <w:r w:rsidR="00B77308" w:rsidRPr="00356C6B">
        <w:rPr>
          <w:rFonts w:asciiTheme="minorHAnsi" w:hAnsiTheme="minorHAnsi" w:cstheme="minorHAnsi"/>
          <w:color w:val="000000"/>
        </w:rPr>
        <w:t>chargé</w:t>
      </w:r>
      <w:r w:rsidR="00F05BB1" w:rsidRPr="00356C6B">
        <w:rPr>
          <w:rFonts w:asciiTheme="minorHAnsi" w:hAnsiTheme="minorHAnsi" w:cstheme="minorHAnsi"/>
          <w:color w:val="000000"/>
        </w:rPr>
        <w:t>e</w:t>
      </w:r>
      <w:r w:rsidR="00B77308" w:rsidRPr="00356C6B">
        <w:rPr>
          <w:rFonts w:asciiTheme="minorHAnsi" w:hAnsiTheme="minorHAnsi" w:cstheme="minorHAnsi"/>
          <w:color w:val="000000"/>
        </w:rPr>
        <w:t xml:space="preserve"> de</w:t>
      </w:r>
      <w:r w:rsidR="001E0D9E" w:rsidRPr="00356C6B">
        <w:rPr>
          <w:rFonts w:asciiTheme="minorHAnsi" w:hAnsiTheme="minorHAnsi" w:cstheme="minorHAnsi"/>
          <w:color w:val="000000"/>
        </w:rPr>
        <w:t xml:space="preserve"> soum</w:t>
      </w:r>
      <w:r w:rsidR="00800706" w:rsidRPr="00356C6B">
        <w:rPr>
          <w:rFonts w:asciiTheme="minorHAnsi" w:hAnsiTheme="minorHAnsi" w:cstheme="minorHAnsi"/>
          <w:color w:val="000000"/>
        </w:rPr>
        <w:t xml:space="preserve">ettre les livrables suivants </w:t>
      </w:r>
      <w:r w:rsidR="00F05BB1" w:rsidRPr="00356C6B">
        <w:rPr>
          <w:rFonts w:asciiTheme="minorHAnsi" w:hAnsiTheme="minorHAnsi" w:cstheme="minorHAnsi"/>
          <w:color w:val="000000"/>
        </w:rPr>
        <w:t>au PNUD</w:t>
      </w:r>
      <w:r w:rsidR="00B77308" w:rsidRPr="00356C6B">
        <w:rPr>
          <w:rFonts w:asciiTheme="minorHAnsi" w:hAnsiTheme="minorHAnsi" w:cstheme="minorHAnsi"/>
          <w:color w:val="000000"/>
        </w:rPr>
        <w:t xml:space="preserve"> :</w:t>
      </w:r>
    </w:p>
    <w:p w:rsidR="001E0D9E" w:rsidRPr="00356C6B" w:rsidRDefault="001E0D9E" w:rsidP="00BC6FBE">
      <w:pPr>
        <w:autoSpaceDE w:val="0"/>
        <w:autoSpaceDN w:val="0"/>
        <w:adjustRightInd w:val="0"/>
        <w:spacing w:after="0" w:line="240" w:lineRule="auto"/>
        <w:jc w:val="both"/>
        <w:rPr>
          <w:rFonts w:asciiTheme="minorHAnsi" w:hAnsiTheme="minorHAnsi" w:cstheme="minorHAnsi"/>
          <w:color w:val="000000"/>
          <w:lang w:eastAsia="en-US"/>
        </w:rPr>
      </w:pPr>
    </w:p>
    <w:p w:rsidR="001E0D9E" w:rsidRPr="00356C6B" w:rsidRDefault="001E0D9E" w:rsidP="00BC6FBE">
      <w:pPr>
        <w:pStyle w:val="Paragraphedeliste"/>
        <w:numPr>
          <w:ilvl w:val="0"/>
          <w:numId w:val="35"/>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b/>
          <w:bCs/>
          <w:color w:val="000000" w:themeColor="text1"/>
          <w:lang w:eastAsia="en-US"/>
        </w:rPr>
        <w:t xml:space="preserve">Rapport </w:t>
      </w:r>
      <w:r w:rsidR="00EE300D" w:rsidRPr="00356C6B">
        <w:rPr>
          <w:rFonts w:asciiTheme="minorHAnsi" w:hAnsiTheme="minorHAnsi" w:cstheme="minorHAnsi"/>
          <w:color w:val="000000" w:themeColor="text1"/>
          <w:lang w:eastAsia="en-US"/>
        </w:rPr>
        <w:t xml:space="preserve">de cadrage </w:t>
      </w:r>
      <w:r w:rsidRPr="00356C6B">
        <w:rPr>
          <w:rFonts w:asciiTheme="minorHAnsi" w:hAnsiTheme="minorHAnsi" w:cstheme="minorHAnsi"/>
          <w:lang w:eastAsia="en-US"/>
        </w:rPr>
        <w:t>(</w:t>
      </w:r>
      <w:r w:rsidR="002A58DC" w:rsidRPr="00356C6B">
        <w:rPr>
          <w:rFonts w:asciiTheme="minorHAnsi" w:hAnsiTheme="minorHAnsi" w:cstheme="minorHAnsi"/>
          <w:color w:val="000000"/>
        </w:rPr>
        <w:t>il sera soumis dans les 2 jours après l’arrivé</w:t>
      </w:r>
      <w:r w:rsidR="00996094" w:rsidRPr="00356C6B">
        <w:rPr>
          <w:rFonts w:asciiTheme="minorHAnsi" w:hAnsiTheme="minorHAnsi" w:cstheme="minorHAnsi"/>
          <w:color w:val="000000"/>
        </w:rPr>
        <w:t>e d</w:t>
      </w:r>
      <w:r w:rsidR="00EE300D" w:rsidRPr="00356C6B">
        <w:rPr>
          <w:rFonts w:asciiTheme="minorHAnsi" w:hAnsiTheme="minorHAnsi" w:cstheme="minorHAnsi"/>
          <w:color w:val="000000"/>
        </w:rPr>
        <w:t>e l’</w:t>
      </w:r>
      <w:r w:rsidR="00BE5F78" w:rsidRPr="00356C6B">
        <w:rPr>
          <w:rFonts w:asciiTheme="minorHAnsi" w:hAnsiTheme="minorHAnsi" w:cstheme="minorHAnsi"/>
          <w:color w:val="000000"/>
        </w:rPr>
        <w:t>é</w:t>
      </w:r>
      <w:r w:rsidR="00EE300D" w:rsidRPr="00356C6B">
        <w:rPr>
          <w:rFonts w:asciiTheme="minorHAnsi" w:hAnsiTheme="minorHAnsi" w:cstheme="minorHAnsi"/>
          <w:color w:val="000000"/>
        </w:rPr>
        <w:t>quipe des</w:t>
      </w:r>
      <w:r w:rsidR="00996094" w:rsidRPr="00356C6B">
        <w:rPr>
          <w:rFonts w:asciiTheme="minorHAnsi" w:hAnsiTheme="minorHAnsi" w:cstheme="minorHAnsi"/>
          <w:color w:val="000000"/>
        </w:rPr>
        <w:t xml:space="preserve"> Consultant</w:t>
      </w:r>
      <w:r w:rsidR="00EE300D" w:rsidRPr="00356C6B">
        <w:rPr>
          <w:rFonts w:asciiTheme="minorHAnsi" w:hAnsiTheme="minorHAnsi" w:cstheme="minorHAnsi"/>
          <w:color w:val="000000"/>
        </w:rPr>
        <w:t>s</w:t>
      </w:r>
      <w:r w:rsidR="00996094" w:rsidRPr="00356C6B">
        <w:rPr>
          <w:rFonts w:asciiTheme="minorHAnsi" w:hAnsiTheme="minorHAnsi" w:cstheme="minorHAnsi"/>
          <w:color w:val="000000"/>
        </w:rPr>
        <w:t xml:space="preserve"> à Bukavu</w:t>
      </w:r>
      <w:r w:rsidR="002A58DC" w:rsidRPr="00356C6B">
        <w:rPr>
          <w:rFonts w:asciiTheme="minorHAnsi" w:hAnsiTheme="minorHAnsi" w:cstheme="minorHAnsi"/>
          <w:color w:val="000000"/>
        </w:rPr>
        <w:t xml:space="preserve">. </w:t>
      </w:r>
      <w:r w:rsidR="003E765E" w:rsidRPr="00356C6B">
        <w:rPr>
          <w:rFonts w:asciiTheme="minorHAnsi" w:hAnsiTheme="minorHAnsi" w:cstheme="minorHAnsi"/>
          <w:color w:val="000000"/>
        </w:rPr>
        <w:t xml:space="preserve">L'ensemble de la documentation sur le </w:t>
      </w:r>
      <w:r w:rsidR="00B77308" w:rsidRPr="00356C6B">
        <w:rPr>
          <w:rFonts w:asciiTheme="minorHAnsi" w:hAnsiTheme="minorHAnsi" w:cstheme="minorHAnsi"/>
          <w:color w:val="000000"/>
        </w:rPr>
        <w:t>projet sera</w:t>
      </w:r>
      <w:r w:rsidR="00996094" w:rsidRPr="00356C6B">
        <w:rPr>
          <w:rFonts w:asciiTheme="minorHAnsi" w:hAnsiTheme="minorHAnsi" w:cstheme="minorHAnsi"/>
          <w:color w:val="000000"/>
        </w:rPr>
        <w:t xml:space="preserve"> envoyé au</w:t>
      </w:r>
      <w:r w:rsidR="00E0390A" w:rsidRPr="00356C6B">
        <w:rPr>
          <w:rFonts w:asciiTheme="minorHAnsi" w:hAnsiTheme="minorHAnsi" w:cstheme="minorHAnsi"/>
          <w:color w:val="000000"/>
        </w:rPr>
        <w:t xml:space="preserve"> C</w:t>
      </w:r>
      <w:r w:rsidR="00971C38" w:rsidRPr="00356C6B">
        <w:rPr>
          <w:rFonts w:asciiTheme="minorHAnsi" w:hAnsiTheme="minorHAnsi" w:cstheme="minorHAnsi"/>
          <w:color w:val="000000"/>
        </w:rPr>
        <w:t>onsultant</w:t>
      </w:r>
      <w:r w:rsidR="002A58DC" w:rsidRPr="00356C6B">
        <w:rPr>
          <w:rFonts w:asciiTheme="minorHAnsi" w:hAnsiTheme="minorHAnsi" w:cstheme="minorHAnsi"/>
          <w:color w:val="000000"/>
        </w:rPr>
        <w:t xml:space="preserve"> avant son</w:t>
      </w:r>
      <w:r w:rsidR="003E765E" w:rsidRPr="00356C6B">
        <w:rPr>
          <w:rFonts w:asciiTheme="minorHAnsi" w:hAnsiTheme="minorHAnsi" w:cstheme="minorHAnsi"/>
          <w:color w:val="000000"/>
        </w:rPr>
        <w:t xml:space="preserve"> arrivée sur place</w:t>
      </w:r>
      <w:r w:rsidRPr="00356C6B">
        <w:rPr>
          <w:rFonts w:asciiTheme="minorHAnsi" w:hAnsiTheme="minorHAnsi" w:cstheme="minorHAnsi"/>
          <w:color w:val="000000"/>
        </w:rPr>
        <w:t>)</w:t>
      </w:r>
    </w:p>
    <w:p w:rsidR="001E0D9E" w:rsidRPr="00356C6B" w:rsidRDefault="001E0D9E" w:rsidP="00BC6FBE">
      <w:pPr>
        <w:autoSpaceDE w:val="0"/>
        <w:autoSpaceDN w:val="0"/>
        <w:adjustRightInd w:val="0"/>
        <w:spacing w:after="0" w:line="240" w:lineRule="auto"/>
        <w:jc w:val="both"/>
        <w:rPr>
          <w:rFonts w:asciiTheme="minorHAnsi" w:hAnsiTheme="minorHAnsi" w:cstheme="minorHAnsi"/>
          <w:color w:val="000000"/>
        </w:rPr>
      </w:pPr>
    </w:p>
    <w:p w:rsidR="001E0D9E" w:rsidRPr="00356C6B" w:rsidRDefault="001E0D9E" w:rsidP="00BC6FBE">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Ce rapport aura une longueur de 10 à 15 pages et</w:t>
      </w:r>
      <w:r w:rsidR="00F05BB1" w:rsidRPr="00356C6B">
        <w:rPr>
          <w:rFonts w:asciiTheme="minorHAnsi" w:hAnsiTheme="minorHAnsi" w:cstheme="minorHAnsi"/>
          <w:color w:val="000000"/>
        </w:rPr>
        <w:t xml:space="preserve"> prése</w:t>
      </w:r>
      <w:r w:rsidR="00D679B8" w:rsidRPr="00356C6B">
        <w:rPr>
          <w:rFonts w:asciiTheme="minorHAnsi" w:hAnsiTheme="minorHAnsi" w:cstheme="minorHAnsi"/>
          <w:color w:val="000000"/>
        </w:rPr>
        <w:t>n</w:t>
      </w:r>
      <w:r w:rsidR="00F05BB1" w:rsidRPr="00356C6B">
        <w:rPr>
          <w:rFonts w:asciiTheme="minorHAnsi" w:hAnsiTheme="minorHAnsi" w:cstheme="minorHAnsi"/>
          <w:color w:val="000000"/>
        </w:rPr>
        <w:t>tera la synthèse de l’analyse documentaire faite par les consultants, la méthodologie détaillée</w:t>
      </w:r>
      <w:r w:rsidRPr="00356C6B">
        <w:rPr>
          <w:rFonts w:asciiTheme="minorHAnsi" w:hAnsiTheme="minorHAnsi" w:cstheme="minorHAnsi"/>
          <w:color w:val="000000"/>
        </w:rPr>
        <w:t xml:space="preserve"> </w:t>
      </w:r>
      <w:r w:rsidR="00F05BB1" w:rsidRPr="00356C6B">
        <w:rPr>
          <w:rFonts w:asciiTheme="minorHAnsi" w:hAnsiTheme="minorHAnsi" w:cstheme="minorHAnsi"/>
          <w:color w:val="000000"/>
        </w:rPr>
        <w:t>(</w:t>
      </w:r>
      <w:r w:rsidRPr="00356C6B">
        <w:rPr>
          <w:rFonts w:asciiTheme="minorHAnsi" w:hAnsiTheme="minorHAnsi" w:cstheme="minorHAnsi"/>
          <w:color w:val="000000"/>
        </w:rPr>
        <w:t xml:space="preserve">méthodes, des </w:t>
      </w:r>
      <w:r w:rsidR="00F05BB1" w:rsidRPr="00356C6B">
        <w:rPr>
          <w:rFonts w:asciiTheme="minorHAnsi" w:hAnsiTheme="minorHAnsi" w:cstheme="minorHAnsi"/>
          <w:color w:val="000000"/>
        </w:rPr>
        <w:t>outils</w:t>
      </w:r>
      <w:r w:rsidRPr="00356C6B">
        <w:rPr>
          <w:rFonts w:asciiTheme="minorHAnsi" w:hAnsiTheme="minorHAnsi" w:cstheme="minorHAnsi"/>
          <w:color w:val="000000"/>
        </w:rPr>
        <w:t xml:space="preserve"> et des procédures à utiliser pour la collecte des données</w:t>
      </w:r>
      <w:r w:rsidR="00F05BB1" w:rsidRPr="00356C6B">
        <w:rPr>
          <w:rFonts w:asciiTheme="minorHAnsi" w:hAnsiTheme="minorHAnsi" w:cstheme="minorHAnsi"/>
          <w:color w:val="000000"/>
        </w:rPr>
        <w:t>) ainsi qu’un calendrier pour la réalisation de la mission</w:t>
      </w:r>
      <w:r w:rsidRPr="00356C6B">
        <w:rPr>
          <w:rFonts w:asciiTheme="minorHAnsi" w:hAnsiTheme="minorHAnsi" w:cstheme="minorHAnsi"/>
          <w:color w:val="000000"/>
        </w:rPr>
        <w:t xml:space="preserve">. Il comprendra </w:t>
      </w:r>
      <w:r w:rsidR="00B77308" w:rsidRPr="00356C6B">
        <w:rPr>
          <w:rFonts w:asciiTheme="minorHAnsi" w:hAnsiTheme="minorHAnsi" w:cstheme="minorHAnsi"/>
          <w:color w:val="000000"/>
        </w:rPr>
        <w:t>également, si</w:t>
      </w:r>
      <w:r w:rsidR="00123B35" w:rsidRPr="00356C6B">
        <w:rPr>
          <w:rFonts w:asciiTheme="minorHAnsi" w:hAnsiTheme="minorHAnsi" w:cstheme="minorHAnsi"/>
          <w:color w:val="000000"/>
        </w:rPr>
        <w:t xml:space="preserve"> nécessaire, les questions spécifiques devant permettre de répondre aux principales questions d’évaluation formulées dans les TDR</w:t>
      </w:r>
      <w:r w:rsidRPr="00356C6B">
        <w:rPr>
          <w:rFonts w:asciiTheme="minorHAnsi" w:hAnsiTheme="minorHAnsi" w:cstheme="minorHAnsi"/>
          <w:color w:val="000000"/>
        </w:rPr>
        <w:t>. Le rapport suivra les grandes lignes présentées dans l'annexe 1.</w:t>
      </w:r>
    </w:p>
    <w:p w:rsidR="001E0D9E" w:rsidRPr="00356C6B" w:rsidRDefault="001E0D9E" w:rsidP="00BC6FBE">
      <w:pPr>
        <w:autoSpaceDE w:val="0"/>
        <w:autoSpaceDN w:val="0"/>
        <w:adjustRightInd w:val="0"/>
        <w:spacing w:after="0" w:line="240" w:lineRule="auto"/>
        <w:jc w:val="both"/>
        <w:rPr>
          <w:rFonts w:asciiTheme="minorHAnsi" w:hAnsiTheme="minorHAnsi" w:cstheme="minorHAnsi"/>
          <w:color w:val="000000"/>
          <w:lang w:eastAsia="en-US"/>
        </w:rPr>
      </w:pPr>
    </w:p>
    <w:p w:rsidR="001E0D9E" w:rsidRPr="00356C6B" w:rsidRDefault="00B937A8" w:rsidP="00BC6FBE">
      <w:pPr>
        <w:pStyle w:val="Paragraphedeliste"/>
        <w:numPr>
          <w:ilvl w:val="0"/>
          <w:numId w:val="35"/>
        </w:num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b/>
          <w:bCs/>
          <w:color w:val="000000" w:themeColor="text1"/>
          <w:lang w:eastAsia="en-US"/>
        </w:rPr>
        <w:t>Rapport Provisoire</w:t>
      </w:r>
      <w:r w:rsidR="001E0D9E" w:rsidRPr="00356C6B">
        <w:rPr>
          <w:rFonts w:asciiTheme="minorHAnsi" w:hAnsiTheme="minorHAnsi" w:cstheme="minorHAnsi"/>
          <w:color w:val="000000" w:themeColor="text1"/>
          <w:lang w:eastAsia="en-US"/>
        </w:rPr>
        <w:t xml:space="preserve"> </w:t>
      </w:r>
      <w:r w:rsidR="001E0D9E" w:rsidRPr="00356C6B">
        <w:rPr>
          <w:rFonts w:asciiTheme="minorHAnsi" w:hAnsiTheme="minorHAnsi" w:cstheme="minorHAnsi"/>
          <w:color w:val="000000"/>
        </w:rPr>
        <w:t xml:space="preserve">(il sera soumis dans les </w:t>
      </w:r>
      <w:r w:rsidR="003E0523" w:rsidRPr="00356C6B">
        <w:rPr>
          <w:rFonts w:asciiTheme="minorHAnsi" w:hAnsiTheme="minorHAnsi" w:cstheme="minorHAnsi"/>
          <w:color w:val="000000"/>
        </w:rPr>
        <w:t>1</w:t>
      </w:r>
      <w:r w:rsidR="00971787" w:rsidRPr="00356C6B">
        <w:rPr>
          <w:rFonts w:asciiTheme="minorHAnsi" w:hAnsiTheme="minorHAnsi" w:cstheme="minorHAnsi"/>
          <w:color w:val="000000"/>
        </w:rPr>
        <w:t>3</w:t>
      </w:r>
      <w:r w:rsidR="003E0523" w:rsidRPr="00356C6B">
        <w:rPr>
          <w:rFonts w:asciiTheme="minorHAnsi" w:hAnsiTheme="minorHAnsi" w:cstheme="minorHAnsi"/>
          <w:color w:val="000000"/>
        </w:rPr>
        <w:t xml:space="preserve"> </w:t>
      </w:r>
      <w:r w:rsidR="00171D73" w:rsidRPr="00356C6B">
        <w:rPr>
          <w:rFonts w:asciiTheme="minorHAnsi" w:hAnsiTheme="minorHAnsi" w:cstheme="minorHAnsi"/>
          <w:color w:val="000000"/>
        </w:rPr>
        <w:t xml:space="preserve">jours suivant l'achèvement </w:t>
      </w:r>
      <w:r w:rsidR="00B77308" w:rsidRPr="00356C6B">
        <w:rPr>
          <w:rFonts w:asciiTheme="minorHAnsi" w:hAnsiTheme="minorHAnsi" w:cstheme="minorHAnsi"/>
          <w:color w:val="000000"/>
        </w:rPr>
        <w:t>de</w:t>
      </w:r>
      <w:r w:rsidR="00CA6D81" w:rsidRPr="00356C6B">
        <w:rPr>
          <w:rFonts w:asciiTheme="minorHAnsi" w:hAnsiTheme="minorHAnsi" w:cstheme="minorHAnsi"/>
          <w:color w:val="000000"/>
        </w:rPr>
        <w:t>s</w:t>
      </w:r>
      <w:r w:rsidR="00B77308" w:rsidRPr="00356C6B">
        <w:rPr>
          <w:rFonts w:asciiTheme="minorHAnsi" w:hAnsiTheme="minorHAnsi" w:cstheme="minorHAnsi"/>
          <w:color w:val="000000"/>
        </w:rPr>
        <w:t xml:space="preserve"> visite</w:t>
      </w:r>
      <w:r w:rsidR="00CA6D81" w:rsidRPr="00356C6B">
        <w:rPr>
          <w:rFonts w:asciiTheme="minorHAnsi" w:hAnsiTheme="minorHAnsi" w:cstheme="minorHAnsi"/>
          <w:color w:val="000000"/>
        </w:rPr>
        <w:t>s</w:t>
      </w:r>
      <w:r w:rsidR="00563F66" w:rsidRPr="00356C6B">
        <w:rPr>
          <w:rFonts w:asciiTheme="minorHAnsi" w:hAnsiTheme="minorHAnsi" w:cstheme="minorHAnsi"/>
          <w:color w:val="000000"/>
        </w:rPr>
        <w:t xml:space="preserve"> de </w:t>
      </w:r>
      <w:r w:rsidR="003E0523" w:rsidRPr="00356C6B">
        <w:rPr>
          <w:rFonts w:asciiTheme="minorHAnsi" w:hAnsiTheme="minorHAnsi" w:cstheme="minorHAnsi"/>
          <w:color w:val="000000"/>
        </w:rPr>
        <w:t>terrain)</w:t>
      </w:r>
    </w:p>
    <w:p w:rsidR="001E0D9E" w:rsidRPr="00356C6B" w:rsidRDefault="001E0D9E" w:rsidP="00BC6FBE">
      <w:pPr>
        <w:autoSpaceDE w:val="0"/>
        <w:autoSpaceDN w:val="0"/>
        <w:adjustRightInd w:val="0"/>
        <w:spacing w:after="0" w:line="240" w:lineRule="auto"/>
        <w:jc w:val="both"/>
        <w:rPr>
          <w:rFonts w:asciiTheme="minorHAnsi" w:hAnsiTheme="minorHAnsi" w:cstheme="minorHAnsi"/>
          <w:color w:val="000000"/>
        </w:rPr>
      </w:pPr>
    </w:p>
    <w:p w:rsidR="00F05BB1" w:rsidRPr="00356C6B" w:rsidRDefault="001E0D9E" w:rsidP="00BC6FBE">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Le rapport</w:t>
      </w:r>
      <w:r w:rsidR="00B937A8" w:rsidRPr="00356C6B">
        <w:rPr>
          <w:rFonts w:asciiTheme="minorHAnsi" w:hAnsiTheme="minorHAnsi" w:cstheme="minorHAnsi"/>
          <w:color w:val="000000"/>
        </w:rPr>
        <w:t xml:space="preserve"> provisoire</w:t>
      </w:r>
      <w:r w:rsidRPr="00356C6B">
        <w:rPr>
          <w:rFonts w:asciiTheme="minorHAnsi" w:hAnsiTheme="minorHAnsi" w:cstheme="minorHAnsi"/>
          <w:color w:val="000000"/>
        </w:rPr>
        <w:t xml:space="preserve"> sera structuré de la même manière que le rapport </w:t>
      </w:r>
      <w:r w:rsidR="00B77308" w:rsidRPr="00356C6B">
        <w:rPr>
          <w:rFonts w:asciiTheme="minorHAnsi" w:hAnsiTheme="minorHAnsi" w:cstheme="minorHAnsi"/>
          <w:color w:val="000000"/>
        </w:rPr>
        <w:t>final et</w:t>
      </w:r>
      <w:r w:rsidRPr="00356C6B">
        <w:rPr>
          <w:rFonts w:asciiTheme="minorHAnsi" w:hAnsiTheme="minorHAnsi" w:cstheme="minorHAnsi"/>
          <w:color w:val="000000"/>
        </w:rPr>
        <w:t xml:space="preserve"> aura une longueur de 20 à 30 pages.  Il </w:t>
      </w:r>
      <w:r w:rsidR="00BE5F78" w:rsidRPr="00356C6B">
        <w:rPr>
          <w:rFonts w:asciiTheme="minorHAnsi" w:hAnsiTheme="minorHAnsi" w:cstheme="minorHAnsi"/>
          <w:color w:val="000000"/>
        </w:rPr>
        <w:t>contiendra :</w:t>
      </w:r>
    </w:p>
    <w:p w:rsidR="00F05BB1" w:rsidRPr="00356C6B" w:rsidRDefault="00F05BB1" w:rsidP="00BC6FBE">
      <w:pPr>
        <w:autoSpaceDE w:val="0"/>
        <w:autoSpaceDN w:val="0"/>
        <w:adjustRightInd w:val="0"/>
        <w:spacing w:after="0" w:line="240" w:lineRule="auto"/>
        <w:jc w:val="both"/>
        <w:rPr>
          <w:rFonts w:asciiTheme="minorHAnsi" w:hAnsiTheme="minorHAnsi" w:cstheme="minorHAnsi"/>
          <w:color w:val="000000"/>
        </w:rPr>
      </w:pPr>
    </w:p>
    <w:p w:rsidR="00F05BB1" w:rsidRPr="00356C6B" w:rsidRDefault="00F05BB1" w:rsidP="00EE300D">
      <w:pPr>
        <w:spacing w:after="0"/>
        <w:jc w:val="both"/>
        <w:rPr>
          <w:rFonts w:asciiTheme="minorHAnsi" w:hAnsiTheme="minorHAnsi" w:cstheme="minorHAnsi"/>
          <w:b/>
          <w:lang w:val="fr-CA"/>
        </w:rPr>
      </w:pPr>
      <w:r w:rsidRPr="00356C6B">
        <w:rPr>
          <w:rFonts w:asciiTheme="minorHAnsi" w:hAnsiTheme="minorHAnsi" w:cstheme="minorHAnsi"/>
          <w:b/>
          <w:lang w:val="fr-CA"/>
        </w:rPr>
        <w:t>1.  Résumé Exécutif</w:t>
      </w:r>
    </w:p>
    <w:p w:rsidR="00F05BB1" w:rsidRPr="00356C6B" w:rsidRDefault="00F05BB1" w:rsidP="00F05BB1">
      <w:pPr>
        <w:numPr>
          <w:ilvl w:val="0"/>
          <w:numId w:val="39"/>
        </w:numPr>
        <w:spacing w:after="0" w:line="240" w:lineRule="auto"/>
        <w:jc w:val="both"/>
        <w:rPr>
          <w:rFonts w:asciiTheme="minorHAnsi" w:hAnsiTheme="minorHAnsi" w:cstheme="minorHAnsi"/>
        </w:rPr>
      </w:pPr>
      <w:r w:rsidRPr="00356C6B">
        <w:rPr>
          <w:rFonts w:asciiTheme="minorHAnsi" w:hAnsiTheme="minorHAnsi" w:cstheme="minorHAnsi"/>
        </w:rPr>
        <w:t>Brève description du projet</w:t>
      </w:r>
    </w:p>
    <w:p w:rsidR="00F05BB1" w:rsidRPr="00356C6B" w:rsidRDefault="00F05BB1" w:rsidP="00F05BB1">
      <w:pPr>
        <w:numPr>
          <w:ilvl w:val="0"/>
          <w:numId w:val="39"/>
        </w:numPr>
        <w:spacing w:after="0" w:line="240" w:lineRule="auto"/>
        <w:jc w:val="both"/>
        <w:rPr>
          <w:rFonts w:asciiTheme="minorHAnsi" w:hAnsiTheme="minorHAnsi" w:cstheme="minorHAnsi"/>
        </w:rPr>
      </w:pPr>
      <w:r w:rsidRPr="00356C6B">
        <w:rPr>
          <w:rFonts w:asciiTheme="minorHAnsi" w:hAnsiTheme="minorHAnsi" w:cstheme="minorHAnsi"/>
        </w:rPr>
        <w:t>Contexte et but de l’évaluation</w:t>
      </w:r>
    </w:p>
    <w:p w:rsidR="00F05BB1" w:rsidRPr="00356C6B" w:rsidRDefault="00F05BB1" w:rsidP="00F05BB1">
      <w:pPr>
        <w:numPr>
          <w:ilvl w:val="0"/>
          <w:numId w:val="39"/>
        </w:numPr>
        <w:spacing w:after="0" w:line="240" w:lineRule="auto"/>
        <w:jc w:val="both"/>
        <w:rPr>
          <w:rFonts w:asciiTheme="minorHAnsi" w:hAnsiTheme="minorHAnsi" w:cstheme="minorHAnsi"/>
        </w:rPr>
      </w:pPr>
      <w:r w:rsidRPr="00356C6B">
        <w:rPr>
          <w:rFonts w:asciiTheme="minorHAnsi" w:hAnsiTheme="minorHAnsi" w:cstheme="minorHAnsi"/>
        </w:rPr>
        <w:t>Principales conclusions, recommandations et leçons tirées.</w:t>
      </w:r>
    </w:p>
    <w:p w:rsidR="00F05BB1" w:rsidRPr="00356C6B" w:rsidRDefault="00F05BB1" w:rsidP="00EE300D">
      <w:pPr>
        <w:spacing w:after="0"/>
        <w:jc w:val="both"/>
        <w:rPr>
          <w:rFonts w:asciiTheme="minorHAnsi" w:hAnsiTheme="minorHAnsi" w:cstheme="minorHAnsi"/>
          <w:b/>
          <w:lang w:val="fr-CA"/>
        </w:rPr>
      </w:pPr>
      <w:r w:rsidRPr="00356C6B">
        <w:rPr>
          <w:rFonts w:asciiTheme="minorHAnsi" w:hAnsiTheme="minorHAnsi" w:cstheme="minorHAnsi"/>
          <w:b/>
          <w:lang w:val="fr-CA"/>
        </w:rPr>
        <w:t>2.  Introduction</w:t>
      </w:r>
    </w:p>
    <w:p w:rsidR="00F05BB1" w:rsidRPr="00356C6B" w:rsidRDefault="00F05BB1" w:rsidP="00491C87">
      <w:pPr>
        <w:numPr>
          <w:ilvl w:val="0"/>
          <w:numId w:val="40"/>
        </w:numPr>
        <w:spacing w:after="0" w:line="240" w:lineRule="auto"/>
        <w:jc w:val="both"/>
        <w:rPr>
          <w:rFonts w:asciiTheme="minorHAnsi" w:hAnsiTheme="minorHAnsi" w:cstheme="minorHAnsi"/>
        </w:rPr>
      </w:pPr>
      <w:r w:rsidRPr="00356C6B">
        <w:rPr>
          <w:rFonts w:asciiTheme="minorHAnsi" w:hAnsiTheme="minorHAnsi" w:cstheme="minorHAnsi"/>
        </w:rPr>
        <w:t>But de l’évaluation</w:t>
      </w:r>
    </w:p>
    <w:p w:rsidR="00F05BB1" w:rsidRPr="00356C6B" w:rsidRDefault="00F05BB1" w:rsidP="00491C87">
      <w:pPr>
        <w:numPr>
          <w:ilvl w:val="0"/>
          <w:numId w:val="40"/>
        </w:numPr>
        <w:spacing w:after="0" w:line="240" w:lineRule="auto"/>
        <w:jc w:val="both"/>
        <w:rPr>
          <w:rFonts w:asciiTheme="minorHAnsi" w:hAnsiTheme="minorHAnsi" w:cstheme="minorHAnsi"/>
        </w:rPr>
      </w:pPr>
      <w:r w:rsidRPr="00356C6B">
        <w:rPr>
          <w:rFonts w:asciiTheme="minorHAnsi" w:hAnsiTheme="minorHAnsi" w:cstheme="minorHAnsi"/>
        </w:rPr>
        <w:t>Méthodologie utilisée</w:t>
      </w:r>
    </w:p>
    <w:p w:rsidR="00F05BB1" w:rsidRPr="00356C6B" w:rsidRDefault="00EE300D" w:rsidP="00EE300D">
      <w:pPr>
        <w:numPr>
          <w:ilvl w:val="0"/>
          <w:numId w:val="40"/>
        </w:numPr>
        <w:spacing w:after="0" w:line="240" w:lineRule="auto"/>
        <w:jc w:val="both"/>
        <w:rPr>
          <w:rFonts w:asciiTheme="minorHAnsi" w:hAnsiTheme="minorHAnsi" w:cstheme="minorHAnsi"/>
        </w:rPr>
      </w:pPr>
      <w:r w:rsidRPr="00356C6B">
        <w:rPr>
          <w:rFonts w:asciiTheme="minorHAnsi" w:hAnsiTheme="minorHAnsi" w:cstheme="minorHAnsi"/>
        </w:rPr>
        <w:t>Déroulement</w:t>
      </w:r>
      <w:r w:rsidR="00F05BB1" w:rsidRPr="00356C6B">
        <w:rPr>
          <w:rFonts w:asciiTheme="minorHAnsi" w:hAnsiTheme="minorHAnsi" w:cstheme="minorHAnsi"/>
        </w:rPr>
        <w:t xml:space="preserve"> de l’évaluation</w:t>
      </w:r>
    </w:p>
    <w:p w:rsidR="00F05BB1" w:rsidRPr="00356C6B" w:rsidRDefault="00491C87" w:rsidP="00EE300D">
      <w:pPr>
        <w:spacing w:after="0"/>
        <w:jc w:val="both"/>
        <w:rPr>
          <w:rFonts w:asciiTheme="minorHAnsi" w:hAnsiTheme="minorHAnsi" w:cstheme="minorHAnsi"/>
          <w:b/>
        </w:rPr>
      </w:pPr>
      <w:r w:rsidRPr="00356C6B">
        <w:rPr>
          <w:rFonts w:asciiTheme="minorHAnsi" w:hAnsiTheme="minorHAnsi" w:cstheme="minorHAnsi"/>
          <w:b/>
        </w:rPr>
        <w:t>3.  Constats et conclusions</w:t>
      </w:r>
    </w:p>
    <w:p w:rsidR="00491C87" w:rsidRPr="00356C6B" w:rsidRDefault="00F05BB1" w:rsidP="00EE300D">
      <w:pPr>
        <w:pStyle w:val="Paragraphedeliste"/>
        <w:numPr>
          <w:ilvl w:val="1"/>
          <w:numId w:val="14"/>
        </w:numPr>
        <w:spacing w:after="0" w:line="240" w:lineRule="auto"/>
        <w:jc w:val="both"/>
        <w:rPr>
          <w:rFonts w:asciiTheme="minorHAnsi" w:hAnsiTheme="minorHAnsi" w:cstheme="minorHAnsi"/>
        </w:rPr>
      </w:pPr>
      <w:r w:rsidRPr="00356C6B">
        <w:rPr>
          <w:rFonts w:asciiTheme="minorHAnsi" w:hAnsiTheme="minorHAnsi" w:cstheme="minorHAnsi"/>
        </w:rPr>
        <w:t>Formulation du Projet</w:t>
      </w:r>
    </w:p>
    <w:p w:rsidR="00491C87" w:rsidRPr="00356C6B" w:rsidRDefault="00491C87" w:rsidP="00EE300D">
      <w:pPr>
        <w:pStyle w:val="Paragraphedeliste"/>
        <w:numPr>
          <w:ilvl w:val="1"/>
          <w:numId w:val="14"/>
        </w:numPr>
        <w:spacing w:after="0" w:line="240" w:lineRule="auto"/>
        <w:jc w:val="both"/>
        <w:rPr>
          <w:rFonts w:asciiTheme="minorHAnsi" w:hAnsiTheme="minorHAnsi" w:cstheme="minorHAnsi"/>
        </w:rPr>
      </w:pPr>
      <w:r w:rsidRPr="00356C6B">
        <w:rPr>
          <w:rFonts w:asciiTheme="minorHAnsi" w:hAnsiTheme="minorHAnsi" w:cstheme="minorHAnsi"/>
          <w:iCs/>
        </w:rPr>
        <w:t xml:space="preserve">Mise en </w:t>
      </w:r>
      <w:r w:rsidR="00BE5F78" w:rsidRPr="00356C6B">
        <w:rPr>
          <w:rFonts w:asciiTheme="minorHAnsi" w:hAnsiTheme="minorHAnsi" w:cstheme="minorHAnsi"/>
          <w:iCs/>
        </w:rPr>
        <w:t>œuvre</w:t>
      </w:r>
      <w:r w:rsidRPr="00356C6B">
        <w:rPr>
          <w:rFonts w:asciiTheme="minorHAnsi" w:hAnsiTheme="minorHAnsi" w:cstheme="minorHAnsi"/>
          <w:iCs/>
        </w:rPr>
        <w:t xml:space="preserve"> du projet</w:t>
      </w:r>
    </w:p>
    <w:p w:rsidR="00F05BB1" w:rsidRPr="00356C6B" w:rsidRDefault="00491C87" w:rsidP="00EE300D">
      <w:pPr>
        <w:pStyle w:val="Paragraphedeliste"/>
        <w:numPr>
          <w:ilvl w:val="1"/>
          <w:numId w:val="14"/>
        </w:numPr>
        <w:spacing w:after="0" w:line="240" w:lineRule="auto"/>
        <w:jc w:val="both"/>
        <w:rPr>
          <w:rFonts w:asciiTheme="minorHAnsi" w:hAnsiTheme="minorHAnsi" w:cstheme="minorHAnsi"/>
        </w:rPr>
      </w:pPr>
      <w:r w:rsidRPr="00356C6B">
        <w:rPr>
          <w:rFonts w:asciiTheme="minorHAnsi" w:hAnsiTheme="minorHAnsi" w:cstheme="minorHAnsi"/>
          <w:lang w:val="fr-CA"/>
        </w:rPr>
        <w:t>Résultats</w:t>
      </w:r>
    </w:p>
    <w:p w:rsidR="00491C87" w:rsidRPr="00356C6B" w:rsidRDefault="00491C87" w:rsidP="00EE300D">
      <w:pPr>
        <w:spacing w:after="0"/>
        <w:jc w:val="both"/>
        <w:rPr>
          <w:rFonts w:asciiTheme="minorHAnsi" w:hAnsiTheme="minorHAnsi" w:cstheme="minorHAnsi"/>
          <w:b/>
          <w:bCs/>
          <w:lang w:val="fr-CA"/>
        </w:rPr>
      </w:pPr>
      <w:r w:rsidRPr="00356C6B">
        <w:rPr>
          <w:rFonts w:asciiTheme="minorHAnsi" w:hAnsiTheme="minorHAnsi" w:cstheme="minorHAnsi"/>
          <w:b/>
          <w:bCs/>
          <w:lang w:val="fr-CA"/>
        </w:rPr>
        <w:t>4. Recommandations</w:t>
      </w:r>
    </w:p>
    <w:p w:rsidR="00491C87" w:rsidRPr="00356C6B" w:rsidRDefault="00491C87" w:rsidP="00EE300D">
      <w:pPr>
        <w:spacing w:after="0"/>
        <w:jc w:val="both"/>
        <w:rPr>
          <w:rFonts w:asciiTheme="minorHAnsi" w:hAnsiTheme="minorHAnsi" w:cstheme="minorHAnsi"/>
          <w:b/>
        </w:rPr>
      </w:pPr>
      <w:r w:rsidRPr="00356C6B">
        <w:rPr>
          <w:rFonts w:asciiTheme="minorHAnsi" w:hAnsiTheme="minorHAnsi" w:cstheme="minorHAnsi"/>
          <w:b/>
          <w:lang w:val="fr-CA"/>
        </w:rPr>
        <w:t xml:space="preserve">5.  </w:t>
      </w:r>
      <w:r w:rsidRPr="00356C6B">
        <w:rPr>
          <w:rFonts w:asciiTheme="minorHAnsi" w:hAnsiTheme="minorHAnsi" w:cstheme="minorHAnsi"/>
          <w:b/>
        </w:rPr>
        <w:t>Leçons apprises</w:t>
      </w:r>
    </w:p>
    <w:p w:rsidR="00491C87" w:rsidRPr="00356C6B" w:rsidRDefault="00491C87" w:rsidP="00EE300D">
      <w:pPr>
        <w:spacing w:after="0"/>
        <w:jc w:val="both"/>
        <w:rPr>
          <w:rFonts w:asciiTheme="minorHAnsi" w:hAnsiTheme="minorHAnsi" w:cstheme="minorHAnsi"/>
          <w:b/>
        </w:rPr>
      </w:pPr>
      <w:r w:rsidRPr="00356C6B">
        <w:rPr>
          <w:rFonts w:asciiTheme="minorHAnsi" w:hAnsiTheme="minorHAnsi" w:cstheme="minorHAnsi"/>
          <w:b/>
        </w:rPr>
        <w:t>6. les annexes</w:t>
      </w:r>
    </w:p>
    <w:p w:rsidR="00F05BB1" w:rsidRPr="00356C6B" w:rsidRDefault="00F05BB1" w:rsidP="00EE300D">
      <w:pPr>
        <w:pStyle w:val="Paragraphedeliste"/>
        <w:autoSpaceDE w:val="0"/>
        <w:autoSpaceDN w:val="0"/>
        <w:adjustRightInd w:val="0"/>
        <w:spacing w:after="0" w:line="240" w:lineRule="auto"/>
        <w:jc w:val="both"/>
        <w:rPr>
          <w:rFonts w:asciiTheme="minorHAnsi" w:hAnsiTheme="minorHAnsi" w:cstheme="minorHAnsi"/>
          <w:color w:val="000000"/>
        </w:rPr>
      </w:pPr>
    </w:p>
    <w:p w:rsidR="001E0D9E" w:rsidRPr="00356C6B" w:rsidRDefault="001E0D9E" w:rsidP="00F05BB1">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Le projet de rapport final sera </w:t>
      </w:r>
      <w:r w:rsidR="00171D73" w:rsidRPr="00356C6B">
        <w:rPr>
          <w:rFonts w:asciiTheme="minorHAnsi" w:hAnsiTheme="minorHAnsi" w:cstheme="minorHAnsi"/>
          <w:color w:val="000000"/>
        </w:rPr>
        <w:t xml:space="preserve">soumis </w:t>
      </w:r>
      <w:r w:rsidRPr="00356C6B">
        <w:rPr>
          <w:rFonts w:asciiTheme="minorHAnsi" w:hAnsiTheme="minorHAnsi" w:cstheme="minorHAnsi"/>
          <w:color w:val="000000"/>
        </w:rPr>
        <w:t xml:space="preserve">aux membres </w:t>
      </w:r>
      <w:r w:rsidR="00563F66" w:rsidRPr="00356C6B">
        <w:rPr>
          <w:rFonts w:asciiTheme="minorHAnsi" w:hAnsiTheme="minorHAnsi" w:cstheme="minorHAnsi"/>
          <w:color w:val="000000"/>
        </w:rPr>
        <w:t xml:space="preserve">de l’équipe de </w:t>
      </w:r>
      <w:r w:rsidR="00B77308" w:rsidRPr="00356C6B">
        <w:rPr>
          <w:rFonts w:asciiTheme="minorHAnsi" w:hAnsiTheme="minorHAnsi" w:cstheme="minorHAnsi"/>
          <w:color w:val="000000"/>
        </w:rPr>
        <w:t>gestion de</w:t>
      </w:r>
      <w:r w:rsidRPr="00356C6B">
        <w:rPr>
          <w:rFonts w:asciiTheme="minorHAnsi" w:hAnsiTheme="minorHAnsi" w:cstheme="minorHAnsi"/>
          <w:color w:val="000000"/>
        </w:rPr>
        <w:t xml:space="preserve"> l'évaluation </w:t>
      </w:r>
      <w:r w:rsidR="00171D73" w:rsidRPr="00356C6B">
        <w:rPr>
          <w:rFonts w:asciiTheme="minorHAnsi" w:hAnsiTheme="minorHAnsi" w:cstheme="minorHAnsi"/>
          <w:color w:val="000000"/>
        </w:rPr>
        <w:t xml:space="preserve">et au groupe de référence </w:t>
      </w:r>
      <w:r w:rsidRPr="00356C6B">
        <w:rPr>
          <w:rFonts w:asciiTheme="minorHAnsi" w:hAnsiTheme="minorHAnsi" w:cstheme="minorHAnsi"/>
          <w:color w:val="000000"/>
        </w:rPr>
        <w:t xml:space="preserve">pour obtenir leurs commentaires et suggestions. </w:t>
      </w:r>
    </w:p>
    <w:p w:rsidR="001E0D9E" w:rsidRPr="00356C6B" w:rsidRDefault="001E0D9E" w:rsidP="00BC6FBE">
      <w:pPr>
        <w:autoSpaceDE w:val="0"/>
        <w:autoSpaceDN w:val="0"/>
        <w:adjustRightInd w:val="0"/>
        <w:spacing w:after="0" w:line="240" w:lineRule="auto"/>
        <w:jc w:val="both"/>
        <w:rPr>
          <w:rFonts w:asciiTheme="minorHAnsi" w:hAnsiTheme="minorHAnsi" w:cstheme="minorHAnsi"/>
          <w:color w:val="000000"/>
          <w:lang w:eastAsia="en-US"/>
        </w:rPr>
      </w:pPr>
    </w:p>
    <w:p w:rsidR="001E0D9E" w:rsidRPr="00356C6B" w:rsidRDefault="001E0D9E" w:rsidP="0026688E">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b/>
          <w:bCs/>
          <w:color w:val="000000" w:themeColor="text1"/>
          <w:lang w:eastAsia="en-US"/>
        </w:rPr>
        <w:t>Rapport final d'évaluation</w:t>
      </w:r>
      <w:r w:rsidRPr="00356C6B">
        <w:rPr>
          <w:rFonts w:asciiTheme="minorHAnsi" w:hAnsiTheme="minorHAnsi" w:cstheme="minorHAnsi"/>
          <w:color w:val="000000" w:themeColor="text1"/>
          <w:lang w:eastAsia="en-US"/>
        </w:rPr>
        <w:t xml:space="preserve"> </w:t>
      </w:r>
      <w:r w:rsidRPr="00356C6B">
        <w:rPr>
          <w:rFonts w:asciiTheme="minorHAnsi" w:hAnsiTheme="minorHAnsi" w:cstheme="minorHAnsi"/>
          <w:lang w:eastAsia="en-US"/>
        </w:rPr>
        <w:t>(</w:t>
      </w:r>
      <w:r w:rsidRPr="00356C6B">
        <w:rPr>
          <w:rFonts w:asciiTheme="minorHAnsi" w:hAnsiTheme="minorHAnsi" w:cstheme="minorHAnsi"/>
          <w:color w:val="000000"/>
        </w:rPr>
        <w:t xml:space="preserve">il sera soumis dans les </w:t>
      </w:r>
      <w:r w:rsidR="003E0523" w:rsidRPr="00356C6B">
        <w:rPr>
          <w:rFonts w:asciiTheme="minorHAnsi" w:hAnsiTheme="minorHAnsi" w:cstheme="minorHAnsi"/>
          <w:color w:val="000000"/>
        </w:rPr>
        <w:t>5</w:t>
      </w:r>
      <w:r w:rsidRPr="00356C6B">
        <w:rPr>
          <w:rFonts w:asciiTheme="minorHAnsi" w:hAnsiTheme="minorHAnsi" w:cstheme="minorHAnsi"/>
          <w:color w:val="000000"/>
        </w:rPr>
        <w:t xml:space="preserve"> jours suivant la réception du projet de rapport final commenté)</w:t>
      </w:r>
    </w:p>
    <w:p w:rsidR="001E0D9E" w:rsidRPr="00356C6B" w:rsidRDefault="001E0D9E" w:rsidP="00BC6FBE">
      <w:pPr>
        <w:autoSpaceDE w:val="0"/>
        <w:autoSpaceDN w:val="0"/>
        <w:adjustRightInd w:val="0"/>
        <w:spacing w:after="0" w:line="240" w:lineRule="auto"/>
        <w:jc w:val="both"/>
        <w:rPr>
          <w:rFonts w:asciiTheme="minorHAnsi" w:hAnsiTheme="minorHAnsi" w:cstheme="minorHAnsi"/>
          <w:color w:val="000000"/>
        </w:rPr>
      </w:pPr>
    </w:p>
    <w:p w:rsidR="00EE300D" w:rsidRPr="00356C6B" w:rsidRDefault="001E0D9E" w:rsidP="00BC6FBE">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Le rapport final aura une longueur de 20 à 30 pages. Il contiendra </w:t>
      </w:r>
      <w:r w:rsidR="00EE300D" w:rsidRPr="00356C6B">
        <w:rPr>
          <w:rFonts w:asciiTheme="minorHAnsi" w:hAnsiTheme="minorHAnsi" w:cstheme="minorHAnsi"/>
          <w:color w:val="000000"/>
        </w:rPr>
        <w:t xml:space="preserve">les </w:t>
      </w:r>
      <w:r w:rsidR="00BE5F78" w:rsidRPr="00356C6B">
        <w:rPr>
          <w:rFonts w:asciiTheme="minorHAnsi" w:hAnsiTheme="minorHAnsi" w:cstheme="minorHAnsi"/>
          <w:color w:val="000000"/>
        </w:rPr>
        <w:t>mêmes</w:t>
      </w:r>
      <w:r w:rsidR="00EE300D" w:rsidRPr="00356C6B">
        <w:rPr>
          <w:rFonts w:asciiTheme="minorHAnsi" w:hAnsiTheme="minorHAnsi" w:cstheme="minorHAnsi"/>
          <w:color w:val="000000"/>
        </w:rPr>
        <w:t xml:space="preserve"> </w:t>
      </w:r>
      <w:r w:rsidR="00BE5F78" w:rsidRPr="00356C6B">
        <w:rPr>
          <w:rFonts w:asciiTheme="minorHAnsi" w:hAnsiTheme="minorHAnsi" w:cstheme="minorHAnsi"/>
          <w:color w:val="000000"/>
        </w:rPr>
        <w:t>éléments</w:t>
      </w:r>
      <w:r w:rsidR="00EE300D" w:rsidRPr="00356C6B">
        <w:rPr>
          <w:rFonts w:asciiTheme="minorHAnsi" w:hAnsiTheme="minorHAnsi" w:cstheme="minorHAnsi"/>
          <w:color w:val="000000"/>
        </w:rPr>
        <w:t xml:space="preserve"> que ceux du rapport provisoire intégrant les amendements et commentaires de l’équipe de gestion de l’évaluation</w:t>
      </w:r>
      <w:r w:rsidRPr="00356C6B">
        <w:rPr>
          <w:rFonts w:asciiTheme="minorHAnsi" w:hAnsiTheme="minorHAnsi" w:cstheme="minorHAnsi"/>
          <w:color w:val="000000"/>
        </w:rPr>
        <w:t xml:space="preserve">. </w:t>
      </w:r>
    </w:p>
    <w:p w:rsidR="00EE300D" w:rsidRPr="00356C6B" w:rsidRDefault="00EE300D" w:rsidP="00BC6FBE">
      <w:pPr>
        <w:autoSpaceDE w:val="0"/>
        <w:autoSpaceDN w:val="0"/>
        <w:adjustRightInd w:val="0"/>
        <w:spacing w:after="0" w:line="240" w:lineRule="auto"/>
        <w:jc w:val="both"/>
        <w:rPr>
          <w:rFonts w:asciiTheme="minorHAnsi" w:hAnsiTheme="minorHAnsi" w:cstheme="minorHAnsi"/>
          <w:color w:val="000000"/>
        </w:rPr>
      </w:pPr>
    </w:p>
    <w:p w:rsidR="00E42B68" w:rsidRPr="00356C6B" w:rsidRDefault="001E0D9E" w:rsidP="00BC6FBE">
      <w:pPr>
        <w:autoSpaceDE w:val="0"/>
        <w:autoSpaceDN w:val="0"/>
        <w:adjustRightInd w:val="0"/>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Le rapport final sera envoyé aux membres du groupe de référence de l'évaluation. </w:t>
      </w:r>
    </w:p>
    <w:p w:rsidR="0026688E" w:rsidRPr="00356C6B" w:rsidRDefault="0026688E" w:rsidP="00BC6FBE">
      <w:pPr>
        <w:autoSpaceDE w:val="0"/>
        <w:autoSpaceDN w:val="0"/>
        <w:adjustRightInd w:val="0"/>
        <w:spacing w:after="0" w:line="240" w:lineRule="auto"/>
        <w:jc w:val="both"/>
        <w:rPr>
          <w:rFonts w:asciiTheme="minorHAnsi" w:hAnsiTheme="minorHAnsi" w:cstheme="minorHAnsi"/>
          <w:color w:val="000000"/>
        </w:rPr>
      </w:pPr>
    </w:p>
    <w:p w:rsidR="00E42B68" w:rsidRPr="00356C6B" w:rsidRDefault="00E42B68" w:rsidP="00BC6FBE">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 xml:space="preserve">ÉTHIQUE D'EVALUATION </w:t>
      </w:r>
    </w:p>
    <w:p w:rsidR="00E42B68" w:rsidRPr="00356C6B" w:rsidRDefault="00E42B68" w:rsidP="00BC6FBE">
      <w:pPr>
        <w:pStyle w:val="Paragraphedeliste"/>
        <w:autoSpaceDE w:val="0"/>
        <w:autoSpaceDN w:val="0"/>
        <w:adjustRightInd w:val="0"/>
        <w:spacing w:after="0" w:line="240" w:lineRule="auto"/>
        <w:ind w:left="360"/>
        <w:jc w:val="both"/>
        <w:rPr>
          <w:rFonts w:asciiTheme="minorHAnsi" w:hAnsiTheme="minorHAnsi" w:cstheme="minorHAnsi"/>
          <w:b/>
          <w:color w:val="000000"/>
        </w:rPr>
      </w:pPr>
    </w:p>
    <w:p w:rsidR="00E42B68" w:rsidRPr="00356C6B" w:rsidRDefault="00E42B68" w:rsidP="00BC6FBE">
      <w:pPr>
        <w:shd w:val="clear" w:color="auto" w:fill="FFFFFF"/>
        <w:spacing w:after="0" w:line="240" w:lineRule="auto"/>
        <w:jc w:val="both"/>
        <w:rPr>
          <w:rFonts w:asciiTheme="minorHAnsi" w:hAnsiTheme="minorHAnsi" w:cstheme="minorHAnsi"/>
          <w:color w:val="000000" w:themeColor="text1"/>
        </w:rPr>
      </w:pPr>
      <w:r w:rsidRPr="00356C6B">
        <w:rPr>
          <w:rFonts w:asciiTheme="minorHAnsi" w:hAnsiTheme="minorHAnsi" w:cstheme="minorHAnsi"/>
          <w:color w:val="000000" w:themeColor="text1"/>
        </w:rPr>
        <w:t xml:space="preserve">Cette évaluation sera conduite en conformité avec les principes </w:t>
      </w:r>
      <w:r w:rsidR="005A5454" w:rsidRPr="00356C6B">
        <w:rPr>
          <w:rFonts w:asciiTheme="minorHAnsi" w:hAnsiTheme="minorHAnsi" w:cstheme="minorHAnsi"/>
          <w:color w:val="000000" w:themeColor="text1"/>
        </w:rPr>
        <w:t>énoncés dans</w:t>
      </w:r>
      <w:r w:rsidRPr="00356C6B">
        <w:rPr>
          <w:rFonts w:asciiTheme="minorHAnsi" w:hAnsiTheme="minorHAnsi" w:cstheme="minorHAnsi"/>
          <w:color w:val="000000"/>
        </w:rPr>
        <w:t xml:space="preserve"> </w:t>
      </w:r>
      <w:hyperlink r:id="rId16" w:history="1">
        <w:r w:rsidRPr="00356C6B">
          <w:rPr>
            <w:rStyle w:val="Lienhypertexte"/>
            <w:rFonts w:asciiTheme="minorHAnsi" w:hAnsiTheme="minorHAnsi" w:cstheme="minorHAnsi"/>
            <w:color w:val="000000" w:themeColor="text1"/>
          </w:rPr>
          <w:t>le Guide pour l’éthique de l’évaluation du Groupe des Nations Unies pour l’évaluation</w:t>
        </w:r>
      </w:hyperlink>
      <w:r w:rsidRPr="00356C6B">
        <w:rPr>
          <w:rStyle w:val="Appelnotedebasdep"/>
          <w:rFonts w:asciiTheme="minorHAnsi" w:hAnsiTheme="minorHAnsi" w:cstheme="minorHAnsi"/>
          <w:color w:val="000000"/>
        </w:rPr>
        <w:footnoteReference w:id="1"/>
      </w:r>
      <w:r w:rsidRPr="00356C6B">
        <w:rPr>
          <w:rFonts w:asciiTheme="minorHAnsi" w:hAnsiTheme="minorHAnsi" w:cstheme="minorHAnsi"/>
          <w:color w:val="000000"/>
        </w:rPr>
        <w:t xml:space="preserve"> et </w:t>
      </w:r>
      <w:hyperlink r:id="rId17" w:history="1">
        <w:r w:rsidRPr="00356C6B">
          <w:rPr>
            <w:rStyle w:val="Lienhypertexte"/>
            <w:rFonts w:asciiTheme="minorHAnsi" w:hAnsiTheme="minorHAnsi" w:cstheme="minorHAnsi"/>
            <w:color w:val="000000" w:themeColor="text1"/>
            <w:lang w:eastAsia="en-US"/>
          </w:rPr>
          <w:t>le code de conduite d'UNEG pour l'évaluation dans le système des Nations Unies</w:t>
        </w:r>
      </w:hyperlink>
      <w:r w:rsidRPr="00356C6B">
        <w:rPr>
          <w:rStyle w:val="Appelnotedebasdep"/>
          <w:rFonts w:asciiTheme="minorHAnsi" w:hAnsiTheme="minorHAnsi" w:cstheme="minorHAnsi"/>
          <w:color w:val="000000" w:themeColor="text1"/>
          <w:lang w:eastAsia="en-US"/>
        </w:rPr>
        <w:footnoteReference w:id="2"/>
      </w:r>
      <w:r w:rsidRPr="00356C6B">
        <w:rPr>
          <w:rFonts w:asciiTheme="minorHAnsi" w:hAnsiTheme="minorHAnsi" w:cstheme="minorHAnsi"/>
          <w:color w:val="000000" w:themeColor="text1"/>
          <w:lang w:eastAsia="en-US"/>
        </w:rPr>
        <w:t>.</w:t>
      </w:r>
    </w:p>
    <w:p w:rsidR="00EE300D" w:rsidRPr="00356C6B" w:rsidRDefault="00EE300D" w:rsidP="00BC6FBE">
      <w:pPr>
        <w:shd w:val="clear" w:color="auto" w:fill="FFFFFF"/>
        <w:spacing w:after="0" w:line="240" w:lineRule="auto"/>
        <w:jc w:val="both"/>
        <w:rPr>
          <w:rFonts w:asciiTheme="minorHAnsi" w:hAnsiTheme="minorHAnsi" w:cstheme="minorHAnsi"/>
          <w:i/>
          <w:color w:val="000000"/>
        </w:rPr>
      </w:pPr>
    </w:p>
    <w:p w:rsidR="00E42B68" w:rsidRPr="00356C6B" w:rsidRDefault="00E42B68" w:rsidP="00BC6FBE">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 xml:space="preserve">ARRANGEMENTS DE GESTION </w:t>
      </w:r>
    </w:p>
    <w:p w:rsidR="00E42B68" w:rsidRPr="00356C6B" w:rsidRDefault="00E42B68" w:rsidP="00BC6FBE">
      <w:pPr>
        <w:shd w:val="clear" w:color="auto" w:fill="FFFFFF"/>
        <w:spacing w:after="0" w:line="240" w:lineRule="auto"/>
        <w:jc w:val="both"/>
        <w:rPr>
          <w:rFonts w:asciiTheme="minorHAnsi" w:hAnsiTheme="minorHAnsi" w:cstheme="minorHAnsi"/>
          <w:color w:val="000000"/>
        </w:rPr>
      </w:pPr>
    </w:p>
    <w:p w:rsidR="00E42B68" w:rsidRPr="00356C6B" w:rsidRDefault="00E42B68" w:rsidP="00BC6FBE">
      <w:p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 Les rôles et responsabilités clés dans les processus d’évaluation sont répartis comme suit : </w:t>
      </w:r>
    </w:p>
    <w:p w:rsidR="00E42B68" w:rsidRPr="00356C6B" w:rsidRDefault="00E42B68" w:rsidP="00BC6FBE">
      <w:pPr>
        <w:shd w:val="clear" w:color="auto" w:fill="FFFFFF"/>
        <w:spacing w:after="0" w:line="240" w:lineRule="auto"/>
        <w:jc w:val="both"/>
        <w:rPr>
          <w:rFonts w:asciiTheme="minorHAnsi" w:hAnsiTheme="minorHAnsi" w:cstheme="minorHAnsi"/>
          <w:color w:val="000000"/>
        </w:rPr>
      </w:pPr>
    </w:p>
    <w:p w:rsidR="00E42B68" w:rsidRPr="00356C6B" w:rsidRDefault="00E42B68" w:rsidP="00BC6FBE">
      <w:pPr>
        <w:pStyle w:val="Paragraphedeliste"/>
        <w:numPr>
          <w:ilvl w:val="0"/>
          <w:numId w:val="18"/>
        </w:numPr>
        <w:shd w:val="clear" w:color="auto" w:fill="FFFFFF"/>
        <w:spacing w:after="12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 </w:t>
      </w:r>
      <w:r w:rsidR="00356C6B">
        <w:rPr>
          <w:rFonts w:asciiTheme="minorHAnsi" w:hAnsiTheme="minorHAnsi" w:cstheme="minorHAnsi"/>
          <w:color w:val="000000"/>
        </w:rPr>
        <w:t xml:space="preserve">L’équipe des </w:t>
      </w:r>
      <w:r w:rsidR="00E0390A" w:rsidRPr="00356C6B">
        <w:rPr>
          <w:rFonts w:asciiTheme="minorHAnsi" w:hAnsiTheme="minorHAnsi" w:cstheme="minorHAnsi"/>
          <w:b/>
          <w:color w:val="000000"/>
          <w:u w:val="single"/>
        </w:rPr>
        <w:t>Consultant</w:t>
      </w:r>
      <w:r w:rsidR="00EE300D" w:rsidRPr="00356C6B">
        <w:rPr>
          <w:rFonts w:asciiTheme="minorHAnsi" w:hAnsiTheme="minorHAnsi" w:cstheme="minorHAnsi"/>
          <w:b/>
          <w:color w:val="000000"/>
          <w:u w:val="single"/>
        </w:rPr>
        <w:t>s</w:t>
      </w:r>
      <w:r w:rsidR="00E0390A" w:rsidRPr="00356C6B">
        <w:rPr>
          <w:rFonts w:asciiTheme="minorHAnsi" w:hAnsiTheme="minorHAnsi" w:cstheme="minorHAnsi"/>
          <w:b/>
          <w:color w:val="000000"/>
        </w:rPr>
        <w:t> :</w:t>
      </w:r>
      <w:r w:rsidRPr="00356C6B">
        <w:rPr>
          <w:rFonts w:asciiTheme="minorHAnsi" w:hAnsiTheme="minorHAnsi" w:cstheme="minorHAnsi"/>
          <w:color w:val="000000"/>
        </w:rPr>
        <w:t xml:space="preserve"> soumettre l’approche méthodologique, effectuer l’évaluation, soumettre le projet de rapport, la présentation Power </w:t>
      </w:r>
      <w:r w:rsidR="005A5454" w:rsidRPr="00356C6B">
        <w:rPr>
          <w:rFonts w:asciiTheme="minorHAnsi" w:hAnsiTheme="minorHAnsi" w:cstheme="minorHAnsi"/>
          <w:color w:val="000000"/>
        </w:rPr>
        <w:t>Point et</w:t>
      </w:r>
      <w:r w:rsidRPr="00356C6B">
        <w:rPr>
          <w:rFonts w:asciiTheme="minorHAnsi" w:hAnsiTheme="minorHAnsi" w:cstheme="minorHAnsi"/>
          <w:color w:val="000000"/>
        </w:rPr>
        <w:t xml:space="preserve"> le rapport final conformément aux termes de référence. </w:t>
      </w:r>
    </w:p>
    <w:p w:rsidR="000E6DF2" w:rsidRPr="00356C6B" w:rsidRDefault="000E6DF2" w:rsidP="00BC6FBE">
      <w:pPr>
        <w:pStyle w:val="Paragraphedeliste"/>
        <w:shd w:val="clear" w:color="auto" w:fill="FFFFFF"/>
        <w:spacing w:after="120" w:line="240" w:lineRule="auto"/>
        <w:ind w:left="360"/>
        <w:jc w:val="both"/>
        <w:rPr>
          <w:rFonts w:asciiTheme="minorHAnsi" w:hAnsiTheme="minorHAnsi" w:cstheme="minorHAnsi"/>
          <w:color w:val="000000"/>
        </w:rPr>
      </w:pPr>
    </w:p>
    <w:p w:rsidR="000E6DF2" w:rsidRPr="00356C6B" w:rsidRDefault="000E6DF2" w:rsidP="00BC6FBE">
      <w:pPr>
        <w:pStyle w:val="Paragraphedeliste"/>
        <w:shd w:val="clear" w:color="auto" w:fill="FFFFFF"/>
        <w:spacing w:after="120" w:line="240" w:lineRule="auto"/>
        <w:ind w:left="360"/>
        <w:jc w:val="both"/>
        <w:rPr>
          <w:rFonts w:asciiTheme="minorHAnsi" w:hAnsiTheme="minorHAnsi" w:cstheme="minorHAnsi"/>
          <w:color w:val="000000"/>
        </w:rPr>
      </w:pPr>
    </w:p>
    <w:p w:rsidR="00C47E12" w:rsidRPr="00356C6B" w:rsidRDefault="00E42B68" w:rsidP="00BC6FBE">
      <w:pPr>
        <w:pStyle w:val="Paragraphedeliste"/>
        <w:numPr>
          <w:ilvl w:val="0"/>
          <w:numId w:val="18"/>
        </w:numPr>
        <w:shd w:val="clear" w:color="auto" w:fill="FFFFFF"/>
        <w:spacing w:after="120" w:line="240" w:lineRule="auto"/>
        <w:jc w:val="both"/>
        <w:rPr>
          <w:rFonts w:asciiTheme="minorHAnsi" w:hAnsiTheme="minorHAnsi" w:cstheme="minorHAnsi"/>
          <w:color w:val="000000"/>
        </w:rPr>
      </w:pPr>
      <w:r w:rsidRPr="00356C6B">
        <w:rPr>
          <w:rFonts w:asciiTheme="minorHAnsi" w:hAnsiTheme="minorHAnsi" w:cstheme="minorHAnsi"/>
          <w:b/>
          <w:color w:val="000000"/>
          <w:u w:val="single"/>
        </w:rPr>
        <w:t xml:space="preserve">Co-gestionnaires de </w:t>
      </w:r>
      <w:r w:rsidR="005A5454" w:rsidRPr="00356C6B">
        <w:rPr>
          <w:rFonts w:asciiTheme="minorHAnsi" w:hAnsiTheme="minorHAnsi" w:cstheme="minorHAnsi"/>
          <w:b/>
          <w:color w:val="000000"/>
          <w:u w:val="single"/>
        </w:rPr>
        <w:t>l’évaluation :</w:t>
      </w:r>
      <w:r w:rsidR="00A449DF" w:rsidRPr="00356C6B">
        <w:rPr>
          <w:rFonts w:asciiTheme="minorHAnsi" w:hAnsiTheme="minorHAnsi" w:cstheme="minorHAnsi"/>
          <w:color w:val="000000"/>
        </w:rPr>
        <w:t xml:space="preserve"> </w:t>
      </w:r>
      <w:r w:rsidR="005A5454" w:rsidRPr="00356C6B">
        <w:rPr>
          <w:rFonts w:asciiTheme="minorHAnsi" w:hAnsiTheme="minorHAnsi" w:cstheme="minorHAnsi"/>
          <w:color w:val="000000"/>
        </w:rPr>
        <w:t>l’Expert en</w:t>
      </w:r>
      <w:r w:rsidR="00A449DF" w:rsidRPr="00356C6B">
        <w:rPr>
          <w:rFonts w:asciiTheme="minorHAnsi" w:hAnsiTheme="minorHAnsi" w:cstheme="minorHAnsi"/>
          <w:color w:val="000000"/>
        </w:rPr>
        <w:t xml:space="preserve"> S&amp;E du </w:t>
      </w:r>
      <w:r w:rsidR="005A5454" w:rsidRPr="00356C6B">
        <w:rPr>
          <w:rFonts w:asciiTheme="minorHAnsi" w:hAnsiTheme="minorHAnsi" w:cstheme="minorHAnsi"/>
          <w:color w:val="000000"/>
        </w:rPr>
        <w:t>PNUD, le</w:t>
      </w:r>
      <w:r w:rsidR="002459A0" w:rsidRPr="00356C6B">
        <w:rPr>
          <w:rFonts w:asciiTheme="minorHAnsi" w:hAnsiTheme="minorHAnsi" w:cstheme="minorHAnsi"/>
          <w:color w:val="000000"/>
        </w:rPr>
        <w:t xml:space="preserve"> Chargé de pro</w:t>
      </w:r>
      <w:r w:rsidR="00996094" w:rsidRPr="00356C6B">
        <w:rPr>
          <w:rFonts w:asciiTheme="minorHAnsi" w:hAnsiTheme="minorHAnsi" w:cstheme="minorHAnsi"/>
          <w:color w:val="000000"/>
        </w:rPr>
        <w:t>gramme du bureau de Bukavu</w:t>
      </w:r>
      <w:r w:rsidR="002459A0" w:rsidRPr="00356C6B">
        <w:rPr>
          <w:rFonts w:asciiTheme="minorHAnsi" w:hAnsiTheme="minorHAnsi" w:cstheme="minorHAnsi"/>
          <w:color w:val="000000"/>
        </w:rPr>
        <w:t xml:space="preserve"> et </w:t>
      </w:r>
      <w:r w:rsidR="00937362" w:rsidRPr="00356C6B">
        <w:rPr>
          <w:rFonts w:asciiTheme="minorHAnsi" w:hAnsiTheme="minorHAnsi" w:cstheme="minorHAnsi"/>
          <w:color w:val="000000"/>
        </w:rPr>
        <w:t>l’analyste au programme responsable de la composante moyens d’existences durables</w:t>
      </w:r>
      <w:r w:rsidR="00A449DF" w:rsidRPr="00356C6B">
        <w:rPr>
          <w:rFonts w:asciiTheme="minorHAnsi" w:hAnsiTheme="minorHAnsi" w:cstheme="minorHAnsi"/>
          <w:color w:val="000000"/>
        </w:rPr>
        <w:t xml:space="preserve">   </w:t>
      </w:r>
      <w:r w:rsidR="005A5454" w:rsidRPr="00356C6B">
        <w:rPr>
          <w:rFonts w:asciiTheme="minorHAnsi" w:hAnsiTheme="minorHAnsi" w:cstheme="minorHAnsi"/>
          <w:b/>
          <w:color w:val="000000"/>
        </w:rPr>
        <w:t>Rôles</w:t>
      </w:r>
      <w:r w:rsidR="005A5454" w:rsidRPr="00356C6B">
        <w:rPr>
          <w:rFonts w:asciiTheme="minorHAnsi" w:hAnsiTheme="minorHAnsi" w:cstheme="minorHAnsi"/>
          <w:color w:val="000000"/>
        </w:rPr>
        <w:t xml:space="preserve"> :</w:t>
      </w:r>
      <w:r w:rsidRPr="00356C6B">
        <w:rPr>
          <w:rFonts w:asciiTheme="minorHAnsi" w:hAnsiTheme="minorHAnsi" w:cstheme="minorHAnsi"/>
          <w:color w:val="000000"/>
        </w:rPr>
        <w:t xml:space="preserve"> 1) </w:t>
      </w:r>
      <w:r w:rsidR="008E1D72" w:rsidRPr="00356C6B">
        <w:rPr>
          <w:rFonts w:asciiTheme="minorHAnsi" w:hAnsiTheme="minorHAnsi" w:cstheme="minorHAnsi"/>
          <w:color w:val="000000"/>
        </w:rPr>
        <w:t>Préparer les</w:t>
      </w:r>
      <w:r w:rsidR="00CA6D81" w:rsidRPr="00356C6B">
        <w:rPr>
          <w:rFonts w:asciiTheme="minorHAnsi" w:hAnsiTheme="minorHAnsi" w:cstheme="minorHAnsi"/>
          <w:color w:val="000000"/>
        </w:rPr>
        <w:t xml:space="preserve"> </w:t>
      </w:r>
      <w:r w:rsidR="008E1D72" w:rsidRPr="00356C6B">
        <w:rPr>
          <w:rFonts w:asciiTheme="minorHAnsi" w:hAnsiTheme="minorHAnsi" w:cstheme="minorHAnsi"/>
          <w:color w:val="000000"/>
        </w:rPr>
        <w:t xml:space="preserve">TDRs de </w:t>
      </w:r>
      <w:r w:rsidR="005A5454" w:rsidRPr="00356C6B">
        <w:rPr>
          <w:rFonts w:asciiTheme="minorHAnsi" w:hAnsiTheme="minorHAnsi" w:cstheme="minorHAnsi"/>
          <w:color w:val="000000"/>
        </w:rPr>
        <w:t>l’évaluation, 2</w:t>
      </w:r>
      <w:r w:rsidR="008E1D72" w:rsidRPr="00356C6B">
        <w:rPr>
          <w:rFonts w:asciiTheme="minorHAnsi" w:hAnsiTheme="minorHAnsi" w:cstheme="minorHAnsi"/>
          <w:color w:val="000000"/>
        </w:rPr>
        <w:t xml:space="preserve">) apprêter toute la documentation </w:t>
      </w:r>
      <w:r w:rsidR="003E0523" w:rsidRPr="00356C6B">
        <w:rPr>
          <w:rFonts w:asciiTheme="minorHAnsi" w:hAnsiTheme="minorHAnsi" w:cstheme="minorHAnsi"/>
          <w:color w:val="000000"/>
        </w:rPr>
        <w:t>à</w:t>
      </w:r>
      <w:r w:rsidR="008E1D72" w:rsidRPr="00356C6B">
        <w:rPr>
          <w:rFonts w:asciiTheme="minorHAnsi" w:hAnsiTheme="minorHAnsi" w:cstheme="minorHAnsi"/>
          <w:color w:val="000000"/>
        </w:rPr>
        <w:t xml:space="preserve"> mettre à la disposition de</w:t>
      </w:r>
      <w:r w:rsidR="00996094" w:rsidRPr="00356C6B">
        <w:rPr>
          <w:rFonts w:asciiTheme="minorHAnsi" w:hAnsiTheme="minorHAnsi" w:cstheme="minorHAnsi"/>
          <w:color w:val="000000"/>
        </w:rPr>
        <w:t xml:space="preserve"> l’</w:t>
      </w:r>
      <w:r w:rsidR="008E1D72" w:rsidRPr="00356C6B">
        <w:rPr>
          <w:rFonts w:asciiTheme="minorHAnsi" w:hAnsiTheme="minorHAnsi" w:cstheme="minorHAnsi"/>
          <w:color w:val="000000"/>
        </w:rPr>
        <w:t xml:space="preserve">évaluateur, </w:t>
      </w:r>
      <w:r w:rsidR="000E6DF2" w:rsidRPr="00356C6B">
        <w:rPr>
          <w:rFonts w:asciiTheme="minorHAnsi" w:hAnsiTheme="minorHAnsi" w:cstheme="minorHAnsi"/>
          <w:color w:val="000000"/>
        </w:rPr>
        <w:t>3</w:t>
      </w:r>
      <w:r w:rsidRPr="00356C6B">
        <w:rPr>
          <w:rFonts w:asciiTheme="minorHAnsi" w:hAnsiTheme="minorHAnsi" w:cstheme="minorHAnsi"/>
          <w:color w:val="000000"/>
        </w:rPr>
        <w:t>) fournir à l'équipe d'évaluation l'assistance administrative et les inf</w:t>
      </w:r>
      <w:r w:rsidR="008E1D72" w:rsidRPr="00356C6B">
        <w:rPr>
          <w:rFonts w:asciiTheme="minorHAnsi" w:hAnsiTheme="minorHAnsi" w:cstheme="minorHAnsi"/>
          <w:color w:val="000000"/>
        </w:rPr>
        <w:t xml:space="preserve">ormations et données </w:t>
      </w:r>
      <w:r w:rsidR="005A5454" w:rsidRPr="00356C6B">
        <w:rPr>
          <w:rFonts w:asciiTheme="minorHAnsi" w:hAnsiTheme="minorHAnsi" w:cstheme="minorHAnsi"/>
          <w:color w:val="000000"/>
        </w:rPr>
        <w:t>requises ;</w:t>
      </w:r>
      <w:r w:rsidR="008E1D72" w:rsidRPr="00356C6B">
        <w:rPr>
          <w:rFonts w:asciiTheme="minorHAnsi" w:hAnsiTheme="minorHAnsi" w:cstheme="minorHAnsi"/>
          <w:color w:val="000000"/>
        </w:rPr>
        <w:t xml:space="preserve"> </w:t>
      </w:r>
      <w:r w:rsidR="000E6DF2" w:rsidRPr="00356C6B">
        <w:rPr>
          <w:rFonts w:asciiTheme="minorHAnsi" w:hAnsiTheme="minorHAnsi" w:cstheme="minorHAnsi"/>
          <w:color w:val="000000"/>
        </w:rPr>
        <w:t>4</w:t>
      </w:r>
      <w:r w:rsidRPr="00356C6B">
        <w:rPr>
          <w:rFonts w:asciiTheme="minorHAnsi" w:hAnsiTheme="minorHAnsi" w:cstheme="minorHAnsi"/>
          <w:color w:val="000000"/>
        </w:rPr>
        <w:t>) Analyser le docum</w:t>
      </w:r>
      <w:r w:rsidR="001D6E8B" w:rsidRPr="00356C6B">
        <w:rPr>
          <w:rFonts w:asciiTheme="minorHAnsi" w:hAnsiTheme="minorHAnsi" w:cstheme="minorHAnsi"/>
          <w:color w:val="000000"/>
        </w:rPr>
        <w:t xml:space="preserve">ent d’approche méthodologique </w:t>
      </w:r>
      <w:r w:rsidRPr="00356C6B">
        <w:rPr>
          <w:rFonts w:asciiTheme="minorHAnsi" w:hAnsiTheme="minorHAnsi" w:cstheme="minorHAnsi"/>
          <w:color w:val="000000"/>
        </w:rPr>
        <w:t>et les rapports d'évaluation pour s’assurer que la version finale répond aux standards de qualité.</w:t>
      </w:r>
    </w:p>
    <w:p w:rsidR="00A244DD" w:rsidRPr="00356C6B" w:rsidRDefault="00A244DD" w:rsidP="00BC6FBE">
      <w:pPr>
        <w:pStyle w:val="Paragraphedeliste"/>
        <w:shd w:val="clear" w:color="auto" w:fill="FFFFFF"/>
        <w:spacing w:after="120" w:line="240" w:lineRule="auto"/>
        <w:ind w:left="360"/>
        <w:jc w:val="both"/>
        <w:rPr>
          <w:rFonts w:asciiTheme="minorHAnsi" w:hAnsiTheme="minorHAnsi" w:cstheme="minorHAnsi"/>
          <w:color w:val="000000"/>
        </w:rPr>
      </w:pPr>
    </w:p>
    <w:p w:rsidR="00A244DD" w:rsidRPr="00356C6B" w:rsidRDefault="00A244DD" w:rsidP="00BC6FBE">
      <w:pPr>
        <w:pStyle w:val="Paragraphedeliste"/>
        <w:numPr>
          <w:ilvl w:val="0"/>
          <w:numId w:val="18"/>
        </w:numPr>
        <w:shd w:val="clear" w:color="auto" w:fill="FFFFFF"/>
        <w:spacing w:after="120" w:line="240" w:lineRule="auto"/>
        <w:jc w:val="both"/>
        <w:rPr>
          <w:rFonts w:asciiTheme="minorHAnsi" w:hAnsiTheme="minorHAnsi" w:cstheme="minorHAnsi"/>
          <w:color w:val="000000"/>
        </w:rPr>
      </w:pPr>
      <w:r w:rsidRPr="00356C6B">
        <w:rPr>
          <w:rFonts w:asciiTheme="minorHAnsi" w:hAnsiTheme="minorHAnsi" w:cstheme="minorHAnsi"/>
          <w:b/>
          <w:color w:val="000000"/>
        </w:rPr>
        <w:t>Groupe d’assurance-qualité</w:t>
      </w:r>
      <w:r w:rsidRPr="00356C6B">
        <w:rPr>
          <w:rFonts w:asciiTheme="minorHAnsi" w:hAnsiTheme="minorHAnsi" w:cstheme="minorHAnsi"/>
          <w:color w:val="000000"/>
        </w:rPr>
        <w:t> : Unité S</w:t>
      </w:r>
      <w:r w:rsidR="005A5454" w:rsidRPr="00356C6B">
        <w:rPr>
          <w:rFonts w:asciiTheme="minorHAnsi" w:hAnsiTheme="minorHAnsi" w:cstheme="minorHAnsi"/>
          <w:color w:val="000000"/>
        </w:rPr>
        <w:t>&amp;E du PNUD (à Kinshasa). Apporter un</w:t>
      </w:r>
      <w:r w:rsidRPr="00356C6B">
        <w:rPr>
          <w:rFonts w:asciiTheme="minorHAnsi" w:hAnsiTheme="minorHAnsi" w:cstheme="minorHAnsi"/>
          <w:color w:val="000000"/>
        </w:rPr>
        <w:t xml:space="preserve"> avis critique externe sur les différents documents produits</w:t>
      </w:r>
    </w:p>
    <w:p w:rsidR="00A244DD" w:rsidRPr="00356C6B" w:rsidRDefault="00A244DD" w:rsidP="00BC6FBE">
      <w:pPr>
        <w:pStyle w:val="Paragraphedeliste"/>
        <w:jc w:val="both"/>
        <w:rPr>
          <w:rFonts w:asciiTheme="minorHAnsi" w:hAnsiTheme="minorHAnsi" w:cstheme="minorHAnsi"/>
          <w:color w:val="000000"/>
        </w:rPr>
      </w:pPr>
    </w:p>
    <w:p w:rsidR="00A244DD" w:rsidRPr="00356C6B" w:rsidRDefault="00A244DD" w:rsidP="00BC6FBE">
      <w:pPr>
        <w:pStyle w:val="Paragraphedeliste"/>
        <w:numPr>
          <w:ilvl w:val="0"/>
          <w:numId w:val="18"/>
        </w:numPr>
        <w:shd w:val="clear" w:color="auto" w:fill="FFFFFF"/>
        <w:spacing w:after="120" w:line="240" w:lineRule="auto"/>
        <w:jc w:val="both"/>
        <w:rPr>
          <w:rFonts w:asciiTheme="minorHAnsi" w:hAnsiTheme="minorHAnsi" w:cstheme="minorHAnsi"/>
          <w:b/>
          <w:color w:val="000000"/>
        </w:rPr>
      </w:pPr>
      <w:r w:rsidRPr="00356C6B">
        <w:rPr>
          <w:rFonts w:asciiTheme="minorHAnsi" w:hAnsiTheme="minorHAnsi" w:cstheme="minorHAnsi"/>
          <w:b/>
          <w:color w:val="000000"/>
        </w:rPr>
        <w:t>Groupe de référence</w:t>
      </w:r>
      <w:r w:rsidR="00353B35" w:rsidRPr="00356C6B">
        <w:rPr>
          <w:rFonts w:asciiTheme="minorHAnsi" w:hAnsiTheme="minorHAnsi" w:cstheme="minorHAnsi"/>
          <w:b/>
          <w:color w:val="000000"/>
        </w:rPr>
        <w:t xml:space="preserve"> : </w:t>
      </w:r>
      <w:r w:rsidR="00353B35" w:rsidRPr="00356C6B">
        <w:rPr>
          <w:rFonts w:asciiTheme="minorHAnsi" w:hAnsiTheme="minorHAnsi" w:cstheme="minorHAnsi"/>
          <w:color w:val="000000"/>
        </w:rPr>
        <w:t xml:space="preserve">Les représentants des principales parties prenantes (membres du comité de pilotage, partenaires nationaux, partenaires de mise en œuvre, donateurs, bénéficiaires locaux) pour appuyer la collecte des données </w:t>
      </w:r>
      <w:r w:rsidR="005A5454" w:rsidRPr="00356C6B">
        <w:rPr>
          <w:rFonts w:asciiTheme="minorHAnsi" w:hAnsiTheme="minorHAnsi" w:cstheme="minorHAnsi"/>
          <w:color w:val="000000"/>
        </w:rPr>
        <w:t>requises et</w:t>
      </w:r>
      <w:r w:rsidR="00353B35" w:rsidRPr="00356C6B">
        <w:rPr>
          <w:rFonts w:asciiTheme="minorHAnsi" w:hAnsiTheme="minorHAnsi" w:cstheme="minorHAnsi"/>
          <w:color w:val="000000"/>
        </w:rPr>
        <w:t xml:space="preserve"> passer en revue le draft du rapport d'évaluation pour la garantie de la qualité. Un atelier sera organisé avec le groupe de référence pour passer en revue le draft du rapport</w:t>
      </w:r>
    </w:p>
    <w:p w:rsidR="003E0523" w:rsidRPr="00356C6B" w:rsidRDefault="003E0523" w:rsidP="00BC6FBE">
      <w:pPr>
        <w:pStyle w:val="Paragraphedeliste"/>
        <w:shd w:val="clear" w:color="auto" w:fill="FFFFFF"/>
        <w:spacing w:after="120" w:line="240" w:lineRule="auto"/>
        <w:ind w:left="360"/>
        <w:jc w:val="both"/>
        <w:rPr>
          <w:rFonts w:asciiTheme="minorHAnsi" w:hAnsiTheme="minorHAnsi" w:cstheme="minorHAnsi"/>
          <w:color w:val="000000"/>
        </w:rPr>
      </w:pPr>
    </w:p>
    <w:p w:rsidR="00A449DF" w:rsidRPr="00356C6B" w:rsidRDefault="00D049B4" w:rsidP="00BC6FBE">
      <w:pPr>
        <w:pStyle w:val="Paragraphedeliste"/>
        <w:numPr>
          <w:ilvl w:val="0"/>
          <w:numId w:val="18"/>
        </w:num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b/>
          <w:color w:val="000000"/>
        </w:rPr>
        <w:t>Rôle du PNUD</w:t>
      </w:r>
      <w:r w:rsidR="00062E34" w:rsidRPr="00356C6B">
        <w:rPr>
          <w:rFonts w:asciiTheme="minorHAnsi" w:hAnsiTheme="minorHAnsi" w:cstheme="minorHAnsi"/>
          <w:b/>
          <w:color w:val="000000"/>
        </w:rPr>
        <w:t xml:space="preserve"> </w:t>
      </w:r>
    </w:p>
    <w:p w:rsidR="00D049B4" w:rsidRPr="00356C6B" w:rsidRDefault="00953D1E" w:rsidP="00BC6FBE">
      <w:p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color w:val="000000"/>
        </w:rPr>
        <w:t>Le rôle</w:t>
      </w:r>
      <w:r w:rsidR="00D049B4" w:rsidRPr="00356C6B">
        <w:rPr>
          <w:rFonts w:asciiTheme="minorHAnsi" w:hAnsiTheme="minorHAnsi" w:cstheme="minorHAnsi"/>
          <w:color w:val="000000"/>
        </w:rPr>
        <w:t xml:space="preserve"> principal du PNUD </w:t>
      </w:r>
      <w:r w:rsidR="00F63280" w:rsidRPr="00356C6B">
        <w:rPr>
          <w:rFonts w:asciiTheme="minorHAnsi" w:hAnsiTheme="minorHAnsi" w:cstheme="minorHAnsi"/>
          <w:color w:val="000000"/>
        </w:rPr>
        <w:t xml:space="preserve">est </w:t>
      </w:r>
      <w:r w:rsidR="00062E34" w:rsidRPr="00356C6B">
        <w:rPr>
          <w:rFonts w:asciiTheme="minorHAnsi" w:hAnsiTheme="minorHAnsi" w:cstheme="minorHAnsi"/>
          <w:color w:val="000000"/>
        </w:rPr>
        <w:t xml:space="preserve">de </w:t>
      </w:r>
      <w:r w:rsidRPr="00356C6B">
        <w:rPr>
          <w:rFonts w:asciiTheme="minorHAnsi" w:hAnsiTheme="minorHAnsi" w:cstheme="minorHAnsi"/>
          <w:color w:val="000000"/>
        </w:rPr>
        <w:t>mener l’ensemble</w:t>
      </w:r>
      <w:r w:rsidR="00D049B4" w:rsidRPr="00356C6B">
        <w:rPr>
          <w:rFonts w:asciiTheme="minorHAnsi" w:hAnsiTheme="minorHAnsi" w:cstheme="minorHAnsi"/>
          <w:color w:val="000000"/>
        </w:rPr>
        <w:t xml:space="preserve"> de la coordination afin de gérer tout le processus d’évaluation avec l’équipe d’évaluation. Le PNUD devra aussi s’assurer de la </w:t>
      </w:r>
      <w:r w:rsidR="003A30EB" w:rsidRPr="00356C6B">
        <w:rPr>
          <w:rFonts w:asciiTheme="minorHAnsi" w:hAnsiTheme="minorHAnsi" w:cstheme="minorHAnsi"/>
          <w:color w:val="000000"/>
        </w:rPr>
        <w:t>dissémination</w:t>
      </w:r>
      <w:r w:rsidR="00D049B4" w:rsidRPr="00356C6B">
        <w:rPr>
          <w:rFonts w:asciiTheme="minorHAnsi" w:hAnsiTheme="minorHAnsi" w:cstheme="minorHAnsi"/>
          <w:color w:val="000000"/>
        </w:rPr>
        <w:t xml:space="preserve"> et de l’utilisation des conclusions et des recommandations de l’évaluation afin de </w:t>
      </w:r>
      <w:r w:rsidRPr="00356C6B">
        <w:rPr>
          <w:rFonts w:asciiTheme="minorHAnsi" w:hAnsiTheme="minorHAnsi" w:cstheme="minorHAnsi"/>
          <w:color w:val="000000"/>
        </w:rPr>
        <w:t>renforcer l’apprentissage</w:t>
      </w:r>
      <w:r w:rsidR="00062E34" w:rsidRPr="00356C6B">
        <w:rPr>
          <w:rFonts w:asciiTheme="minorHAnsi" w:hAnsiTheme="minorHAnsi" w:cstheme="minorHAnsi"/>
          <w:color w:val="000000"/>
        </w:rPr>
        <w:t xml:space="preserve"> avec les parties prenantes. </w:t>
      </w:r>
    </w:p>
    <w:p w:rsidR="00062E34" w:rsidRPr="00356C6B" w:rsidRDefault="00062E34" w:rsidP="00BC6FBE">
      <w:pPr>
        <w:shd w:val="clear" w:color="auto" w:fill="FFFFFF"/>
        <w:spacing w:after="0" w:line="240" w:lineRule="auto"/>
        <w:jc w:val="both"/>
        <w:rPr>
          <w:rFonts w:asciiTheme="minorHAnsi" w:hAnsiTheme="minorHAnsi" w:cstheme="minorHAnsi"/>
          <w:color w:val="000000"/>
        </w:rPr>
      </w:pPr>
    </w:p>
    <w:p w:rsidR="00340322" w:rsidRPr="00356C6B" w:rsidRDefault="00340322" w:rsidP="00BC6FBE">
      <w:pPr>
        <w:pStyle w:val="Paragraphedeliste"/>
        <w:numPr>
          <w:ilvl w:val="0"/>
          <w:numId w:val="18"/>
        </w:numPr>
        <w:shd w:val="clear" w:color="auto" w:fill="FFFFFF"/>
        <w:spacing w:after="120" w:line="240" w:lineRule="auto"/>
        <w:jc w:val="both"/>
        <w:rPr>
          <w:rFonts w:asciiTheme="minorHAnsi" w:hAnsiTheme="minorHAnsi" w:cstheme="minorHAnsi"/>
          <w:b/>
          <w:color w:val="000000"/>
        </w:rPr>
      </w:pPr>
      <w:r w:rsidRPr="00356C6B">
        <w:rPr>
          <w:rFonts w:asciiTheme="minorHAnsi" w:hAnsiTheme="minorHAnsi" w:cstheme="minorHAnsi"/>
          <w:b/>
          <w:color w:val="000000"/>
        </w:rPr>
        <w:t xml:space="preserve"> Rôles des autres parties prenantes : </w:t>
      </w:r>
    </w:p>
    <w:tbl>
      <w:tblPr>
        <w:tblStyle w:val="Grilledutableau"/>
        <w:tblW w:w="0" w:type="auto"/>
        <w:tblLook w:val="04A0" w:firstRow="1" w:lastRow="0" w:firstColumn="1" w:lastColumn="0" w:noHBand="0" w:noVBand="1"/>
      </w:tblPr>
      <w:tblGrid>
        <w:gridCol w:w="535"/>
        <w:gridCol w:w="2880"/>
        <w:gridCol w:w="6213"/>
      </w:tblGrid>
      <w:tr w:rsidR="00340322" w:rsidRPr="00356C6B" w:rsidTr="00177D36">
        <w:tc>
          <w:tcPr>
            <w:tcW w:w="535" w:type="dxa"/>
          </w:tcPr>
          <w:p w:rsidR="00340322" w:rsidRPr="00356C6B" w:rsidRDefault="00340322" w:rsidP="00BC6FBE">
            <w:pPr>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 xml:space="preserve">No </w:t>
            </w:r>
          </w:p>
        </w:tc>
        <w:tc>
          <w:tcPr>
            <w:tcW w:w="2880" w:type="dxa"/>
          </w:tcPr>
          <w:p w:rsidR="00340322" w:rsidRPr="00356C6B" w:rsidRDefault="00340322" w:rsidP="00BC6FBE">
            <w:pPr>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 xml:space="preserve">Parties prenantes </w:t>
            </w:r>
          </w:p>
        </w:tc>
        <w:tc>
          <w:tcPr>
            <w:tcW w:w="6213" w:type="dxa"/>
          </w:tcPr>
          <w:p w:rsidR="00340322" w:rsidRPr="00356C6B" w:rsidRDefault="00340322" w:rsidP="00BC6FBE">
            <w:pPr>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 xml:space="preserve">Rôles clef </w:t>
            </w:r>
            <w:r w:rsidR="0093068B" w:rsidRPr="00356C6B">
              <w:rPr>
                <w:rFonts w:asciiTheme="minorHAnsi" w:hAnsiTheme="minorHAnsi" w:cstheme="minorHAnsi"/>
                <w:b/>
                <w:color w:val="000000"/>
              </w:rPr>
              <w:t xml:space="preserve">attendu </w:t>
            </w:r>
          </w:p>
        </w:tc>
      </w:tr>
      <w:tr w:rsidR="00340322" w:rsidRPr="00356C6B" w:rsidTr="00177D36">
        <w:tc>
          <w:tcPr>
            <w:tcW w:w="535" w:type="dxa"/>
          </w:tcPr>
          <w:p w:rsidR="00340322" w:rsidRPr="00356C6B" w:rsidRDefault="0093068B"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01</w:t>
            </w:r>
          </w:p>
        </w:tc>
        <w:tc>
          <w:tcPr>
            <w:tcW w:w="2880" w:type="dxa"/>
          </w:tcPr>
          <w:p w:rsidR="00340322" w:rsidRPr="00356C6B" w:rsidRDefault="00AB3F32"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 ONG de mise en œuvre : </w:t>
            </w:r>
          </w:p>
        </w:tc>
        <w:tc>
          <w:tcPr>
            <w:tcW w:w="6213" w:type="dxa"/>
          </w:tcPr>
          <w:p w:rsidR="0093068B" w:rsidRPr="00356C6B" w:rsidRDefault="0093068B" w:rsidP="00BC6FBE">
            <w:pPr>
              <w:pStyle w:val="Paragraphedeliste"/>
              <w:numPr>
                <w:ilvl w:val="0"/>
                <w:numId w:val="23"/>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Collaborer et disponibiliser avec transparence et objectivité les informations exigées par l’évaluation</w:t>
            </w:r>
          </w:p>
          <w:p w:rsidR="0093068B" w:rsidRPr="00356C6B" w:rsidRDefault="0093068B" w:rsidP="00BC6FBE">
            <w:pPr>
              <w:pStyle w:val="Paragraphedeliste"/>
              <w:numPr>
                <w:ilvl w:val="0"/>
                <w:numId w:val="23"/>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Partager avec l’équipe d’évaluation 1 ou 2 questions majeur</w:t>
            </w:r>
            <w:r w:rsidR="00953D1E" w:rsidRPr="00356C6B">
              <w:rPr>
                <w:rFonts w:asciiTheme="minorHAnsi" w:hAnsiTheme="minorHAnsi" w:cstheme="minorHAnsi"/>
                <w:color w:val="000000"/>
              </w:rPr>
              <w:t>e</w:t>
            </w:r>
            <w:r w:rsidRPr="00356C6B">
              <w:rPr>
                <w:rFonts w:asciiTheme="minorHAnsi" w:hAnsiTheme="minorHAnsi" w:cstheme="minorHAnsi"/>
                <w:color w:val="000000"/>
              </w:rPr>
              <w:t xml:space="preserve">s qu’ils souhaitent être adressées, abordées par </w:t>
            </w:r>
            <w:r w:rsidR="00953D1E" w:rsidRPr="00356C6B">
              <w:rPr>
                <w:rFonts w:asciiTheme="minorHAnsi" w:hAnsiTheme="minorHAnsi" w:cstheme="minorHAnsi"/>
                <w:color w:val="000000"/>
              </w:rPr>
              <w:t>l’évaluation et</w:t>
            </w:r>
            <w:r w:rsidRPr="00356C6B">
              <w:rPr>
                <w:rFonts w:asciiTheme="minorHAnsi" w:hAnsiTheme="minorHAnsi" w:cstheme="minorHAnsi"/>
                <w:color w:val="000000"/>
              </w:rPr>
              <w:t xml:space="preserve"> </w:t>
            </w:r>
            <w:r w:rsidR="00953D1E" w:rsidRPr="00356C6B">
              <w:rPr>
                <w:rFonts w:asciiTheme="minorHAnsi" w:hAnsiTheme="minorHAnsi" w:cstheme="minorHAnsi"/>
                <w:color w:val="000000"/>
              </w:rPr>
              <w:t>susciter</w:t>
            </w:r>
            <w:r w:rsidRPr="00356C6B">
              <w:rPr>
                <w:rFonts w:asciiTheme="minorHAnsi" w:hAnsiTheme="minorHAnsi" w:cstheme="minorHAnsi"/>
                <w:color w:val="000000"/>
              </w:rPr>
              <w:t xml:space="preserve"> ainsi davantage l’intérêt</w:t>
            </w:r>
          </w:p>
          <w:p w:rsidR="00340322" w:rsidRPr="00356C6B" w:rsidRDefault="0093068B" w:rsidP="00BC6FBE">
            <w:pPr>
              <w:pStyle w:val="Paragraphedeliste"/>
              <w:numPr>
                <w:ilvl w:val="0"/>
                <w:numId w:val="23"/>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Utiliser les </w:t>
            </w:r>
            <w:r w:rsidR="00953D1E" w:rsidRPr="00356C6B">
              <w:rPr>
                <w:rFonts w:asciiTheme="minorHAnsi" w:hAnsiTheme="minorHAnsi" w:cstheme="minorHAnsi"/>
                <w:color w:val="000000"/>
              </w:rPr>
              <w:t>données</w:t>
            </w:r>
            <w:r w:rsidRPr="00356C6B">
              <w:rPr>
                <w:rFonts w:asciiTheme="minorHAnsi" w:hAnsiTheme="minorHAnsi" w:cstheme="minorHAnsi"/>
                <w:color w:val="000000"/>
              </w:rPr>
              <w:t xml:space="preserve"> de l’évaluation  </w:t>
            </w:r>
          </w:p>
        </w:tc>
      </w:tr>
      <w:tr w:rsidR="00340322" w:rsidRPr="00356C6B" w:rsidTr="00177D36">
        <w:tc>
          <w:tcPr>
            <w:tcW w:w="535" w:type="dxa"/>
          </w:tcPr>
          <w:p w:rsidR="00340322" w:rsidRPr="00356C6B" w:rsidRDefault="0093068B"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02</w:t>
            </w:r>
          </w:p>
        </w:tc>
        <w:tc>
          <w:tcPr>
            <w:tcW w:w="2880" w:type="dxa"/>
          </w:tcPr>
          <w:p w:rsidR="00340322" w:rsidRPr="00356C6B" w:rsidRDefault="00340322"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Structures étatiques :</w:t>
            </w:r>
          </w:p>
          <w:p w:rsidR="00340322" w:rsidRPr="00356C6B" w:rsidRDefault="00340322" w:rsidP="00BC6FBE">
            <w:pPr>
              <w:spacing w:after="0" w:line="240" w:lineRule="auto"/>
              <w:jc w:val="both"/>
              <w:rPr>
                <w:rFonts w:asciiTheme="minorHAnsi" w:hAnsiTheme="minorHAnsi" w:cstheme="minorHAnsi"/>
                <w:color w:val="000000"/>
              </w:rPr>
            </w:pPr>
          </w:p>
        </w:tc>
        <w:tc>
          <w:tcPr>
            <w:tcW w:w="6213" w:type="dxa"/>
          </w:tcPr>
          <w:p w:rsidR="0093068B" w:rsidRPr="00356C6B" w:rsidRDefault="0093068B" w:rsidP="00BC6FBE">
            <w:pPr>
              <w:pStyle w:val="Paragraphedeliste"/>
              <w:numPr>
                <w:ilvl w:val="0"/>
                <w:numId w:val="23"/>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Collaborer et disponibiliser avec transparence et objectivité les informations exigées par l’évaluation</w:t>
            </w:r>
          </w:p>
          <w:p w:rsidR="0093068B" w:rsidRPr="00356C6B" w:rsidRDefault="0093068B" w:rsidP="00BC6FBE">
            <w:pPr>
              <w:pStyle w:val="Paragraphedeliste"/>
              <w:numPr>
                <w:ilvl w:val="0"/>
                <w:numId w:val="23"/>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lastRenderedPageBreak/>
              <w:t>Partager avec l’équipe d’évaluation 1 ou 2 questions majeur</w:t>
            </w:r>
            <w:r w:rsidR="00B10F70" w:rsidRPr="00356C6B">
              <w:rPr>
                <w:rFonts w:asciiTheme="minorHAnsi" w:hAnsiTheme="minorHAnsi" w:cstheme="minorHAnsi"/>
                <w:color w:val="000000"/>
              </w:rPr>
              <w:t>e</w:t>
            </w:r>
            <w:r w:rsidRPr="00356C6B">
              <w:rPr>
                <w:rFonts w:asciiTheme="minorHAnsi" w:hAnsiTheme="minorHAnsi" w:cstheme="minorHAnsi"/>
                <w:color w:val="000000"/>
              </w:rPr>
              <w:t xml:space="preserve">s qu’ils souhaitent être adressées, abordées par </w:t>
            </w:r>
            <w:r w:rsidR="00B10F70" w:rsidRPr="00356C6B">
              <w:rPr>
                <w:rFonts w:asciiTheme="minorHAnsi" w:hAnsiTheme="minorHAnsi" w:cstheme="minorHAnsi"/>
                <w:color w:val="000000"/>
              </w:rPr>
              <w:t>l’évaluation et</w:t>
            </w:r>
            <w:r w:rsidRPr="00356C6B">
              <w:rPr>
                <w:rFonts w:asciiTheme="minorHAnsi" w:hAnsiTheme="minorHAnsi" w:cstheme="minorHAnsi"/>
                <w:color w:val="000000"/>
              </w:rPr>
              <w:t xml:space="preserve"> susciter ainsi davantage l’intérêt</w:t>
            </w:r>
          </w:p>
          <w:p w:rsidR="00340322" w:rsidRPr="00356C6B" w:rsidRDefault="0093068B" w:rsidP="00BC6FBE">
            <w:pPr>
              <w:pStyle w:val="Paragraphedeliste"/>
              <w:numPr>
                <w:ilvl w:val="0"/>
                <w:numId w:val="23"/>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Utiliser les </w:t>
            </w:r>
            <w:r w:rsidR="00AB3F32" w:rsidRPr="00356C6B">
              <w:rPr>
                <w:rFonts w:asciiTheme="minorHAnsi" w:hAnsiTheme="minorHAnsi" w:cstheme="minorHAnsi"/>
                <w:color w:val="000000"/>
              </w:rPr>
              <w:t>données</w:t>
            </w:r>
            <w:r w:rsidRPr="00356C6B">
              <w:rPr>
                <w:rFonts w:asciiTheme="minorHAnsi" w:hAnsiTheme="minorHAnsi" w:cstheme="minorHAnsi"/>
                <w:color w:val="000000"/>
              </w:rPr>
              <w:t xml:space="preserve"> de l’évaluation  </w:t>
            </w:r>
          </w:p>
          <w:p w:rsidR="0093068B" w:rsidRPr="00356C6B" w:rsidRDefault="0093068B" w:rsidP="00BC6FBE">
            <w:pPr>
              <w:pStyle w:val="Paragraphedeliste"/>
              <w:numPr>
                <w:ilvl w:val="0"/>
                <w:numId w:val="23"/>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Echanger sur la qualité des résultats de l’intervention en comparaison avec les normes et standards nationaux </w:t>
            </w:r>
          </w:p>
        </w:tc>
      </w:tr>
      <w:tr w:rsidR="00340322" w:rsidRPr="00356C6B" w:rsidTr="00177D36">
        <w:tc>
          <w:tcPr>
            <w:tcW w:w="535" w:type="dxa"/>
          </w:tcPr>
          <w:p w:rsidR="00340322" w:rsidRPr="00356C6B" w:rsidRDefault="0093068B"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lastRenderedPageBreak/>
              <w:t>03</w:t>
            </w:r>
          </w:p>
        </w:tc>
        <w:tc>
          <w:tcPr>
            <w:tcW w:w="2880" w:type="dxa"/>
          </w:tcPr>
          <w:p w:rsidR="00340322" w:rsidRPr="00356C6B" w:rsidRDefault="00340322"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Autorités locales </w:t>
            </w:r>
          </w:p>
        </w:tc>
        <w:tc>
          <w:tcPr>
            <w:tcW w:w="6213" w:type="dxa"/>
          </w:tcPr>
          <w:p w:rsidR="00340322" w:rsidRPr="00356C6B" w:rsidRDefault="0093068B" w:rsidP="00BC6FBE">
            <w:pPr>
              <w:pStyle w:val="Paragraphedeliste"/>
              <w:numPr>
                <w:ilvl w:val="0"/>
                <w:numId w:val="24"/>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So</w:t>
            </w:r>
            <w:r w:rsidR="00B376E3" w:rsidRPr="00356C6B">
              <w:rPr>
                <w:rFonts w:asciiTheme="minorHAnsi" w:hAnsiTheme="minorHAnsi" w:cstheme="minorHAnsi"/>
                <w:color w:val="000000"/>
              </w:rPr>
              <w:t>utenir tout le processus et à</w:t>
            </w:r>
            <w:r w:rsidRPr="00356C6B">
              <w:rPr>
                <w:rFonts w:asciiTheme="minorHAnsi" w:hAnsiTheme="minorHAnsi" w:cstheme="minorHAnsi"/>
                <w:color w:val="000000"/>
              </w:rPr>
              <w:t xml:space="preserve"> tous les niveaux </w:t>
            </w:r>
          </w:p>
        </w:tc>
      </w:tr>
      <w:tr w:rsidR="00340322" w:rsidRPr="00356C6B" w:rsidTr="00177D36">
        <w:tc>
          <w:tcPr>
            <w:tcW w:w="535" w:type="dxa"/>
          </w:tcPr>
          <w:p w:rsidR="00340322" w:rsidRPr="00356C6B" w:rsidRDefault="0093068B"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04</w:t>
            </w:r>
          </w:p>
        </w:tc>
        <w:tc>
          <w:tcPr>
            <w:tcW w:w="2880" w:type="dxa"/>
          </w:tcPr>
          <w:p w:rsidR="00340322" w:rsidRPr="00356C6B" w:rsidRDefault="0093068B" w:rsidP="00BC6FBE">
            <w:p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Bénéficiaires </w:t>
            </w:r>
          </w:p>
        </w:tc>
        <w:tc>
          <w:tcPr>
            <w:tcW w:w="6213" w:type="dxa"/>
          </w:tcPr>
          <w:p w:rsidR="00340322" w:rsidRPr="00356C6B" w:rsidRDefault="0093068B" w:rsidP="00BC6FBE">
            <w:pPr>
              <w:pStyle w:val="Paragraphedeliste"/>
              <w:numPr>
                <w:ilvl w:val="0"/>
                <w:numId w:val="24"/>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Produire </w:t>
            </w:r>
            <w:r w:rsidR="00B376E3" w:rsidRPr="00356C6B">
              <w:rPr>
                <w:rFonts w:asciiTheme="minorHAnsi" w:hAnsiTheme="minorHAnsi" w:cstheme="minorHAnsi"/>
                <w:color w:val="000000"/>
              </w:rPr>
              <w:t>des feedbacks objectifs</w:t>
            </w:r>
            <w:r w:rsidRPr="00356C6B">
              <w:rPr>
                <w:rFonts w:asciiTheme="minorHAnsi" w:hAnsiTheme="minorHAnsi" w:cstheme="minorHAnsi"/>
                <w:color w:val="000000"/>
              </w:rPr>
              <w:t xml:space="preserve"> sur le processus de planification, de mise en œuvre et de coordination des activités </w:t>
            </w:r>
          </w:p>
          <w:p w:rsidR="0093068B" w:rsidRPr="00356C6B" w:rsidRDefault="0093068B" w:rsidP="00BC6FBE">
            <w:pPr>
              <w:pStyle w:val="Paragraphedeliste"/>
              <w:numPr>
                <w:ilvl w:val="0"/>
                <w:numId w:val="24"/>
              </w:numPr>
              <w:spacing w:after="0" w:line="240" w:lineRule="auto"/>
              <w:jc w:val="both"/>
              <w:rPr>
                <w:rFonts w:asciiTheme="minorHAnsi" w:hAnsiTheme="minorHAnsi" w:cstheme="minorHAnsi"/>
                <w:color w:val="000000"/>
              </w:rPr>
            </w:pPr>
            <w:r w:rsidRPr="00356C6B">
              <w:rPr>
                <w:rFonts w:asciiTheme="minorHAnsi" w:hAnsiTheme="minorHAnsi" w:cstheme="minorHAnsi"/>
                <w:color w:val="000000"/>
              </w:rPr>
              <w:t xml:space="preserve">Produire </w:t>
            </w:r>
            <w:r w:rsidR="00B376E3" w:rsidRPr="00356C6B">
              <w:rPr>
                <w:rFonts w:asciiTheme="minorHAnsi" w:hAnsiTheme="minorHAnsi" w:cstheme="minorHAnsi"/>
                <w:color w:val="000000"/>
              </w:rPr>
              <w:t>des feedbacks</w:t>
            </w:r>
            <w:r w:rsidRPr="00356C6B">
              <w:rPr>
                <w:rFonts w:asciiTheme="minorHAnsi" w:hAnsiTheme="minorHAnsi" w:cstheme="minorHAnsi"/>
                <w:color w:val="000000"/>
              </w:rPr>
              <w:t xml:space="preserve"> sur la manière et la collaboration avec toutes les parties prenantes (</w:t>
            </w:r>
            <w:r w:rsidR="00B376E3" w:rsidRPr="00356C6B">
              <w:rPr>
                <w:rFonts w:asciiTheme="minorHAnsi" w:hAnsiTheme="minorHAnsi" w:cstheme="minorHAnsi"/>
                <w:color w:val="000000"/>
              </w:rPr>
              <w:t>dignité</w:t>
            </w:r>
            <w:r w:rsidRPr="00356C6B">
              <w:rPr>
                <w:rFonts w:asciiTheme="minorHAnsi" w:hAnsiTheme="minorHAnsi" w:cstheme="minorHAnsi"/>
                <w:color w:val="000000"/>
              </w:rPr>
              <w:t xml:space="preserve">) et le niveau de satisfaction au vu des résultats générés par le </w:t>
            </w:r>
            <w:r w:rsidR="00B376E3" w:rsidRPr="00356C6B">
              <w:rPr>
                <w:rFonts w:asciiTheme="minorHAnsi" w:hAnsiTheme="minorHAnsi" w:cstheme="minorHAnsi"/>
                <w:color w:val="000000"/>
              </w:rPr>
              <w:t>projet et</w:t>
            </w:r>
            <w:r w:rsidRPr="00356C6B">
              <w:rPr>
                <w:rFonts w:asciiTheme="minorHAnsi" w:hAnsiTheme="minorHAnsi" w:cstheme="minorHAnsi"/>
                <w:color w:val="000000"/>
              </w:rPr>
              <w:t xml:space="preserve"> les recommandations pour les interventions future</w:t>
            </w:r>
            <w:r w:rsidR="00B376E3" w:rsidRPr="00356C6B">
              <w:rPr>
                <w:rFonts w:asciiTheme="minorHAnsi" w:hAnsiTheme="minorHAnsi" w:cstheme="minorHAnsi"/>
                <w:color w:val="000000"/>
              </w:rPr>
              <w:t>s</w:t>
            </w:r>
          </w:p>
        </w:tc>
      </w:tr>
    </w:tbl>
    <w:p w:rsidR="00F2199D" w:rsidRPr="00356C6B" w:rsidRDefault="00F2199D" w:rsidP="00BC6FBE">
      <w:pPr>
        <w:spacing w:after="0" w:line="240" w:lineRule="auto"/>
        <w:jc w:val="both"/>
        <w:rPr>
          <w:rFonts w:asciiTheme="minorHAnsi" w:hAnsiTheme="minorHAnsi" w:cstheme="minorHAnsi"/>
          <w:b/>
          <w:color w:val="000000"/>
        </w:rPr>
      </w:pPr>
    </w:p>
    <w:p w:rsidR="00CA3C19" w:rsidRPr="00356C6B" w:rsidRDefault="00825579" w:rsidP="00BC6FBE">
      <w:pPr>
        <w:pStyle w:val="Paragraphedeliste"/>
        <w:numPr>
          <w:ilvl w:val="0"/>
          <w:numId w:val="18"/>
        </w:numPr>
        <w:shd w:val="clear" w:color="auto" w:fill="FFFFFF"/>
        <w:spacing w:after="120" w:line="240" w:lineRule="auto"/>
        <w:jc w:val="both"/>
        <w:rPr>
          <w:rFonts w:asciiTheme="minorHAnsi" w:hAnsiTheme="minorHAnsi" w:cstheme="minorHAnsi"/>
          <w:b/>
          <w:color w:val="000000"/>
        </w:rPr>
      </w:pPr>
      <w:r w:rsidRPr="00356C6B">
        <w:rPr>
          <w:rFonts w:asciiTheme="minorHAnsi" w:hAnsiTheme="minorHAnsi" w:cstheme="minorHAnsi"/>
          <w:b/>
          <w:color w:val="000000"/>
        </w:rPr>
        <w:t xml:space="preserve">Calendrier pour l'évaluation </w:t>
      </w:r>
    </w:p>
    <w:tbl>
      <w:tblPr>
        <w:tblW w:w="10066" w:type="dxa"/>
        <w:jc w:val="center"/>
        <w:shd w:val="clear" w:color="auto" w:fill="FDE9D9" w:themeFill="accent6" w:themeFillTint="33"/>
        <w:tblCellMar>
          <w:left w:w="0" w:type="dxa"/>
          <w:right w:w="0" w:type="dxa"/>
        </w:tblCellMar>
        <w:tblLook w:val="0600" w:firstRow="0" w:lastRow="0" w:firstColumn="0" w:lastColumn="0" w:noHBand="1" w:noVBand="1"/>
      </w:tblPr>
      <w:tblGrid>
        <w:gridCol w:w="7116"/>
        <w:gridCol w:w="2950"/>
      </w:tblGrid>
      <w:tr w:rsidR="003A30EB" w:rsidRPr="00356C6B" w:rsidTr="0056069B">
        <w:trPr>
          <w:trHeight w:val="317"/>
          <w:jc w:val="center"/>
        </w:trPr>
        <w:tc>
          <w:tcPr>
            <w:tcW w:w="7116" w:type="dxa"/>
            <w:tcBorders>
              <w:top w:val="single" w:sz="8" w:space="0" w:color="FFFFFF"/>
              <w:left w:val="single" w:sz="8" w:space="0" w:color="FFFFFF"/>
              <w:bottom w:val="single" w:sz="24" w:space="0" w:color="FFFFFF"/>
              <w:right w:val="single" w:sz="8" w:space="0" w:color="FFFFFF"/>
            </w:tcBorders>
            <w:shd w:val="clear" w:color="auto" w:fill="E36C0A" w:themeFill="accent6" w:themeFillShade="BF"/>
            <w:tcMar>
              <w:top w:w="72" w:type="dxa"/>
              <w:left w:w="144" w:type="dxa"/>
              <w:bottom w:w="72" w:type="dxa"/>
              <w:right w:w="144" w:type="dxa"/>
            </w:tcMar>
            <w:hideMark/>
          </w:tcPr>
          <w:p w:rsidR="003A30EB" w:rsidRPr="00356C6B" w:rsidRDefault="003A30EB" w:rsidP="00BC6FBE">
            <w:pPr>
              <w:jc w:val="both"/>
              <w:textAlignment w:val="baseline"/>
              <w:rPr>
                <w:rFonts w:asciiTheme="minorHAnsi" w:hAnsiTheme="minorHAnsi" w:cstheme="minorHAnsi"/>
              </w:rPr>
            </w:pPr>
            <w:r w:rsidRPr="00356C6B">
              <w:rPr>
                <w:rFonts w:asciiTheme="minorHAnsi" w:eastAsia="MS PGothic" w:hAnsiTheme="minorHAnsi" w:cstheme="minorHAnsi"/>
                <w:bCs/>
                <w:color w:val="FFFFFF"/>
                <w:kern w:val="24"/>
              </w:rPr>
              <w:t>Etapes</w:t>
            </w:r>
          </w:p>
        </w:tc>
        <w:tc>
          <w:tcPr>
            <w:tcW w:w="2950" w:type="dxa"/>
            <w:tcBorders>
              <w:top w:val="single" w:sz="8" w:space="0" w:color="FFFFFF"/>
              <w:left w:val="single" w:sz="8" w:space="0" w:color="FFFFFF"/>
              <w:bottom w:val="single" w:sz="24" w:space="0" w:color="FFFFFF"/>
              <w:right w:val="single" w:sz="8" w:space="0" w:color="FFFFFF"/>
            </w:tcBorders>
            <w:shd w:val="clear" w:color="auto" w:fill="E36C0A" w:themeFill="accent6" w:themeFillShade="BF"/>
            <w:tcMar>
              <w:top w:w="72" w:type="dxa"/>
              <w:left w:w="144" w:type="dxa"/>
              <w:bottom w:w="72" w:type="dxa"/>
              <w:right w:w="144" w:type="dxa"/>
            </w:tcMar>
            <w:hideMark/>
          </w:tcPr>
          <w:p w:rsidR="003A30EB" w:rsidRPr="00356C6B" w:rsidRDefault="003A30EB" w:rsidP="00BC6FBE">
            <w:pPr>
              <w:jc w:val="both"/>
              <w:textAlignment w:val="baseline"/>
              <w:rPr>
                <w:rFonts w:asciiTheme="minorHAnsi" w:hAnsiTheme="minorHAnsi" w:cstheme="minorHAnsi"/>
              </w:rPr>
            </w:pPr>
            <w:r w:rsidRPr="00356C6B">
              <w:rPr>
                <w:rFonts w:asciiTheme="minorHAnsi" w:eastAsia="MS PGothic" w:hAnsiTheme="minorHAnsi" w:cstheme="minorHAnsi"/>
                <w:bCs/>
                <w:color w:val="FFFFFF"/>
                <w:kern w:val="24"/>
              </w:rPr>
              <w:t>Période</w:t>
            </w:r>
          </w:p>
        </w:tc>
      </w:tr>
      <w:tr w:rsidR="003A30EB" w:rsidRPr="00356C6B" w:rsidTr="0056069B">
        <w:trPr>
          <w:trHeight w:val="35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3A30EB" w:rsidRPr="00356C6B" w:rsidRDefault="003A30EB" w:rsidP="00BC6FBE">
            <w:pPr>
              <w:jc w:val="both"/>
              <w:textAlignment w:val="baseline"/>
              <w:rPr>
                <w:rFonts w:asciiTheme="minorHAnsi" w:hAnsiTheme="minorHAnsi" w:cstheme="minorHAnsi"/>
              </w:rPr>
            </w:pPr>
            <w:r w:rsidRPr="00356C6B">
              <w:rPr>
                <w:rFonts w:asciiTheme="minorHAnsi" w:eastAsia="MS PGothic" w:hAnsiTheme="minorHAnsi" w:cstheme="minorHAnsi"/>
                <w:bCs/>
                <w:color w:val="000000"/>
                <w:kern w:val="24"/>
              </w:rPr>
              <w:t>P</w:t>
            </w:r>
            <w:r w:rsidRPr="00356C6B">
              <w:rPr>
                <w:rFonts w:asciiTheme="minorHAnsi" w:eastAsia="MS PGothic" w:hAnsiTheme="minorHAnsi" w:cstheme="minorHAnsi"/>
                <w:bCs/>
                <w:iCs/>
                <w:color w:val="000000"/>
                <w:kern w:val="24"/>
              </w:rPr>
              <w:t xml:space="preserve">ublication des postes et soumission des offres </w:t>
            </w:r>
          </w:p>
        </w:tc>
        <w:tc>
          <w:tcPr>
            <w:tcW w:w="295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3A30EB" w:rsidRPr="00356C6B" w:rsidRDefault="00937362" w:rsidP="00BC6FBE">
            <w:pPr>
              <w:jc w:val="both"/>
              <w:textAlignment w:val="baseline"/>
              <w:rPr>
                <w:rFonts w:asciiTheme="minorHAnsi" w:hAnsiTheme="minorHAnsi" w:cstheme="minorHAnsi"/>
              </w:rPr>
            </w:pPr>
            <w:r w:rsidRPr="00356C6B">
              <w:rPr>
                <w:rFonts w:asciiTheme="minorHAnsi" w:eastAsia="MS PGothic" w:hAnsiTheme="minorHAnsi" w:cstheme="minorHAnsi"/>
                <w:bCs/>
                <w:color w:val="000000"/>
                <w:kern w:val="24"/>
              </w:rPr>
              <w:t>Avril 2018</w:t>
            </w:r>
          </w:p>
        </w:tc>
      </w:tr>
      <w:tr w:rsidR="003A30EB" w:rsidRPr="00356C6B" w:rsidTr="0056069B">
        <w:trPr>
          <w:trHeight w:val="27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3A30EB" w:rsidRPr="00356C6B" w:rsidRDefault="003A30EB" w:rsidP="00BC6FBE">
            <w:pPr>
              <w:jc w:val="both"/>
              <w:textAlignment w:val="baseline"/>
              <w:rPr>
                <w:rFonts w:asciiTheme="minorHAnsi" w:eastAsia="MS PGothic" w:hAnsiTheme="minorHAnsi" w:cstheme="minorHAnsi"/>
                <w:bCs/>
                <w:color w:val="000000"/>
                <w:kern w:val="24"/>
              </w:rPr>
            </w:pPr>
            <w:r w:rsidRPr="00356C6B">
              <w:rPr>
                <w:rFonts w:asciiTheme="minorHAnsi" w:eastAsia="MS PGothic" w:hAnsiTheme="minorHAnsi" w:cstheme="minorHAnsi"/>
                <w:bCs/>
                <w:iCs/>
                <w:color w:val="000000"/>
                <w:kern w:val="24"/>
              </w:rPr>
              <w:t>Revue technique, revue financière, sélection, finalisation du contrat</w:t>
            </w:r>
          </w:p>
        </w:tc>
        <w:tc>
          <w:tcPr>
            <w:tcW w:w="295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3A30EB" w:rsidRPr="00356C6B" w:rsidRDefault="00937362" w:rsidP="00BC6FBE">
            <w:pPr>
              <w:jc w:val="both"/>
              <w:textAlignment w:val="baseline"/>
              <w:rPr>
                <w:rFonts w:asciiTheme="minorHAnsi" w:eastAsia="MS PGothic" w:hAnsiTheme="minorHAnsi" w:cstheme="minorHAnsi"/>
                <w:bCs/>
                <w:color w:val="000000"/>
                <w:kern w:val="24"/>
              </w:rPr>
            </w:pPr>
            <w:r w:rsidRPr="00356C6B">
              <w:rPr>
                <w:rFonts w:asciiTheme="minorHAnsi" w:eastAsia="MS PGothic" w:hAnsiTheme="minorHAnsi" w:cstheme="minorHAnsi"/>
                <w:bCs/>
                <w:color w:val="000000"/>
                <w:kern w:val="24"/>
              </w:rPr>
              <w:t>mai 2018</w:t>
            </w:r>
          </w:p>
        </w:tc>
      </w:tr>
      <w:tr w:rsidR="00BC0759" w:rsidRPr="00356C6B" w:rsidTr="0056069B">
        <w:trPr>
          <w:trHeight w:val="32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tcPr>
          <w:p w:rsidR="00BC0759" w:rsidRPr="00356C6B" w:rsidRDefault="00BC0759" w:rsidP="00BC6FBE">
            <w:pPr>
              <w:jc w:val="both"/>
              <w:textAlignment w:val="baseline"/>
              <w:rPr>
                <w:rFonts w:asciiTheme="minorHAnsi" w:eastAsia="MS PGothic" w:hAnsiTheme="minorHAnsi" w:cstheme="minorHAnsi"/>
                <w:bCs/>
                <w:color w:val="000000"/>
                <w:kern w:val="24"/>
              </w:rPr>
            </w:pPr>
            <w:r w:rsidRPr="00356C6B">
              <w:rPr>
                <w:rFonts w:asciiTheme="minorHAnsi" w:eastAsia="MS PGothic" w:hAnsiTheme="minorHAnsi" w:cstheme="minorHAnsi"/>
                <w:bCs/>
                <w:color w:val="000000"/>
                <w:kern w:val="24"/>
              </w:rPr>
              <w:t>Arrivée</w:t>
            </w:r>
            <w:r w:rsidR="00CC4536" w:rsidRPr="00356C6B">
              <w:rPr>
                <w:rFonts w:asciiTheme="minorHAnsi" w:eastAsia="MS PGothic" w:hAnsiTheme="minorHAnsi" w:cstheme="minorHAnsi"/>
                <w:bCs/>
                <w:color w:val="000000"/>
                <w:kern w:val="24"/>
              </w:rPr>
              <w:t xml:space="preserve"> de Consultant à Bukavu</w:t>
            </w:r>
          </w:p>
        </w:tc>
        <w:tc>
          <w:tcPr>
            <w:tcW w:w="295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tcPr>
          <w:p w:rsidR="00BC0759" w:rsidRPr="00356C6B" w:rsidRDefault="00937362" w:rsidP="00BC6FBE">
            <w:pPr>
              <w:jc w:val="both"/>
              <w:textAlignment w:val="baseline"/>
              <w:rPr>
                <w:rFonts w:asciiTheme="minorHAnsi" w:eastAsia="MS PGothic" w:hAnsiTheme="minorHAnsi" w:cstheme="minorHAnsi"/>
                <w:color w:val="000000"/>
                <w:kern w:val="24"/>
              </w:rPr>
            </w:pPr>
            <w:r w:rsidRPr="00356C6B">
              <w:rPr>
                <w:rFonts w:asciiTheme="minorHAnsi" w:eastAsia="MS PGothic" w:hAnsiTheme="minorHAnsi" w:cstheme="minorHAnsi"/>
                <w:color w:val="000000"/>
                <w:kern w:val="24"/>
              </w:rPr>
              <w:t>15 mai 2018</w:t>
            </w:r>
          </w:p>
        </w:tc>
      </w:tr>
      <w:tr w:rsidR="003A30EB" w:rsidRPr="00356C6B" w:rsidTr="002B30CA">
        <w:trPr>
          <w:trHeight w:val="943"/>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3A30EB" w:rsidRPr="00356C6B" w:rsidRDefault="003A30EB" w:rsidP="002B30CA">
            <w:pPr>
              <w:spacing w:after="0"/>
              <w:jc w:val="both"/>
              <w:textAlignment w:val="baseline"/>
              <w:rPr>
                <w:rFonts w:asciiTheme="minorHAnsi" w:hAnsiTheme="minorHAnsi" w:cstheme="minorHAnsi"/>
              </w:rPr>
            </w:pPr>
            <w:r w:rsidRPr="00356C6B">
              <w:rPr>
                <w:rFonts w:asciiTheme="minorHAnsi" w:eastAsia="MS PGothic" w:hAnsiTheme="minorHAnsi" w:cstheme="minorHAnsi"/>
                <w:bCs/>
                <w:color w:val="000000"/>
                <w:kern w:val="24"/>
              </w:rPr>
              <w:t>Revue des documents clés, Préparatio</w:t>
            </w:r>
            <w:r w:rsidR="00C05441" w:rsidRPr="00356C6B">
              <w:rPr>
                <w:rFonts w:asciiTheme="minorHAnsi" w:eastAsia="MS PGothic" w:hAnsiTheme="minorHAnsi" w:cstheme="minorHAnsi"/>
                <w:bCs/>
                <w:color w:val="000000"/>
                <w:kern w:val="24"/>
              </w:rPr>
              <w:t xml:space="preserve">n du plan d’évaluation et consultation avec l’équipe en charge de </w:t>
            </w:r>
            <w:r w:rsidR="00CA6D81" w:rsidRPr="00356C6B">
              <w:rPr>
                <w:rFonts w:asciiTheme="minorHAnsi" w:eastAsia="MS PGothic" w:hAnsiTheme="minorHAnsi" w:cstheme="minorHAnsi"/>
                <w:bCs/>
                <w:color w:val="000000"/>
                <w:kern w:val="24"/>
              </w:rPr>
              <w:t xml:space="preserve">la </w:t>
            </w:r>
            <w:r w:rsidR="00C05441" w:rsidRPr="00356C6B">
              <w:rPr>
                <w:rFonts w:asciiTheme="minorHAnsi" w:eastAsia="MS PGothic" w:hAnsiTheme="minorHAnsi" w:cstheme="minorHAnsi"/>
                <w:bCs/>
                <w:color w:val="000000"/>
                <w:kern w:val="24"/>
              </w:rPr>
              <w:t>gestion de l’</w:t>
            </w:r>
            <w:r w:rsidR="00BC0759" w:rsidRPr="00356C6B">
              <w:rPr>
                <w:rFonts w:asciiTheme="minorHAnsi" w:eastAsia="MS PGothic" w:hAnsiTheme="minorHAnsi" w:cstheme="minorHAnsi"/>
                <w:bCs/>
                <w:color w:val="000000"/>
                <w:kern w:val="24"/>
              </w:rPr>
              <w:t xml:space="preserve">évaluation </w:t>
            </w:r>
            <w:r w:rsidR="00287C4B" w:rsidRPr="00356C6B">
              <w:rPr>
                <w:rFonts w:asciiTheme="minorHAnsi" w:eastAsia="MS PGothic" w:hAnsiTheme="minorHAnsi" w:cstheme="minorHAnsi"/>
                <w:bCs/>
                <w:color w:val="000000"/>
                <w:kern w:val="24"/>
              </w:rPr>
              <w:t>et présentation</w:t>
            </w:r>
            <w:r w:rsidR="00BC0759" w:rsidRPr="00356C6B">
              <w:rPr>
                <w:rFonts w:asciiTheme="minorHAnsi" w:eastAsia="MS PGothic" w:hAnsiTheme="minorHAnsi" w:cstheme="minorHAnsi"/>
                <w:bCs/>
                <w:color w:val="000000"/>
                <w:kern w:val="24"/>
              </w:rPr>
              <w:t xml:space="preserve"> de la méthodologie </w:t>
            </w:r>
          </w:p>
        </w:tc>
        <w:tc>
          <w:tcPr>
            <w:tcW w:w="295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3A30EB" w:rsidRPr="00356C6B" w:rsidRDefault="00937362">
            <w:pPr>
              <w:spacing w:after="0"/>
              <w:jc w:val="both"/>
              <w:textAlignment w:val="baseline"/>
              <w:rPr>
                <w:rFonts w:asciiTheme="minorHAnsi" w:hAnsiTheme="minorHAnsi" w:cstheme="minorHAnsi"/>
              </w:rPr>
            </w:pPr>
            <w:r w:rsidRPr="00356C6B">
              <w:rPr>
                <w:rFonts w:asciiTheme="minorHAnsi" w:eastAsia="MS PGothic" w:hAnsiTheme="minorHAnsi" w:cstheme="minorHAnsi"/>
                <w:color w:val="000000"/>
                <w:kern w:val="24"/>
              </w:rPr>
              <w:t xml:space="preserve">14 </w:t>
            </w:r>
            <w:r w:rsidR="00287C4B" w:rsidRPr="00356C6B">
              <w:rPr>
                <w:rFonts w:asciiTheme="minorHAnsi" w:eastAsia="MS PGothic" w:hAnsiTheme="minorHAnsi" w:cstheme="minorHAnsi"/>
                <w:color w:val="000000"/>
                <w:kern w:val="24"/>
              </w:rPr>
              <w:t>au</w:t>
            </w:r>
            <w:r w:rsidR="00BC0759" w:rsidRPr="00356C6B">
              <w:rPr>
                <w:rFonts w:asciiTheme="minorHAnsi" w:eastAsia="MS PGothic" w:hAnsiTheme="minorHAnsi" w:cstheme="minorHAnsi"/>
                <w:color w:val="000000"/>
                <w:kern w:val="24"/>
              </w:rPr>
              <w:t xml:space="preserve"> </w:t>
            </w:r>
            <w:r w:rsidRPr="00356C6B">
              <w:rPr>
                <w:rFonts w:asciiTheme="minorHAnsi" w:eastAsia="MS PGothic" w:hAnsiTheme="minorHAnsi" w:cstheme="minorHAnsi"/>
                <w:color w:val="000000"/>
                <w:kern w:val="24"/>
              </w:rPr>
              <w:t>16 mai</w:t>
            </w:r>
            <w:r w:rsidR="00BC0759" w:rsidRPr="00356C6B">
              <w:rPr>
                <w:rFonts w:asciiTheme="minorHAnsi" w:eastAsia="MS PGothic" w:hAnsiTheme="minorHAnsi" w:cstheme="minorHAnsi"/>
                <w:color w:val="000000"/>
                <w:kern w:val="24"/>
              </w:rPr>
              <w:t xml:space="preserve"> </w:t>
            </w:r>
            <w:r w:rsidR="00C05441" w:rsidRPr="00356C6B">
              <w:rPr>
                <w:rFonts w:asciiTheme="minorHAnsi" w:eastAsia="MS PGothic" w:hAnsiTheme="minorHAnsi" w:cstheme="minorHAnsi"/>
                <w:color w:val="000000"/>
                <w:kern w:val="24"/>
              </w:rPr>
              <w:t xml:space="preserve"> </w:t>
            </w:r>
            <w:r w:rsidR="00BC0759" w:rsidRPr="00356C6B">
              <w:rPr>
                <w:rFonts w:asciiTheme="minorHAnsi" w:eastAsia="MS PGothic" w:hAnsiTheme="minorHAnsi" w:cstheme="minorHAnsi"/>
                <w:color w:val="000000"/>
                <w:kern w:val="24"/>
              </w:rPr>
              <w:t xml:space="preserve"> </w:t>
            </w:r>
            <w:r w:rsidRPr="00356C6B">
              <w:rPr>
                <w:rFonts w:asciiTheme="minorHAnsi" w:eastAsia="MS PGothic" w:hAnsiTheme="minorHAnsi" w:cstheme="minorHAnsi"/>
                <w:color w:val="000000"/>
                <w:kern w:val="24"/>
              </w:rPr>
              <w:t xml:space="preserve">2018 </w:t>
            </w:r>
          </w:p>
        </w:tc>
      </w:tr>
      <w:tr w:rsidR="003A30EB" w:rsidRPr="00356C6B" w:rsidTr="0056069B">
        <w:trPr>
          <w:trHeight w:val="30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3A30EB" w:rsidRPr="00356C6B" w:rsidRDefault="003A30EB">
            <w:pPr>
              <w:jc w:val="both"/>
              <w:textAlignment w:val="baseline"/>
              <w:rPr>
                <w:rFonts w:asciiTheme="minorHAnsi" w:hAnsiTheme="minorHAnsi" w:cstheme="minorHAnsi"/>
              </w:rPr>
            </w:pPr>
            <w:r w:rsidRPr="00356C6B">
              <w:rPr>
                <w:rFonts w:asciiTheme="minorHAnsi" w:eastAsia="MS PGothic" w:hAnsiTheme="minorHAnsi" w:cstheme="minorHAnsi"/>
                <w:bCs/>
                <w:color w:val="000000"/>
                <w:kern w:val="24"/>
              </w:rPr>
              <w:t xml:space="preserve">Mission sur </w:t>
            </w:r>
            <w:r w:rsidR="00287C4B" w:rsidRPr="00356C6B">
              <w:rPr>
                <w:rFonts w:asciiTheme="minorHAnsi" w:eastAsia="MS PGothic" w:hAnsiTheme="minorHAnsi" w:cstheme="minorHAnsi"/>
                <w:bCs/>
                <w:color w:val="000000"/>
                <w:kern w:val="24"/>
              </w:rPr>
              <w:t>terrain dans</w:t>
            </w:r>
            <w:r w:rsidR="00BC0759" w:rsidRPr="00356C6B">
              <w:rPr>
                <w:rFonts w:asciiTheme="minorHAnsi" w:eastAsia="MS PGothic" w:hAnsiTheme="minorHAnsi" w:cstheme="minorHAnsi"/>
                <w:bCs/>
                <w:color w:val="000000"/>
                <w:kern w:val="24"/>
              </w:rPr>
              <w:t xml:space="preserve"> </w:t>
            </w:r>
            <w:r w:rsidR="00937362" w:rsidRPr="00356C6B">
              <w:rPr>
                <w:rFonts w:asciiTheme="minorHAnsi" w:eastAsia="MS PGothic" w:hAnsiTheme="minorHAnsi" w:cstheme="minorHAnsi"/>
                <w:bCs/>
                <w:color w:val="000000"/>
                <w:kern w:val="24"/>
              </w:rPr>
              <w:t>les deux groupements</w:t>
            </w:r>
            <w:r w:rsidR="00BC0759" w:rsidRPr="00356C6B">
              <w:rPr>
                <w:rFonts w:asciiTheme="minorHAnsi" w:eastAsia="MS PGothic" w:hAnsiTheme="minorHAnsi" w:cstheme="minorHAnsi"/>
                <w:bCs/>
                <w:color w:val="000000"/>
                <w:kern w:val="24"/>
              </w:rPr>
              <w:t xml:space="preserve"> / Contact avec les </w:t>
            </w:r>
            <w:r w:rsidR="00CC4536" w:rsidRPr="00356C6B">
              <w:rPr>
                <w:rFonts w:asciiTheme="minorHAnsi" w:eastAsia="MS PGothic" w:hAnsiTheme="minorHAnsi" w:cstheme="minorHAnsi"/>
                <w:bCs/>
                <w:color w:val="000000"/>
                <w:kern w:val="24"/>
              </w:rPr>
              <w:t>autres parties prenante</w:t>
            </w:r>
            <w:r w:rsidR="00937362" w:rsidRPr="00356C6B">
              <w:rPr>
                <w:rFonts w:asciiTheme="minorHAnsi" w:eastAsia="MS PGothic" w:hAnsiTheme="minorHAnsi" w:cstheme="minorHAnsi"/>
                <w:bCs/>
                <w:color w:val="000000"/>
                <w:kern w:val="24"/>
              </w:rPr>
              <w:t>s à Kamanyola et Luvungi</w:t>
            </w:r>
          </w:p>
        </w:tc>
        <w:tc>
          <w:tcPr>
            <w:tcW w:w="295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3A30EB" w:rsidRPr="00356C6B" w:rsidRDefault="00937362">
            <w:pPr>
              <w:jc w:val="both"/>
              <w:textAlignment w:val="baseline"/>
              <w:rPr>
                <w:rFonts w:asciiTheme="minorHAnsi" w:hAnsiTheme="minorHAnsi" w:cstheme="minorHAnsi"/>
              </w:rPr>
            </w:pPr>
            <w:r w:rsidRPr="00356C6B">
              <w:rPr>
                <w:rFonts w:asciiTheme="minorHAnsi" w:hAnsiTheme="minorHAnsi" w:cstheme="minorHAnsi"/>
              </w:rPr>
              <w:t xml:space="preserve">17 </w:t>
            </w:r>
            <w:r w:rsidR="00BC0759" w:rsidRPr="00356C6B">
              <w:rPr>
                <w:rFonts w:asciiTheme="minorHAnsi" w:hAnsiTheme="minorHAnsi" w:cstheme="minorHAnsi"/>
              </w:rPr>
              <w:t xml:space="preserve">au </w:t>
            </w:r>
            <w:r w:rsidRPr="00356C6B">
              <w:rPr>
                <w:rFonts w:asciiTheme="minorHAnsi" w:hAnsiTheme="minorHAnsi" w:cstheme="minorHAnsi"/>
              </w:rPr>
              <w:t>30 mai 2018</w:t>
            </w:r>
          </w:p>
        </w:tc>
      </w:tr>
      <w:tr w:rsidR="003A30EB" w:rsidRPr="00356C6B" w:rsidTr="0056069B">
        <w:trPr>
          <w:trHeight w:val="34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3A30EB" w:rsidRPr="00356C6B" w:rsidRDefault="003A30EB" w:rsidP="00BC6FBE">
            <w:pPr>
              <w:jc w:val="both"/>
              <w:textAlignment w:val="baseline"/>
              <w:rPr>
                <w:rFonts w:asciiTheme="minorHAnsi" w:hAnsiTheme="minorHAnsi" w:cstheme="minorHAnsi"/>
              </w:rPr>
            </w:pPr>
            <w:r w:rsidRPr="00356C6B">
              <w:rPr>
                <w:rFonts w:asciiTheme="minorHAnsi" w:eastAsia="MS PGothic" w:hAnsiTheme="minorHAnsi" w:cstheme="minorHAnsi"/>
                <w:bCs/>
                <w:color w:val="000000"/>
                <w:kern w:val="24"/>
              </w:rPr>
              <w:t xml:space="preserve">Soumission </w:t>
            </w:r>
            <w:r w:rsidR="0056069B" w:rsidRPr="00356C6B">
              <w:rPr>
                <w:rFonts w:asciiTheme="minorHAnsi" w:eastAsia="MS PGothic" w:hAnsiTheme="minorHAnsi" w:cstheme="minorHAnsi"/>
                <w:bCs/>
                <w:color w:val="000000"/>
                <w:kern w:val="24"/>
              </w:rPr>
              <w:t>Rapport Provisoire</w:t>
            </w:r>
          </w:p>
        </w:tc>
        <w:tc>
          <w:tcPr>
            <w:tcW w:w="295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3A30EB" w:rsidRPr="00356C6B" w:rsidRDefault="007B6896">
            <w:pPr>
              <w:jc w:val="both"/>
              <w:textAlignment w:val="baseline"/>
              <w:rPr>
                <w:rFonts w:asciiTheme="minorHAnsi" w:hAnsiTheme="minorHAnsi" w:cstheme="minorHAnsi"/>
              </w:rPr>
            </w:pPr>
            <w:r w:rsidRPr="00356C6B">
              <w:rPr>
                <w:rFonts w:asciiTheme="minorHAnsi" w:hAnsiTheme="minorHAnsi" w:cstheme="minorHAnsi"/>
              </w:rPr>
              <w:t>9</w:t>
            </w:r>
            <w:r w:rsidR="00937362" w:rsidRPr="00356C6B">
              <w:rPr>
                <w:rFonts w:asciiTheme="minorHAnsi" w:hAnsiTheme="minorHAnsi" w:cstheme="minorHAnsi"/>
              </w:rPr>
              <w:t xml:space="preserve"> juin 2018</w:t>
            </w:r>
            <w:r w:rsidR="00DE65C2" w:rsidRPr="00356C6B">
              <w:rPr>
                <w:rFonts w:asciiTheme="minorHAnsi" w:hAnsiTheme="minorHAnsi" w:cstheme="minorHAnsi"/>
              </w:rPr>
              <w:t xml:space="preserve"> </w:t>
            </w:r>
            <w:r w:rsidR="00BC0759" w:rsidRPr="00356C6B">
              <w:rPr>
                <w:rFonts w:asciiTheme="minorHAnsi" w:hAnsiTheme="minorHAnsi" w:cstheme="minorHAnsi"/>
              </w:rPr>
              <w:t xml:space="preserve">  </w:t>
            </w:r>
          </w:p>
        </w:tc>
      </w:tr>
      <w:tr w:rsidR="00BC0759" w:rsidRPr="00356C6B" w:rsidTr="0056069B">
        <w:trPr>
          <w:trHeight w:val="243"/>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BC0759" w:rsidRPr="00356C6B" w:rsidRDefault="00BC0759" w:rsidP="00BC6FBE">
            <w:pPr>
              <w:jc w:val="both"/>
              <w:textAlignment w:val="baseline"/>
              <w:rPr>
                <w:rFonts w:asciiTheme="minorHAnsi" w:hAnsiTheme="minorHAnsi" w:cstheme="minorHAnsi"/>
              </w:rPr>
            </w:pPr>
            <w:r w:rsidRPr="00356C6B">
              <w:rPr>
                <w:rFonts w:asciiTheme="minorHAnsi" w:eastAsia="MS PGothic" w:hAnsiTheme="minorHAnsi" w:cstheme="minorHAnsi"/>
                <w:bCs/>
                <w:color w:val="000000"/>
                <w:kern w:val="24"/>
              </w:rPr>
              <w:t xml:space="preserve">Commentaires </w:t>
            </w:r>
            <w:r w:rsidR="0056069B" w:rsidRPr="00356C6B">
              <w:rPr>
                <w:rFonts w:asciiTheme="minorHAnsi" w:eastAsia="MS PGothic" w:hAnsiTheme="minorHAnsi" w:cstheme="minorHAnsi"/>
                <w:bCs/>
                <w:color w:val="000000"/>
                <w:kern w:val="24"/>
              </w:rPr>
              <w:t>sur Rapport Provisoire</w:t>
            </w:r>
          </w:p>
        </w:tc>
        <w:tc>
          <w:tcPr>
            <w:tcW w:w="295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BC0759" w:rsidRPr="00356C6B" w:rsidRDefault="007B6896" w:rsidP="00BC6FBE">
            <w:pPr>
              <w:jc w:val="both"/>
              <w:rPr>
                <w:rFonts w:asciiTheme="minorHAnsi" w:hAnsiTheme="minorHAnsi" w:cstheme="minorHAnsi"/>
              </w:rPr>
            </w:pPr>
            <w:r w:rsidRPr="00356C6B">
              <w:rPr>
                <w:rFonts w:asciiTheme="minorHAnsi" w:hAnsiTheme="minorHAnsi" w:cstheme="minorHAnsi"/>
              </w:rPr>
              <w:t>13 juin 2018</w:t>
            </w:r>
          </w:p>
        </w:tc>
      </w:tr>
      <w:tr w:rsidR="00BC0759" w:rsidRPr="00356C6B" w:rsidTr="0056069B">
        <w:trPr>
          <w:trHeight w:val="26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BC0759" w:rsidRPr="00356C6B" w:rsidRDefault="0056069B" w:rsidP="00BC6FBE">
            <w:pPr>
              <w:jc w:val="both"/>
              <w:textAlignment w:val="baseline"/>
              <w:rPr>
                <w:rFonts w:asciiTheme="minorHAnsi" w:eastAsia="MS PGothic" w:hAnsiTheme="minorHAnsi" w:cstheme="minorHAnsi"/>
                <w:bCs/>
                <w:color w:val="000000"/>
                <w:kern w:val="24"/>
              </w:rPr>
            </w:pPr>
            <w:r w:rsidRPr="00356C6B">
              <w:rPr>
                <w:rFonts w:asciiTheme="minorHAnsi" w:eastAsia="MS PGothic" w:hAnsiTheme="minorHAnsi" w:cstheme="minorHAnsi"/>
                <w:bCs/>
                <w:color w:val="000000"/>
                <w:kern w:val="24"/>
              </w:rPr>
              <w:t>Soumission rapport final et Atelier de présentation</w:t>
            </w:r>
            <w:r w:rsidR="002B30CA" w:rsidRPr="00356C6B">
              <w:rPr>
                <w:rFonts w:asciiTheme="minorHAnsi" w:eastAsia="MS PGothic" w:hAnsiTheme="minorHAnsi" w:cstheme="minorHAnsi"/>
                <w:bCs/>
                <w:color w:val="000000"/>
                <w:kern w:val="24"/>
              </w:rPr>
              <w:t xml:space="preserve"> à Bukavu ?</w:t>
            </w:r>
          </w:p>
        </w:tc>
        <w:tc>
          <w:tcPr>
            <w:tcW w:w="295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BC0759" w:rsidRPr="00356C6B" w:rsidRDefault="007B6896" w:rsidP="00BC6FBE">
            <w:pPr>
              <w:jc w:val="both"/>
              <w:rPr>
                <w:rFonts w:asciiTheme="minorHAnsi" w:hAnsiTheme="minorHAnsi" w:cstheme="minorHAnsi"/>
              </w:rPr>
            </w:pPr>
            <w:r w:rsidRPr="00356C6B">
              <w:rPr>
                <w:rFonts w:asciiTheme="minorHAnsi" w:hAnsiTheme="minorHAnsi" w:cstheme="minorHAnsi"/>
              </w:rPr>
              <w:t>14 juin 2018</w:t>
            </w:r>
          </w:p>
        </w:tc>
      </w:tr>
    </w:tbl>
    <w:p w:rsidR="00D769B5" w:rsidRPr="00356C6B" w:rsidRDefault="00D769B5" w:rsidP="00BC6FBE">
      <w:pPr>
        <w:shd w:val="clear" w:color="auto" w:fill="FFFFFF"/>
        <w:spacing w:after="0" w:line="240" w:lineRule="auto"/>
        <w:jc w:val="both"/>
        <w:rPr>
          <w:rFonts w:asciiTheme="minorHAnsi" w:hAnsiTheme="minorHAnsi" w:cstheme="minorHAnsi"/>
          <w:b/>
          <w:color w:val="000000"/>
        </w:rPr>
      </w:pPr>
    </w:p>
    <w:p w:rsidR="00971C38" w:rsidRPr="00356C6B" w:rsidRDefault="00971C38" w:rsidP="00BC6FBE">
      <w:pPr>
        <w:pStyle w:val="Paragraphedeliste"/>
        <w:shd w:val="clear" w:color="auto" w:fill="FFFFFF"/>
        <w:spacing w:after="0" w:line="240" w:lineRule="auto"/>
        <w:ind w:left="0"/>
        <w:jc w:val="both"/>
        <w:rPr>
          <w:rFonts w:asciiTheme="minorHAnsi" w:hAnsiTheme="minorHAnsi" w:cstheme="minorHAnsi"/>
          <w:b/>
        </w:rPr>
      </w:pPr>
    </w:p>
    <w:p w:rsidR="0028127F" w:rsidRPr="00356C6B" w:rsidRDefault="00074DC9" w:rsidP="00BC6FBE">
      <w:pPr>
        <w:pStyle w:val="Paragraphedeliste"/>
        <w:numPr>
          <w:ilvl w:val="0"/>
          <w:numId w:val="10"/>
        </w:numPr>
        <w:autoSpaceDE w:val="0"/>
        <w:autoSpaceDN w:val="0"/>
        <w:adjustRightInd w:val="0"/>
        <w:spacing w:after="0" w:line="240" w:lineRule="auto"/>
        <w:jc w:val="both"/>
        <w:rPr>
          <w:rFonts w:asciiTheme="minorHAnsi" w:hAnsiTheme="minorHAnsi" w:cstheme="minorHAnsi"/>
          <w:b/>
          <w:color w:val="000000"/>
        </w:rPr>
      </w:pPr>
      <w:r w:rsidRPr="00356C6B">
        <w:rPr>
          <w:rFonts w:asciiTheme="minorHAnsi" w:hAnsiTheme="minorHAnsi" w:cstheme="minorHAnsi"/>
          <w:b/>
          <w:color w:val="000000"/>
        </w:rPr>
        <w:t xml:space="preserve"> ANNEXES  </w:t>
      </w:r>
    </w:p>
    <w:p w:rsidR="00B40531" w:rsidRPr="00356C6B" w:rsidRDefault="00B40531" w:rsidP="00BC6FBE">
      <w:pPr>
        <w:pStyle w:val="Paragraphedeliste"/>
        <w:autoSpaceDE w:val="0"/>
        <w:autoSpaceDN w:val="0"/>
        <w:adjustRightInd w:val="0"/>
        <w:spacing w:after="0" w:line="240" w:lineRule="auto"/>
        <w:ind w:left="360"/>
        <w:jc w:val="both"/>
        <w:rPr>
          <w:rFonts w:asciiTheme="minorHAnsi" w:hAnsiTheme="minorHAnsi" w:cstheme="minorHAnsi"/>
          <w:b/>
          <w:color w:val="000000"/>
        </w:rPr>
      </w:pPr>
    </w:p>
    <w:p w:rsidR="00D47793" w:rsidRPr="00356C6B" w:rsidRDefault="00D47793" w:rsidP="00BC6FBE">
      <w:pPr>
        <w:spacing w:after="0" w:line="240" w:lineRule="auto"/>
        <w:jc w:val="both"/>
        <w:rPr>
          <w:rFonts w:asciiTheme="minorHAnsi" w:hAnsiTheme="minorHAnsi" w:cstheme="minorHAnsi"/>
          <w:b/>
          <w:color w:val="000000" w:themeColor="text1"/>
        </w:rPr>
      </w:pPr>
      <w:r w:rsidRPr="00356C6B">
        <w:rPr>
          <w:rFonts w:asciiTheme="minorHAnsi" w:hAnsiTheme="minorHAnsi" w:cstheme="minorHAnsi"/>
          <w:b/>
          <w:bCs/>
          <w:color w:val="000000" w:themeColor="text1"/>
          <w:u w:val="single"/>
        </w:rPr>
        <w:t>Annex</w:t>
      </w:r>
      <w:r w:rsidR="0022655E" w:rsidRPr="00356C6B">
        <w:rPr>
          <w:rFonts w:asciiTheme="minorHAnsi" w:hAnsiTheme="minorHAnsi" w:cstheme="minorHAnsi"/>
          <w:b/>
          <w:bCs/>
          <w:color w:val="000000" w:themeColor="text1"/>
          <w:u w:val="single"/>
        </w:rPr>
        <w:t>e</w:t>
      </w:r>
      <w:r w:rsidRPr="00356C6B">
        <w:rPr>
          <w:rFonts w:asciiTheme="minorHAnsi" w:hAnsiTheme="minorHAnsi" w:cstheme="minorHAnsi"/>
          <w:b/>
          <w:bCs/>
          <w:color w:val="000000" w:themeColor="text1"/>
          <w:u w:val="single"/>
        </w:rPr>
        <w:t xml:space="preserve"> </w:t>
      </w:r>
      <w:r w:rsidR="00376553" w:rsidRPr="00356C6B">
        <w:rPr>
          <w:rFonts w:asciiTheme="minorHAnsi" w:hAnsiTheme="minorHAnsi" w:cstheme="minorHAnsi"/>
          <w:b/>
          <w:bCs/>
          <w:color w:val="000000" w:themeColor="text1"/>
          <w:u w:val="single"/>
        </w:rPr>
        <w:t>1 :</w:t>
      </w:r>
      <w:r w:rsidRPr="00356C6B">
        <w:rPr>
          <w:rFonts w:asciiTheme="minorHAnsi" w:hAnsiTheme="minorHAnsi" w:cstheme="minorHAnsi"/>
          <w:b/>
          <w:bCs/>
          <w:color w:val="000000" w:themeColor="text1"/>
        </w:rPr>
        <w:t xml:space="preserve"> Modèle de rapport d’évaluation </w:t>
      </w:r>
      <w:r w:rsidR="002E173A" w:rsidRPr="00356C6B">
        <w:rPr>
          <w:rFonts w:asciiTheme="minorHAnsi" w:hAnsiTheme="minorHAnsi" w:cstheme="minorHAnsi"/>
          <w:b/>
          <w:bCs/>
          <w:color w:val="000000" w:themeColor="text1"/>
        </w:rPr>
        <w:t>(versions intermédiaire et finale du rapport final)</w:t>
      </w:r>
    </w:p>
    <w:p w:rsidR="00B40531" w:rsidRPr="00356C6B" w:rsidRDefault="00B40531" w:rsidP="00BC6FBE">
      <w:pPr>
        <w:spacing w:after="0" w:line="240" w:lineRule="auto"/>
        <w:jc w:val="both"/>
        <w:rPr>
          <w:rFonts w:asciiTheme="minorHAnsi" w:hAnsiTheme="minorHAnsi" w:cstheme="minorHAnsi"/>
          <w:b/>
        </w:rPr>
      </w:pP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Page de couverture</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Sommaire</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Liste des abréviations</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 xml:space="preserve">Résumé Exécutif </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lastRenderedPageBreak/>
        <w:t>Introduction</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Contexte, objectif et approche méthodologique</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Objet de l'évaluation</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Méthodes utilisées dans l'évaluation</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Contraintes et limites de l'étude menée</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 xml:space="preserve">Analyse des informations quantitatives et qualitatives.   </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Conclusions et enseignements tirés (par ordre de priorité)</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Recommandations</w:t>
      </w:r>
    </w:p>
    <w:p w:rsidR="00E0390A" w:rsidRPr="00356C6B" w:rsidRDefault="00E0390A" w:rsidP="00BC6FBE">
      <w:pPr>
        <w:numPr>
          <w:ilvl w:val="0"/>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Annexes du rapport d’évaluation</w:t>
      </w:r>
    </w:p>
    <w:p w:rsidR="00E0390A" w:rsidRPr="00356C6B" w:rsidRDefault="00E0390A" w:rsidP="00BC6FBE">
      <w:pPr>
        <w:numPr>
          <w:ilvl w:val="1"/>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TDR de l’évaluation</w:t>
      </w:r>
    </w:p>
    <w:p w:rsidR="00E0390A" w:rsidRPr="00356C6B" w:rsidRDefault="00E0390A" w:rsidP="00BC6FBE">
      <w:pPr>
        <w:numPr>
          <w:ilvl w:val="1"/>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Planning de l’évaluation</w:t>
      </w:r>
    </w:p>
    <w:p w:rsidR="00E0390A" w:rsidRPr="00356C6B" w:rsidRDefault="00E0390A" w:rsidP="00BC6FBE">
      <w:pPr>
        <w:numPr>
          <w:ilvl w:val="1"/>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Liste des personnes ou groupes interviewés ou consultés et des sites visités</w:t>
      </w:r>
    </w:p>
    <w:p w:rsidR="00E0390A" w:rsidRPr="00356C6B" w:rsidRDefault="00E0390A" w:rsidP="00BC6FBE">
      <w:pPr>
        <w:numPr>
          <w:ilvl w:val="1"/>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Liste des documents d’aide révisés</w:t>
      </w:r>
    </w:p>
    <w:p w:rsidR="00E0390A" w:rsidRPr="00356C6B" w:rsidRDefault="00E0390A" w:rsidP="00BC6FBE">
      <w:pPr>
        <w:numPr>
          <w:ilvl w:val="1"/>
          <w:numId w:val="33"/>
        </w:numPr>
        <w:spacing w:after="0" w:line="240" w:lineRule="auto"/>
        <w:jc w:val="both"/>
        <w:rPr>
          <w:rFonts w:asciiTheme="minorHAnsi" w:hAnsiTheme="minorHAnsi" w:cstheme="minorHAnsi"/>
          <w:lang w:eastAsia="en-US"/>
        </w:rPr>
      </w:pPr>
      <w:r w:rsidRPr="00356C6B">
        <w:rPr>
          <w:rFonts w:asciiTheme="minorHAnsi" w:hAnsiTheme="minorHAnsi" w:cstheme="minorHAnsi"/>
          <w:lang w:eastAsia="en-US"/>
        </w:rPr>
        <w:t xml:space="preserve">Cadre des résultats du Projet </w:t>
      </w:r>
    </w:p>
    <w:p w:rsidR="00691103" w:rsidRPr="00356C6B" w:rsidRDefault="00691103" w:rsidP="00BC6FBE">
      <w:pPr>
        <w:spacing w:after="0" w:line="240" w:lineRule="auto"/>
        <w:jc w:val="both"/>
        <w:rPr>
          <w:rFonts w:asciiTheme="minorHAnsi" w:hAnsiTheme="minorHAnsi" w:cstheme="minorHAnsi"/>
        </w:rPr>
      </w:pPr>
    </w:p>
    <w:p w:rsidR="00691103" w:rsidRPr="00356C6B" w:rsidRDefault="00691103" w:rsidP="00BC6FBE">
      <w:pPr>
        <w:spacing w:after="0" w:line="240" w:lineRule="auto"/>
        <w:jc w:val="both"/>
        <w:rPr>
          <w:rFonts w:asciiTheme="minorHAnsi" w:hAnsiTheme="minorHAnsi" w:cstheme="minorHAnsi"/>
          <w:b/>
          <w:bCs/>
          <w:color w:val="000000" w:themeColor="text1"/>
        </w:rPr>
      </w:pPr>
      <w:r w:rsidRPr="00356C6B">
        <w:rPr>
          <w:rFonts w:asciiTheme="minorHAnsi" w:hAnsiTheme="minorHAnsi" w:cstheme="minorHAnsi"/>
          <w:b/>
          <w:bCs/>
          <w:color w:val="000000" w:themeColor="text1"/>
          <w:u w:val="single"/>
        </w:rPr>
        <w:t>Annexe 2</w:t>
      </w:r>
      <w:r w:rsidR="00B937A8" w:rsidRPr="00356C6B">
        <w:rPr>
          <w:rFonts w:asciiTheme="minorHAnsi" w:hAnsiTheme="minorHAnsi" w:cstheme="minorHAnsi"/>
          <w:b/>
          <w:bCs/>
          <w:color w:val="000000" w:themeColor="text1"/>
        </w:rPr>
        <w:t xml:space="preserve"> : Documents de projet  </w:t>
      </w:r>
      <w:r w:rsidRPr="00356C6B">
        <w:rPr>
          <w:rFonts w:asciiTheme="minorHAnsi" w:hAnsiTheme="minorHAnsi" w:cstheme="minorHAnsi"/>
          <w:b/>
          <w:bCs/>
          <w:color w:val="000000" w:themeColor="text1"/>
        </w:rPr>
        <w:t xml:space="preserve">à examiner </w:t>
      </w:r>
      <w:r w:rsidR="002B63F2" w:rsidRPr="00356C6B">
        <w:rPr>
          <w:rFonts w:asciiTheme="minorHAnsi" w:hAnsiTheme="minorHAnsi" w:cstheme="minorHAnsi"/>
          <w:b/>
          <w:bCs/>
          <w:color w:val="000000" w:themeColor="text1"/>
        </w:rPr>
        <w:t>(la</w:t>
      </w:r>
      <w:r w:rsidRPr="00356C6B">
        <w:rPr>
          <w:rFonts w:asciiTheme="minorHAnsi" w:hAnsiTheme="minorHAnsi" w:cstheme="minorHAnsi"/>
          <w:b/>
          <w:bCs/>
          <w:color w:val="000000" w:themeColor="text1"/>
        </w:rPr>
        <w:t xml:space="preserve"> liste n’est pas exhaustive)</w:t>
      </w:r>
    </w:p>
    <w:p w:rsidR="00691103" w:rsidRPr="00356C6B" w:rsidRDefault="00691103" w:rsidP="00BC6FBE">
      <w:pPr>
        <w:spacing w:after="0" w:line="240" w:lineRule="auto"/>
        <w:jc w:val="both"/>
        <w:rPr>
          <w:rFonts w:asciiTheme="minorHAnsi" w:hAnsiTheme="minorHAnsi" w:cstheme="minorHAnsi"/>
        </w:rPr>
      </w:pPr>
    </w:p>
    <w:p w:rsidR="007B6896" w:rsidRPr="00356C6B" w:rsidRDefault="00691103" w:rsidP="00BC6FBE">
      <w:pPr>
        <w:spacing w:after="0" w:line="240" w:lineRule="auto"/>
        <w:jc w:val="both"/>
        <w:rPr>
          <w:rFonts w:asciiTheme="minorHAnsi" w:hAnsiTheme="minorHAnsi" w:cstheme="minorHAnsi"/>
        </w:rPr>
      </w:pPr>
      <w:r w:rsidRPr="00356C6B">
        <w:rPr>
          <w:rFonts w:asciiTheme="minorHAnsi" w:hAnsiTheme="minorHAnsi" w:cstheme="minorHAnsi"/>
        </w:rPr>
        <w:t>-</w:t>
      </w:r>
      <w:r w:rsidRPr="00356C6B">
        <w:rPr>
          <w:rFonts w:asciiTheme="minorHAnsi" w:hAnsiTheme="minorHAnsi" w:cstheme="minorHAnsi"/>
        </w:rPr>
        <w:tab/>
        <w:t>Document</w:t>
      </w:r>
      <w:r w:rsidR="004D2719" w:rsidRPr="00356C6B">
        <w:rPr>
          <w:rFonts w:asciiTheme="minorHAnsi" w:hAnsiTheme="minorHAnsi" w:cstheme="minorHAnsi"/>
        </w:rPr>
        <w:t>s</w:t>
      </w:r>
      <w:r w:rsidRPr="00356C6B">
        <w:rPr>
          <w:rFonts w:asciiTheme="minorHAnsi" w:hAnsiTheme="minorHAnsi" w:cstheme="minorHAnsi"/>
        </w:rPr>
        <w:t xml:space="preserve"> de projet </w:t>
      </w:r>
      <w:r w:rsidR="004D2719" w:rsidRPr="00356C6B">
        <w:rPr>
          <w:rFonts w:asciiTheme="minorHAnsi" w:hAnsiTheme="minorHAnsi" w:cstheme="minorHAnsi"/>
        </w:rPr>
        <w:t xml:space="preserve">du PNUD et des partenaires de mise en œuvre </w:t>
      </w:r>
      <w:r w:rsidR="002B30CA" w:rsidRPr="00356C6B">
        <w:rPr>
          <w:rFonts w:asciiTheme="minorHAnsi" w:hAnsiTheme="minorHAnsi" w:cstheme="minorHAnsi"/>
        </w:rPr>
        <w:t xml:space="preserve">Sud Kivu </w:t>
      </w:r>
      <w:r w:rsidR="004D2719" w:rsidRPr="00356C6B">
        <w:rPr>
          <w:rFonts w:asciiTheme="minorHAnsi" w:hAnsiTheme="minorHAnsi" w:cstheme="minorHAnsi"/>
        </w:rPr>
        <w:t>(</w:t>
      </w:r>
      <w:r w:rsidR="00B14766" w:rsidRPr="00356C6B">
        <w:rPr>
          <w:rFonts w:asciiTheme="minorHAnsi" w:hAnsiTheme="minorHAnsi" w:cstheme="minorHAnsi"/>
        </w:rPr>
        <w:t xml:space="preserve">ADMR, </w:t>
      </w:r>
      <w:r w:rsidR="007B6896" w:rsidRPr="00356C6B">
        <w:rPr>
          <w:rFonts w:asciiTheme="minorHAnsi" w:hAnsiTheme="minorHAnsi" w:cstheme="minorHAnsi"/>
        </w:rPr>
        <w:t>APES</w:t>
      </w:r>
      <w:r w:rsidR="00B14766" w:rsidRPr="00356C6B">
        <w:rPr>
          <w:rFonts w:asciiTheme="minorHAnsi" w:hAnsiTheme="minorHAnsi" w:cstheme="minorHAnsi"/>
        </w:rPr>
        <w:t xml:space="preserve">, PADEBU, </w:t>
      </w:r>
      <w:r w:rsidR="007B6896" w:rsidRPr="00356C6B">
        <w:rPr>
          <w:rFonts w:asciiTheme="minorHAnsi" w:hAnsiTheme="minorHAnsi" w:cstheme="minorHAnsi"/>
        </w:rPr>
        <w:t>CAPES</w:t>
      </w:r>
      <w:r w:rsidR="00B14766" w:rsidRPr="00356C6B">
        <w:rPr>
          <w:rFonts w:asciiTheme="minorHAnsi" w:hAnsiTheme="minorHAnsi" w:cstheme="minorHAnsi"/>
        </w:rPr>
        <w:t xml:space="preserve">, </w:t>
      </w:r>
      <w:r w:rsidR="007B6896" w:rsidRPr="00356C6B">
        <w:rPr>
          <w:rFonts w:asciiTheme="minorHAnsi" w:hAnsiTheme="minorHAnsi" w:cstheme="minorHAnsi"/>
        </w:rPr>
        <w:t>TERRA RENAISSANCE</w:t>
      </w:r>
      <w:r w:rsidR="00B14766" w:rsidRPr="00356C6B">
        <w:rPr>
          <w:rFonts w:asciiTheme="minorHAnsi" w:hAnsiTheme="minorHAnsi" w:cstheme="minorHAnsi"/>
        </w:rPr>
        <w:t xml:space="preserve">, </w:t>
      </w:r>
      <w:r w:rsidR="007B6896" w:rsidRPr="00356C6B">
        <w:rPr>
          <w:rFonts w:asciiTheme="minorHAnsi" w:hAnsiTheme="minorHAnsi" w:cstheme="minorHAnsi"/>
        </w:rPr>
        <w:t>FSKI</w:t>
      </w:r>
      <w:r w:rsidR="004D2719" w:rsidRPr="00356C6B">
        <w:rPr>
          <w:rFonts w:asciiTheme="minorHAnsi" w:hAnsiTheme="minorHAnsi" w:cstheme="minorHAnsi"/>
        </w:rPr>
        <w:t xml:space="preserve">) </w:t>
      </w:r>
    </w:p>
    <w:p w:rsidR="00691103" w:rsidRPr="00356C6B" w:rsidRDefault="00691103" w:rsidP="00BC6FBE">
      <w:pPr>
        <w:spacing w:after="0" w:line="240" w:lineRule="auto"/>
        <w:jc w:val="both"/>
        <w:rPr>
          <w:rFonts w:asciiTheme="minorHAnsi" w:hAnsiTheme="minorHAnsi" w:cstheme="minorHAnsi"/>
        </w:rPr>
      </w:pPr>
      <w:r w:rsidRPr="00356C6B">
        <w:rPr>
          <w:rFonts w:asciiTheme="minorHAnsi" w:hAnsiTheme="minorHAnsi" w:cstheme="minorHAnsi"/>
        </w:rPr>
        <w:t>-</w:t>
      </w:r>
      <w:r w:rsidRPr="00356C6B">
        <w:rPr>
          <w:rFonts w:asciiTheme="minorHAnsi" w:hAnsiTheme="minorHAnsi" w:cstheme="minorHAnsi"/>
        </w:rPr>
        <w:tab/>
        <w:t>Rapports de mission</w:t>
      </w:r>
    </w:p>
    <w:p w:rsidR="00691103" w:rsidRPr="00356C6B" w:rsidRDefault="00B14766" w:rsidP="00BC6FBE">
      <w:pPr>
        <w:spacing w:after="0" w:line="240" w:lineRule="auto"/>
        <w:jc w:val="both"/>
        <w:rPr>
          <w:rFonts w:asciiTheme="minorHAnsi" w:hAnsiTheme="minorHAnsi" w:cstheme="minorHAnsi"/>
        </w:rPr>
      </w:pPr>
      <w:r w:rsidRPr="00356C6B">
        <w:rPr>
          <w:rFonts w:asciiTheme="minorHAnsi" w:hAnsiTheme="minorHAnsi" w:cstheme="minorHAnsi"/>
        </w:rPr>
        <w:t>-</w:t>
      </w:r>
      <w:r w:rsidRPr="00356C6B">
        <w:rPr>
          <w:rFonts w:asciiTheme="minorHAnsi" w:hAnsiTheme="minorHAnsi" w:cstheme="minorHAnsi"/>
        </w:rPr>
        <w:tab/>
        <w:t>Rapports  annuel et final</w:t>
      </w:r>
    </w:p>
    <w:p w:rsidR="00691103" w:rsidRPr="00356C6B" w:rsidRDefault="00691103" w:rsidP="00BC6FBE">
      <w:pPr>
        <w:spacing w:after="0" w:line="240" w:lineRule="auto"/>
        <w:jc w:val="both"/>
        <w:rPr>
          <w:rFonts w:asciiTheme="minorHAnsi" w:hAnsiTheme="minorHAnsi" w:cstheme="minorHAnsi"/>
        </w:rPr>
      </w:pPr>
      <w:r w:rsidRPr="00356C6B">
        <w:rPr>
          <w:rFonts w:asciiTheme="minorHAnsi" w:hAnsiTheme="minorHAnsi" w:cstheme="minorHAnsi"/>
        </w:rPr>
        <w:t>-</w:t>
      </w:r>
      <w:r w:rsidRPr="00356C6B">
        <w:rPr>
          <w:rFonts w:asciiTheme="minorHAnsi" w:hAnsiTheme="minorHAnsi" w:cstheme="minorHAnsi"/>
        </w:rPr>
        <w:tab/>
        <w:t xml:space="preserve">Rapports </w:t>
      </w:r>
      <w:r w:rsidR="004D2719" w:rsidRPr="00356C6B">
        <w:rPr>
          <w:rFonts w:asciiTheme="minorHAnsi" w:hAnsiTheme="minorHAnsi" w:cstheme="minorHAnsi"/>
        </w:rPr>
        <w:t xml:space="preserve">comité de pilotage </w:t>
      </w:r>
    </w:p>
    <w:p w:rsidR="00691103" w:rsidRPr="00356C6B" w:rsidRDefault="00691103" w:rsidP="00BC6FBE">
      <w:pPr>
        <w:spacing w:after="0" w:line="240" w:lineRule="auto"/>
        <w:jc w:val="both"/>
        <w:rPr>
          <w:rFonts w:asciiTheme="minorHAnsi" w:hAnsiTheme="minorHAnsi" w:cstheme="minorHAnsi"/>
        </w:rPr>
      </w:pPr>
      <w:r w:rsidRPr="00356C6B">
        <w:rPr>
          <w:rFonts w:asciiTheme="minorHAnsi" w:hAnsiTheme="minorHAnsi" w:cstheme="minorHAnsi"/>
        </w:rPr>
        <w:t xml:space="preserve">-            </w:t>
      </w:r>
      <w:r w:rsidR="00B14766" w:rsidRPr="00356C6B">
        <w:rPr>
          <w:rFonts w:asciiTheme="minorHAnsi" w:hAnsiTheme="minorHAnsi" w:cstheme="minorHAnsi"/>
        </w:rPr>
        <w:t xml:space="preserve"> Rapports des visites conjointes</w:t>
      </w:r>
    </w:p>
    <w:p w:rsidR="00691103" w:rsidRPr="00356C6B" w:rsidRDefault="00691103" w:rsidP="00BC6FBE">
      <w:pPr>
        <w:spacing w:after="0" w:line="240" w:lineRule="auto"/>
        <w:jc w:val="both"/>
        <w:rPr>
          <w:rFonts w:asciiTheme="minorHAnsi" w:hAnsiTheme="minorHAnsi" w:cstheme="minorHAnsi"/>
        </w:rPr>
      </w:pPr>
      <w:r w:rsidRPr="00356C6B">
        <w:rPr>
          <w:rFonts w:asciiTheme="minorHAnsi" w:hAnsiTheme="minorHAnsi" w:cstheme="minorHAnsi"/>
        </w:rPr>
        <w:t>-</w:t>
      </w:r>
      <w:r w:rsidRPr="00356C6B">
        <w:rPr>
          <w:rFonts w:asciiTheme="minorHAnsi" w:hAnsiTheme="minorHAnsi" w:cstheme="minorHAnsi"/>
        </w:rPr>
        <w:tab/>
      </w:r>
      <w:r w:rsidR="002A58DC" w:rsidRPr="00356C6B">
        <w:rPr>
          <w:rFonts w:asciiTheme="minorHAnsi" w:hAnsiTheme="minorHAnsi" w:cstheme="minorHAnsi"/>
        </w:rPr>
        <w:t xml:space="preserve"> </w:t>
      </w:r>
      <w:r w:rsidRPr="00356C6B">
        <w:rPr>
          <w:rFonts w:asciiTheme="minorHAnsi" w:hAnsiTheme="minorHAnsi" w:cstheme="minorHAnsi"/>
        </w:rPr>
        <w:t>Plan de suivi évaluation</w:t>
      </w:r>
    </w:p>
    <w:p w:rsidR="00691103" w:rsidRPr="00356C6B" w:rsidRDefault="00691103" w:rsidP="00BC6FBE">
      <w:pPr>
        <w:spacing w:after="0" w:line="240" w:lineRule="auto"/>
        <w:jc w:val="both"/>
        <w:rPr>
          <w:rFonts w:asciiTheme="minorHAnsi" w:hAnsiTheme="minorHAnsi" w:cstheme="minorHAnsi"/>
        </w:rPr>
      </w:pPr>
      <w:r w:rsidRPr="00356C6B">
        <w:rPr>
          <w:rFonts w:asciiTheme="minorHAnsi" w:hAnsiTheme="minorHAnsi" w:cstheme="minorHAnsi"/>
        </w:rPr>
        <w:t>-</w:t>
      </w:r>
      <w:r w:rsidRPr="00356C6B">
        <w:rPr>
          <w:rFonts w:asciiTheme="minorHAnsi" w:hAnsiTheme="minorHAnsi" w:cstheme="minorHAnsi"/>
        </w:rPr>
        <w:tab/>
      </w:r>
      <w:r w:rsidR="002A58DC" w:rsidRPr="00356C6B">
        <w:rPr>
          <w:rFonts w:asciiTheme="minorHAnsi" w:hAnsiTheme="minorHAnsi" w:cstheme="minorHAnsi"/>
        </w:rPr>
        <w:t xml:space="preserve"> </w:t>
      </w:r>
      <w:r w:rsidRPr="00356C6B">
        <w:rPr>
          <w:rFonts w:asciiTheme="minorHAnsi" w:hAnsiTheme="minorHAnsi" w:cstheme="minorHAnsi"/>
        </w:rPr>
        <w:t xml:space="preserve">Plan de travail annuel </w:t>
      </w:r>
    </w:p>
    <w:p w:rsidR="00691103" w:rsidRPr="00356C6B" w:rsidRDefault="00691103" w:rsidP="00BC6FBE">
      <w:pPr>
        <w:spacing w:after="0" w:line="240" w:lineRule="auto"/>
        <w:jc w:val="both"/>
        <w:rPr>
          <w:rFonts w:asciiTheme="minorHAnsi" w:hAnsiTheme="minorHAnsi" w:cstheme="minorHAnsi"/>
        </w:rPr>
      </w:pPr>
      <w:r w:rsidRPr="00356C6B">
        <w:rPr>
          <w:rFonts w:asciiTheme="minorHAnsi" w:hAnsiTheme="minorHAnsi" w:cstheme="minorHAnsi"/>
        </w:rPr>
        <w:t>-</w:t>
      </w:r>
      <w:r w:rsidRPr="00356C6B">
        <w:rPr>
          <w:rFonts w:asciiTheme="minorHAnsi" w:hAnsiTheme="minorHAnsi" w:cstheme="minorHAnsi"/>
        </w:rPr>
        <w:tab/>
      </w:r>
      <w:r w:rsidR="002A58DC" w:rsidRPr="00356C6B">
        <w:rPr>
          <w:rFonts w:asciiTheme="minorHAnsi" w:hAnsiTheme="minorHAnsi" w:cstheme="minorHAnsi"/>
        </w:rPr>
        <w:t xml:space="preserve"> </w:t>
      </w:r>
      <w:r w:rsidRPr="00356C6B">
        <w:rPr>
          <w:rFonts w:asciiTheme="minorHAnsi" w:hAnsiTheme="minorHAnsi" w:cstheme="minorHAnsi"/>
        </w:rPr>
        <w:t xml:space="preserve">Informations financières </w:t>
      </w:r>
    </w:p>
    <w:p w:rsidR="00E0390A" w:rsidRPr="00356C6B" w:rsidRDefault="00E0390A" w:rsidP="00BC6FBE">
      <w:pPr>
        <w:spacing w:after="0" w:line="240" w:lineRule="auto"/>
        <w:jc w:val="both"/>
        <w:rPr>
          <w:rFonts w:asciiTheme="minorHAnsi" w:hAnsiTheme="minorHAnsi" w:cstheme="minorHAnsi"/>
        </w:rPr>
      </w:pPr>
    </w:p>
    <w:p w:rsidR="002B30CA" w:rsidRPr="00356C6B" w:rsidRDefault="0028127F" w:rsidP="00BC6FBE">
      <w:pPr>
        <w:spacing w:after="0" w:line="240" w:lineRule="auto"/>
        <w:jc w:val="both"/>
        <w:rPr>
          <w:rFonts w:asciiTheme="minorHAnsi" w:hAnsiTheme="minorHAnsi" w:cstheme="minorHAnsi"/>
          <w:b/>
          <w:bCs/>
          <w:color w:val="000000" w:themeColor="text1"/>
          <w:u w:val="single"/>
        </w:rPr>
      </w:pPr>
      <w:r w:rsidRPr="00356C6B">
        <w:rPr>
          <w:rFonts w:asciiTheme="minorHAnsi" w:hAnsiTheme="minorHAnsi" w:cstheme="minorHAnsi"/>
          <w:b/>
          <w:bCs/>
          <w:color w:val="000000" w:themeColor="text1"/>
          <w:u w:val="single"/>
        </w:rPr>
        <w:t>An</w:t>
      </w:r>
      <w:r w:rsidR="00802DFB" w:rsidRPr="00356C6B">
        <w:rPr>
          <w:rFonts w:asciiTheme="minorHAnsi" w:hAnsiTheme="minorHAnsi" w:cstheme="minorHAnsi"/>
          <w:b/>
          <w:bCs/>
          <w:color w:val="000000" w:themeColor="text1"/>
          <w:u w:val="single"/>
        </w:rPr>
        <w:t>nex</w:t>
      </w:r>
      <w:r w:rsidR="0022655E" w:rsidRPr="00356C6B">
        <w:rPr>
          <w:rFonts w:asciiTheme="minorHAnsi" w:hAnsiTheme="minorHAnsi" w:cstheme="minorHAnsi"/>
          <w:b/>
          <w:bCs/>
          <w:color w:val="000000" w:themeColor="text1"/>
          <w:u w:val="single"/>
        </w:rPr>
        <w:t>e</w:t>
      </w:r>
      <w:r w:rsidR="00447EBB" w:rsidRPr="00356C6B">
        <w:rPr>
          <w:rFonts w:asciiTheme="minorHAnsi" w:hAnsiTheme="minorHAnsi" w:cstheme="minorHAnsi"/>
          <w:b/>
          <w:bCs/>
          <w:color w:val="000000" w:themeColor="text1"/>
          <w:u w:val="single"/>
        </w:rPr>
        <w:t xml:space="preserve"> 3</w:t>
      </w:r>
      <w:r w:rsidR="00802DFB" w:rsidRPr="00356C6B">
        <w:rPr>
          <w:rFonts w:asciiTheme="minorHAnsi" w:hAnsiTheme="minorHAnsi" w:cstheme="minorHAnsi"/>
          <w:b/>
          <w:bCs/>
          <w:color w:val="000000" w:themeColor="text1"/>
          <w:u w:val="single"/>
        </w:rPr>
        <w:t> : Qualifications</w:t>
      </w:r>
      <w:r w:rsidRPr="00356C6B">
        <w:rPr>
          <w:rFonts w:asciiTheme="minorHAnsi" w:hAnsiTheme="minorHAnsi" w:cstheme="minorHAnsi"/>
          <w:b/>
          <w:bCs/>
          <w:color w:val="000000" w:themeColor="text1"/>
          <w:u w:val="single"/>
        </w:rPr>
        <w:t xml:space="preserve"> </w:t>
      </w:r>
      <w:r w:rsidR="00F212A6" w:rsidRPr="00356C6B">
        <w:rPr>
          <w:rFonts w:asciiTheme="minorHAnsi" w:hAnsiTheme="minorHAnsi" w:cstheme="minorHAnsi"/>
          <w:b/>
          <w:bCs/>
          <w:color w:val="000000" w:themeColor="text1"/>
          <w:u w:val="single"/>
        </w:rPr>
        <w:t xml:space="preserve">et compétences </w:t>
      </w:r>
      <w:r w:rsidR="00971C38" w:rsidRPr="00356C6B">
        <w:rPr>
          <w:rFonts w:asciiTheme="minorHAnsi" w:hAnsiTheme="minorHAnsi" w:cstheme="minorHAnsi"/>
          <w:b/>
          <w:bCs/>
          <w:color w:val="000000" w:themeColor="text1"/>
          <w:u w:val="single"/>
        </w:rPr>
        <w:t>de</w:t>
      </w:r>
      <w:r w:rsidR="002B30CA" w:rsidRPr="00356C6B">
        <w:rPr>
          <w:rFonts w:asciiTheme="minorHAnsi" w:hAnsiTheme="minorHAnsi" w:cstheme="minorHAnsi"/>
          <w:b/>
          <w:bCs/>
          <w:color w:val="000000" w:themeColor="text1"/>
          <w:u w:val="single"/>
        </w:rPr>
        <w:t>s</w:t>
      </w:r>
      <w:r w:rsidR="00971C38" w:rsidRPr="00356C6B">
        <w:rPr>
          <w:rFonts w:asciiTheme="minorHAnsi" w:hAnsiTheme="minorHAnsi" w:cstheme="minorHAnsi"/>
          <w:b/>
          <w:bCs/>
          <w:color w:val="000000" w:themeColor="text1"/>
          <w:u w:val="single"/>
        </w:rPr>
        <w:t xml:space="preserve"> Consultant</w:t>
      </w:r>
      <w:r w:rsidR="002B30CA" w:rsidRPr="00356C6B">
        <w:rPr>
          <w:rFonts w:asciiTheme="minorHAnsi" w:hAnsiTheme="minorHAnsi" w:cstheme="minorHAnsi"/>
          <w:b/>
          <w:bCs/>
          <w:color w:val="000000" w:themeColor="text1"/>
          <w:u w:val="single"/>
        </w:rPr>
        <w:t>s</w:t>
      </w:r>
      <w:r w:rsidRPr="00356C6B">
        <w:rPr>
          <w:rFonts w:asciiTheme="minorHAnsi" w:hAnsiTheme="minorHAnsi" w:cstheme="minorHAnsi"/>
          <w:b/>
          <w:bCs/>
          <w:color w:val="000000" w:themeColor="text1"/>
          <w:u w:val="single"/>
        </w:rPr>
        <w:t xml:space="preserve"> </w:t>
      </w:r>
    </w:p>
    <w:p w:rsidR="002B30CA" w:rsidRPr="00356C6B" w:rsidRDefault="002B30CA" w:rsidP="002B30CA">
      <w:pPr>
        <w:spacing w:after="0" w:line="240" w:lineRule="auto"/>
        <w:jc w:val="both"/>
        <w:rPr>
          <w:rFonts w:asciiTheme="minorHAnsi" w:hAnsiTheme="minorHAnsi" w:cstheme="minorHAnsi"/>
        </w:rPr>
      </w:pPr>
      <w:r w:rsidRPr="00356C6B">
        <w:rPr>
          <w:rFonts w:asciiTheme="minorHAnsi" w:hAnsiTheme="minorHAnsi" w:cstheme="minorHAnsi"/>
        </w:rPr>
        <w:t xml:space="preserve">L’évaluation sera conduite par deux experts </w:t>
      </w:r>
      <w:r w:rsidRPr="00356C6B">
        <w:rPr>
          <w:rFonts w:asciiTheme="minorHAnsi" w:hAnsiTheme="minorHAnsi" w:cstheme="minorHAnsi"/>
          <w:b/>
          <w:bCs/>
        </w:rPr>
        <w:t>constitués en une équipe</w:t>
      </w:r>
      <w:r w:rsidRPr="00356C6B">
        <w:rPr>
          <w:rFonts w:asciiTheme="minorHAnsi" w:hAnsiTheme="minorHAnsi" w:cstheme="minorHAnsi"/>
        </w:rPr>
        <w:t xml:space="preserve"> et comprendra:</w:t>
      </w:r>
    </w:p>
    <w:p w:rsidR="0028127F" w:rsidRPr="00356C6B" w:rsidRDefault="0028127F" w:rsidP="00BC6FBE">
      <w:pPr>
        <w:shd w:val="clear" w:color="auto" w:fill="FFFFFF"/>
        <w:spacing w:after="0" w:line="240" w:lineRule="auto"/>
        <w:jc w:val="both"/>
        <w:rPr>
          <w:rFonts w:asciiTheme="minorHAnsi" w:hAnsiTheme="minorHAnsi" w:cstheme="minorHAnsi"/>
          <w:color w:val="000000" w:themeColor="text1"/>
          <w:u w:val="single"/>
        </w:rPr>
      </w:pPr>
    </w:p>
    <w:p w:rsidR="002B30CA" w:rsidRPr="00356C6B" w:rsidRDefault="002B30CA" w:rsidP="002B30CA">
      <w:pPr>
        <w:numPr>
          <w:ilvl w:val="1"/>
          <w:numId w:val="42"/>
        </w:numPr>
        <w:spacing w:after="0" w:line="240" w:lineRule="auto"/>
        <w:jc w:val="both"/>
        <w:rPr>
          <w:rFonts w:asciiTheme="minorHAnsi" w:hAnsiTheme="minorHAnsi" w:cstheme="minorHAnsi"/>
        </w:rPr>
      </w:pPr>
      <w:r w:rsidRPr="00356C6B">
        <w:rPr>
          <w:rFonts w:asciiTheme="minorHAnsi" w:hAnsiTheme="minorHAnsi" w:cstheme="minorHAnsi"/>
        </w:rPr>
        <w:t xml:space="preserve">Un Spécialiste de haut niveau ayant une grande expérience en évaluation des projets </w:t>
      </w:r>
      <w:r w:rsidR="002667B5" w:rsidRPr="00356C6B">
        <w:rPr>
          <w:rFonts w:asciiTheme="minorHAnsi" w:hAnsiTheme="minorHAnsi" w:cstheme="minorHAnsi"/>
        </w:rPr>
        <w:t>relèvement communautaire</w:t>
      </w:r>
      <w:r w:rsidRPr="00356C6B">
        <w:rPr>
          <w:rFonts w:asciiTheme="minorHAnsi" w:hAnsiTheme="minorHAnsi" w:cstheme="minorHAnsi"/>
        </w:rPr>
        <w:t>, chef de mission;</w:t>
      </w:r>
    </w:p>
    <w:p w:rsidR="002B30CA" w:rsidRPr="00356C6B" w:rsidRDefault="002B30CA" w:rsidP="002B30CA">
      <w:pPr>
        <w:numPr>
          <w:ilvl w:val="1"/>
          <w:numId w:val="42"/>
        </w:numPr>
        <w:spacing w:after="0" w:line="240" w:lineRule="auto"/>
        <w:jc w:val="both"/>
        <w:rPr>
          <w:rFonts w:asciiTheme="minorHAnsi" w:hAnsiTheme="minorHAnsi" w:cstheme="minorHAnsi"/>
        </w:rPr>
      </w:pPr>
      <w:r w:rsidRPr="00356C6B">
        <w:rPr>
          <w:rFonts w:asciiTheme="minorHAnsi" w:hAnsiTheme="minorHAnsi" w:cstheme="minorHAnsi"/>
        </w:rPr>
        <w:t xml:space="preserve">Un </w:t>
      </w:r>
      <w:r w:rsidR="00BE5F78" w:rsidRPr="00356C6B">
        <w:rPr>
          <w:rFonts w:asciiTheme="minorHAnsi" w:hAnsiTheme="minorHAnsi" w:cstheme="minorHAnsi"/>
        </w:rPr>
        <w:t>socio économiste</w:t>
      </w:r>
      <w:r w:rsidRPr="00356C6B">
        <w:rPr>
          <w:rFonts w:asciiTheme="minorHAnsi" w:hAnsiTheme="minorHAnsi" w:cstheme="minorHAnsi"/>
        </w:rPr>
        <w:t>, avec une expérience dans le domaine de l’évaluation des projets de développement.</w:t>
      </w:r>
    </w:p>
    <w:p w:rsidR="002667B5" w:rsidRPr="00356C6B" w:rsidRDefault="002667B5" w:rsidP="002667B5">
      <w:pPr>
        <w:spacing w:after="0" w:line="240" w:lineRule="auto"/>
        <w:jc w:val="both"/>
        <w:rPr>
          <w:rFonts w:asciiTheme="minorHAnsi" w:hAnsiTheme="minorHAnsi" w:cstheme="minorHAnsi"/>
        </w:rPr>
      </w:pPr>
    </w:p>
    <w:p w:rsidR="002667B5" w:rsidRPr="00356C6B" w:rsidRDefault="002667B5" w:rsidP="002667B5">
      <w:pPr>
        <w:pStyle w:val="TORbullets"/>
        <w:spacing w:after="120"/>
        <w:jc w:val="both"/>
        <w:rPr>
          <w:rFonts w:asciiTheme="minorHAnsi" w:hAnsiTheme="minorHAnsi" w:cstheme="minorHAnsi"/>
          <w:sz w:val="22"/>
          <w:szCs w:val="22"/>
        </w:rPr>
      </w:pPr>
    </w:p>
    <w:p w:rsidR="002667B5" w:rsidRPr="00356C6B" w:rsidRDefault="002667B5" w:rsidP="002667B5">
      <w:pPr>
        <w:shd w:val="clear" w:color="auto" w:fill="FFFFFF"/>
        <w:spacing w:after="0" w:line="240" w:lineRule="auto"/>
        <w:jc w:val="both"/>
        <w:rPr>
          <w:rFonts w:asciiTheme="minorHAnsi" w:hAnsiTheme="minorHAnsi" w:cstheme="minorHAnsi"/>
          <w:b/>
          <w:color w:val="000000"/>
          <w:u w:val="single"/>
        </w:rPr>
      </w:pPr>
      <w:r w:rsidRPr="00356C6B">
        <w:rPr>
          <w:rFonts w:asciiTheme="minorHAnsi" w:hAnsiTheme="minorHAnsi" w:cstheme="minorHAnsi"/>
          <w:b/>
          <w:color w:val="000000"/>
          <w:u w:val="single"/>
        </w:rPr>
        <w:t>Qualifications du Consultant  International</w:t>
      </w:r>
    </w:p>
    <w:p w:rsidR="002667B5" w:rsidRPr="00356C6B" w:rsidRDefault="002667B5" w:rsidP="002667B5">
      <w:pPr>
        <w:pStyle w:val="TORbullets"/>
        <w:spacing w:after="120"/>
        <w:jc w:val="both"/>
        <w:rPr>
          <w:rFonts w:asciiTheme="minorHAnsi" w:hAnsiTheme="minorHAnsi" w:cstheme="minorHAnsi"/>
          <w:sz w:val="22"/>
          <w:szCs w:val="22"/>
        </w:rPr>
      </w:pPr>
    </w:p>
    <w:p w:rsidR="002667B5" w:rsidRPr="00356C6B" w:rsidRDefault="002667B5" w:rsidP="002667B5">
      <w:pPr>
        <w:pStyle w:val="TORbullets"/>
        <w:spacing w:after="120"/>
        <w:jc w:val="both"/>
        <w:rPr>
          <w:rFonts w:asciiTheme="minorHAnsi" w:hAnsiTheme="minorHAnsi" w:cstheme="minorHAnsi"/>
          <w:sz w:val="22"/>
          <w:szCs w:val="22"/>
        </w:rPr>
      </w:pPr>
      <w:r w:rsidRPr="00356C6B">
        <w:rPr>
          <w:rFonts w:asciiTheme="minorHAnsi" w:hAnsiTheme="minorHAnsi" w:cstheme="minorHAnsi"/>
          <w:sz w:val="22"/>
          <w:szCs w:val="22"/>
        </w:rPr>
        <w:t xml:space="preserve">Le </w:t>
      </w:r>
      <w:r w:rsidRPr="00356C6B">
        <w:rPr>
          <w:rFonts w:asciiTheme="minorHAnsi" w:hAnsiTheme="minorHAnsi" w:cstheme="minorHAnsi"/>
          <w:b/>
          <w:sz w:val="22"/>
          <w:szCs w:val="22"/>
        </w:rPr>
        <w:t>consultant international</w:t>
      </w:r>
      <w:r w:rsidRPr="00356C6B">
        <w:rPr>
          <w:rFonts w:asciiTheme="minorHAnsi" w:hAnsiTheme="minorHAnsi" w:cstheme="minorHAnsi"/>
          <w:sz w:val="22"/>
          <w:szCs w:val="22"/>
        </w:rPr>
        <w:t xml:space="preserve"> devra faire preuve des connaissances approfondies et une expérience d’au moins dix ans en matière de:</w:t>
      </w:r>
    </w:p>
    <w:p w:rsidR="002667B5" w:rsidRPr="00356C6B" w:rsidRDefault="002667B5" w:rsidP="002667B5">
      <w:pPr>
        <w:pStyle w:val="Retraitcorpsdetexte2"/>
        <w:numPr>
          <w:ilvl w:val="0"/>
          <w:numId w:val="44"/>
        </w:numPr>
        <w:spacing w:after="0" w:line="240" w:lineRule="auto"/>
        <w:ind w:left="426"/>
        <w:jc w:val="both"/>
        <w:rPr>
          <w:rFonts w:asciiTheme="minorHAnsi" w:hAnsiTheme="minorHAnsi" w:cstheme="minorHAnsi"/>
          <w:u w:val="single"/>
        </w:rPr>
      </w:pPr>
      <w:r w:rsidRPr="00356C6B">
        <w:rPr>
          <w:rFonts w:asciiTheme="minorHAnsi" w:hAnsiTheme="minorHAnsi" w:cstheme="minorHAnsi"/>
        </w:rPr>
        <w:t xml:space="preserve">Politiques de développement, </w:t>
      </w:r>
      <w:r w:rsidR="00BA5662" w:rsidRPr="00356C6B">
        <w:rPr>
          <w:rFonts w:asciiTheme="minorHAnsi" w:hAnsiTheme="minorHAnsi" w:cstheme="minorHAnsi"/>
        </w:rPr>
        <w:t>Relèvement</w:t>
      </w:r>
      <w:r w:rsidRPr="00356C6B">
        <w:rPr>
          <w:rFonts w:asciiTheme="minorHAnsi" w:hAnsiTheme="minorHAnsi" w:cstheme="minorHAnsi"/>
        </w:rPr>
        <w:t xml:space="preserve"> communautaire et développement économique local ;</w:t>
      </w:r>
    </w:p>
    <w:p w:rsidR="002667B5" w:rsidRPr="00356C6B" w:rsidRDefault="002667B5" w:rsidP="002667B5">
      <w:pPr>
        <w:pStyle w:val="Retraitcorpsdetexte2"/>
        <w:numPr>
          <w:ilvl w:val="0"/>
          <w:numId w:val="44"/>
        </w:numPr>
        <w:spacing w:after="0" w:line="240" w:lineRule="auto"/>
        <w:ind w:left="426"/>
        <w:jc w:val="both"/>
        <w:rPr>
          <w:rFonts w:asciiTheme="minorHAnsi" w:hAnsiTheme="minorHAnsi" w:cstheme="minorHAnsi"/>
          <w:u w:val="single"/>
        </w:rPr>
      </w:pPr>
      <w:r w:rsidRPr="00356C6B">
        <w:rPr>
          <w:rFonts w:asciiTheme="minorHAnsi" w:hAnsiTheme="minorHAnsi" w:cstheme="minorHAnsi"/>
        </w:rPr>
        <w:t>suivi et évaluation de programmes et projets de développement ;</w:t>
      </w:r>
    </w:p>
    <w:p w:rsidR="002667B5" w:rsidRPr="00356C6B" w:rsidRDefault="00BA5662" w:rsidP="00BA5662">
      <w:pPr>
        <w:pStyle w:val="Retraitcorpsdetexte2"/>
        <w:numPr>
          <w:ilvl w:val="0"/>
          <w:numId w:val="44"/>
        </w:numPr>
        <w:spacing w:after="0" w:line="240" w:lineRule="auto"/>
        <w:ind w:left="426"/>
        <w:jc w:val="both"/>
        <w:rPr>
          <w:rFonts w:asciiTheme="minorHAnsi" w:hAnsiTheme="minorHAnsi" w:cstheme="minorHAnsi"/>
          <w:u w:val="single"/>
        </w:rPr>
      </w:pPr>
      <w:r w:rsidRPr="00356C6B">
        <w:rPr>
          <w:rFonts w:asciiTheme="minorHAnsi" w:hAnsiTheme="minorHAnsi" w:cstheme="minorHAnsi"/>
        </w:rPr>
        <w:t>gestion axée sur les résultats et des domaines transversaux comme le développement de capacités et l’approche genre,   l</w:t>
      </w:r>
      <w:r w:rsidR="002667B5" w:rsidRPr="00356C6B">
        <w:rPr>
          <w:rFonts w:asciiTheme="minorHAnsi" w:hAnsiTheme="minorHAnsi" w:cstheme="minorHAnsi"/>
        </w:rPr>
        <w:t>es approches participatives ;</w:t>
      </w:r>
    </w:p>
    <w:p w:rsidR="002667B5" w:rsidRPr="00356C6B" w:rsidRDefault="002667B5" w:rsidP="00BA5662">
      <w:pPr>
        <w:pStyle w:val="Retraitcorpsdetexte2"/>
        <w:numPr>
          <w:ilvl w:val="0"/>
          <w:numId w:val="44"/>
        </w:numPr>
        <w:spacing w:after="0" w:line="240" w:lineRule="auto"/>
        <w:ind w:left="426"/>
        <w:jc w:val="both"/>
        <w:rPr>
          <w:rFonts w:asciiTheme="minorHAnsi" w:hAnsiTheme="minorHAnsi" w:cstheme="minorHAnsi"/>
          <w:u w:val="single"/>
        </w:rPr>
      </w:pPr>
      <w:r w:rsidRPr="00356C6B">
        <w:rPr>
          <w:rFonts w:asciiTheme="minorHAnsi" w:hAnsiTheme="minorHAnsi" w:cstheme="minorHAnsi"/>
        </w:rPr>
        <w:t>une parfaite maîtrise de la langue française.</w:t>
      </w:r>
    </w:p>
    <w:p w:rsidR="00BA5662" w:rsidRPr="00356C6B" w:rsidRDefault="00BA5662" w:rsidP="00BA5662">
      <w:pPr>
        <w:pStyle w:val="Retraitcorpsdetexte2"/>
        <w:spacing w:after="0" w:line="240" w:lineRule="auto"/>
        <w:ind w:left="426"/>
        <w:jc w:val="both"/>
        <w:rPr>
          <w:rFonts w:asciiTheme="minorHAnsi" w:hAnsiTheme="minorHAnsi" w:cstheme="minorHAnsi"/>
          <w:u w:val="single"/>
        </w:rPr>
      </w:pPr>
    </w:p>
    <w:p w:rsidR="002667B5" w:rsidRPr="00356C6B" w:rsidRDefault="002667B5" w:rsidP="00BA5662">
      <w:pPr>
        <w:pStyle w:val="Retraitcorpsdetexte2"/>
        <w:spacing w:after="0" w:line="240" w:lineRule="auto"/>
        <w:ind w:left="426"/>
        <w:jc w:val="both"/>
        <w:rPr>
          <w:rFonts w:asciiTheme="minorHAnsi" w:hAnsiTheme="minorHAnsi" w:cstheme="minorHAnsi"/>
          <w:u w:val="single"/>
        </w:rPr>
      </w:pPr>
      <w:r w:rsidRPr="00356C6B">
        <w:rPr>
          <w:rFonts w:asciiTheme="minorHAnsi" w:hAnsiTheme="minorHAnsi" w:cstheme="minorHAnsi"/>
          <w:u w:val="single"/>
        </w:rPr>
        <w:t>Il devra par ailleurs</w:t>
      </w:r>
      <w:r w:rsidR="00BA5662" w:rsidRPr="00356C6B">
        <w:rPr>
          <w:rFonts w:asciiTheme="minorHAnsi" w:hAnsiTheme="minorHAnsi" w:cstheme="minorHAnsi"/>
          <w:u w:val="single"/>
        </w:rPr>
        <w:t xml:space="preserve"> faire preuve de</w:t>
      </w:r>
      <w:r w:rsidRPr="00356C6B">
        <w:rPr>
          <w:rFonts w:asciiTheme="minorHAnsi" w:hAnsiTheme="minorHAnsi" w:cstheme="minorHAnsi"/>
          <w:u w:val="single"/>
        </w:rPr>
        <w:t> :</w:t>
      </w:r>
    </w:p>
    <w:p w:rsidR="002667B5" w:rsidRPr="00356C6B" w:rsidRDefault="00BA5662" w:rsidP="002667B5">
      <w:pPr>
        <w:numPr>
          <w:ilvl w:val="0"/>
          <w:numId w:val="44"/>
        </w:numPr>
        <w:spacing w:before="100" w:beforeAutospacing="1" w:after="100" w:afterAutospacing="1" w:line="240" w:lineRule="auto"/>
        <w:jc w:val="both"/>
        <w:rPr>
          <w:rFonts w:asciiTheme="minorHAnsi" w:eastAsia="Calibri" w:hAnsiTheme="minorHAnsi" w:cstheme="minorHAnsi"/>
        </w:rPr>
      </w:pPr>
      <w:r w:rsidRPr="00356C6B">
        <w:rPr>
          <w:rFonts w:asciiTheme="minorHAnsi" w:eastAsia="Calibri" w:hAnsiTheme="minorHAnsi" w:cstheme="minorHAnsi"/>
        </w:rPr>
        <w:t xml:space="preserve">Excellentes </w:t>
      </w:r>
      <w:r w:rsidR="002667B5" w:rsidRPr="00356C6B">
        <w:rPr>
          <w:rFonts w:asciiTheme="minorHAnsi" w:eastAsia="Calibri" w:hAnsiTheme="minorHAnsi" w:cstheme="minorHAnsi"/>
        </w:rPr>
        <w:t>Capacité</w:t>
      </w:r>
      <w:r w:rsidRPr="00356C6B">
        <w:rPr>
          <w:rFonts w:asciiTheme="minorHAnsi" w:eastAsia="Calibri" w:hAnsiTheme="minorHAnsi" w:cstheme="minorHAnsi"/>
        </w:rPr>
        <w:t>s</w:t>
      </w:r>
      <w:r w:rsidR="002667B5" w:rsidRPr="00356C6B">
        <w:rPr>
          <w:rFonts w:asciiTheme="minorHAnsi" w:eastAsia="Calibri" w:hAnsiTheme="minorHAnsi" w:cstheme="minorHAnsi"/>
        </w:rPr>
        <w:t xml:space="preserve"> d’analyse organisationnelle avérée ; </w:t>
      </w:r>
    </w:p>
    <w:p w:rsidR="00BA5662" w:rsidRPr="00356C6B" w:rsidRDefault="002667B5" w:rsidP="00BA5662">
      <w:pPr>
        <w:numPr>
          <w:ilvl w:val="0"/>
          <w:numId w:val="44"/>
        </w:numPr>
        <w:spacing w:before="100" w:beforeAutospacing="1" w:after="100" w:afterAutospacing="1" w:line="240" w:lineRule="auto"/>
        <w:jc w:val="both"/>
        <w:rPr>
          <w:rFonts w:asciiTheme="minorHAnsi" w:eastAsia="Calibri" w:hAnsiTheme="minorHAnsi" w:cstheme="minorHAnsi"/>
        </w:rPr>
      </w:pPr>
      <w:r w:rsidRPr="00356C6B">
        <w:rPr>
          <w:rFonts w:asciiTheme="minorHAnsi" w:eastAsia="Calibri" w:hAnsiTheme="minorHAnsi" w:cstheme="minorHAnsi"/>
        </w:rPr>
        <w:t>Compétences et aptitudes rédactionnelles en français ;</w:t>
      </w:r>
    </w:p>
    <w:p w:rsidR="00BA5662" w:rsidRPr="00356C6B" w:rsidRDefault="00BA5662" w:rsidP="00BA5662">
      <w:pPr>
        <w:numPr>
          <w:ilvl w:val="0"/>
          <w:numId w:val="44"/>
        </w:numPr>
        <w:spacing w:before="100" w:beforeAutospacing="1" w:after="100" w:afterAutospacing="1" w:line="240" w:lineRule="auto"/>
        <w:jc w:val="both"/>
        <w:rPr>
          <w:rFonts w:asciiTheme="minorHAnsi" w:eastAsia="Calibri" w:hAnsiTheme="minorHAnsi" w:cstheme="minorHAnsi"/>
        </w:rPr>
      </w:pPr>
      <w:r w:rsidRPr="00356C6B">
        <w:rPr>
          <w:rFonts w:asciiTheme="minorHAnsi" w:eastAsia="Calibri" w:hAnsiTheme="minorHAnsi" w:cstheme="minorHAnsi"/>
        </w:rPr>
        <w:t xml:space="preserve">Une bonne </w:t>
      </w:r>
      <w:r w:rsidRPr="00356C6B">
        <w:rPr>
          <w:rFonts w:asciiTheme="minorHAnsi" w:hAnsiTheme="minorHAnsi" w:cstheme="minorHAnsi"/>
        </w:rPr>
        <w:t>connaissance de la zone Est de la RDC;</w:t>
      </w:r>
    </w:p>
    <w:p w:rsidR="002667B5" w:rsidRPr="00356C6B" w:rsidRDefault="00BA5662" w:rsidP="00BA5662">
      <w:pPr>
        <w:numPr>
          <w:ilvl w:val="0"/>
          <w:numId w:val="44"/>
        </w:numPr>
        <w:spacing w:before="100" w:beforeAutospacing="1" w:after="100" w:afterAutospacing="1" w:line="240" w:lineRule="auto"/>
        <w:jc w:val="both"/>
        <w:rPr>
          <w:rFonts w:asciiTheme="minorHAnsi" w:eastAsia="Calibri" w:hAnsiTheme="minorHAnsi" w:cstheme="minorHAnsi"/>
        </w:rPr>
      </w:pPr>
      <w:r w:rsidRPr="00356C6B">
        <w:rPr>
          <w:rFonts w:asciiTheme="minorHAnsi" w:hAnsiTheme="minorHAnsi" w:cstheme="minorHAnsi"/>
        </w:rPr>
        <w:lastRenderedPageBreak/>
        <w:t xml:space="preserve">Une bonne connaissance des </w:t>
      </w:r>
      <w:r w:rsidR="00960F78" w:rsidRPr="00356C6B">
        <w:rPr>
          <w:rFonts w:asciiTheme="minorHAnsi" w:hAnsiTheme="minorHAnsi" w:cstheme="minorHAnsi"/>
        </w:rPr>
        <w:t>procédures</w:t>
      </w:r>
      <w:r w:rsidRPr="00356C6B">
        <w:rPr>
          <w:rFonts w:asciiTheme="minorHAnsi" w:hAnsiTheme="minorHAnsi" w:cstheme="minorHAnsi"/>
        </w:rPr>
        <w:t xml:space="preserve"> du</w:t>
      </w:r>
      <w:r w:rsidR="002667B5" w:rsidRPr="00356C6B">
        <w:rPr>
          <w:rFonts w:asciiTheme="minorHAnsi" w:hAnsiTheme="minorHAnsi" w:cstheme="minorHAnsi"/>
        </w:rPr>
        <w:t xml:space="preserve"> système des Nations Unies, en particulier le PNUD serait un atout. </w:t>
      </w:r>
    </w:p>
    <w:p w:rsidR="002667B5" w:rsidRPr="00356C6B" w:rsidRDefault="00BA5662" w:rsidP="002667B5">
      <w:pPr>
        <w:spacing w:after="0" w:line="240" w:lineRule="auto"/>
        <w:jc w:val="both"/>
        <w:rPr>
          <w:rFonts w:asciiTheme="minorHAnsi" w:hAnsiTheme="minorHAnsi" w:cstheme="minorHAnsi"/>
        </w:rPr>
      </w:pPr>
      <w:r w:rsidRPr="00356C6B">
        <w:rPr>
          <w:rFonts w:asciiTheme="minorHAnsi" w:hAnsiTheme="minorHAnsi" w:cstheme="minorHAnsi"/>
          <w:color w:val="000000"/>
        </w:rPr>
        <w:t>Sens élevé de responsabilité et aptitude à délivrer des résultats de qualité dans les délais</w:t>
      </w:r>
    </w:p>
    <w:p w:rsidR="00493420" w:rsidRPr="00356C6B" w:rsidRDefault="00493420" w:rsidP="00BC6FBE">
      <w:pPr>
        <w:pStyle w:val="Paragraphedeliste"/>
        <w:shd w:val="clear" w:color="auto" w:fill="FFFFFF"/>
        <w:spacing w:after="0" w:line="240" w:lineRule="auto"/>
        <w:jc w:val="both"/>
        <w:rPr>
          <w:rFonts w:asciiTheme="minorHAnsi" w:hAnsiTheme="minorHAnsi" w:cstheme="minorHAnsi"/>
          <w:color w:val="000000"/>
          <w:u w:val="single"/>
        </w:rPr>
      </w:pPr>
    </w:p>
    <w:p w:rsidR="0028127F" w:rsidRPr="00356C6B" w:rsidRDefault="001F3F9D" w:rsidP="00BC6FBE">
      <w:pPr>
        <w:shd w:val="clear" w:color="auto" w:fill="FFFFFF"/>
        <w:spacing w:after="0" w:line="240" w:lineRule="auto"/>
        <w:jc w:val="both"/>
        <w:rPr>
          <w:rFonts w:asciiTheme="minorHAnsi" w:hAnsiTheme="minorHAnsi" w:cstheme="minorHAnsi"/>
          <w:b/>
          <w:color w:val="000000"/>
          <w:u w:val="single"/>
        </w:rPr>
      </w:pPr>
      <w:r w:rsidRPr="00356C6B">
        <w:rPr>
          <w:rFonts w:asciiTheme="minorHAnsi" w:hAnsiTheme="minorHAnsi" w:cstheme="minorHAnsi"/>
          <w:b/>
          <w:color w:val="000000"/>
          <w:u w:val="single"/>
        </w:rPr>
        <w:t xml:space="preserve">Qualifications </w:t>
      </w:r>
      <w:r w:rsidR="00B14766" w:rsidRPr="00356C6B">
        <w:rPr>
          <w:rFonts w:asciiTheme="minorHAnsi" w:hAnsiTheme="minorHAnsi" w:cstheme="minorHAnsi"/>
          <w:b/>
          <w:color w:val="000000"/>
          <w:u w:val="single"/>
        </w:rPr>
        <w:t>du</w:t>
      </w:r>
      <w:r w:rsidR="00E0390A" w:rsidRPr="00356C6B">
        <w:rPr>
          <w:rFonts w:asciiTheme="minorHAnsi" w:hAnsiTheme="minorHAnsi" w:cstheme="minorHAnsi"/>
          <w:b/>
          <w:color w:val="000000"/>
          <w:u w:val="single"/>
        </w:rPr>
        <w:t xml:space="preserve"> C</w:t>
      </w:r>
      <w:r w:rsidR="00181420" w:rsidRPr="00356C6B">
        <w:rPr>
          <w:rFonts w:asciiTheme="minorHAnsi" w:hAnsiTheme="minorHAnsi" w:cstheme="minorHAnsi"/>
          <w:b/>
          <w:color w:val="000000"/>
          <w:u w:val="single"/>
        </w:rPr>
        <w:t>onsultant</w:t>
      </w:r>
      <w:r w:rsidRPr="00356C6B">
        <w:rPr>
          <w:rFonts w:asciiTheme="minorHAnsi" w:hAnsiTheme="minorHAnsi" w:cstheme="minorHAnsi"/>
          <w:b/>
          <w:color w:val="000000"/>
          <w:u w:val="single"/>
        </w:rPr>
        <w:t xml:space="preserve"> </w:t>
      </w:r>
      <w:r w:rsidR="007F3F8B" w:rsidRPr="00356C6B">
        <w:rPr>
          <w:rFonts w:asciiTheme="minorHAnsi" w:hAnsiTheme="minorHAnsi" w:cstheme="minorHAnsi"/>
          <w:b/>
          <w:color w:val="000000"/>
          <w:u w:val="single"/>
        </w:rPr>
        <w:t xml:space="preserve"> </w:t>
      </w:r>
      <w:r w:rsidR="002B30CA" w:rsidRPr="00356C6B">
        <w:rPr>
          <w:rFonts w:asciiTheme="minorHAnsi" w:hAnsiTheme="minorHAnsi" w:cstheme="minorHAnsi"/>
          <w:b/>
          <w:color w:val="000000"/>
          <w:u w:val="single"/>
        </w:rPr>
        <w:t>National</w:t>
      </w:r>
    </w:p>
    <w:p w:rsidR="00253C00" w:rsidRPr="00356C6B" w:rsidRDefault="00253C00" w:rsidP="00BC6FBE">
      <w:pPr>
        <w:pStyle w:val="Paragraphedeliste"/>
        <w:numPr>
          <w:ilvl w:val="0"/>
          <w:numId w:val="7"/>
        </w:numPr>
        <w:spacing w:after="0" w:line="240" w:lineRule="auto"/>
        <w:jc w:val="both"/>
        <w:rPr>
          <w:rFonts w:asciiTheme="minorHAnsi" w:hAnsiTheme="minorHAnsi" w:cstheme="minorHAnsi"/>
        </w:rPr>
      </w:pPr>
      <w:r w:rsidRPr="00356C6B">
        <w:rPr>
          <w:rFonts w:asciiTheme="minorHAnsi" w:hAnsiTheme="minorHAnsi" w:cstheme="minorHAnsi"/>
        </w:rPr>
        <w:t>Diplôme universitaire sup</w:t>
      </w:r>
      <w:r w:rsidR="00181420" w:rsidRPr="00356C6B">
        <w:rPr>
          <w:rFonts w:asciiTheme="minorHAnsi" w:hAnsiTheme="minorHAnsi" w:cstheme="minorHAnsi"/>
        </w:rPr>
        <w:t>érieur en Sciences économiques, Sciences</w:t>
      </w:r>
      <w:r w:rsidRPr="00356C6B">
        <w:rPr>
          <w:rFonts w:asciiTheme="minorHAnsi" w:hAnsiTheme="minorHAnsi" w:cstheme="minorHAnsi"/>
        </w:rPr>
        <w:t xml:space="preserve"> sociales ou discipline apparenté</w:t>
      </w:r>
      <w:r w:rsidR="00181420" w:rsidRPr="00356C6B">
        <w:rPr>
          <w:rFonts w:asciiTheme="minorHAnsi" w:hAnsiTheme="minorHAnsi" w:cstheme="minorHAnsi"/>
        </w:rPr>
        <w:t>e</w:t>
      </w:r>
      <w:r w:rsidRPr="00356C6B">
        <w:rPr>
          <w:rFonts w:asciiTheme="minorHAnsi" w:hAnsiTheme="minorHAnsi" w:cstheme="minorHAnsi"/>
        </w:rPr>
        <w:t xml:space="preserve"> (au minimum BAC +5)</w:t>
      </w:r>
    </w:p>
    <w:p w:rsidR="008F25B0" w:rsidRPr="00356C6B" w:rsidRDefault="00E0390A" w:rsidP="00BC6FBE">
      <w:pPr>
        <w:pStyle w:val="Paragraphedeliste"/>
        <w:numPr>
          <w:ilvl w:val="0"/>
          <w:numId w:val="7"/>
        </w:numPr>
        <w:spacing w:after="0" w:line="240" w:lineRule="auto"/>
        <w:jc w:val="both"/>
        <w:rPr>
          <w:rFonts w:asciiTheme="minorHAnsi" w:hAnsiTheme="minorHAnsi" w:cstheme="minorHAnsi"/>
        </w:rPr>
      </w:pPr>
      <w:r w:rsidRPr="00356C6B">
        <w:rPr>
          <w:rFonts w:asciiTheme="minorHAnsi" w:hAnsiTheme="minorHAnsi" w:cstheme="minorHAnsi"/>
        </w:rPr>
        <w:t>Au moins 5</w:t>
      </w:r>
      <w:r w:rsidR="008F25B0" w:rsidRPr="00356C6B">
        <w:rPr>
          <w:rFonts w:asciiTheme="minorHAnsi" w:hAnsiTheme="minorHAnsi" w:cstheme="minorHAnsi"/>
        </w:rPr>
        <w:t xml:space="preserve"> ans d'expérience dans la gestion et de la conduite des évaluations des projets/</w:t>
      </w:r>
      <w:r w:rsidR="00181420" w:rsidRPr="00356C6B">
        <w:rPr>
          <w:rFonts w:asciiTheme="minorHAnsi" w:hAnsiTheme="minorHAnsi" w:cstheme="minorHAnsi"/>
        </w:rPr>
        <w:t>programme ayant</w:t>
      </w:r>
      <w:r w:rsidR="008F25B0" w:rsidRPr="00356C6B">
        <w:rPr>
          <w:rFonts w:asciiTheme="minorHAnsi" w:hAnsiTheme="minorHAnsi" w:cstheme="minorHAnsi"/>
        </w:rPr>
        <w:t xml:space="preserve"> trait </w:t>
      </w:r>
      <w:r w:rsidR="00253C00" w:rsidRPr="00356C6B">
        <w:rPr>
          <w:rFonts w:asciiTheme="minorHAnsi" w:hAnsiTheme="minorHAnsi" w:cstheme="minorHAnsi"/>
        </w:rPr>
        <w:t xml:space="preserve">aux projets de relèvement </w:t>
      </w:r>
      <w:r w:rsidR="00181420" w:rsidRPr="00356C6B">
        <w:rPr>
          <w:rFonts w:asciiTheme="minorHAnsi" w:hAnsiTheme="minorHAnsi" w:cstheme="minorHAnsi"/>
        </w:rPr>
        <w:t>communautaire, …</w:t>
      </w:r>
      <w:r w:rsidR="008F25B0" w:rsidRPr="00356C6B">
        <w:rPr>
          <w:rFonts w:asciiTheme="minorHAnsi" w:hAnsiTheme="minorHAnsi" w:cstheme="minorHAnsi"/>
        </w:rPr>
        <w:t xml:space="preserve"> </w:t>
      </w:r>
    </w:p>
    <w:p w:rsidR="008F25B0" w:rsidRPr="00356C6B" w:rsidRDefault="008F25B0" w:rsidP="00BC6FBE">
      <w:pPr>
        <w:pStyle w:val="Paragraphedeliste"/>
        <w:numPr>
          <w:ilvl w:val="0"/>
          <w:numId w:val="7"/>
        </w:numPr>
        <w:spacing w:after="0" w:line="240" w:lineRule="auto"/>
        <w:jc w:val="both"/>
        <w:rPr>
          <w:rFonts w:asciiTheme="minorHAnsi" w:hAnsiTheme="minorHAnsi" w:cstheme="minorHAnsi"/>
        </w:rPr>
      </w:pPr>
      <w:r w:rsidRPr="00356C6B">
        <w:rPr>
          <w:rFonts w:asciiTheme="minorHAnsi" w:hAnsiTheme="minorHAnsi" w:cstheme="minorHAnsi"/>
        </w:rPr>
        <w:t xml:space="preserve">Une vaste expérience dans l’utilisation de méthodologies </w:t>
      </w:r>
      <w:r w:rsidR="00181420" w:rsidRPr="00356C6B">
        <w:rPr>
          <w:rFonts w:asciiTheme="minorHAnsi" w:hAnsiTheme="minorHAnsi" w:cstheme="minorHAnsi"/>
        </w:rPr>
        <w:t>innovatrices et</w:t>
      </w:r>
      <w:r w:rsidRPr="00356C6B">
        <w:rPr>
          <w:rFonts w:asciiTheme="minorHAnsi" w:hAnsiTheme="minorHAnsi" w:cstheme="minorHAnsi"/>
        </w:rPr>
        <w:t xml:space="preserve"> l’évaluation des résultats en l’absence d’évidences empiriques rigoureuses pour démontrer les liens de causalité.</w:t>
      </w:r>
    </w:p>
    <w:p w:rsidR="008F25B0" w:rsidRPr="00356C6B" w:rsidRDefault="008F25B0" w:rsidP="00BC6FBE">
      <w:pPr>
        <w:pStyle w:val="Paragraphedeliste"/>
        <w:numPr>
          <w:ilvl w:val="0"/>
          <w:numId w:val="7"/>
        </w:numPr>
        <w:spacing w:after="0" w:line="240" w:lineRule="auto"/>
        <w:jc w:val="both"/>
        <w:rPr>
          <w:rFonts w:asciiTheme="minorHAnsi" w:hAnsiTheme="minorHAnsi" w:cstheme="minorHAnsi"/>
        </w:rPr>
      </w:pPr>
      <w:r w:rsidRPr="00356C6B">
        <w:rPr>
          <w:rFonts w:asciiTheme="minorHAnsi" w:hAnsiTheme="minorHAnsi" w:cstheme="minorHAnsi"/>
        </w:rPr>
        <w:t xml:space="preserve">Démontrer de bonnes qualités en réflexion stratégique de haut </w:t>
      </w:r>
      <w:r w:rsidR="00181420" w:rsidRPr="00356C6B">
        <w:rPr>
          <w:rFonts w:asciiTheme="minorHAnsi" w:hAnsiTheme="minorHAnsi" w:cstheme="minorHAnsi"/>
        </w:rPr>
        <w:t>niveau et</w:t>
      </w:r>
      <w:r w:rsidRPr="00356C6B">
        <w:rPr>
          <w:rFonts w:asciiTheme="minorHAnsi" w:hAnsiTheme="minorHAnsi" w:cstheme="minorHAnsi"/>
        </w:rPr>
        <w:t xml:space="preserve"> des compétences </w:t>
      </w:r>
      <w:r w:rsidR="00181420" w:rsidRPr="00356C6B">
        <w:rPr>
          <w:rFonts w:asciiTheme="minorHAnsi" w:hAnsiTheme="minorHAnsi" w:cstheme="minorHAnsi"/>
        </w:rPr>
        <w:t>en politiques</w:t>
      </w:r>
      <w:r w:rsidRPr="00356C6B">
        <w:rPr>
          <w:rFonts w:asciiTheme="minorHAnsi" w:hAnsiTheme="minorHAnsi" w:cstheme="minorHAnsi"/>
        </w:rPr>
        <w:t xml:space="preserve"> de développement.</w:t>
      </w:r>
    </w:p>
    <w:p w:rsidR="008F25B0" w:rsidRPr="00356C6B" w:rsidRDefault="008F25B0" w:rsidP="00BC6FBE">
      <w:pPr>
        <w:pStyle w:val="Paragraphedeliste"/>
        <w:numPr>
          <w:ilvl w:val="0"/>
          <w:numId w:val="7"/>
        </w:numPr>
        <w:spacing w:after="0" w:line="240" w:lineRule="auto"/>
        <w:jc w:val="both"/>
        <w:rPr>
          <w:rFonts w:asciiTheme="minorHAnsi" w:hAnsiTheme="minorHAnsi" w:cstheme="minorHAnsi"/>
        </w:rPr>
      </w:pPr>
      <w:r w:rsidRPr="00356C6B">
        <w:rPr>
          <w:rFonts w:asciiTheme="minorHAnsi" w:hAnsiTheme="minorHAnsi" w:cstheme="minorHAnsi"/>
        </w:rPr>
        <w:t>Connaissance approfondie des méthodes et procédures de gestion d’évaluation de projets et programmes ;</w:t>
      </w:r>
    </w:p>
    <w:p w:rsidR="008F25B0" w:rsidRPr="00356C6B" w:rsidRDefault="008F25B0" w:rsidP="00BC6FBE">
      <w:pPr>
        <w:pStyle w:val="Paragraphedeliste"/>
        <w:numPr>
          <w:ilvl w:val="0"/>
          <w:numId w:val="7"/>
        </w:numPr>
        <w:spacing w:after="0" w:line="240" w:lineRule="auto"/>
        <w:jc w:val="both"/>
        <w:rPr>
          <w:rFonts w:asciiTheme="minorHAnsi" w:hAnsiTheme="minorHAnsi" w:cstheme="minorHAnsi"/>
        </w:rPr>
      </w:pPr>
      <w:bookmarkStart w:id="0" w:name="_GoBack"/>
      <w:bookmarkEnd w:id="0"/>
      <w:r w:rsidRPr="00356C6B">
        <w:rPr>
          <w:rFonts w:asciiTheme="minorHAnsi" w:hAnsiTheme="minorHAnsi" w:cstheme="minorHAnsi"/>
        </w:rPr>
        <w:t>Connaissance pratique de la gestion axée sur les résultats et des domaines transversaux comme le développement de capacités et l’approche genre ;</w:t>
      </w:r>
    </w:p>
    <w:p w:rsidR="008F25B0" w:rsidRPr="00356C6B" w:rsidRDefault="008F25B0" w:rsidP="00BC6FBE">
      <w:pPr>
        <w:numPr>
          <w:ilvl w:val="0"/>
          <w:numId w:val="7"/>
        </w:numPr>
        <w:spacing w:before="100" w:beforeAutospacing="1" w:after="100" w:afterAutospacing="1" w:line="240" w:lineRule="auto"/>
        <w:jc w:val="both"/>
        <w:rPr>
          <w:rFonts w:asciiTheme="minorHAnsi" w:eastAsia="Calibri" w:hAnsiTheme="minorHAnsi" w:cstheme="minorHAnsi"/>
        </w:rPr>
      </w:pPr>
      <w:r w:rsidRPr="00356C6B">
        <w:rPr>
          <w:rFonts w:asciiTheme="minorHAnsi" w:eastAsia="Calibri" w:hAnsiTheme="minorHAnsi" w:cstheme="minorHAnsi"/>
        </w:rPr>
        <w:t xml:space="preserve">Capacité d’analyse organisationnelle </w:t>
      </w:r>
      <w:r w:rsidR="00181420" w:rsidRPr="00356C6B">
        <w:rPr>
          <w:rFonts w:asciiTheme="minorHAnsi" w:eastAsia="Calibri" w:hAnsiTheme="minorHAnsi" w:cstheme="minorHAnsi"/>
        </w:rPr>
        <w:t>avérée ;</w:t>
      </w:r>
      <w:r w:rsidRPr="00356C6B">
        <w:rPr>
          <w:rFonts w:asciiTheme="minorHAnsi" w:eastAsia="Calibri" w:hAnsiTheme="minorHAnsi" w:cstheme="minorHAnsi"/>
        </w:rPr>
        <w:t xml:space="preserve"> </w:t>
      </w:r>
    </w:p>
    <w:p w:rsidR="008F25B0" w:rsidRPr="00356C6B" w:rsidRDefault="008F25B0" w:rsidP="00BC6FBE">
      <w:pPr>
        <w:numPr>
          <w:ilvl w:val="0"/>
          <w:numId w:val="7"/>
        </w:numPr>
        <w:spacing w:before="100" w:beforeAutospacing="1" w:after="100" w:afterAutospacing="1" w:line="240" w:lineRule="auto"/>
        <w:jc w:val="both"/>
        <w:rPr>
          <w:rFonts w:asciiTheme="minorHAnsi" w:eastAsia="Calibri" w:hAnsiTheme="minorHAnsi" w:cstheme="minorHAnsi"/>
        </w:rPr>
      </w:pPr>
      <w:r w:rsidRPr="00356C6B">
        <w:rPr>
          <w:rFonts w:asciiTheme="minorHAnsi" w:eastAsia="Calibri" w:hAnsiTheme="minorHAnsi" w:cstheme="minorHAnsi"/>
        </w:rPr>
        <w:t>Compétences et aptitudes rédaction</w:t>
      </w:r>
      <w:r w:rsidR="00C30762" w:rsidRPr="00356C6B">
        <w:rPr>
          <w:rFonts w:asciiTheme="minorHAnsi" w:eastAsia="Calibri" w:hAnsiTheme="minorHAnsi" w:cstheme="minorHAnsi"/>
        </w:rPr>
        <w:t xml:space="preserve">nelles en </w:t>
      </w:r>
      <w:r w:rsidR="00D0072F" w:rsidRPr="00356C6B">
        <w:rPr>
          <w:rFonts w:asciiTheme="minorHAnsi" w:eastAsia="Calibri" w:hAnsiTheme="minorHAnsi" w:cstheme="minorHAnsi"/>
        </w:rPr>
        <w:t>français ;</w:t>
      </w:r>
    </w:p>
    <w:p w:rsidR="008F25B0" w:rsidRPr="00356C6B" w:rsidRDefault="008F25B0" w:rsidP="00BC6FBE">
      <w:pPr>
        <w:pStyle w:val="Paragraphedeliste"/>
        <w:numPr>
          <w:ilvl w:val="0"/>
          <w:numId w:val="7"/>
        </w:numPr>
        <w:spacing w:after="0" w:line="240" w:lineRule="auto"/>
        <w:jc w:val="both"/>
        <w:rPr>
          <w:rFonts w:asciiTheme="minorHAnsi" w:eastAsia="Calibri" w:hAnsiTheme="minorHAnsi" w:cstheme="minorHAnsi"/>
        </w:rPr>
      </w:pPr>
      <w:r w:rsidRPr="00356C6B">
        <w:rPr>
          <w:rFonts w:asciiTheme="minorHAnsi" w:hAnsiTheme="minorHAnsi" w:cstheme="minorHAnsi"/>
        </w:rPr>
        <w:t xml:space="preserve">Une bonne connaissance du système des Nations Unies, en particulier </w:t>
      </w:r>
      <w:r w:rsidR="00181420" w:rsidRPr="00356C6B">
        <w:rPr>
          <w:rFonts w:asciiTheme="minorHAnsi" w:hAnsiTheme="minorHAnsi" w:cstheme="minorHAnsi"/>
        </w:rPr>
        <w:t>le PNUD</w:t>
      </w:r>
      <w:r w:rsidRPr="00356C6B">
        <w:rPr>
          <w:rFonts w:asciiTheme="minorHAnsi" w:hAnsiTheme="minorHAnsi" w:cstheme="minorHAnsi"/>
        </w:rPr>
        <w:t xml:space="preserve"> serait un atout. </w:t>
      </w:r>
    </w:p>
    <w:p w:rsidR="008F25B0" w:rsidRPr="00356C6B" w:rsidRDefault="00181420" w:rsidP="00BC6FBE">
      <w:pPr>
        <w:pStyle w:val="Paragraphedeliste"/>
        <w:numPr>
          <w:ilvl w:val="0"/>
          <w:numId w:val="7"/>
        </w:numPr>
        <w:spacing w:after="0" w:line="240" w:lineRule="auto"/>
        <w:jc w:val="both"/>
        <w:rPr>
          <w:rFonts w:asciiTheme="minorHAnsi" w:hAnsiTheme="minorHAnsi" w:cstheme="minorHAnsi"/>
        </w:rPr>
      </w:pPr>
      <w:r w:rsidRPr="00356C6B">
        <w:rPr>
          <w:rFonts w:asciiTheme="minorHAnsi" w:hAnsiTheme="minorHAnsi" w:cstheme="minorHAnsi"/>
        </w:rPr>
        <w:t>Connaissance</w:t>
      </w:r>
      <w:r w:rsidR="008F25B0" w:rsidRPr="00356C6B">
        <w:rPr>
          <w:rFonts w:asciiTheme="minorHAnsi" w:hAnsiTheme="minorHAnsi" w:cstheme="minorHAnsi"/>
        </w:rPr>
        <w:t xml:space="preserve"> </w:t>
      </w:r>
      <w:r w:rsidR="007B6896" w:rsidRPr="00356C6B">
        <w:rPr>
          <w:rFonts w:asciiTheme="minorHAnsi" w:hAnsiTheme="minorHAnsi" w:cstheme="minorHAnsi"/>
        </w:rPr>
        <w:t>de la province</w:t>
      </w:r>
      <w:r w:rsidR="005C015D" w:rsidRPr="00356C6B">
        <w:rPr>
          <w:rFonts w:asciiTheme="minorHAnsi" w:hAnsiTheme="minorHAnsi" w:cstheme="minorHAnsi"/>
        </w:rPr>
        <w:t xml:space="preserve"> du Sud</w:t>
      </w:r>
      <w:r w:rsidR="008F25B0" w:rsidRPr="00356C6B">
        <w:rPr>
          <w:rFonts w:asciiTheme="minorHAnsi" w:hAnsiTheme="minorHAnsi" w:cstheme="minorHAnsi"/>
        </w:rPr>
        <w:t xml:space="preserve"> </w:t>
      </w:r>
      <w:r w:rsidRPr="00356C6B">
        <w:rPr>
          <w:rFonts w:asciiTheme="minorHAnsi" w:hAnsiTheme="minorHAnsi" w:cstheme="minorHAnsi"/>
        </w:rPr>
        <w:t>Kivu serait</w:t>
      </w:r>
      <w:r w:rsidR="008F25B0" w:rsidRPr="00356C6B">
        <w:rPr>
          <w:rFonts w:asciiTheme="minorHAnsi" w:hAnsiTheme="minorHAnsi" w:cstheme="minorHAnsi"/>
        </w:rPr>
        <w:t xml:space="preserve"> un atout </w:t>
      </w:r>
    </w:p>
    <w:p w:rsidR="009900DA" w:rsidRPr="00356C6B" w:rsidRDefault="008F25B0" w:rsidP="00BC6FBE">
      <w:pPr>
        <w:pStyle w:val="Paragraphedeliste"/>
        <w:numPr>
          <w:ilvl w:val="0"/>
          <w:numId w:val="7"/>
        </w:num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rPr>
        <w:t xml:space="preserve">Excellentes capacités </w:t>
      </w:r>
      <w:r w:rsidR="00A86EC5" w:rsidRPr="00356C6B">
        <w:rPr>
          <w:rFonts w:asciiTheme="minorHAnsi" w:hAnsiTheme="minorHAnsi" w:cstheme="minorHAnsi"/>
        </w:rPr>
        <w:t>de facilitation</w:t>
      </w:r>
      <w:r w:rsidRPr="00356C6B">
        <w:rPr>
          <w:rFonts w:asciiTheme="minorHAnsi" w:hAnsiTheme="minorHAnsi" w:cstheme="minorHAnsi"/>
        </w:rPr>
        <w:t xml:space="preserve"> avec l’utilisation de certaines méthodes participatives</w:t>
      </w:r>
    </w:p>
    <w:p w:rsidR="00E0390A" w:rsidRPr="00356C6B" w:rsidRDefault="00E0390A" w:rsidP="00BC6FBE">
      <w:pPr>
        <w:pStyle w:val="Paragraphedeliste"/>
        <w:numPr>
          <w:ilvl w:val="0"/>
          <w:numId w:val="7"/>
        </w:num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color w:val="000000"/>
        </w:rPr>
        <w:t>Solides capacités rédactionnelles en français ;</w:t>
      </w:r>
    </w:p>
    <w:p w:rsidR="00E0390A" w:rsidRPr="00356C6B" w:rsidRDefault="00E0390A" w:rsidP="00BC6FBE">
      <w:pPr>
        <w:pStyle w:val="Paragraphedeliste"/>
        <w:numPr>
          <w:ilvl w:val="0"/>
          <w:numId w:val="7"/>
        </w:num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color w:val="000000"/>
        </w:rPr>
        <w:t>Avoir une parfaite maitrise de la langue Swahili</w:t>
      </w:r>
      <w:r w:rsidR="00E645F0" w:rsidRPr="00356C6B">
        <w:rPr>
          <w:rFonts w:asciiTheme="minorHAnsi" w:hAnsiTheme="minorHAnsi" w:cstheme="minorHAnsi"/>
          <w:color w:val="000000"/>
        </w:rPr>
        <w:t xml:space="preserve"> qui est pratiquée dans les deux provinces</w:t>
      </w:r>
      <w:r w:rsidRPr="00356C6B">
        <w:rPr>
          <w:rFonts w:asciiTheme="minorHAnsi" w:hAnsiTheme="minorHAnsi" w:cstheme="minorHAnsi"/>
          <w:color w:val="000000"/>
        </w:rPr>
        <w:t xml:space="preserve"> ;</w:t>
      </w:r>
    </w:p>
    <w:p w:rsidR="00E0390A" w:rsidRPr="00356C6B" w:rsidRDefault="00E0390A" w:rsidP="00BC6FBE">
      <w:pPr>
        <w:pStyle w:val="Paragraphedeliste"/>
        <w:numPr>
          <w:ilvl w:val="0"/>
          <w:numId w:val="7"/>
        </w:numPr>
        <w:shd w:val="clear" w:color="auto" w:fill="FFFFFF"/>
        <w:spacing w:after="0" w:line="240" w:lineRule="auto"/>
        <w:jc w:val="both"/>
        <w:rPr>
          <w:rFonts w:asciiTheme="minorHAnsi" w:hAnsiTheme="minorHAnsi" w:cstheme="minorHAnsi"/>
          <w:color w:val="000000"/>
        </w:rPr>
      </w:pPr>
      <w:r w:rsidRPr="00356C6B">
        <w:rPr>
          <w:rFonts w:asciiTheme="minorHAnsi" w:hAnsiTheme="minorHAnsi" w:cstheme="minorHAnsi"/>
          <w:color w:val="000000"/>
        </w:rPr>
        <w:t>Sens élevé de responsabilité et aptitude à délivrer des résultats de qualité dans les délais</w:t>
      </w:r>
    </w:p>
    <w:p w:rsidR="00E0390A" w:rsidRPr="00356C6B" w:rsidRDefault="00E0390A" w:rsidP="00BC6FBE">
      <w:pPr>
        <w:shd w:val="clear" w:color="auto" w:fill="FFFFFF"/>
        <w:spacing w:after="0" w:line="240" w:lineRule="auto"/>
        <w:jc w:val="both"/>
        <w:rPr>
          <w:rFonts w:asciiTheme="minorHAnsi" w:hAnsiTheme="minorHAnsi" w:cstheme="minorHAnsi"/>
          <w:color w:val="000000"/>
        </w:rPr>
      </w:pPr>
    </w:p>
    <w:p w:rsidR="00E0390A" w:rsidRPr="00356C6B" w:rsidRDefault="00E0390A" w:rsidP="00BC6FBE">
      <w:pPr>
        <w:spacing w:after="0" w:line="240" w:lineRule="auto"/>
        <w:jc w:val="both"/>
        <w:rPr>
          <w:rFonts w:asciiTheme="minorHAnsi" w:hAnsiTheme="minorHAnsi" w:cstheme="minorHAnsi"/>
          <w:b/>
          <w:bCs/>
          <w:u w:val="single"/>
        </w:rPr>
      </w:pPr>
      <w:r w:rsidRPr="00356C6B">
        <w:rPr>
          <w:rFonts w:asciiTheme="minorHAnsi" w:hAnsiTheme="minorHAnsi" w:cstheme="minorHAnsi"/>
          <w:b/>
          <w:bCs/>
          <w:u w:val="single"/>
        </w:rPr>
        <w:t>Annexe 4 : Résume de Prodoc</w:t>
      </w:r>
    </w:p>
    <w:p w:rsidR="00E0390A" w:rsidRPr="00356C6B" w:rsidRDefault="00E0390A" w:rsidP="00BC6FBE">
      <w:pPr>
        <w:shd w:val="clear" w:color="auto" w:fill="FFFFFF"/>
        <w:spacing w:after="0" w:line="240" w:lineRule="auto"/>
        <w:jc w:val="both"/>
        <w:rPr>
          <w:rFonts w:asciiTheme="minorHAnsi" w:hAnsiTheme="minorHAnsi" w:cstheme="minorHAnsi"/>
          <w:color w:val="000000"/>
        </w:rPr>
      </w:pPr>
    </w:p>
    <w:sectPr w:rsidR="00E0390A" w:rsidRPr="00356C6B" w:rsidSect="005E365C">
      <w:footerReference w:type="default" r:id="rId18"/>
      <w:pgSz w:w="11906" w:h="16838"/>
      <w:pgMar w:top="13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34" w:rsidRDefault="00373734" w:rsidP="00007419">
      <w:pPr>
        <w:spacing w:after="0" w:line="240" w:lineRule="auto"/>
      </w:pPr>
      <w:r>
        <w:separator/>
      </w:r>
    </w:p>
  </w:endnote>
  <w:endnote w:type="continuationSeparator" w:id="0">
    <w:p w:rsidR="00373734" w:rsidRDefault="00373734" w:rsidP="0000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C7" w:rsidRDefault="009309C7">
    <w:pPr>
      <w:pStyle w:val="Pieddepage"/>
      <w:jc w:val="center"/>
    </w:pPr>
    <w:r>
      <w:fldChar w:fldCharType="begin"/>
    </w:r>
    <w:r>
      <w:instrText xml:space="preserve"> PAGE   \* MERGEFORMAT </w:instrText>
    </w:r>
    <w:r>
      <w:fldChar w:fldCharType="separate"/>
    </w:r>
    <w:r w:rsidR="00A77CEA">
      <w:rPr>
        <w:noProof/>
      </w:rPr>
      <w:t>5</w:t>
    </w:r>
    <w:r>
      <w:rPr>
        <w:noProof/>
      </w:rPr>
      <w:fldChar w:fldCharType="end"/>
    </w:r>
  </w:p>
  <w:p w:rsidR="009309C7" w:rsidRPr="00007419" w:rsidRDefault="009309C7">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34" w:rsidRDefault="00373734" w:rsidP="00007419">
      <w:pPr>
        <w:spacing w:after="0" w:line="240" w:lineRule="auto"/>
      </w:pPr>
      <w:r>
        <w:separator/>
      </w:r>
    </w:p>
  </w:footnote>
  <w:footnote w:type="continuationSeparator" w:id="0">
    <w:p w:rsidR="00373734" w:rsidRDefault="00373734" w:rsidP="00007419">
      <w:pPr>
        <w:spacing w:after="0" w:line="240" w:lineRule="auto"/>
      </w:pPr>
      <w:r>
        <w:continuationSeparator/>
      </w:r>
    </w:p>
  </w:footnote>
  <w:footnote w:id="1">
    <w:p w:rsidR="009309C7" w:rsidRPr="005321AC" w:rsidRDefault="009309C7" w:rsidP="00E42B68">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rsidR="009309C7" w:rsidRPr="000F22C4" w:rsidRDefault="009309C7" w:rsidP="00E42B68">
      <w:pPr>
        <w:pStyle w:val="Notedebasdepage"/>
      </w:pPr>
      <w:r w:rsidRPr="005321AC">
        <w:rPr>
          <w:rStyle w:val="Appelnotedebasdep"/>
          <w:sz w:val="18"/>
          <w:szCs w:val="18"/>
        </w:rPr>
        <w:footnoteRef/>
      </w:r>
      <w:r w:rsidRPr="000F22C4">
        <w:rPr>
          <w:sz w:val="18"/>
          <w:szCs w:val="18"/>
        </w:rPr>
        <w:t xml:space="preserve"> http://www.unevaluation.org/unegcodeofconduct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A153EC"/>
    <w:multiLevelType w:val="hybridMultilevel"/>
    <w:tmpl w:val="7B505268"/>
    <w:lvl w:ilvl="0" w:tplc="CAA6DF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1136D8"/>
    <w:multiLevelType w:val="multilevel"/>
    <w:tmpl w:val="4CE69F3E"/>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13B06CE2"/>
    <w:multiLevelType w:val="hybridMultilevel"/>
    <w:tmpl w:val="38741120"/>
    <w:lvl w:ilvl="0" w:tplc="6B6473EA">
      <w:start w:val="1"/>
      <w:numFmt w:val="decimal"/>
      <w:lvlText w:val="(%1)"/>
      <w:lvlJc w:val="left"/>
      <w:pPr>
        <w:ind w:left="1080" w:hanging="360"/>
      </w:pPr>
      <w:rPr>
        <w:rFonts w:ascii="Tahoma" w:eastAsia="Times New Roman" w:hAnsi="Tahoma" w:cs="Tahom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3613EC"/>
    <w:multiLevelType w:val="hybridMultilevel"/>
    <w:tmpl w:val="01E044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5B09E6"/>
    <w:multiLevelType w:val="hybridMultilevel"/>
    <w:tmpl w:val="E59A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A102E"/>
    <w:multiLevelType w:val="hybridMultilevel"/>
    <w:tmpl w:val="22C68F2E"/>
    <w:lvl w:ilvl="0" w:tplc="04090005">
      <w:start w:val="1"/>
      <w:numFmt w:val="bullet"/>
      <w:lvlText w:val=""/>
      <w:lvlJc w:val="left"/>
      <w:pPr>
        <w:tabs>
          <w:tab w:val="num" w:pos="360"/>
        </w:tabs>
        <w:ind w:left="360" w:hanging="360"/>
      </w:pPr>
      <w:rPr>
        <w:rFonts w:ascii="Wingdings" w:hAnsi="Wingdings" w:hint="default"/>
      </w:rPr>
    </w:lvl>
    <w:lvl w:ilvl="1" w:tplc="47EEDE5E">
      <w:start w:val="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2A288F"/>
    <w:multiLevelType w:val="hybridMultilevel"/>
    <w:tmpl w:val="FADA2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06371"/>
    <w:multiLevelType w:val="hybridMultilevel"/>
    <w:tmpl w:val="4E686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876F8"/>
    <w:multiLevelType w:val="hybridMultilevel"/>
    <w:tmpl w:val="FDA07D14"/>
    <w:lvl w:ilvl="0" w:tplc="161A3602">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BF7E39"/>
    <w:multiLevelType w:val="hybridMultilevel"/>
    <w:tmpl w:val="62302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1881"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806B4F"/>
    <w:multiLevelType w:val="hybridMultilevel"/>
    <w:tmpl w:val="9E70BB26"/>
    <w:lvl w:ilvl="0" w:tplc="44E8F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00AF6"/>
    <w:multiLevelType w:val="hybridMultilevel"/>
    <w:tmpl w:val="4BE04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B75D5"/>
    <w:multiLevelType w:val="hybridMultilevel"/>
    <w:tmpl w:val="80E0AF56"/>
    <w:lvl w:ilvl="0" w:tplc="040A0017">
      <w:start w:val="1"/>
      <w:numFmt w:val="lowerLetter"/>
      <w:lvlText w:val="%1)"/>
      <w:lvlJc w:val="left"/>
      <w:pPr>
        <w:ind w:left="720" w:hanging="360"/>
      </w:pPr>
      <w:rPr>
        <w:rFonts w:cs="Times New Roman" w:hint="default"/>
      </w:rPr>
    </w:lvl>
    <w:lvl w:ilvl="1" w:tplc="040C0013">
      <w:start w:val="1"/>
      <w:numFmt w:val="upperRoman"/>
      <w:lvlText w:val="%2."/>
      <w:lvlJc w:val="right"/>
      <w:pPr>
        <w:ind w:left="1440" w:hanging="360"/>
      </w:p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15:restartNumberingAfterBreak="0">
    <w:nsid w:val="29A73196"/>
    <w:multiLevelType w:val="hybridMultilevel"/>
    <w:tmpl w:val="24D423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F2F5B2E"/>
    <w:multiLevelType w:val="hybridMultilevel"/>
    <w:tmpl w:val="9DD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6A7862"/>
    <w:multiLevelType w:val="hybridMultilevel"/>
    <w:tmpl w:val="0974056C"/>
    <w:lvl w:ilvl="0" w:tplc="72442E74">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2C32C66"/>
    <w:multiLevelType w:val="hybridMultilevel"/>
    <w:tmpl w:val="0DD852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C81556"/>
    <w:multiLevelType w:val="hybridMultilevel"/>
    <w:tmpl w:val="731A1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E2EB6"/>
    <w:multiLevelType w:val="multilevel"/>
    <w:tmpl w:val="1FCC27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4A76"/>
    <w:multiLevelType w:val="hybridMultilevel"/>
    <w:tmpl w:val="50320D8C"/>
    <w:lvl w:ilvl="0" w:tplc="27B26510">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3171B1C"/>
    <w:multiLevelType w:val="hybridMultilevel"/>
    <w:tmpl w:val="9724B8F0"/>
    <w:lvl w:ilvl="0" w:tplc="040C000F">
      <w:start w:val="1"/>
      <w:numFmt w:val="decimal"/>
      <w:lvlText w:val="%1."/>
      <w:lvlJc w:val="left"/>
      <w:pPr>
        <w:ind w:left="720" w:hanging="360"/>
      </w:pPr>
    </w:lvl>
    <w:lvl w:ilvl="1" w:tplc="5A1EAFD8">
      <w:numFmt w:val="bullet"/>
      <w:lvlText w:val="-"/>
      <w:lvlJc w:val="left"/>
      <w:pPr>
        <w:ind w:left="1440" w:hanging="360"/>
      </w:pPr>
      <w:rPr>
        <w:rFonts w:ascii="Arial Narrow" w:eastAsia="Times New Roman" w:hAnsi="Arial Narrow"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4467585"/>
    <w:multiLevelType w:val="hybridMultilevel"/>
    <w:tmpl w:val="044AE8DC"/>
    <w:lvl w:ilvl="0" w:tplc="C03EBA74">
      <w:start w:val="1"/>
      <w:numFmt w:val="decimal"/>
      <w:lvlText w:val="%1)"/>
      <w:lvlJc w:val="left"/>
      <w:pPr>
        <w:ind w:left="720" w:hanging="360"/>
      </w:pPr>
      <w:rPr>
        <w:rFonts w:asciiTheme="minorHAnsi" w:eastAsia="Times New Roman" w:hAnsiTheme="minorHAns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5466ED"/>
    <w:multiLevelType w:val="hybridMultilevel"/>
    <w:tmpl w:val="A5AA1BD4"/>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A3019"/>
    <w:multiLevelType w:val="hybridMultilevel"/>
    <w:tmpl w:val="9E8AA6BE"/>
    <w:lvl w:ilvl="0" w:tplc="6FC8D03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AA5508"/>
    <w:multiLevelType w:val="hybridMultilevel"/>
    <w:tmpl w:val="E5022BA0"/>
    <w:lvl w:ilvl="0" w:tplc="04090001">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23054"/>
    <w:multiLevelType w:val="hybridMultilevel"/>
    <w:tmpl w:val="F02EB2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E6548B7"/>
    <w:multiLevelType w:val="hybridMultilevel"/>
    <w:tmpl w:val="1D7ECFFE"/>
    <w:lvl w:ilvl="0" w:tplc="040C000B">
      <w:numFmt w:val="bullet"/>
      <w:lvlText w:val="-"/>
      <w:lvlJc w:val="left"/>
      <w:pPr>
        <w:ind w:left="720" w:hanging="360"/>
      </w:pPr>
      <w:rPr>
        <w:rFonts w:ascii="Calibri" w:eastAsia="Calibri" w:hAnsi="Calibri" w:cs="Times New Roman" w:hint="default"/>
      </w:rPr>
    </w:lvl>
    <w:lvl w:ilvl="1" w:tplc="1A6C207C"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7F1F18"/>
    <w:multiLevelType w:val="hybridMultilevel"/>
    <w:tmpl w:val="7B505268"/>
    <w:lvl w:ilvl="0" w:tplc="CAA6DF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5030D0A"/>
    <w:multiLevelType w:val="hybridMultilevel"/>
    <w:tmpl w:val="BCC0A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82222"/>
    <w:multiLevelType w:val="hybridMultilevel"/>
    <w:tmpl w:val="C4CA3388"/>
    <w:lvl w:ilvl="0" w:tplc="533819FE">
      <w:start w:val="1"/>
      <w:numFmt w:val="upperRoman"/>
      <w:lvlText w:val="%1."/>
      <w:lvlJc w:val="left"/>
      <w:pPr>
        <w:ind w:left="720" w:hanging="72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5" w15:restartNumberingAfterBreak="0">
    <w:nsid w:val="581B5947"/>
    <w:multiLevelType w:val="hybridMultilevel"/>
    <w:tmpl w:val="9F2E53F0"/>
    <w:lvl w:ilvl="0" w:tplc="040C000D">
      <w:start w:val="1"/>
      <w:numFmt w:val="bullet"/>
      <w:lvlText w:val=""/>
      <w:lvlJc w:val="left"/>
      <w:pPr>
        <w:ind w:left="36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7" w15:restartNumberingAfterBreak="0">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8" w15:restartNumberingAfterBreak="0">
    <w:nsid w:val="65012526"/>
    <w:multiLevelType w:val="hybridMultilevel"/>
    <w:tmpl w:val="6218A72A"/>
    <w:lvl w:ilvl="0" w:tplc="6E32DF22">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244F26"/>
    <w:multiLevelType w:val="hybridMultilevel"/>
    <w:tmpl w:val="4B72ABC0"/>
    <w:lvl w:ilvl="0" w:tplc="7B4A606E">
      <w:start w:val="1"/>
      <w:numFmt w:val="upperRoman"/>
      <w:lvlText w:val="%1)"/>
      <w:lvlJc w:val="left"/>
      <w:pPr>
        <w:ind w:left="720" w:hanging="720"/>
      </w:pPr>
      <w:rPr>
        <w:rFonts w:ascii="Arial" w:eastAsia="Times New Roman" w:hAnsi="Arial" w:cs="Times New Roman"/>
        <w:b w:val="0"/>
        <w:i/>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15:restartNumberingAfterBreak="0">
    <w:nsid w:val="6C2358D1"/>
    <w:multiLevelType w:val="multilevel"/>
    <w:tmpl w:val="2F5AFC4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495F9C"/>
    <w:multiLevelType w:val="hybridMultilevel"/>
    <w:tmpl w:val="37702FFC"/>
    <w:lvl w:ilvl="0" w:tplc="B07C0438">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42" w15:restartNumberingAfterBreak="0">
    <w:nsid w:val="748F6DFD"/>
    <w:multiLevelType w:val="hybridMultilevel"/>
    <w:tmpl w:val="9FEEF84C"/>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Times New Roman"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Times New Roman"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Times New Roman" w:hint="default"/>
      </w:rPr>
    </w:lvl>
    <w:lvl w:ilvl="8" w:tplc="040C0005">
      <w:start w:val="1"/>
      <w:numFmt w:val="bullet"/>
      <w:lvlText w:val=""/>
      <w:lvlJc w:val="left"/>
      <w:pPr>
        <w:ind w:left="6546" w:hanging="360"/>
      </w:pPr>
      <w:rPr>
        <w:rFonts w:ascii="Wingdings" w:hAnsi="Wingdings" w:hint="default"/>
      </w:rPr>
    </w:lvl>
  </w:abstractNum>
  <w:abstractNum w:abstractNumId="43"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3"/>
  </w:num>
  <w:num w:numId="3">
    <w:abstractNumId w:val="11"/>
  </w:num>
  <w:num w:numId="4">
    <w:abstractNumId w:val="16"/>
  </w:num>
  <w:num w:numId="5">
    <w:abstractNumId w:val="8"/>
  </w:num>
  <w:num w:numId="6">
    <w:abstractNumId w:val="40"/>
  </w:num>
  <w:num w:numId="7">
    <w:abstractNumId w:val="42"/>
  </w:num>
  <w:num w:numId="8">
    <w:abstractNumId w:val="39"/>
  </w:num>
  <w:num w:numId="9">
    <w:abstractNumId w:val="28"/>
  </w:num>
  <w:num w:numId="10">
    <w:abstractNumId w:val="15"/>
  </w:num>
  <w:num w:numId="11">
    <w:abstractNumId w:val="37"/>
  </w:num>
  <w:num w:numId="12">
    <w:abstractNumId w:val="36"/>
  </w:num>
  <w:num w:numId="13">
    <w:abstractNumId w:val="24"/>
  </w:num>
  <w:num w:numId="14">
    <w:abstractNumId w:val="2"/>
  </w:num>
  <w:num w:numId="15">
    <w:abstractNumId w:val="33"/>
  </w:num>
  <w:num w:numId="16">
    <w:abstractNumId w:val="38"/>
  </w:num>
  <w:num w:numId="17">
    <w:abstractNumId w:val="17"/>
  </w:num>
  <w:num w:numId="18">
    <w:abstractNumId w:val="22"/>
  </w:num>
  <w:num w:numId="19">
    <w:abstractNumId w:val="0"/>
  </w:num>
  <w:num w:numId="20">
    <w:abstractNumId w:val="41"/>
  </w:num>
  <w:num w:numId="21">
    <w:abstractNumId w:val="12"/>
  </w:num>
  <w:num w:numId="22">
    <w:abstractNumId w:val="14"/>
  </w:num>
  <w:num w:numId="23">
    <w:abstractNumId w:val="27"/>
  </w:num>
  <w:num w:numId="24">
    <w:abstractNumId w:val="21"/>
  </w:num>
  <w:num w:numId="25">
    <w:abstractNumId w:val="2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0"/>
  </w:num>
  <w:num w:numId="32">
    <w:abstractNumId w:val="25"/>
  </w:num>
  <w:num w:numId="33">
    <w:abstractNumId w:val="23"/>
  </w:num>
  <w:num w:numId="34">
    <w:abstractNumId w:val="10"/>
  </w:num>
  <w:num w:numId="35">
    <w:abstractNumId w:val="4"/>
  </w:num>
  <w:num w:numId="36">
    <w:abstractNumId w:val="7"/>
  </w:num>
  <w:num w:numId="37">
    <w:abstractNumId w:val="18"/>
  </w:num>
  <w:num w:numId="38">
    <w:abstractNumId w:val="20"/>
  </w:num>
  <w:num w:numId="39">
    <w:abstractNumId w:val="29"/>
  </w:num>
  <w:num w:numId="40">
    <w:abstractNumId w:val="5"/>
  </w:num>
  <w:num w:numId="41">
    <w:abstractNumId w:val="19"/>
  </w:num>
  <w:num w:numId="42">
    <w:abstractNumId w:val="6"/>
  </w:num>
  <w:num w:numId="43">
    <w:abstractNumId w:val="31"/>
  </w:num>
  <w:num w:numId="44">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A"/>
    <w:rsid w:val="0000063A"/>
    <w:rsid w:val="00002FBD"/>
    <w:rsid w:val="000033EF"/>
    <w:rsid w:val="000045B9"/>
    <w:rsid w:val="00004C60"/>
    <w:rsid w:val="00005B90"/>
    <w:rsid w:val="00006D1B"/>
    <w:rsid w:val="00007419"/>
    <w:rsid w:val="00007E1A"/>
    <w:rsid w:val="00011AF3"/>
    <w:rsid w:val="00011D8D"/>
    <w:rsid w:val="00012B80"/>
    <w:rsid w:val="00013DE3"/>
    <w:rsid w:val="000144AD"/>
    <w:rsid w:val="000173D8"/>
    <w:rsid w:val="0002775F"/>
    <w:rsid w:val="000317D0"/>
    <w:rsid w:val="00031C2F"/>
    <w:rsid w:val="00032105"/>
    <w:rsid w:val="000354D5"/>
    <w:rsid w:val="00036581"/>
    <w:rsid w:val="0003671E"/>
    <w:rsid w:val="00037DA5"/>
    <w:rsid w:val="00041B86"/>
    <w:rsid w:val="00043452"/>
    <w:rsid w:val="00044482"/>
    <w:rsid w:val="000501CA"/>
    <w:rsid w:val="000508BF"/>
    <w:rsid w:val="00051256"/>
    <w:rsid w:val="00062E34"/>
    <w:rsid w:val="00063030"/>
    <w:rsid w:val="000632F8"/>
    <w:rsid w:val="00063A30"/>
    <w:rsid w:val="00066D00"/>
    <w:rsid w:val="0007126F"/>
    <w:rsid w:val="000712F8"/>
    <w:rsid w:val="00073D4D"/>
    <w:rsid w:val="000746E4"/>
    <w:rsid w:val="00074DC9"/>
    <w:rsid w:val="00074F81"/>
    <w:rsid w:val="0007577D"/>
    <w:rsid w:val="000837E6"/>
    <w:rsid w:val="00086EC9"/>
    <w:rsid w:val="0008734A"/>
    <w:rsid w:val="00087DCD"/>
    <w:rsid w:val="00091089"/>
    <w:rsid w:val="00091680"/>
    <w:rsid w:val="00093997"/>
    <w:rsid w:val="000965EF"/>
    <w:rsid w:val="00096668"/>
    <w:rsid w:val="000A085B"/>
    <w:rsid w:val="000A3249"/>
    <w:rsid w:val="000A3488"/>
    <w:rsid w:val="000A358C"/>
    <w:rsid w:val="000A3CA5"/>
    <w:rsid w:val="000B4691"/>
    <w:rsid w:val="000B500F"/>
    <w:rsid w:val="000C2EAD"/>
    <w:rsid w:val="000C36FD"/>
    <w:rsid w:val="000C43A3"/>
    <w:rsid w:val="000C5823"/>
    <w:rsid w:val="000C5D40"/>
    <w:rsid w:val="000C7D89"/>
    <w:rsid w:val="000D0455"/>
    <w:rsid w:val="000D167D"/>
    <w:rsid w:val="000D33FC"/>
    <w:rsid w:val="000D3877"/>
    <w:rsid w:val="000D3A06"/>
    <w:rsid w:val="000D4285"/>
    <w:rsid w:val="000D65DA"/>
    <w:rsid w:val="000E1E03"/>
    <w:rsid w:val="000E3039"/>
    <w:rsid w:val="000E4491"/>
    <w:rsid w:val="000E47DD"/>
    <w:rsid w:val="000E6DF0"/>
    <w:rsid w:val="000E6DF2"/>
    <w:rsid w:val="000E7E69"/>
    <w:rsid w:val="000F0425"/>
    <w:rsid w:val="000F0F91"/>
    <w:rsid w:val="000F120D"/>
    <w:rsid w:val="000F22C4"/>
    <w:rsid w:val="000F317D"/>
    <w:rsid w:val="000F3652"/>
    <w:rsid w:val="000F3BD3"/>
    <w:rsid w:val="000F3C44"/>
    <w:rsid w:val="000F506F"/>
    <w:rsid w:val="000F6416"/>
    <w:rsid w:val="000F7A81"/>
    <w:rsid w:val="00102661"/>
    <w:rsid w:val="00102BA0"/>
    <w:rsid w:val="00110D9F"/>
    <w:rsid w:val="00114C37"/>
    <w:rsid w:val="00116845"/>
    <w:rsid w:val="00122A04"/>
    <w:rsid w:val="00123759"/>
    <w:rsid w:val="00123B35"/>
    <w:rsid w:val="00126D42"/>
    <w:rsid w:val="00126F3A"/>
    <w:rsid w:val="001275BC"/>
    <w:rsid w:val="001352D7"/>
    <w:rsid w:val="001353EF"/>
    <w:rsid w:val="00137A72"/>
    <w:rsid w:val="001441B5"/>
    <w:rsid w:val="00152C10"/>
    <w:rsid w:val="00152D94"/>
    <w:rsid w:val="0015341F"/>
    <w:rsid w:val="0015530B"/>
    <w:rsid w:val="0015743D"/>
    <w:rsid w:val="00157A8A"/>
    <w:rsid w:val="0016150C"/>
    <w:rsid w:val="00165DEA"/>
    <w:rsid w:val="00167D08"/>
    <w:rsid w:val="00170AE0"/>
    <w:rsid w:val="00171C78"/>
    <w:rsid w:val="00171D73"/>
    <w:rsid w:val="0017565E"/>
    <w:rsid w:val="001767E0"/>
    <w:rsid w:val="00177D36"/>
    <w:rsid w:val="00177E5D"/>
    <w:rsid w:val="00181420"/>
    <w:rsid w:val="00183A22"/>
    <w:rsid w:val="0019069E"/>
    <w:rsid w:val="001A0EDA"/>
    <w:rsid w:val="001A1D20"/>
    <w:rsid w:val="001A4021"/>
    <w:rsid w:val="001B0ABE"/>
    <w:rsid w:val="001B0E26"/>
    <w:rsid w:val="001B1F1D"/>
    <w:rsid w:val="001B222C"/>
    <w:rsid w:val="001B7816"/>
    <w:rsid w:val="001C119C"/>
    <w:rsid w:val="001C2285"/>
    <w:rsid w:val="001C3AD9"/>
    <w:rsid w:val="001C3B3A"/>
    <w:rsid w:val="001C4C4D"/>
    <w:rsid w:val="001C6A4F"/>
    <w:rsid w:val="001C6E91"/>
    <w:rsid w:val="001C7E63"/>
    <w:rsid w:val="001D052A"/>
    <w:rsid w:val="001D179E"/>
    <w:rsid w:val="001D298D"/>
    <w:rsid w:val="001D5891"/>
    <w:rsid w:val="001D6CA2"/>
    <w:rsid w:val="001D6E8B"/>
    <w:rsid w:val="001D76D8"/>
    <w:rsid w:val="001E0D9E"/>
    <w:rsid w:val="001E3ADF"/>
    <w:rsid w:val="001E42C2"/>
    <w:rsid w:val="001E4D32"/>
    <w:rsid w:val="001F0868"/>
    <w:rsid w:val="001F1D93"/>
    <w:rsid w:val="001F3EBA"/>
    <w:rsid w:val="001F3F9D"/>
    <w:rsid w:val="001F592A"/>
    <w:rsid w:val="001F600E"/>
    <w:rsid w:val="001F692E"/>
    <w:rsid w:val="001F7CC0"/>
    <w:rsid w:val="002023DD"/>
    <w:rsid w:val="00204E1A"/>
    <w:rsid w:val="0020566E"/>
    <w:rsid w:val="002065A1"/>
    <w:rsid w:val="00210764"/>
    <w:rsid w:val="00211B2D"/>
    <w:rsid w:val="00211D84"/>
    <w:rsid w:val="0021735E"/>
    <w:rsid w:val="00223977"/>
    <w:rsid w:val="00224533"/>
    <w:rsid w:val="0022655E"/>
    <w:rsid w:val="00226E25"/>
    <w:rsid w:val="00230D7E"/>
    <w:rsid w:val="002332F4"/>
    <w:rsid w:val="0024280D"/>
    <w:rsid w:val="00243E6F"/>
    <w:rsid w:val="002459A0"/>
    <w:rsid w:val="0024668F"/>
    <w:rsid w:val="002507D6"/>
    <w:rsid w:val="002515D8"/>
    <w:rsid w:val="00252F57"/>
    <w:rsid w:val="00253C00"/>
    <w:rsid w:val="0025606E"/>
    <w:rsid w:val="00256A72"/>
    <w:rsid w:val="00256F63"/>
    <w:rsid w:val="002572A4"/>
    <w:rsid w:val="00265786"/>
    <w:rsid w:val="00265DCE"/>
    <w:rsid w:val="0026654F"/>
    <w:rsid w:val="002667B5"/>
    <w:rsid w:val="0026688E"/>
    <w:rsid w:val="00267A2B"/>
    <w:rsid w:val="002704C9"/>
    <w:rsid w:val="0028127F"/>
    <w:rsid w:val="00281DFB"/>
    <w:rsid w:val="00281F32"/>
    <w:rsid w:val="00283EF5"/>
    <w:rsid w:val="00287C4B"/>
    <w:rsid w:val="00290E8F"/>
    <w:rsid w:val="0029375F"/>
    <w:rsid w:val="00293B80"/>
    <w:rsid w:val="002941A3"/>
    <w:rsid w:val="002941B9"/>
    <w:rsid w:val="002960C6"/>
    <w:rsid w:val="0029628D"/>
    <w:rsid w:val="002974F8"/>
    <w:rsid w:val="002A1EBE"/>
    <w:rsid w:val="002A2785"/>
    <w:rsid w:val="002A304C"/>
    <w:rsid w:val="002A583B"/>
    <w:rsid w:val="002A58DC"/>
    <w:rsid w:val="002A6D7E"/>
    <w:rsid w:val="002A7CB6"/>
    <w:rsid w:val="002B0F67"/>
    <w:rsid w:val="002B30CA"/>
    <w:rsid w:val="002B539A"/>
    <w:rsid w:val="002B63F2"/>
    <w:rsid w:val="002C480B"/>
    <w:rsid w:val="002C7E15"/>
    <w:rsid w:val="002D1A39"/>
    <w:rsid w:val="002D3086"/>
    <w:rsid w:val="002D3CFD"/>
    <w:rsid w:val="002E1384"/>
    <w:rsid w:val="002E173A"/>
    <w:rsid w:val="002E7865"/>
    <w:rsid w:val="002F19A9"/>
    <w:rsid w:val="002F60FA"/>
    <w:rsid w:val="002F74D5"/>
    <w:rsid w:val="00301226"/>
    <w:rsid w:val="00301A5C"/>
    <w:rsid w:val="00301D5F"/>
    <w:rsid w:val="00305030"/>
    <w:rsid w:val="003053E8"/>
    <w:rsid w:val="0031101E"/>
    <w:rsid w:val="003112B9"/>
    <w:rsid w:val="003121F2"/>
    <w:rsid w:val="00316E82"/>
    <w:rsid w:val="00317656"/>
    <w:rsid w:val="00320851"/>
    <w:rsid w:val="00323000"/>
    <w:rsid w:val="003267F0"/>
    <w:rsid w:val="0032741F"/>
    <w:rsid w:val="00332F73"/>
    <w:rsid w:val="00336ACD"/>
    <w:rsid w:val="00340322"/>
    <w:rsid w:val="00341013"/>
    <w:rsid w:val="0034213E"/>
    <w:rsid w:val="00342847"/>
    <w:rsid w:val="003443D9"/>
    <w:rsid w:val="003446F4"/>
    <w:rsid w:val="0035261F"/>
    <w:rsid w:val="00352C2D"/>
    <w:rsid w:val="00353365"/>
    <w:rsid w:val="00353B35"/>
    <w:rsid w:val="00354877"/>
    <w:rsid w:val="00356C6B"/>
    <w:rsid w:val="003610D6"/>
    <w:rsid w:val="00364976"/>
    <w:rsid w:val="00367AB1"/>
    <w:rsid w:val="00367F97"/>
    <w:rsid w:val="003735AB"/>
    <w:rsid w:val="00373734"/>
    <w:rsid w:val="00373788"/>
    <w:rsid w:val="00376553"/>
    <w:rsid w:val="00376810"/>
    <w:rsid w:val="00380094"/>
    <w:rsid w:val="00383CBC"/>
    <w:rsid w:val="00384CD3"/>
    <w:rsid w:val="00386987"/>
    <w:rsid w:val="00387B6F"/>
    <w:rsid w:val="00387DBD"/>
    <w:rsid w:val="00387F0F"/>
    <w:rsid w:val="003972B6"/>
    <w:rsid w:val="003A09F5"/>
    <w:rsid w:val="003A30EB"/>
    <w:rsid w:val="003A4978"/>
    <w:rsid w:val="003B2AE3"/>
    <w:rsid w:val="003B58C5"/>
    <w:rsid w:val="003B5A84"/>
    <w:rsid w:val="003B5FA1"/>
    <w:rsid w:val="003C2CF1"/>
    <w:rsid w:val="003C6A9B"/>
    <w:rsid w:val="003D4EAF"/>
    <w:rsid w:val="003D580E"/>
    <w:rsid w:val="003D5E05"/>
    <w:rsid w:val="003D705B"/>
    <w:rsid w:val="003E0523"/>
    <w:rsid w:val="003E4102"/>
    <w:rsid w:val="003E4CD2"/>
    <w:rsid w:val="003E66FD"/>
    <w:rsid w:val="003E765E"/>
    <w:rsid w:val="003E7786"/>
    <w:rsid w:val="003F0986"/>
    <w:rsid w:val="003F258D"/>
    <w:rsid w:val="003F3DC9"/>
    <w:rsid w:val="003F3EFE"/>
    <w:rsid w:val="003F5A4F"/>
    <w:rsid w:val="003F5F99"/>
    <w:rsid w:val="00401E73"/>
    <w:rsid w:val="004045A0"/>
    <w:rsid w:val="00405D0F"/>
    <w:rsid w:val="004104D6"/>
    <w:rsid w:val="0041079D"/>
    <w:rsid w:val="00412B01"/>
    <w:rsid w:val="00420550"/>
    <w:rsid w:val="00423030"/>
    <w:rsid w:val="0042533E"/>
    <w:rsid w:val="00430BC7"/>
    <w:rsid w:val="00436F58"/>
    <w:rsid w:val="004403B6"/>
    <w:rsid w:val="00441CE6"/>
    <w:rsid w:val="004432A7"/>
    <w:rsid w:val="0044392F"/>
    <w:rsid w:val="00443C77"/>
    <w:rsid w:val="0044454D"/>
    <w:rsid w:val="00447821"/>
    <w:rsid w:val="00447EBB"/>
    <w:rsid w:val="00452CB8"/>
    <w:rsid w:val="00453003"/>
    <w:rsid w:val="00453350"/>
    <w:rsid w:val="0045696F"/>
    <w:rsid w:val="00456EC8"/>
    <w:rsid w:val="00463355"/>
    <w:rsid w:val="00463F14"/>
    <w:rsid w:val="004672D3"/>
    <w:rsid w:val="00467E85"/>
    <w:rsid w:val="00473E5E"/>
    <w:rsid w:val="0047551D"/>
    <w:rsid w:val="00476D21"/>
    <w:rsid w:val="00477EB2"/>
    <w:rsid w:val="00480F35"/>
    <w:rsid w:val="0048228B"/>
    <w:rsid w:val="00482849"/>
    <w:rsid w:val="00483C6A"/>
    <w:rsid w:val="004844D2"/>
    <w:rsid w:val="00485E73"/>
    <w:rsid w:val="0048654E"/>
    <w:rsid w:val="0048725B"/>
    <w:rsid w:val="00491C87"/>
    <w:rsid w:val="00492B69"/>
    <w:rsid w:val="00493420"/>
    <w:rsid w:val="004936EC"/>
    <w:rsid w:val="00493FC0"/>
    <w:rsid w:val="004948A4"/>
    <w:rsid w:val="0049621D"/>
    <w:rsid w:val="004A02A3"/>
    <w:rsid w:val="004A2208"/>
    <w:rsid w:val="004A30E5"/>
    <w:rsid w:val="004A591C"/>
    <w:rsid w:val="004A5E79"/>
    <w:rsid w:val="004A6689"/>
    <w:rsid w:val="004A6CE7"/>
    <w:rsid w:val="004A7F41"/>
    <w:rsid w:val="004A7FAD"/>
    <w:rsid w:val="004B25BB"/>
    <w:rsid w:val="004B2F8E"/>
    <w:rsid w:val="004B3321"/>
    <w:rsid w:val="004C3450"/>
    <w:rsid w:val="004C3BC3"/>
    <w:rsid w:val="004C68ED"/>
    <w:rsid w:val="004C74AF"/>
    <w:rsid w:val="004D030D"/>
    <w:rsid w:val="004D05AF"/>
    <w:rsid w:val="004D0F19"/>
    <w:rsid w:val="004D1346"/>
    <w:rsid w:val="004D2719"/>
    <w:rsid w:val="004D2C08"/>
    <w:rsid w:val="004D3399"/>
    <w:rsid w:val="004D6874"/>
    <w:rsid w:val="004D7029"/>
    <w:rsid w:val="004D729C"/>
    <w:rsid w:val="004E3211"/>
    <w:rsid w:val="004E3777"/>
    <w:rsid w:val="004E48D3"/>
    <w:rsid w:val="004E4F79"/>
    <w:rsid w:val="004E7F87"/>
    <w:rsid w:val="00501A5E"/>
    <w:rsid w:val="005020DC"/>
    <w:rsid w:val="00503B90"/>
    <w:rsid w:val="005069CC"/>
    <w:rsid w:val="00506E6E"/>
    <w:rsid w:val="00507EBA"/>
    <w:rsid w:val="00510718"/>
    <w:rsid w:val="0051082A"/>
    <w:rsid w:val="00510F8E"/>
    <w:rsid w:val="00513612"/>
    <w:rsid w:val="0051401E"/>
    <w:rsid w:val="00514A4E"/>
    <w:rsid w:val="00523C6F"/>
    <w:rsid w:val="00525493"/>
    <w:rsid w:val="0053052D"/>
    <w:rsid w:val="005319A6"/>
    <w:rsid w:val="00531EAF"/>
    <w:rsid w:val="005321A5"/>
    <w:rsid w:val="005321AC"/>
    <w:rsid w:val="00532357"/>
    <w:rsid w:val="00533665"/>
    <w:rsid w:val="00536845"/>
    <w:rsid w:val="00537CEA"/>
    <w:rsid w:val="00541D6D"/>
    <w:rsid w:val="00546412"/>
    <w:rsid w:val="0054655B"/>
    <w:rsid w:val="0055200B"/>
    <w:rsid w:val="00552276"/>
    <w:rsid w:val="00552B64"/>
    <w:rsid w:val="0055356B"/>
    <w:rsid w:val="00553DDE"/>
    <w:rsid w:val="00557B9F"/>
    <w:rsid w:val="0056069B"/>
    <w:rsid w:val="005625AC"/>
    <w:rsid w:val="005628B3"/>
    <w:rsid w:val="00563F66"/>
    <w:rsid w:val="00564195"/>
    <w:rsid w:val="00564240"/>
    <w:rsid w:val="00564380"/>
    <w:rsid w:val="0057184E"/>
    <w:rsid w:val="00571B9C"/>
    <w:rsid w:val="005749E0"/>
    <w:rsid w:val="00575584"/>
    <w:rsid w:val="0058276A"/>
    <w:rsid w:val="005831CC"/>
    <w:rsid w:val="005839E0"/>
    <w:rsid w:val="005865CB"/>
    <w:rsid w:val="00586C5E"/>
    <w:rsid w:val="00591528"/>
    <w:rsid w:val="005930CA"/>
    <w:rsid w:val="00594CB3"/>
    <w:rsid w:val="005966D4"/>
    <w:rsid w:val="005A0A68"/>
    <w:rsid w:val="005A14EC"/>
    <w:rsid w:val="005A2B07"/>
    <w:rsid w:val="005A2D95"/>
    <w:rsid w:val="005A3664"/>
    <w:rsid w:val="005A3AEA"/>
    <w:rsid w:val="005A5028"/>
    <w:rsid w:val="005A5454"/>
    <w:rsid w:val="005A6755"/>
    <w:rsid w:val="005B0138"/>
    <w:rsid w:val="005B23A8"/>
    <w:rsid w:val="005B3A82"/>
    <w:rsid w:val="005B68AA"/>
    <w:rsid w:val="005B780E"/>
    <w:rsid w:val="005C015D"/>
    <w:rsid w:val="005C147A"/>
    <w:rsid w:val="005C1C9E"/>
    <w:rsid w:val="005D1633"/>
    <w:rsid w:val="005D3C82"/>
    <w:rsid w:val="005D631C"/>
    <w:rsid w:val="005E0B95"/>
    <w:rsid w:val="005E365C"/>
    <w:rsid w:val="005E3861"/>
    <w:rsid w:val="005F25C4"/>
    <w:rsid w:val="005F3A5A"/>
    <w:rsid w:val="005F3C69"/>
    <w:rsid w:val="005F6B39"/>
    <w:rsid w:val="005F6F6B"/>
    <w:rsid w:val="0060263C"/>
    <w:rsid w:val="0061105D"/>
    <w:rsid w:val="006112DA"/>
    <w:rsid w:val="00611912"/>
    <w:rsid w:val="006129BC"/>
    <w:rsid w:val="00612B84"/>
    <w:rsid w:val="00615ACC"/>
    <w:rsid w:val="006210E2"/>
    <w:rsid w:val="0062116E"/>
    <w:rsid w:val="006222E8"/>
    <w:rsid w:val="006229F2"/>
    <w:rsid w:val="006230FA"/>
    <w:rsid w:val="006246ED"/>
    <w:rsid w:val="0062505A"/>
    <w:rsid w:val="0062756D"/>
    <w:rsid w:val="0063026F"/>
    <w:rsid w:val="00630B12"/>
    <w:rsid w:val="006328C7"/>
    <w:rsid w:val="00644C27"/>
    <w:rsid w:val="006476D2"/>
    <w:rsid w:val="00652920"/>
    <w:rsid w:val="00652B26"/>
    <w:rsid w:val="00653395"/>
    <w:rsid w:val="00656A7C"/>
    <w:rsid w:val="00662C00"/>
    <w:rsid w:val="006635FA"/>
    <w:rsid w:val="00664295"/>
    <w:rsid w:val="0067101F"/>
    <w:rsid w:val="00671CB5"/>
    <w:rsid w:val="00672C4E"/>
    <w:rsid w:val="00675AFB"/>
    <w:rsid w:val="0067609D"/>
    <w:rsid w:val="006761B8"/>
    <w:rsid w:val="00676D13"/>
    <w:rsid w:val="00677FCA"/>
    <w:rsid w:val="006817A3"/>
    <w:rsid w:val="00681B8C"/>
    <w:rsid w:val="00681CBA"/>
    <w:rsid w:val="00682DEF"/>
    <w:rsid w:val="00682FBD"/>
    <w:rsid w:val="0068431F"/>
    <w:rsid w:val="00684362"/>
    <w:rsid w:val="00684B67"/>
    <w:rsid w:val="00686EB1"/>
    <w:rsid w:val="0068709B"/>
    <w:rsid w:val="00687226"/>
    <w:rsid w:val="00687B19"/>
    <w:rsid w:val="00687D8E"/>
    <w:rsid w:val="00690B48"/>
    <w:rsid w:val="00691103"/>
    <w:rsid w:val="006917A1"/>
    <w:rsid w:val="00692145"/>
    <w:rsid w:val="006935C4"/>
    <w:rsid w:val="006954E7"/>
    <w:rsid w:val="00695DD7"/>
    <w:rsid w:val="006960A5"/>
    <w:rsid w:val="0069616D"/>
    <w:rsid w:val="0069680E"/>
    <w:rsid w:val="006A3F72"/>
    <w:rsid w:val="006A4970"/>
    <w:rsid w:val="006A5B6D"/>
    <w:rsid w:val="006A5C83"/>
    <w:rsid w:val="006A6A58"/>
    <w:rsid w:val="006B08FE"/>
    <w:rsid w:val="006B1AE0"/>
    <w:rsid w:val="006B365D"/>
    <w:rsid w:val="006B588C"/>
    <w:rsid w:val="006C0517"/>
    <w:rsid w:val="006C2FE2"/>
    <w:rsid w:val="006C62F2"/>
    <w:rsid w:val="006C70D3"/>
    <w:rsid w:val="006D221F"/>
    <w:rsid w:val="006D27C1"/>
    <w:rsid w:val="006D2E88"/>
    <w:rsid w:val="006D3F0C"/>
    <w:rsid w:val="006D4581"/>
    <w:rsid w:val="006D6C1D"/>
    <w:rsid w:val="006D6FD3"/>
    <w:rsid w:val="006E0F2E"/>
    <w:rsid w:val="006E4F48"/>
    <w:rsid w:val="006E743F"/>
    <w:rsid w:val="006E7B9B"/>
    <w:rsid w:val="006F28D7"/>
    <w:rsid w:val="006F311D"/>
    <w:rsid w:val="006F3137"/>
    <w:rsid w:val="006F550E"/>
    <w:rsid w:val="006F5FE3"/>
    <w:rsid w:val="006F62A5"/>
    <w:rsid w:val="006F6E4D"/>
    <w:rsid w:val="006F78BB"/>
    <w:rsid w:val="00700193"/>
    <w:rsid w:val="00700308"/>
    <w:rsid w:val="00705D31"/>
    <w:rsid w:val="00711EFD"/>
    <w:rsid w:val="00713BF8"/>
    <w:rsid w:val="0071540A"/>
    <w:rsid w:val="00715C50"/>
    <w:rsid w:val="00722B40"/>
    <w:rsid w:val="00723037"/>
    <w:rsid w:val="00724AC7"/>
    <w:rsid w:val="00724EAD"/>
    <w:rsid w:val="00727DAB"/>
    <w:rsid w:val="00730194"/>
    <w:rsid w:val="00735A39"/>
    <w:rsid w:val="00735A58"/>
    <w:rsid w:val="0073614C"/>
    <w:rsid w:val="00736562"/>
    <w:rsid w:val="00737607"/>
    <w:rsid w:val="0073795F"/>
    <w:rsid w:val="0074024A"/>
    <w:rsid w:val="00752705"/>
    <w:rsid w:val="00761179"/>
    <w:rsid w:val="00763B52"/>
    <w:rsid w:val="00767C77"/>
    <w:rsid w:val="00771255"/>
    <w:rsid w:val="0077223C"/>
    <w:rsid w:val="00772958"/>
    <w:rsid w:val="007729A7"/>
    <w:rsid w:val="00772FD3"/>
    <w:rsid w:val="007767FE"/>
    <w:rsid w:val="00777379"/>
    <w:rsid w:val="007778F1"/>
    <w:rsid w:val="00782B77"/>
    <w:rsid w:val="00785071"/>
    <w:rsid w:val="00785409"/>
    <w:rsid w:val="0078564E"/>
    <w:rsid w:val="00785F09"/>
    <w:rsid w:val="00786694"/>
    <w:rsid w:val="00787843"/>
    <w:rsid w:val="00787E09"/>
    <w:rsid w:val="007902B0"/>
    <w:rsid w:val="0079044C"/>
    <w:rsid w:val="007905A0"/>
    <w:rsid w:val="00790E71"/>
    <w:rsid w:val="0079128F"/>
    <w:rsid w:val="007913A1"/>
    <w:rsid w:val="00791611"/>
    <w:rsid w:val="00791733"/>
    <w:rsid w:val="007954A6"/>
    <w:rsid w:val="007A0360"/>
    <w:rsid w:val="007A21E0"/>
    <w:rsid w:val="007A4904"/>
    <w:rsid w:val="007A4ECE"/>
    <w:rsid w:val="007A51CC"/>
    <w:rsid w:val="007B114E"/>
    <w:rsid w:val="007B1512"/>
    <w:rsid w:val="007B15B2"/>
    <w:rsid w:val="007B3813"/>
    <w:rsid w:val="007B3967"/>
    <w:rsid w:val="007B43D1"/>
    <w:rsid w:val="007B5446"/>
    <w:rsid w:val="007B60E6"/>
    <w:rsid w:val="007B6896"/>
    <w:rsid w:val="007B6925"/>
    <w:rsid w:val="007B6E91"/>
    <w:rsid w:val="007B7A4B"/>
    <w:rsid w:val="007C32C7"/>
    <w:rsid w:val="007C466C"/>
    <w:rsid w:val="007C69FA"/>
    <w:rsid w:val="007C75C7"/>
    <w:rsid w:val="007D4A3C"/>
    <w:rsid w:val="007D652D"/>
    <w:rsid w:val="007E10BA"/>
    <w:rsid w:val="007E2DA6"/>
    <w:rsid w:val="007E3468"/>
    <w:rsid w:val="007E50CA"/>
    <w:rsid w:val="007E7A10"/>
    <w:rsid w:val="007F0189"/>
    <w:rsid w:val="007F1CCF"/>
    <w:rsid w:val="007F3F33"/>
    <w:rsid w:val="007F3F8B"/>
    <w:rsid w:val="007F7A3B"/>
    <w:rsid w:val="00800706"/>
    <w:rsid w:val="00802DFB"/>
    <w:rsid w:val="0080474B"/>
    <w:rsid w:val="00814AEB"/>
    <w:rsid w:val="00817414"/>
    <w:rsid w:val="00822271"/>
    <w:rsid w:val="00822AE8"/>
    <w:rsid w:val="00822F8B"/>
    <w:rsid w:val="00823E84"/>
    <w:rsid w:val="0082481B"/>
    <w:rsid w:val="00825579"/>
    <w:rsid w:val="008259F1"/>
    <w:rsid w:val="00825E56"/>
    <w:rsid w:val="008264C2"/>
    <w:rsid w:val="008277D2"/>
    <w:rsid w:val="00830127"/>
    <w:rsid w:val="00832B7D"/>
    <w:rsid w:val="0083654A"/>
    <w:rsid w:val="0084580B"/>
    <w:rsid w:val="008474C8"/>
    <w:rsid w:val="008524F1"/>
    <w:rsid w:val="00852BCE"/>
    <w:rsid w:val="0085468E"/>
    <w:rsid w:val="008574D1"/>
    <w:rsid w:val="00857978"/>
    <w:rsid w:val="00864731"/>
    <w:rsid w:val="008648D2"/>
    <w:rsid w:val="008655D6"/>
    <w:rsid w:val="00866463"/>
    <w:rsid w:val="00870C2F"/>
    <w:rsid w:val="00871723"/>
    <w:rsid w:val="0087363E"/>
    <w:rsid w:val="00876CDA"/>
    <w:rsid w:val="00877141"/>
    <w:rsid w:val="00877943"/>
    <w:rsid w:val="00880152"/>
    <w:rsid w:val="00890E67"/>
    <w:rsid w:val="00891926"/>
    <w:rsid w:val="00891D68"/>
    <w:rsid w:val="00891DAD"/>
    <w:rsid w:val="00892F15"/>
    <w:rsid w:val="008930E4"/>
    <w:rsid w:val="00895744"/>
    <w:rsid w:val="008A0188"/>
    <w:rsid w:val="008A0194"/>
    <w:rsid w:val="008A0932"/>
    <w:rsid w:val="008A0A17"/>
    <w:rsid w:val="008A244E"/>
    <w:rsid w:val="008A5241"/>
    <w:rsid w:val="008A5FB8"/>
    <w:rsid w:val="008A67D6"/>
    <w:rsid w:val="008A7D40"/>
    <w:rsid w:val="008B7676"/>
    <w:rsid w:val="008C0D9C"/>
    <w:rsid w:val="008C1AE1"/>
    <w:rsid w:val="008C67B5"/>
    <w:rsid w:val="008C757A"/>
    <w:rsid w:val="008D0380"/>
    <w:rsid w:val="008D1CE8"/>
    <w:rsid w:val="008D7AB0"/>
    <w:rsid w:val="008E145B"/>
    <w:rsid w:val="008E1D72"/>
    <w:rsid w:val="008E21DD"/>
    <w:rsid w:val="008E455C"/>
    <w:rsid w:val="008E67CB"/>
    <w:rsid w:val="008E7590"/>
    <w:rsid w:val="008F25B0"/>
    <w:rsid w:val="008F57EA"/>
    <w:rsid w:val="008F5852"/>
    <w:rsid w:val="008F751F"/>
    <w:rsid w:val="009000D8"/>
    <w:rsid w:val="00902147"/>
    <w:rsid w:val="00905581"/>
    <w:rsid w:val="009069E6"/>
    <w:rsid w:val="0090747F"/>
    <w:rsid w:val="00907E7A"/>
    <w:rsid w:val="00912962"/>
    <w:rsid w:val="00913C03"/>
    <w:rsid w:val="00917B45"/>
    <w:rsid w:val="00922EDB"/>
    <w:rsid w:val="0092409E"/>
    <w:rsid w:val="0092732C"/>
    <w:rsid w:val="0092763B"/>
    <w:rsid w:val="0093068B"/>
    <w:rsid w:val="009309C7"/>
    <w:rsid w:val="00933E5F"/>
    <w:rsid w:val="00936C8A"/>
    <w:rsid w:val="00937362"/>
    <w:rsid w:val="00937503"/>
    <w:rsid w:val="00940F79"/>
    <w:rsid w:val="009419F0"/>
    <w:rsid w:val="009426C1"/>
    <w:rsid w:val="00945174"/>
    <w:rsid w:val="00946FBC"/>
    <w:rsid w:val="00950C20"/>
    <w:rsid w:val="00950C90"/>
    <w:rsid w:val="00952028"/>
    <w:rsid w:val="00952128"/>
    <w:rsid w:val="009528CA"/>
    <w:rsid w:val="00953D1E"/>
    <w:rsid w:val="00954698"/>
    <w:rsid w:val="00954D2F"/>
    <w:rsid w:val="009557B7"/>
    <w:rsid w:val="00956486"/>
    <w:rsid w:val="00956BAF"/>
    <w:rsid w:val="00956CE8"/>
    <w:rsid w:val="0095757D"/>
    <w:rsid w:val="0096052E"/>
    <w:rsid w:val="00960F78"/>
    <w:rsid w:val="00963D2C"/>
    <w:rsid w:val="009648E8"/>
    <w:rsid w:val="009714F7"/>
    <w:rsid w:val="00971787"/>
    <w:rsid w:val="00971B15"/>
    <w:rsid w:val="00971C38"/>
    <w:rsid w:val="009734EE"/>
    <w:rsid w:val="00974452"/>
    <w:rsid w:val="00974F2A"/>
    <w:rsid w:val="00980AAF"/>
    <w:rsid w:val="00980F8C"/>
    <w:rsid w:val="00982F11"/>
    <w:rsid w:val="00983DD8"/>
    <w:rsid w:val="009847DD"/>
    <w:rsid w:val="00987BDD"/>
    <w:rsid w:val="00987F75"/>
    <w:rsid w:val="009900DA"/>
    <w:rsid w:val="00990A4A"/>
    <w:rsid w:val="0099195B"/>
    <w:rsid w:val="00992FDA"/>
    <w:rsid w:val="00993874"/>
    <w:rsid w:val="00994577"/>
    <w:rsid w:val="00995704"/>
    <w:rsid w:val="00995B2A"/>
    <w:rsid w:val="00996094"/>
    <w:rsid w:val="009A04D1"/>
    <w:rsid w:val="009A1F37"/>
    <w:rsid w:val="009A2378"/>
    <w:rsid w:val="009A585B"/>
    <w:rsid w:val="009A666F"/>
    <w:rsid w:val="009B02EE"/>
    <w:rsid w:val="009B08BF"/>
    <w:rsid w:val="009B29A9"/>
    <w:rsid w:val="009B2FE7"/>
    <w:rsid w:val="009B3BC1"/>
    <w:rsid w:val="009B4B9E"/>
    <w:rsid w:val="009C0AB3"/>
    <w:rsid w:val="009C1471"/>
    <w:rsid w:val="009C49F9"/>
    <w:rsid w:val="009C4A8A"/>
    <w:rsid w:val="009C79CB"/>
    <w:rsid w:val="009D0850"/>
    <w:rsid w:val="009D1C8F"/>
    <w:rsid w:val="009D4CA8"/>
    <w:rsid w:val="009D4CAA"/>
    <w:rsid w:val="009E03F8"/>
    <w:rsid w:val="009E082A"/>
    <w:rsid w:val="009E26D8"/>
    <w:rsid w:val="009E3F05"/>
    <w:rsid w:val="009E45EF"/>
    <w:rsid w:val="009E611A"/>
    <w:rsid w:val="009F03B4"/>
    <w:rsid w:val="009F1579"/>
    <w:rsid w:val="009F35E1"/>
    <w:rsid w:val="009F5BE2"/>
    <w:rsid w:val="00A0059A"/>
    <w:rsid w:val="00A00E13"/>
    <w:rsid w:val="00A00E79"/>
    <w:rsid w:val="00A03878"/>
    <w:rsid w:val="00A04A96"/>
    <w:rsid w:val="00A12757"/>
    <w:rsid w:val="00A23EA9"/>
    <w:rsid w:val="00A244DD"/>
    <w:rsid w:val="00A2637E"/>
    <w:rsid w:val="00A30439"/>
    <w:rsid w:val="00A3294B"/>
    <w:rsid w:val="00A32A4B"/>
    <w:rsid w:val="00A34CF5"/>
    <w:rsid w:val="00A41ECE"/>
    <w:rsid w:val="00A43ADD"/>
    <w:rsid w:val="00A449DF"/>
    <w:rsid w:val="00A4510E"/>
    <w:rsid w:val="00A456DB"/>
    <w:rsid w:val="00A45872"/>
    <w:rsid w:val="00A4732A"/>
    <w:rsid w:val="00A507EB"/>
    <w:rsid w:val="00A55704"/>
    <w:rsid w:val="00A602EE"/>
    <w:rsid w:val="00A609C6"/>
    <w:rsid w:val="00A61516"/>
    <w:rsid w:val="00A61785"/>
    <w:rsid w:val="00A644E3"/>
    <w:rsid w:val="00A66ED0"/>
    <w:rsid w:val="00A709E7"/>
    <w:rsid w:val="00A73D11"/>
    <w:rsid w:val="00A7433A"/>
    <w:rsid w:val="00A7465E"/>
    <w:rsid w:val="00A75CCB"/>
    <w:rsid w:val="00A77CEA"/>
    <w:rsid w:val="00A841E4"/>
    <w:rsid w:val="00A84C12"/>
    <w:rsid w:val="00A864EA"/>
    <w:rsid w:val="00A86501"/>
    <w:rsid w:val="00A86DC6"/>
    <w:rsid w:val="00A86EC5"/>
    <w:rsid w:val="00A871FD"/>
    <w:rsid w:val="00A87D7B"/>
    <w:rsid w:val="00A944FC"/>
    <w:rsid w:val="00A95525"/>
    <w:rsid w:val="00A970B3"/>
    <w:rsid w:val="00A97440"/>
    <w:rsid w:val="00AA1C18"/>
    <w:rsid w:val="00AA2BDE"/>
    <w:rsid w:val="00AA2E59"/>
    <w:rsid w:val="00AA3C91"/>
    <w:rsid w:val="00AA4217"/>
    <w:rsid w:val="00AA430E"/>
    <w:rsid w:val="00AA4D2E"/>
    <w:rsid w:val="00AA62CD"/>
    <w:rsid w:val="00AB3F32"/>
    <w:rsid w:val="00AC29D4"/>
    <w:rsid w:val="00AC735B"/>
    <w:rsid w:val="00AC7CB7"/>
    <w:rsid w:val="00AD2BCF"/>
    <w:rsid w:val="00AD6223"/>
    <w:rsid w:val="00AD719F"/>
    <w:rsid w:val="00AE314A"/>
    <w:rsid w:val="00AE4266"/>
    <w:rsid w:val="00AE54AE"/>
    <w:rsid w:val="00AF2FBE"/>
    <w:rsid w:val="00AF4154"/>
    <w:rsid w:val="00AF4AE1"/>
    <w:rsid w:val="00AF4ED7"/>
    <w:rsid w:val="00B01EE4"/>
    <w:rsid w:val="00B03B20"/>
    <w:rsid w:val="00B047C8"/>
    <w:rsid w:val="00B07A4A"/>
    <w:rsid w:val="00B07B67"/>
    <w:rsid w:val="00B10752"/>
    <w:rsid w:val="00B10F70"/>
    <w:rsid w:val="00B112D1"/>
    <w:rsid w:val="00B14766"/>
    <w:rsid w:val="00B14C25"/>
    <w:rsid w:val="00B1537B"/>
    <w:rsid w:val="00B16597"/>
    <w:rsid w:val="00B17E82"/>
    <w:rsid w:val="00B22EA9"/>
    <w:rsid w:val="00B26096"/>
    <w:rsid w:val="00B32616"/>
    <w:rsid w:val="00B34BA5"/>
    <w:rsid w:val="00B35298"/>
    <w:rsid w:val="00B355C0"/>
    <w:rsid w:val="00B357F1"/>
    <w:rsid w:val="00B37230"/>
    <w:rsid w:val="00B376E3"/>
    <w:rsid w:val="00B40531"/>
    <w:rsid w:val="00B424A4"/>
    <w:rsid w:val="00B45796"/>
    <w:rsid w:val="00B51D9D"/>
    <w:rsid w:val="00B5422C"/>
    <w:rsid w:val="00B54994"/>
    <w:rsid w:val="00B562DF"/>
    <w:rsid w:val="00B57608"/>
    <w:rsid w:val="00B60CEB"/>
    <w:rsid w:val="00B641BE"/>
    <w:rsid w:val="00B64416"/>
    <w:rsid w:val="00B64758"/>
    <w:rsid w:val="00B64FF9"/>
    <w:rsid w:val="00B6594F"/>
    <w:rsid w:val="00B67B9A"/>
    <w:rsid w:val="00B73F72"/>
    <w:rsid w:val="00B74B49"/>
    <w:rsid w:val="00B76666"/>
    <w:rsid w:val="00B77308"/>
    <w:rsid w:val="00B8043E"/>
    <w:rsid w:val="00B80513"/>
    <w:rsid w:val="00B82557"/>
    <w:rsid w:val="00B849B0"/>
    <w:rsid w:val="00B84AF0"/>
    <w:rsid w:val="00B92031"/>
    <w:rsid w:val="00B937A8"/>
    <w:rsid w:val="00BA0251"/>
    <w:rsid w:val="00BA2871"/>
    <w:rsid w:val="00BA41D3"/>
    <w:rsid w:val="00BA4805"/>
    <w:rsid w:val="00BA4A3E"/>
    <w:rsid w:val="00BA5662"/>
    <w:rsid w:val="00BB1BE5"/>
    <w:rsid w:val="00BB3EA1"/>
    <w:rsid w:val="00BC0759"/>
    <w:rsid w:val="00BC202A"/>
    <w:rsid w:val="00BC3801"/>
    <w:rsid w:val="00BC3C2C"/>
    <w:rsid w:val="00BC43DE"/>
    <w:rsid w:val="00BC501D"/>
    <w:rsid w:val="00BC6FBE"/>
    <w:rsid w:val="00BC76A9"/>
    <w:rsid w:val="00BD1BDF"/>
    <w:rsid w:val="00BD2669"/>
    <w:rsid w:val="00BD404A"/>
    <w:rsid w:val="00BE3EE8"/>
    <w:rsid w:val="00BE5EC4"/>
    <w:rsid w:val="00BE5F78"/>
    <w:rsid w:val="00BE6A31"/>
    <w:rsid w:val="00BF048F"/>
    <w:rsid w:val="00BF1770"/>
    <w:rsid w:val="00BF1C88"/>
    <w:rsid w:val="00BF1D8A"/>
    <w:rsid w:val="00BF50F4"/>
    <w:rsid w:val="00BF6CDC"/>
    <w:rsid w:val="00BF6CE4"/>
    <w:rsid w:val="00BF765A"/>
    <w:rsid w:val="00C008F7"/>
    <w:rsid w:val="00C051C0"/>
    <w:rsid w:val="00C05441"/>
    <w:rsid w:val="00C06A33"/>
    <w:rsid w:val="00C0734F"/>
    <w:rsid w:val="00C074EC"/>
    <w:rsid w:val="00C07F70"/>
    <w:rsid w:val="00C136D9"/>
    <w:rsid w:val="00C16E39"/>
    <w:rsid w:val="00C249E1"/>
    <w:rsid w:val="00C24EA8"/>
    <w:rsid w:val="00C26132"/>
    <w:rsid w:val="00C26512"/>
    <w:rsid w:val="00C277C8"/>
    <w:rsid w:val="00C30247"/>
    <w:rsid w:val="00C30762"/>
    <w:rsid w:val="00C3169D"/>
    <w:rsid w:val="00C34984"/>
    <w:rsid w:val="00C349D9"/>
    <w:rsid w:val="00C36DF1"/>
    <w:rsid w:val="00C40D08"/>
    <w:rsid w:val="00C41383"/>
    <w:rsid w:val="00C431B7"/>
    <w:rsid w:val="00C43F59"/>
    <w:rsid w:val="00C44B58"/>
    <w:rsid w:val="00C45478"/>
    <w:rsid w:val="00C46FF6"/>
    <w:rsid w:val="00C47E12"/>
    <w:rsid w:val="00C5260C"/>
    <w:rsid w:val="00C56CBD"/>
    <w:rsid w:val="00C603CF"/>
    <w:rsid w:val="00C60FF0"/>
    <w:rsid w:val="00C617C6"/>
    <w:rsid w:val="00C63F64"/>
    <w:rsid w:val="00C66A8B"/>
    <w:rsid w:val="00C70D9B"/>
    <w:rsid w:val="00C72343"/>
    <w:rsid w:val="00C727A6"/>
    <w:rsid w:val="00C767F9"/>
    <w:rsid w:val="00C77818"/>
    <w:rsid w:val="00C77A84"/>
    <w:rsid w:val="00C81DAF"/>
    <w:rsid w:val="00C81E99"/>
    <w:rsid w:val="00C83C2C"/>
    <w:rsid w:val="00C868AD"/>
    <w:rsid w:val="00C87505"/>
    <w:rsid w:val="00C95590"/>
    <w:rsid w:val="00C97742"/>
    <w:rsid w:val="00CA0B08"/>
    <w:rsid w:val="00CA0E52"/>
    <w:rsid w:val="00CA0E89"/>
    <w:rsid w:val="00CA10E4"/>
    <w:rsid w:val="00CA3C19"/>
    <w:rsid w:val="00CA3E83"/>
    <w:rsid w:val="00CA4BDE"/>
    <w:rsid w:val="00CA4C6B"/>
    <w:rsid w:val="00CA5504"/>
    <w:rsid w:val="00CA6D81"/>
    <w:rsid w:val="00CA70B8"/>
    <w:rsid w:val="00CA7322"/>
    <w:rsid w:val="00CB1147"/>
    <w:rsid w:val="00CB2816"/>
    <w:rsid w:val="00CB494B"/>
    <w:rsid w:val="00CB5BFC"/>
    <w:rsid w:val="00CC2D21"/>
    <w:rsid w:val="00CC3382"/>
    <w:rsid w:val="00CC4536"/>
    <w:rsid w:val="00CC4933"/>
    <w:rsid w:val="00CC4F6B"/>
    <w:rsid w:val="00CC4FEE"/>
    <w:rsid w:val="00CD42F5"/>
    <w:rsid w:val="00CD5949"/>
    <w:rsid w:val="00CD6A11"/>
    <w:rsid w:val="00CD70C3"/>
    <w:rsid w:val="00CD7464"/>
    <w:rsid w:val="00CE0843"/>
    <w:rsid w:val="00CE0CB4"/>
    <w:rsid w:val="00CE0DD8"/>
    <w:rsid w:val="00CE2C97"/>
    <w:rsid w:val="00CE6D92"/>
    <w:rsid w:val="00CF2008"/>
    <w:rsid w:val="00CF259C"/>
    <w:rsid w:val="00CF318B"/>
    <w:rsid w:val="00CF51F0"/>
    <w:rsid w:val="00CF62C1"/>
    <w:rsid w:val="00CF6BC1"/>
    <w:rsid w:val="00D003AD"/>
    <w:rsid w:val="00D0072F"/>
    <w:rsid w:val="00D00A99"/>
    <w:rsid w:val="00D0158B"/>
    <w:rsid w:val="00D01845"/>
    <w:rsid w:val="00D01FA6"/>
    <w:rsid w:val="00D049B4"/>
    <w:rsid w:val="00D114CB"/>
    <w:rsid w:val="00D11AC7"/>
    <w:rsid w:val="00D133C2"/>
    <w:rsid w:val="00D15646"/>
    <w:rsid w:val="00D15A4B"/>
    <w:rsid w:val="00D21AF6"/>
    <w:rsid w:val="00D21B18"/>
    <w:rsid w:val="00D265DC"/>
    <w:rsid w:val="00D27B43"/>
    <w:rsid w:val="00D33739"/>
    <w:rsid w:val="00D33951"/>
    <w:rsid w:val="00D341CD"/>
    <w:rsid w:val="00D350E4"/>
    <w:rsid w:val="00D40D1E"/>
    <w:rsid w:val="00D4216C"/>
    <w:rsid w:val="00D42944"/>
    <w:rsid w:val="00D44803"/>
    <w:rsid w:val="00D44BDD"/>
    <w:rsid w:val="00D45354"/>
    <w:rsid w:val="00D456F8"/>
    <w:rsid w:val="00D45D9E"/>
    <w:rsid w:val="00D4647C"/>
    <w:rsid w:val="00D4650B"/>
    <w:rsid w:val="00D4777C"/>
    <w:rsid w:val="00D47793"/>
    <w:rsid w:val="00D51E87"/>
    <w:rsid w:val="00D54BEC"/>
    <w:rsid w:val="00D54C49"/>
    <w:rsid w:val="00D555A8"/>
    <w:rsid w:val="00D57952"/>
    <w:rsid w:val="00D57B4C"/>
    <w:rsid w:val="00D60058"/>
    <w:rsid w:val="00D603E3"/>
    <w:rsid w:val="00D626A1"/>
    <w:rsid w:val="00D62BC0"/>
    <w:rsid w:val="00D64857"/>
    <w:rsid w:val="00D660DC"/>
    <w:rsid w:val="00D671AF"/>
    <w:rsid w:val="00D679B8"/>
    <w:rsid w:val="00D702EF"/>
    <w:rsid w:val="00D74EFB"/>
    <w:rsid w:val="00D751F2"/>
    <w:rsid w:val="00D769B5"/>
    <w:rsid w:val="00D777C6"/>
    <w:rsid w:val="00D77896"/>
    <w:rsid w:val="00D77D23"/>
    <w:rsid w:val="00D80AEE"/>
    <w:rsid w:val="00D820B5"/>
    <w:rsid w:val="00D825BE"/>
    <w:rsid w:val="00D85696"/>
    <w:rsid w:val="00D8658A"/>
    <w:rsid w:val="00D87393"/>
    <w:rsid w:val="00D87ED1"/>
    <w:rsid w:val="00D901C8"/>
    <w:rsid w:val="00D929D7"/>
    <w:rsid w:val="00D92D62"/>
    <w:rsid w:val="00D9365F"/>
    <w:rsid w:val="00D93E6A"/>
    <w:rsid w:val="00D96842"/>
    <w:rsid w:val="00DA3FFA"/>
    <w:rsid w:val="00DA4FB0"/>
    <w:rsid w:val="00DB10F7"/>
    <w:rsid w:val="00DB3467"/>
    <w:rsid w:val="00DB4334"/>
    <w:rsid w:val="00DB5841"/>
    <w:rsid w:val="00DB59A8"/>
    <w:rsid w:val="00DB6048"/>
    <w:rsid w:val="00DC0124"/>
    <w:rsid w:val="00DC049E"/>
    <w:rsid w:val="00DC1CE2"/>
    <w:rsid w:val="00DC7438"/>
    <w:rsid w:val="00DD0C2F"/>
    <w:rsid w:val="00DD0F9E"/>
    <w:rsid w:val="00DD0FA1"/>
    <w:rsid w:val="00DD2928"/>
    <w:rsid w:val="00DD354D"/>
    <w:rsid w:val="00DD5B86"/>
    <w:rsid w:val="00DE4F79"/>
    <w:rsid w:val="00DE65C2"/>
    <w:rsid w:val="00DE7708"/>
    <w:rsid w:val="00DF1888"/>
    <w:rsid w:val="00DF2E5E"/>
    <w:rsid w:val="00DF6241"/>
    <w:rsid w:val="00DF7824"/>
    <w:rsid w:val="00DF7CFC"/>
    <w:rsid w:val="00E0012D"/>
    <w:rsid w:val="00E0312D"/>
    <w:rsid w:val="00E0390A"/>
    <w:rsid w:val="00E03EEA"/>
    <w:rsid w:val="00E10317"/>
    <w:rsid w:val="00E10F77"/>
    <w:rsid w:val="00E11856"/>
    <w:rsid w:val="00E14E2A"/>
    <w:rsid w:val="00E154FF"/>
    <w:rsid w:val="00E17820"/>
    <w:rsid w:val="00E24008"/>
    <w:rsid w:val="00E24BAB"/>
    <w:rsid w:val="00E2518D"/>
    <w:rsid w:val="00E268E2"/>
    <w:rsid w:val="00E27156"/>
    <w:rsid w:val="00E30C19"/>
    <w:rsid w:val="00E323BA"/>
    <w:rsid w:val="00E324D9"/>
    <w:rsid w:val="00E32F32"/>
    <w:rsid w:val="00E33117"/>
    <w:rsid w:val="00E339A7"/>
    <w:rsid w:val="00E33D83"/>
    <w:rsid w:val="00E36B58"/>
    <w:rsid w:val="00E37045"/>
    <w:rsid w:val="00E40A8E"/>
    <w:rsid w:val="00E42B68"/>
    <w:rsid w:val="00E4334B"/>
    <w:rsid w:val="00E450F8"/>
    <w:rsid w:val="00E461FB"/>
    <w:rsid w:val="00E46808"/>
    <w:rsid w:val="00E47C53"/>
    <w:rsid w:val="00E50A17"/>
    <w:rsid w:val="00E52C11"/>
    <w:rsid w:val="00E5375C"/>
    <w:rsid w:val="00E545C7"/>
    <w:rsid w:val="00E645F0"/>
    <w:rsid w:val="00E64C8C"/>
    <w:rsid w:val="00E64F59"/>
    <w:rsid w:val="00E658EB"/>
    <w:rsid w:val="00E6628B"/>
    <w:rsid w:val="00E70A00"/>
    <w:rsid w:val="00E70FD4"/>
    <w:rsid w:val="00E71A51"/>
    <w:rsid w:val="00E71F1C"/>
    <w:rsid w:val="00E7264C"/>
    <w:rsid w:val="00E74635"/>
    <w:rsid w:val="00E749DE"/>
    <w:rsid w:val="00E7561D"/>
    <w:rsid w:val="00E775FA"/>
    <w:rsid w:val="00E77AF0"/>
    <w:rsid w:val="00E81136"/>
    <w:rsid w:val="00E8328A"/>
    <w:rsid w:val="00E91559"/>
    <w:rsid w:val="00E92CAE"/>
    <w:rsid w:val="00E93124"/>
    <w:rsid w:val="00E934A3"/>
    <w:rsid w:val="00E953F5"/>
    <w:rsid w:val="00E970AE"/>
    <w:rsid w:val="00EA0868"/>
    <w:rsid w:val="00EA2A2E"/>
    <w:rsid w:val="00EA4A60"/>
    <w:rsid w:val="00EA4D20"/>
    <w:rsid w:val="00EB0119"/>
    <w:rsid w:val="00EB1A3F"/>
    <w:rsid w:val="00EB1CE8"/>
    <w:rsid w:val="00EB2E07"/>
    <w:rsid w:val="00EB42AD"/>
    <w:rsid w:val="00EB456C"/>
    <w:rsid w:val="00EB5C34"/>
    <w:rsid w:val="00EB64D5"/>
    <w:rsid w:val="00EC0840"/>
    <w:rsid w:val="00EC1B11"/>
    <w:rsid w:val="00EC2803"/>
    <w:rsid w:val="00EC5FCF"/>
    <w:rsid w:val="00EC624A"/>
    <w:rsid w:val="00EC708D"/>
    <w:rsid w:val="00EC7E0B"/>
    <w:rsid w:val="00ED14D1"/>
    <w:rsid w:val="00ED25AB"/>
    <w:rsid w:val="00ED2A3F"/>
    <w:rsid w:val="00ED2C21"/>
    <w:rsid w:val="00ED51E9"/>
    <w:rsid w:val="00ED55A4"/>
    <w:rsid w:val="00ED570C"/>
    <w:rsid w:val="00EE04D7"/>
    <w:rsid w:val="00EE1AE1"/>
    <w:rsid w:val="00EE300D"/>
    <w:rsid w:val="00EE3CD5"/>
    <w:rsid w:val="00EE52EA"/>
    <w:rsid w:val="00EE6078"/>
    <w:rsid w:val="00EE7686"/>
    <w:rsid w:val="00EF1465"/>
    <w:rsid w:val="00EF2F27"/>
    <w:rsid w:val="00EF3064"/>
    <w:rsid w:val="00EF3295"/>
    <w:rsid w:val="00EF45E7"/>
    <w:rsid w:val="00EF7268"/>
    <w:rsid w:val="00F011AA"/>
    <w:rsid w:val="00F01B3B"/>
    <w:rsid w:val="00F027CD"/>
    <w:rsid w:val="00F059FE"/>
    <w:rsid w:val="00F05BB1"/>
    <w:rsid w:val="00F066FF"/>
    <w:rsid w:val="00F0680B"/>
    <w:rsid w:val="00F06C81"/>
    <w:rsid w:val="00F0720C"/>
    <w:rsid w:val="00F113BC"/>
    <w:rsid w:val="00F11B91"/>
    <w:rsid w:val="00F11EB8"/>
    <w:rsid w:val="00F12389"/>
    <w:rsid w:val="00F12FF7"/>
    <w:rsid w:val="00F1407B"/>
    <w:rsid w:val="00F17D16"/>
    <w:rsid w:val="00F201E4"/>
    <w:rsid w:val="00F212A6"/>
    <w:rsid w:val="00F213AC"/>
    <w:rsid w:val="00F2199D"/>
    <w:rsid w:val="00F26EF3"/>
    <w:rsid w:val="00F309E7"/>
    <w:rsid w:val="00F33673"/>
    <w:rsid w:val="00F35886"/>
    <w:rsid w:val="00F364E2"/>
    <w:rsid w:val="00F43D9A"/>
    <w:rsid w:val="00F443B6"/>
    <w:rsid w:val="00F45692"/>
    <w:rsid w:val="00F506DC"/>
    <w:rsid w:val="00F535E5"/>
    <w:rsid w:val="00F54DDE"/>
    <w:rsid w:val="00F56AEC"/>
    <w:rsid w:val="00F56EEC"/>
    <w:rsid w:val="00F57163"/>
    <w:rsid w:val="00F63280"/>
    <w:rsid w:val="00F63483"/>
    <w:rsid w:val="00F639BB"/>
    <w:rsid w:val="00F656E0"/>
    <w:rsid w:val="00F66E9D"/>
    <w:rsid w:val="00F6741E"/>
    <w:rsid w:val="00F675EA"/>
    <w:rsid w:val="00F76698"/>
    <w:rsid w:val="00F77318"/>
    <w:rsid w:val="00F80E8E"/>
    <w:rsid w:val="00F825D2"/>
    <w:rsid w:val="00F83267"/>
    <w:rsid w:val="00F8588B"/>
    <w:rsid w:val="00F873D7"/>
    <w:rsid w:val="00F962D3"/>
    <w:rsid w:val="00FA13D6"/>
    <w:rsid w:val="00FA2566"/>
    <w:rsid w:val="00FA2DB3"/>
    <w:rsid w:val="00FA4A0D"/>
    <w:rsid w:val="00FA4B9A"/>
    <w:rsid w:val="00FA722B"/>
    <w:rsid w:val="00FA756C"/>
    <w:rsid w:val="00FA75C3"/>
    <w:rsid w:val="00FA7FFA"/>
    <w:rsid w:val="00FB1925"/>
    <w:rsid w:val="00FB6D60"/>
    <w:rsid w:val="00FB74B0"/>
    <w:rsid w:val="00FC03EA"/>
    <w:rsid w:val="00FC2CCF"/>
    <w:rsid w:val="00FC405D"/>
    <w:rsid w:val="00FD1C30"/>
    <w:rsid w:val="00FD442E"/>
    <w:rsid w:val="00FD6C2F"/>
    <w:rsid w:val="00FE196D"/>
    <w:rsid w:val="00FE3D46"/>
    <w:rsid w:val="00FE4BD5"/>
    <w:rsid w:val="00FE551E"/>
    <w:rsid w:val="00FF21B8"/>
    <w:rsid w:val="00FF44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F4D1D-541E-41E8-BC79-92BA3843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E1"/>
    <w:pPr>
      <w:spacing w:after="200" w:line="276" w:lineRule="auto"/>
    </w:pPr>
    <w:rPr>
      <w:sz w:val="22"/>
      <w:szCs w:val="22"/>
      <w:lang w:val="fr-FR" w:eastAsia="fr-FR"/>
    </w:rPr>
  </w:style>
  <w:style w:type="paragraph" w:styleId="Titre2">
    <w:name w:val="heading 2"/>
    <w:basedOn w:val="Normal"/>
    <w:next w:val="Normal"/>
    <w:link w:val="Titre2Car"/>
    <w:uiPriority w:val="9"/>
    <w:unhideWhenUsed/>
    <w:qFormat/>
    <w:rsid w:val="006C2FE2"/>
    <w:pPr>
      <w:keepNext/>
      <w:keepLines/>
      <w:spacing w:before="200" w:after="0" w:line="240" w:lineRule="auto"/>
      <w:outlineLvl w:val="1"/>
    </w:pPr>
    <w:rPr>
      <w:rFonts w:eastAsia="MS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Normal11,Normal2,Normal3,Normal4,Normal5,Normal6,Normal7,Normal8,Normal9,Normal10,Normal111,Normal12,Normal13,Normal14,Normal15,Normal16,Normal17,Normal18,Normal19,Normal20,Normal1111,Titre 7 Car1,Titre 7 Car1 Car Car"/>
    <w:basedOn w:val="Normal"/>
    <w:link w:val="ParagraphedelisteCar"/>
    <w:uiPriority w:val="34"/>
    <w:qFormat/>
    <w:rsid w:val="00C249E1"/>
    <w:pPr>
      <w:ind w:left="720"/>
      <w:contextualSpacing/>
    </w:pPr>
  </w:style>
  <w:style w:type="paragraph" w:styleId="z-Hautduformulaire">
    <w:name w:val="HTML Top of Form"/>
    <w:basedOn w:val="Normal"/>
    <w:next w:val="Normal"/>
    <w:link w:val="z-HautduformulaireCar"/>
    <w:hidden/>
    <w:uiPriority w:val="99"/>
    <w:semiHidden/>
    <w:unhideWhenUsed/>
    <w:rsid w:val="00E17820"/>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17820"/>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E17820"/>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17820"/>
    <w:rPr>
      <w:rFonts w:ascii="Arial" w:hAnsi="Arial" w:cs="Arial"/>
      <w:vanish/>
      <w:sz w:val="16"/>
      <w:szCs w:val="16"/>
    </w:rPr>
  </w:style>
  <w:style w:type="table" w:styleId="Grilledutableau">
    <w:name w:val="Table Grid"/>
    <w:basedOn w:val="TableauNormal"/>
    <w:uiPriority w:val="59"/>
    <w:rsid w:val="00825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26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F3A"/>
    <w:rPr>
      <w:rFonts w:ascii="Tahoma" w:hAnsi="Tahoma" w:cs="Tahoma"/>
      <w:sz w:val="16"/>
      <w:szCs w:val="16"/>
    </w:rPr>
  </w:style>
  <w:style w:type="character" w:styleId="Marquedecommentaire">
    <w:name w:val="annotation reference"/>
    <w:basedOn w:val="Policepardfaut"/>
    <w:uiPriority w:val="99"/>
    <w:semiHidden/>
    <w:unhideWhenUsed/>
    <w:rsid w:val="00F17D16"/>
    <w:rPr>
      <w:sz w:val="16"/>
      <w:szCs w:val="16"/>
    </w:rPr>
  </w:style>
  <w:style w:type="paragraph" w:styleId="Commentaire">
    <w:name w:val="annotation text"/>
    <w:basedOn w:val="Normal"/>
    <w:link w:val="CommentaireCar"/>
    <w:uiPriority w:val="99"/>
    <w:semiHidden/>
    <w:unhideWhenUsed/>
    <w:rsid w:val="00C249E1"/>
    <w:pPr>
      <w:spacing w:line="240" w:lineRule="auto"/>
    </w:pPr>
    <w:rPr>
      <w:sz w:val="20"/>
      <w:szCs w:val="20"/>
    </w:rPr>
  </w:style>
  <w:style w:type="character" w:customStyle="1" w:styleId="CommentaireCar">
    <w:name w:val="Commentaire Car"/>
    <w:basedOn w:val="Policepardfaut"/>
    <w:link w:val="Commentaire"/>
    <w:uiPriority w:val="99"/>
    <w:semiHidden/>
    <w:rsid w:val="00F17D16"/>
    <w:rPr>
      <w:sz w:val="20"/>
      <w:szCs w:val="20"/>
    </w:rPr>
  </w:style>
  <w:style w:type="paragraph" w:styleId="Objetducommentaire">
    <w:name w:val="annotation subject"/>
    <w:basedOn w:val="Commentaire"/>
    <w:next w:val="Commentaire"/>
    <w:link w:val="ObjetducommentaireCar"/>
    <w:uiPriority w:val="99"/>
    <w:semiHidden/>
    <w:unhideWhenUsed/>
    <w:rsid w:val="00C249E1"/>
    <w:rPr>
      <w:b/>
      <w:bCs/>
    </w:rPr>
  </w:style>
  <w:style w:type="character" w:customStyle="1" w:styleId="ObjetducommentaireCar">
    <w:name w:val="Objet du commentaire Car"/>
    <w:basedOn w:val="CommentaireCar"/>
    <w:link w:val="Objetducommentaire"/>
    <w:uiPriority w:val="99"/>
    <w:semiHidden/>
    <w:rsid w:val="00F17D16"/>
    <w:rPr>
      <w:b/>
      <w:bCs/>
      <w:sz w:val="20"/>
      <w:szCs w:val="20"/>
    </w:rPr>
  </w:style>
  <w:style w:type="paragraph" w:styleId="En-tte">
    <w:name w:val="header"/>
    <w:basedOn w:val="Normal"/>
    <w:link w:val="En-tteCar"/>
    <w:uiPriority w:val="99"/>
    <w:unhideWhenUsed/>
    <w:rsid w:val="00C249E1"/>
    <w:pPr>
      <w:tabs>
        <w:tab w:val="center" w:pos="4703"/>
        <w:tab w:val="right" w:pos="9406"/>
      </w:tabs>
      <w:spacing w:after="0" w:line="240" w:lineRule="auto"/>
    </w:pPr>
  </w:style>
  <w:style w:type="character" w:customStyle="1" w:styleId="En-tteCar">
    <w:name w:val="En-tête Car"/>
    <w:basedOn w:val="Policepardfaut"/>
    <w:link w:val="En-tte"/>
    <w:uiPriority w:val="99"/>
    <w:rsid w:val="00007419"/>
  </w:style>
  <w:style w:type="paragraph" w:styleId="Pieddepage">
    <w:name w:val="footer"/>
    <w:basedOn w:val="Normal"/>
    <w:link w:val="PieddepageCar"/>
    <w:uiPriority w:val="99"/>
    <w:unhideWhenUsed/>
    <w:rsid w:val="00C249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7419"/>
  </w:style>
  <w:style w:type="paragraph" w:styleId="Rvision">
    <w:name w:val="Revision"/>
    <w:hidden/>
    <w:uiPriority w:val="99"/>
    <w:semiHidden/>
    <w:rsid w:val="003610D6"/>
    <w:rPr>
      <w:sz w:val="22"/>
      <w:szCs w:val="22"/>
      <w:lang w:val="fr-FR" w:eastAsia="fr-FR"/>
    </w:rPr>
  </w:style>
  <w:style w:type="character" w:customStyle="1" w:styleId="longtext1">
    <w:name w:val="long_text1"/>
    <w:basedOn w:val="Policepardfaut"/>
    <w:rsid w:val="006E743F"/>
    <w:rPr>
      <w:sz w:val="20"/>
      <w:szCs w:val="20"/>
    </w:rPr>
  </w:style>
  <w:style w:type="character" w:customStyle="1" w:styleId="shorttext1">
    <w:name w:val="short_text1"/>
    <w:basedOn w:val="Policepardfaut"/>
    <w:rsid w:val="009B08BF"/>
    <w:rPr>
      <w:sz w:val="29"/>
      <w:szCs w:val="29"/>
    </w:rPr>
  </w:style>
  <w:style w:type="character" w:customStyle="1" w:styleId="mediumtext1">
    <w:name w:val="medium_text1"/>
    <w:basedOn w:val="Policepardfaut"/>
    <w:rsid w:val="00786694"/>
    <w:rPr>
      <w:sz w:val="24"/>
      <w:szCs w:val="24"/>
    </w:rPr>
  </w:style>
  <w:style w:type="paragraph" w:styleId="Notedebasdepage">
    <w:name w:val="footnote text"/>
    <w:basedOn w:val="Normal"/>
    <w:link w:val="NotedebasdepageCar"/>
    <w:uiPriority w:val="99"/>
    <w:unhideWhenUsed/>
    <w:rsid w:val="00037DA5"/>
    <w:pPr>
      <w:spacing w:after="0" w:line="240" w:lineRule="auto"/>
    </w:pPr>
    <w:rPr>
      <w:sz w:val="20"/>
      <w:szCs w:val="20"/>
    </w:rPr>
  </w:style>
  <w:style w:type="character" w:customStyle="1" w:styleId="NotedebasdepageCar">
    <w:name w:val="Note de bas de page Car"/>
    <w:basedOn w:val="Policepardfaut"/>
    <w:link w:val="Notedebasdepage"/>
    <w:uiPriority w:val="99"/>
    <w:rsid w:val="00037DA5"/>
    <w:rPr>
      <w:lang w:val="fr-FR" w:eastAsia="fr-FR"/>
    </w:rPr>
  </w:style>
  <w:style w:type="character" w:styleId="Appelnotedebasdep">
    <w:name w:val="footnote reference"/>
    <w:basedOn w:val="Policepardfaut"/>
    <w:uiPriority w:val="99"/>
    <w:unhideWhenUsed/>
    <w:rsid w:val="00037DA5"/>
    <w:rPr>
      <w:vertAlign w:val="superscript"/>
    </w:rPr>
  </w:style>
  <w:style w:type="character" w:styleId="Lienhypertexte">
    <w:name w:val="Hyperlink"/>
    <w:basedOn w:val="Policepardfaut"/>
    <w:uiPriority w:val="99"/>
    <w:unhideWhenUsed/>
    <w:rsid w:val="00A73D11"/>
    <w:rPr>
      <w:color w:val="0000FF" w:themeColor="hyperlink"/>
      <w:u w:val="single"/>
    </w:rPr>
  </w:style>
  <w:style w:type="character" w:styleId="Lienhypertextesuivivisit">
    <w:name w:val="FollowedHyperlink"/>
    <w:basedOn w:val="Policepardfaut"/>
    <w:uiPriority w:val="99"/>
    <w:semiHidden/>
    <w:unhideWhenUsed/>
    <w:rsid w:val="00D64857"/>
    <w:rPr>
      <w:color w:val="800080" w:themeColor="followedHyperlink"/>
      <w:u w:val="single"/>
    </w:rPr>
  </w:style>
  <w:style w:type="paragraph" w:styleId="Notedefin">
    <w:name w:val="endnote text"/>
    <w:basedOn w:val="Normal"/>
    <w:link w:val="NotedefinCar"/>
    <w:uiPriority w:val="99"/>
    <w:semiHidden/>
    <w:unhideWhenUsed/>
    <w:rsid w:val="00283EF5"/>
    <w:pPr>
      <w:spacing w:after="0" w:line="240" w:lineRule="auto"/>
    </w:pPr>
    <w:rPr>
      <w:sz w:val="20"/>
      <w:szCs w:val="20"/>
    </w:rPr>
  </w:style>
  <w:style w:type="character" w:customStyle="1" w:styleId="NotedefinCar">
    <w:name w:val="Note de fin Car"/>
    <w:basedOn w:val="Policepardfaut"/>
    <w:link w:val="Notedefin"/>
    <w:uiPriority w:val="99"/>
    <w:semiHidden/>
    <w:rsid w:val="00283EF5"/>
    <w:rPr>
      <w:lang w:val="fr-FR" w:eastAsia="fr-FR"/>
    </w:rPr>
  </w:style>
  <w:style w:type="character" w:styleId="Appeldenotedefin">
    <w:name w:val="endnote reference"/>
    <w:basedOn w:val="Policepardfaut"/>
    <w:uiPriority w:val="99"/>
    <w:semiHidden/>
    <w:unhideWhenUsed/>
    <w:rsid w:val="00283EF5"/>
    <w:rPr>
      <w:vertAlign w:val="superscript"/>
    </w:rPr>
  </w:style>
  <w:style w:type="character" w:customStyle="1" w:styleId="hps">
    <w:name w:val="hps"/>
    <w:basedOn w:val="Policepardfaut"/>
    <w:rsid w:val="009B4B9E"/>
  </w:style>
  <w:style w:type="character" w:customStyle="1" w:styleId="shorttext">
    <w:name w:val="short_text"/>
    <w:basedOn w:val="Policepardfaut"/>
    <w:rsid w:val="00EF1465"/>
  </w:style>
  <w:style w:type="character" w:customStyle="1" w:styleId="ParagraphedelisteCar">
    <w:name w:val="Paragraphe de liste Car"/>
    <w:aliases w:val="List Paragraph1 Car,Normal11 Car,Normal2 Car,Normal3 Car,Normal4 Car,Normal5 Car,Normal6 Car,Normal7 Car,Normal8 Car,Normal9 Car,Normal10 Car,Normal111 Car,Normal12 Car,Normal13 Car,Normal14 Car,Normal15 Car,Normal16 Car"/>
    <w:basedOn w:val="Policepardfaut"/>
    <w:link w:val="Paragraphedeliste"/>
    <w:uiPriority w:val="34"/>
    <w:rsid w:val="005628B3"/>
    <w:rPr>
      <w:sz w:val="22"/>
      <w:szCs w:val="22"/>
      <w:lang w:val="fr-FR" w:eastAsia="fr-FR"/>
    </w:rPr>
  </w:style>
  <w:style w:type="paragraph" w:styleId="Corpsdetexte">
    <w:name w:val="Body Text"/>
    <w:basedOn w:val="Normal"/>
    <w:link w:val="CorpsdetexteCar"/>
    <w:rsid w:val="00093997"/>
    <w:pPr>
      <w:spacing w:after="120" w:line="240" w:lineRule="auto"/>
    </w:pPr>
    <w:rPr>
      <w:rFonts w:ascii="Times New Roman" w:hAnsi="Times New Roman"/>
      <w:sz w:val="24"/>
      <w:szCs w:val="24"/>
    </w:rPr>
  </w:style>
  <w:style w:type="character" w:customStyle="1" w:styleId="CorpsdetexteCar">
    <w:name w:val="Corps de texte Car"/>
    <w:basedOn w:val="Policepardfaut"/>
    <w:link w:val="Corpsdetexte"/>
    <w:rsid w:val="00093997"/>
    <w:rPr>
      <w:rFonts w:ascii="Times New Roman" w:hAnsi="Times New Roman"/>
      <w:sz w:val="24"/>
      <w:szCs w:val="24"/>
    </w:rPr>
  </w:style>
  <w:style w:type="numbering" w:customStyle="1" w:styleId="Style1">
    <w:name w:val="Style1"/>
    <w:uiPriority w:val="99"/>
    <w:rsid w:val="00093997"/>
    <w:pPr>
      <w:numPr>
        <w:numId w:val="6"/>
      </w:numPr>
    </w:pPr>
  </w:style>
  <w:style w:type="character" w:customStyle="1" w:styleId="Titre2Car">
    <w:name w:val="Titre 2 Car"/>
    <w:basedOn w:val="Policepardfaut"/>
    <w:link w:val="Titre2"/>
    <w:uiPriority w:val="9"/>
    <w:rsid w:val="006C2FE2"/>
    <w:rPr>
      <w:rFonts w:eastAsia="MS Gothic"/>
      <w:b/>
      <w:bCs/>
      <w:color w:val="4F81BD"/>
      <w:sz w:val="26"/>
      <w:szCs w:val="26"/>
    </w:rPr>
  </w:style>
  <w:style w:type="paragraph" w:customStyle="1" w:styleId="ColorfulList-Accent11">
    <w:name w:val="Colorful List - Accent 11"/>
    <w:basedOn w:val="Normal"/>
    <w:uiPriority w:val="72"/>
    <w:qFormat/>
    <w:rsid w:val="008A0A17"/>
    <w:pPr>
      <w:ind w:left="720"/>
      <w:contextualSpacing/>
    </w:pPr>
    <w:rPr>
      <w:lang w:eastAsia="en-US"/>
    </w:rPr>
  </w:style>
  <w:style w:type="paragraph" w:customStyle="1" w:styleId="Listecouleur-Accent11">
    <w:name w:val="Liste couleur - Accent 11"/>
    <w:basedOn w:val="Normal"/>
    <w:uiPriority w:val="34"/>
    <w:qFormat/>
    <w:rsid w:val="008A0A17"/>
    <w:pPr>
      <w:ind w:left="720"/>
      <w:contextualSpacing/>
    </w:pPr>
    <w:rPr>
      <w:lang w:eastAsia="en-US"/>
    </w:rPr>
  </w:style>
  <w:style w:type="paragraph" w:styleId="Sansinterligne">
    <w:name w:val="No Spacing"/>
    <w:link w:val="SansinterligneCar"/>
    <w:uiPriority w:val="1"/>
    <w:qFormat/>
    <w:rsid w:val="001F592A"/>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1F592A"/>
    <w:rPr>
      <w:rFonts w:asciiTheme="minorHAnsi" w:eastAsiaTheme="minorEastAsia" w:hAnsiTheme="minorHAnsi" w:cstheme="minorBidi"/>
      <w:sz w:val="22"/>
      <w:szCs w:val="22"/>
      <w:lang w:val="fr-FR" w:eastAsia="fr-FR"/>
    </w:rPr>
  </w:style>
  <w:style w:type="paragraph" w:styleId="Sous-titre">
    <w:name w:val="Subtitle"/>
    <w:basedOn w:val="Normal"/>
    <w:link w:val="Sous-titreCar"/>
    <w:qFormat/>
    <w:rsid w:val="00F05BB1"/>
    <w:pPr>
      <w:spacing w:after="0" w:line="240" w:lineRule="auto"/>
      <w:jc w:val="center"/>
    </w:pPr>
    <w:rPr>
      <w:rFonts w:ascii="Times New Roman" w:hAnsi="Times New Roman"/>
      <w:b/>
      <w:sz w:val="28"/>
      <w:szCs w:val="20"/>
      <w:u w:val="single"/>
      <w:lang w:val="en-GB" w:eastAsia="en-GB"/>
    </w:rPr>
  </w:style>
  <w:style w:type="character" w:customStyle="1" w:styleId="Sous-titreCar">
    <w:name w:val="Sous-titre Car"/>
    <w:basedOn w:val="Policepardfaut"/>
    <w:link w:val="Sous-titre"/>
    <w:rsid w:val="00F05BB1"/>
    <w:rPr>
      <w:rFonts w:ascii="Times New Roman" w:hAnsi="Times New Roman"/>
      <w:b/>
      <w:sz w:val="28"/>
      <w:u w:val="single"/>
      <w:lang w:val="en-GB" w:eastAsia="en-GB"/>
    </w:rPr>
  </w:style>
  <w:style w:type="paragraph" w:styleId="Retraitcorpsdetexte2">
    <w:name w:val="Body Text Indent 2"/>
    <w:basedOn w:val="Normal"/>
    <w:link w:val="Retraitcorpsdetexte2Car"/>
    <w:uiPriority w:val="99"/>
    <w:unhideWhenUsed/>
    <w:rsid w:val="002667B5"/>
    <w:pPr>
      <w:spacing w:after="120" w:line="480" w:lineRule="auto"/>
      <w:ind w:left="283"/>
    </w:pPr>
    <w:rPr>
      <w:rFonts w:eastAsia="Calibri"/>
      <w:lang w:eastAsia="en-US"/>
    </w:rPr>
  </w:style>
  <w:style w:type="character" w:customStyle="1" w:styleId="Retraitcorpsdetexte2Car">
    <w:name w:val="Retrait corps de texte 2 Car"/>
    <w:basedOn w:val="Policepardfaut"/>
    <w:link w:val="Retraitcorpsdetexte2"/>
    <w:uiPriority w:val="99"/>
    <w:rsid w:val="002667B5"/>
    <w:rPr>
      <w:rFonts w:eastAsia="Calibri"/>
      <w:sz w:val="22"/>
      <w:szCs w:val="22"/>
      <w:lang w:val="fr-FR"/>
    </w:rPr>
  </w:style>
  <w:style w:type="paragraph" w:customStyle="1" w:styleId="TORbullets">
    <w:name w:val="TORbullets"/>
    <w:basedOn w:val="Normal"/>
    <w:rsid w:val="002667B5"/>
    <w:pPr>
      <w:spacing w:after="240"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191">
      <w:bodyDiv w:val="1"/>
      <w:marLeft w:val="0"/>
      <w:marRight w:val="0"/>
      <w:marTop w:val="0"/>
      <w:marBottom w:val="0"/>
      <w:divBdr>
        <w:top w:val="none" w:sz="0" w:space="0" w:color="auto"/>
        <w:left w:val="none" w:sz="0" w:space="0" w:color="auto"/>
        <w:bottom w:val="none" w:sz="0" w:space="0" w:color="auto"/>
        <w:right w:val="none" w:sz="0" w:space="0" w:color="auto"/>
      </w:divBdr>
      <w:divsChild>
        <w:div w:id="1116871318">
          <w:marLeft w:val="0"/>
          <w:marRight w:val="0"/>
          <w:marTop w:val="100"/>
          <w:marBottom w:val="100"/>
          <w:divBdr>
            <w:top w:val="none" w:sz="0" w:space="0" w:color="auto"/>
            <w:left w:val="none" w:sz="0" w:space="0" w:color="auto"/>
            <w:bottom w:val="none" w:sz="0" w:space="0" w:color="auto"/>
            <w:right w:val="none" w:sz="0" w:space="0" w:color="auto"/>
          </w:divBdr>
          <w:divsChild>
            <w:div w:id="978463765">
              <w:marLeft w:val="0"/>
              <w:marRight w:val="0"/>
              <w:marTop w:val="0"/>
              <w:marBottom w:val="0"/>
              <w:divBdr>
                <w:top w:val="none" w:sz="0" w:space="0" w:color="auto"/>
                <w:left w:val="none" w:sz="0" w:space="0" w:color="auto"/>
                <w:bottom w:val="none" w:sz="0" w:space="0" w:color="auto"/>
                <w:right w:val="none" w:sz="0" w:space="0" w:color="auto"/>
              </w:divBdr>
              <w:divsChild>
                <w:div w:id="1087308081">
                  <w:marLeft w:val="0"/>
                  <w:marRight w:val="0"/>
                  <w:marTop w:val="0"/>
                  <w:marBottom w:val="240"/>
                  <w:divBdr>
                    <w:top w:val="single" w:sz="6" w:space="0" w:color="8CB1BA"/>
                    <w:left w:val="single" w:sz="6" w:space="0" w:color="8CB1BA"/>
                    <w:bottom w:val="single" w:sz="6" w:space="0" w:color="8CB1BA"/>
                    <w:right w:val="single" w:sz="6" w:space="0" w:color="8CB1BA"/>
                  </w:divBdr>
                  <w:divsChild>
                    <w:div w:id="1126586940">
                      <w:marLeft w:val="0"/>
                      <w:marRight w:val="0"/>
                      <w:marTop w:val="0"/>
                      <w:marBottom w:val="0"/>
                      <w:divBdr>
                        <w:top w:val="none" w:sz="0" w:space="0" w:color="auto"/>
                        <w:left w:val="none" w:sz="0" w:space="0" w:color="auto"/>
                        <w:bottom w:val="none" w:sz="0" w:space="0" w:color="auto"/>
                        <w:right w:val="none" w:sz="0" w:space="0" w:color="auto"/>
                      </w:divBdr>
                      <w:divsChild>
                        <w:div w:id="2078432014">
                          <w:marLeft w:val="0"/>
                          <w:marRight w:val="0"/>
                          <w:marTop w:val="120"/>
                          <w:marBottom w:val="0"/>
                          <w:divBdr>
                            <w:top w:val="none" w:sz="0" w:space="0" w:color="auto"/>
                            <w:left w:val="none" w:sz="0" w:space="0" w:color="auto"/>
                            <w:bottom w:val="none" w:sz="0" w:space="0" w:color="auto"/>
                            <w:right w:val="none" w:sz="0" w:space="0" w:color="auto"/>
                          </w:divBdr>
                          <w:divsChild>
                            <w:div w:id="1134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6020">
      <w:bodyDiv w:val="1"/>
      <w:marLeft w:val="0"/>
      <w:marRight w:val="0"/>
      <w:marTop w:val="0"/>
      <w:marBottom w:val="0"/>
      <w:divBdr>
        <w:top w:val="none" w:sz="0" w:space="0" w:color="auto"/>
        <w:left w:val="none" w:sz="0" w:space="0" w:color="auto"/>
        <w:bottom w:val="none" w:sz="0" w:space="0" w:color="auto"/>
        <w:right w:val="none" w:sz="0" w:space="0" w:color="auto"/>
      </w:divBdr>
      <w:divsChild>
        <w:div w:id="397941468">
          <w:marLeft w:val="0"/>
          <w:marRight w:val="0"/>
          <w:marTop w:val="100"/>
          <w:marBottom w:val="100"/>
          <w:divBdr>
            <w:top w:val="none" w:sz="0" w:space="0" w:color="auto"/>
            <w:left w:val="none" w:sz="0" w:space="0" w:color="auto"/>
            <w:bottom w:val="none" w:sz="0" w:space="0" w:color="auto"/>
            <w:right w:val="none" w:sz="0" w:space="0" w:color="auto"/>
          </w:divBdr>
          <w:divsChild>
            <w:div w:id="464354003">
              <w:marLeft w:val="0"/>
              <w:marRight w:val="0"/>
              <w:marTop w:val="0"/>
              <w:marBottom w:val="0"/>
              <w:divBdr>
                <w:top w:val="none" w:sz="0" w:space="0" w:color="auto"/>
                <w:left w:val="none" w:sz="0" w:space="0" w:color="auto"/>
                <w:bottom w:val="none" w:sz="0" w:space="0" w:color="auto"/>
                <w:right w:val="none" w:sz="0" w:space="0" w:color="auto"/>
              </w:divBdr>
              <w:divsChild>
                <w:div w:id="527328133">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2318">
                      <w:marLeft w:val="0"/>
                      <w:marRight w:val="0"/>
                      <w:marTop w:val="0"/>
                      <w:marBottom w:val="0"/>
                      <w:divBdr>
                        <w:top w:val="none" w:sz="0" w:space="0" w:color="auto"/>
                        <w:left w:val="none" w:sz="0" w:space="0" w:color="auto"/>
                        <w:bottom w:val="none" w:sz="0" w:space="0" w:color="auto"/>
                        <w:right w:val="none" w:sz="0" w:space="0" w:color="auto"/>
                      </w:divBdr>
                      <w:divsChild>
                        <w:div w:id="1052928586">
                          <w:marLeft w:val="0"/>
                          <w:marRight w:val="0"/>
                          <w:marTop w:val="120"/>
                          <w:marBottom w:val="0"/>
                          <w:divBdr>
                            <w:top w:val="none" w:sz="0" w:space="0" w:color="auto"/>
                            <w:left w:val="none" w:sz="0" w:space="0" w:color="auto"/>
                            <w:bottom w:val="none" w:sz="0" w:space="0" w:color="auto"/>
                            <w:right w:val="none" w:sz="0" w:space="0" w:color="auto"/>
                          </w:divBdr>
                          <w:divsChild>
                            <w:div w:id="279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8750">
      <w:bodyDiv w:val="1"/>
      <w:marLeft w:val="0"/>
      <w:marRight w:val="0"/>
      <w:marTop w:val="0"/>
      <w:marBottom w:val="0"/>
      <w:divBdr>
        <w:top w:val="none" w:sz="0" w:space="0" w:color="auto"/>
        <w:left w:val="none" w:sz="0" w:space="0" w:color="auto"/>
        <w:bottom w:val="none" w:sz="0" w:space="0" w:color="auto"/>
        <w:right w:val="none" w:sz="0" w:space="0" w:color="auto"/>
      </w:divBdr>
      <w:divsChild>
        <w:div w:id="376859482">
          <w:marLeft w:val="0"/>
          <w:marRight w:val="0"/>
          <w:marTop w:val="100"/>
          <w:marBottom w:val="100"/>
          <w:divBdr>
            <w:top w:val="none" w:sz="0" w:space="0" w:color="auto"/>
            <w:left w:val="none" w:sz="0" w:space="0" w:color="auto"/>
            <w:bottom w:val="none" w:sz="0" w:space="0" w:color="auto"/>
            <w:right w:val="none" w:sz="0" w:space="0" w:color="auto"/>
          </w:divBdr>
          <w:divsChild>
            <w:div w:id="1340693674">
              <w:marLeft w:val="0"/>
              <w:marRight w:val="0"/>
              <w:marTop w:val="0"/>
              <w:marBottom w:val="0"/>
              <w:divBdr>
                <w:top w:val="none" w:sz="0" w:space="0" w:color="auto"/>
                <w:left w:val="none" w:sz="0" w:space="0" w:color="auto"/>
                <w:bottom w:val="none" w:sz="0" w:space="0" w:color="auto"/>
                <w:right w:val="none" w:sz="0" w:space="0" w:color="auto"/>
              </w:divBdr>
              <w:divsChild>
                <w:div w:id="1553883605">
                  <w:marLeft w:val="0"/>
                  <w:marRight w:val="0"/>
                  <w:marTop w:val="0"/>
                  <w:marBottom w:val="240"/>
                  <w:divBdr>
                    <w:top w:val="single" w:sz="6" w:space="0" w:color="8CB1BA"/>
                    <w:left w:val="single" w:sz="6" w:space="0" w:color="8CB1BA"/>
                    <w:bottom w:val="single" w:sz="6" w:space="0" w:color="8CB1BA"/>
                    <w:right w:val="single" w:sz="6" w:space="0" w:color="8CB1BA"/>
                  </w:divBdr>
                  <w:divsChild>
                    <w:div w:id="1039890606">
                      <w:marLeft w:val="0"/>
                      <w:marRight w:val="0"/>
                      <w:marTop w:val="0"/>
                      <w:marBottom w:val="0"/>
                      <w:divBdr>
                        <w:top w:val="none" w:sz="0" w:space="0" w:color="auto"/>
                        <w:left w:val="none" w:sz="0" w:space="0" w:color="auto"/>
                        <w:bottom w:val="none" w:sz="0" w:space="0" w:color="auto"/>
                        <w:right w:val="none" w:sz="0" w:space="0" w:color="auto"/>
                      </w:divBdr>
                      <w:divsChild>
                        <w:div w:id="1698040611">
                          <w:marLeft w:val="0"/>
                          <w:marRight w:val="0"/>
                          <w:marTop w:val="120"/>
                          <w:marBottom w:val="0"/>
                          <w:divBdr>
                            <w:top w:val="none" w:sz="0" w:space="0" w:color="auto"/>
                            <w:left w:val="none" w:sz="0" w:space="0" w:color="auto"/>
                            <w:bottom w:val="none" w:sz="0" w:space="0" w:color="auto"/>
                            <w:right w:val="none" w:sz="0" w:space="0" w:color="auto"/>
                          </w:divBdr>
                          <w:divsChild>
                            <w:div w:id="408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05436">
      <w:bodyDiv w:val="1"/>
      <w:marLeft w:val="0"/>
      <w:marRight w:val="0"/>
      <w:marTop w:val="0"/>
      <w:marBottom w:val="0"/>
      <w:divBdr>
        <w:top w:val="none" w:sz="0" w:space="0" w:color="auto"/>
        <w:left w:val="none" w:sz="0" w:space="0" w:color="auto"/>
        <w:bottom w:val="none" w:sz="0" w:space="0" w:color="auto"/>
        <w:right w:val="none" w:sz="0" w:space="0" w:color="auto"/>
      </w:divBdr>
      <w:divsChild>
        <w:div w:id="2055041012">
          <w:marLeft w:val="0"/>
          <w:marRight w:val="0"/>
          <w:marTop w:val="100"/>
          <w:marBottom w:val="100"/>
          <w:divBdr>
            <w:top w:val="none" w:sz="0" w:space="0" w:color="auto"/>
            <w:left w:val="none" w:sz="0" w:space="0" w:color="auto"/>
            <w:bottom w:val="none" w:sz="0" w:space="0" w:color="auto"/>
            <w:right w:val="none" w:sz="0" w:space="0" w:color="auto"/>
          </w:divBdr>
          <w:divsChild>
            <w:div w:id="1639068825">
              <w:marLeft w:val="0"/>
              <w:marRight w:val="0"/>
              <w:marTop w:val="0"/>
              <w:marBottom w:val="0"/>
              <w:divBdr>
                <w:top w:val="none" w:sz="0" w:space="0" w:color="auto"/>
                <w:left w:val="none" w:sz="0" w:space="0" w:color="auto"/>
                <w:bottom w:val="none" w:sz="0" w:space="0" w:color="auto"/>
                <w:right w:val="none" w:sz="0" w:space="0" w:color="auto"/>
              </w:divBdr>
              <w:divsChild>
                <w:div w:id="1917396123">
                  <w:marLeft w:val="0"/>
                  <w:marRight w:val="0"/>
                  <w:marTop w:val="0"/>
                  <w:marBottom w:val="240"/>
                  <w:divBdr>
                    <w:top w:val="single" w:sz="6" w:space="0" w:color="8CB1BA"/>
                    <w:left w:val="single" w:sz="6" w:space="0" w:color="8CB1BA"/>
                    <w:bottom w:val="single" w:sz="6" w:space="0" w:color="8CB1BA"/>
                    <w:right w:val="single" w:sz="6" w:space="0" w:color="8CB1BA"/>
                  </w:divBdr>
                  <w:divsChild>
                    <w:div w:id="1425147707">
                      <w:marLeft w:val="0"/>
                      <w:marRight w:val="0"/>
                      <w:marTop w:val="0"/>
                      <w:marBottom w:val="0"/>
                      <w:divBdr>
                        <w:top w:val="none" w:sz="0" w:space="0" w:color="auto"/>
                        <w:left w:val="none" w:sz="0" w:space="0" w:color="auto"/>
                        <w:bottom w:val="none" w:sz="0" w:space="0" w:color="auto"/>
                        <w:right w:val="none" w:sz="0" w:space="0" w:color="auto"/>
                      </w:divBdr>
                      <w:divsChild>
                        <w:div w:id="145516076">
                          <w:marLeft w:val="0"/>
                          <w:marRight w:val="0"/>
                          <w:marTop w:val="120"/>
                          <w:marBottom w:val="0"/>
                          <w:divBdr>
                            <w:top w:val="none" w:sz="0" w:space="0" w:color="auto"/>
                            <w:left w:val="none" w:sz="0" w:space="0" w:color="auto"/>
                            <w:bottom w:val="none" w:sz="0" w:space="0" w:color="auto"/>
                            <w:right w:val="none" w:sz="0" w:space="0" w:color="auto"/>
                          </w:divBdr>
                          <w:divsChild>
                            <w:div w:id="711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88934">
      <w:bodyDiv w:val="1"/>
      <w:marLeft w:val="0"/>
      <w:marRight w:val="0"/>
      <w:marTop w:val="0"/>
      <w:marBottom w:val="0"/>
      <w:divBdr>
        <w:top w:val="none" w:sz="0" w:space="0" w:color="auto"/>
        <w:left w:val="none" w:sz="0" w:space="0" w:color="auto"/>
        <w:bottom w:val="none" w:sz="0" w:space="0" w:color="auto"/>
        <w:right w:val="none" w:sz="0" w:space="0" w:color="auto"/>
      </w:divBdr>
      <w:divsChild>
        <w:div w:id="1445079824">
          <w:marLeft w:val="0"/>
          <w:marRight w:val="0"/>
          <w:marTop w:val="100"/>
          <w:marBottom w:val="100"/>
          <w:divBdr>
            <w:top w:val="none" w:sz="0" w:space="0" w:color="auto"/>
            <w:left w:val="none" w:sz="0" w:space="0" w:color="auto"/>
            <w:bottom w:val="none" w:sz="0" w:space="0" w:color="auto"/>
            <w:right w:val="none" w:sz="0" w:space="0" w:color="auto"/>
          </w:divBdr>
          <w:divsChild>
            <w:div w:id="1816142412">
              <w:marLeft w:val="0"/>
              <w:marRight w:val="0"/>
              <w:marTop w:val="0"/>
              <w:marBottom w:val="0"/>
              <w:divBdr>
                <w:top w:val="none" w:sz="0" w:space="0" w:color="auto"/>
                <w:left w:val="none" w:sz="0" w:space="0" w:color="auto"/>
                <w:bottom w:val="none" w:sz="0" w:space="0" w:color="auto"/>
                <w:right w:val="none" w:sz="0" w:space="0" w:color="auto"/>
              </w:divBdr>
              <w:divsChild>
                <w:div w:id="188491201">
                  <w:marLeft w:val="0"/>
                  <w:marRight w:val="0"/>
                  <w:marTop w:val="0"/>
                  <w:marBottom w:val="240"/>
                  <w:divBdr>
                    <w:top w:val="single" w:sz="6" w:space="0" w:color="8CB1BA"/>
                    <w:left w:val="single" w:sz="6" w:space="0" w:color="8CB1BA"/>
                    <w:bottom w:val="single" w:sz="6" w:space="0" w:color="8CB1BA"/>
                    <w:right w:val="single" w:sz="6" w:space="0" w:color="8CB1BA"/>
                  </w:divBdr>
                  <w:divsChild>
                    <w:div w:id="1877114719">
                      <w:marLeft w:val="0"/>
                      <w:marRight w:val="0"/>
                      <w:marTop w:val="0"/>
                      <w:marBottom w:val="0"/>
                      <w:divBdr>
                        <w:top w:val="none" w:sz="0" w:space="0" w:color="auto"/>
                        <w:left w:val="none" w:sz="0" w:space="0" w:color="auto"/>
                        <w:bottom w:val="none" w:sz="0" w:space="0" w:color="auto"/>
                        <w:right w:val="none" w:sz="0" w:space="0" w:color="auto"/>
                      </w:divBdr>
                      <w:divsChild>
                        <w:div w:id="2030139990">
                          <w:marLeft w:val="0"/>
                          <w:marRight w:val="0"/>
                          <w:marTop w:val="120"/>
                          <w:marBottom w:val="0"/>
                          <w:divBdr>
                            <w:top w:val="none" w:sz="0" w:space="0" w:color="auto"/>
                            <w:left w:val="none" w:sz="0" w:space="0" w:color="auto"/>
                            <w:bottom w:val="none" w:sz="0" w:space="0" w:color="auto"/>
                            <w:right w:val="none" w:sz="0" w:space="0" w:color="auto"/>
                          </w:divBdr>
                          <w:divsChild>
                            <w:div w:id="1178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71694">
      <w:bodyDiv w:val="1"/>
      <w:marLeft w:val="0"/>
      <w:marRight w:val="0"/>
      <w:marTop w:val="0"/>
      <w:marBottom w:val="0"/>
      <w:divBdr>
        <w:top w:val="none" w:sz="0" w:space="0" w:color="auto"/>
        <w:left w:val="none" w:sz="0" w:space="0" w:color="auto"/>
        <w:bottom w:val="none" w:sz="0" w:space="0" w:color="auto"/>
        <w:right w:val="none" w:sz="0" w:space="0" w:color="auto"/>
      </w:divBdr>
      <w:divsChild>
        <w:div w:id="1881280704">
          <w:marLeft w:val="0"/>
          <w:marRight w:val="0"/>
          <w:marTop w:val="100"/>
          <w:marBottom w:val="100"/>
          <w:divBdr>
            <w:top w:val="none" w:sz="0" w:space="0" w:color="auto"/>
            <w:left w:val="none" w:sz="0" w:space="0" w:color="auto"/>
            <w:bottom w:val="none" w:sz="0" w:space="0" w:color="auto"/>
            <w:right w:val="none" w:sz="0" w:space="0" w:color="auto"/>
          </w:divBdr>
          <w:divsChild>
            <w:div w:id="627122551">
              <w:marLeft w:val="0"/>
              <w:marRight w:val="0"/>
              <w:marTop w:val="0"/>
              <w:marBottom w:val="0"/>
              <w:divBdr>
                <w:top w:val="none" w:sz="0" w:space="0" w:color="auto"/>
                <w:left w:val="none" w:sz="0" w:space="0" w:color="auto"/>
                <w:bottom w:val="none" w:sz="0" w:space="0" w:color="auto"/>
                <w:right w:val="none" w:sz="0" w:space="0" w:color="auto"/>
              </w:divBdr>
              <w:divsChild>
                <w:div w:id="1817993701">
                  <w:marLeft w:val="0"/>
                  <w:marRight w:val="0"/>
                  <w:marTop w:val="0"/>
                  <w:marBottom w:val="240"/>
                  <w:divBdr>
                    <w:top w:val="single" w:sz="6" w:space="0" w:color="8CB1BA"/>
                    <w:left w:val="single" w:sz="6" w:space="0" w:color="8CB1BA"/>
                    <w:bottom w:val="single" w:sz="6" w:space="0" w:color="8CB1BA"/>
                    <w:right w:val="single" w:sz="6" w:space="0" w:color="8CB1BA"/>
                  </w:divBdr>
                  <w:divsChild>
                    <w:div w:id="593788005">
                      <w:marLeft w:val="0"/>
                      <w:marRight w:val="0"/>
                      <w:marTop w:val="0"/>
                      <w:marBottom w:val="0"/>
                      <w:divBdr>
                        <w:top w:val="none" w:sz="0" w:space="0" w:color="auto"/>
                        <w:left w:val="none" w:sz="0" w:space="0" w:color="auto"/>
                        <w:bottom w:val="none" w:sz="0" w:space="0" w:color="auto"/>
                        <w:right w:val="none" w:sz="0" w:space="0" w:color="auto"/>
                      </w:divBdr>
                      <w:divsChild>
                        <w:div w:id="679694880">
                          <w:marLeft w:val="0"/>
                          <w:marRight w:val="0"/>
                          <w:marTop w:val="120"/>
                          <w:marBottom w:val="0"/>
                          <w:divBdr>
                            <w:top w:val="none" w:sz="0" w:space="0" w:color="auto"/>
                            <w:left w:val="none" w:sz="0" w:space="0" w:color="auto"/>
                            <w:bottom w:val="none" w:sz="0" w:space="0" w:color="auto"/>
                            <w:right w:val="none" w:sz="0" w:space="0" w:color="auto"/>
                          </w:divBdr>
                          <w:divsChild>
                            <w:div w:id="19331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736931761">
          <w:marLeft w:val="0"/>
          <w:marRight w:val="0"/>
          <w:marTop w:val="100"/>
          <w:marBottom w:val="100"/>
          <w:divBdr>
            <w:top w:val="none" w:sz="0" w:space="0" w:color="auto"/>
            <w:left w:val="none" w:sz="0" w:space="0" w:color="auto"/>
            <w:bottom w:val="none" w:sz="0" w:space="0" w:color="auto"/>
            <w:right w:val="none" w:sz="0" w:space="0" w:color="auto"/>
          </w:divBdr>
          <w:divsChild>
            <w:div w:id="2145269646">
              <w:marLeft w:val="0"/>
              <w:marRight w:val="0"/>
              <w:marTop w:val="0"/>
              <w:marBottom w:val="0"/>
              <w:divBdr>
                <w:top w:val="none" w:sz="0" w:space="0" w:color="auto"/>
                <w:left w:val="none" w:sz="0" w:space="0" w:color="auto"/>
                <w:bottom w:val="none" w:sz="0" w:space="0" w:color="auto"/>
                <w:right w:val="none" w:sz="0" w:space="0" w:color="auto"/>
              </w:divBdr>
              <w:divsChild>
                <w:div w:id="57094724">
                  <w:marLeft w:val="0"/>
                  <w:marRight w:val="0"/>
                  <w:marTop w:val="0"/>
                  <w:marBottom w:val="240"/>
                  <w:divBdr>
                    <w:top w:val="single" w:sz="6" w:space="0" w:color="8CB1BA"/>
                    <w:left w:val="single" w:sz="6" w:space="0" w:color="8CB1BA"/>
                    <w:bottom w:val="single" w:sz="6" w:space="0" w:color="8CB1BA"/>
                    <w:right w:val="single" w:sz="6" w:space="0" w:color="8CB1BA"/>
                  </w:divBdr>
                  <w:divsChild>
                    <w:div w:id="647133776">
                      <w:marLeft w:val="0"/>
                      <w:marRight w:val="0"/>
                      <w:marTop w:val="0"/>
                      <w:marBottom w:val="0"/>
                      <w:divBdr>
                        <w:top w:val="none" w:sz="0" w:space="0" w:color="auto"/>
                        <w:left w:val="none" w:sz="0" w:space="0" w:color="auto"/>
                        <w:bottom w:val="none" w:sz="0" w:space="0" w:color="auto"/>
                        <w:right w:val="none" w:sz="0" w:space="0" w:color="auto"/>
                      </w:divBdr>
                      <w:divsChild>
                        <w:div w:id="2084524549">
                          <w:marLeft w:val="0"/>
                          <w:marRight w:val="0"/>
                          <w:marTop w:val="120"/>
                          <w:marBottom w:val="0"/>
                          <w:divBdr>
                            <w:top w:val="none" w:sz="0" w:space="0" w:color="auto"/>
                            <w:left w:val="none" w:sz="0" w:space="0" w:color="auto"/>
                            <w:bottom w:val="none" w:sz="0" w:space="0" w:color="auto"/>
                            <w:right w:val="none" w:sz="0" w:space="0" w:color="auto"/>
                          </w:divBdr>
                          <w:divsChild>
                            <w:div w:id="1135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90275">
      <w:bodyDiv w:val="1"/>
      <w:marLeft w:val="0"/>
      <w:marRight w:val="0"/>
      <w:marTop w:val="0"/>
      <w:marBottom w:val="0"/>
      <w:divBdr>
        <w:top w:val="none" w:sz="0" w:space="0" w:color="auto"/>
        <w:left w:val="none" w:sz="0" w:space="0" w:color="auto"/>
        <w:bottom w:val="none" w:sz="0" w:space="0" w:color="auto"/>
        <w:right w:val="none" w:sz="0" w:space="0" w:color="auto"/>
      </w:divBdr>
      <w:divsChild>
        <w:div w:id="1084034363">
          <w:marLeft w:val="0"/>
          <w:marRight w:val="0"/>
          <w:marTop w:val="100"/>
          <w:marBottom w:val="100"/>
          <w:divBdr>
            <w:top w:val="none" w:sz="0" w:space="0" w:color="auto"/>
            <w:left w:val="none" w:sz="0" w:space="0" w:color="auto"/>
            <w:bottom w:val="none" w:sz="0" w:space="0" w:color="auto"/>
            <w:right w:val="none" w:sz="0" w:space="0" w:color="auto"/>
          </w:divBdr>
          <w:divsChild>
            <w:div w:id="1816096824">
              <w:marLeft w:val="0"/>
              <w:marRight w:val="0"/>
              <w:marTop w:val="0"/>
              <w:marBottom w:val="0"/>
              <w:divBdr>
                <w:top w:val="none" w:sz="0" w:space="0" w:color="auto"/>
                <w:left w:val="none" w:sz="0" w:space="0" w:color="auto"/>
                <w:bottom w:val="none" w:sz="0" w:space="0" w:color="auto"/>
                <w:right w:val="none" w:sz="0" w:space="0" w:color="auto"/>
              </w:divBdr>
              <w:divsChild>
                <w:div w:id="1348865548">
                  <w:marLeft w:val="0"/>
                  <w:marRight w:val="0"/>
                  <w:marTop w:val="0"/>
                  <w:marBottom w:val="240"/>
                  <w:divBdr>
                    <w:top w:val="single" w:sz="6" w:space="0" w:color="8CB1BA"/>
                    <w:left w:val="single" w:sz="6" w:space="0" w:color="8CB1BA"/>
                    <w:bottom w:val="single" w:sz="6" w:space="0" w:color="8CB1BA"/>
                    <w:right w:val="single" w:sz="6" w:space="0" w:color="8CB1BA"/>
                  </w:divBdr>
                  <w:divsChild>
                    <w:div w:id="217133695">
                      <w:marLeft w:val="0"/>
                      <w:marRight w:val="0"/>
                      <w:marTop w:val="0"/>
                      <w:marBottom w:val="0"/>
                      <w:divBdr>
                        <w:top w:val="none" w:sz="0" w:space="0" w:color="auto"/>
                        <w:left w:val="none" w:sz="0" w:space="0" w:color="auto"/>
                        <w:bottom w:val="none" w:sz="0" w:space="0" w:color="auto"/>
                        <w:right w:val="none" w:sz="0" w:space="0" w:color="auto"/>
                      </w:divBdr>
                      <w:divsChild>
                        <w:div w:id="1714114899">
                          <w:marLeft w:val="0"/>
                          <w:marRight w:val="0"/>
                          <w:marTop w:val="120"/>
                          <w:marBottom w:val="0"/>
                          <w:divBdr>
                            <w:top w:val="none" w:sz="0" w:space="0" w:color="auto"/>
                            <w:left w:val="none" w:sz="0" w:space="0" w:color="auto"/>
                            <w:bottom w:val="none" w:sz="0" w:space="0" w:color="auto"/>
                            <w:right w:val="none" w:sz="0" w:space="0" w:color="auto"/>
                          </w:divBdr>
                          <w:divsChild>
                            <w:div w:id="65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6012">
      <w:bodyDiv w:val="1"/>
      <w:marLeft w:val="0"/>
      <w:marRight w:val="0"/>
      <w:marTop w:val="0"/>
      <w:marBottom w:val="0"/>
      <w:divBdr>
        <w:top w:val="none" w:sz="0" w:space="0" w:color="auto"/>
        <w:left w:val="none" w:sz="0" w:space="0" w:color="auto"/>
        <w:bottom w:val="none" w:sz="0" w:space="0" w:color="auto"/>
        <w:right w:val="none" w:sz="0" w:space="0" w:color="auto"/>
      </w:divBdr>
      <w:divsChild>
        <w:div w:id="1874146802">
          <w:marLeft w:val="0"/>
          <w:marRight w:val="0"/>
          <w:marTop w:val="100"/>
          <w:marBottom w:val="100"/>
          <w:divBdr>
            <w:top w:val="none" w:sz="0" w:space="0" w:color="auto"/>
            <w:left w:val="none" w:sz="0" w:space="0" w:color="auto"/>
            <w:bottom w:val="none" w:sz="0" w:space="0" w:color="auto"/>
            <w:right w:val="none" w:sz="0" w:space="0" w:color="auto"/>
          </w:divBdr>
          <w:divsChild>
            <w:div w:id="240523996">
              <w:marLeft w:val="0"/>
              <w:marRight w:val="0"/>
              <w:marTop w:val="0"/>
              <w:marBottom w:val="0"/>
              <w:divBdr>
                <w:top w:val="none" w:sz="0" w:space="0" w:color="auto"/>
                <w:left w:val="none" w:sz="0" w:space="0" w:color="auto"/>
                <w:bottom w:val="none" w:sz="0" w:space="0" w:color="auto"/>
                <w:right w:val="none" w:sz="0" w:space="0" w:color="auto"/>
              </w:divBdr>
              <w:divsChild>
                <w:div w:id="1065301430">
                  <w:marLeft w:val="0"/>
                  <w:marRight w:val="0"/>
                  <w:marTop w:val="0"/>
                  <w:marBottom w:val="240"/>
                  <w:divBdr>
                    <w:top w:val="single" w:sz="6" w:space="0" w:color="8CB1BA"/>
                    <w:left w:val="single" w:sz="6" w:space="0" w:color="8CB1BA"/>
                    <w:bottom w:val="single" w:sz="6" w:space="0" w:color="8CB1BA"/>
                    <w:right w:val="single" w:sz="6" w:space="0" w:color="8CB1BA"/>
                  </w:divBdr>
                  <w:divsChild>
                    <w:div w:id="1571888672">
                      <w:marLeft w:val="0"/>
                      <w:marRight w:val="0"/>
                      <w:marTop w:val="0"/>
                      <w:marBottom w:val="0"/>
                      <w:divBdr>
                        <w:top w:val="none" w:sz="0" w:space="0" w:color="auto"/>
                        <w:left w:val="none" w:sz="0" w:space="0" w:color="auto"/>
                        <w:bottom w:val="none" w:sz="0" w:space="0" w:color="auto"/>
                        <w:right w:val="none" w:sz="0" w:space="0" w:color="auto"/>
                      </w:divBdr>
                      <w:divsChild>
                        <w:div w:id="676157869">
                          <w:marLeft w:val="0"/>
                          <w:marRight w:val="0"/>
                          <w:marTop w:val="120"/>
                          <w:marBottom w:val="0"/>
                          <w:divBdr>
                            <w:top w:val="none" w:sz="0" w:space="0" w:color="auto"/>
                            <w:left w:val="none" w:sz="0" w:space="0" w:color="auto"/>
                            <w:bottom w:val="none" w:sz="0" w:space="0" w:color="auto"/>
                            <w:right w:val="none" w:sz="0" w:space="0" w:color="auto"/>
                          </w:divBdr>
                          <w:divsChild>
                            <w:div w:id="18997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38955">
      <w:bodyDiv w:val="1"/>
      <w:marLeft w:val="0"/>
      <w:marRight w:val="0"/>
      <w:marTop w:val="0"/>
      <w:marBottom w:val="0"/>
      <w:divBdr>
        <w:top w:val="none" w:sz="0" w:space="0" w:color="auto"/>
        <w:left w:val="none" w:sz="0" w:space="0" w:color="auto"/>
        <w:bottom w:val="none" w:sz="0" w:space="0" w:color="auto"/>
        <w:right w:val="none" w:sz="0" w:space="0" w:color="auto"/>
      </w:divBdr>
      <w:divsChild>
        <w:div w:id="930116597">
          <w:marLeft w:val="0"/>
          <w:marRight w:val="0"/>
          <w:marTop w:val="100"/>
          <w:marBottom w:val="100"/>
          <w:divBdr>
            <w:top w:val="none" w:sz="0" w:space="0" w:color="auto"/>
            <w:left w:val="none" w:sz="0" w:space="0" w:color="auto"/>
            <w:bottom w:val="none" w:sz="0" w:space="0" w:color="auto"/>
            <w:right w:val="none" w:sz="0" w:space="0" w:color="auto"/>
          </w:divBdr>
          <w:divsChild>
            <w:div w:id="366417426">
              <w:marLeft w:val="0"/>
              <w:marRight w:val="0"/>
              <w:marTop w:val="0"/>
              <w:marBottom w:val="0"/>
              <w:divBdr>
                <w:top w:val="none" w:sz="0" w:space="0" w:color="auto"/>
                <w:left w:val="none" w:sz="0" w:space="0" w:color="auto"/>
                <w:bottom w:val="none" w:sz="0" w:space="0" w:color="auto"/>
                <w:right w:val="none" w:sz="0" w:space="0" w:color="auto"/>
              </w:divBdr>
              <w:divsChild>
                <w:div w:id="310452440">
                  <w:marLeft w:val="0"/>
                  <w:marRight w:val="0"/>
                  <w:marTop w:val="0"/>
                  <w:marBottom w:val="240"/>
                  <w:divBdr>
                    <w:top w:val="single" w:sz="6" w:space="0" w:color="8CB1BA"/>
                    <w:left w:val="single" w:sz="6" w:space="0" w:color="8CB1BA"/>
                    <w:bottom w:val="single" w:sz="6" w:space="0" w:color="8CB1BA"/>
                    <w:right w:val="single" w:sz="6" w:space="0" w:color="8CB1BA"/>
                  </w:divBdr>
                  <w:divsChild>
                    <w:div w:id="888224662">
                      <w:marLeft w:val="0"/>
                      <w:marRight w:val="0"/>
                      <w:marTop w:val="0"/>
                      <w:marBottom w:val="0"/>
                      <w:divBdr>
                        <w:top w:val="none" w:sz="0" w:space="0" w:color="auto"/>
                        <w:left w:val="none" w:sz="0" w:space="0" w:color="auto"/>
                        <w:bottom w:val="none" w:sz="0" w:space="0" w:color="auto"/>
                        <w:right w:val="none" w:sz="0" w:space="0" w:color="auto"/>
                      </w:divBdr>
                      <w:divsChild>
                        <w:div w:id="2090420120">
                          <w:marLeft w:val="0"/>
                          <w:marRight w:val="0"/>
                          <w:marTop w:val="120"/>
                          <w:marBottom w:val="0"/>
                          <w:divBdr>
                            <w:top w:val="none" w:sz="0" w:space="0" w:color="auto"/>
                            <w:left w:val="none" w:sz="0" w:space="0" w:color="auto"/>
                            <w:bottom w:val="none" w:sz="0" w:space="0" w:color="auto"/>
                            <w:right w:val="none" w:sz="0" w:space="0" w:color="auto"/>
                          </w:divBdr>
                          <w:divsChild>
                            <w:div w:id="1363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2378">
      <w:bodyDiv w:val="1"/>
      <w:marLeft w:val="0"/>
      <w:marRight w:val="0"/>
      <w:marTop w:val="0"/>
      <w:marBottom w:val="0"/>
      <w:divBdr>
        <w:top w:val="none" w:sz="0" w:space="0" w:color="auto"/>
        <w:left w:val="none" w:sz="0" w:space="0" w:color="auto"/>
        <w:bottom w:val="none" w:sz="0" w:space="0" w:color="auto"/>
        <w:right w:val="none" w:sz="0" w:space="0" w:color="auto"/>
      </w:divBdr>
      <w:divsChild>
        <w:div w:id="1411153803">
          <w:marLeft w:val="0"/>
          <w:marRight w:val="0"/>
          <w:marTop w:val="100"/>
          <w:marBottom w:val="100"/>
          <w:divBdr>
            <w:top w:val="none" w:sz="0" w:space="0" w:color="auto"/>
            <w:left w:val="none" w:sz="0" w:space="0" w:color="auto"/>
            <w:bottom w:val="none" w:sz="0" w:space="0" w:color="auto"/>
            <w:right w:val="none" w:sz="0" w:space="0" w:color="auto"/>
          </w:divBdr>
          <w:divsChild>
            <w:div w:id="2079742010">
              <w:marLeft w:val="0"/>
              <w:marRight w:val="0"/>
              <w:marTop w:val="0"/>
              <w:marBottom w:val="0"/>
              <w:divBdr>
                <w:top w:val="none" w:sz="0" w:space="0" w:color="auto"/>
                <w:left w:val="none" w:sz="0" w:space="0" w:color="auto"/>
                <w:bottom w:val="none" w:sz="0" w:space="0" w:color="auto"/>
                <w:right w:val="none" w:sz="0" w:space="0" w:color="auto"/>
              </w:divBdr>
              <w:divsChild>
                <w:div w:id="1621302180">
                  <w:marLeft w:val="0"/>
                  <w:marRight w:val="0"/>
                  <w:marTop w:val="0"/>
                  <w:marBottom w:val="240"/>
                  <w:divBdr>
                    <w:top w:val="single" w:sz="6" w:space="0" w:color="8CB1BA"/>
                    <w:left w:val="single" w:sz="6" w:space="0" w:color="8CB1BA"/>
                    <w:bottom w:val="single" w:sz="6" w:space="0" w:color="8CB1BA"/>
                    <w:right w:val="single" w:sz="6" w:space="0" w:color="8CB1BA"/>
                  </w:divBdr>
                  <w:divsChild>
                    <w:div w:id="843469489">
                      <w:marLeft w:val="0"/>
                      <w:marRight w:val="0"/>
                      <w:marTop w:val="0"/>
                      <w:marBottom w:val="0"/>
                      <w:divBdr>
                        <w:top w:val="none" w:sz="0" w:space="0" w:color="auto"/>
                        <w:left w:val="none" w:sz="0" w:space="0" w:color="auto"/>
                        <w:bottom w:val="none" w:sz="0" w:space="0" w:color="auto"/>
                        <w:right w:val="none" w:sz="0" w:space="0" w:color="auto"/>
                      </w:divBdr>
                      <w:divsChild>
                        <w:div w:id="1363555947">
                          <w:marLeft w:val="0"/>
                          <w:marRight w:val="0"/>
                          <w:marTop w:val="120"/>
                          <w:marBottom w:val="0"/>
                          <w:divBdr>
                            <w:top w:val="none" w:sz="0" w:space="0" w:color="auto"/>
                            <w:left w:val="none" w:sz="0" w:space="0" w:color="auto"/>
                            <w:bottom w:val="none" w:sz="0" w:space="0" w:color="auto"/>
                            <w:right w:val="none" w:sz="0" w:space="0" w:color="auto"/>
                          </w:divBdr>
                          <w:divsChild>
                            <w:div w:id="1622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3719">
      <w:bodyDiv w:val="1"/>
      <w:marLeft w:val="0"/>
      <w:marRight w:val="0"/>
      <w:marTop w:val="0"/>
      <w:marBottom w:val="0"/>
      <w:divBdr>
        <w:top w:val="none" w:sz="0" w:space="0" w:color="auto"/>
        <w:left w:val="none" w:sz="0" w:space="0" w:color="auto"/>
        <w:bottom w:val="none" w:sz="0" w:space="0" w:color="auto"/>
        <w:right w:val="none" w:sz="0" w:space="0" w:color="auto"/>
      </w:divBdr>
      <w:divsChild>
        <w:div w:id="980116441">
          <w:marLeft w:val="0"/>
          <w:marRight w:val="0"/>
          <w:marTop w:val="100"/>
          <w:marBottom w:val="100"/>
          <w:divBdr>
            <w:top w:val="none" w:sz="0" w:space="0" w:color="auto"/>
            <w:left w:val="none" w:sz="0" w:space="0" w:color="auto"/>
            <w:bottom w:val="none" w:sz="0" w:space="0" w:color="auto"/>
            <w:right w:val="none" w:sz="0" w:space="0" w:color="auto"/>
          </w:divBdr>
          <w:divsChild>
            <w:div w:id="1597981288">
              <w:marLeft w:val="0"/>
              <w:marRight w:val="0"/>
              <w:marTop w:val="0"/>
              <w:marBottom w:val="0"/>
              <w:divBdr>
                <w:top w:val="none" w:sz="0" w:space="0" w:color="auto"/>
                <w:left w:val="none" w:sz="0" w:space="0" w:color="auto"/>
                <w:bottom w:val="none" w:sz="0" w:space="0" w:color="auto"/>
                <w:right w:val="none" w:sz="0" w:space="0" w:color="auto"/>
              </w:divBdr>
              <w:divsChild>
                <w:div w:id="652176574">
                  <w:marLeft w:val="0"/>
                  <w:marRight w:val="0"/>
                  <w:marTop w:val="0"/>
                  <w:marBottom w:val="240"/>
                  <w:divBdr>
                    <w:top w:val="single" w:sz="6" w:space="0" w:color="8CB1BA"/>
                    <w:left w:val="single" w:sz="6" w:space="0" w:color="8CB1BA"/>
                    <w:bottom w:val="single" w:sz="6" w:space="0" w:color="8CB1BA"/>
                    <w:right w:val="single" w:sz="6" w:space="0" w:color="8CB1BA"/>
                  </w:divBdr>
                  <w:divsChild>
                    <w:div w:id="166142899">
                      <w:marLeft w:val="0"/>
                      <w:marRight w:val="0"/>
                      <w:marTop w:val="0"/>
                      <w:marBottom w:val="0"/>
                      <w:divBdr>
                        <w:top w:val="none" w:sz="0" w:space="0" w:color="auto"/>
                        <w:left w:val="none" w:sz="0" w:space="0" w:color="auto"/>
                        <w:bottom w:val="none" w:sz="0" w:space="0" w:color="auto"/>
                        <w:right w:val="none" w:sz="0" w:space="0" w:color="auto"/>
                      </w:divBdr>
                      <w:divsChild>
                        <w:div w:id="1035235233">
                          <w:marLeft w:val="0"/>
                          <w:marRight w:val="0"/>
                          <w:marTop w:val="120"/>
                          <w:marBottom w:val="0"/>
                          <w:divBdr>
                            <w:top w:val="none" w:sz="0" w:space="0" w:color="auto"/>
                            <w:left w:val="none" w:sz="0" w:space="0" w:color="auto"/>
                            <w:bottom w:val="none" w:sz="0" w:space="0" w:color="auto"/>
                            <w:right w:val="none" w:sz="0" w:space="0" w:color="auto"/>
                          </w:divBdr>
                          <w:divsChild>
                            <w:div w:id="1248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8283">
      <w:bodyDiv w:val="1"/>
      <w:marLeft w:val="0"/>
      <w:marRight w:val="0"/>
      <w:marTop w:val="0"/>
      <w:marBottom w:val="0"/>
      <w:divBdr>
        <w:top w:val="none" w:sz="0" w:space="0" w:color="auto"/>
        <w:left w:val="none" w:sz="0" w:space="0" w:color="auto"/>
        <w:bottom w:val="none" w:sz="0" w:space="0" w:color="auto"/>
        <w:right w:val="none" w:sz="0" w:space="0" w:color="auto"/>
      </w:divBdr>
      <w:divsChild>
        <w:div w:id="1209495384">
          <w:marLeft w:val="0"/>
          <w:marRight w:val="0"/>
          <w:marTop w:val="100"/>
          <w:marBottom w:val="100"/>
          <w:divBdr>
            <w:top w:val="none" w:sz="0" w:space="0" w:color="auto"/>
            <w:left w:val="none" w:sz="0" w:space="0" w:color="auto"/>
            <w:bottom w:val="none" w:sz="0" w:space="0" w:color="auto"/>
            <w:right w:val="none" w:sz="0" w:space="0" w:color="auto"/>
          </w:divBdr>
          <w:divsChild>
            <w:div w:id="384834167">
              <w:marLeft w:val="0"/>
              <w:marRight w:val="0"/>
              <w:marTop w:val="0"/>
              <w:marBottom w:val="0"/>
              <w:divBdr>
                <w:top w:val="none" w:sz="0" w:space="0" w:color="auto"/>
                <w:left w:val="none" w:sz="0" w:space="0" w:color="auto"/>
                <w:bottom w:val="none" w:sz="0" w:space="0" w:color="auto"/>
                <w:right w:val="none" w:sz="0" w:space="0" w:color="auto"/>
              </w:divBdr>
              <w:divsChild>
                <w:div w:id="64036223">
                  <w:marLeft w:val="0"/>
                  <w:marRight w:val="0"/>
                  <w:marTop w:val="0"/>
                  <w:marBottom w:val="240"/>
                  <w:divBdr>
                    <w:top w:val="single" w:sz="6" w:space="0" w:color="8CB1BA"/>
                    <w:left w:val="single" w:sz="6" w:space="0" w:color="8CB1BA"/>
                    <w:bottom w:val="single" w:sz="6" w:space="0" w:color="8CB1BA"/>
                    <w:right w:val="single" w:sz="6" w:space="0" w:color="8CB1BA"/>
                  </w:divBdr>
                  <w:divsChild>
                    <w:div w:id="871915310">
                      <w:marLeft w:val="0"/>
                      <w:marRight w:val="0"/>
                      <w:marTop w:val="0"/>
                      <w:marBottom w:val="0"/>
                      <w:divBdr>
                        <w:top w:val="none" w:sz="0" w:space="0" w:color="auto"/>
                        <w:left w:val="none" w:sz="0" w:space="0" w:color="auto"/>
                        <w:bottom w:val="none" w:sz="0" w:space="0" w:color="auto"/>
                        <w:right w:val="none" w:sz="0" w:space="0" w:color="auto"/>
                      </w:divBdr>
                      <w:divsChild>
                        <w:div w:id="807091479">
                          <w:marLeft w:val="0"/>
                          <w:marRight w:val="0"/>
                          <w:marTop w:val="12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57584">
      <w:bodyDiv w:val="1"/>
      <w:marLeft w:val="0"/>
      <w:marRight w:val="0"/>
      <w:marTop w:val="0"/>
      <w:marBottom w:val="0"/>
      <w:divBdr>
        <w:top w:val="none" w:sz="0" w:space="0" w:color="auto"/>
        <w:left w:val="none" w:sz="0" w:space="0" w:color="auto"/>
        <w:bottom w:val="none" w:sz="0" w:space="0" w:color="auto"/>
        <w:right w:val="none" w:sz="0" w:space="0" w:color="auto"/>
      </w:divBdr>
      <w:divsChild>
        <w:div w:id="893388641">
          <w:marLeft w:val="0"/>
          <w:marRight w:val="0"/>
          <w:marTop w:val="100"/>
          <w:marBottom w:val="100"/>
          <w:divBdr>
            <w:top w:val="none" w:sz="0" w:space="0" w:color="auto"/>
            <w:left w:val="none" w:sz="0" w:space="0" w:color="auto"/>
            <w:bottom w:val="none" w:sz="0" w:space="0" w:color="auto"/>
            <w:right w:val="none" w:sz="0" w:space="0" w:color="auto"/>
          </w:divBdr>
          <w:divsChild>
            <w:div w:id="266011413">
              <w:marLeft w:val="0"/>
              <w:marRight w:val="0"/>
              <w:marTop w:val="0"/>
              <w:marBottom w:val="0"/>
              <w:divBdr>
                <w:top w:val="none" w:sz="0" w:space="0" w:color="auto"/>
                <w:left w:val="none" w:sz="0" w:space="0" w:color="auto"/>
                <w:bottom w:val="none" w:sz="0" w:space="0" w:color="auto"/>
                <w:right w:val="none" w:sz="0" w:space="0" w:color="auto"/>
              </w:divBdr>
              <w:divsChild>
                <w:div w:id="1318606544">
                  <w:marLeft w:val="0"/>
                  <w:marRight w:val="0"/>
                  <w:marTop w:val="0"/>
                  <w:marBottom w:val="240"/>
                  <w:divBdr>
                    <w:top w:val="single" w:sz="6" w:space="0" w:color="8CB1BA"/>
                    <w:left w:val="single" w:sz="6" w:space="0" w:color="8CB1BA"/>
                    <w:bottom w:val="single" w:sz="6" w:space="0" w:color="8CB1BA"/>
                    <w:right w:val="single" w:sz="6" w:space="0" w:color="8CB1BA"/>
                  </w:divBdr>
                  <w:divsChild>
                    <w:div w:id="1782340079">
                      <w:marLeft w:val="0"/>
                      <w:marRight w:val="0"/>
                      <w:marTop w:val="0"/>
                      <w:marBottom w:val="0"/>
                      <w:divBdr>
                        <w:top w:val="none" w:sz="0" w:space="0" w:color="auto"/>
                        <w:left w:val="none" w:sz="0" w:space="0" w:color="auto"/>
                        <w:bottom w:val="none" w:sz="0" w:space="0" w:color="auto"/>
                        <w:right w:val="none" w:sz="0" w:space="0" w:color="auto"/>
                      </w:divBdr>
                      <w:divsChild>
                        <w:div w:id="636764591">
                          <w:marLeft w:val="0"/>
                          <w:marRight w:val="0"/>
                          <w:marTop w:val="120"/>
                          <w:marBottom w:val="0"/>
                          <w:divBdr>
                            <w:top w:val="none" w:sz="0" w:space="0" w:color="auto"/>
                            <w:left w:val="none" w:sz="0" w:space="0" w:color="auto"/>
                            <w:bottom w:val="none" w:sz="0" w:space="0" w:color="auto"/>
                            <w:right w:val="none" w:sz="0" w:space="0" w:color="auto"/>
                          </w:divBdr>
                          <w:divsChild>
                            <w:div w:id="1296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6159">
      <w:bodyDiv w:val="1"/>
      <w:marLeft w:val="0"/>
      <w:marRight w:val="0"/>
      <w:marTop w:val="0"/>
      <w:marBottom w:val="0"/>
      <w:divBdr>
        <w:top w:val="none" w:sz="0" w:space="0" w:color="auto"/>
        <w:left w:val="none" w:sz="0" w:space="0" w:color="auto"/>
        <w:bottom w:val="none" w:sz="0" w:space="0" w:color="auto"/>
        <w:right w:val="none" w:sz="0" w:space="0" w:color="auto"/>
      </w:divBdr>
      <w:divsChild>
        <w:div w:id="221018358">
          <w:marLeft w:val="0"/>
          <w:marRight w:val="0"/>
          <w:marTop w:val="100"/>
          <w:marBottom w:val="100"/>
          <w:divBdr>
            <w:top w:val="none" w:sz="0" w:space="0" w:color="auto"/>
            <w:left w:val="none" w:sz="0" w:space="0" w:color="auto"/>
            <w:bottom w:val="none" w:sz="0" w:space="0" w:color="auto"/>
            <w:right w:val="none" w:sz="0" w:space="0" w:color="auto"/>
          </w:divBdr>
          <w:divsChild>
            <w:div w:id="1194075599">
              <w:marLeft w:val="0"/>
              <w:marRight w:val="0"/>
              <w:marTop w:val="0"/>
              <w:marBottom w:val="0"/>
              <w:divBdr>
                <w:top w:val="none" w:sz="0" w:space="0" w:color="auto"/>
                <w:left w:val="none" w:sz="0" w:space="0" w:color="auto"/>
                <w:bottom w:val="none" w:sz="0" w:space="0" w:color="auto"/>
                <w:right w:val="none" w:sz="0" w:space="0" w:color="auto"/>
              </w:divBdr>
              <w:divsChild>
                <w:div w:id="163782787">
                  <w:marLeft w:val="0"/>
                  <w:marRight w:val="0"/>
                  <w:marTop w:val="0"/>
                  <w:marBottom w:val="240"/>
                  <w:divBdr>
                    <w:top w:val="single" w:sz="6" w:space="0" w:color="8CB1BA"/>
                    <w:left w:val="single" w:sz="6" w:space="0" w:color="8CB1BA"/>
                    <w:bottom w:val="single" w:sz="6" w:space="0" w:color="8CB1BA"/>
                    <w:right w:val="single" w:sz="6" w:space="0" w:color="8CB1BA"/>
                  </w:divBdr>
                  <w:divsChild>
                    <w:div w:id="1464887220">
                      <w:marLeft w:val="0"/>
                      <w:marRight w:val="0"/>
                      <w:marTop w:val="0"/>
                      <w:marBottom w:val="0"/>
                      <w:divBdr>
                        <w:top w:val="none" w:sz="0" w:space="0" w:color="auto"/>
                        <w:left w:val="none" w:sz="0" w:space="0" w:color="auto"/>
                        <w:bottom w:val="none" w:sz="0" w:space="0" w:color="auto"/>
                        <w:right w:val="none" w:sz="0" w:space="0" w:color="auto"/>
                      </w:divBdr>
                      <w:divsChild>
                        <w:div w:id="1268193928">
                          <w:marLeft w:val="0"/>
                          <w:marRight w:val="0"/>
                          <w:marTop w:val="120"/>
                          <w:marBottom w:val="0"/>
                          <w:divBdr>
                            <w:top w:val="none" w:sz="0" w:space="0" w:color="auto"/>
                            <w:left w:val="none" w:sz="0" w:space="0" w:color="auto"/>
                            <w:bottom w:val="none" w:sz="0" w:space="0" w:color="auto"/>
                            <w:right w:val="none" w:sz="0" w:space="0" w:color="auto"/>
                          </w:divBdr>
                          <w:divsChild>
                            <w:div w:id="1286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9874">
      <w:bodyDiv w:val="1"/>
      <w:marLeft w:val="0"/>
      <w:marRight w:val="0"/>
      <w:marTop w:val="0"/>
      <w:marBottom w:val="0"/>
      <w:divBdr>
        <w:top w:val="none" w:sz="0" w:space="0" w:color="auto"/>
        <w:left w:val="none" w:sz="0" w:space="0" w:color="auto"/>
        <w:bottom w:val="none" w:sz="0" w:space="0" w:color="auto"/>
        <w:right w:val="none" w:sz="0" w:space="0" w:color="auto"/>
      </w:divBdr>
      <w:divsChild>
        <w:div w:id="2045448304">
          <w:marLeft w:val="0"/>
          <w:marRight w:val="0"/>
          <w:marTop w:val="100"/>
          <w:marBottom w:val="100"/>
          <w:divBdr>
            <w:top w:val="none" w:sz="0" w:space="0" w:color="auto"/>
            <w:left w:val="none" w:sz="0" w:space="0" w:color="auto"/>
            <w:bottom w:val="none" w:sz="0" w:space="0" w:color="auto"/>
            <w:right w:val="none" w:sz="0" w:space="0" w:color="auto"/>
          </w:divBdr>
          <w:divsChild>
            <w:div w:id="1754736446">
              <w:marLeft w:val="0"/>
              <w:marRight w:val="0"/>
              <w:marTop w:val="0"/>
              <w:marBottom w:val="0"/>
              <w:divBdr>
                <w:top w:val="none" w:sz="0" w:space="0" w:color="auto"/>
                <w:left w:val="none" w:sz="0" w:space="0" w:color="auto"/>
                <w:bottom w:val="none" w:sz="0" w:space="0" w:color="auto"/>
                <w:right w:val="none" w:sz="0" w:space="0" w:color="auto"/>
              </w:divBdr>
              <w:divsChild>
                <w:div w:id="554510165">
                  <w:marLeft w:val="0"/>
                  <w:marRight w:val="0"/>
                  <w:marTop w:val="0"/>
                  <w:marBottom w:val="240"/>
                  <w:divBdr>
                    <w:top w:val="single" w:sz="6" w:space="0" w:color="8CB1BA"/>
                    <w:left w:val="single" w:sz="6" w:space="0" w:color="8CB1BA"/>
                    <w:bottom w:val="single" w:sz="6" w:space="0" w:color="8CB1BA"/>
                    <w:right w:val="single" w:sz="6" w:space="0" w:color="8CB1BA"/>
                  </w:divBdr>
                  <w:divsChild>
                    <w:div w:id="1169634121">
                      <w:marLeft w:val="0"/>
                      <w:marRight w:val="0"/>
                      <w:marTop w:val="0"/>
                      <w:marBottom w:val="0"/>
                      <w:divBdr>
                        <w:top w:val="none" w:sz="0" w:space="0" w:color="auto"/>
                        <w:left w:val="none" w:sz="0" w:space="0" w:color="auto"/>
                        <w:bottom w:val="none" w:sz="0" w:space="0" w:color="auto"/>
                        <w:right w:val="none" w:sz="0" w:space="0" w:color="auto"/>
                      </w:divBdr>
                      <w:divsChild>
                        <w:div w:id="1625578708">
                          <w:marLeft w:val="0"/>
                          <w:marRight w:val="0"/>
                          <w:marTop w:val="120"/>
                          <w:marBottom w:val="0"/>
                          <w:divBdr>
                            <w:top w:val="none" w:sz="0" w:space="0" w:color="auto"/>
                            <w:left w:val="none" w:sz="0" w:space="0" w:color="auto"/>
                            <w:bottom w:val="none" w:sz="0" w:space="0" w:color="auto"/>
                            <w:right w:val="none" w:sz="0" w:space="0" w:color="auto"/>
                          </w:divBdr>
                          <w:divsChild>
                            <w:div w:id="1871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697">
      <w:bodyDiv w:val="1"/>
      <w:marLeft w:val="0"/>
      <w:marRight w:val="0"/>
      <w:marTop w:val="0"/>
      <w:marBottom w:val="0"/>
      <w:divBdr>
        <w:top w:val="none" w:sz="0" w:space="0" w:color="auto"/>
        <w:left w:val="none" w:sz="0" w:space="0" w:color="auto"/>
        <w:bottom w:val="none" w:sz="0" w:space="0" w:color="auto"/>
        <w:right w:val="none" w:sz="0" w:space="0" w:color="auto"/>
      </w:divBdr>
      <w:divsChild>
        <w:div w:id="597754825">
          <w:marLeft w:val="0"/>
          <w:marRight w:val="0"/>
          <w:marTop w:val="100"/>
          <w:marBottom w:val="100"/>
          <w:divBdr>
            <w:top w:val="none" w:sz="0" w:space="0" w:color="auto"/>
            <w:left w:val="none" w:sz="0" w:space="0" w:color="auto"/>
            <w:bottom w:val="none" w:sz="0" w:space="0" w:color="auto"/>
            <w:right w:val="none" w:sz="0" w:space="0" w:color="auto"/>
          </w:divBdr>
          <w:divsChild>
            <w:div w:id="142234287">
              <w:marLeft w:val="0"/>
              <w:marRight w:val="0"/>
              <w:marTop w:val="0"/>
              <w:marBottom w:val="0"/>
              <w:divBdr>
                <w:top w:val="none" w:sz="0" w:space="0" w:color="auto"/>
                <w:left w:val="none" w:sz="0" w:space="0" w:color="auto"/>
                <w:bottom w:val="none" w:sz="0" w:space="0" w:color="auto"/>
                <w:right w:val="none" w:sz="0" w:space="0" w:color="auto"/>
              </w:divBdr>
              <w:divsChild>
                <w:div w:id="1378043846">
                  <w:marLeft w:val="0"/>
                  <w:marRight w:val="0"/>
                  <w:marTop w:val="0"/>
                  <w:marBottom w:val="240"/>
                  <w:divBdr>
                    <w:top w:val="single" w:sz="6" w:space="0" w:color="8CB1BA"/>
                    <w:left w:val="single" w:sz="6" w:space="0" w:color="8CB1BA"/>
                    <w:bottom w:val="single" w:sz="6" w:space="0" w:color="8CB1BA"/>
                    <w:right w:val="single" w:sz="6" w:space="0" w:color="8CB1BA"/>
                  </w:divBdr>
                  <w:divsChild>
                    <w:div w:id="756438945">
                      <w:marLeft w:val="0"/>
                      <w:marRight w:val="0"/>
                      <w:marTop w:val="0"/>
                      <w:marBottom w:val="0"/>
                      <w:divBdr>
                        <w:top w:val="none" w:sz="0" w:space="0" w:color="auto"/>
                        <w:left w:val="none" w:sz="0" w:space="0" w:color="auto"/>
                        <w:bottom w:val="none" w:sz="0" w:space="0" w:color="auto"/>
                        <w:right w:val="none" w:sz="0" w:space="0" w:color="auto"/>
                      </w:divBdr>
                      <w:divsChild>
                        <w:div w:id="25562474">
                          <w:marLeft w:val="0"/>
                          <w:marRight w:val="0"/>
                          <w:marTop w:val="120"/>
                          <w:marBottom w:val="0"/>
                          <w:divBdr>
                            <w:top w:val="none" w:sz="0" w:space="0" w:color="auto"/>
                            <w:left w:val="none" w:sz="0" w:space="0" w:color="auto"/>
                            <w:bottom w:val="none" w:sz="0" w:space="0" w:color="auto"/>
                            <w:right w:val="none" w:sz="0" w:space="0" w:color="auto"/>
                          </w:divBdr>
                          <w:divsChild>
                            <w:div w:id="19654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89050">
      <w:bodyDiv w:val="1"/>
      <w:marLeft w:val="0"/>
      <w:marRight w:val="0"/>
      <w:marTop w:val="0"/>
      <w:marBottom w:val="0"/>
      <w:divBdr>
        <w:top w:val="none" w:sz="0" w:space="0" w:color="auto"/>
        <w:left w:val="none" w:sz="0" w:space="0" w:color="auto"/>
        <w:bottom w:val="none" w:sz="0" w:space="0" w:color="auto"/>
        <w:right w:val="none" w:sz="0" w:space="0" w:color="auto"/>
      </w:divBdr>
      <w:divsChild>
        <w:div w:id="216943416">
          <w:marLeft w:val="0"/>
          <w:marRight w:val="0"/>
          <w:marTop w:val="100"/>
          <w:marBottom w:val="100"/>
          <w:divBdr>
            <w:top w:val="none" w:sz="0" w:space="0" w:color="auto"/>
            <w:left w:val="none" w:sz="0" w:space="0" w:color="auto"/>
            <w:bottom w:val="none" w:sz="0" w:space="0" w:color="auto"/>
            <w:right w:val="none" w:sz="0" w:space="0" w:color="auto"/>
          </w:divBdr>
          <w:divsChild>
            <w:div w:id="1779518646">
              <w:marLeft w:val="0"/>
              <w:marRight w:val="0"/>
              <w:marTop w:val="0"/>
              <w:marBottom w:val="0"/>
              <w:divBdr>
                <w:top w:val="none" w:sz="0" w:space="0" w:color="auto"/>
                <w:left w:val="none" w:sz="0" w:space="0" w:color="auto"/>
                <w:bottom w:val="none" w:sz="0" w:space="0" w:color="auto"/>
                <w:right w:val="none" w:sz="0" w:space="0" w:color="auto"/>
              </w:divBdr>
              <w:divsChild>
                <w:div w:id="1933194780">
                  <w:marLeft w:val="0"/>
                  <w:marRight w:val="0"/>
                  <w:marTop w:val="0"/>
                  <w:marBottom w:val="240"/>
                  <w:divBdr>
                    <w:top w:val="single" w:sz="6" w:space="0" w:color="8CB1BA"/>
                    <w:left w:val="single" w:sz="6" w:space="0" w:color="8CB1BA"/>
                    <w:bottom w:val="single" w:sz="6" w:space="0" w:color="8CB1BA"/>
                    <w:right w:val="single" w:sz="6" w:space="0" w:color="8CB1BA"/>
                  </w:divBdr>
                  <w:divsChild>
                    <w:div w:id="600068909">
                      <w:marLeft w:val="0"/>
                      <w:marRight w:val="0"/>
                      <w:marTop w:val="0"/>
                      <w:marBottom w:val="0"/>
                      <w:divBdr>
                        <w:top w:val="none" w:sz="0" w:space="0" w:color="auto"/>
                        <w:left w:val="none" w:sz="0" w:space="0" w:color="auto"/>
                        <w:bottom w:val="none" w:sz="0" w:space="0" w:color="auto"/>
                        <w:right w:val="none" w:sz="0" w:space="0" w:color="auto"/>
                      </w:divBdr>
                      <w:divsChild>
                        <w:div w:id="1178037470">
                          <w:marLeft w:val="0"/>
                          <w:marRight w:val="0"/>
                          <w:marTop w:val="120"/>
                          <w:marBottom w:val="0"/>
                          <w:divBdr>
                            <w:top w:val="none" w:sz="0" w:space="0" w:color="auto"/>
                            <w:left w:val="none" w:sz="0" w:space="0" w:color="auto"/>
                            <w:bottom w:val="none" w:sz="0" w:space="0" w:color="auto"/>
                            <w:right w:val="none" w:sz="0" w:space="0" w:color="auto"/>
                          </w:divBdr>
                          <w:divsChild>
                            <w:div w:id="57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133633">
      <w:bodyDiv w:val="1"/>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100"/>
          <w:marBottom w:val="100"/>
          <w:divBdr>
            <w:top w:val="none" w:sz="0" w:space="0" w:color="auto"/>
            <w:left w:val="none" w:sz="0" w:space="0" w:color="auto"/>
            <w:bottom w:val="none" w:sz="0" w:space="0" w:color="auto"/>
            <w:right w:val="none" w:sz="0" w:space="0" w:color="auto"/>
          </w:divBdr>
          <w:divsChild>
            <w:div w:id="859002450">
              <w:marLeft w:val="0"/>
              <w:marRight w:val="0"/>
              <w:marTop w:val="0"/>
              <w:marBottom w:val="0"/>
              <w:divBdr>
                <w:top w:val="none" w:sz="0" w:space="0" w:color="auto"/>
                <w:left w:val="none" w:sz="0" w:space="0" w:color="auto"/>
                <w:bottom w:val="none" w:sz="0" w:space="0" w:color="auto"/>
                <w:right w:val="none" w:sz="0" w:space="0" w:color="auto"/>
              </w:divBdr>
              <w:divsChild>
                <w:div w:id="1501852831">
                  <w:marLeft w:val="0"/>
                  <w:marRight w:val="0"/>
                  <w:marTop w:val="0"/>
                  <w:marBottom w:val="240"/>
                  <w:divBdr>
                    <w:top w:val="single" w:sz="6" w:space="0" w:color="8CB1BA"/>
                    <w:left w:val="single" w:sz="6" w:space="0" w:color="8CB1BA"/>
                    <w:bottom w:val="single" w:sz="6" w:space="0" w:color="8CB1BA"/>
                    <w:right w:val="single" w:sz="6" w:space="0" w:color="8CB1BA"/>
                  </w:divBdr>
                  <w:divsChild>
                    <w:div w:id="1511145629">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120"/>
                          <w:marBottom w:val="0"/>
                          <w:divBdr>
                            <w:top w:val="none" w:sz="0" w:space="0" w:color="auto"/>
                            <w:left w:val="none" w:sz="0" w:space="0" w:color="auto"/>
                            <w:bottom w:val="none" w:sz="0" w:space="0" w:color="auto"/>
                            <w:right w:val="none" w:sz="0" w:space="0" w:color="auto"/>
                          </w:divBdr>
                          <w:divsChild>
                            <w:div w:id="1410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59935">
      <w:bodyDiv w:val="1"/>
      <w:marLeft w:val="0"/>
      <w:marRight w:val="0"/>
      <w:marTop w:val="0"/>
      <w:marBottom w:val="0"/>
      <w:divBdr>
        <w:top w:val="none" w:sz="0" w:space="0" w:color="auto"/>
        <w:left w:val="none" w:sz="0" w:space="0" w:color="auto"/>
        <w:bottom w:val="none" w:sz="0" w:space="0" w:color="auto"/>
        <w:right w:val="none" w:sz="0" w:space="0" w:color="auto"/>
      </w:divBdr>
      <w:divsChild>
        <w:div w:id="365327443">
          <w:marLeft w:val="0"/>
          <w:marRight w:val="0"/>
          <w:marTop w:val="100"/>
          <w:marBottom w:val="100"/>
          <w:divBdr>
            <w:top w:val="none" w:sz="0" w:space="0" w:color="auto"/>
            <w:left w:val="none" w:sz="0" w:space="0" w:color="auto"/>
            <w:bottom w:val="none" w:sz="0" w:space="0" w:color="auto"/>
            <w:right w:val="none" w:sz="0" w:space="0" w:color="auto"/>
          </w:divBdr>
          <w:divsChild>
            <w:div w:id="241527729">
              <w:marLeft w:val="0"/>
              <w:marRight w:val="0"/>
              <w:marTop w:val="0"/>
              <w:marBottom w:val="0"/>
              <w:divBdr>
                <w:top w:val="none" w:sz="0" w:space="0" w:color="auto"/>
                <w:left w:val="none" w:sz="0" w:space="0" w:color="auto"/>
                <w:bottom w:val="none" w:sz="0" w:space="0" w:color="auto"/>
                <w:right w:val="none" w:sz="0" w:space="0" w:color="auto"/>
              </w:divBdr>
              <w:divsChild>
                <w:div w:id="825440954">
                  <w:marLeft w:val="0"/>
                  <w:marRight w:val="0"/>
                  <w:marTop w:val="0"/>
                  <w:marBottom w:val="240"/>
                  <w:divBdr>
                    <w:top w:val="single" w:sz="6" w:space="0" w:color="8CB1BA"/>
                    <w:left w:val="single" w:sz="6" w:space="0" w:color="8CB1BA"/>
                    <w:bottom w:val="single" w:sz="6" w:space="0" w:color="8CB1BA"/>
                    <w:right w:val="single" w:sz="6" w:space="0" w:color="8CB1BA"/>
                  </w:divBdr>
                  <w:divsChild>
                    <w:div w:id="795679096">
                      <w:marLeft w:val="0"/>
                      <w:marRight w:val="0"/>
                      <w:marTop w:val="0"/>
                      <w:marBottom w:val="0"/>
                      <w:divBdr>
                        <w:top w:val="none" w:sz="0" w:space="0" w:color="auto"/>
                        <w:left w:val="none" w:sz="0" w:space="0" w:color="auto"/>
                        <w:bottom w:val="none" w:sz="0" w:space="0" w:color="auto"/>
                        <w:right w:val="none" w:sz="0" w:space="0" w:color="auto"/>
                      </w:divBdr>
                      <w:divsChild>
                        <w:div w:id="481772513">
                          <w:marLeft w:val="0"/>
                          <w:marRight w:val="0"/>
                          <w:marTop w:val="120"/>
                          <w:marBottom w:val="0"/>
                          <w:divBdr>
                            <w:top w:val="none" w:sz="0" w:space="0" w:color="auto"/>
                            <w:left w:val="none" w:sz="0" w:space="0" w:color="auto"/>
                            <w:bottom w:val="none" w:sz="0" w:space="0" w:color="auto"/>
                            <w:right w:val="none" w:sz="0" w:space="0" w:color="auto"/>
                          </w:divBdr>
                          <w:divsChild>
                            <w:div w:id="1631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78724">
      <w:bodyDiv w:val="1"/>
      <w:marLeft w:val="0"/>
      <w:marRight w:val="0"/>
      <w:marTop w:val="0"/>
      <w:marBottom w:val="0"/>
      <w:divBdr>
        <w:top w:val="none" w:sz="0" w:space="0" w:color="auto"/>
        <w:left w:val="none" w:sz="0" w:space="0" w:color="auto"/>
        <w:bottom w:val="none" w:sz="0" w:space="0" w:color="auto"/>
        <w:right w:val="none" w:sz="0" w:space="0" w:color="auto"/>
      </w:divBdr>
      <w:divsChild>
        <w:div w:id="954754443">
          <w:marLeft w:val="0"/>
          <w:marRight w:val="0"/>
          <w:marTop w:val="100"/>
          <w:marBottom w:val="100"/>
          <w:divBdr>
            <w:top w:val="none" w:sz="0" w:space="0" w:color="auto"/>
            <w:left w:val="none" w:sz="0" w:space="0" w:color="auto"/>
            <w:bottom w:val="none" w:sz="0" w:space="0" w:color="auto"/>
            <w:right w:val="none" w:sz="0" w:space="0" w:color="auto"/>
          </w:divBdr>
          <w:divsChild>
            <w:div w:id="589890892">
              <w:marLeft w:val="0"/>
              <w:marRight w:val="0"/>
              <w:marTop w:val="0"/>
              <w:marBottom w:val="0"/>
              <w:divBdr>
                <w:top w:val="none" w:sz="0" w:space="0" w:color="auto"/>
                <w:left w:val="none" w:sz="0" w:space="0" w:color="auto"/>
                <w:bottom w:val="none" w:sz="0" w:space="0" w:color="auto"/>
                <w:right w:val="none" w:sz="0" w:space="0" w:color="auto"/>
              </w:divBdr>
              <w:divsChild>
                <w:div w:id="1822307262">
                  <w:marLeft w:val="0"/>
                  <w:marRight w:val="0"/>
                  <w:marTop w:val="0"/>
                  <w:marBottom w:val="240"/>
                  <w:divBdr>
                    <w:top w:val="single" w:sz="6" w:space="0" w:color="8CB1BA"/>
                    <w:left w:val="single" w:sz="6" w:space="0" w:color="8CB1BA"/>
                    <w:bottom w:val="single" w:sz="6" w:space="0" w:color="8CB1BA"/>
                    <w:right w:val="single" w:sz="6" w:space="0" w:color="8CB1BA"/>
                  </w:divBdr>
                  <w:divsChild>
                    <w:div w:id="1587111646">
                      <w:marLeft w:val="0"/>
                      <w:marRight w:val="0"/>
                      <w:marTop w:val="0"/>
                      <w:marBottom w:val="0"/>
                      <w:divBdr>
                        <w:top w:val="none" w:sz="0" w:space="0" w:color="auto"/>
                        <w:left w:val="none" w:sz="0" w:space="0" w:color="auto"/>
                        <w:bottom w:val="none" w:sz="0" w:space="0" w:color="auto"/>
                        <w:right w:val="none" w:sz="0" w:space="0" w:color="auto"/>
                      </w:divBdr>
                      <w:divsChild>
                        <w:div w:id="1507355731">
                          <w:marLeft w:val="0"/>
                          <w:marRight w:val="0"/>
                          <w:marTop w:val="120"/>
                          <w:marBottom w:val="0"/>
                          <w:divBdr>
                            <w:top w:val="none" w:sz="0" w:space="0" w:color="auto"/>
                            <w:left w:val="none" w:sz="0" w:space="0" w:color="auto"/>
                            <w:bottom w:val="none" w:sz="0" w:space="0" w:color="auto"/>
                            <w:right w:val="none" w:sz="0" w:space="0" w:color="auto"/>
                          </w:divBdr>
                          <w:divsChild>
                            <w:div w:id="265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6548">
      <w:bodyDiv w:val="1"/>
      <w:marLeft w:val="0"/>
      <w:marRight w:val="0"/>
      <w:marTop w:val="0"/>
      <w:marBottom w:val="0"/>
      <w:divBdr>
        <w:top w:val="none" w:sz="0" w:space="0" w:color="auto"/>
        <w:left w:val="none" w:sz="0" w:space="0" w:color="auto"/>
        <w:bottom w:val="none" w:sz="0" w:space="0" w:color="auto"/>
        <w:right w:val="none" w:sz="0" w:space="0" w:color="auto"/>
      </w:divBdr>
      <w:divsChild>
        <w:div w:id="109935789">
          <w:marLeft w:val="0"/>
          <w:marRight w:val="0"/>
          <w:marTop w:val="100"/>
          <w:marBottom w:val="100"/>
          <w:divBdr>
            <w:top w:val="none" w:sz="0" w:space="0" w:color="auto"/>
            <w:left w:val="none" w:sz="0" w:space="0" w:color="auto"/>
            <w:bottom w:val="none" w:sz="0" w:space="0" w:color="auto"/>
            <w:right w:val="none" w:sz="0" w:space="0" w:color="auto"/>
          </w:divBdr>
          <w:divsChild>
            <w:div w:id="681277475">
              <w:marLeft w:val="0"/>
              <w:marRight w:val="0"/>
              <w:marTop w:val="0"/>
              <w:marBottom w:val="0"/>
              <w:divBdr>
                <w:top w:val="none" w:sz="0" w:space="0" w:color="auto"/>
                <w:left w:val="none" w:sz="0" w:space="0" w:color="auto"/>
                <w:bottom w:val="none" w:sz="0" w:space="0" w:color="auto"/>
                <w:right w:val="none" w:sz="0" w:space="0" w:color="auto"/>
              </w:divBdr>
              <w:divsChild>
                <w:div w:id="1154301570">
                  <w:marLeft w:val="0"/>
                  <w:marRight w:val="0"/>
                  <w:marTop w:val="0"/>
                  <w:marBottom w:val="240"/>
                  <w:divBdr>
                    <w:top w:val="single" w:sz="6" w:space="0" w:color="8CB1BA"/>
                    <w:left w:val="single" w:sz="6" w:space="0" w:color="8CB1BA"/>
                    <w:bottom w:val="single" w:sz="6" w:space="0" w:color="8CB1BA"/>
                    <w:right w:val="single" w:sz="6" w:space="0" w:color="8CB1BA"/>
                  </w:divBdr>
                  <w:divsChild>
                    <w:div w:id="210383247">
                      <w:marLeft w:val="0"/>
                      <w:marRight w:val="0"/>
                      <w:marTop w:val="0"/>
                      <w:marBottom w:val="0"/>
                      <w:divBdr>
                        <w:top w:val="none" w:sz="0" w:space="0" w:color="auto"/>
                        <w:left w:val="none" w:sz="0" w:space="0" w:color="auto"/>
                        <w:bottom w:val="none" w:sz="0" w:space="0" w:color="auto"/>
                        <w:right w:val="none" w:sz="0" w:space="0" w:color="auto"/>
                      </w:divBdr>
                      <w:divsChild>
                        <w:div w:id="1343358686">
                          <w:marLeft w:val="0"/>
                          <w:marRight w:val="0"/>
                          <w:marTop w:val="120"/>
                          <w:marBottom w:val="0"/>
                          <w:divBdr>
                            <w:top w:val="none" w:sz="0" w:space="0" w:color="auto"/>
                            <w:left w:val="none" w:sz="0" w:space="0" w:color="auto"/>
                            <w:bottom w:val="none" w:sz="0" w:space="0" w:color="auto"/>
                            <w:right w:val="none" w:sz="0" w:space="0" w:color="auto"/>
                          </w:divBdr>
                          <w:divsChild>
                            <w:div w:id="4238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4452">
      <w:bodyDiv w:val="1"/>
      <w:marLeft w:val="0"/>
      <w:marRight w:val="0"/>
      <w:marTop w:val="0"/>
      <w:marBottom w:val="0"/>
      <w:divBdr>
        <w:top w:val="none" w:sz="0" w:space="0" w:color="auto"/>
        <w:left w:val="none" w:sz="0" w:space="0" w:color="auto"/>
        <w:bottom w:val="none" w:sz="0" w:space="0" w:color="auto"/>
        <w:right w:val="none" w:sz="0" w:space="0" w:color="auto"/>
      </w:divBdr>
      <w:divsChild>
        <w:div w:id="184254274">
          <w:marLeft w:val="0"/>
          <w:marRight w:val="0"/>
          <w:marTop w:val="100"/>
          <w:marBottom w:val="100"/>
          <w:divBdr>
            <w:top w:val="none" w:sz="0" w:space="0" w:color="auto"/>
            <w:left w:val="none" w:sz="0" w:space="0" w:color="auto"/>
            <w:bottom w:val="none" w:sz="0" w:space="0" w:color="auto"/>
            <w:right w:val="none" w:sz="0" w:space="0" w:color="auto"/>
          </w:divBdr>
          <w:divsChild>
            <w:div w:id="147862845">
              <w:marLeft w:val="0"/>
              <w:marRight w:val="0"/>
              <w:marTop w:val="0"/>
              <w:marBottom w:val="0"/>
              <w:divBdr>
                <w:top w:val="none" w:sz="0" w:space="0" w:color="auto"/>
                <w:left w:val="none" w:sz="0" w:space="0" w:color="auto"/>
                <w:bottom w:val="none" w:sz="0" w:space="0" w:color="auto"/>
                <w:right w:val="none" w:sz="0" w:space="0" w:color="auto"/>
              </w:divBdr>
              <w:divsChild>
                <w:div w:id="1513300004">
                  <w:marLeft w:val="0"/>
                  <w:marRight w:val="0"/>
                  <w:marTop w:val="0"/>
                  <w:marBottom w:val="240"/>
                  <w:divBdr>
                    <w:top w:val="single" w:sz="6" w:space="0" w:color="8CB1BA"/>
                    <w:left w:val="single" w:sz="6" w:space="0" w:color="8CB1BA"/>
                    <w:bottom w:val="single" w:sz="6" w:space="0" w:color="8CB1BA"/>
                    <w:right w:val="single" w:sz="6" w:space="0" w:color="8CB1BA"/>
                  </w:divBdr>
                  <w:divsChild>
                    <w:div w:id="1192570091">
                      <w:marLeft w:val="0"/>
                      <w:marRight w:val="0"/>
                      <w:marTop w:val="0"/>
                      <w:marBottom w:val="0"/>
                      <w:divBdr>
                        <w:top w:val="none" w:sz="0" w:space="0" w:color="auto"/>
                        <w:left w:val="none" w:sz="0" w:space="0" w:color="auto"/>
                        <w:bottom w:val="none" w:sz="0" w:space="0" w:color="auto"/>
                        <w:right w:val="none" w:sz="0" w:space="0" w:color="auto"/>
                      </w:divBdr>
                      <w:divsChild>
                        <w:div w:id="340592706">
                          <w:marLeft w:val="0"/>
                          <w:marRight w:val="0"/>
                          <w:marTop w:val="120"/>
                          <w:marBottom w:val="0"/>
                          <w:divBdr>
                            <w:top w:val="none" w:sz="0" w:space="0" w:color="auto"/>
                            <w:left w:val="none" w:sz="0" w:space="0" w:color="auto"/>
                            <w:bottom w:val="none" w:sz="0" w:space="0" w:color="auto"/>
                            <w:right w:val="none" w:sz="0" w:space="0" w:color="auto"/>
                          </w:divBdr>
                          <w:divsChild>
                            <w:div w:id="571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69085">
      <w:bodyDiv w:val="1"/>
      <w:marLeft w:val="0"/>
      <w:marRight w:val="0"/>
      <w:marTop w:val="0"/>
      <w:marBottom w:val="0"/>
      <w:divBdr>
        <w:top w:val="none" w:sz="0" w:space="0" w:color="auto"/>
        <w:left w:val="none" w:sz="0" w:space="0" w:color="auto"/>
        <w:bottom w:val="none" w:sz="0" w:space="0" w:color="auto"/>
        <w:right w:val="none" w:sz="0" w:space="0" w:color="auto"/>
      </w:divBdr>
      <w:divsChild>
        <w:div w:id="265620202">
          <w:marLeft w:val="0"/>
          <w:marRight w:val="0"/>
          <w:marTop w:val="100"/>
          <w:marBottom w:val="100"/>
          <w:divBdr>
            <w:top w:val="none" w:sz="0" w:space="0" w:color="auto"/>
            <w:left w:val="none" w:sz="0" w:space="0" w:color="auto"/>
            <w:bottom w:val="none" w:sz="0" w:space="0" w:color="auto"/>
            <w:right w:val="none" w:sz="0" w:space="0" w:color="auto"/>
          </w:divBdr>
          <w:divsChild>
            <w:div w:id="1131558202">
              <w:marLeft w:val="0"/>
              <w:marRight w:val="0"/>
              <w:marTop w:val="0"/>
              <w:marBottom w:val="0"/>
              <w:divBdr>
                <w:top w:val="none" w:sz="0" w:space="0" w:color="auto"/>
                <w:left w:val="none" w:sz="0" w:space="0" w:color="auto"/>
                <w:bottom w:val="none" w:sz="0" w:space="0" w:color="auto"/>
                <w:right w:val="none" w:sz="0" w:space="0" w:color="auto"/>
              </w:divBdr>
              <w:divsChild>
                <w:div w:id="61829837">
                  <w:marLeft w:val="0"/>
                  <w:marRight w:val="0"/>
                  <w:marTop w:val="0"/>
                  <w:marBottom w:val="240"/>
                  <w:divBdr>
                    <w:top w:val="single" w:sz="6" w:space="0" w:color="8CB1BA"/>
                    <w:left w:val="single" w:sz="6" w:space="0" w:color="8CB1BA"/>
                    <w:bottom w:val="single" w:sz="6" w:space="0" w:color="8CB1BA"/>
                    <w:right w:val="single" w:sz="6" w:space="0" w:color="8CB1BA"/>
                  </w:divBdr>
                  <w:divsChild>
                    <w:div w:id="1539127210">
                      <w:marLeft w:val="0"/>
                      <w:marRight w:val="0"/>
                      <w:marTop w:val="0"/>
                      <w:marBottom w:val="0"/>
                      <w:divBdr>
                        <w:top w:val="none" w:sz="0" w:space="0" w:color="auto"/>
                        <w:left w:val="none" w:sz="0" w:space="0" w:color="auto"/>
                        <w:bottom w:val="none" w:sz="0" w:space="0" w:color="auto"/>
                        <w:right w:val="none" w:sz="0" w:space="0" w:color="auto"/>
                      </w:divBdr>
                      <w:divsChild>
                        <w:div w:id="1568690935">
                          <w:marLeft w:val="0"/>
                          <w:marRight w:val="0"/>
                          <w:marTop w:val="120"/>
                          <w:marBottom w:val="0"/>
                          <w:divBdr>
                            <w:top w:val="none" w:sz="0" w:space="0" w:color="auto"/>
                            <w:left w:val="none" w:sz="0" w:space="0" w:color="auto"/>
                            <w:bottom w:val="none" w:sz="0" w:space="0" w:color="auto"/>
                            <w:right w:val="none" w:sz="0" w:space="0" w:color="auto"/>
                          </w:divBdr>
                          <w:divsChild>
                            <w:div w:id="565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247">
      <w:bodyDiv w:val="1"/>
      <w:marLeft w:val="0"/>
      <w:marRight w:val="0"/>
      <w:marTop w:val="0"/>
      <w:marBottom w:val="0"/>
      <w:divBdr>
        <w:top w:val="none" w:sz="0" w:space="0" w:color="auto"/>
        <w:left w:val="none" w:sz="0" w:space="0" w:color="auto"/>
        <w:bottom w:val="none" w:sz="0" w:space="0" w:color="auto"/>
        <w:right w:val="none" w:sz="0" w:space="0" w:color="auto"/>
      </w:divBdr>
      <w:divsChild>
        <w:div w:id="1392576177">
          <w:marLeft w:val="0"/>
          <w:marRight w:val="0"/>
          <w:marTop w:val="100"/>
          <w:marBottom w:val="100"/>
          <w:divBdr>
            <w:top w:val="none" w:sz="0" w:space="0" w:color="auto"/>
            <w:left w:val="none" w:sz="0" w:space="0" w:color="auto"/>
            <w:bottom w:val="none" w:sz="0" w:space="0" w:color="auto"/>
            <w:right w:val="none" w:sz="0" w:space="0" w:color="auto"/>
          </w:divBdr>
          <w:divsChild>
            <w:div w:id="764813613">
              <w:marLeft w:val="0"/>
              <w:marRight w:val="0"/>
              <w:marTop w:val="0"/>
              <w:marBottom w:val="0"/>
              <w:divBdr>
                <w:top w:val="none" w:sz="0" w:space="0" w:color="auto"/>
                <w:left w:val="none" w:sz="0" w:space="0" w:color="auto"/>
                <w:bottom w:val="none" w:sz="0" w:space="0" w:color="auto"/>
                <w:right w:val="none" w:sz="0" w:space="0" w:color="auto"/>
              </w:divBdr>
              <w:divsChild>
                <w:div w:id="2094276718">
                  <w:marLeft w:val="0"/>
                  <w:marRight w:val="0"/>
                  <w:marTop w:val="0"/>
                  <w:marBottom w:val="240"/>
                  <w:divBdr>
                    <w:top w:val="single" w:sz="6" w:space="0" w:color="8CB1BA"/>
                    <w:left w:val="single" w:sz="6" w:space="0" w:color="8CB1BA"/>
                    <w:bottom w:val="single" w:sz="6" w:space="0" w:color="8CB1BA"/>
                    <w:right w:val="single" w:sz="6" w:space="0" w:color="8CB1BA"/>
                  </w:divBdr>
                  <w:divsChild>
                    <w:div w:id="1440443933">
                      <w:marLeft w:val="0"/>
                      <w:marRight w:val="0"/>
                      <w:marTop w:val="0"/>
                      <w:marBottom w:val="0"/>
                      <w:divBdr>
                        <w:top w:val="none" w:sz="0" w:space="0" w:color="auto"/>
                        <w:left w:val="none" w:sz="0" w:space="0" w:color="auto"/>
                        <w:bottom w:val="none" w:sz="0" w:space="0" w:color="auto"/>
                        <w:right w:val="none" w:sz="0" w:space="0" w:color="auto"/>
                      </w:divBdr>
                      <w:divsChild>
                        <w:div w:id="2135362963">
                          <w:marLeft w:val="0"/>
                          <w:marRight w:val="0"/>
                          <w:marTop w:val="12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2020">
      <w:bodyDiv w:val="1"/>
      <w:marLeft w:val="0"/>
      <w:marRight w:val="0"/>
      <w:marTop w:val="0"/>
      <w:marBottom w:val="0"/>
      <w:divBdr>
        <w:top w:val="none" w:sz="0" w:space="0" w:color="auto"/>
        <w:left w:val="none" w:sz="0" w:space="0" w:color="auto"/>
        <w:bottom w:val="none" w:sz="0" w:space="0" w:color="auto"/>
        <w:right w:val="none" w:sz="0" w:space="0" w:color="auto"/>
      </w:divBdr>
      <w:divsChild>
        <w:div w:id="1654488121">
          <w:marLeft w:val="0"/>
          <w:marRight w:val="0"/>
          <w:marTop w:val="100"/>
          <w:marBottom w:val="100"/>
          <w:divBdr>
            <w:top w:val="none" w:sz="0" w:space="0" w:color="auto"/>
            <w:left w:val="none" w:sz="0" w:space="0" w:color="auto"/>
            <w:bottom w:val="none" w:sz="0" w:space="0" w:color="auto"/>
            <w:right w:val="none" w:sz="0" w:space="0" w:color="auto"/>
          </w:divBdr>
          <w:divsChild>
            <w:div w:id="1641763331">
              <w:marLeft w:val="0"/>
              <w:marRight w:val="0"/>
              <w:marTop w:val="0"/>
              <w:marBottom w:val="0"/>
              <w:divBdr>
                <w:top w:val="none" w:sz="0" w:space="0" w:color="auto"/>
                <w:left w:val="none" w:sz="0" w:space="0" w:color="auto"/>
                <w:bottom w:val="none" w:sz="0" w:space="0" w:color="auto"/>
                <w:right w:val="none" w:sz="0" w:space="0" w:color="auto"/>
              </w:divBdr>
              <w:divsChild>
                <w:div w:id="1633293366">
                  <w:marLeft w:val="0"/>
                  <w:marRight w:val="0"/>
                  <w:marTop w:val="0"/>
                  <w:marBottom w:val="240"/>
                  <w:divBdr>
                    <w:top w:val="single" w:sz="6" w:space="0" w:color="8CB1BA"/>
                    <w:left w:val="single" w:sz="6" w:space="0" w:color="8CB1BA"/>
                    <w:bottom w:val="single" w:sz="6" w:space="0" w:color="8CB1BA"/>
                    <w:right w:val="single" w:sz="6" w:space="0" w:color="8CB1BA"/>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207189676">
                          <w:marLeft w:val="0"/>
                          <w:marRight w:val="0"/>
                          <w:marTop w:val="120"/>
                          <w:marBottom w:val="0"/>
                          <w:divBdr>
                            <w:top w:val="none" w:sz="0" w:space="0" w:color="auto"/>
                            <w:left w:val="none" w:sz="0" w:space="0" w:color="auto"/>
                            <w:bottom w:val="none" w:sz="0" w:space="0" w:color="auto"/>
                            <w:right w:val="none" w:sz="0" w:space="0" w:color="auto"/>
                          </w:divBdr>
                          <w:divsChild>
                            <w:div w:id="1726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4505">
      <w:bodyDiv w:val="1"/>
      <w:marLeft w:val="0"/>
      <w:marRight w:val="0"/>
      <w:marTop w:val="0"/>
      <w:marBottom w:val="0"/>
      <w:divBdr>
        <w:top w:val="none" w:sz="0" w:space="0" w:color="auto"/>
        <w:left w:val="none" w:sz="0" w:space="0" w:color="auto"/>
        <w:bottom w:val="none" w:sz="0" w:space="0" w:color="auto"/>
        <w:right w:val="none" w:sz="0" w:space="0" w:color="auto"/>
      </w:divBdr>
      <w:divsChild>
        <w:div w:id="453597185">
          <w:marLeft w:val="0"/>
          <w:marRight w:val="0"/>
          <w:marTop w:val="100"/>
          <w:marBottom w:val="100"/>
          <w:divBdr>
            <w:top w:val="none" w:sz="0" w:space="0" w:color="auto"/>
            <w:left w:val="none" w:sz="0" w:space="0" w:color="auto"/>
            <w:bottom w:val="none" w:sz="0" w:space="0" w:color="auto"/>
            <w:right w:val="none" w:sz="0" w:space="0" w:color="auto"/>
          </w:divBdr>
          <w:divsChild>
            <w:div w:id="1237397154">
              <w:marLeft w:val="0"/>
              <w:marRight w:val="0"/>
              <w:marTop w:val="0"/>
              <w:marBottom w:val="0"/>
              <w:divBdr>
                <w:top w:val="none" w:sz="0" w:space="0" w:color="auto"/>
                <w:left w:val="none" w:sz="0" w:space="0" w:color="auto"/>
                <w:bottom w:val="none" w:sz="0" w:space="0" w:color="auto"/>
                <w:right w:val="none" w:sz="0" w:space="0" w:color="auto"/>
              </w:divBdr>
              <w:divsChild>
                <w:div w:id="1563246365">
                  <w:marLeft w:val="0"/>
                  <w:marRight w:val="0"/>
                  <w:marTop w:val="0"/>
                  <w:marBottom w:val="240"/>
                  <w:divBdr>
                    <w:top w:val="single" w:sz="6" w:space="0" w:color="8CB1BA"/>
                    <w:left w:val="single" w:sz="6" w:space="0" w:color="8CB1BA"/>
                    <w:bottom w:val="single" w:sz="6" w:space="0" w:color="8CB1BA"/>
                    <w:right w:val="single" w:sz="6" w:space="0" w:color="8CB1BA"/>
                  </w:divBdr>
                  <w:divsChild>
                    <w:div w:id="231503579">
                      <w:marLeft w:val="0"/>
                      <w:marRight w:val="0"/>
                      <w:marTop w:val="0"/>
                      <w:marBottom w:val="0"/>
                      <w:divBdr>
                        <w:top w:val="none" w:sz="0" w:space="0" w:color="auto"/>
                        <w:left w:val="none" w:sz="0" w:space="0" w:color="auto"/>
                        <w:bottom w:val="none" w:sz="0" w:space="0" w:color="auto"/>
                        <w:right w:val="none" w:sz="0" w:space="0" w:color="auto"/>
                      </w:divBdr>
                      <w:divsChild>
                        <w:div w:id="281499117">
                          <w:marLeft w:val="0"/>
                          <w:marRight w:val="0"/>
                          <w:marTop w:val="120"/>
                          <w:marBottom w:val="0"/>
                          <w:divBdr>
                            <w:top w:val="none" w:sz="0" w:space="0" w:color="auto"/>
                            <w:left w:val="none" w:sz="0" w:space="0" w:color="auto"/>
                            <w:bottom w:val="none" w:sz="0" w:space="0" w:color="auto"/>
                            <w:right w:val="none" w:sz="0" w:space="0" w:color="auto"/>
                          </w:divBdr>
                          <w:divsChild>
                            <w:div w:id="2022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41891">
      <w:bodyDiv w:val="1"/>
      <w:marLeft w:val="0"/>
      <w:marRight w:val="0"/>
      <w:marTop w:val="0"/>
      <w:marBottom w:val="0"/>
      <w:divBdr>
        <w:top w:val="none" w:sz="0" w:space="0" w:color="auto"/>
        <w:left w:val="none" w:sz="0" w:space="0" w:color="auto"/>
        <w:bottom w:val="none" w:sz="0" w:space="0" w:color="auto"/>
        <w:right w:val="none" w:sz="0" w:space="0" w:color="auto"/>
      </w:divBdr>
      <w:divsChild>
        <w:div w:id="333797697">
          <w:marLeft w:val="0"/>
          <w:marRight w:val="0"/>
          <w:marTop w:val="100"/>
          <w:marBottom w:val="100"/>
          <w:divBdr>
            <w:top w:val="none" w:sz="0" w:space="0" w:color="auto"/>
            <w:left w:val="none" w:sz="0" w:space="0" w:color="auto"/>
            <w:bottom w:val="none" w:sz="0" w:space="0" w:color="auto"/>
            <w:right w:val="none" w:sz="0" w:space="0" w:color="auto"/>
          </w:divBdr>
          <w:divsChild>
            <w:div w:id="1537037789">
              <w:marLeft w:val="0"/>
              <w:marRight w:val="0"/>
              <w:marTop w:val="0"/>
              <w:marBottom w:val="0"/>
              <w:divBdr>
                <w:top w:val="none" w:sz="0" w:space="0" w:color="auto"/>
                <w:left w:val="none" w:sz="0" w:space="0" w:color="auto"/>
                <w:bottom w:val="none" w:sz="0" w:space="0" w:color="auto"/>
                <w:right w:val="none" w:sz="0" w:space="0" w:color="auto"/>
              </w:divBdr>
              <w:divsChild>
                <w:div w:id="733894017">
                  <w:marLeft w:val="0"/>
                  <w:marRight w:val="0"/>
                  <w:marTop w:val="0"/>
                  <w:marBottom w:val="240"/>
                  <w:divBdr>
                    <w:top w:val="single" w:sz="6" w:space="0" w:color="8CB1BA"/>
                    <w:left w:val="single" w:sz="6" w:space="0" w:color="8CB1BA"/>
                    <w:bottom w:val="single" w:sz="6" w:space="0" w:color="8CB1BA"/>
                    <w:right w:val="single" w:sz="6" w:space="0" w:color="8CB1BA"/>
                  </w:divBdr>
                  <w:divsChild>
                    <w:div w:id="695927849">
                      <w:marLeft w:val="0"/>
                      <w:marRight w:val="0"/>
                      <w:marTop w:val="0"/>
                      <w:marBottom w:val="0"/>
                      <w:divBdr>
                        <w:top w:val="none" w:sz="0" w:space="0" w:color="auto"/>
                        <w:left w:val="none" w:sz="0" w:space="0" w:color="auto"/>
                        <w:bottom w:val="none" w:sz="0" w:space="0" w:color="auto"/>
                        <w:right w:val="none" w:sz="0" w:space="0" w:color="auto"/>
                      </w:divBdr>
                      <w:divsChild>
                        <w:div w:id="2040622222">
                          <w:marLeft w:val="0"/>
                          <w:marRight w:val="0"/>
                          <w:marTop w:val="120"/>
                          <w:marBottom w:val="0"/>
                          <w:divBdr>
                            <w:top w:val="none" w:sz="0" w:space="0" w:color="auto"/>
                            <w:left w:val="none" w:sz="0" w:space="0" w:color="auto"/>
                            <w:bottom w:val="none" w:sz="0" w:space="0" w:color="auto"/>
                            <w:right w:val="none" w:sz="0" w:space="0" w:color="auto"/>
                          </w:divBdr>
                          <w:divsChild>
                            <w:div w:id="258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8958">
      <w:bodyDiv w:val="1"/>
      <w:marLeft w:val="0"/>
      <w:marRight w:val="0"/>
      <w:marTop w:val="0"/>
      <w:marBottom w:val="0"/>
      <w:divBdr>
        <w:top w:val="none" w:sz="0" w:space="0" w:color="auto"/>
        <w:left w:val="none" w:sz="0" w:space="0" w:color="auto"/>
        <w:bottom w:val="none" w:sz="0" w:space="0" w:color="auto"/>
        <w:right w:val="none" w:sz="0" w:space="0" w:color="auto"/>
      </w:divBdr>
      <w:divsChild>
        <w:div w:id="1066293850">
          <w:marLeft w:val="0"/>
          <w:marRight w:val="0"/>
          <w:marTop w:val="100"/>
          <w:marBottom w:val="100"/>
          <w:divBdr>
            <w:top w:val="none" w:sz="0" w:space="0" w:color="auto"/>
            <w:left w:val="none" w:sz="0" w:space="0" w:color="auto"/>
            <w:bottom w:val="none" w:sz="0" w:space="0" w:color="auto"/>
            <w:right w:val="none" w:sz="0" w:space="0" w:color="auto"/>
          </w:divBdr>
          <w:divsChild>
            <w:div w:id="2046517516">
              <w:marLeft w:val="0"/>
              <w:marRight w:val="0"/>
              <w:marTop w:val="0"/>
              <w:marBottom w:val="0"/>
              <w:divBdr>
                <w:top w:val="none" w:sz="0" w:space="0" w:color="auto"/>
                <w:left w:val="none" w:sz="0" w:space="0" w:color="auto"/>
                <w:bottom w:val="none" w:sz="0" w:space="0" w:color="auto"/>
                <w:right w:val="none" w:sz="0" w:space="0" w:color="auto"/>
              </w:divBdr>
              <w:divsChild>
                <w:div w:id="968584233">
                  <w:marLeft w:val="0"/>
                  <w:marRight w:val="0"/>
                  <w:marTop w:val="0"/>
                  <w:marBottom w:val="240"/>
                  <w:divBdr>
                    <w:top w:val="single" w:sz="6" w:space="0" w:color="8CB1BA"/>
                    <w:left w:val="single" w:sz="6" w:space="0" w:color="8CB1BA"/>
                    <w:bottom w:val="single" w:sz="6" w:space="0" w:color="8CB1BA"/>
                    <w:right w:val="single" w:sz="6" w:space="0" w:color="8CB1BA"/>
                  </w:divBdr>
                  <w:divsChild>
                    <w:div w:id="31463891">
                      <w:marLeft w:val="0"/>
                      <w:marRight w:val="0"/>
                      <w:marTop w:val="0"/>
                      <w:marBottom w:val="0"/>
                      <w:divBdr>
                        <w:top w:val="none" w:sz="0" w:space="0" w:color="auto"/>
                        <w:left w:val="none" w:sz="0" w:space="0" w:color="auto"/>
                        <w:bottom w:val="none" w:sz="0" w:space="0" w:color="auto"/>
                        <w:right w:val="none" w:sz="0" w:space="0" w:color="auto"/>
                      </w:divBdr>
                      <w:divsChild>
                        <w:div w:id="743912989">
                          <w:marLeft w:val="0"/>
                          <w:marRight w:val="0"/>
                          <w:marTop w:val="120"/>
                          <w:marBottom w:val="0"/>
                          <w:divBdr>
                            <w:top w:val="none" w:sz="0" w:space="0" w:color="auto"/>
                            <w:left w:val="none" w:sz="0" w:space="0" w:color="auto"/>
                            <w:bottom w:val="none" w:sz="0" w:space="0" w:color="auto"/>
                            <w:right w:val="none" w:sz="0" w:space="0" w:color="auto"/>
                          </w:divBdr>
                          <w:divsChild>
                            <w:div w:id="1130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5782">
      <w:bodyDiv w:val="1"/>
      <w:marLeft w:val="0"/>
      <w:marRight w:val="0"/>
      <w:marTop w:val="0"/>
      <w:marBottom w:val="0"/>
      <w:divBdr>
        <w:top w:val="none" w:sz="0" w:space="0" w:color="auto"/>
        <w:left w:val="none" w:sz="0" w:space="0" w:color="auto"/>
        <w:bottom w:val="none" w:sz="0" w:space="0" w:color="auto"/>
        <w:right w:val="none" w:sz="0" w:space="0" w:color="auto"/>
      </w:divBdr>
      <w:divsChild>
        <w:div w:id="648360632">
          <w:marLeft w:val="0"/>
          <w:marRight w:val="0"/>
          <w:marTop w:val="100"/>
          <w:marBottom w:val="100"/>
          <w:divBdr>
            <w:top w:val="none" w:sz="0" w:space="0" w:color="auto"/>
            <w:left w:val="none" w:sz="0" w:space="0" w:color="auto"/>
            <w:bottom w:val="none" w:sz="0" w:space="0" w:color="auto"/>
            <w:right w:val="none" w:sz="0" w:space="0" w:color="auto"/>
          </w:divBdr>
          <w:divsChild>
            <w:div w:id="179662393">
              <w:marLeft w:val="0"/>
              <w:marRight w:val="0"/>
              <w:marTop w:val="0"/>
              <w:marBottom w:val="0"/>
              <w:divBdr>
                <w:top w:val="none" w:sz="0" w:space="0" w:color="auto"/>
                <w:left w:val="none" w:sz="0" w:space="0" w:color="auto"/>
                <w:bottom w:val="none" w:sz="0" w:space="0" w:color="auto"/>
                <w:right w:val="none" w:sz="0" w:space="0" w:color="auto"/>
              </w:divBdr>
              <w:divsChild>
                <w:div w:id="184027313">
                  <w:marLeft w:val="0"/>
                  <w:marRight w:val="0"/>
                  <w:marTop w:val="0"/>
                  <w:marBottom w:val="240"/>
                  <w:divBdr>
                    <w:top w:val="single" w:sz="6" w:space="0" w:color="8CB1BA"/>
                    <w:left w:val="single" w:sz="6" w:space="0" w:color="8CB1BA"/>
                    <w:bottom w:val="single" w:sz="6" w:space="0" w:color="8CB1BA"/>
                    <w:right w:val="single" w:sz="6" w:space="0" w:color="8CB1BA"/>
                  </w:divBdr>
                  <w:divsChild>
                    <w:div w:id="1953201541">
                      <w:marLeft w:val="0"/>
                      <w:marRight w:val="0"/>
                      <w:marTop w:val="0"/>
                      <w:marBottom w:val="0"/>
                      <w:divBdr>
                        <w:top w:val="none" w:sz="0" w:space="0" w:color="auto"/>
                        <w:left w:val="none" w:sz="0" w:space="0" w:color="auto"/>
                        <w:bottom w:val="none" w:sz="0" w:space="0" w:color="auto"/>
                        <w:right w:val="none" w:sz="0" w:space="0" w:color="auto"/>
                      </w:divBdr>
                      <w:divsChild>
                        <w:div w:id="750280043">
                          <w:marLeft w:val="0"/>
                          <w:marRight w:val="0"/>
                          <w:marTop w:val="120"/>
                          <w:marBottom w:val="0"/>
                          <w:divBdr>
                            <w:top w:val="none" w:sz="0" w:space="0" w:color="auto"/>
                            <w:left w:val="none" w:sz="0" w:space="0" w:color="auto"/>
                            <w:bottom w:val="none" w:sz="0" w:space="0" w:color="auto"/>
                            <w:right w:val="none" w:sz="0" w:space="0" w:color="auto"/>
                          </w:divBdr>
                          <w:divsChild>
                            <w:div w:id="567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345">
      <w:bodyDiv w:val="1"/>
      <w:marLeft w:val="0"/>
      <w:marRight w:val="0"/>
      <w:marTop w:val="0"/>
      <w:marBottom w:val="0"/>
      <w:divBdr>
        <w:top w:val="none" w:sz="0" w:space="0" w:color="auto"/>
        <w:left w:val="none" w:sz="0" w:space="0" w:color="auto"/>
        <w:bottom w:val="none" w:sz="0" w:space="0" w:color="auto"/>
        <w:right w:val="none" w:sz="0" w:space="0" w:color="auto"/>
      </w:divBdr>
      <w:divsChild>
        <w:div w:id="100685685">
          <w:marLeft w:val="0"/>
          <w:marRight w:val="0"/>
          <w:marTop w:val="100"/>
          <w:marBottom w:val="100"/>
          <w:divBdr>
            <w:top w:val="none" w:sz="0" w:space="0" w:color="auto"/>
            <w:left w:val="none" w:sz="0" w:space="0" w:color="auto"/>
            <w:bottom w:val="none" w:sz="0" w:space="0" w:color="auto"/>
            <w:right w:val="none" w:sz="0" w:space="0" w:color="auto"/>
          </w:divBdr>
          <w:divsChild>
            <w:div w:id="492531426">
              <w:marLeft w:val="0"/>
              <w:marRight w:val="0"/>
              <w:marTop w:val="0"/>
              <w:marBottom w:val="0"/>
              <w:divBdr>
                <w:top w:val="none" w:sz="0" w:space="0" w:color="auto"/>
                <w:left w:val="none" w:sz="0" w:space="0" w:color="auto"/>
                <w:bottom w:val="none" w:sz="0" w:space="0" w:color="auto"/>
                <w:right w:val="none" w:sz="0" w:space="0" w:color="auto"/>
              </w:divBdr>
              <w:divsChild>
                <w:div w:id="243339613">
                  <w:marLeft w:val="0"/>
                  <w:marRight w:val="0"/>
                  <w:marTop w:val="0"/>
                  <w:marBottom w:val="240"/>
                  <w:divBdr>
                    <w:top w:val="single" w:sz="6" w:space="0" w:color="8CB1BA"/>
                    <w:left w:val="single" w:sz="6" w:space="0" w:color="8CB1BA"/>
                    <w:bottom w:val="single" w:sz="6" w:space="0" w:color="8CB1BA"/>
                    <w:right w:val="single" w:sz="6" w:space="0" w:color="8CB1BA"/>
                  </w:divBdr>
                  <w:divsChild>
                    <w:div w:id="1843659760">
                      <w:marLeft w:val="0"/>
                      <w:marRight w:val="0"/>
                      <w:marTop w:val="0"/>
                      <w:marBottom w:val="0"/>
                      <w:divBdr>
                        <w:top w:val="none" w:sz="0" w:space="0" w:color="auto"/>
                        <w:left w:val="none" w:sz="0" w:space="0" w:color="auto"/>
                        <w:bottom w:val="none" w:sz="0" w:space="0" w:color="auto"/>
                        <w:right w:val="none" w:sz="0" w:space="0" w:color="auto"/>
                      </w:divBdr>
                      <w:divsChild>
                        <w:div w:id="1383561321">
                          <w:marLeft w:val="0"/>
                          <w:marRight w:val="0"/>
                          <w:marTop w:val="120"/>
                          <w:marBottom w:val="0"/>
                          <w:divBdr>
                            <w:top w:val="none" w:sz="0" w:space="0" w:color="auto"/>
                            <w:left w:val="none" w:sz="0" w:space="0" w:color="auto"/>
                            <w:bottom w:val="none" w:sz="0" w:space="0" w:color="auto"/>
                            <w:right w:val="none" w:sz="0" w:space="0" w:color="auto"/>
                          </w:divBdr>
                          <w:divsChild>
                            <w:div w:id="1093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4901">
      <w:bodyDiv w:val="1"/>
      <w:marLeft w:val="0"/>
      <w:marRight w:val="0"/>
      <w:marTop w:val="0"/>
      <w:marBottom w:val="0"/>
      <w:divBdr>
        <w:top w:val="none" w:sz="0" w:space="0" w:color="auto"/>
        <w:left w:val="none" w:sz="0" w:space="0" w:color="auto"/>
        <w:bottom w:val="none" w:sz="0" w:space="0" w:color="auto"/>
        <w:right w:val="none" w:sz="0" w:space="0" w:color="auto"/>
      </w:divBdr>
      <w:divsChild>
        <w:div w:id="85076527">
          <w:marLeft w:val="0"/>
          <w:marRight w:val="0"/>
          <w:marTop w:val="100"/>
          <w:marBottom w:val="100"/>
          <w:divBdr>
            <w:top w:val="none" w:sz="0" w:space="0" w:color="auto"/>
            <w:left w:val="none" w:sz="0" w:space="0" w:color="auto"/>
            <w:bottom w:val="none" w:sz="0" w:space="0" w:color="auto"/>
            <w:right w:val="none" w:sz="0" w:space="0" w:color="auto"/>
          </w:divBdr>
          <w:divsChild>
            <w:div w:id="1858544412">
              <w:marLeft w:val="0"/>
              <w:marRight w:val="0"/>
              <w:marTop w:val="0"/>
              <w:marBottom w:val="0"/>
              <w:divBdr>
                <w:top w:val="none" w:sz="0" w:space="0" w:color="auto"/>
                <w:left w:val="none" w:sz="0" w:space="0" w:color="auto"/>
                <w:bottom w:val="none" w:sz="0" w:space="0" w:color="auto"/>
                <w:right w:val="none" w:sz="0" w:space="0" w:color="auto"/>
              </w:divBdr>
              <w:divsChild>
                <w:div w:id="283200633">
                  <w:marLeft w:val="0"/>
                  <w:marRight w:val="0"/>
                  <w:marTop w:val="0"/>
                  <w:marBottom w:val="240"/>
                  <w:divBdr>
                    <w:top w:val="single" w:sz="6" w:space="0" w:color="8CB1BA"/>
                    <w:left w:val="single" w:sz="6" w:space="0" w:color="8CB1BA"/>
                    <w:bottom w:val="single" w:sz="6" w:space="0" w:color="8CB1BA"/>
                    <w:right w:val="single" w:sz="6" w:space="0" w:color="8CB1BA"/>
                  </w:divBdr>
                  <w:divsChild>
                    <w:div w:id="1137331956">
                      <w:marLeft w:val="0"/>
                      <w:marRight w:val="0"/>
                      <w:marTop w:val="0"/>
                      <w:marBottom w:val="0"/>
                      <w:divBdr>
                        <w:top w:val="none" w:sz="0" w:space="0" w:color="auto"/>
                        <w:left w:val="none" w:sz="0" w:space="0" w:color="auto"/>
                        <w:bottom w:val="none" w:sz="0" w:space="0" w:color="auto"/>
                        <w:right w:val="none" w:sz="0" w:space="0" w:color="auto"/>
                      </w:divBdr>
                      <w:divsChild>
                        <w:div w:id="334188264">
                          <w:marLeft w:val="0"/>
                          <w:marRight w:val="0"/>
                          <w:marTop w:val="120"/>
                          <w:marBottom w:val="0"/>
                          <w:divBdr>
                            <w:top w:val="none" w:sz="0" w:space="0" w:color="auto"/>
                            <w:left w:val="none" w:sz="0" w:space="0" w:color="auto"/>
                            <w:bottom w:val="none" w:sz="0" w:space="0" w:color="auto"/>
                            <w:right w:val="none" w:sz="0" w:space="0" w:color="auto"/>
                          </w:divBdr>
                          <w:divsChild>
                            <w:div w:id="4297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4675">
      <w:bodyDiv w:val="1"/>
      <w:marLeft w:val="0"/>
      <w:marRight w:val="0"/>
      <w:marTop w:val="0"/>
      <w:marBottom w:val="0"/>
      <w:divBdr>
        <w:top w:val="none" w:sz="0" w:space="0" w:color="auto"/>
        <w:left w:val="none" w:sz="0" w:space="0" w:color="auto"/>
        <w:bottom w:val="none" w:sz="0" w:space="0" w:color="auto"/>
        <w:right w:val="none" w:sz="0" w:space="0" w:color="auto"/>
      </w:divBdr>
      <w:divsChild>
        <w:div w:id="34548554">
          <w:marLeft w:val="0"/>
          <w:marRight w:val="0"/>
          <w:marTop w:val="100"/>
          <w:marBottom w:val="100"/>
          <w:divBdr>
            <w:top w:val="none" w:sz="0" w:space="0" w:color="auto"/>
            <w:left w:val="none" w:sz="0" w:space="0" w:color="auto"/>
            <w:bottom w:val="none" w:sz="0" w:space="0" w:color="auto"/>
            <w:right w:val="none" w:sz="0" w:space="0" w:color="auto"/>
          </w:divBdr>
          <w:divsChild>
            <w:div w:id="361783596">
              <w:marLeft w:val="0"/>
              <w:marRight w:val="0"/>
              <w:marTop w:val="0"/>
              <w:marBottom w:val="0"/>
              <w:divBdr>
                <w:top w:val="none" w:sz="0" w:space="0" w:color="auto"/>
                <w:left w:val="none" w:sz="0" w:space="0" w:color="auto"/>
                <w:bottom w:val="none" w:sz="0" w:space="0" w:color="auto"/>
                <w:right w:val="none" w:sz="0" w:space="0" w:color="auto"/>
              </w:divBdr>
              <w:divsChild>
                <w:div w:id="874120279">
                  <w:marLeft w:val="0"/>
                  <w:marRight w:val="0"/>
                  <w:marTop w:val="0"/>
                  <w:marBottom w:val="240"/>
                  <w:divBdr>
                    <w:top w:val="single" w:sz="6" w:space="0" w:color="8CB1BA"/>
                    <w:left w:val="single" w:sz="6" w:space="0" w:color="8CB1BA"/>
                    <w:bottom w:val="single" w:sz="6" w:space="0" w:color="8CB1BA"/>
                    <w:right w:val="single" w:sz="6" w:space="0" w:color="8CB1BA"/>
                  </w:divBdr>
                  <w:divsChild>
                    <w:div w:id="1487547923">
                      <w:marLeft w:val="0"/>
                      <w:marRight w:val="0"/>
                      <w:marTop w:val="0"/>
                      <w:marBottom w:val="0"/>
                      <w:divBdr>
                        <w:top w:val="none" w:sz="0" w:space="0" w:color="auto"/>
                        <w:left w:val="none" w:sz="0" w:space="0" w:color="auto"/>
                        <w:bottom w:val="none" w:sz="0" w:space="0" w:color="auto"/>
                        <w:right w:val="none" w:sz="0" w:space="0" w:color="auto"/>
                      </w:divBdr>
                      <w:divsChild>
                        <w:div w:id="1673143377">
                          <w:marLeft w:val="0"/>
                          <w:marRight w:val="0"/>
                          <w:marTop w:val="120"/>
                          <w:marBottom w:val="0"/>
                          <w:divBdr>
                            <w:top w:val="none" w:sz="0" w:space="0" w:color="auto"/>
                            <w:left w:val="none" w:sz="0" w:space="0" w:color="auto"/>
                            <w:bottom w:val="none" w:sz="0" w:space="0" w:color="auto"/>
                            <w:right w:val="none" w:sz="0" w:space="0" w:color="auto"/>
                          </w:divBdr>
                          <w:divsChild>
                            <w:div w:id="622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8281">
      <w:bodyDiv w:val="1"/>
      <w:marLeft w:val="0"/>
      <w:marRight w:val="0"/>
      <w:marTop w:val="0"/>
      <w:marBottom w:val="0"/>
      <w:divBdr>
        <w:top w:val="none" w:sz="0" w:space="0" w:color="auto"/>
        <w:left w:val="none" w:sz="0" w:space="0" w:color="auto"/>
        <w:bottom w:val="none" w:sz="0" w:space="0" w:color="auto"/>
        <w:right w:val="none" w:sz="0" w:space="0" w:color="auto"/>
      </w:divBdr>
      <w:divsChild>
        <w:div w:id="1020082162">
          <w:marLeft w:val="0"/>
          <w:marRight w:val="0"/>
          <w:marTop w:val="100"/>
          <w:marBottom w:val="100"/>
          <w:divBdr>
            <w:top w:val="none" w:sz="0" w:space="0" w:color="auto"/>
            <w:left w:val="none" w:sz="0" w:space="0" w:color="auto"/>
            <w:bottom w:val="none" w:sz="0" w:space="0" w:color="auto"/>
            <w:right w:val="none" w:sz="0" w:space="0" w:color="auto"/>
          </w:divBdr>
          <w:divsChild>
            <w:div w:id="1439595704">
              <w:marLeft w:val="0"/>
              <w:marRight w:val="0"/>
              <w:marTop w:val="0"/>
              <w:marBottom w:val="0"/>
              <w:divBdr>
                <w:top w:val="none" w:sz="0" w:space="0" w:color="auto"/>
                <w:left w:val="none" w:sz="0" w:space="0" w:color="auto"/>
                <w:bottom w:val="none" w:sz="0" w:space="0" w:color="auto"/>
                <w:right w:val="none" w:sz="0" w:space="0" w:color="auto"/>
              </w:divBdr>
              <w:divsChild>
                <w:div w:id="997415914">
                  <w:marLeft w:val="0"/>
                  <w:marRight w:val="0"/>
                  <w:marTop w:val="0"/>
                  <w:marBottom w:val="240"/>
                  <w:divBdr>
                    <w:top w:val="single" w:sz="6" w:space="0" w:color="8CB1BA"/>
                    <w:left w:val="single" w:sz="6" w:space="0" w:color="8CB1BA"/>
                    <w:bottom w:val="single" w:sz="6" w:space="0" w:color="8CB1BA"/>
                    <w:right w:val="single" w:sz="6" w:space="0" w:color="8CB1BA"/>
                  </w:divBdr>
                  <w:divsChild>
                    <w:div w:id="1557467095">
                      <w:marLeft w:val="0"/>
                      <w:marRight w:val="0"/>
                      <w:marTop w:val="0"/>
                      <w:marBottom w:val="0"/>
                      <w:divBdr>
                        <w:top w:val="none" w:sz="0" w:space="0" w:color="auto"/>
                        <w:left w:val="none" w:sz="0" w:space="0" w:color="auto"/>
                        <w:bottom w:val="none" w:sz="0" w:space="0" w:color="auto"/>
                        <w:right w:val="none" w:sz="0" w:space="0" w:color="auto"/>
                      </w:divBdr>
                      <w:divsChild>
                        <w:div w:id="935405666">
                          <w:marLeft w:val="0"/>
                          <w:marRight w:val="0"/>
                          <w:marTop w:val="120"/>
                          <w:marBottom w:val="0"/>
                          <w:divBdr>
                            <w:top w:val="none" w:sz="0" w:space="0" w:color="auto"/>
                            <w:left w:val="none" w:sz="0" w:space="0" w:color="auto"/>
                            <w:bottom w:val="none" w:sz="0" w:space="0" w:color="auto"/>
                            <w:right w:val="none" w:sz="0" w:space="0" w:color="auto"/>
                          </w:divBdr>
                          <w:divsChild>
                            <w:div w:id="335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91395">
      <w:bodyDiv w:val="1"/>
      <w:marLeft w:val="0"/>
      <w:marRight w:val="0"/>
      <w:marTop w:val="0"/>
      <w:marBottom w:val="0"/>
      <w:divBdr>
        <w:top w:val="none" w:sz="0" w:space="0" w:color="auto"/>
        <w:left w:val="none" w:sz="0" w:space="0" w:color="auto"/>
        <w:bottom w:val="none" w:sz="0" w:space="0" w:color="auto"/>
        <w:right w:val="none" w:sz="0" w:space="0" w:color="auto"/>
      </w:divBdr>
      <w:divsChild>
        <w:div w:id="239296494">
          <w:marLeft w:val="0"/>
          <w:marRight w:val="0"/>
          <w:marTop w:val="100"/>
          <w:marBottom w:val="100"/>
          <w:divBdr>
            <w:top w:val="none" w:sz="0" w:space="0" w:color="auto"/>
            <w:left w:val="none" w:sz="0" w:space="0" w:color="auto"/>
            <w:bottom w:val="none" w:sz="0" w:space="0" w:color="auto"/>
            <w:right w:val="none" w:sz="0" w:space="0" w:color="auto"/>
          </w:divBdr>
          <w:divsChild>
            <w:div w:id="2020429937">
              <w:marLeft w:val="0"/>
              <w:marRight w:val="0"/>
              <w:marTop w:val="0"/>
              <w:marBottom w:val="0"/>
              <w:divBdr>
                <w:top w:val="none" w:sz="0" w:space="0" w:color="auto"/>
                <w:left w:val="none" w:sz="0" w:space="0" w:color="auto"/>
                <w:bottom w:val="none" w:sz="0" w:space="0" w:color="auto"/>
                <w:right w:val="none" w:sz="0" w:space="0" w:color="auto"/>
              </w:divBdr>
              <w:divsChild>
                <w:div w:id="1621843097">
                  <w:marLeft w:val="0"/>
                  <w:marRight w:val="0"/>
                  <w:marTop w:val="0"/>
                  <w:marBottom w:val="240"/>
                  <w:divBdr>
                    <w:top w:val="single" w:sz="6" w:space="0" w:color="8CB1BA"/>
                    <w:left w:val="single" w:sz="6" w:space="0" w:color="8CB1BA"/>
                    <w:bottom w:val="single" w:sz="6" w:space="0" w:color="8CB1BA"/>
                    <w:right w:val="single" w:sz="6" w:space="0" w:color="8CB1BA"/>
                  </w:divBdr>
                  <w:divsChild>
                    <w:div w:id="186723000">
                      <w:marLeft w:val="0"/>
                      <w:marRight w:val="0"/>
                      <w:marTop w:val="0"/>
                      <w:marBottom w:val="0"/>
                      <w:divBdr>
                        <w:top w:val="none" w:sz="0" w:space="0" w:color="auto"/>
                        <w:left w:val="none" w:sz="0" w:space="0" w:color="auto"/>
                        <w:bottom w:val="none" w:sz="0" w:space="0" w:color="auto"/>
                        <w:right w:val="none" w:sz="0" w:space="0" w:color="auto"/>
                      </w:divBdr>
                      <w:divsChild>
                        <w:div w:id="616450857">
                          <w:marLeft w:val="0"/>
                          <w:marRight w:val="0"/>
                          <w:marTop w:val="120"/>
                          <w:marBottom w:val="0"/>
                          <w:divBdr>
                            <w:top w:val="none" w:sz="0" w:space="0" w:color="auto"/>
                            <w:left w:val="none" w:sz="0" w:space="0" w:color="auto"/>
                            <w:bottom w:val="none" w:sz="0" w:space="0" w:color="auto"/>
                            <w:right w:val="none" w:sz="0" w:space="0" w:color="auto"/>
                          </w:divBdr>
                          <w:divsChild>
                            <w:div w:id="1360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2325">
      <w:bodyDiv w:val="1"/>
      <w:marLeft w:val="0"/>
      <w:marRight w:val="0"/>
      <w:marTop w:val="0"/>
      <w:marBottom w:val="0"/>
      <w:divBdr>
        <w:top w:val="none" w:sz="0" w:space="0" w:color="auto"/>
        <w:left w:val="none" w:sz="0" w:space="0" w:color="auto"/>
        <w:bottom w:val="none" w:sz="0" w:space="0" w:color="auto"/>
        <w:right w:val="none" w:sz="0" w:space="0" w:color="auto"/>
      </w:divBdr>
      <w:divsChild>
        <w:div w:id="1989049355">
          <w:marLeft w:val="0"/>
          <w:marRight w:val="0"/>
          <w:marTop w:val="100"/>
          <w:marBottom w:val="100"/>
          <w:divBdr>
            <w:top w:val="none" w:sz="0" w:space="0" w:color="auto"/>
            <w:left w:val="none" w:sz="0" w:space="0" w:color="auto"/>
            <w:bottom w:val="none" w:sz="0" w:space="0" w:color="auto"/>
            <w:right w:val="none" w:sz="0" w:space="0" w:color="auto"/>
          </w:divBdr>
          <w:divsChild>
            <w:div w:id="539629970">
              <w:marLeft w:val="0"/>
              <w:marRight w:val="0"/>
              <w:marTop w:val="0"/>
              <w:marBottom w:val="0"/>
              <w:divBdr>
                <w:top w:val="none" w:sz="0" w:space="0" w:color="auto"/>
                <w:left w:val="none" w:sz="0" w:space="0" w:color="auto"/>
                <w:bottom w:val="none" w:sz="0" w:space="0" w:color="auto"/>
                <w:right w:val="none" w:sz="0" w:space="0" w:color="auto"/>
              </w:divBdr>
              <w:divsChild>
                <w:div w:id="1353146359">
                  <w:marLeft w:val="0"/>
                  <w:marRight w:val="0"/>
                  <w:marTop w:val="0"/>
                  <w:marBottom w:val="240"/>
                  <w:divBdr>
                    <w:top w:val="single" w:sz="6" w:space="0" w:color="8CB1BA"/>
                    <w:left w:val="single" w:sz="6" w:space="0" w:color="8CB1BA"/>
                    <w:bottom w:val="single" w:sz="6" w:space="0" w:color="8CB1BA"/>
                    <w:right w:val="single" w:sz="6" w:space="0" w:color="8CB1BA"/>
                  </w:divBdr>
                  <w:divsChild>
                    <w:div w:id="2090425029">
                      <w:marLeft w:val="0"/>
                      <w:marRight w:val="0"/>
                      <w:marTop w:val="0"/>
                      <w:marBottom w:val="0"/>
                      <w:divBdr>
                        <w:top w:val="none" w:sz="0" w:space="0" w:color="auto"/>
                        <w:left w:val="none" w:sz="0" w:space="0" w:color="auto"/>
                        <w:bottom w:val="none" w:sz="0" w:space="0" w:color="auto"/>
                        <w:right w:val="none" w:sz="0" w:space="0" w:color="auto"/>
                      </w:divBdr>
                      <w:divsChild>
                        <w:div w:id="1222640533">
                          <w:marLeft w:val="0"/>
                          <w:marRight w:val="0"/>
                          <w:marTop w:val="120"/>
                          <w:marBottom w:val="0"/>
                          <w:divBdr>
                            <w:top w:val="none" w:sz="0" w:space="0" w:color="auto"/>
                            <w:left w:val="none" w:sz="0" w:space="0" w:color="auto"/>
                            <w:bottom w:val="none" w:sz="0" w:space="0" w:color="auto"/>
                            <w:right w:val="none" w:sz="0" w:space="0" w:color="auto"/>
                          </w:divBdr>
                          <w:divsChild>
                            <w:div w:id="2136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5959">
      <w:bodyDiv w:val="1"/>
      <w:marLeft w:val="0"/>
      <w:marRight w:val="0"/>
      <w:marTop w:val="0"/>
      <w:marBottom w:val="0"/>
      <w:divBdr>
        <w:top w:val="none" w:sz="0" w:space="0" w:color="auto"/>
        <w:left w:val="none" w:sz="0" w:space="0" w:color="auto"/>
        <w:bottom w:val="none" w:sz="0" w:space="0" w:color="auto"/>
        <w:right w:val="none" w:sz="0" w:space="0" w:color="auto"/>
      </w:divBdr>
      <w:divsChild>
        <w:div w:id="140000386">
          <w:marLeft w:val="0"/>
          <w:marRight w:val="0"/>
          <w:marTop w:val="100"/>
          <w:marBottom w:val="100"/>
          <w:divBdr>
            <w:top w:val="none" w:sz="0" w:space="0" w:color="auto"/>
            <w:left w:val="none" w:sz="0" w:space="0" w:color="auto"/>
            <w:bottom w:val="none" w:sz="0" w:space="0" w:color="auto"/>
            <w:right w:val="none" w:sz="0" w:space="0" w:color="auto"/>
          </w:divBdr>
          <w:divsChild>
            <w:div w:id="2033803604">
              <w:marLeft w:val="0"/>
              <w:marRight w:val="0"/>
              <w:marTop w:val="0"/>
              <w:marBottom w:val="0"/>
              <w:divBdr>
                <w:top w:val="none" w:sz="0" w:space="0" w:color="auto"/>
                <w:left w:val="none" w:sz="0" w:space="0" w:color="auto"/>
                <w:bottom w:val="none" w:sz="0" w:space="0" w:color="auto"/>
                <w:right w:val="none" w:sz="0" w:space="0" w:color="auto"/>
              </w:divBdr>
              <w:divsChild>
                <w:div w:id="537199806">
                  <w:marLeft w:val="0"/>
                  <w:marRight w:val="0"/>
                  <w:marTop w:val="0"/>
                  <w:marBottom w:val="240"/>
                  <w:divBdr>
                    <w:top w:val="single" w:sz="6" w:space="0" w:color="8CB1BA"/>
                    <w:left w:val="single" w:sz="6" w:space="0" w:color="8CB1BA"/>
                    <w:bottom w:val="single" w:sz="6" w:space="0" w:color="8CB1BA"/>
                    <w:right w:val="single" w:sz="6" w:space="0" w:color="8CB1BA"/>
                  </w:divBdr>
                  <w:divsChild>
                    <w:div w:id="974335877">
                      <w:marLeft w:val="0"/>
                      <w:marRight w:val="0"/>
                      <w:marTop w:val="0"/>
                      <w:marBottom w:val="0"/>
                      <w:divBdr>
                        <w:top w:val="none" w:sz="0" w:space="0" w:color="auto"/>
                        <w:left w:val="none" w:sz="0" w:space="0" w:color="auto"/>
                        <w:bottom w:val="none" w:sz="0" w:space="0" w:color="auto"/>
                        <w:right w:val="none" w:sz="0" w:space="0" w:color="auto"/>
                      </w:divBdr>
                      <w:divsChild>
                        <w:div w:id="765539550">
                          <w:marLeft w:val="0"/>
                          <w:marRight w:val="0"/>
                          <w:marTop w:val="120"/>
                          <w:marBottom w:val="0"/>
                          <w:divBdr>
                            <w:top w:val="none" w:sz="0" w:space="0" w:color="auto"/>
                            <w:left w:val="none" w:sz="0" w:space="0" w:color="auto"/>
                            <w:bottom w:val="none" w:sz="0" w:space="0" w:color="auto"/>
                            <w:right w:val="none" w:sz="0" w:space="0" w:color="auto"/>
                          </w:divBdr>
                          <w:divsChild>
                            <w:div w:id="1652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28847">
      <w:bodyDiv w:val="1"/>
      <w:marLeft w:val="0"/>
      <w:marRight w:val="0"/>
      <w:marTop w:val="0"/>
      <w:marBottom w:val="0"/>
      <w:divBdr>
        <w:top w:val="none" w:sz="0" w:space="0" w:color="auto"/>
        <w:left w:val="none" w:sz="0" w:space="0" w:color="auto"/>
        <w:bottom w:val="none" w:sz="0" w:space="0" w:color="auto"/>
        <w:right w:val="none" w:sz="0" w:space="0" w:color="auto"/>
      </w:divBdr>
      <w:divsChild>
        <w:div w:id="905994456">
          <w:marLeft w:val="0"/>
          <w:marRight w:val="0"/>
          <w:marTop w:val="100"/>
          <w:marBottom w:val="100"/>
          <w:divBdr>
            <w:top w:val="none" w:sz="0" w:space="0" w:color="auto"/>
            <w:left w:val="none" w:sz="0" w:space="0" w:color="auto"/>
            <w:bottom w:val="none" w:sz="0" w:space="0" w:color="auto"/>
            <w:right w:val="none" w:sz="0" w:space="0" w:color="auto"/>
          </w:divBdr>
          <w:divsChild>
            <w:div w:id="1667055522">
              <w:marLeft w:val="0"/>
              <w:marRight w:val="0"/>
              <w:marTop w:val="0"/>
              <w:marBottom w:val="0"/>
              <w:divBdr>
                <w:top w:val="none" w:sz="0" w:space="0" w:color="auto"/>
                <w:left w:val="none" w:sz="0" w:space="0" w:color="auto"/>
                <w:bottom w:val="none" w:sz="0" w:space="0" w:color="auto"/>
                <w:right w:val="none" w:sz="0" w:space="0" w:color="auto"/>
              </w:divBdr>
              <w:divsChild>
                <w:div w:id="542406613">
                  <w:marLeft w:val="0"/>
                  <w:marRight w:val="0"/>
                  <w:marTop w:val="0"/>
                  <w:marBottom w:val="240"/>
                  <w:divBdr>
                    <w:top w:val="single" w:sz="6" w:space="0" w:color="8CB1BA"/>
                    <w:left w:val="single" w:sz="6" w:space="0" w:color="8CB1BA"/>
                    <w:bottom w:val="single" w:sz="6" w:space="0" w:color="8CB1BA"/>
                    <w:right w:val="single" w:sz="6" w:space="0" w:color="8CB1BA"/>
                  </w:divBdr>
                  <w:divsChild>
                    <w:div w:id="706100019">
                      <w:marLeft w:val="0"/>
                      <w:marRight w:val="0"/>
                      <w:marTop w:val="0"/>
                      <w:marBottom w:val="0"/>
                      <w:divBdr>
                        <w:top w:val="none" w:sz="0" w:space="0" w:color="auto"/>
                        <w:left w:val="none" w:sz="0" w:space="0" w:color="auto"/>
                        <w:bottom w:val="none" w:sz="0" w:space="0" w:color="auto"/>
                        <w:right w:val="none" w:sz="0" w:space="0" w:color="auto"/>
                      </w:divBdr>
                      <w:divsChild>
                        <w:div w:id="1442185380">
                          <w:marLeft w:val="0"/>
                          <w:marRight w:val="0"/>
                          <w:marTop w:val="120"/>
                          <w:marBottom w:val="0"/>
                          <w:divBdr>
                            <w:top w:val="none" w:sz="0" w:space="0" w:color="auto"/>
                            <w:left w:val="none" w:sz="0" w:space="0" w:color="auto"/>
                            <w:bottom w:val="none" w:sz="0" w:space="0" w:color="auto"/>
                            <w:right w:val="none" w:sz="0" w:space="0" w:color="auto"/>
                          </w:divBdr>
                          <w:divsChild>
                            <w:div w:id="1428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9095">
      <w:bodyDiv w:val="1"/>
      <w:marLeft w:val="0"/>
      <w:marRight w:val="0"/>
      <w:marTop w:val="0"/>
      <w:marBottom w:val="0"/>
      <w:divBdr>
        <w:top w:val="none" w:sz="0" w:space="0" w:color="auto"/>
        <w:left w:val="none" w:sz="0" w:space="0" w:color="auto"/>
        <w:bottom w:val="none" w:sz="0" w:space="0" w:color="auto"/>
        <w:right w:val="none" w:sz="0" w:space="0" w:color="auto"/>
      </w:divBdr>
      <w:divsChild>
        <w:div w:id="365642359">
          <w:marLeft w:val="0"/>
          <w:marRight w:val="0"/>
          <w:marTop w:val="100"/>
          <w:marBottom w:val="100"/>
          <w:divBdr>
            <w:top w:val="none" w:sz="0" w:space="0" w:color="auto"/>
            <w:left w:val="none" w:sz="0" w:space="0" w:color="auto"/>
            <w:bottom w:val="none" w:sz="0" w:space="0" w:color="auto"/>
            <w:right w:val="none" w:sz="0" w:space="0" w:color="auto"/>
          </w:divBdr>
          <w:divsChild>
            <w:div w:id="1551308622">
              <w:marLeft w:val="0"/>
              <w:marRight w:val="0"/>
              <w:marTop w:val="0"/>
              <w:marBottom w:val="0"/>
              <w:divBdr>
                <w:top w:val="none" w:sz="0" w:space="0" w:color="auto"/>
                <w:left w:val="none" w:sz="0" w:space="0" w:color="auto"/>
                <w:bottom w:val="none" w:sz="0" w:space="0" w:color="auto"/>
                <w:right w:val="none" w:sz="0" w:space="0" w:color="auto"/>
              </w:divBdr>
              <w:divsChild>
                <w:div w:id="1877039182">
                  <w:marLeft w:val="0"/>
                  <w:marRight w:val="0"/>
                  <w:marTop w:val="0"/>
                  <w:marBottom w:val="240"/>
                  <w:divBdr>
                    <w:top w:val="single" w:sz="6" w:space="0" w:color="8CB1BA"/>
                    <w:left w:val="single" w:sz="6" w:space="0" w:color="8CB1BA"/>
                    <w:bottom w:val="single" w:sz="6" w:space="0" w:color="8CB1BA"/>
                    <w:right w:val="single" w:sz="6" w:space="0" w:color="8CB1BA"/>
                  </w:divBdr>
                  <w:divsChild>
                    <w:div w:id="118111169">
                      <w:marLeft w:val="0"/>
                      <w:marRight w:val="0"/>
                      <w:marTop w:val="0"/>
                      <w:marBottom w:val="0"/>
                      <w:divBdr>
                        <w:top w:val="none" w:sz="0" w:space="0" w:color="auto"/>
                        <w:left w:val="none" w:sz="0" w:space="0" w:color="auto"/>
                        <w:bottom w:val="none" w:sz="0" w:space="0" w:color="auto"/>
                        <w:right w:val="none" w:sz="0" w:space="0" w:color="auto"/>
                      </w:divBdr>
                      <w:divsChild>
                        <w:div w:id="280691052">
                          <w:marLeft w:val="0"/>
                          <w:marRight w:val="0"/>
                          <w:marTop w:val="120"/>
                          <w:marBottom w:val="0"/>
                          <w:divBdr>
                            <w:top w:val="none" w:sz="0" w:space="0" w:color="auto"/>
                            <w:left w:val="none" w:sz="0" w:space="0" w:color="auto"/>
                            <w:bottom w:val="none" w:sz="0" w:space="0" w:color="auto"/>
                            <w:right w:val="none" w:sz="0" w:space="0" w:color="auto"/>
                          </w:divBdr>
                          <w:divsChild>
                            <w:div w:id="1707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9668">
      <w:bodyDiv w:val="1"/>
      <w:marLeft w:val="0"/>
      <w:marRight w:val="0"/>
      <w:marTop w:val="0"/>
      <w:marBottom w:val="0"/>
      <w:divBdr>
        <w:top w:val="none" w:sz="0" w:space="0" w:color="auto"/>
        <w:left w:val="none" w:sz="0" w:space="0" w:color="auto"/>
        <w:bottom w:val="none" w:sz="0" w:space="0" w:color="auto"/>
        <w:right w:val="none" w:sz="0" w:space="0" w:color="auto"/>
      </w:divBdr>
      <w:divsChild>
        <w:div w:id="1963539726">
          <w:marLeft w:val="0"/>
          <w:marRight w:val="0"/>
          <w:marTop w:val="100"/>
          <w:marBottom w:val="100"/>
          <w:divBdr>
            <w:top w:val="none" w:sz="0" w:space="0" w:color="auto"/>
            <w:left w:val="none" w:sz="0" w:space="0" w:color="auto"/>
            <w:bottom w:val="none" w:sz="0" w:space="0" w:color="auto"/>
            <w:right w:val="none" w:sz="0" w:space="0" w:color="auto"/>
          </w:divBdr>
          <w:divsChild>
            <w:div w:id="884296399">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240"/>
                  <w:divBdr>
                    <w:top w:val="single" w:sz="6" w:space="0" w:color="8CB1BA"/>
                    <w:left w:val="single" w:sz="6" w:space="0" w:color="8CB1BA"/>
                    <w:bottom w:val="single" w:sz="6" w:space="0" w:color="8CB1BA"/>
                    <w:right w:val="single" w:sz="6" w:space="0" w:color="8CB1BA"/>
                  </w:divBdr>
                  <w:divsChild>
                    <w:div w:id="754739471">
                      <w:marLeft w:val="0"/>
                      <w:marRight w:val="0"/>
                      <w:marTop w:val="0"/>
                      <w:marBottom w:val="0"/>
                      <w:divBdr>
                        <w:top w:val="none" w:sz="0" w:space="0" w:color="auto"/>
                        <w:left w:val="none" w:sz="0" w:space="0" w:color="auto"/>
                        <w:bottom w:val="none" w:sz="0" w:space="0" w:color="auto"/>
                        <w:right w:val="none" w:sz="0" w:space="0" w:color="auto"/>
                      </w:divBdr>
                      <w:divsChild>
                        <w:div w:id="247347752">
                          <w:marLeft w:val="0"/>
                          <w:marRight w:val="0"/>
                          <w:marTop w:val="120"/>
                          <w:marBottom w:val="0"/>
                          <w:divBdr>
                            <w:top w:val="none" w:sz="0" w:space="0" w:color="auto"/>
                            <w:left w:val="none" w:sz="0" w:space="0" w:color="auto"/>
                            <w:bottom w:val="none" w:sz="0" w:space="0" w:color="auto"/>
                            <w:right w:val="none" w:sz="0" w:space="0" w:color="auto"/>
                          </w:divBdr>
                          <w:divsChild>
                            <w:div w:id="209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1222">
      <w:bodyDiv w:val="1"/>
      <w:marLeft w:val="0"/>
      <w:marRight w:val="0"/>
      <w:marTop w:val="0"/>
      <w:marBottom w:val="0"/>
      <w:divBdr>
        <w:top w:val="none" w:sz="0" w:space="0" w:color="auto"/>
        <w:left w:val="none" w:sz="0" w:space="0" w:color="auto"/>
        <w:bottom w:val="none" w:sz="0" w:space="0" w:color="auto"/>
        <w:right w:val="none" w:sz="0" w:space="0" w:color="auto"/>
      </w:divBdr>
      <w:divsChild>
        <w:div w:id="1339893231">
          <w:marLeft w:val="0"/>
          <w:marRight w:val="0"/>
          <w:marTop w:val="100"/>
          <w:marBottom w:val="100"/>
          <w:divBdr>
            <w:top w:val="none" w:sz="0" w:space="0" w:color="auto"/>
            <w:left w:val="none" w:sz="0" w:space="0" w:color="auto"/>
            <w:bottom w:val="none" w:sz="0" w:space="0" w:color="auto"/>
            <w:right w:val="none" w:sz="0" w:space="0" w:color="auto"/>
          </w:divBdr>
          <w:divsChild>
            <w:div w:id="1342704192">
              <w:marLeft w:val="0"/>
              <w:marRight w:val="0"/>
              <w:marTop w:val="0"/>
              <w:marBottom w:val="0"/>
              <w:divBdr>
                <w:top w:val="none" w:sz="0" w:space="0" w:color="auto"/>
                <w:left w:val="none" w:sz="0" w:space="0" w:color="auto"/>
                <w:bottom w:val="none" w:sz="0" w:space="0" w:color="auto"/>
                <w:right w:val="none" w:sz="0" w:space="0" w:color="auto"/>
              </w:divBdr>
              <w:divsChild>
                <w:div w:id="938483262">
                  <w:marLeft w:val="0"/>
                  <w:marRight w:val="0"/>
                  <w:marTop w:val="0"/>
                  <w:marBottom w:val="240"/>
                  <w:divBdr>
                    <w:top w:val="single" w:sz="6" w:space="0" w:color="8CB1BA"/>
                    <w:left w:val="single" w:sz="6" w:space="0" w:color="8CB1BA"/>
                    <w:bottom w:val="single" w:sz="6" w:space="0" w:color="8CB1BA"/>
                    <w:right w:val="single" w:sz="6" w:space="0" w:color="8CB1BA"/>
                  </w:divBdr>
                  <w:divsChild>
                    <w:div w:id="765417940">
                      <w:marLeft w:val="0"/>
                      <w:marRight w:val="0"/>
                      <w:marTop w:val="0"/>
                      <w:marBottom w:val="0"/>
                      <w:divBdr>
                        <w:top w:val="none" w:sz="0" w:space="0" w:color="auto"/>
                        <w:left w:val="none" w:sz="0" w:space="0" w:color="auto"/>
                        <w:bottom w:val="none" w:sz="0" w:space="0" w:color="auto"/>
                        <w:right w:val="none" w:sz="0" w:space="0" w:color="auto"/>
                      </w:divBdr>
                      <w:divsChild>
                        <w:div w:id="799033220">
                          <w:marLeft w:val="0"/>
                          <w:marRight w:val="0"/>
                          <w:marTop w:val="120"/>
                          <w:marBottom w:val="0"/>
                          <w:divBdr>
                            <w:top w:val="none" w:sz="0" w:space="0" w:color="auto"/>
                            <w:left w:val="none" w:sz="0" w:space="0" w:color="auto"/>
                            <w:bottom w:val="none" w:sz="0" w:space="0" w:color="auto"/>
                            <w:right w:val="none" w:sz="0" w:space="0" w:color="auto"/>
                          </w:divBdr>
                          <w:divsChild>
                            <w:div w:id="64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65027">
      <w:bodyDiv w:val="1"/>
      <w:marLeft w:val="0"/>
      <w:marRight w:val="0"/>
      <w:marTop w:val="0"/>
      <w:marBottom w:val="0"/>
      <w:divBdr>
        <w:top w:val="none" w:sz="0" w:space="0" w:color="auto"/>
        <w:left w:val="none" w:sz="0" w:space="0" w:color="auto"/>
        <w:bottom w:val="none" w:sz="0" w:space="0" w:color="auto"/>
        <w:right w:val="none" w:sz="0" w:space="0" w:color="auto"/>
      </w:divBdr>
      <w:divsChild>
        <w:div w:id="454253520">
          <w:marLeft w:val="0"/>
          <w:marRight w:val="0"/>
          <w:marTop w:val="0"/>
          <w:marBottom w:val="0"/>
          <w:divBdr>
            <w:top w:val="none" w:sz="0" w:space="0" w:color="auto"/>
            <w:left w:val="none" w:sz="0" w:space="0" w:color="auto"/>
            <w:bottom w:val="none" w:sz="0" w:space="0" w:color="auto"/>
            <w:right w:val="none" w:sz="0" w:space="0" w:color="auto"/>
          </w:divBdr>
          <w:divsChild>
            <w:div w:id="1022392122">
              <w:marLeft w:val="0"/>
              <w:marRight w:val="0"/>
              <w:marTop w:val="0"/>
              <w:marBottom w:val="0"/>
              <w:divBdr>
                <w:top w:val="none" w:sz="0" w:space="0" w:color="auto"/>
                <w:left w:val="none" w:sz="0" w:space="0" w:color="auto"/>
                <w:bottom w:val="none" w:sz="0" w:space="0" w:color="auto"/>
                <w:right w:val="none" w:sz="0" w:space="0" w:color="auto"/>
              </w:divBdr>
              <w:divsChild>
                <w:div w:id="1675301884">
                  <w:marLeft w:val="0"/>
                  <w:marRight w:val="0"/>
                  <w:marTop w:val="0"/>
                  <w:marBottom w:val="0"/>
                  <w:divBdr>
                    <w:top w:val="none" w:sz="0" w:space="0" w:color="auto"/>
                    <w:left w:val="none" w:sz="0" w:space="0" w:color="auto"/>
                    <w:bottom w:val="none" w:sz="0" w:space="0" w:color="auto"/>
                    <w:right w:val="none" w:sz="0" w:space="0" w:color="auto"/>
                  </w:divBdr>
                  <w:divsChild>
                    <w:div w:id="1531798738">
                      <w:marLeft w:val="0"/>
                      <w:marRight w:val="0"/>
                      <w:marTop w:val="0"/>
                      <w:marBottom w:val="0"/>
                      <w:divBdr>
                        <w:top w:val="none" w:sz="0" w:space="0" w:color="auto"/>
                        <w:left w:val="none" w:sz="0" w:space="0" w:color="auto"/>
                        <w:bottom w:val="none" w:sz="0" w:space="0" w:color="auto"/>
                        <w:right w:val="none" w:sz="0" w:space="0" w:color="auto"/>
                      </w:divBdr>
                      <w:divsChild>
                        <w:div w:id="1886673288">
                          <w:marLeft w:val="0"/>
                          <w:marRight w:val="0"/>
                          <w:marTop w:val="0"/>
                          <w:marBottom w:val="0"/>
                          <w:divBdr>
                            <w:top w:val="none" w:sz="0" w:space="0" w:color="auto"/>
                            <w:left w:val="none" w:sz="0" w:space="0" w:color="auto"/>
                            <w:bottom w:val="none" w:sz="0" w:space="0" w:color="auto"/>
                            <w:right w:val="none" w:sz="0" w:space="0" w:color="auto"/>
                          </w:divBdr>
                          <w:divsChild>
                            <w:div w:id="959917048">
                              <w:marLeft w:val="0"/>
                              <w:marRight w:val="0"/>
                              <w:marTop w:val="0"/>
                              <w:marBottom w:val="0"/>
                              <w:divBdr>
                                <w:top w:val="none" w:sz="0" w:space="0" w:color="auto"/>
                                <w:left w:val="none" w:sz="0" w:space="0" w:color="auto"/>
                                <w:bottom w:val="none" w:sz="0" w:space="0" w:color="auto"/>
                                <w:right w:val="none" w:sz="0" w:space="0" w:color="auto"/>
                              </w:divBdr>
                              <w:divsChild>
                                <w:div w:id="90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43691">
      <w:bodyDiv w:val="1"/>
      <w:marLeft w:val="0"/>
      <w:marRight w:val="0"/>
      <w:marTop w:val="0"/>
      <w:marBottom w:val="0"/>
      <w:divBdr>
        <w:top w:val="none" w:sz="0" w:space="0" w:color="auto"/>
        <w:left w:val="none" w:sz="0" w:space="0" w:color="auto"/>
        <w:bottom w:val="none" w:sz="0" w:space="0" w:color="auto"/>
        <w:right w:val="none" w:sz="0" w:space="0" w:color="auto"/>
      </w:divBdr>
      <w:divsChild>
        <w:div w:id="1554923267">
          <w:marLeft w:val="0"/>
          <w:marRight w:val="0"/>
          <w:marTop w:val="100"/>
          <w:marBottom w:val="100"/>
          <w:divBdr>
            <w:top w:val="none" w:sz="0" w:space="0" w:color="auto"/>
            <w:left w:val="none" w:sz="0" w:space="0" w:color="auto"/>
            <w:bottom w:val="none" w:sz="0" w:space="0" w:color="auto"/>
            <w:right w:val="none" w:sz="0" w:space="0" w:color="auto"/>
          </w:divBdr>
          <w:divsChild>
            <w:div w:id="818423229">
              <w:marLeft w:val="0"/>
              <w:marRight w:val="0"/>
              <w:marTop w:val="0"/>
              <w:marBottom w:val="0"/>
              <w:divBdr>
                <w:top w:val="none" w:sz="0" w:space="0" w:color="auto"/>
                <w:left w:val="none" w:sz="0" w:space="0" w:color="auto"/>
                <w:bottom w:val="none" w:sz="0" w:space="0" w:color="auto"/>
                <w:right w:val="none" w:sz="0" w:space="0" w:color="auto"/>
              </w:divBdr>
              <w:divsChild>
                <w:div w:id="557131630">
                  <w:marLeft w:val="0"/>
                  <w:marRight w:val="0"/>
                  <w:marTop w:val="0"/>
                  <w:marBottom w:val="240"/>
                  <w:divBdr>
                    <w:top w:val="single" w:sz="6" w:space="0" w:color="8CB1BA"/>
                    <w:left w:val="single" w:sz="6" w:space="0" w:color="8CB1BA"/>
                    <w:bottom w:val="single" w:sz="6" w:space="0" w:color="8CB1BA"/>
                    <w:right w:val="single" w:sz="6" w:space="0" w:color="8CB1BA"/>
                  </w:divBdr>
                  <w:divsChild>
                    <w:div w:id="67964529">
                      <w:marLeft w:val="0"/>
                      <w:marRight w:val="0"/>
                      <w:marTop w:val="0"/>
                      <w:marBottom w:val="0"/>
                      <w:divBdr>
                        <w:top w:val="none" w:sz="0" w:space="0" w:color="auto"/>
                        <w:left w:val="none" w:sz="0" w:space="0" w:color="auto"/>
                        <w:bottom w:val="none" w:sz="0" w:space="0" w:color="auto"/>
                        <w:right w:val="none" w:sz="0" w:space="0" w:color="auto"/>
                      </w:divBdr>
                      <w:divsChild>
                        <w:div w:id="314072978">
                          <w:marLeft w:val="0"/>
                          <w:marRight w:val="0"/>
                          <w:marTop w:val="120"/>
                          <w:marBottom w:val="0"/>
                          <w:divBdr>
                            <w:top w:val="none" w:sz="0" w:space="0" w:color="auto"/>
                            <w:left w:val="none" w:sz="0" w:space="0" w:color="auto"/>
                            <w:bottom w:val="none" w:sz="0" w:space="0" w:color="auto"/>
                            <w:right w:val="none" w:sz="0" w:space="0" w:color="auto"/>
                          </w:divBdr>
                          <w:divsChild>
                            <w:div w:id="18923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5512">
      <w:bodyDiv w:val="1"/>
      <w:marLeft w:val="0"/>
      <w:marRight w:val="0"/>
      <w:marTop w:val="0"/>
      <w:marBottom w:val="0"/>
      <w:divBdr>
        <w:top w:val="none" w:sz="0" w:space="0" w:color="auto"/>
        <w:left w:val="none" w:sz="0" w:space="0" w:color="auto"/>
        <w:bottom w:val="none" w:sz="0" w:space="0" w:color="auto"/>
        <w:right w:val="none" w:sz="0" w:space="0" w:color="auto"/>
      </w:divBdr>
    </w:div>
    <w:div w:id="1758749242">
      <w:bodyDiv w:val="1"/>
      <w:marLeft w:val="0"/>
      <w:marRight w:val="0"/>
      <w:marTop w:val="0"/>
      <w:marBottom w:val="0"/>
      <w:divBdr>
        <w:top w:val="none" w:sz="0" w:space="0" w:color="auto"/>
        <w:left w:val="none" w:sz="0" w:space="0" w:color="auto"/>
        <w:bottom w:val="none" w:sz="0" w:space="0" w:color="auto"/>
        <w:right w:val="none" w:sz="0" w:space="0" w:color="auto"/>
      </w:divBdr>
      <w:divsChild>
        <w:div w:id="988440462">
          <w:marLeft w:val="0"/>
          <w:marRight w:val="0"/>
          <w:marTop w:val="100"/>
          <w:marBottom w:val="100"/>
          <w:divBdr>
            <w:top w:val="none" w:sz="0" w:space="0" w:color="auto"/>
            <w:left w:val="none" w:sz="0" w:space="0" w:color="auto"/>
            <w:bottom w:val="none" w:sz="0" w:space="0" w:color="auto"/>
            <w:right w:val="none" w:sz="0" w:space="0" w:color="auto"/>
          </w:divBdr>
          <w:divsChild>
            <w:div w:id="455687077">
              <w:marLeft w:val="0"/>
              <w:marRight w:val="0"/>
              <w:marTop w:val="0"/>
              <w:marBottom w:val="0"/>
              <w:divBdr>
                <w:top w:val="none" w:sz="0" w:space="0" w:color="auto"/>
                <w:left w:val="none" w:sz="0" w:space="0" w:color="auto"/>
                <w:bottom w:val="none" w:sz="0" w:space="0" w:color="auto"/>
                <w:right w:val="none" w:sz="0" w:space="0" w:color="auto"/>
              </w:divBdr>
              <w:divsChild>
                <w:div w:id="1612932901">
                  <w:marLeft w:val="0"/>
                  <w:marRight w:val="0"/>
                  <w:marTop w:val="0"/>
                  <w:marBottom w:val="240"/>
                  <w:divBdr>
                    <w:top w:val="single" w:sz="6" w:space="0" w:color="8CB1BA"/>
                    <w:left w:val="single" w:sz="6" w:space="0" w:color="8CB1BA"/>
                    <w:bottom w:val="single" w:sz="6" w:space="0" w:color="8CB1BA"/>
                    <w:right w:val="single" w:sz="6" w:space="0" w:color="8CB1BA"/>
                  </w:divBdr>
                  <w:divsChild>
                    <w:div w:id="1520123013">
                      <w:marLeft w:val="0"/>
                      <w:marRight w:val="0"/>
                      <w:marTop w:val="0"/>
                      <w:marBottom w:val="0"/>
                      <w:divBdr>
                        <w:top w:val="none" w:sz="0" w:space="0" w:color="auto"/>
                        <w:left w:val="none" w:sz="0" w:space="0" w:color="auto"/>
                        <w:bottom w:val="none" w:sz="0" w:space="0" w:color="auto"/>
                        <w:right w:val="none" w:sz="0" w:space="0" w:color="auto"/>
                      </w:divBdr>
                      <w:divsChild>
                        <w:div w:id="1256936062">
                          <w:marLeft w:val="0"/>
                          <w:marRight w:val="0"/>
                          <w:marTop w:val="120"/>
                          <w:marBottom w:val="0"/>
                          <w:divBdr>
                            <w:top w:val="none" w:sz="0" w:space="0" w:color="auto"/>
                            <w:left w:val="none" w:sz="0" w:space="0" w:color="auto"/>
                            <w:bottom w:val="none" w:sz="0" w:space="0" w:color="auto"/>
                            <w:right w:val="none" w:sz="0" w:space="0" w:color="auto"/>
                          </w:divBdr>
                          <w:divsChild>
                            <w:div w:id="2027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7667">
      <w:bodyDiv w:val="1"/>
      <w:marLeft w:val="0"/>
      <w:marRight w:val="0"/>
      <w:marTop w:val="0"/>
      <w:marBottom w:val="0"/>
      <w:divBdr>
        <w:top w:val="none" w:sz="0" w:space="0" w:color="auto"/>
        <w:left w:val="none" w:sz="0" w:space="0" w:color="auto"/>
        <w:bottom w:val="none" w:sz="0" w:space="0" w:color="auto"/>
        <w:right w:val="none" w:sz="0" w:space="0" w:color="auto"/>
      </w:divBdr>
      <w:divsChild>
        <w:div w:id="1138035432">
          <w:marLeft w:val="0"/>
          <w:marRight w:val="0"/>
          <w:marTop w:val="100"/>
          <w:marBottom w:val="100"/>
          <w:divBdr>
            <w:top w:val="none" w:sz="0" w:space="0" w:color="auto"/>
            <w:left w:val="none" w:sz="0" w:space="0" w:color="auto"/>
            <w:bottom w:val="none" w:sz="0" w:space="0" w:color="auto"/>
            <w:right w:val="none" w:sz="0" w:space="0" w:color="auto"/>
          </w:divBdr>
          <w:divsChild>
            <w:div w:id="1549150409">
              <w:marLeft w:val="0"/>
              <w:marRight w:val="0"/>
              <w:marTop w:val="0"/>
              <w:marBottom w:val="0"/>
              <w:divBdr>
                <w:top w:val="none" w:sz="0" w:space="0" w:color="auto"/>
                <w:left w:val="none" w:sz="0" w:space="0" w:color="auto"/>
                <w:bottom w:val="none" w:sz="0" w:space="0" w:color="auto"/>
                <w:right w:val="none" w:sz="0" w:space="0" w:color="auto"/>
              </w:divBdr>
              <w:divsChild>
                <w:div w:id="757797388">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0324">
                      <w:marLeft w:val="0"/>
                      <w:marRight w:val="0"/>
                      <w:marTop w:val="0"/>
                      <w:marBottom w:val="0"/>
                      <w:divBdr>
                        <w:top w:val="none" w:sz="0" w:space="0" w:color="auto"/>
                        <w:left w:val="none" w:sz="0" w:space="0" w:color="auto"/>
                        <w:bottom w:val="none" w:sz="0" w:space="0" w:color="auto"/>
                        <w:right w:val="none" w:sz="0" w:space="0" w:color="auto"/>
                      </w:divBdr>
                      <w:divsChild>
                        <w:div w:id="2055347063">
                          <w:marLeft w:val="0"/>
                          <w:marRight w:val="0"/>
                          <w:marTop w:val="120"/>
                          <w:marBottom w:val="0"/>
                          <w:divBdr>
                            <w:top w:val="none" w:sz="0" w:space="0" w:color="auto"/>
                            <w:left w:val="none" w:sz="0" w:space="0" w:color="auto"/>
                            <w:bottom w:val="none" w:sz="0" w:space="0" w:color="auto"/>
                            <w:right w:val="none" w:sz="0" w:space="0" w:color="auto"/>
                          </w:divBdr>
                          <w:divsChild>
                            <w:div w:id="1834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49861">
      <w:bodyDiv w:val="1"/>
      <w:marLeft w:val="0"/>
      <w:marRight w:val="0"/>
      <w:marTop w:val="0"/>
      <w:marBottom w:val="0"/>
      <w:divBdr>
        <w:top w:val="none" w:sz="0" w:space="0" w:color="auto"/>
        <w:left w:val="none" w:sz="0" w:space="0" w:color="auto"/>
        <w:bottom w:val="none" w:sz="0" w:space="0" w:color="auto"/>
        <w:right w:val="none" w:sz="0" w:space="0" w:color="auto"/>
      </w:divBdr>
      <w:divsChild>
        <w:div w:id="1500075941">
          <w:marLeft w:val="0"/>
          <w:marRight w:val="0"/>
          <w:marTop w:val="100"/>
          <w:marBottom w:val="100"/>
          <w:divBdr>
            <w:top w:val="none" w:sz="0" w:space="0" w:color="auto"/>
            <w:left w:val="none" w:sz="0" w:space="0" w:color="auto"/>
            <w:bottom w:val="none" w:sz="0" w:space="0" w:color="auto"/>
            <w:right w:val="none" w:sz="0" w:space="0" w:color="auto"/>
          </w:divBdr>
          <w:divsChild>
            <w:div w:id="459765477">
              <w:marLeft w:val="0"/>
              <w:marRight w:val="0"/>
              <w:marTop w:val="0"/>
              <w:marBottom w:val="0"/>
              <w:divBdr>
                <w:top w:val="none" w:sz="0" w:space="0" w:color="auto"/>
                <w:left w:val="none" w:sz="0" w:space="0" w:color="auto"/>
                <w:bottom w:val="none" w:sz="0" w:space="0" w:color="auto"/>
                <w:right w:val="none" w:sz="0" w:space="0" w:color="auto"/>
              </w:divBdr>
              <w:divsChild>
                <w:div w:id="1837454766">
                  <w:marLeft w:val="0"/>
                  <w:marRight w:val="0"/>
                  <w:marTop w:val="0"/>
                  <w:marBottom w:val="240"/>
                  <w:divBdr>
                    <w:top w:val="single" w:sz="6" w:space="0" w:color="8CB1BA"/>
                    <w:left w:val="single" w:sz="6" w:space="0" w:color="8CB1BA"/>
                    <w:bottom w:val="single" w:sz="6" w:space="0" w:color="8CB1BA"/>
                    <w:right w:val="single" w:sz="6" w:space="0" w:color="8CB1BA"/>
                  </w:divBdr>
                  <w:divsChild>
                    <w:div w:id="1426807403">
                      <w:marLeft w:val="0"/>
                      <w:marRight w:val="0"/>
                      <w:marTop w:val="0"/>
                      <w:marBottom w:val="0"/>
                      <w:divBdr>
                        <w:top w:val="none" w:sz="0" w:space="0" w:color="auto"/>
                        <w:left w:val="none" w:sz="0" w:space="0" w:color="auto"/>
                        <w:bottom w:val="none" w:sz="0" w:space="0" w:color="auto"/>
                        <w:right w:val="none" w:sz="0" w:space="0" w:color="auto"/>
                      </w:divBdr>
                      <w:divsChild>
                        <w:div w:id="1820072397">
                          <w:marLeft w:val="0"/>
                          <w:marRight w:val="0"/>
                          <w:marTop w:val="120"/>
                          <w:marBottom w:val="0"/>
                          <w:divBdr>
                            <w:top w:val="none" w:sz="0" w:space="0" w:color="auto"/>
                            <w:left w:val="none" w:sz="0" w:space="0" w:color="auto"/>
                            <w:bottom w:val="none" w:sz="0" w:space="0" w:color="auto"/>
                            <w:right w:val="none" w:sz="0" w:space="0" w:color="auto"/>
                          </w:divBdr>
                          <w:divsChild>
                            <w:div w:id="540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3872">
      <w:bodyDiv w:val="1"/>
      <w:marLeft w:val="0"/>
      <w:marRight w:val="0"/>
      <w:marTop w:val="0"/>
      <w:marBottom w:val="0"/>
      <w:divBdr>
        <w:top w:val="none" w:sz="0" w:space="0" w:color="auto"/>
        <w:left w:val="none" w:sz="0" w:space="0" w:color="auto"/>
        <w:bottom w:val="none" w:sz="0" w:space="0" w:color="auto"/>
        <w:right w:val="none" w:sz="0" w:space="0" w:color="auto"/>
      </w:divBdr>
      <w:divsChild>
        <w:div w:id="78407126">
          <w:marLeft w:val="0"/>
          <w:marRight w:val="0"/>
          <w:marTop w:val="100"/>
          <w:marBottom w:val="100"/>
          <w:divBdr>
            <w:top w:val="none" w:sz="0" w:space="0" w:color="auto"/>
            <w:left w:val="none" w:sz="0" w:space="0" w:color="auto"/>
            <w:bottom w:val="none" w:sz="0" w:space="0" w:color="auto"/>
            <w:right w:val="none" w:sz="0" w:space="0" w:color="auto"/>
          </w:divBdr>
          <w:divsChild>
            <w:div w:id="1515344268">
              <w:marLeft w:val="0"/>
              <w:marRight w:val="0"/>
              <w:marTop w:val="0"/>
              <w:marBottom w:val="0"/>
              <w:divBdr>
                <w:top w:val="none" w:sz="0" w:space="0" w:color="auto"/>
                <w:left w:val="none" w:sz="0" w:space="0" w:color="auto"/>
                <w:bottom w:val="none" w:sz="0" w:space="0" w:color="auto"/>
                <w:right w:val="none" w:sz="0" w:space="0" w:color="auto"/>
              </w:divBdr>
              <w:divsChild>
                <w:div w:id="2072385513">
                  <w:marLeft w:val="0"/>
                  <w:marRight w:val="0"/>
                  <w:marTop w:val="0"/>
                  <w:marBottom w:val="240"/>
                  <w:divBdr>
                    <w:top w:val="single" w:sz="6" w:space="0" w:color="8CB1BA"/>
                    <w:left w:val="single" w:sz="6" w:space="0" w:color="8CB1BA"/>
                    <w:bottom w:val="single" w:sz="6" w:space="0" w:color="8CB1BA"/>
                    <w:right w:val="single" w:sz="6" w:space="0" w:color="8CB1BA"/>
                  </w:divBdr>
                  <w:divsChild>
                    <w:div w:id="890112144">
                      <w:marLeft w:val="0"/>
                      <w:marRight w:val="0"/>
                      <w:marTop w:val="0"/>
                      <w:marBottom w:val="0"/>
                      <w:divBdr>
                        <w:top w:val="none" w:sz="0" w:space="0" w:color="auto"/>
                        <w:left w:val="none" w:sz="0" w:space="0" w:color="auto"/>
                        <w:bottom w:val="none" w:sz="0" w:space="0" w:color="auto"/>
                        <w:right w:val="none" w:sz="0" w:space="0" w:color="auto"/>
                      </w:divBdr>
                      <w:divsChild>
                        <w:div w:id="638145446">
                          <w:marLeft w:val="0"/>
                          <w:marRight w:val="0"/>
                          <w:marTop w:val="120"/>
                          <w:marBottom w:val="0"/>
                          <w:divBdr>
                            <w:top w:val="none" w:sz="0" w:space="0" w:color="auto"/>
                            <w:left w:val="none" w:sz="0" w:space="0" w:color="auto"/>
                            <w:bottom w:val="none" w:sz="0" w:space="0" w:color="auto"/>
                            <w:right w:val="none" w:sz="0" w:space="0" w:color="auto"/>
                          </w:divBdr>
                          <w:divsChild>
                            <w:div w:id="14622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41287">
      <w:bodyDiv w:val="1"/>
      <w:marLeft w:val="0"/>
      <w:marRight w:val="0"/>
      <w:marTop w:val="0"/>
      <w:marBottom w:val="0"/>
      <w:divBdr>
        <w:top w:val="none" w:sz="0" w:space="0" w:color="auto"/>
        <w:left w:val="none" w:sz="0" w:space="0" w:color="auto"/>
        <w:bottom w:val="none" w:sz="0" w:space="0" w:color="auto"/>
        <w:right w:val="none" w:sz="0" w:space="0" w:color="auto"/>
      </w:divBdr>
      <w:divsChild>
        <w:div w:id="545292023">
          <w:marLeft w:val="0"/>
          <w:marRight w:val="0"/>
          <w:marTop w:val="100"/>
          <w:marBottom w:val="100"/>
          <w:divBdr>
            <w:top w:val="none" w:sz="0" w:space="0" w:color="auto"/>
            <w:left w:val="none" w:sz="0" w:space="0" w:color="auto"/>
            <w:bottom w:val="none" w:sz="0" w:space="0" w:color="auto"/>
            <w:right w:val="none" w:sz="0" w:space="0" w:color="auto"/>
          </w:divBdr>
          <w:divsChild>
            <w:div w:id="1003436667">
              <w:marLeft w:val="0"/>
              <w:marRight w:val="0"/>
              <w:marTop w:val="0"/>
              <w:marBottom w:val="0"/>
              <w:divBdr>
                <w:top w:val="none" w:sz="0" w:space="0" w:color="auto"/>
                <w:left w:val="none" w:sz="0" w:space="0" w:color="auto"/>
                <w:bottom w:val="none" w:sz="0" w:space="0" w:color="auto"/>
                <w:right w:val="none" w:sz="0" w:space="0" w:color="auto"/>
              </w:divBdr>
              <w:divsChild>
                <w:div w:id="771557575">
                  <w:marLeft w:val="0"/>
                  <w:marRight w:val="0"/>
                  <w:marTop w:val="0"/>
                  <w:marBottom w:val="240"/>
                  <w:divBdr>
                    <w:top w:val="single" w:sz="6" w:space="0" w:color="8CB1BA"/>
                    <w:left w:val="single" w:sz="6" w:space="0" w:color="8CB1BA"/>
                    <w:bottom w:val="single" w:sz="6" w:space="0" w:color="8CB1BA"/>
                    <w:right w:val="single" w:sz="6" w:space="0" w:color="8CB1BA"/>
                  </w:divBdr>
                  <w:divsChild>
                    <w:div w:id="1623070506">
                      <w:marLeft w:val="0"/>
                      <w:marRight w:val="0"/>
                      <w:marTop w:val="0"/>
                      <w:marBottom w:val="0"/>
                      <w:divBdr>
                        <w:top w:val="none" w:sz="0" w:space="0" w:color="auto"/>
                        <w:left w:val="none" w:sz="0" w:space="0" w:color="auto"/>
                        <w:bottom w:val="none" w:sz="0" w:space="0" w:color="auto"/>
                        <w:right w:val="none" w:sz="0" w:space="0" w:color="auto"/>
                      </w:divBdr>
                      <w:divsChild>
                        <w:div w:id="1655910656">
                          <w:marLeft w:val="0"/>
                          <w:marRight w:val="0"/>
                          <w:marTop w:val="120"/>
                          <w:marBottom w:val="0"/>
                          <w:divBdr>
                            <w:top w:val="none" w:sz="0" w:space="0" w:color="auto"/>
                            <w:left w:val="none" w:sz="0" w:space="0" w:color="auto"/>
                            <w:bottom w:val="none" w:sz="0" w:space="0" w:color="auto"/>
                            <w:right w:val="none" w:sz="0" w:space="0" w:color="auto"/>
                          </w:divBdr>
                          <w:divsChild>
                            <w:div w:id="74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59087">
      <w:bodyDiv w:val="1"/>
      <w:marLeft w:val="0"/>
      <w:marRight w:val="0"/>
      <w:marTop w:val="0"/>
      <w:marBottom w:val="0"/>
      <w:divBdr>
        <w:top w:val="none" w:sz="0" w:space="0" w:color="auto"/>
        <w:left w:val="none" w:sz="0" w:space="0" w:color="auto"/>
        <w:bottom w:val="none" w:sz="0" w:space="0" w:color="auto"/>
        <w:right w:val="none" w:sz="0" w:space="0" w:color="auto"/>
      </w:divBdr>
      <w:divsChild>
        <w:div w:id="245578929">
          <w:marLeft w:val="0"/>
          <w:marRight w:val="0"/>
          <w:marTop w:val="100"/>
          <w:marBottom w:val="100"/>
          <w:divBdr>
            <w:top w:val="none" w:sz="0" w:space="0" w:color="auto"/>
            <w:left w:val="none" w:sz="0" w:space="0" w:color="auto"/>
            <w:bottom w:val="none" w:sz="0" w:space="0" w:color="auto"/>
            <w:right w:val="none" w:sz="0" w:space="0" w:color="auto"/>
          </w:divBdr>
          <w:divsChild>
            <w:div w:id="656423797">
              <w:marLeft w:val="0"/>
              <w:marRight w:val="0"/>
              <w:marTop w:val="0"/>
              <w:marBottom w:val="0"/>
              <w:divBdr>
                <w:top w:val="none" w:sz="0" w:space="0" w:color="auto"/>
                <w:left w:val="none" w:sz="0" w:space="0" w:color="auto"/>
                <w:bottom w:val="none" w:sz="0" w:space="0" w:color="auto"/>
                <w:right w:val="none" w:sz="0" w:space="0" w:color="auto"/>
              </w:divBdr>
              <w:divsChild>
                <w:div w:id="1237595177">
                  <w:marLeft w:val="0"/>
                  <w:marRight w:val="0"/>
                  <w:marTop w:val="0"/>
                  <w:marBottom w:val="240"/>
                  <w:divBdr>
                    <w:top w:val="single" w:sz="6" w:space="0" w:color="8CB1BA"/>
                    <w:left w:val="single" w:sz="6" w:space="0" w:color="8CB1BA"/>
                    <w:bottom w:val="single" w:sz="6" w:space="0" w:color="8CB1BA"/>
                    <w:right w:val="single" w:sz="6" w:space="0" w:color="8CB1BA"/>
                  </w:divBdr>
                  <w:divsChild>
                    <w:div w:id="1210612703">
                      <w:marLeft w:val="0"/>
                      <w:marRight w:val="0"/>
                      <w:marTop w:val="0"/>
                      <w:marBottom w:val="0"/>
                      <w:divBdr>
                        <w:top w:val="none" w:sz="0" w:space="0" w:color="auto"/>
                        <w:left w:val="none" w:sz="0" w:space="0" w:color="auto"/>
                        <w:bottom w:val="none" w:sz="0" w:space="0" w:color="auto"/>
                        <w:right w:val="none" w:sz="0" w:space="0" w:color="auto"/>
                      </w:divBdr>
                      <w:divsChild>
                        <w:div w:id="1548254379">
                          <w:marLeft w:val="0"/>
                          <w:marRight w:val="0"/>
                          <w:marTop w:val="120"/>
                          <w:marBottom w:val="0"/>
                          <w:divBdr>
                            <w:top w:val="none" w:sz="0" w:space="0" w:color="auto"/>
                            <w:left w:val="none" w:sz="0" w:space="0" w:color="auto"/>
                            <w:bottom w:val="none" w:sz="0" w:space="0" w:color="auto"/>
                            <w:right w:val="none" w:sz="0" w:space="0" w:color="auto"/>
                          </w:divBdr>
                          <w:divsChild>
                            <w:div w:id="1308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29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389">
          <w:marLeft w:val="0"/>
          <w:marRight w:val="0"/>
          <w:marTop w:val="100"/>
          <w:marBottom w:val="100"/>
          <w:divBdr>
            <w:top w:val="none" w:sz="0" w:space="0" w:color="auto"/>
            <w:left w:val="none" w:sz="0" w:space="0" w:color="auto"/>
            <w:bottom w:val="none" w:sz="0" w:space="0" w:color="auto"/>
            <w:right w:val="none" w:sz="0" w:space="0" w:color="auto"/>
          </w:divBdr>
          <w:divsChild>
            <w:div w:id="551498868">
              <w:marLeft w:val="0"/>
              <w:marRight w:val="0"/>
              <w:marTop w:val="0"/>
              <w:marBottom w:val="0"/>
              <w:divBdr>
                <w:top w:val="none" w:sz="0" w:space="0" w:color="auto"/>
                <w:left w:val="none" w:sz="0" w:space="0" w:color="auto"/>
                <w:bottom w:val="none" w:sz="0" w:space="0" w:color="auto"/>
                <w:right w:val="none" w:sz="0" w:space="0" w:color="auto"/>
              </w:divBdr>
              <w:divsChild>
                <w:div w:id="1392656699">
                  <w:marLeft w:val="0"/>
                  <w:marRight w:val="0"/>
                  <w:marTop w:val="0"/>
                  <w:marBottom w:val="240"/>
                  <w:divBdr>
                    <w:top w:val="single" w:sz="6" w:space="0" w:color="8CB1BA"/>
                    <w:left w:val="single" w:sz="6" w:space="0" w:color="8CB1BA"/>
                    <w:bottom w:val="single" w:sz="6" w:space="0" w:color="8CB1BA"/>
                    <w:right w:val="single" w:sz="6" w:space="0" w:color="8CB1BA"/>
                  </w:divBdr>
                  <w:divsChild>
                    <w:div w:id="1515656309">
                      <w:marLeft w:val="0"/>
                      <w:marRight w:val="0"/>
                      <w:marTop w:val="0"/>
                      <w:marBottom w:val="0"/>
                      <w:divBdr>
                        <w:top w:val="none" w:sz="0" w:space="0" w:color="auto"/>
                        <w:left w:val="none" w:sz="0" w:space="0" w:color="auto"/>
                        <w:bottom w:val="none" w:sz="0" w:space="0" w:color="auto"/>
                        <w:right w:val="none" w:sz="0" w:space="0" w:color="auto"/>
                      </w:divBdr>
                      <w:divsChild>
                        <w:div w:id="168955307">
                          <w:marLeft w:val="0"/>
                          <w:marRight w:val="0"/>
                          <w:marTop w:val="120"/>
                          <w:marBottom w:val="0"/>
                          <w:divBdr>
                            <w:top w:val="none" w:sz="0" w:space="0" w:color="auto"/>
                            <w:left w:val="none" w:sz="0" w:space="0" w:color="auto"/>
                            <w:bottom w:val="none" w:sz="0" w:space="0" w:color="auto"/>
                            <w:right w:val="none" w:sz="0" w:space="0" w:color="auto"/>
                          </w:divBdr>
                          <w:divsChild>
                            <w:div w:id="1728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5357">
      <w:bodyDiv w:val="1"/>
      <w:marLeft w:val="0"/>
      <w:marRight w:val="0"/>
      <w:marTop w:val="0"/>
      <w:marBottom w:val="0"/>
      <w:divBdr>
        <w:top w:val="none" w:sz="0" w:space="0" w:color="auto"/>
        <w:left w:val="none" w:sz="0" w:space="0" w:color="auto"/>
        <w:bottom w:val="none" w:sz="0" w:space="0" w:color="auto"/>
        <w:right w:val="none" w:sz="0" w:space="0" w:color="auto"/>
      </w:divBdr>
      <w:divsChild>
        <w:div w:id="795947485">
          <w:marLeft w:val="0"/>
          <w:marRight w:val="0"/>
          <w:marTop w:val="100"/>
          <w:marBottom w:val="100"/>
          <w:divBdr>
            <w:top w:val="none" w:sz="0" w:space="0" w:color="auto"/>
            <w:left w:val="none" w:sz="0" w:space="0" w:color="auto"/>
            <w:bottom w:val="none" w:sz="0" w:space="0" w:color="auto"/>
            <w:right w:val="none" w:sz="0" w:space="0" w:color="auto"/>
          </w:divBdr>
          <w:divsChild>
            <w:div w:id="1009986311">
              <w:marLeft w:val="0"/>
              <w:marRight w:val="0"/>
              <w:marTop w:val="0"/>
              <w:marBottom w:val="0"/>
              <w:divBdr>
                <w:top w:val="none" w:sz="0" w:space="0" w:color="auto"/>
                <w:left w:val="none" w:sz="0" w:space="0" w:color="auto"/>
                <w:bottom w:val="none" w:sz="0" w:space="0" w:color="auto"/>
                <w:right w:val="none" w:sz="0" w:space="0" w:color="auto"/>
              </w:divBdr>
              <w:divsChild>
                <w:div w:id="1767266952">
                  <w:marLeft w:val="0"/>
                  <w:marRight w:val="0"/>
                  <w:marTop w:val="0"/>
                  <w:marBottom w:val="240"/>
                  <w:divBdr>
                    <w:top w:val="single" w:sz="6" w:space="0" w:color="8CB1BA"/>
                    <w:left w:val="single" w:sz="6" w:space="0" w:color="8CB1BA"/>
                    <w:bottom w:val="single" w:sz="6" w:space="0" w:color="8CB1BA"/>
                    <w:right w:val="single" w:sz="6" w:space="0" w:color="8CB1BA"/>
                  </w:divBdr>
                  <w:divsChild>
                    <w:div w:id="1606695192">
                      <w:marLeft w:val="0"/>
                      <w:marRight w:val="0"/>
                      <w:marTop w:val="0"/>
                      <w:marBottom w:val="0"/>
                      <w:divBdr>
                        <w:top w:val="none" w:sz="0" w:space="0" w:color="auto"/>
                        <w:left w:val="none" w:sz="0" w:space="0" w:color="auto"/>
                        <w:bottom w:val="none" w:sz="0" w:space="0" w:color="auto"/>
                        <w:right w:val="none" w:sz="0" w:space="0" w:color="auto"/>
                      </w:divBdr>
                      <w:divsChild>
                        <w:div w:id="1983846985">
                          <w:marLeft w:val="0"/>
                          <w:marRight w:val="0"/>
                          <w:marTop w:val="120"/>
                          <w:marBottom w:val="0"/>
                          <w:divBdr>
                            <w:top w:val="none" w:sz="0" w:space="0" w:color="auto"/>
                            <w:left w:val="none" w:sz="0" w:space="0" w:color="auto"/>
                            <w:bottom w:val="none" w:sz="0" w:space="0" w:color="auto"/>
                            <w:right w:val="none" w:sz="0" w:space="0" w:color="auto"/>
                          </w:divBdr>
                          <w:divsChild>
                            <w:div w:id="16764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evaluation.org/unegcodeofconduct" TargetMode="External"/><Relationship Id="rId2" Type="http://schemas.openxmlformats.org/officeDocument/2006/relationships/customXml" Target="../customXml/item2.xml"/><Relationship Id="rId16" Type="http://schemas.openxmlformats.org/officeDocument/2006/relationships/hyperlink" Target="http://www.unevaluation.org/ethical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DFB7-B977-4587-8FF3-1E0C3FB9504A}">
  <ds:schemaRefs>
    <ds:schemaRef ds:uri="http://schemas.openxmlformats.org/officeDocument/2006/bibliography"/>
  </ds:schemaRefs>
</ds:datastoreItem>
</file>

<file path=customXml/itemProps2.xml><?xml version="1.0" encoding="utf-8"?>
<ds:datastoreItem xmlns:ds="http://schemas.openxmlformats.org/officeDocument/2006/customXml" ds:itemID="{6974DFB6-A13B-4E2C-9D53-009F4847D5DA}">
  <ds:schemaRefs>
    <ds:schemaRef ds:uri="http://schemas.openxmlformats.org/officeDocument/2006/bibliography"/>
  </ds:schemaRefs>
</ds:datastoreItem>
</file>

<file path=customXml/itemProps3.xml><?xml version="1.0" encoding="utf-8"?>
<ds:datastoreItem xmlns:ds="http://schemas.openxmlformats.org/officeDocument/2006/customXml" ds:itemID="{3F86657B-7ACB-4CCD-9DB2-69B95D717A0E}">
  <ds:schemaRefs>
    <ds:schemaRef ds:uri="http://schemas.openxmlformats.org/officeDocument/2006/bibliography"/>
  </ds:schemaRefs>
</ds:datastoreItem>
</file>

<file path=customXml/itemProps4.xml><?xml version="1.0" encoding="utf-8"?>
<ds:datastoreItem xmlns:ds="http://schemas.openxmlformats.org/officeDocument/2006/customXml" ds:itemID="{1CB701E3-5BE1-4763-AFCA-A8715C0B17EB}">
  <ds:schemaRefs>
    <ds:schemaRef ds:uri="http://schemas.openxmlformats.org/officeDocument/2006/bibliography"/>
  </ds:schemaRefs>
</ds:datastoreItem>
</file>

<file path=customXml/itemProps5.xml><?xml version="1.0" encoding="utf-8"?>
<ds:datastoreItem xmlns:ds="http://schemas.openxmlformats.org/officeDocument/2006/customXml" ds:itemID="{FFCC5CC4-0CA9-4EC9-92E9-0842B8D1B96C}">
  <ds:schemaRefs>
    <ds:schemaRef ds:uri="http://schemas.openxmlformats.org/officeDocument/2006/bibliography"/>
  </ds:schemaRefs>
</ds:datastoreItem>
</file>

<file path=customXml/itemProps6.xml><?xml version="1.0" encoding="utf-8"?>
<ds:datastoreItem xmlns:ds="http://schemas.openxmlformats.org/officeDocument/2006/customXml" ds:itemID="{D7BCA6DB-4213-4DB2-8A86-9FFDDF10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3986</Words>
  <Characters>21928</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TDR Evaluation des effets</vt:lpstr>
      <vt:lpstr>TDR Evaluation des effets</vt:lpstr>
    </vt:vector>
  </TitlesOfParts>
  <Company>Hewlett-Packard</Company>
  <LinksUpToDate>false</LinksUpToDate>
  <CharactersWithSpaces>25863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Evaluation des effets</dc:title>
  <dc:creator>PNUD RDC Unité de S&amp;E</dc:creator>
  <cp:lastModifiedBy>Patrick d'oliveira</cp:lastModifiedBy>
  <cp:revision>2</cp:revision>
  <cp:lastPrinted>2014-02-19T14:01:00Z</cp:lastPrinted>
  <dcterms:created xsi:type="dcterms:W3CDTF">2019-02-22T15:32:00Z</dcterms:created>
  <dcterms:modified xsi:type="dcterms:W3CDTF">2019-02-22T15:32:00Z</dcterms:modified>
</cp:coreProperties>
</file>