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D3459" w14:textId="77777777" w:rsidR="00184393" w:rsidRPr="00F10B03" w:rsidRDefault="00EB3A06" w:rsidP="00184393">
      <w:r w:rsidRPr="00F10B03">
        <w:rPr>
          <w:noProof/>
          <w:lang w:eastAsia="fr-BE"/>
        </w:rPr>
        <w:drawing>
          <wp:anchor distT="0" distB="0" distL="114300" distR="114300" simplePos="0" relativeHeight="251661312" behindDoc="0" locked="0" layoutInCell="1" allowOverlap="1" wp14:anchorId="145EC9C4" wp14:editId="136F15BC">
            <wp:simplePos x="0" y="0"/>
            <wp:positionH relativeFrom="column">
              <wp:posOffset>533400</wp:posOffset>
            </wp:positionH>
            <wp:positionV relativeFrom="paragraph">
              <wp:posOffset>304800</wp:posOffset>
            </wp:positionV>
            <wp:extent cx="5493385" cy="4013835"/>
            <wp:effectExtent l="0" t="0" r="0" b="5715"/>
            <wp:wrapNone/>
            <wp:docPr id="2" name="Image 8" descr="logo_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4.png"/>
                    <pic:cNvPicPr/>
                  </pic:nvPicPr>
                  <pic:blipFill>
                    <a:blip r:embed="rId8" cstate="print"/>
                    <a:stretch>
                      <a:fillRect/>
                    </a:stretch>
                  </pic:blipFill>
                  <pic:spPr>
                    <a:xfrm>
                      <a:off x="0" y="0"/>
                      <a:ext cx="5493385" cy="4013835"/>
                    </a:xfrm>
                    <a:prstGeom prst="rect">
                      <a:avLst/>
                    </a:prstGeom>
                  </pic:spPr>
                </pic:pic>
              </a:graphicData>
            </a:graphic>
            <wp14:sizeRelH relativeFrom="margin">
              <wp14:pctWidth>0</wp14:pctWidth>
            </wp14:sizeRelH>
            <wp14:sizeRelV relativeFrom="margin">
              <wp14:pctHeight>0</wp14:pctHeight>
            </wp14:sizeRelV>
          </wp:anchor>
        </w:drawing>
      </w:r>
      <w:r w:rsidR="000E3B51" w:rsidRPr="00F10B03">
        <w:rPr>
          <w:noProof/>
          <w:lang w:eastAsia="fr-BE"/>
        </w:rPr>
        <mc:AlternateContent>
          <mc:Choice Requires="wps">
            <w:drawing>
              <wp:anchor distT="0" distB="0" distL="114300" distR="114300" simplePos="0" relativeHeight="251656190" behindDoc="0" locked="1" layoutInCell="1" allowOverlap="1" wp14:anchorId="27A1833F" wp14:editId="7A34D955">
                <wp:simplePos x="0" y="0"/>
                <wp:positionH relativeFrom="column">
                  <wp:posOffset>5548630</wp:posOffset>
                </wp:positionH>
                <wp:positionV relativeFrom="page">
                  <wp:posOffset>-1159510</wp:posOffset>
                </wp:positionV>
                <wp:extent cx="6202800" cy="12391200"/>
                <wp:effectExtent l="0" t="0" r="7620" b="0"/>
                <wp:wrapNone/>
                <wp:docPr id="1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800" cy="12391200"/>
                        </a:xfrm>
                        <a:prstGeom prst="ellipse">
                          <a:avLst/>
                        </a:prstGeom>
                        <a:solidFill>
                          <a:srgbClr val="2F5496"/>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9DE799B" id="Oval 4" o:spid="_x0000_s1026" style="position:absolute;margin-left:436.9pt;margin-top:-91.3pt;width:488.4pt;height:975.7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" fillcolor="#2f5496" stroked="f" strokeweight=".5pt">
                <v:stroke joinstyle="miter"/>
                <w10:wrap anchory="page"/>
                <w10:anchorlock/>
              </v:oval>
            </w:pict>
          </mc:Fallback>
        </mc:AlternateContent>
      </w:r>
    </w:p>
    <w:p w14:paraId="04EDF0E2" w14:textId="77777777" w:rsidR="00184393" w:rsidRPr="00F10B03" w:rsidRDefault="00184393" w:rsidP="00184393"/>
    <w:p w14:paraId="373ECA92" w14:textId="77777777" w:rsidR="00184393" w:rsidRPr="00F10B03" w:rsidRDefault="00184393" w:rsidP="00184393"/>
    <w:p w14:paraId="7EEE0CEA" w14:textId="77777777" w:rsidR="00184393" w:rsidRPr="00F10B03" w:rsidRDefault="00184393" w:rsidP="00184393"/>
    <w:p w14:paraId="0D7270F6" w14:textId="77777777" w:rsidR="00184393" w:rsidRPr="00F10B03" w:rsidRDefault="00184393" w:rsidP="00184393"/>
    <w:p w14:paraId="7A643BE5" w14:textId="77777777" w:rsidR="00184393" w:rsidRPr="00F10B03" w:rsidRDefault="00184393" w:rsidP="00184393"/>
    <w:p w14:paraId="725AB8AC" w14:textId="77777777" w:rsidR="00184393" w:rsidRPr="00F10B03" w:rsidRDefault="00184393" w:rsidP="00184393"/>
    <w:p w14:paraId="1D6BA1B0" w14:textId="77777777" w:rsidR="00184393" w:rsidRPr="00F10B03" w:rsidRDefault="00184393" w:rsidP="00184393"/>
    <w:p w14:paraId="45269283" w14:textId="77777777" w:rsidR="00184393" w:rsidRPr="00F10B03" w:rsidRDefault="00184393" w:rsidP="00184393"/>
    <w:p w14:paraId="73CF808E" w14:textId="77777777" w:rsidR="00184393" w:rsidRPr="00F10B03" w:rsidRDefault="00184393" w:rsidP="00184393"/>
    <w:p w14:paraId="7A83C709" w14:textId="77777777" w:rsidR="00184393" w:rsidRPr="00F10B03" w:rsidRDefault="00184393" w:rsidP="00184393"/>
    <w:p w14:paraId="2C77A36D" w14:textId="77777777" w:rsidR="00184393" w:rsidRPr="00F10B03" w:rsidRDefault="00184393" w:rsidP="00184393"/>
    <w:p w14:paraId="04C54985" w14:textId="77777777" w:rsidR="00184393" w:rsidRPr="00F10B03" w:rsidRDefault="00184393" w:rsidP="00184393"/>
    <w:p w14:paraId="1FA21A48" w14:textId="77777777" w:rsidR="00184393" w:rsidRPr="00F10B03" w:rsidRDefault="00184393" w:rsidP="00184393"/>
    <w:p w14:paraId="28D70104" w14:textId="77777777" w:rsidR="00184393" w:rsidRPr="00F10B03" w:rsidRDefault="00220396" w:rsidP="00184393">
      <w:r w:rsidRPr="00F10B03">
        <w:rPr>
          <w:noProof/>
          <w:lang w:eastAsia="fr-BE"/>
        </w:rPr>
        <mc:AlternateContent>
          <mc:Choice Requires="wps">
            <w:drawing>
              <wp:anchor distT="45720" distB="45720" distL="114300" distR="114300" simplePos="0" relativeHeight="251673600" behindDoc="0" locked="0" layoutInCell="1" allowOverlap="1" wp14:anchorId="58827CBA" wp14:editId="20F7C650">
                <wp:simplePos x="0" y="0"/>
                <wp:positionH relativeFrom="page">
                  <wp:posOffset>657225</wp:posOffset>
                </wp:positionH>
                <wp:positionV relativeFrom="margin">
                  <wp:align>bottom</wp:align>
                </wp:positionV>
                <wp:extent cx="5743575" cy="3502025"/>
                <wp:effectExtent l="0" t="0" r="0" b="31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502025"/>
                        </a:xfrm>
                        <a:prstGeom prst="rect">
                          <a:avLst/>
                        </a:prstGeom>
                        <a:noFill/>
                        <a:ln w="9525">
                          <a:noFill/>
                          <a:miter lim="800000"/>
                          <a:headEnd/>
                          <a:tailEnd/>
                        </a:ln>
                      </wps:spPr>
                      <wps:txbx>
                        <w:txbxContent>
                          <w:p w14:paraId="496E4854" w14:textId="77777777" w:rsidR="00A52D94" w:rsidRDefault="00A52D94" w:rsidP="00973419">
                            <w:pPr>
                              <w:widowControl w:val="0"/>
                              <w:overflowPunct w:val="0"/>
                              <w:adjustRightInd w:val="0"/>
                              <w:spacing w:before="60" w:after="60" w:line="240" w:lineRule="auto"/>
                              <w:jc w:val="right"/>
                              <w:rPr>
                                <w:rFonts w:eastAsia="Times New Roman" w:cs="Tahoma"/>
                                <w:b/>
                                <w:bCs/>
                                <w:color w:val="133C66"/>
                                <w:kern w:val="28"/>
                                <w:sz w:val="36"/>
                                <w:szCs w:val="32"/>
                              </w:rPr>
                            </w:pPr>
                            <w:r w:rsidRPr="006D2293">
                              <w:rPr>
                                <w:rFonts w:eastAsia="Times New Roman" w:cs="Tahoma"/>
                                <w:b/>
                                <w:bCs/>
                                <w:color w:val="133C66"/>
                                <w:kern w:val="28"/>
                                <w:sz w:val="36"/>
                                <w:szCs w:val="32"/>
                              </w:rPr>
                              <w:t>Strengthening Climate information and Early Warning Systems in Sierra Leone</w:t>
                            </w:r>
                          </w:p>
                          <w:p w14:paraId="26D989BF" w14:textId="77777777" w:rsidR="00A52D94" w:rsidRPr="00017647" w:rsidRDefault="00A52D94" w:rsidP="00973419">
                            <w:pPr>
                              <w:widowControl w:val="0"/>
                              <w:overflowPunct w:val="0"/>
                              <w:adjustRightInd w:val="0"/>
                              <w:spacing w:before="60" w:after="60" w:line="240" w:lineRule="auto"/>
                              <w:jc w:val="right"/>
                              <w:rPr>
                                <w:rFonts w:eastAsia="Times New Roman" w:cs="Tahoma"/>
                                <w:b/>
                                <w:bCs/>
                                <w:color w:val="133C66"/>
                                <w:kern w:val="28"/>
                                <w:sz w:val="40"/>
                                <w:szCs w:val="32"/>
                              </w:rPr>
                            </w:pPr>
                            <w:r w:rsidRPr="00A65D55">
                              <w:rPr>
                                <w:rFonts w:eastAsia="Times New Roman" w:cs="Tahoma"/>
                                <w:b/>
                                <w:bCs/>
                                <w:color w:val="133C66"/>
                                <w:kern w:val="28"/>
                                <w:sz w:val="32"/>
                                <w:szCs w:val="28"/>
                              </w:rPr>
                              <w:t xml:space="preserve">Ref. No.: </w:t>
                            </w:r>
                            <w:r>
                              <w:rPr>
                                <w:rFonts w:eastAsia="Times New Roman" w:cs="Tahoma"/>
                                <w:b/>
                                <w:bCs/>
                                <w:color w:val="133C66"/>
                                <w:kern w:val="28"/>
                                <w:sz w:val="32"/>
                                <w:szCs w:val="28"/>
                              </w:rPr>
                              <w:t>SLE</w:t>
                            </w:r>
                            <w:r w:rsidRPr="004B7CC2">
                              <w:rPr>
                                <w:rFonts w:eastAsia="Times New Roman" w:cs="Tahoma"/>
                                <w:b/>
                                <w:bCs/>
                                <w:color w:val="133C66"/>
                                <w:kern w:val="28"/>
                                <w:sz w:val="32"/>
                                <w:szCs w:val="28"/>
                              </w:rPr>
                              <w:t>/</w:t>
                            </w:r>
                            <w:r>
                              <w:rPr>
                                <w:rFonts w:eastAsia="Times New Roman" w:cs="Tahoma"/>
                                <w:b/>
                                <w:bCs/>
                                <w:color w:val="133C66"/>
                                <w:kern w:val="28"/>
                                <w:sz w:val="32"/>
                                <w:szCs w:val="28"/>
                              </w:rPr>
                              <w:t>ICPN</w:t>
                            </w:r>
                            <w:r w:rsidRPr="004B7CC2">
                              <w:rPr>
                                <w:rFonts w:eastAsia="Times New Roman" w:cs="Tahoma"/>
                                <w:b/>
                                <w:bCs/>
                                <w:color w:val="133C66"/>
                                <w:kern w:val="28"/>
                                <w:sz w:val="32"/>
                                <w:szCs w:val="28"/>
                              </w:rPr>
                              <w:t>/201</w:t>
                            </w:r>
                            <w:r>
                              <w:rPr>
                                <w:rFonts w:eastAsia="Times New Roman" w:cs="Tahoma"/>
                                <w:b/>
                                <w:bCs/>
                                <w:color w:val="133C66"/>
                                <w:kern w:val="28"/>
                                <w:sz w:val="32"/>
                                <w:szCs w:val="28"/>
                              </w:rPr>
                              <w:t>8</w:t>
                            </w:r>
                            <w:r w:rsidRPr="004B7CC2">
                              <w:rPr>
                                <w:rFonts w:eastAsia="Times New Roman" w:cs="Tahoma"/>
                                <w:b/>
                                <w:bCs/>
                                <w:color w:val="133C66"/>
                                <w:kern w:val="28"/>
                                <w:sz w:val="32"/>
                                <w:szCs w:val="28"/>
                              </w:rPr>
                              <w:t>/0</w:t>
                            </w:r>
                            <w:r>
                              <w:rPr>
                                <w:rFonts w:eastAsia="Times New Roman" w:cs="Tahoma"/>
                                <w:b/>
                                <w:bCs/>
                                <w:color w:val="133C66"/>
                                <w:kern w:val="28"/>
                                <w:sz w:val="32"/>
                                <w:szCs w:val="28"/>
                              </w:rPr>
                              <w:t>18</w:t>
                            </w:r>
                          </w:p>
                          <w:p w14:paraId="00BFAF63" w14:textId="4D72BCB3" w:rsidR="00A52D94" w:rsidRPr="00973419" w:rsidRDefault="00A52D94" w:rsidP="00973419">
                            <w:pPr>
                              <w:jc w:val="right"/>
                              <w:rPr>
                                <w:color w:val="133C66"/>
                              </w:rPr>
                            </w:pPr>
                            <w:r w:rsidRPr="00973419">
                              <w:rPr>
                                <w:rFonts w:eastAsia="Times New Roman" w:cs="Tahoma"/>
                                <w:bCs/>
                                <w:color w:val="133C66"/>
                                <w:kern w:val="28"/>
                                <w:sz w:val="40"/>
                                <w:szCs w:val="32"/>
                              </w:rPr>
                              <w:t>Terminal Evaluation</w:t>
                            </w:r>
                            <w:r>
                              <w:rPr>
                                <w:rFonts w:eastAsia="Times New Roman" w:cs="Tahoma"/>
                                <w:bCs/>
                                <w:color w:val="133C66"/>
                                <w:kern w:val="28"/>
                                <w:sz w:val="40"/>
                                <w:szCs w:val="32"/>
                              </w:rPr>
                              <w:t xml:space="preserve"> Report - Final</w:t>
                            </w:r>
                          </w:p>
                          <w:p w14:paraId="54B80716" w14:textId="77777777" w:rsidR="00A52D94" w:rsidRPr="00FA548B" w:rsidRDefault="00A52D94" w:rsidP="00400988">
                            <w:pPr>
                              <w:jc w:val="right"/>
                              <w:rPr>
                                <w:color w:val="133C66"/>
                              </w:rPr>
                            </w:pPr>
                          </w:p>
                          <w:p w14:paraId="32F4B195" w14:textId="0C0B725B" w:rsidR="00A52D94" w:rsidRPr="002F5CB6" w:rsidRDefault="00A52D94" w:rsidP="00400988">
                            <w:pPr>
                              <w:jc w:val="left"/>
                              <w:rPr>
                                <w:color w:val="133C66"/>
                                <w:sz w:val="24"/>
                                <w:szCs w:val="24"/>
                              </w:rPr>
                            </w:pPr>
                            <w:r w:rsidRPr="002F5CB6">
                              <w:rPr>
                                <w:color w:val="133C66"/>
                                <w:sz w:val="24"/>
                                <w:szCs w:val="24"/>
                              </w:rPr>
                              <w:t xml:space="preserve">Submitted by: </w:t>
                            </w:r>
                            <w:r w:rsidRPr="002F5CB6">
                              <w:rPr>
                                <w:color w:val="133C66"/>
                                <w:sz w:val="24"/>
                                <w:szCs w:val="24"/>
                              </w:rPr>
                              <w:tab/>
                            </w:r>
                            <w:r>
                              <w:rPr>
                                <w:color w:val="133C66"/>
                                <w:sz w:val="24"/>
                                <w:szCs w:val="24"/>
                              </w:rPr>
                              <w:t>Olivier Beucher and Momo Turay</w:t>
                            </w:r>
                          </w:p>
                          <w:p w14:paraId="796851C2" w14:textId="5DA50490" w:rsidR="00A52D94" w:rsidRPr="002F5CB6" w:rsidRDefault="00A52D94" w:rsidP="00973419">
                            <w:pPr>
                              <w:spacing w:before="0" w:after="0" w:line="240" w:lineRule="auto"/>
                              <w:ind w:left="2160" w:hanging="2160"/>
                              <w:jc w:val="left"/>
                              <w:rPr>
                                <w:color w:val="133C66"/>
                                <w:sz w:val="24"/>
                                <w:szCs w:val="24"/>
                              </w:rPr>
                            </w:pPr>
                            <w:r>
                              <w:rPr>
                                <w:color w:val="133C66"/>
                                <w:sz w:val="24"/>
                                <w:szCs w:val="24"/>
                              </w:rPr>
                              <w:t>Requested by</w:t>
                            </w:r>
                            <w:r w:rsidRPr="002F5CB6">
                              <w:rPr>
                                <w:color w:val="133C66"/>
                                <w:sz w:val="24"/>
                                <w:szCs w:val="24"/>
                              </w:rPr>
                              <w:t xml:space="preserve">: </w:t>
                            </w:r>
                            <w:r w:rsidRPr="002F5CB6">
                              <w:rPr>
                                <w:color w:val="133C66"/>
                                <w:sz w:val="24"/>
                                <w:szCs w:val="24"/>
                              </w:rPr>
                              <w:tab/>
                            </w:r>
                            <w:r>
                              <w:rPr>
                                <w:color w:val="133C66"/>
                                <w:sz w:val="24"/>
                                <w:szCs w:val="24"/>
                              </w:rPr>
                              <w:t>United Nations Development Programme (UNDP)</w:t>
                            </w:r>
                          </w:p>
                          <w:p w14:paraId="704D7738" w14:textId="77777777" w:rsidR="00A52D94" w:rsidRPr="002F5CB6" w:rsidRDefault="00A52D94" w:rsidP="00400988">
                            <w:pPr>
                              <w:spacing w:before="0" w:after="0" w:line="240" w:lineRule="auto"/>
                              <w:jc w:val="left"/>
                              <w:rPr>
                                <w:color w:val="133C66"/>
                                <w:sz w:val="24"/>
                                <w:szCs w:val="24"/>
                              </w:rPr>
                            </w:pPr>
                          </w:p>
                          <w:p w14:paraId="66E3943B" w14:textId="77777777" w:rsidR="00A52D94" w:rsidRPr="00FA548B" w:rsidRDefault="00A52D94" w:rsidP="00400988">
                            <w:pPr>
                              <w:jc w:val="right"/>
                              <w:rPr>
                                <w:b/>
                                <w:color w:val="133C66"/>
                                <w:sz w:val="36"/>
                                <w:szCs w:val="36"/>
                              </w:rPr>
                            </w:pPr>
                          </w:p>
                          <w:p w14:paraId="43BA830F" w14:textId="7F0FB34A" w:rsidR="00A52D94" w:rsidRPr="00F606B9" w:rsidRDefault="00A52D94" w:rsidP="004A65EB">
                            <w:pPr>
                              <w:jc w:val="right"/>
                              <w:rPr>
                                <w:b/>
                                <w:color w:val="1A3156"/>
                                <w:sz w:val="36"/>
                                <w:szCs w:val="36"/>
                              </w:rPr>
                            </w:pPr>
                            <w:r>
                              <w:rPr>
                                <w:b/>
                                <w:color w:val="133C66"/>
                                <w:sz w:val="36"/>
                                <w:szCs w:val="36"/>
                              </w:rPr>
                              <w:t>January 7, 2019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8827CBA" id="_x0000_t202" coordsize="21600,21600" o:spt="202" path="m,l,21600r21600,l21600,xe">
                <v:stroke joinstyle="miter"/>
                <v:path gradientshapeok="t" o:connecttype="rect"/>
              </v:shapetype>
              <v:shape id="Zone de texte 2" o:spid="_x0000_s1026" type="#_x0000_t202" style="position:absolute;left:0;text-align:left;margin-left:51.75pt;margin-top:0;width:452.25pt;height:275.75pt;z-index:251673600;visibility:visible;mso-wrap-style:square;mso-width-percent:0;mso-height-percent:0;mso-wrap-distance-left:9pt;mso-wrap-distance-top:3.6pt;mso-wrap-distance-right:9pt;mso-wrap-distance-bottom:3.6pt;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" filled="f" stroked="f">
                <v:textbox>
                  <w:txbxContent>
                    <w:p w14:paraId="496E4854" w14:textId="77777777" w:rsidR="00A52D94" w:rsidRDefault="00A52D94" w:rsidP="00973419">
                      <w:pPr>
                        <w:widowControl w:val="0"/>
                        <w:overflowPunct w:val="0"/>
                        <w:adjustRightInd w:val="0"/>
                        <w:spacing w:before="60" w:after="60" w:line="240" w:lineRule="auto"/>
                        <w:jc w:val="right"/>
                        <w:rPr>
                          <w:rFonts w:eastAsia="Times New Roman" w:cs="Tahoma"/>
                          <w:b/>
                          <w:bCs/>
                          <w:color w:val="133C66"/>
                          <w:kern w:val="28"/>
                          <w:sz w:val="36"/>
                          <w:szCs w:val="32"/>
                        </w:rPr>
                      </w:pPr>
                      <w:r w:rsidRPr="006D2293">
                        <w:rPr>
                          <w:rFonts w:eastAsia="Times New Roman" w:cs="Tahoma"/>
                          <w:b/>
                          <w:bCs/>
                          <w:color w:val="133C66"/>
                          <w:kern w:val="28"/>
                          <w:sz w:val="36"/>
                          <w:szCs w:val="32"/>
                        </w:rPr>
                        <w:t>Strengthening Climate information and Early Warning Systems in Sierra Leone</w:t>
                      </w:r>
                    </w:p>
                    <w:p w14:paraId="26D989BF" w14:textId="77777777" w:rsidR="00A52D94" w:rsidRPr="00017647" w:rsidRDefault="00A52D94" w:rsidP="00973419">
                      <w:pPr>
                        <w:widowControl w:val="0"/>
                        <w:overflowPunct w:val="0"/>
                        <w:adjustRightInd w:val="0"/>
                        <w:spacing w:before="60" w:after="60" w:line="240" w:lineRule="auto"/>
                        <w:jc w:val="right"/>
                        <w:rPr>
                          <w:rFonts w:eastAsia="Times New Roman" w:cs="Tahoma"/>
                          <w:b/>
                          <w:bCs/>
                          <w:color w:val="133C66"/>
                          <w:kern w:val="28"/>
                          <w:sz w:val="40"/>
                          <w:szCs w:val="32"/>
                        </w:rPr>
                      </w:pPr>
                      <w:r w:rsidRPr="00A65D55">
                        <w:rPr>
                          <w:rFonts w:eastAsia="Times New Roman" w:cs="Tahoma"/>
                          <w:b/>
                          <w:bCs/>
                          <w:color w:val="133C66"/>
                          <w:kern w:val="28"/>
                          <w:sz w:val="32"/>
                          <w:szCs w:val="28"/>
                        </w:rPr>
                        <w:t xml:space="preserve">Ref. No.: </w:t>
                      </w:r>
                      <w:r>
                        <w:rPr>
                          <w:rFonts w:eastAsia="Times New Roman" w:cs="Tahoma"/>
                          <w:b/>
                          <w:bCs/>
                          <w:color w:val="133C66"/>
                          <w:kern w:val="28"/>
                          <w:sz w:val="32"/>
                          <w:szCs w:val="28"/>
                        </w:rPr>
                        <w:t>SLE</w:t>
                      </w:r>
                      <w:r w:rsidRPr="004B7CC2">
                        <w:rPr>
                          <w:rFonts w:eastAsia="Times New Roman" w:cs="Tahoma"/>
                          <w:b/>
                          <w:bCs/>
                          <w:color w:val="133C66"/>
                          <w:kern w:val="28"/>
                          <w:sz w:val="32"/>
                          <w:szCs w:val="28"/>
                        </w:rPr>
                        <w:t>/</w:t>
                      </w:r>
                      <w:r>
                        <w:rPr>
                          <w:rFonts w:eastAsia="Times New Roman" w:cs="Tahoma"/>
                          <w:b/>
                          <w:bCs/>
                          <w:color w:val="133C66"/>
                          <w:kern w:val="28"/>
                          <w:sz w:val="32"/>
                          <w:szCs w:val="28"/>
                        </w:rPr>
                        <w:t>ICPN</w:t>
                      </w:r>
                      <w:r w:rsidRPr="004B7CC2">
                        <w:rPr>
                          <w:rFonts w:eastAsia="Times New Roman" w:cs="Tahoma"/>
                          <w:b/>
                          <w:bCs/>
                          <w:color w:val="133C66"/>
                          <w:kern w:val="28"/>
                          <w:sz w:val="32"/>
                          <w:szCs w:val="28"/>
                        </w:rPr>
                        <w:t>/201</w:t>
                      </w:r>
                      <w:r>
                        <w:rPr>
                          <w:rFonts w:eastAsia="Times New Roman" w:cs="Tahoma"/>
                          <w:b/>
                          <w:bCs/>
                          <w:color w:val="133C66"/>
                          <w:kern w:val="28"/>
                          <w:sz w:val="32"/>
                          <w:szCs w:val="28"/>
                        </w:rPr>
                        <w:t>8</w:t>
                      </w:r>
                      <w:r w:rsidRPr="004B7CC2">
                        <w:rPr>
                          <w:rFonts w:eastAsia="Times New Roman" w:cs="Tahoma"/>
                          <w:b/>
                          <w:bCs/>
                          <w:color w:val="133C66"/>
                          <w:kern w:val="28"/>
                          <w:sz w:val="32"/>
                          <w:szCs w:val="28"/>
                        </w:rPr>
                        <w:t>/0</w:t>
                      </w:r>
                      <w:r>
                        <w:rPr>
                          <w:rFonts w:eastAsia="Times New Roman" w:cs="Tahoma"/>
                          <w:b/>
                          <w:bCs/>
                          <w:color w:val="133C66"/>
                          <w:kern w:val="28"/>
                          <w:sz w:val="32"/>
                          <w:szCs w:val="28"/>
                        </w:rPr>
                        <w:t>18</w:t>
                      </w:r>
                    </w:p>
                    <w:p w14:paraId="00BFAF63" w14:textId="4D72BCB3" w:rsidR="00A52D94" w:rsidRPr="00973419" w:rsidRDefault="00A52D94" w:rsidP="00973419">
                      <w:pPr>
                        <w:jc w:val="right"/>
                        <w:rPr>
                          <w:color w:val="133C66"/>
                        </w:rPr>
                      </w:pPr>
                      <w:r w:rsidRPr="00973419">
                        <w:rPr>
                          <w:rFonts w:eastAsia="Times New Roman" w:cs="Tahoma"/>
                          <w:bCs/>
                          <w:color w:val="133C66"/>
                          <w:kern w:val="28"/>
                          <w:sz w:val="40"/>
                          <w:szCs w:val="32"/>
                        </w:rPr>
                        <w:t>Terminal Evaluation</w:t>
                      </w:r>
                      <w:r>
                        <w:rPr>
                          <w:rFonts w:eastAsia="Times New Roman" w:cs="Tahoma"/>
                          <w:bCs/>
                          <w:color w:val="133C66"/>
                          <w:kern w:val="28"/>
                          <w:sz w:val="40"/>
                          <w:szCs w:val="32"/>
                        </w:rPr>
                        <w:t xml:space="preserve"> Report - Final</w:t>
                      </w:r>
                    </w:p>
                    <w:p w14:paraId="54B80716" w14:textId="77777777" w:rsidR="00A52D94" w:rsidRPr="00FA548B" w:rsidRDefault="00A52D94" w:rsidP="00400988">
                      <w:pPr>
                        <w:jc w:val="right"/>
                        <w:rPr>
                          <w:color w:val="133C66"/>
                        </w:rPr>
                      </w:pPr>
                    </w:p>
                    <w:p w14:paraId="32F4B195" w14:textId="0C0B725B" w:rsidR="00A52D94" w:rsidRPr="002F5CB6" w:rsidRDefault="00A52D94" w:rsidP="00400988">
                      <w:pPr>
                        <w:jc w:val="left"/>
                        <w:rPr>
                          <w:color w:val="133C66"/>
                          <w:sz w:val="24"/>
                          <w:szCs w:val="24"/>
                        </w:rPr>
                      </w:pPr>
                      <w:r w:rsidRPr="002F5CB6">
                        <w:rPr>
                          <w:color w:val="133C66"/>
                          <w:sz w:val="24"/>
                          <w:szCs w:val="24"/>
                        </w:rPr>
                        <w:t xml:space="preserve">Submitted by: </w:t>
                      </w:r>
                      <w:r w:rsidRPr="002F5CB6">
                        <w:rPr>
                          <w:color w:val="133C66"/>
                          <w:sz w:val="24"/>
                          <w:szCs w:val="24"/>
                        </w:rPr>
                        <w:tab/>
                      </w:r>
                      <w:r>
                        <w:rPr>
                          <w:color w:val="133C66"/>
                          <w:sz w:val="24"/>
                          <w:szCs w:val="24"/>
                        </w:rPr>
                        <w:t>Olivier Beucher and Momo Turay</w:t>
                      </w:r>
                    </w:p>
                    <w:p w14:paraId="796851C2" w14:textId="5DA50490" w:rsidR="00A52D94" w:rsidRPr="002F5CB6" w:rsidRDefault="00A52D94" w:rsidP="00973419">
                      <w:pPr>
                        <w:spacing w:before="0" w:after="0" w:line="240" w:lineRule="auto"/>
                        <w:ind w:left="2160" w:hanging="2160"/>
                        <w:jc w:val="left"/>
                        <w:rPr>
                          <w:color w:val="133C66"/>
                          <w:sz w:val="24"/>
                          <w:szCs w:val="24"/>
                        </w:rPr>
                      </w:pPr>
                      <w:r>
                        <w:rPr>
                          <w:color w:val="133C66"/>
                          <w:sz w:val="24"/>
                          <w:szCs w:val="24"/>
                        </w:rPr>
                        <w:t>Requested by</w:t>
                      </w:r>
                      <w:r w:rsidRPr="002F5CB6">
                        <w:rPr>
                          <w:color w:val="133C66"/>
                          <w:sz w:val="24"/>
                          <w:szCs w:val="24"/>
                        </w:rPr>
                        <w:t xml:space="preserve">: </w:t>
                      </w:r>
                      <w:r w:rsidRPr="002F5CB6">
                        <w:rPr>
                          <w:color w:val="133C66"/>
                          <w:sz w:val="24"/>
                          <w:szCs w:val="24"/>
                        </w:rPr>
                        <w:tab/>
                      </w:r>
                      <w:r>
                        <w:rPr>
                          <w:color w:val="133C66"/>
                          <w:sz w:val="24"/>
                          <w:szCs w:val="24"/>
                        </w:rPr>
                        <w:t>United Nations Development Programme (UNDP)</w:t>
                      </w:r>
                    </w:p>
                    <w:p w14:paraId="704D7738" w14:textId="77777777" w:rsidR="00A52D94" w:rsidRPr="002F5CB6" w:rsidRDefault="00A52D94" w:rsidP="00400988">
                      <w:pPr>
                        <w:spacing w:before="0" w:after="0" w:line="240" w:lineRule="auto"/>
                        <w:jc w:val="left"/>
                        <w:rPr>
                          <w:color w:val="133C66"/>
                          <w:sz w:val="24"/>
                          <w:szCs w:val="24"/>
                        </w:rPr>
                      </w:pPr>
                    </w:p>
                    <w:p w14:paraId="66E3943B" w14:textId="77777777" w:rsidR="00A52D94" w:rsidRPr="00FA548B" w:rsidRDefault="00A52D94" w:rsidP="00400988">
                      <w:pPr>
                        <w:jc w:val="right"/>
                        <w:rPr>
                          <w:b/>
                          <w:color w:val="133C66"/>
                          <w:sz w:val="36"/>
                          <w:szCs w:val="36"/>
                        </w:rPr>
                      </w:pPr>
                    </w:p>
                    <w:p w14:paraId="43BA830F" w14:textId="7F0FB34A" w:rsidR="00A52D94" w:rsidRPr="00F606B9" w:rsidRDefault="00A52D94" w:rsidP="004A65EB">
                      <w:pPr>
                        <w:jc w:val="right"/>
                        <w:rPr>
                          <w:b/>
                          <w:color w:val="1A3156"/>
                          <w:sz w:val="36"/>
                          <w:szCs w:val="36"/>
                        </w:rPr>
                      </w:pPr>
                      <w:r>
                        <w:rPr>
                          <w:b/>
                          <w:color w:val="133C66"/>
                          <w:sz w:val="36"/>
                          <w:szCs w:val="36"/>
                        </w:rPr>
                        <w:t>January 7, 2019</w:t>
                      </w:r>
                    </w:p>
                  </w:txbxContent>
                </v:textbox>
                <w10:wrap type="square" anchorx="page" anchory="margin"/>
              </v:shape>
            </w:pict>
          </mc:Fallback>
        </mc:AlternateContent>
      </w:r>
    </w:p>
    <w:p w14:paraId="5B4ECD85" w14:textId="77777777" w:rsidR="00184393" w:rsidRPr="00F10B03" w:rsidRDefault="00184393" w:rsidP="00184393"/>
    <w:p w14:paraId="792F43B3" w14:textId="77777777" w:rsidR="00184393" w:rsidRPr="00F10B03" w:rsidRDefault="00184393" w:rsidP="00184393"/>
    <w:p w14:paraId="254528CF" w14:textId="77777777" w:rsidR="00184393" w:rsidRPr="00F10B03" w:rsidRDefault="00184393" w:rsidP="00184393">
      <w:pPr>
        <w:sectPr w:rsidR="00184393" w:rsidRPr="00F10B03" w:rsidSect="0098312E">
          <w:footerReference w:type="default" r:id="rId9"/>
          <w:pgSz w:w="11906" w:h="16838" w:code="9"/>
          <w:pgMar w:top="1440" w:right="1440" w:bottom="1440" w:left="1440" w:header="720" w:footer="432" w:gutter="0"/>
          <w:cols w:space="720"/>
          <w:docGrid w:linePitch="360"/>
        </w:sectPr>
      </w:pPr>
    </w:p>
    <w:p w14:paraId="693B4D8F" w14:textId="77777777" w:rsidR="006B24FE" w:rsidRPr="00F10B03" w:rsidRDefault="006B24FE" w:rsidP="00184393"/>
    <w:p w14:paraId="231B6847" w14:textId="77777777" w:rsidR="006B24FE" w:rsidRPr="00F10B03" w:rsidRDefault="006B24FE" w:rsidP="00184393"/>
    <w:p w14:paraId="6D7C32E6" w14:textId="77777777" w:rsidR="006B24FE" w:rsidRPr="00F10B03" w:rsidRDefault="006B24FE" w:rsidP="00184393"/>
    <w:p w14:paraId="50B989DB" w14:textId="77777777" w:rsidR="006B24FE" w:rsidRPr="00F10B03" w:rsidRDefault="006B24FE" w:rsidP="00184393"/>
    <w:p w14:paraId="78EA6A66" w14:textId="77777777" w:rsidR="006B24FE" w:rsidRPr="00F10B03" w:rsidRDefault="00216B61" w:rsidP="00184393">
      <w:r w:rsidRPr="00F10B03">
        <w:rPr>
          <w:noProof/>
          <w:lang w:eastAsia="fr-BE"/>
        </w:rPr>
        <mc:AlternateContent>
          <mc:Choice Requires="wpg">
            <w:drawing>
              <wp:anchor distT="0" distB="0" distL="114300" distR="114300" simplePos="0" relativeHeight="251667456" behindDoc="0" locked="1" layoutInCell="1" allowOverlap="1" wp14:anchorId="5C7F9D43" wp14:editId="26C10801">
                <wp:simplePos x="0" y="0"/>
                <wp:positionH relativeFrom="margin">
                  <wp:align>center</wp:align>
                </wp:positionH>
                <wp:positionV relativeFrom="page">
                  <wp:posOffset>2858770</wp:posOffset>
                </wp:positionV>
                <wp:extent cx="4438800" cy="4341600"/>
                <wp:effectExtent l="0" t="0" r="0" b="1905"/>
                <wp:wrapNone/>
                <wp:docPr id="8" name="Groupe 8"/>
                <wp:cNvGraphicFramePr/>
                <a:graphic xmlns:a="http://schemas.openxmlformats.org/drawingml/2006/main">
                  <a:graphicData uri="http://schemas.microsoft.com/office/word/2010/wordprocessingGroup">
                    <wpg:wgp>
                      <wpg:cNvGrpSpPr/>
                      <wpg:grpSpPr>
                        <a:xfrm>
                          <a:off x="0" y="0"/>
                          <a:ext cx="4438800" cy="4341600"/>
                          <a:chOff x="0" y="0"/>
                          <a:chExt cx="4438650" cy="4342130"/>
                        </a:xfrm>
                      </wpg:grpSpPr>
                      <wps:wsp>
                        <wps:cNvPr id="14" name="Ellipse 26"/>
                        <wps:cNvSpPr>
                          <a:spLocks noChangeArrowheads="1"/>
                        </wps:cNvSpPr>
                        <wps:spPr bwMode="auto">
                          <a:xfrm>
                            <a:off x="0" y="0"/>
                            <a:ext cx="4438650" cy="4342130"/>
                          </a:xfrm>
                          <a:prstGeom prst="ellipse">
                            <a:avLst/>
                          </a:prstGeom>
                          <a:solidFill>
                            <a:srgbClr val="A9CBEB"/>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11" name="Image 27" descr="baastel_logo_NOUVEAU_201209"/>
                          <pic:cNvPicPr>
                            <a:picLocks noChangeAspect="1"/>
                          </pic:cNvPicPr>
                        </pic:nvPicPr>
                        <pic:blipFill>
                          <a:blip r:embed="rId10" cstate="print"/>
                          <a:srcRect/>
                          <a:stretch>
                            <a:fillRect/>
                          </a:stretch>
                        </pic:blipFill>
                        <pic:spPr bwMode="auto">
                          <a:xfrm>
                            <a:off x="904875" y="2990850"/>
                            <a:ext cx="2636520" cy="866140"/>
                          </a:xfrm>
                          <a:prstGeom prst="rect">
                            <a:avLst/>
                          </a:prstGeom>
                          <a:noFill/>
                        </pic:spPr>
                      </pic:pic>
                      <wps:wsp>
                        <wps:cNvPr id="13" name="Text Box 7"/>
                        <wps:cNvSpPr txBox="1">
                          <a:spLocks noChangeArrowheads="1"/>
                        </wps:cNvSpPr>
                        <wps:spPr bwMode="auto">
                          <a:xfrm>
                            <a:off x="590550" y="1171575"/>
                            <a:ext cx="3307080" cy="192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56AB7" w14:textId="77777777" w:rsidR="00A52D94" w:rsidRPr="006E64E2" w:rsidRDefault="00A52D94" w:rsidP="0098312E">
                              <w:pPr>
                                <w:spacing w:before="0" w:after="0" w:line="240" w:lineRule="auto"/>
                                <w:jc w:val="center"/>
                                <w:rPr>
                                  <w:color w:val="365F91" w:themeColor="accent1" w:themeShade="BF"/>
                                  <w:lang w:val="fr-CA"/>
                                </w:rPr>
                              </w:pPr>
                              <w:r w:rsidRPr="006E64E2">
                                <w:rPr>
                                  <w:color w:val="365F91" w:themeColor="accent1" w:themeShade="BF"/>
                                  <w:lang w:val="fr-CA"/>
                                </w:rPr>
                                <w:t xml:space="preserve">Le Groupe-conseil baastel </w:t>
                              </w:r>
                              <w:proofErr w:type="spellStart"/>
                              <w:r w:rsidRPr="006E64E2">
                                <w:rPr>
                                  <w:color w:val="365F91" w:themeColor="accent1" w:themeShade="BF"/>
                                  <w:lang w:val="fr-CA"/>
                                </w:rPr>
                                <w:t>sprl</w:t>
                              </w:r>
                              <w:proofErr w:type="spellEnd"/>
                            </w:p>
                            <w:p w14:paraId="23FBDB47" w14:textId="77777777" w:rsidR="00A52D94" w:rsidRPr="006E64E2" w:rsidRDefault="00A52D94" w:rsidP="0098312E">
                              <w:pPr>
                                <w:spacing w:before="0" w:after="0" w:line="240" w:lineRule="auto"/>
                                <w:jc w:val="center"/>
                                <w:rPr>
                                  <w:color w:val="365F91" w:themeColor="accent1" w:themeShade="BF"/>
                                  <w:lang w:val="fr-CA"/>
                                </w:rPr>
                              </w:pPr>
                              <w:r>
                                <w:rPr>
                                  <w:color w:val="365F91" w:themeColor="accent1" w:themeShade="BF"/>
                                  <w:lang w:val="fr-CA"/>
                                </w:rPr>
                                <w:t>Boulevard Adolphe Max, 55</w:t>
                              </w:r>
                            </w:p>
                            <w:p w14:paraId="101802BF" w14:textId="77777777" w:rsidR="00A52D94" w:rsidRPr="006E64E2" w:rsidRDefault="00A52D94" w:rsidP="0098312E">
                              <w:pPr>
                                <w:spacing w:before="0" w:after="0" w:line="240" w:lineRule="auto"/>
                                <w:jc w:val="center"/>
                                <w:rPr>
                                  <w:color w:val="365F91" w:themeColor="accent1" w:themeShade="BF"/>
                                </w:rPr>
                              </w:pPr>
                              <w:r w:rsidRPr="006E64E2">
                                <w:rPr>
                                  <w:color w:val="365F91" w:themeColor="accent1" w:themeShade="BF"/>
                                </w:rPr>
                                <w:t>1000 Brussels</w:t>
                              </w:r>
                            </w:p>
                            <w:p w14:paraId="042E0599" w14:textId="77777777" w:rsidR="00A52D94" w:rsidRPr="006E64E2" w:rsidRDefault="00A52D94" w:rsidP="0098312E">
                              <w:pPr>
                                <w:spacing w:before="0" w:after="0" w:line="240" w:lineRule="auto"/>
                                <w:jc w:val="center"/>
                                <w:rPr>
                                  <w:color w:val="365F91" w:themeColor="accent1" w:themeShade="BF"/>
                                </w:rPr>
                              </w:pPr>
                              <w:r w:rsidRPr="006E64E2">
                                <w:rPr>
                                  <w:color w:val="365F91" w:themeColor="accent1" w:themeShade="BF"/>
                                </w:rPr>
                                <w:t>BELGIUM</w:t>
                              </w:r>
                            </w:p>
                            <w:p w14:paraId="74997880" w14:textId="77777777" w:rsidR="00A52D94" w:rsidRPr="006E64E2" w:rsidRDefault="00A52D94" w:rsidP="0098312E">
                              <w:pPr>
                                <w:spacing w:before="0" w:after="0" w:line="240" w:lineRule="auto"/>
                                <w:jc w:val="center"/>
                                <w:rPr>
                                  <w:color w:val="365F91" w:themeColor="accent1" w:themeShade="BF"/>
                                </w:rPr>
                              </w:pPr>
                              <w:r>
                                <w:rPr>
                                  <w:color w:val="365F91" w:themeColor="accent1" w:themeShade="BF"/>
                                </w:rPr>
                                <w:t>Tel: + 32 (0)2 893 0032</w:t>
                              </w:r>
                            </w:p>
                            <w:p w14:paraId="3EB0B000" w14:textId="77777777" w:rsidR="00A52D94" w:rsidRPr="00973419" w:rsidRDefault="00A52D94" w:rsidP="002A7F43">
                              <w:pPr>
                                <w:pStyle w:val="TOCHeading"/>
                                <w:tabs>
                                  <w:tab w:val="left" w:pos="4140"/>
                                </w:tabs>
                                <w:spacing w:before="0"/>
                                <w:jc w:val="center"/>
                                <w:rPr>
                                  <w:rFonts w:ascii="Corbel" w:hAnsi="Corbel"/>
                                  <w:szCs w:val="32"/>
                                  <w:lang w:val="en-CA"/>
                                </w:rPr>
                              </w:pPr>
                              <w:r w:rsidRPr="0098312E">
                                <w:rPr>
                                  <w:rFonts w:ascii="Corbel" w:hAnsi="Corbel"/>
                                  <w:szCs w:val="32"/>
                                  <w:lang w:val="en-CA"/>
                                </w:rPr>
                                <w:t>www.</w:t>
                              </w:r>
                              <w:r w:rsidRPr="00973419">
                                <w:rPr>
                                  <w:rFonts w:ascii="Corbel" w:hAnsi="Corbel"/>
                                  <w:szCs w:val="32"/>
                                  <w:lang w:val="en-CA"/>
                                </w:rPr>
                                <w:t>baastel.com</w:t>
                              </w:r>
                            </w:p>
                            <w:p w14:paraId="1B5CC040" w14:textId="477767D2" w:rsidR="00A52D94" w:rsidRPr="006B24FE" w:rsidRDefault="00A52D94" w:rsidP="00400988">
                              <w:pPr>
                                <w:spacing w:before="0" w:after="0"/>
                                <w:jc w:val="center"/>
                                <w:rPr>
                                  <w:lang w:val="fr-CA"/>
                                </w:rPr>
                              </w:pPr>
                              <w:r w:rsidRPr="00973419">
                                <w:rPr>
                                  <w:color w:val="365F91" w:themeColor="accent1" w:themeShade="BF"/>
                                  <w:szCs w:val="32"/>
                                  <w:lang w:val="fr-CA"/>
                                </w:rPr>
                                <w:t>Contact: olivier.beucher@baastel.com</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7F9D43" id="Groupe 8" o:spid="_x0000_s1027" style="position:absolute;left:0;text-align:left;margin-left:0;margin-top:225.1pt;width:349.5pt;height:341.85pt;z-index:251667456;mso-position-horizontal:center;mso-position-horizontal-relative:margin;mso-position-vertical-relative:page;mso-width-relative:margin;mso-height-relative:margin" coordsize="44386,43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">
                <v:oval id="Ellipse 26" o:spid="_x0000_s1028" style="position:absolute;width:44386;height:43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" fillcolor="#a9cbeb"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9" type="#_x0000_t75" alt="baastel_logo_NOUVEAU_201209" style="position:absolute;left:9048;top:29908;width:26365;height:8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">
                  <v:imagedata r:id="rId11" o:title="baastel_logo_NOUVEAU_201209"/>
                </v:shape>
                <v:shape id="Text Box 7" o:spid="_x0000_s1030" type="#_x0000_t202" style="position:absolute;left:5905;top:11715;width:33071;height:1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4BA56AB7" w14:textId="77777777" w:rsidR="00A52D94" w:rsidRPr="006E64E2" w:rsidRDefault="00A52D94" w:rsidP="0098312E">
                        <w:pPr>
                          <w:spacing w:before="0" w:after="0" w:line="240" w:lineRule="auto"/>
                          <w:jc w:val="center"/>
                          <w:rPr>
                            <w:color w:val="365F91" w:themeColor="accent1" w:themeShade="BF"/>
                            <w:lang w:val="fr-CA"/>
                          </w:rPr>
                        </w:pPr>
                        <w:r w:rsidRPr="006E64E2">
                          <w:rPr>
                            <w:color w:val="365F91" w:themeColor="accent1" w:themeShade="BF"/>
                            <w:lang w:val="fr-CA"/>
                          </w:rPr>
                          <w:t xml:space="preserve">Le Groupe-conseil baastel </w:t>
                        </w:r>
                        <w:proofErr w:type="spellStart"/>
                        <w:r w:rsidRPr="006E64E2">
                          <w:rPr>
                            <w:color w:val="365F91" w:themeColor="accent1" w:themeShade="BF"/>
                            <w:lang w:val="fr-CA"/>
                          </w:rPr>
                          <w:t>sprl</w:t>
                        </w:r>
                        <w:proofErr w:type="spellEnd"/>
                      </w:p>
                      <w:p w14:paraId="23FBDB47" w14:textId="77777777" w:rsidR="00A52D94" w:rsidRPr="006E64E2" w:rsidRDefault="00A52D94" w:rsidP="0098312E">
                        <w:pPr>
                          <w:spacing w:before="0" w:after="0" w:line="240" w:lineRule="auto"/>
                          <w:jc w:val="center"/>
                          <w:rPr>
                            <w:color w:val="365F91" w:themeColor="accent1" w:themeShade="BF"/>
                            <w:lang w:val="fr-CA"/>
                          </w:rPr>
                        </w:pPr>
                        <w:r>
                          <w:rPr>
                            <w:color w:val="365F91" w:themeColor="accent1" w:themeShade="BF"/>
                            <w:lang w:val="fr-CA"/>
                          </w:rPr>
                          <w:t>Boulevard Adolphe Max, 55</w:t>
                        </w:r>
                      </w:p>
                      <w:p w14:paraId="101802BF" w14:textId="77777777" w:rsidR="00A52D94" w:rsidRPr="006E64E2" w:rsidRDefault="00A52D94" w:rsidP="0098312E">
                        <w:pPr>
                          <w:spacing w:before="0" w:after="0" w:line="240" w:lineRule="auto"/>
                          <w:jc w:val="center"/>
                          <w:rPr>
                            <w:color w:val="365F91" w:themeColor="accent1" w:themeShade="BF"/>
                          </w:rPr>
                        </w:pPr>
                        <w:r w:rsidRPr="006E64E2">
                          <w:rPr>
                            <w:color w:val="365F91" w:themeColor="accent1" w:themeShade="BF"/>
                          </w:rPr>
                          <w:t>1000 Brussels</w:t>
                        </w:r>
                      </w:p>
                      <w:p w14:paraId="042E0599" w14:textId="77777777" w:rsidR="00A52D94" w:rsidRPr="006E64E2" w:rsidRDefault="00A52D94" w:rsidP="0098312E">
                        <w:pPr>
                          <w:spacing w:before="0" w:after="0" w:line="240" w:lineRule="auto"/>
                          <w:jc w:val="center"/>
                          <w:rPr>
                            <w:color w:val="365F91" w:themeColor="accent1" w:themeShade="BF"/>
                          </w:rPr>
                        </w:pPr>
                        <w:r w:rsidRPr="006E64E2">
                          <w:rPr>
                            <w:color w:val="365F91" w:themeColor="accent1" w:themeShade="BF"/>
                          </w:rPr>
                          <w:t>BELGIUM</w:t>
                        </w:r>
                      </w:p>
                      <w:p w14:paraId="74997880" w14:textId="77777777" w:rsidR="00A52D94" w:rsidRPr="006E64E2" w:rsidRDefault="00A52D94" w:rsidP="0098312E">
                        <w:pPr>
                          <w:spacing w:before="0" w:after="0" w:line="240" w:lineRule="auto"/>
                          <w:jc w:val="center"/>
                          <w:rPr>
                            <w:color w:val="365F91" w:themeColor="accent1" w:themeShade="BF"/>
                          </w:rPr>
                        </w:pPr>
                        <w:r>
                          <w:rPr>
                            <w:color w:val="365F91" w:themeColor="accent1" w:themeShade="BF"/>
                          </w:rPr>
                          <w:t>Tel: + 32 (0)2 893 0032</w:t>
                        </w:r>
                      </w:p>
                      <w:p w14:paraId="3EB0B000" w14:textId="77777777" w:rsidR="00A52D94" w:rsidRPr="00973419" w:rsidRDefault="00A52D94" w:rsidP="002A7F43">
                        <w:pPr>
                          <w:pStyle w:val="TOCHeading"/>
                          <w:tabs>
                            <w:tab w:val="left" w:pos="4140"/>
                          </w:tabs>
                          <w:spacing w:before="0"/>
                          <w:jc w:val="center"/>
                          <w:rPr>
                            <w:rFonts w:ascii="Corbel" w:hAnsi="Corbel"/>
                            <w:szCs w:val="32"/>
                            <w:lang w:val="en-CA"/>
                          </w:rPr>
                        </w:pPr>
                        <w:r w:rsidRPr="0098312E">
                          <w:rPr>
                            <w:rFonts w:ascii="Corbel" w:hAnsi="Corbel"/>
                            <w:szCs w:val="32"/>
                            <w:lang w:val="en-CA"/>
                          </w:rPr>
                          <w:t>www.</w:t>
                        </w:r>
                        <w:r w:rsidRPr="00973419">
                          <w:rPr>
                            <w:rFonts w:ascii="Corbel" w:hAnsi="Corbel"/>
                            <w:szCs w:val="32"/>
                            <w:lang w:val="en-CA"/>
                          </w:rPr>
                          <w:t>baastel.com</w:t>
                        </w:r>
                      </w:p>
                      <w:p w14:paraId="1B5CC040" w14:textId="477767D2" w:rsidR="00A52D94" w:rsidRPr="006B24FE" w:rsidRDefault="00A52D94" w:rsidP="00400988">
                        <w:pPr>
                          <w:spacing w:before="0" w:after="0"/>
                          <w:jc w:val="center"/>
                          <w:rPr>
                            <w:lang w:val="fr-CA"/>
                          </w:rPr>
                        </w:pPr>
                        <w:r w:rsidRPr="00973419">
                          <w:rPr>
                            <w:color w:val="365F91" w:themeColor="accent1" w:themeShade="BF"/>
                            <w:szCs w:val="32"/>
                            <w:lang w:val="fr-CA"/>
                          </w:rPr>
                          <w:t>Contact: olivier.beucher@baastel.com</w:t>
                        </w:r>
                      </w:p>
                    </w:txbxContent>
                  </v:textbox>
                </v:shape>
                <w10:wrap anchorx="margin" anchory="page"/>
                <w10:anchorlock/>
              </v:group>
            </w:pict>
          </mc:Fallback>
        </mc:AlternateContent>
      </w:r>
    </w:p>
    <w:p w14:paraId="5400D512" w14:textId="77777777" w:rsidR="006B24FE" w:rsidRPr="00F10B03" w:rsidRDefault="006B24FE" w:rsidP="00184393"/>
    <w:p w14:paraId="3EFB03DB" w14:textId="77777777" w:rsidR="006B24FE" w:rsidRPr="00F10B03" w:rsidRDefault="006B24FE" w:rsidP="00184393"/>
    <w:p w14:paraId="3ECFCD1D" w14:textId="77777777" w:rsidR="006B24FE" w:rsidRPr="00F10B03" w:rsidRDefault="006B24FE" w:rsidP="00184393"/>
    <w:p w14:paraId="44FCA23C" w14:textId="77777777" w:rsidR="006B24FE" w:rsidRPr="00F10B03" w:rsidRDefault="006B24FE" w:rsidP="00184393"/>
    <w:p w14:paraId="2AE8A354" w14:textId="77777777" w:rsidR="006B24FE" w:rsidRPr="00F10B03" w:rsidRDefault="006B24FE" w:rsidP="00184393"/>
    <w:p w14:paraId="39CE8497" w14:textId="77777777" w:rsidR="006B24FE" w:rsidRPr="00F10B03" w:rsidRDefault="006B24FE" w:rsidP="00184393"/>
    <w:p w14:paraId="42C15BBD" w14:textId="77777777" w:rsidR="006B24FE" w:rsidRPr="00F10B03" w:rsidRDefault="006B24FE" w:rsidP="00184393"/>
    <w:p w14:paraId="0EE9350F" w14:textId="77777777" w:rsidR="006B24FE" w:rsidRPr="00F10B03" w:rsidRDefault="006B24FE" w:rsidP="00184393"/>
    <w:p w14:paraId="23A53A4C" w14:textId="77777777" w:rsidR="006B24FE" w:rsidRPr="00F10B03" w:rsidRDefault="006B24FE" w:rsidP="00184393"/>
    <w:p w14:paraId="14BA31C8" w14:textId="77777777" w:rsidR="006B24FE" w:rsidRPr="00F10B03" w:rsidRDefault="006B24FE" w:rsidP="00184393"/>
    <w:p w14:paraId="461473AA" w14:textId="77777777" w:rsidR="006B24FE" w:rsidRPr="00F10B03" w:rsidRDefault="006B24FE" w:rsidP="00184393"/>
    <w:p w14:paraId="19A60878" w14:textId="77777777" w:rsidR="006B24FE" w:rsidRPr="00F10B03" w:rsidRDefault="006B24FE" w:rsidP="00184393"/>
    <w:p w14:paraId="119F908E" w14:textId="77777777" w:rsidR="006B24FE" w:rsidRPr="00F10B03" w:rsidRDefault="006B24FE" w:rsidP="00184393"/>
    <w:p w14:paraId="31794A77" w14:textId="77777777" w:rsidR="006B24FE" w:rsidRPr="00F10B03" w:rsidRDefault="006B24FE" w:rsidP="00184393"/>
    <w:p w14:paraId="152A7786" w14:textId="77777777" w:rsidR="006B24FE" w:rsidRPr="00F10B03" w:rsidRDefault="006B24FE" w:rsidP="00184393"/>
    <w:p w14:paraId="1937FD50" w14:textId="77777777" w:rsidR="006B24FE" w:rsidRPr="00F10B03" w:rsidRDefault="006B24FE" w:rsidP="00184393"/>
    <w:p w14:paraId="13FDB14B" w14:textId="77777777" w:rsidR="006B24FE" w:rsidRPr="00F10B03" w:rsidRDefault="006B24FE" w:rsidP="00184393">
      <w:pPr>
        <w:sectPr w:rsidR="006B24FE" w:rsidRPr="00F10B03" w:rsidSect="0098312E">
          <w:pgSz w:w="11906" w:h="16838" w:code="9"/>
          <w:pgMar w:top="1440" w:right="1440" w:bottom="1440" w:left="1440" w:header="720" w:footer="432" w:gutter="0"/>
          <w:cols w:space="720"/>
          <w:docGrid w:linePitch="360"/>
        </w:sectPr>
      </w:pPr>
    </w:p>
    <w:p w14:paraId="060B1AB3" w14:textId="730BFEA5" w:rsidR="00973419" w:rsidRPr="00F10B03" w:rsidRDefault="00973419">
      <w:pPr>
        <w:spacing w:before="0" w:after="200"/>
        <w:jc w:val="left"/>
      </w:pPr>
    </w:p>
    <w:tbl>
      <w:tblPr>
        <w:tblStyle w:val="TableGrid"/>
        <w:tblW w:w="0" w:type="auto"/>
        <w:tblLook w:val="04A0" w:firstRow="1" w:lastRow="0" w:firstColumn="1" w:lastColumn="0" w:noHBand="0" w:noVBand="1"/>
      </w:tblPr>
      <w:tblGrid>
        <w:gridCol w:w="2830"/>
        <w:gridCol w:w="6186"/>
      </w:tblGrid>
      <w:tr w:rsidR="00973419" w:rsidRPr="006D2CC5" w14:paraId="43ACD95F" w14:textId="77777777" w:rsidTr="00973419">
        <w:tc>
          <w:tcPr>
            <w:tcW w:w="2830" w:type="dxa"/>
            <w:shd w:val="clear" w:color="auto" w:fill="DBE5F1" w:themeFill="accent1" w:themeFillTint="33"/>
            <w:vAlign w:val="center"/>
          </w:tcPr>
          <w:p w14:paraId="438AC2A5" w14:textId="018CAE2B" w:rsidR="00973419" w:rsidRPr="006D2CC5" w:rsidRDefault="00973419" w:rsidP="00973419">
            <w:pPr>
              <w:spacing w:before="0" w:after="0"/>
              <w:jc w:val="left"/>
              <w:rPr>
                <w:b/>
              </w:rPr>
            </w:pPr>
            <w:r w:rsidRPr="006D2CC5">
              <w:rPr>
                <w:b/>
              </w:rPr>
              <w:t>Project Title</w:t>
            </w:r>
          </w:p>
        </w:tc>
        <w:tc>
          <w:tcPr>
            <w:tcW w:w="6186" w:type="dxa"/>
            <w:shd w:val="clear" w:color="auto" w:fill="DBE5F1" w:themeFill="accent1" w:themeFillTint="33"/>
            <w:vAlign w:val="center"/>
          </w:tcPr>
          <w:p w14:paraId="3D5A138D" w14:textId="0D0247B2" w:rsidR="00973419" w:rsidRPr="006D2CC5" w:rsidRDefault="00973419" w:rsidP="00973419">
            <w:pPr>
              <w:spacing w:before="0" w:after="0"/>
              <w:jc w:val="left"/>
              <w:rPr>
                <w:b/>
              </w:rPr>
            </w:pPr>
            <w:r w:rsidRPr="006D2CC5">
              <w:rPr>
                <w:b/>
              </w:rPr>
              <w:t>Strengthening Climate information and Early Warning Systems in Sierra Leone</w:t>
            </w:r>
          </w:p>
        </w:tc>
      </w:tr>
      <w:tr w:rsidR="00973419" w:rsidRPr="00F10B03" w14:paraId="4DC5CE64" w14:textId="77777777" w:rsidTr="00973419">
        <w:tc>
          <w:tcPr>
            <w:tcW w:w="2830" w:type="dxa"/>
            <w:vAlign w:val="center"/>
          </w:tcPr>
          <w:p w14:paraId="591BE07C" w14:textId="2B3A0B27" w:rsidR="00973419" w:rsidRPr="00F10B03" w:rsidRDefault="00973419" w:rsidP="00973419">
            <w:pPr>
              <w:spacing w:before="0" w:after="0"/>
              <w:jc w:val="left"/>
            </w:pPr>
            <w:r w:rsidRPr="00F10B03">
              <w:t>GEF project ID</w:t>
            </w:r>
          </w:p>
        </w:tc>
        <w:tc>
          <w:tcPr>
            <w:tcW w:w="6186" w:type="dxa"/>
            <w:vAlign w:val="center"/>
          </w:tcPr>
          <w:p w14:paraId="1D7FE01F" w14:textId="79B8C720" w:rsidR="00973419" w:rsidRPr="00F10B03" w:rsidRDefault="00973419" w:rsidP="00973419">
            <w:pPr>
              <w:spacing w:before="0" w:after="0"/>
              <w:jc w:val="left"/>
            </w:pPr>
            <w:r w:rsidRPr="00F10B03">
              <w:t>5006</w:t>
            </w:r>
          </w:p>
        </w:tc>
      </w:tr>
      <w:tr w:rsidR="00973419" w:rsidRPr="00F10B03" w14:paraId="2C4B09E4" w14:textId="77777777" w:rsidTr="00973419">
        <w:tc>
          <w:tcPr>
            <w:tcW w:w="2830" w:type="dxa"/>
            <w:vAlign w:val="center"/>
          </w:tcPr>
          <w:p w14:paraId="388BB6F5" w14:textId="6CCA97D4" w:rsidR="00973419" w:rsidRPr="00F10B03" w:rsidRDefault="00973419" w:rsidP="00973419">
            <w:pPr>
              <w:spacing w:before="0" w:after="0"/>
              <w:jc w:val="left"/>
            </w:pPr>
            <w:r w:rsidRPr="00F10B03">
              <w:t>UNDP project ID</w:t>
            </w:r>
          </w:p>
        </w:tc>
        <w:tc>
          <w:tcPr>
            <w:tcW w:w="6186" w:type="dxa"/>
            <w:vAlign w:val="center"/>
          </w:tcPr>
          <w:p w14:paraId="62F6ACAB" w14:textId="145E6504" w:rsidR="00973419" w:rsidRPr="00F10B03" w:rsidRDefault="00973419" w:rsidP="00973419">
            <w:pPr>
              <w:spacing w:before="0" w:after="0"/>
              <w:jc w:val="left"/>
            </w:pPr>
            <w:r w:rsidRPr="00F10B03">
              <w:t>5107</w:t>
            </w:r>
          </w:p>
        </w:tc>
      </w:tr>
      <w:tr w:rsidR="00973419" w:rsidRPr="00F10B03" w14:paraId="72D98F57" w14:textId="77777777" w:rsidTr="00973419">
        <w:tc>
          <w:tcPr>
            <w:tcW w:w="2830" w:type="dxa"/>
            <w:vAlign w:val="center"/>
          </w:tcPr>
          <w:p w14:paraId="55C74DA3" w14:textId="38288D34" w:rsidR="00973419" w:rsidRPr="00F10B03" w:rsidRDefault="00973419" w:rsidP="00973419">
            <w:pPr>
              <w:spacing w:before="0" w:after="0"/>
              <w:jc w:val="left"/>
            </w:pPr>
            <w:r w:rsidRPr="00F10B03">
              <w:t>Terminal evaluation time frame</w:t>
            </w:r>
          </w:p>
        </w:tc>
        <w:tc>
          <w:tcPr>
            <w:tcW w:w="6186" w:type="dxa"/>
            <w:vAlign w:val="center"/>
          </w:tcPr>
          <w:p w14:paraId="59FA4FF0" w14:textId="4FB63A88" w:rsidR="00973419" w:rsidRPr="00F10B03" w:rsidRDefault="00973419" w:rsidP="00973419">
            <w:pPr>
              <w:spacing w:before="0" w:after="0"/>
              <w:jc w:val="left"/>
            </w:pPr>
            <w:r w:rsidRPr="00F10B03">
              <w:t xml:space="preserve">23 July to </w:t>
            </w:r>
            <w:r w:rsidR="00ED2922">
              <w:t>6 October</w:t>
            </w:r>
            <w:r w:rsidRPr="00F10B03">
              <w:t xml:space="preserve"> 2018</w:t>
            </w:r>
          </w:p>
        </w:tc>
      </w:tr>
      <w:tr w:rsidR="00973419" w:rsidRPr="00F10B03" w14:paraId="1B5D763A" w14:textId="77777777" w:rsidTr="00973419">
        <w:tc>
          <w:tcPr>
            <w:tcW w:w="2830" w:type="dxa"/>
            <w:vAlign w:val="center"/>
          </w:tcPr>
          <w:p w14:paraId="1F5CDEB0" w14:textId="2DF949D5" w:rsidR="00973419" w:rsidRPr="00F10B03" w:rsidRDefault="00973419" w:rsidP="00973419">
            <w:pPr>
              <w:spacing w:before="0" w:after="0"/>
              <w:jc w:val="left"/>
            </w:pPr>
            <w:r w:rsidRPr="00F10B03">
              <w:t>Date of draft evaluation report</w:t>
            </w:r>
          </w:p>
        </w:tc>
        <w:tc>
          <w:tcPr>
            <w:tcW w:w="6186" w:type="dxa"/>
            <w:vAlign w:val="center"/>
          </w:tcPr>
          <w:p w14:paraId="48D7D6EF" w14:textId="635F7AC6" w:rsidR="00973419" w:rsidRPr="00F10B03" w:rsidRDefault="00973419" w:rsidP="00973419">
            <w:pPr>
              <w:spacing w:before="0" w:after="0"/>
              <w:jc w:val="left"/>
            </w:pPr>
            <w:r w:rsidRPr="00F10B03">
              <w:t>31 August 2018</w:t>
            </w:r>
          </w:p>
        </w:tc>
      </w:tr>
      <w:tr w:rsidR="00973419" w:rsidRPr="00F10B03" w14:paraId="42360C46" w14:textId="77777777" w:rsidTr="00973419">
        <w:tc>
          <w:tcPr>
            <w:tcW w:w="2830" w:type="dxa"/>
            <w:vAlign w:val="center"/>
          </w:tcPr>
          <w:p w14:paraId="438DEE70" w14:textId="6B0D81F6" w:rsidR="00973419" w:rsidRPr="00F10B03" w:rsidRDefault="00973419" w:rsidP="00973419">
            <w:pPr>
              <w:spacing w:before="0" w:after="0"/>
              <w:jc w:val="left"/>
            </w:pPr>
            <w:r w:rsidRPr="00F10B03">
              <w:t>Implementing Partner and other project partners</w:t>
            </w:r>
          </w:p>
        </w:tc>
        <w:tc>
          <w:tcPr>
            <w:tcW w:w="6186" w:type="dxa"/>
            <w:vAlign w:val="center"/>
          </w:tcPr>
          <w:p w14:paraId="370126B0" w14:textId="390BA360" w:rsidR="00973419" w:rsidRPr="00F10B03" w:rsidRDefault="00DA5F07" w:rsidP="00973419">
            <w:pPr>
              <w:spacing w:before="0" w:after="0"/>
              <w:jc w:val="left"/>
            </w:pPr>
            <w:r w:rsidRPr="00F10B03">
              <w:t>SLMA; ONS-DMD; MWR; EPA</w:t>
            </w:r>
          </w:p>
        </w:tc>
      </w:tr>
      <w:tr w:rsidR="00973419" w:rsidRPr="00F10B03" w14:paraId="43233E2F" w14:textId="77777777" w:rsidTr="00973419">
        <w:tc>
          <w:tcPr>
            <w:tcW w:w="2830" w:type="dxa"/>
            <w:vAlign w:val="center"/>
          </w:tcPr>
          <w:p w14:paraId="529DF828" w14:textId="003FA3CC" w:rsidR="00973419" w:rsidRPr="00F10B03" w:rsidRDefault="00973419" w:rsidP="00973419">
            <w:pPr>
              <w:spacing w:before="0" w:after="0"/>
              <w:jc w:val="left"/>
            </w:pPr>
            <w:r w:rsidRPr="00F10B03">
              <w:t>Evaluation team members</w:t>
            </w:r>
          </w:p>
        </w:tc>
        <w:tc>
          <w:tcPr>
            <w:tcW w:w="6186" w:type="dxa"/>
            <w:vAlign w:val="center"/>
          </w:tcPr>
          <w:p w14:paraId="1145F060" w14:textId="1AFFABEA" w:rsidR="00973419" w:rsidRPr="00F10B03" w:rsidRDefault="00973419" w:rsidP="00973419">
            <w:pPr>
              <w:spacing w:before="0" w:after="0"/>
              <w:jc w:val="left"/>
            </w:pPr>
            <w:r w:rsidRPr="00F10B03">
              <w:t>Olivier BEUCHER (Baastel) and Momo Turay</w:t>
            </w:r>
          </w:p>
        </w:tc>
      </w:tr>
    </w:tbl>
    <w:p w14:paraId="2E34F3EF" w14:textId="77777777" w:rsidR="00973419" w:rsidRPr="00F10B03" w:rsidRDefault="00973419" w:rsidP="0087729E"/>
    <w:p w14:paraId="57D97765" w14:textId="63781F83" w:rsidR="006741B4" w:rsidRPr="002A7F43" w:rsidRDefault="006741B4" w:rsidP="0087729E">
      <w:pPr>
        <w:rPr>
          <w:u w:val="single"/>
        </w:rPr>
      </w:pPr>
      <w:r w:rsidRPr="002A7F43">
        <w:rPr>
          <w:u w:val="single"/>
        </w:rPr>
        <w:t>Acknowledgements</w:t>
      </w:r>
    </w:p>
    <w:p w14:paraId="0568D08C" w14:textId="41458B3C" w:rsidR="006741B4" w:rsidRPr="00F10B03" w:rsidRDefault="000A73CE" w:rsidP="0087729E">
      <w:r w:rsidRPr="00F10B03">
        <w:t xml:space="preserve">We wish to </w:t>
      </w:r>
      <w:r w:rsidR="004D3A93" w:rsidRPr="00F10B03">
        <w:t>thank</w:t>
      </w:r>
      <w:r w:rsidRPr="00F10B03">
        <w:t xml:space="preserve"> the staff of the Office of National Security – Disaster Management</w:t>
      </w:r>
      <w:r w:rsidR="00BC6DF0" w:rsidRPr="00F10B03">
        <w:t xml:space="preserve"> </w:t>
      </w:r>
      <w:r w:rsidRPr="00F10B03">
        <w:t>Department (ONS-DMD), Sierra Leone Meteorological Agency (SLMA), the Ministry of Water</w:t>
      </w:r>
      <w:r w:rsidR="00BC6DF0" w:rsidRPr="00F10B03">
        <w:t xml:space="preserve"> </w:t>
      </w:r>
      <w:r w:rsidRPr="00F10B03">
        <w:t>Resources (MWR) and the Environment Protection Agency-Sierra Leone (EPA-SL), whose assistance</w:t>
      </w:r>
      <w:r w:rsidR="00BC6DF0" w:rsidRPr="00F10B03">
        <w:t xml:space="preserve"> </w:t>
      </w:r>
      <w:r w:rsidRPr="00F10B03">
        <w:t xml:space="preserve">made this </w:t>
      </w:r>
      <w:r w:rsidR="004D3A93" w:rsidRPr="00F10B03">
        <w:t>r</w:t>
      </w:r>
      <w:r w:rsidRPr="00F10B03">
        <w:t>eport possible. We are particularly grateful to the assistance availed to us by the United</w:t>
      </w:r>
      <w:r w:rsidR="00BC6DF0" w:rsidRPr="00F10B03">
        <w:t xml:space="preserve"> </w:t>
      </w:r>
      <w:r w:rsidRPr="00F10B03">
        <w:t>Nations Development Programme (UNDP) Sierra Leone Country Office and its staff, for providing us</w:t>
      </w:r>
      <w:r w:rsidR="00BC6DF0" w:rsidRPr="00F10B03">
        <w:t xml:space="preserve"> </w:t>
      </w:r>
      <w:r w:rsidRPr="00F10B03">
        <w:t xml:space="preserve">with useful </w:t>
      </w:r>
      <w:r w:rsidR="00BC6DF0" w:rsidRPr="00F10B03">
        <w:t>logistical</w:t>
      </w:r>
      <w:r w:rsidRPr="00F10B03">
        <w:t xml:space="preserve"> assistance and guidance to carry out th</w:t>
      </w:r>
      <w:r w:rsidR="00BC6DF0" w:rsidRPr="00F10B03">
        <w:t xml:space="preserve">is Terminal Evaluation. We extend our appreciation to the other national stakeholders who accepted to avail some time for us, as well as the local stakeholders met during the field visits in </w:t>
      </w:r>
      <w:proofErr w:type="spellStart"/>
      <w:r w:rsidR="00BC6DF0" w:rsidRPr="00F10B03">
        <w:t>Bumbuna</w:t>
      </w:r>
      <w:proofErr w:type="spellEnd"/>
      <w:r w:rsidR="00BC6DF0" w:rsidRPr="00F10B03">
        <w:t xml:space="preserve">, Kenema and </w:t>
      </w:r>
      <w:proofErr w:type="spellStart"/>
      <w:r w:rsidR="00BC6DF0" w:rsidRPr="00F10B03">
        <w:t>Guma</w:t>
      </w:r>
      <w:proofErr w:type="spellEnd"/>
      <w:r w:rsidR="00BC6DF0" w:rsidRPr="00F10B03">
        <w:t xml:space="preserve">, in particular the staff from the </w:t>
      </w:r>
      <w:proofErr w:type="spellStart"/>
      <w:r w:rsidR="00BC6DF0" w:rsidRPr="00F10B03">
        <w:t>Bumbuna</w:t>
      </w:r>
      <w:proofErr w:type="spellEnd"/>
      <w:r w:rsidR="00BC6DF0" w:rsidRPr="00F10B03">
        <w:t xml:space="preserve"> Watershed Management Authority, the </w:t>
      </w:r>
      <w:proofErr w:type="spellStart"/>
      <w:r w:rsidR="00BC6DF0" w:rsidRPr="00F10B03">
        <w:t>Bumb</w:t>
      </w:r>
      <w:r w:rsidR="0052482D">
        <w:t>u</w:t>
      </w:r>
      <w:r w:rsidR="00BC6DF0" w:rsidRPr="00F10B03">
        <w:t>na</w:t>
      </w:r>
      <w:proofErr w:type="spellEnd"/>
      <w:r w:rsidR="00BC6DF0" w:rsidRPr="00F10B03">
        <w:t xml:space="preserve"> and the Dodo </w:t>
      </w:r>
      <w:proofErr w:type="gramStart"/>
      <w:r w:rsidR="00BC6DF0" w:rsidRPr="00F10B03">
        <w:t>dams</w:t>
      </w:r>
      <w:proofErr w:type="gramEnd"/>
      <w:r w:rsidR="00BC6DF0" w:rsidRPr="00F10B03">
        <w:t xml:space="preserve"> facilities, and the local people met in </w:t>
      </w:r>
      <w:proofErr w:type="spellStart"/>
      <w:r w:rsidR="00BC6DF0" w:rsidRPr="00F10B03">
        <w:t>Kagbagona</w:t>
      </w:r>
      <w:proofErr w:type="spellEnd"/>
      <w:r w:rsidR="00BC6DF0" w:rsidRPr="00F10B03">
        <w:t xml:space="preserve"> Community and Dodo Chiefdom.</w:t>
      </w:r>
    </w:p>
    <w:p w14:paraId="474A37CF" w14:textId="77777777" w:rsidR="006741B4" w:rsidRPr="00F10B03" w:rsidRDefault="006741B4">
      <w:pPr>
        <w:spacing w:before="0" w:after="200"/>
        <w:jc w:val="left"/>
      </w:pPr>
    </w:p>
    <w:p w14:paraId="4C542825" w14:textId="77777777" w:rsidR="006741B4" w:rsidRPr="00F10B03" w:rsidRDefault="006741B4">
      <w:pPr>
        <w:spacing w:before="0" w:after="200"/>
        <w:jc w:val="left"/>
      </w:pPr>
    </w:p>
    <w:p w14:paraId="5BF38B53" w14:textId="054BE9C7" w:rsidR="006741B4" w:rsidRPr="00F10B03" w:rsidRDefault="006741B4">
      <w:pPr>
        <w:spacing w:before="0" w:after="200"/>
        <w:jc w:val="left"/>
        <w:rPr>
          <w:rFonts w:eastAsiaTheme="majorEastAsia" w:cstheme="majorBidi"/>
          <w:b/>
          <w:color w:val="17365D" w:themeColor="text2" w:themeShade="BF"/>
          <w:spacing w:val="5"/>
          <w:kern w:val="28"/>
          <w:sz w:val="48"/>
          <w:szCs w:val="52"/>
        </w:rPr>
      </w:pPr>
      <w:r w:rsidRPr="00F10B03">
        <w:br w:type="page"/>
      </w:r>
    </w:p>
    <w:p w14:paraId="06874BD0" w14:textId="320098D2" w:rsidR="00030D4A" w:rsidRPr="00F10B03" w:rsidRDefault="00782311" w:rsidP="002A7F43">
      <w:pPr>
        <w:pStyle w:val="Title"/>
      </w:pPr>
      <w:bookmarkStart w:id="0" w:name="_Toc536686248"/>
      <w:r w:rsidRPr="00F10B03">
        <w:lastRenderedPageBreak/>
        <w:t>Executive Summary</w:t>
      </w:r>
      <w:bookmarkEnd w:id="0"/>
    </w:p>
    <w:p w14:paraId="63919593" w14:textId="1467942E" w:rsidR="00890990" w:rsidRDefault="00890990" w:rsidP="00890990">
      <w:r w:rsidRPr="006D2CC5">
        <w:rPr>
          <w:rFonts w:eastAsia="Calibri"/>
        </w:rPr>
        <w:t>The project “Strengthening Climate information and Early Warning Systems in Sierra Leone” started in October 2013 and is part of a UNDP regional initiative: Programme on Climate Information for Resilient Development in Africa (CIRDA)</w:t>
      </w:r>
      <w:r>
        <w:rPr>
          <w:rFonts w:eastAsia="Calibri"/>
        </w:rPr>
        <w:t xml:space="preserve">. </w:t>
      </w:r>
      <w:r w:rsidRPr="00F10B03">
        <w:t>The initial idea of this project was to implement Sierra Leone’s number 1 priority NAPA</w:t>
      </w:r>
      <w:r w:rsidRPr="00F10B03">
        <w:rPr>
          <w:vertAlign w:val="superscript"/>
        </w:rPr>
        <w:footnoteReference w:id="1"/>
      </w:r>
      <w:r w:rsidRPr="00F10B03">
        <w:rPr>
          <w:vertAlign w:val="superscript"/>
        </w:rPr>
        <w:t xml:space="preserve"> </w:t>
      </w:r>
      <w:r>
        <w:rPr>
          <w:vertAlign w:val="superscript"/>
        </w:rPr>
        <w:t xml:space="preserve"> </w:t>
      </w:r>
      <w:r w:rsidRPr="00F10B03">
        <w:t>intervention: “Develop an Early Warning System in Sierra Leone”. Therefore, the focus of the project is “to reduce the country’s vulnerability and risk to climate change hazards characterized by irregular and unpredictable rainfall associated with increased floods and landslides, as well as, seasonal and prolonged droughts through the development of an Early Warning System (EWS) and enhancing the availability of climate information for long-term planning</w:t>
      </w:r>
      <w:r>
        <w:t>.</w:t>
      </w:r>
    </w:p>
    <w:p w14:paraId="7D5B9520" w14:textId="5746C7DE" w:rsidR="00890990" w:rsidRPr="00F10B03" w:rsidRDefault="00890990" w:rsidP="006D2CC5">
      <w:r>
        <w:t xml:space="preserve">Implemented by the </w:t>
      </w:r>
      <w:r w:rsidRPr="00F10B03">
        <w:t>Sierra Leone Meteorological Department (SLMD)</w:t>
      </w:r>
      <w:r>
        <w:t xml:space="preserve">, under the authority of the </w:t>
      </w:r>
      <w:r w:rsidRPr="00F10B03">
        <w:t>Ministry of Transport and Aviation</w:t>
      </w:r>
      <w:r>
        <w:t xml:space="preserve"> (MTA), t</w:t>
      </w:r>
      <w:r w:rsidRPr="00F10B03">
        <w:t xml:space="preserve">wo main outcomes </w:t>
      </w:r>
      <w:r>
        <w:t>we</w:t>
      </w:r>
      <w:r w:rsidRPr="00F10B03">
        <w:t xml:space="preserve">re expected from the project: </w:t>
      </w:r>
    </w:p>
    <w:p w14:paraId="3D74E82F" w14:textId="031BB867" w:rsidR="00890990" w:rsidRPr="00F10B03" w:rsidRDefault="006259A2" w:rsidP="00890990">
      <w:pPr>
        <w:pStyle w:val="ListParagraph"/>
        <w:rPr>
          <w:lang w:val="en-CA"/>
        </w:rPr>
      </w:pPr>
      <w:r>
        <w:rPr>
          <w:lang w:val="en-CA"/>
        </w:rPr>
        <w:t xml:space="preserve">Outcome 1: </w:t>
      </w:r>
      <w:r w:rsidR="00890990" w:rsidRPr="00F10B03">
        <w:rPr>
          <w:lang w:val="en-CA"/>
        </w:rPr>
        <w:t>Enhanced capacity of national hydro-meteorological (NHMS) institutions to monitor extreme weather and produce sector tailored weather forecasting;</w:t>
      </w:r>
    </w:p>
    <w:p w14:paraId="48FC1AC8" w14:textId="0C2D73B4" w:rsidR="00890990" w:rsidRPr="00F10B03" w:rsidRDefault="006259A2" w:rsidP="00890990">
      <w:pPr>
        <w:pStyle w:val="ListParagraph"/>
        <w:rPr>
          <w:lang w:val="en-CA"/>
        </w:rPr>
      </w:pPr>
      <w:r>
        <w:rPr>
          <w:lang w:val="en-CA"/>
        </w:rPr>
        <w:t xml:space="preserve">Outcome 2: </w:t>
      </w:r>
      <w:r w:rsidR="00890990" w:rsidRPr="00F10B03">
        <w:rPr>
          <w:lang w:val="en-CA"/>
        </w:rPr>
        <w:t>Efficient and effective use of hydro-meteorological information for generating early warnings and support long-term development plans.</w:t>
      </w:r>
    </w:p>
    <w:p w14:paraId="6E179758" w14:textId="01B9F071" w:rsidR="00890990" w:rsidRDefault="00890990" w:rsidP="00890990">
      <w:r>
        <w:rPr>
          <w:rFonts w:eastAsia="Calibri"/>
        </w:rPr>
        <w:t xml:space="preserve">This </w:t>
      </w:r>
      <w:r w:rsidRPr="00F10B03">
        <w:t>Terminal Evaluation (TE)</w:t>
      </w:r>
      <w:r>
        <w:t xml:space="preserve"> seeks to provide</w:t>
      </w:r>
      <w:r w:rsidRPr="00F10B03">
        <w:t xml:space="preserve"> a comprehensive and systematic accounting of performance at the end of the </w:t>
      </w:r>
      <w:r>
        <w:t>project</w:t>
      </w:r>
      <w:r w:rsidRPr="00F10B03">
        <w:t xml:space="preserve"> cycle, considering the totality of the effort from </w:t>
      </w:r>
      <w:r>
        <w:t>project</w:t>
      </w:r>
      <w:r w:rsidRPr="00F10B03">
        <w:t xml:space="preserve"> design, through implementation to wrap up, also considering the likelihood of sustainability and possible impacts.</w:t>
      </w:r>
      <w:r>
        <w:t xml:space="preserve"> The TE concludes that overall, the project was relevant, quite effective in delivering Outcome 1 (capacity building) but less effective in delivering Outcome 2. Implementation after the Ebola crisis was rather efficient, although UNDP could have done better on procurement processes and M&amp;E. Although closing, in August 2018 the impression is that the project is not completed, with still some uninstalled equipment, and above-all no real dynamic towards the setting of an effective EWS in Sierra Leone. In this sense, the no-cost extension </w:t>
      </w:r>
      <w:r w:rsidRPr="00443E02">
        <w:t xml:space="preserve">obtained until August 2018 was not </w:t>
      </w:r>
      <w:proofErr w:type="gramStart"/>
      <w:r w:rsidRPr="00443E02">
        <w:t>sufficient</w:t>
      </w:r>
      <w:proofErr w:type="gramEnd"/>
      <w:r w:rsidRPr="00443E02">
        <w:t>, and given the margins remaining on project mana</w:t>
      </w:r>
      <w:r>
        <w:t>gement</w:t>
      </w:r>
      <w:r w:rsidRPr="00443E02">
        <w:t xml:space="preserve"> costs, a </w:t>
      </w:r>
      <w:r>
        <w:t>longer extension would have allowed to consolidate project outputs and outcomes, and better prepare project exit. Sustainability of project results is therefore at risk if no strong leadership is taken by national institutions, and more specifically the SLMA and the ONS-DMD.</w:t>
      </w:r>
    </w:p>
    <w:p w14:paraId="6C1D5C4F" w14:textId="77777777" w:rsidR="00ED2922" w:rsidRPr="00AE0189" w:rsidRDefault="00ED2922" w:rsidP="00ED2922">
      <w:pPr>
        <w:rPr>
          <w:i/>
          <w:u w:val="single"/>
        </w:rPr>
      </w:pPr>
      <w:r w:rsidRPr="00AE0189">
        <w:rPr>
          <w:i/>
          <w:u w:val="single"/>
        </w:rPr>
        <w:t>Project design</w:t>
      </w:r>
    </w:p>
    <w:p w14:paraId="3D6B2288" w14:textId="6AF4C4E8" w:rsidR="00ED2922" w:rsidRPr="00F10B03" w:rsidRDefault="005B727D" w:rsidP="00ED2922">
      <w:r>
        <w:t xml:space="preserve">Conclusion </w:t>
      </w:r>
      <w:r w:rsidR="00ED2922">
        <w:t xml:space="preserve">CCL1. </w:t>
      </w:r>
      <w:r w:rsidR="00ED2922" w:rsidRPr="006C72B7">
        <w:rPr>
          <w:b/>
        </w:rPr>
        <w:t>Project design is overall good and coherent</w:t>
      </w:r>
      <w:r w:rsidR="00ED2922">
        <w:t xml:space="preserve">, covering all necessary aspects for this type of project. </w:t>
      </w:r>
      <w:proofErr w:type="gramStart"/>
      <w:r w:rsidR="00ED2922">
        <w:t>A large number of</w:t>
      </w:r>
      <w:proofErr w:type="gramEnd"/>
      <w:r w:rsidR="00ED2922">
        <w:t xml:space="preserve"> stakeholders were involved in the design process, both at national and local levels. Management arrangements are appropriate and linkages with other intervention are clear. However, the proposed results framework was</w:t>
      </w:r>
      <w:r w:rsidR="00ED2922" w:rsidRPr="00212CF4">
        <w:t xml:space="preserve"> not </w:t>
      </w:r>
      <w:proofErr w:type="gramStart"/>
      <w:r w:rsidR="00ED2922" w:rsidRPr="00212CF4">
        <w:t>sufficient</w:t>
      </w:r>
      <w:proofErr w:type="gramEnd"/>
      <w:r w:rsidR="00ED2922" w:rsidRPr="00212CF4">
        <w:t xml:space="preserve"> to properly assess project achievements.</w:t>
      </w:r>
      <w:r w:rsidR="00ED2922">
        <w:t xml:space="preserve"> </w:t>
      </w:r>
      <w:r w:rsidR="00ED2922" w:rsidRPr="00F10B03">
        <w:t>The</w:t>
      </w:r>
      <w:r w:rsidR="00ED2922">
        <w:t xml:space="preserve"> project document also is limited in detail on</w:t>
      </w:r>
      <w:r w:rsidR="00ED2922" w:rsidRPr="00F10B03">
        <w:t xml:space="preserve"> how the assumptions and risks identified have helped to determine activities and planned outputs</w:t>
      </w:r>
      <w:r w:rsidR="00ED2922">
        <w:t>, and there</w:t>
      </w:r>
      <w:r w:rsidR="00ED2922" w:rsidRPr="00F10B03">
        <w:t xml:space="preserve"> is no strong </w:t>
      </w:r>
      <w:r w:rsidR="00ED2922" w:rsidRPr="00F10B03">
        <w:lastRenderedPageBreak/>
        <w:t xml:space="preserve">evidence that planning documents have utilized lessons learned/recommendations from previous </w:t>
      </w:r>
      <w:r w:rsidR="00ED2922">
        <w:t>project</w:t>
      </w:r>
      <w:r w:rsidR="00ED2922" w:rsidRPr="00F10B03">
        <w:t xml:space="preserve">s as inputs to planning and defining the </w:t>
      </w:r>
      <w:r w:rsidR="00ED2922">
        <w:t>project</w:t>
      </w:r>
      <w:r w:rsidR="00ED2922" w:rsidRPr="00F10B03">
        <w:t xml:space="preserve"> strategy. </w:t>
      </w:r>
    </w:p>
    <w:p w14:paraId="5218A188" w14:textId="77777777" w:rsidR="00ED2922" w:rsidRPr="00AE0189" w:rsidRDefault="00ED2922" w:rsidP="00ED2922">
      <w:pPr>
        <w:rPr>
          <w:i/>
          <w:u w:val="single"/>
        </w:rPr>
      </w:pPr>
      <w:r w:rsidRPr="00AE0189">
        <w:rPr>
          <w:i/>
          <w:u w:val="single"/>
        </w:rPr>
        <w:t>Project implementation</w:t>
      </w:r>
    </w:p>
    <w:p w14:paraId="15F9CE5A" w14:textId="77777777" w:rsidR="00ED2922" w:rsidRDefault="00ED2922" w:rsidP="00ED2922">
      <w:r>
        <w:t xml:space="preserve">CCL2. </w:t>
      </w:r>
      <w:r w:rsidRPr="006C72B7">
        <w:rPr>
          <w:b/>
        </w:rPr>
        <w:t>Project implementation was strongly disturbed</w:t>
      </w:r>
      <w:r w:rsidRPr="00F10B03">
        <w:t xml:space="preserve"> by the Ebola outbreak in Sierra Leone from May 2014 to March 2016</w:t>
      </w:r>
      <w:r>
        <w:t xml:space="preserve">, which </w:t>
      </w:r>
      <w:r w:rsidRPr="00F10B03">
        <w:t>resulted in substantial delays in the delivery of project activities</w:t>
      </w:r>
      <w:r>
        <w:t xml:space="preserve">. Adaptive management however helped overcome this crisis. </w:t>
      </w:r>
      <w:r w:rsidRPr="00134F69">
        <w:t>After 2 years of very low disbursements, project activities (and disbursements) tremendously accelerated from 2016 so that the project is likely to reach initial financial plans.</w:t>
      </w:r>
    </w:p>
    <w:p w14:paraId="2B6E1469" w14:textId="77777777" w:rsidR="00ED2922" w:rsidRPr="00134F69" w:rsidRDefault="00ED2922" w:rsidP="00ED2922">
      <w:r w:rsidRPr="00134F69">
        <w:t xml:space="preserve">CCL3. </w:t>
      </w:r>
      <w:r w:rsidRPr="006C72B7">
        <w:rPr>
          <w:b/>
        </w:rPr>
        <w:t>Stakeholders’ engagement was quite effective</w:t>
      </w:r>
      <w:r w:rsidRPr="00134F69">
        <w:t xml:space="preserve"> in project implementation</w:t>
      </w:r>
      <w:r w:rsidRPr="00F10B03">
        <w:t xml:space="preserve">, but regular project coordination meetings and Steering Committee meetings did not prove to be </w:t>
      </w:r>
      <w:proofErr w:type="gramStart"/>
      <w:r w:rsidRPr="00F10B03">
        <w:t>sufficient</w:t>
      </w:r>
      <w:proofErr w:type="gramEnd"/>
      <w:r w:rsidRPr="00F10B03">
        <w:t xml:space="preserve"> to boost cooperation between key national institutions</w:t>
      </w:r>
      <w:r>
        <w:t>.</w:t>
      </w:r>
    </w:p>
    <w:p w14:paraId="3911BF16" w14:textId="77777777" w:rsidR="00ED2922" w:rsidRPr="00134F69" w:rsidRDefault="00ED2922" w:rsidP="00ED2922">
      <w:r w:rsidRPr="00134F69">
        <w:t xml:space="preserve">CCL4. </w:t>
      </w:r>
      <w:r w:rsidRPr="006C72B7">
        <w:rPr>
          <w:b/>
        </w:rPr>
        <w:t xml:space="preserve">There is a lack of follow-up on </w:t>
      </w:r>
      <w:r>
        <w:rPr>
          <w:b/>
        </w:rPr>
        <w:t>co-financing</w:t>
      </w:r>
      <w:r w:rsidRPr="00134F69">
        <w:t xml:space="preserve"> from the baseline projects during project implementation. This suggests a lack of real technical collaboration and search for synergies between the project and its co-financiers, which can be regretted</w:t>
      </w:r>
      <w:r>
        <w:t>.</w:t>
      </w:r>
    </w:p>
    <w:p w14:paraId="78DC78A5" w14:textId="77777777" w:rsidR="00ED2922" w:rsidRPr="00134F69" w:rsidRDefault="00ED2922" w:rsidP="00ED2922">
      <w:r>
        <w:t xml:space="preserve">CCL5. </w:t>
      </w:r>
      <w:r w:rsidRPr="00F10B03">
        <w:t>Monitoring of project results was realised in annual PIRs against the results framework indicators defined in the project document</w:t>
      </w:r>
      <w:r w:rsidRPr="00134F69">
        <w:t>, b</w:t>
      </w:r>
      <w:r>
        <w:t>ut t</w:t>
      </w:r>
      <w:r w:rsidRPr="00212CF4">
        <w:t xml:space="preserve">he defined indicators were not SMART and </w:t>
      </w:r>
      <w:r w:rsidRPr="00B01FE3">
        <w:rPr>
          <w:b/>
        </w:rPr>
        <w:t>did not enable proper monitoring of project achievements</w:t>
      </w:r>
      <w:r>
        <w:t>. No review of those indicators happened (there was no baseline study conducted), and the project has missed an independent</w:t>
      </w:r>
      <w:r w:rsidRPr="00134F69">
        <w:t xml:space="preserve"> MTR</w:t>
      </w:r>
      <w:r>
        <w:t>.</w:t>
      </w:r>
    </w:p>
    <w:p w14:paraId="3D0D40FC" w14:textId="4CEED5B0" w:rsidR="00ED2922" w:rsidRDefault="00ED2922" w:rsidP="00ED2922">
      <w:r w:rsidRPr="00134F69">
        <w:t xml:space="preserve">CCL6. </w:t>
      </w:r>
      <w:r w:rsidRPr="006C72B7">
        <w:rPr>
          <w:b/>
        </w:rPr>
        <w:t>Coordination between institutional partners was poor</w:t>
      </w:r>
      <w:r w:rsidRPr="00134F69">
        <w:t xml:space="preserve"> at project start and identified as a key risk, as this is a key element of EWS. The</w:t>
      </w:r>
      <w:r>
        <w:t xml:space="preserve"> project lacked</w:t>
      </w:r>
      <w:r w:rsidRPr="00134F69">
        <w:t xml:space="preserve"> strong interventions to boost cooperation between the SLMA, the EPA, the MWR and the ONS-DMD</w:t>
      </w:r>
      <w:r>
        <w:t>, as for example the setting of</w:t>
      </w:r>
      <w:r w:rsidRPr="00134F69">
        <w:t xml:space="preserve"> t</w:t>
      </w:r>
      <w:r w:rsidRPr="00F10B03">
        <w:t xml:space="preserve">he </w:t>
      </w:r>
      <w:r>
        <w:t xml:space="preserve">planned </w:t>
      </w:r>
      <w:r w:rsidRPr="00F10B03">
        <w:t>multi-agency platform (Inter-institutional Technical Committee EWS-MITEC) for synergy building</w:t>
      </w:r>
      <w:r>
        <w:t>, which</w:t>
      </w:r>
      <w:r w:rsidRPr="00F10B03">
        <w:t xml:space="preserve"> was not formally put in place</w:t>
      </w:r>
      <w:r w:rsidRPr="00134F69">
        <w:t>. UNDP (as implementing Agency) and the MTA (as executing Agency) could probably have played a stronger role in this.</w:t>
      </w:r>
    </w:p>
    <w:p w14:paraId="0D8DF8A2" w14:textId="531FCF35" w:rsidR="00923808" w:rsidRDefault="00ED3F28" w:rsidP="00ED3F28">
      <w:r w:rsidRPr="00134F69">
        <w:t xml:space="preserve">CCL7. </w:t>
      </w:r>
      <w:r w:rsidRPr="006C72B7">
        <w:rPr>
          <w:b/>
        </w:rPr>
        <w:t xml:space="preserve">The </w:t>
      </w:r>
      <w:r w:rsidR="001068E1">
        <w:rPr>
          <w:b/>
        </w:rPr>
        <w:t>role</w:t>
      </w:r>
      <w:r w:rsidRPr="006C72B7">
        <w:rPr>
          <w:b/>
        </w:rPr>
        <w:t xml:space="preserve"> of UNDP in implementing this project is recognised</w:t>
      </w:r>
      <w:r w:rsidRPr="00134F69">
        <w:t xml:space="preserve"> widely, </w:t>
      </w:r>
      <w:proofErr w:type="gramStart"/>
      <w:r w:rsidRPr="00F10B03">
        <w:t>in particular regarding</w:t>
      </w:r>
      <w:proofErr w:type="gramEnd"/>
      <w:r w:rsidRPr="00F10B03">
        <w:t xml:space="preserve"> administrative </w:t>
      </w:r>
      <w:r>
        <w:t xml:space="preserve">and management </w:t>
      </w:r>
      <w:r w:rsidRPr="00F10B03">
        <w:t>processes that the MTA and the SLMD did not have the capacities to assume</w:t>
      </w:r>
      <w:r>
        <w:t xml:space="preserve">. However, </w:t>
      </w:r>
      <w:r w:rsidR="00923808">
        <w:t xml:space="preserve">three </w:t>
      </w:r>
      <w:r w:rsidR="001A0734">
        <w:t xml:space="preserve">main </w:t>
      </w:r>
      <w:r w:rsidR="00E17859">
        <w:t>challenges</w:t>
      </w:r>
      <w:r w:rsidR="00923808">
        <w:t xml:space="preserve"> were reported: </w:t>
      </w:r>
    </w:p>
    <w:p w14:paraId="43CF2D9F" w14:textId="77777777" w:rsidR="00923808" w:rsidRPr="00C15495" w:rsidRDefault="00ED3F28" w:rsidP="00923808">
      <w:pPr>
        <w:pStyle w:val="ListParagraph"/>
        <w:numPr>
          <w:ilvl w:val="0"/>
          <w:numId w:val="35"/>
        </w:numPr>
        <w:rPr>
          <w:lang w:val="en-GB"/>
        </w:rPr>
      </w:pPr>
      <w:r w:rsidRPr="005C37A9">
        <w:rPr>
          <w:lang w:val="en-GB"/>
        </w:rPr>
        <w:t xml:space="preserve">the efficiency of UNDP procedures, </w:t>
      </w:r>
      <w:proofErr w:type="gramStart"/>
      <w:r w:rsidRPr="005C37A9">
        <w:rPr>
          <w:lang w:val="en-GB"/>
        </w:rPr>
        <w:t>in particular procurement</w:t>
      </w:r>
      <w:proofErr w:type="gramEnd"/>
      <w:r w:rsidRPr="005C37A9">
        <w:rPr>
          <w:lang w:val="en-GB"/>
        </w:rPr>
        <w:t xml:space="preserve"> procedures, is criticized</w:t>
      </w:r>
      <w:r w:rsidRPr="005C37A9">
        <w:rPr>
          <w:b/>
          <w:lang w:val="en-GB"/>
        </w:rPr>
        <w:t xml:space="preserve"> </w:t>
      </w:r>
      <w:r w:rsidRPr="005C37A9">
        <w:rPr>
          <w:lang w:val="en-GB"/>
        </w:rPr>
        <w:t xml:space="preserve">(and more specifically </w:t>
      </w:r>
      <w:r w:rsidR="00923808" w:rsidRPr="005C37A9">
        <w:rPr>
          <w:lang w:val="en-GB"/>
        </w:rPr>
        <w:t xml:space="preserve">delays in </w:t>
      </w:r>
      <w:r w:rsidRPr="005C37A9">
        <w:rPr>
          <w:lang w:val="en-GB"/>
        </w:rPr>
        <w:t>procur</w:t>
      </w:r>
      <w:r w:rsidR="00923808" w:rsidRPr="005C37A9">
        <w:rPr>
          <w:lang w:val="en-GB"/>
        </w:rPr>
        <w:t>ing</w:t>
      </w:r>
      <w:r w:rsidRPr="005C37A9">
        <w:rPr>
          <w:lang w:val="en-GB"/>
        </w:rPr>
        <w:t xml:space="preserve"> meteorological equipment). </w:t>
      </w:r>
    </w:p>
    <w:p w14:paraId="4FA1912A" w14:textId="77777777" w:rsidR="00923808" w:rsidRPr="005C37A9" w:rsidRDefault="00923808" w:rsidP="00923808">
      <w:pPr>
        <w:pStyle w:val="ListParagraph"/>
        <w:numPr>
          <w:ilvl w:val="0"/>
          <w:numId w:val="35"/>
        </w:numPr>
        <w:rPr>
          <w:lang w:val="en-GB"/>
        </w:rPr>
      </w:pPr>
      <w:r w:rsidRPr="005C37A9">
        <w:rPr>
          <w:lang w:val="en-GB"/>
        </w:rPr>
        <w:t>In addition, although t</w:t>
      </w:r>
      <w:r w:rsidR="00ED3F28" w:rsidRPr="005C37A9">
        <w:rPr>
          <w:lang w:val="en-GB"/>
        </w:rPr>
        <w:t xml:space="preserve">he difficulties faced by the TE mission in accessing several project documents largely relates to staff turnover, </w:t>
      </w:r>
      <w:r w:rsidRPr="005C37A9">
        <w:rPr>
          <w:lang w:val="en-GB"/>
        </w:rPr>
        <w:t>they</w:t>
      </w:r>
      <w:r w:rsidR="00ED3F28" w:rsidRPr="005C37A9">
        <w:rPr>
          <w:lang w:val="en-GB"/>
        </w:rPr>
        <w:t xml:space="preserve"> </w:t>
      </w:r>
      <w:r>
        <w:rPr>
          <w:lang w:val="en-GB"/>
        </w:rPr>
        <w:t xml:space="preserve">also </w:t>
      </w:r>
      <w:r w:rsidR="00ED3F28" w:rsidRPr="005C37A9">
        <w:rPr>
          <w:lang w:val="en-GB"/>
        </w:rPr>
        <w:t xml:space="preserve">highlight </w:t>
      </w:r>
      <w:r w:rsidRPr="005C37A9">
        <w:rPr>
          <w:lang w:val="en-GB"/>
        </w:rPr>
        <w:t xml:space="preserve">some </w:t>
      </w:r>
      <w:r w:rsidR="00ED3F28" w:rsidRPr="005C37A9">
        <w:rPr>
          <w:lang w:val="en-GB"/>
        </w:rPr>
        <w:t xml:space="preserve">deficiencies in </w:t>
      </w:r>
      <w:r w:rsidRPr="005C37A9">
        <w:rPr>
          <w:lang w:val="en-GB"/>
        </w:rPr>
        <w:t xml:space="preserve">filing and storing </w:t>
      </w:r>
      <w:r w:rsidR="00ED3F28" w:rsidRPr="005C37A9">
        <w:rPr>
          <w:lang w:val="en-GB"/>
        </w:rPr>
        <w:t xml:space="preserve">information and documentation at UNDP Sierra Leone. </w:t>
      </w:r>
    </w:p>
    <w:p w14:paraId="540A4E80" w14:textId="2B50A17C" w:rsidR="00ED3F28" w:rsidRPr="005C37A9" w:rsidRDefault="00923808" w:rsidP="005C37A9">
      <w:pPr>
        <w:pStyle w:val="ListParagraph"/>
        <w:numPr>
          <w:ilvl w:val="0"/>
          <w:numId w:val="35"/>
        </w:numPr>
        <w:rPr>
          <w:lang w:val="en-GB"/>
        </w:rPr>
      </w:pPr>
      <w:r w:rsidRPr="005C37A9">
        <w:rPr>
          <w:lang w:val="en-GB"/>
        </w:rPr>
        <w:t>I</w:t>
      </w:r>
      <w:r>
        <w:rPr>
          <w:lang w:val="en-GB"/>
        </w:rPr>
        <w:t xml:space="preserve">n terms of </w:t>
      </w:r>
      <w:r w:rsidR="00ED3F28" w:rsidRPr="005C37A9">
        <w:rPr>
          <w:lang w:val="en-GB"/>
        </w:rPr>
        <w:t xml:space="preserve">project management, the TE mission also highlights the </w:t>
      </w:r>
      <w:r w:rsidR="008D7F01" w:rsidRPr="005C37A9">
        <w:rPr>
          <w:lang w:val="en-GB"/>
        </w:rPr>
        <w:t>need to improve monitoring practices, using a detailed performance measurement framework with indicators at output level, as per results-based management best-</w:t>
      </w:r>
      <w:proofErr w:type="gramStart"/>
      <w:r w:rsidR="008D7F01" w:rsidRPr="005C37A9">
        <w:rPr>
          <w:lang w:val="en-GB"/>
        </w:rPr>
        <w:t>practices</w:t>
      </w:r>
      <w:r w:rsidR="00ED3F28" w:rsidRPr="005C37A9">
        <w:rPr>
          <w:lang w:val="en-GB"/>
        </w:rPr>
        <w:t xml:space="preserve"> .</w:t>
      </w:r>
      <w:proofErr w:type="gramEnd"/>
    </w:p>
    <w:p w14:paraId="789363B3" w14:textId="77777777" w:rsidR="00ED2922" w:rsidRPr="006C72B7" w:rsidRDefault="00ED2922" w:rsidP="00ED2922">
      <w:pPr>
        <w:rPr>
          <w:i/>
          <w:u w:val="single"/>
        </w:rPr>
      </w:pPr>
      <w:r w:rsidRPr="006C72B7">
        <w:rPr>
          <w:i/>
          <w:u w:val="single"/>
        </w:rPr>
        <w:t>Project results</w:t>
      </w:r>
    </w:p>
    <w:p w14:paraId="4964D3AC" w14:textId="77777777" w:rsidR="00ED2922" w:rsidRPr="00B31C00" w:rsidRDefault="00ED2922" w:rsidP="00ED2922">
      <w:r>
        <w:t xml:space="preserve">CCL8. </w:t>
      </w:r>
      <w:r w:rsidRPr="006C72B7">
        <w:rPr>
          <w:b/>
        </w:rPr>
        <w:t>The project is highly relevant to the priorities set out by the government</w:t>
      </w:r>
      <w:r w:rsidRPr="00F10B03">
        <w:t xml:space="preserve"> in the NAPA</w:t>
      </w:r>
      <w:r>
        <w:t xml:space="preserve">, to </w:t>
      </w:r>
      <w:r w:rsidRPr="00F10B03">
        <w:t>MDGs 1, 3, 6 and 7</w:t>
      </w:r>
      <w:r>
        <w:t xml:space="preserve">, </w:t>
      </w:r>
      <w:r w:rsidRPr="00417D3B">
        <w:rPr>
          <w:lang w:val="en-GB"/>
        </w:rPr>
        <w:t>PRSP II</w:t>
      </w:r>
      <w:r>
        <w:rPr>
          <w:lang w:val="en-GB"/>
        </w:rPr>
        <w:t xml:space="preserve"> and Sierra Leone Vision 2025. It is also in line with </w:t>
      </w:r>
      <w:r>
        <w:t xml:space="preserve">GEF climate change </w:t>
      </w:r>
      <w:r>
        <w:lastRenderedPageBreak/>
        <w:t>focal areas outcomes 2.1 and 2.2,</w:t>
      </w:r>
      <w:r w:rsidRPr="00B31C00">
        <w:t xml:space="preserve"> </w:t>
      </w:r>
      <w:r>
        <w:t>and with t</w:t>
      </w:r>
      <w:r w:rsidRPr="00F10B03">
        <w:t>he needs of target beneficiaries</w:t>
      </w:r>
      <w:r w:rsidRPr="00B31C00">
        <w:rPr>
          <w:rFonts w:eastAsia="Times New Roman"/>
          <w:lang w:eastAsia="en-GB"/>
        </w:rPr>
        <w:t>. Project design is coherent and relevant to other donor-supported activities</w:t>
      </w:r>
      <w:r>
        <w:rPr>
          <w:rFonts w:eastAsia="Times New Roman"/>
          <w:lang w:eastAsia="en-GB"/>
        </w:rPr>
        <w:t>.</w:t>
      </w:r>
    </w:p>
    <w:p w14:paraId="3C193AE3" w14:textId="16BB42BA" w:rsidR="00ED2922" w:rsidRPr="0091187D" w:rsidRDefault="00ED2922" w:rsidP="00ED2922">
      <w:r>
        <w:t xml:space="preserve">CCL9. </w:t>
      </w:r>
      <w:r w:rsidRPr="006C72B7">
        <w:rPr>
          <w:b/>
        </w:rPr>
        <w:t>Project’s efficiency is overall satisfactory</w:t>
      </w:r>
      <w:r>
        <w:t xml:space="preserve"> giv</w:t>
      </w:r>
      <w:r w:rsidRPr="00F10B03">
        <w:t xml:space="preserve">en time constraints, the Ebola crisis and the fact that </w:t>
      </w:r>
      <w:r>
        <w:t xml:space="preserve">the </w:t>
      </w:r>
      <w:r w:rsidRPr="00F10B03">
        <w:t xml:space="preserve">project </w:t>
      </w:r>
      <w:r>
        <w:t xml:space="preserve">used </w:t>
      </w:r>
      <w:r w:rsidRPr="00F10B03">
        <w:t>financial resources</w:t>
      </w:r>
      <w:r>
        <w:t xml:space="preserve"> </w:t>
      </w:r>
      <w:r w:rsidRPr="00F10B03">
        <w:t>wisely</w:t>
      </w:r>
      <w:r>
        <w:t xml:space="preserve"> and limited project management costs. However, </w:t>
      </w:r>
      <w:r w:rsidR="00DE5142">
        <w:rPr>
          <w:b/>
        </w:rPr>
        <w:t xml:space="preserve">significant </w:t>
      </w:r>
      <w:r w:rsidRPr="006C72B7">
        <w:rPr>
          <w:b/>
        </w:rPr>
        <w:t>delays due to UNDP procurement processes</w:t>
      </w:r>
      <w:r>
        <w:t xml:space="preserve"> negatively impacted efficiency and project delivery, and </w:t>
      </w:r>
      <w:r w:rsidRPr="006C72B7">
        <w:rPr>
          <w:b/>
        </w:rPr>
        <w:t>partnership arrangements did not work efficiently</w:t>
      </w:r>
      <w:r>
        <w:t xml:space="preserve"> (</w:t>
      </w:r>
      <w:r w:rsidRPr="00F10B03">
        <w:t>lack of both leadership and coordination between key institutions</w:t>
      </w:r>
      <w:r>
        <w:t>). F</w:t>
      </w:r>
      <w:r w:rsidRPr="00F10B03">
        <w:t xml:space="preserve">inal project efficiency is </w:t>
      </w:r>
      <w:r>
        <w:t xml:space="preserve">also </w:t>
      </w:r>
      <w:r w:rsidRPr="00F10B03">
        <w:t xml:space="preserve">conditioned to the actual use of the equipment installed and capacities developed, which is not, in the </w:t>
      </w:r>
      <w:r w:rsidR="003C3783" w:rsidRPr="00F10B03">
        <w:t>evaluator’s</w:t>
      </w:r>
      <w:r w:rsidRPr="00F10B03">
        <w:t xml:space="preserve"> opinion, guaranteed for the moment</w:t>
      </w:r>
      <w:r w:rsidR="00DE5142">
        <w:t>.</w:t>
      </w:r>
    </w:p>
    <w:p w14:paraId="2EF4E24B" w14:textId="77777777" w:rsidR="00ED2922" w:rsidRPr="00F10B03" w:rsidRDefault="00ED2922" w:rsidP="00ED2922">
      <w:r>
        <w:t>CCL10.</w:t>
      </w:r>
      <w:r w:rsidRPr="006C72B7">
        <w:rPr>
          <w:b/>
        </w:rPr>
        <w:t>Ownership of climate change and disaster management issues is generally good</w:t>
      </w:r>
      <w:r w:rsidRPr="00F10B03">
        <w:t xml:space="preserve"> at the national and local levels, but </w:t>
      </w:r>
      <w:r w:rsidRPr="006C72B7">
        <w:rPr>
          <w:b/>
        </w:rPr>
        <w:t>actual ownership of project outputs by key institutions is not very strong</w:t>
      </w:r>
      <w:r w:rsidRPr="00F10B03">
        <w:t>, which may negatively affect project sustainability and impacts.</w:t>
      </w:r>
    </w:p>
    <w:p w14:paraId="039A2A32" w14:textId="77777777" w:rsidR="00ED2922" w:rsidRDefault="00ED2922" w:rsidP="00ED2922">
      <w:r>
        <w:t xml:space="preserve">CCL11. </w:t>
      </w:r>
      <w:r w:rsidRPr="00806AF1">
        <w:rPr>
          <w:b/>
        </w:rPr>
        <w:t>The Project has successfully mainstreamed UNDP priorities</w:t>
      </w:r>
      <w:r>
        <w:t xml:space="preserve"> regarding poverty alleviation, governance, prevention and recovery from natural disasters and women empowerment (at local level only however). The project also mainstreamed priorities as set out in successive CPAPs and is consistent with UNDAF Outcomes 2.1-2.3.</w:t>
      </w:r>
    </w:p>
    <w:p w14:paraId="4C517690" w14:textId="77777777" w:rsidR="00ED2922" w:rsidRPr="005639BF" w:rsidRDefault="00ED2922" w:rsidP="00ED2922">
      <w:pPr>
        <w:rPr>
          <w:rFonts w:eastAsia="Calibri"/>
        </w:rPr>
      </w:pPr>
      <w:r>
        <w:t>CCL12. The project document did not propose a robust sustainability or exit strategy.</w:t>
      </w:r>
      <w:r w:rsidRPr="00AE1570">
        <w:rPr>
          <w:rFonts w:eastAsia="Calibri"/>
        </w:rPr>
        <w:t xml:space="preserve"> </w:t>
      </w:r>
      <w:r w:rsidRPr="005639BF">
        <w:rPr>
          <w:rFonts w:eastAsia="Calibri"/>
        </w:rPr>
        <w:t xml:space="preserve">Overall, </w:t>
      </w:r>
      <w:r w:rsidRPr="00806AF1">
        <w:rPr>
          <w:rFonts w:eastAsia="Calibri"/>
          <w:b/>
        </w:rPr>
        <w:t>risks to project sustainability are moderate</w:t>
      </w:r>
      <w:r w:rsidRPr="005639BF">
        <w:rPr>
          <w:rFonts w:eastAsia="Calibri"/>
        </w:rPr>
        <w:t xml:space="preserve">. Environmental and socioeconomic risks are </w:t>
      </w:r>
      <w:r w:rsidRPr="005639BF">
        <w:t>limited,</w:t>
      </w:r>
      <w:r w:rsidRPr="005639BF">
        <w:rPr>
          <w:rFonts w:eastAsia="Calibri"/>
        </w:rPr>
        <w:t xml:space="preserve"> but financial and governance risks are significant and should be duly considered in the exit strategy.</w:t>
      </w:r>
    </w:p>
    <w:p w14:paraId="6C3E4734" w14:textId="77777777" w:rsidR="00ED2922" w:rsidRDefault="00ED2922" w:rsidP="00ED2922">
      <w:r>
        <w:t xml:space="preserve">CCL13. </w:t>
      </w:r>
      <w:r w:rsidRPr="00806AF1">
        <w:rPr>
          <w:b/>
        </w:rPr>
        <w:t>The catalytic potential of the project is quite high</w:t>
      </w:r>
      <w:r>
        <w:t xml:space="preserve">. </w:t>
      </w:r>
      <w:r w:rsidRPr="00F10B03">
        <w:t xml:space="preserve">Whether this catalytic potential will be expressed or not </w:t>
      </w:r>
      <w:r>
        <w:t xml:space="preserve">however </w:t>
      </w:r>
      <w:r w:rsidRPr="00F10B03">
        <w:t xml:space="preserve">depends on a number of factors, the main ones being the willingness of the concerned institutions to actively use the equipment installed and capacities </w:t>
      </w:r>
      <w:proofErr w:type="gramStart"/>
      <w:r w:rsidRPr="00F10B03">
        <w:t>built, and</w:t>
      </w:r>
      <w:proofErr w:type="gramEnd"/>
      <w:r w:rsidRPr="00F10B03">
        <w:t xml:space="preserve"> cooperate with each other to pursue the work</w:t>
      </w:r>
      <w:r>
        <w:t>.</w:t>
      </w:r>
    </w:p>
    <w:p w14:paraId="2C3E8E60" w14:textId="77777777" w:rsidR="00ED2922" w:rsidRDefault="00ED2922" w:rsidP="00ED2922">
      <w:r>
        <w:t xml:space="preserve">CCL14. </w:t>
      </w:r>
      <w:r w:rsidRPr="00806AF1">
        <w:rPr>
          <w:b/>
        </w:rPr>
        <w:t>It is still too early to confirm the project’s impacts on disaster preparedness</w:t>
      </w:r>
      <w:r w:rsidRPr="00F10B03">
        <w:t xml:space="preserve"> and, e.g. saving of life, as impacts related to the improved collection of climate and hydrological data, and the coordination of responsibilities between institutions for early warning and disaster preparedness, may be confirmed in the future, depending on efforts put in sustaining project results</w:t>
      </w:r>
    </w:p>
    <w:p w14:paraId="1ABCA556" w14:textId="77777777" w:rsidR="00ED2922" w:rsidRPr="00F10B03" w:rsidRDefault="00ED2922" w:rsidP="00ED2922">
      <w:pPr>
        <w:pStyle w:val="Heading3"/>
        <w:rPr>
          <w:lang w:val="en-CA"/>
        </w:rPr>
      </w:pPr>
      <w:bookmarkStart w:id="1" w:name="_Toc526516688"/>
      <w:bookmarkStart w:id="2" w:name="_Toc526761690"/>
      <w:bookmarkStart w:id="3" w:name="_Toc534637072"/>
      <w:bookmarkStart w:id="4" w:name="_Toc536686249"/>
      <w:r w:rsidRPr="00F10B03">
        <w:rPr>
          <w:lang w:val="en-CA"/>
        </w:rPr>
        <w:t>Recommendations</w:t>
      </w:r>
      <w:bookmarkEnd w:id="1"/>
      <w:bookmarkEnd w:id="2"/>
      <w:bookmarkEnd w:id="3"/>
      <w:bookmarkEnd w:id="4"/>
    </w:p>
    <w:p w14:paraId="521F9907" w14:textId="77777777" w:rsidR="00ED2922" w:rsidRDefault="00ED2922" w:rsidP="00ED2922">
      <w:pPr>
        <w:rPr>
          <w:lang w:val="en-GB"/>
        </w:rPr>
      </w:pPr>
      <w:r>
        <w:rPr>
          <w:lang w:val="en-GB"/>
        </w:rPr>
        <w:t xml:space="preserve">R1. To achieve project results and ensure sustainability, finalise project interventions, including in particular: </w:t>
      </w:r>
    </w:p>
    <w:p w14:paraId="213E71A5" w14:textId="6E64F8CA" w:rsidR="00ED2922" w:rsidRDefault="00ED2922" w:rsidP="00ED2922">
      <w:pPr>
        <w:pStyle w:val="ListParagraph"/>
        <w:numPr>
          <w:ilvl w:val="0"/>
          <w:numId w:val="28"/>
        </w:numPr>
        <w:spacing w:before="0" w:after="160" w:line="259" w:lineRule="auto"/>
        <w:jc w:val="left"/>
        <w:rPr>
          <w:lang w:val="en-GB"/>
        </w:rPr>
      </w:pPr>
      <w:r>
        <w:rPr>
          <w:lang w:val="en-GB"/>
        </w:rPr>
        <w:t>The need to</w:t>
      </w:r>
      <w:r w:rsidRPr="00697568">
        <w:rPr>
          <w:lang w:val="en-GB"/>
        </w:rPr>
        <w:t xml:space="preserve"> ensure that the equipment procured is duly installed and utilized (MWR, SLMA)</w:t>
      </w:r>
      <w:r>
        <w:rPr>
          <w:lang w:val="en-GB"/>
        </w:rPr>
        <w:t xml:space="preserve">. This includes </w:t>
      </w:r>
      <w:proofErr w:type="gramStart"/>
      <w:r>
        <w:rPr>
          <w:lang w:val="en-GB"/>
        </w:rPr>
        <w:t>in particular the</w:t>
      </w:r>
      <w:proofErr w:type="gramEnd"/>
      <w:r>
        <w:rPr>
          <w:lang w:val="en-GB"/>
        </w:rPr>
        <w:t xml:space="preserve"> re-installation of AWS on the ground and the finalisation of the installation of water stations by </w:t>
      </w:r>
      <w:r w:rsidR="003C3783">
        <w:rPr>
          <w:lang w:val="en-GB"/>
        </w:rPr>
        <w:t>MWR;</w:t>
      </w:r>
    </w:p>
    <w:p w14:paraId="739A8115" w14:textId="77777777" w:rsidR="00ED2922" w:rsidRDefault="00ED2922" w:rsidP="00ED2922">
      <w:pPr>
        <w:pStyle w:val="ListParagraph"/>
        <w:numPr>
          <w:ilvl w:val="0"/>
          <w:numId w:val="28"/>
        </w:numPr>
        <w:spacing w:before="0" w:after="160" w:line="259" w:lineRule="auto"/>
        <w:jc w:val="left"/>
        <w:rPr>
          <w:lang w:val="en-GB"/>
        </w:rPr>
      </w:pPr>
      <w:r>
        <w:rPr>
          <w:lang w:val="en-GB"/>
        </w:rPr>
        <w:t>The signature of SOPs between key institutions;</w:t>
      </w:r>
    </w:p>
    <w:p w14:paraId="09570109" w14:textId="57AD8C74" w:rsidR="00ED2922" w:rsidRDefault="00ED2922" w:rsidP="00ED2922">
      <w:pPr>
        <w:pStyle w:val="ListParagraph"/>
        <w:numPr>
          <w:ilvl w:val="0"/>
          <w:numId w:val="28"/>
        </w:numPr>
        <w:spacing w:before="0" w:after="160" w:line="259" w:lineRule="auto"/>
        <w:jc w:val="left"/>
        <w:rPr>
          <w:lang w:val="en-GB"/>
        </w:rPr>
      </w:pPr>
      <w:r>
        <w:rPr>
          <w:lang w:val="en-GB"/>
        </w:rPr>
        <w:t xml:space="preserve">The </w:t>
      </w:r>
      <w:r w:rsidR="00DD3F93">
        <w:rPr>
          <w:lang w:val="en-GB"/>
        </w:rPr>
        <w:t xml:space="preserve">implementation </w:t>
      </w:r>
      <w:r>
        <w:rPr>
          <w:lang w:val="en-GB"/>
        </w:rPr>
        <w:t xml:space="preserve">of the MoUs </w:t>
      </w:r>
      <w:proofErr w:type="gramStart"/>
      <w:r w:rsidR="00DD3F93">
        <w:rPr>
          <w:lang w:val="en-GB"/>
        </w:rPr>
        <w:t>signed</w:t>
      </w:r>
      <w:proofErr w:type="gramEnd"/>
      <w:r w:rsidR="00DD3F93">
        <w:rPr>
          <w:lang w:val="en-GB"/>
        </w:rPr>
        <w:t xml:space="preserve"> and the signature of the draft MoUs </w:t>
      </w:r>
      <w:r>
        <w:rPr>
          <w:lang w:val="en-GB"/>
        </w:rPr>
        <w:t>produced by the project between the SLMA and key users of meteorological information, with a view to ensure additional financial resources to SLMA;</w:t>
      </w:r>
    </w:p>
    <w:p w14:paraId="69CF7A3A" w14:textId="5FEEBE8A" w:rsidR="00ED2922" w:rsidRPr="00697568" w:rsidRDefault="00ED2922" w:rsidP="00ED2922">
      <w:pPr>
        <w:pStyle w:val="ListParagraph"/>
        <w:numPr>
          <w:ilvl w:val="0"/>
          <w:numId w:val="28"/>
        </w:numPr>
        <w:spacing w:before="0" w:after="160" w:line="259" w:lineRule="auto"/>
        <w:jc w:val="left"/>
        <w:rPr>
          <w:lang w:val="en-GB"/>
        </w:rPr>
      </w:pPr>
      <w:r>
        <w:rPr>
          <w:lang w:val="en-GB"/>
        </w:rPr>
        <w:t xml:space="preserve">The actual transfer of the CIDMEWS platform to national </w:t>
      </w:r>
      <w:r w:rsidR="00DE5142">
        <w:rPr>
          <w:lang w:val="en-GB"/>
        </w:rPr>
        <w:t>institutions</w:t>
      </w:r>
      <w:r>
        <w:rPr>
          <w:lang w:val="en-GB"/>
        </w:rPr>
        <w:t>, and the training of their staff for its use.</w:t>
      </w:r>
    </w:p>
    <w:p w14:paraId="5790F99B" w14:textId="668945FA" w:rsidR="00ED2922" w:rsidRDefault="00ED2922" w:rsidP="00ED2922">
      <w:pPr>
        <w:rPr>
          <w:lang w:val="en-GB"/>
        </w:rPr>
      </w:pPr>
      <w:r w:rsidRPr="00697568">
        <w:rPr>
          <w:lang w:val="en-GB"/>
        </w:rPr>
        <w:lastRenderedPageBreak/>
        <w:t xml:space="preserve">This requires additional funds or funding by other projects </w:t>
      </w:r>
      <w:r>
        <w:rPr>
          <w:lang w:val="en-GB"/>
        </w:rPr>
        <w:t xml:space="preserve">(for equipment installation) </w:t>
      </w:r>
      <w:r w:rsidRPr="00697568">
        <w:rPr>
          <w:lang w:val="en-GB"/>
        </w:rPr>
        <w:t xml:space="preserve">and follow-up </w:t>
      </w:r>
      <w:r>
        <w:rPr>
          <w:lang w:val="en-GB"/>
        </w:rPr>
        <w:t>interventions</w:t>
      </w:r>
      <w:r w:rsidRPr="00697568">
        <w:rPr>
          <w:lang w:val="en-GB"/>
        </w:rPr>
        <w:t xml:space="preserve"> from UNDP</w:t>
      </w:r>
      <w:r w:rsidR="00574F9E">
        <w:rPr>
          <w:lang w:val="en-GB"/>
        </w:rPr>
        <w:t xml:space="preserve"> CO</w:t>
      </w:r>
      <w:r w:rsidRPr="00697568">
        <w:rPr>
          <w:lang w:val="en-GB"/>
        </w:rPr>
        <w:t xml:space="preserve"> and the MTA.</w:t>
      </w:r>
      <w:r>
        <w:rPr>
          <w:lang w:val="en-GB"/>
        </w:rPr>
        <w:t xml:space="preserve"> If no such action is taken, many of the project achievements </w:t>
      </w:r>
      <w:r w:rsidR="00574F9E">
        <w:rPr>
          <w:lang w:val="en-GB"/>
        </w:rPr>
        <w:t xml:space="preserve">could </w:t>
      </w:r>
      <w:r>
        <w:rPr>
          <w:lang w:val="en-GB"/>
        </w:rPr>
        <w:t>be lost.</w:t>
      </w:r>
    </w:p>
    <w:p w14:paraId="6FC496C8" w14:textId="20C1F643" w:rsidR="00ED2922" w:rsidRDefault="00ED2922" w:rsidP="00ED2922">
      <w:pPr>
        <w:rPr>
          <w:lang w:val="en-GB"/>
        </w:rPr>
      </w:pPr>
      <w:r>
        <w:rPr>
          <w:lang w:val="en-GB"/>
        </w:rPr>
        <w:t>R2. In order to support sustainability and replication, and achieve a fully operational EWS in Sierra Leone, quickly move on the design of a follow-up project for GEF, Adaptation Fund or GCF funding. Given the delays in these processes, UNDP</w:t>
      </w:r>
      <w:r w:rsidR="00574F9E">
        <w:rPr>
          <w:lang w:val="en-GB"/>
        </w:rPr>
        <w:t xml:space="preserve"> CO</w:t>
      </w:r>
      <w:r>
        <w:rPr>
          <w:lang w:val="en-GB"/>
        </w:rPr>
        <w:t xml:space="preserve"> should take quick action for the preparation of a concept note.</w:t>
      </w:r>
    </w:p>
    <w:p w14:paraId="63D970F0" w14:textId="61428395" w:rsidR="00ED2922" w:rsidRDefault="00ED2922" w:rsidP="00ED2922">
      <w:pPr>
        <w:rPr>
          <w:lang w:val="en-GB"/>
        </w:rPr>
      </w:pPr>
      <w:r>
        <w:rPr>
          <w:lang w:val="en-GB"/>
        </w:rPr>
        <w:t>R3. UNDP</w:t>
      </w:r>
      <w:r w:rsidR="00574F9E">
        <w:rPr>
          <w:lang w:val="en-GB"/>
        </w:rPr>
        <w:t xml:space="preserve"> CO</w:t>
      </w:r>
      <w:r>
        <w:rPr>
          <w:lang w:val="en-GB"/>
        </w:rPr>
        <w:t xml:space="preserve"> to improve the efficiency of procurement procedures, </w:t>
      </w:r>
      <w:r w:rsidR="00621BC7">
        <w:rPr>
          <w:lang w:val="en-GB"/>
        </w:rPr>
        <w:t>as d</w:t>
      </w:r>
      <w:r>
        <w:rPr>
          <w:lang w:val="en-GB"/>
        </w:rPr>
        <w:t xml:space="preserve">ifficulties in procuring equipment </w:t>
      </w:r>
      <w:r w:rsidR="00621BC7">
        <w:rPr>
          <w:lang w:val="en-GB"/>
        </w:rPr>
        <w:t xml:space="preserve">and consultants can </w:t>
      </w:r>
      <w:r w:rsidR="00583DB6">
        <w:rPr>
          <w:lang w:val="en-GB"/>
        </w:rPr>
        <w:t xml:space="preserve">cause </w:t>
      </w:r>
      <w:r>
        <w:rPr>
          <w:lang w:val="en-GB"/>
        </w:rPr>
        <w:t>important delays</w:t>
      </w:r>
      <w:r w:rsidR="00621BC7">
        <w:rPr>
          <w:lang w:val="en-GB"/>
        </w:rPr>
        <w:t xml:space="preserve"> and</w:t>
      </w:r>
      <w:r>
        <w:rPr>
          <w:lang w:val="en-GB"/>
        </w:rPr>
        <w:t xml:space="preserve"> put</w:t>
      </w:r>
      <w:r w:rsidR="00621BC7">
        <w:rPr>
          <w:lang w:val="en-GB"/>
        </w:rPr>
        <w:t xml:space="preserve"> a</w:t>
      </w:r>
      <w:r>
        <w:rPr>
          <w:lang w:val="en-GB"/>
        </w:rPr>
        <w:t xml:space="preserve"> project at risk.</w:t>
      </w:r>
      <w:r w:rsidR="00621BC7">
        <w:rPr>
          <w:lang w:val="en-GB"/>
        </w:rPr>
        <w:t xml:space="preserve"> </w:t>
      </w:r>
      <w:r w:rsidR="00621BC7" w:rsidRPr="00621BC7">
        <w:t xml:space="preserve"> </w:t>
      </w:r>
      <w:r w:rsidR="00621BC7">
        <w:t>In the future, regarding meteorological equipment, consider improving engagement with Copenhagen office.</w:t>
      </w:r>
    </w:p>
    <w:p w14:paraId="27CE91D0" w14:textId="3B4E69E7" w:rsidR="00ED2922" w:rsidRDefault="00ED2922" w:rsidP="00ED2922">
      <w:pPr>
        <w:rPr>
          <w:lang w:val="en-GB"/>
        </w:rPr>
      </w:pPr>
      <w:r>
        <w:rPr>
          <w:lang w:val="en-GB"/>
        </w:rPr>
        <w:t xml:space="preserve">R4. </w:t>
      </w:r>
      <w:r w:rsidR="00574F9E">
        <w:rPr>
          <w:lang w:val="en-GB"/>
        </w:rPr>
        <w:t>UNDP CO to c</w:t>
      </w:r>
      <w:r>
        <w:rPr>
          <w:lang w:val="en-GB"/>
        </w:rPr>
        <w:t xml:space="preserve">onsider </w:t>
      </w:r>
      <w:r w:rsidR="00583DB6">
        <w:rPr>
          <w:lang w:val="en-GB"/>
        </w:rPr>
        <w:t xml:space="preserve">using more systematically a results-based management approach to monitor </w:t>
      </w:r>
      <w:r>
        <w:rPr>
          <w:lang w:val="en-GB"/>
        </w:rPr>
        <w:t>GEF-funded projects, and</w:t>
      </w:r>
      <w:r w:rsidR="00583DB6">
        <w:rPr>
          <w:lang w:val="en-GB"/>
        </w:rPr>
        <w:t xml:space="preserve">, if deemed necessary, consider training of UNDP staff on monitoring and evaluation and </w:t>
      </w:r>
      <w:r>
        <w:rPr>
          <w:lang w:val="en-GB"/>
        </w:rPr>
        <w:t>how M&amp;E can support project management. In future projects, consider the systematic implementation of a baseline study to ensure that the project results-framework (indicators and baseline values) is a workable and appropriate tool to monitor project results. This includes risk management and monitoring of co-financing.</w:t>
      </w:r>
    </w:p>
    <w:p w14:paraId="3ABC9E3F" w14:textId="49792917" w:rsidR="00ED2922" w:rsidRDefault="00ED2922" w:rsidP="00ED2922">
      <w:pPr>
        <w:rPr>
          <w:lang w:val="en-GB"/>
        </w:rPr>
      </w:pPr>
      <w:r>
        <w:rPr>
          <w:lang w:val="en-GB"/>
        </w:rPr>
        <w:t xml:space="preserve">R5. </w:t>
      </w:r>
      <w:r w:rsidR="00642979">
        <w:rPr>
          <w:lang w:val="en-GB"/>
        </w:rPr>
        <w:t xml:space="preserve">The evaluation exercise revealed some weaknesses in filing and storing project information at </w:t>
      </w:r>
      <w:r>
        <w:rPr>
          <w:lang w:val="en-GB"/>
        </w:rPr>
        <w:t>UNDP CO</w:t>
      </w:r>
      <w:r w:rsidR="00642979">
        <w:rPr>
          <w:lang w:val="en-GB"/>
        </w:rPr>
        <w:t>.</w:t>
      </w:r>
      <w:r>
        <w:rPr>
          <w:lang w:val="en-GB"/>
        </w:rPr>
        <w:t xml:space="preserve"> </w:t>
      </w:r>
      <w:r w:rsidR="00642979">
        <w:rPr>
          <w:lang w:val="en-GB"/>
        </w:rPr>
        <w:t xml:space="preserve">It is therefore recommended that </w:t>
      </w:r>
      <w:r>
        <w:rPr>
          <w:lang w:val="en-GB"/>
        </w:rPr>
        <w:t xml:space="preserve">project key documents, Steering Committee meetings minutes, activity reports, monitoring visits reports, and all written products be duly stored, </w:t>
      </w:r>
      <w:r w:rsidR="00642979">
        <w:rPr>
          <w:lang w:val="en-GB"/>
        </w:rPr>
        <w:t xml:space="preserve">filed </w:t>
      </w:r>
      <w:r>
        <w:rPr>
          <w:lang w:val="en-GB"/>
        </w:rPr>
        <w:t xml:space="preserve">and backed-up within UNDP systems. </w:t>
      </w:r>
      <w:r w:rsidR="00FE096F">
        <w:rPr>
          <w:lang w:val="en-GB"/>
        </w:rPr>
        <w:t>If not an isolated case, c</w:t>
      </w:r>
      <w:r>
        <w:rPr>
          <w:lang w:val="en-GB"/>
        </w:rPr>
        <w:t xml:space="preserve">onsider </w:t>
      </w:r>
      <w:r w:rsidR="00642979">
        <w:rPr>
          <w:lang w:val="en-GB"/>
        </w:rPr>
        <w:t xml:space="preserve">reviewing </w:t>
      </w:r>
      <w:r>
        <w:rPr>
          <w:lang w:val="en-GB"/>
        </w:rPr>
        <w:t xml:space="preserve">current practices </w:t>
      </w:r>
      <w:r w:rsidR="00FE096F">
        <w:rPr>
          <w:lang w:val="en-GB"/>
        </w:rPr>
        <w:t xml:space="preserve">within </w:t>
      </w:r>
      <w:r>
        <w:rPr>
          <w:lang w:val="en-GB"/>
        </w:rPr>
        <w:t>UNDP CO and prepar</w:t>
      </w:r>
      <w:r w:rsidR="00FE096F">
        <w:rPr>
          <w:lang w:val="en-GB"/>
        </w:rPr>
        <w:t>ing and/or</w:t>
      </w:r>
      <w:r>
        <w:rPr>
          <w:lang w:val="en-GB"/>
        </w:rPr>
        <w:t xml:space="preserve"> and </w:t>
      </w:r>
      <w:r w:rsidR="00FE096F">
        <w:rPr>
          <w:lang w:val="en-GB"/>
        </w:rPr>
        <w:t>raising awareness on</w:t>
      </w:r>
      <w:r>
        <w:rPr>
          <w:lang w:val="en-GB"/>
        </w:rPr>
        <w:t xml:space="preserve"> </w:t>
      </w:r>
      <w:r w:rsidR="00FE096F">
        <w:rPr>
          <w:lang w:val="en-GB"/>
        </w:rPr>
        <w:t xml:space="preserve">specific internal </w:t>
      </w:r>
      <w:r>
        <w:rPr>
          <w:lang w:val="en-GB"/>
        </w:rPr>
        <w:t xml:space="preserve">procedures </w:t>
      </w:r>
      <w:r w:rsidR="00FE096F">
        <w:rPr>
          <w:lang w:val="en-GB"/>
        </w:rPr>
        <w:t>for information management</w:t>
      </w:r>
      <w:r>
        <w:rPr>
          <w:lang w:val="en-GB"/>
        </w:rPr>
        <w:t xml:space="preserve">. </w:t>
      </w:r>
    </w:p>
    <w:p w14:paraId="7CF25FA9" w14:textId="77777777" w:rsidR="00A24D3B" w:rsidRPr="00F10B03" w:rsidRDefault="00A24D3B" w:rsidP="007701C8">
      <w:pPr>
        <w:pStyle w:val="Caption"/>
      </w:pPr>
      <w:r w:rsidRPr="00F10B03">
        <w:t>Table ES1. Evaluation ratings</w:t>
      </w:r>
      <w:r w:rsidRPr="00074A85">
        <w:rPr>
          <w:vertAlign w:val="superscript"/>
        </w:rPr>
        <w:footnoteReference w:id="2"/>
      </w:r>
    </w:p>
    <w:tbl>
      <w:tblPr>
        <w:tblStyle w:val="TableBaastel1"/>
        <w:tblW w:w="9322" w:type="dxa"/>
        <w:tblLook w:val="0480" w:firstRow="0" w:lastRow="0" w:firstColumn="1" w:lastColumn="0" w:noHBand="0" w:noVBand="1"/>
      </w:tblPr>
      <w:tblGrid>
        <w:gridCol w:w="3828"/>
        <w:gridCol w:w="865"/>
        <w:gridCol w:w="4629"/>
      </w:tblGrid>
      <w:tr w:rsidR="00A24D3B" w:rsidRPr="00F10B03" w14:paraId="5A354002" w14:textId="77777777" w:rsidTr="00EE0E40">
        <w:tc>
          <w:tcPr>
            <w:tcW w:w="3828" w:type="dxa"/>
            <w:shd w:val="clear" w:color="auto" w:fill="D9D9D9" w:themeFill="background1" w:themeFillShade="D9"/>
          </w:tcPr>
          <w:p w14:paraId="794CE308" w14:textId="77777777" w:rsidR="00A24D3B" w:rsidRPr="00F10B03" w:rsidRDefault="00A24D3B" w:rsidP="00EE0E40">
            <w:pPr>
              <w:rPr>
                <w:b/>
                <w:color w:val="E36C0A"/>
              </w:rPr>
            </w:pPr>
            <w:r w:rsidRPr="00F10B03">
              <w:rPr>
                <w:b/>
                <w:color w:val="E36C0A"/>
              </w:rPr>
              <w:t>Criteria</w:t>
            </w:r>
          </w:p>
        </w:tc>
        <w:tc>
          <w:tcPr>
            <w:tcW w:w="865" w:type="dxa"/>
            <w:shd w:val="clear" w:color="auto" w:fill="D9D9D9" w:themeFill="background1" w:themeFillShade="D9"/>
          </w:tcPr>
          <w:p w14:paraId="15AEA7DD" w14:textId="77777777" w:rsidR="00A24D3B" w:rsidRPr="00F10B03" w:rsidRDefault="00A24D3B" w:rsidP="00EE0E40">
            <w:pPr>
              <w:rPr>
                <w:b/>
                <w:color w:val="E36C0A"/>
              </w:rPr>
            </w:pPr>
            <w:r w:rsidRPr="00F10B03">
              <w:rPr>
                <w:b/>
                <w:color w:val="E36C0A"/>
              </w:rPr>
              <w:t>rating</w:t>
            </w:r>
          </w:p>
        </w:tc>
        <w:tc>
          <w:tcPr>
            <w:tcW w:w="4629" w:type="dxa"/>
            <w:shd w:val="clear" w:color="auto" w:fill="D9D9D9" w:themeFill="background1" w:themeFillShade="D9"/>
          </w:tcPr>
          <w:p w14:paraId="686A89CC" w14:textId="77777777" w:rsidR="00A24D3B" w:rsidRPr="00F10B03" w:rsidRDefault="00A24D3B" w:rsidP="00EE0E40">
            <w:pPr>
              <w:rPr>
                <w:b/>
                <w:color w:val="E36C0A"/>
              </w:rPr>
            </w:pPr>
            <w:r w:rsidRPr="00F10B03">
              <w:rPr>
                <w:b/>
                <w:color w:val="E36C0A"/>
              </w:rPr>
              <w:t>Comments</w:t>
            </w:r>
          </w:p>
        </w:tc>
      </w:tr>
      <w:tr w:rsidR="00A24D3B" w:rsidRPr="00F10B03" w14:paraId="485186B1" w14:textId="77777777" w:rsidTr="00EE0E40">
        <w:tc>
          <w:tcPr>
            <w:tcW w:w="9322" w:type="dxa"/>
            <w:gridSpan w:val="3"/>
            <w:shd w:val="clear" w:color="auto" w:fill="D9D9D9" w:themeFill="background1" w:themeFillShade="D9"/>
          </w:tcPr>
          <w:p w14:paraId="47E571F4" w14:textId="77777777" w:rsidR="00A24D3B" w:rsidRPr="00F10B03" w:rsidRDefault="00A24D3B" w:rsidP="00EE0E40">
            <w:pPr>
              <w:rPr>
                <w:b/>
              </w:rPr>
            </w:pPr>
            <w:r w:rsidRPr="00F10B03">
              <w:rPr>
                <w:b/>
              </w:rPr>
              <w:t xml:space="preserve">1. Monitoring and Evaluation: </w:t>
            </w:r>
            <w:r w:rsidRPr="00F10B03">
              <w:t>Highly Satisfactory (HS), Satisfactory (S) Moderately Satisfactory (MS), Moderately Unsatisfactory (MU), Unsatisfactory (U), Highly Unsatisfactory (HU)</w:t>
            </w:r>
          </w:p>
        </w:tc>
      </w:tr>
      <w:tr w:rsidR="00A24D3B" w:rsidRPr="00F10B03" w14:paraId="68541F05" w14:textId="77777777" w:rsidTr="00EE0E40">
        <w:tc>
          <w:tcPr>
            <w:tcW w:w="3828" w:type="dxa"/>
          </w:tcPr>
          <w:p w14:paraId="7AA90119" w14:textId="77777777" w:rsidR="00A24D3B" w:rsidRPr="00975484" w:rsidRDefault="00A24D3B" w:rsidP="00EE0E40">
            <w:pPr>
              <w:rPr>
                <w:b/>
              </w:rPr>
            </w:pPr>
            <w:r w:rsidRPr="00975484">
              <w:rPr>
                <w:b/>
              </w:rPr>
              <w:t>Overall quality of M&amp;E</w:t>
            </w:r>
          </w:p>
        </w:tc>
        <w:tc>
          <w:tcPr>
            <w:tcW w:w="865" w:type="dxa"/>
            <w:vAlign w:val="center"/>
          </w:tcPr>
          <w:p w14:paraId="409C2341" w14:textId="5505866E" w:rsidR="00A24D3B" w:rsidRPr="00975484" w:rsidRDefault="00004908" w:rsidP="00EE0E40">
            <w:pPr>
              <w:rPr>
                <w:b/>
                <w:sz w:val="18"/>
                <w:szCs w:val="18"/>
              </w:rPr>
            </w:pPr>
            <w:r>
              <w:rPr>
                <w:b/>
                <w:sz w:val="18"/>
                <w:szCs w:val="18"/>
              </w:rPr>
              <w:t>M</w:t>
            </w:r>
            <w:r w:rsidR="00962F73" w:rsidRPr="00975484">
              <w:rPr>
                <w:b/>
                <w:sz w:val="18"/>
                <w:szCs w:val="18"/>
              </w:rPr>
              <w:t>U</w:t>
            </w:r>
          </w:p>
        </w:tc>
        <w:tc>
          <w:tcPr>
            <w:tcW w:w="4629" w:type="dxa"/>
          </w:tcPr>
          <w:p w14:paraId="4101422A" w14:textId="6D8A6B99" w:rsidR="00A24D3B" w:rsidRPr="00F10B03" w:rsidRDefault="008702B8" w:rsidP="00EE0E40">
            <w:r>
              <w:t>M&amp;E did not allow precise and anticipative project management.</w:t>
            </w:r>
          </w:p>
        </w:tc>
      </w:tr>
      <w:tr w:rsidR="00A24D3B" w:rsidRPr="00F10B03" w14:paraId="6DAAD83E" w14:textId="77777777" w:rsidTr="00EE0E40">
        <w:tc>
          <w:tcPr>
            <w:tcW w:w="3828" w:type="dxa"/>
            <w:vAlign w:val="center"/>
          </w:tcPr>
          <w:p w14:paraId="7E36F3E1" w14:textId="22459797" w:rsidR="00A24D3B" w:rsidRPr="00F10B03" w:rsidRDefault="00A24D3B" w:rsidP="00EE0E40">
            <w:r w:rsidRPr="00F10B03">
              <w:t xml:space="preserve">M&amp;E design at </w:t>
            </w:r>
            <w:r w:rsidR="00D51ACF">
              <w:t>project start up</w:t>
            </w:r>
          </w:p>
        </w:tc>
        <w:tc>
          <w:tcPr>
            <w:tcW w:w="865" w:type="dxa"/>
            <w:vAlign w:val="center"/>
          </w:tcPr>
          <w:p w14:paraId="1D37029D" w14:textId="5002FFAE" w:rsidR="00A24D3B" w:rsidRPr="00F10B03" w:rsidRDefault="00004908" w:rsidP="00EE0E40">
            <w:pPr>
              <w:rPr>
                <w:sz w:val="18"/>
                <w:szCs w:val="18"/>
              </w:rPr>
            </w:pPr>
            <w:r>
              <w:rPr>
                <w:sz w:val="18"/>
                <w:szCs w:val="18"/>
              </w:rPr>
              <w:t>M</w:t>
            </w:r>
            <w:r w:rsidR="00962F73">
              <w:rPr>
                <w:sz w:val="18"/>
                <w:szCs w:val="18"/>
              </w:rPr>
              <w:t>U</w:t>
            </w:r>
          </w:p>
        </w:tc>
        <w:tc>
          <w:tcPr>
            <w:tcW w:w="4629" w:type="dxa"/>
            <w:vAlign w:val="center"/>
          </w:tcPr>
          <w:p w14:paraId="6683E9BD" w14:textId="6DE8789C" w:rsidR="00A24D3B" w:rsidRPr="00F10B03" w:rsidRDefault="00962F73" w:rsidP="00EE0E40">
            <w:r>
              <w:t xml:space="preserve">Project results framework insufficient to properly capture project achievements (choice of indicators). </w:t>
            </w:r>
          </w:p>
        </w:tc>
      </w:tr>
      <w:tr w:rsidR="00A24D3B" w:rsidRPr="00F10B03" w14:paraId="279F8F69" w14:textId="77777777" w:rsidTr="00EE0E40">
        <w:tc>
          <w:tcPr>
            <w:tcW w:w="3828" w:type="dxa"/>
            <w:vAlign w:val="center"/>
          </w:tcPr>
          <w:p w14:paraId="4E36A188" w14:textId="77777777" w:rsidR="00A24D3B" w:rsidRPr="00F10B03" w:rsidRDefault="00A24D3B" w:rsidP="00EE0E40">
            <w:r w:rsidRPr="00F10B03">
              <w:t xml:space="preserve">M&amp;E Plan Implementation </w:t>
            </w:r>
          </w:p>
        </w:tc>
        <w:tc>
          <w:tcPr>
            <w:tcW w:w="865" w:type="dxa"/>
            <w:vAlign w:val="center"/>
          </w:tcPr>
          <w:p w14:paraId="20DFC489" w14:textId="1B289473" w:rsidR="00A24D3B" w:rsidRPr="00F10B03" w:rsidRDefault="00D73688" w:rsidP="00EE0E40">
            <w:pPr>
              <w:rPr>
                <w:sz w:val="18"/>
                <w:szCs w:val="18"/>
              </w:rPr>
            </w:pPr>
            <w:r>
              <w:rPr>
                <w:sz w:val="18"/>
                <w:szCs w:val="18"/>
              </w:rPr>
              <w:t>MS</w:t>
            </w:r>
          </w:p>
        </w:tc>
        <w:tc>
          <w:tcPr>
            <w:tcW w:w="4629" w:type="dxa"/>
            <w:vAlign w:val="center"/>
          </w:tcPr>
          <w:p w14:paraId="43838559" w14:textId="457367D0" w:rsidR="00A24D3B" w:rsidRPr="00F10B03" w:rsidRDefault="00D73688" w:rsidP="00EE0E40">
            <w:r>
              <w:t>Lack of an independent</w:t>
            </w:r>
            <w:r w:rsidR="00962F73">
              <w:t xml:space="preserve"> MTR</w:t>
            </w:r>
            <w:r>
              <w:t xml:space="preserve"> and baseline study reviewing and detailing project indicators</w:t>
            </w:r>
          </w:p>
        </w:tc>
      </w:tr>
      <w:tr w:rsidR="00A24D3B" w:rsidRPr="00F10B03" w14:paraId="48850BA6" w14:textId="77777777" w:rsidTr="00D51ACF">
        <w:tc>
          <w:tcPr>
            <w:tcW w:w="9322" w:type="dxa"/>
            <w:gridSpan w:val="3"/>
            <w:shd w:val="clear" w:color="auto" w:fill="D9D9D9" w:themeFill="background1" w:themeFillShade="D9"/>
          </w:tcPr>
          <w:p w14:paraId="2F4D6E16" w14:textId="77777777" w:rsidR="00A24D3B" w:rsidRPr="00F10B03" w:rsidRDefault="00A24D3B" w:rsidP="00EE0E40">
            <w:pPr>
              <w:rPr>
                <w:b/>
              </w:rPr>
            </w:pPr>
            <w:r w:rsidRPr="00F10B03">
              <w:rPr>
                <w:b/>
              </w:rPr>
              <w:t xml:space="preserve">2. IA&amp; EA Execution: </w:t>
            </w:r>
            <w:r w:rsidRPr="00F10B03">
              <w:t>Highly Satisfactory (HS), Satisfactory (S) Moderately Satisfactory (MS), Moderately Unsatisfactory (MU), Unsatisfactory (U), Highly Unsatisfactory (HU)</w:t>
            </w:r>
          </w:p>
        </w:tc>
      </w:tr>
      <w:tr w:rsidR="00A24D3B" w:rsidRPr="00F10B03" w14:paraId="289D02E4" w14:textId="77777777" w:rsidTr="00EE0E40">
        <w:tblPrEx>
          <w:tblLook w:val="04A0" w:firstRow="1" w:lastRow="0" w:firstColumn="1" w:lastColumn="0" w:noHBand="0" w:noVBand="1"/>
        </w:tblPrEx>
        <w:tc>
          <w:tcPr>
            <w:tcW w:w="3828" w:type="dxa"/>
          </w:tcPr>
          <w:p w14:paraId="331CA7FC" w14:textId="77777777" w:rsidR="00A24D3B" w:rsidRPr="00975484" w:rsidRDefault="00A24D3B" w:rsidP="00EE0E40">
            <w:pPr>
              <w:rPr>
                <w:b/>
              </w:rPr>
            </w:pPr>
            <w:r w:rsidRPr="00975484">
              <w:rPr>
                <w:b/>
              </w:rPr>
              <w:lastRenderedPageBreak/>
              <w:t xml:space="preserve">Overall quality of Implementation / Execution </w:t>
            </w:r>
          </w:p>
        </w:tc>
        <w:tc>
          <w:tcPr>
            <w:tcW w:w="865" w:type="dxa"/>
          </w:tcPr>
          <w:p w14:paraId="6D654FBA" w14:textId="750A8E3A" w:rsidR="00A24D3B" w:rsidRPr="00975484" w:rsidRDefault="00A24D3B" w:rsidP="00EE0E40">
            <w:pPr>
              <w:rPr>
                <w:b/>
                <w:sz w:val="18"/>
                <w:szCs w:val="18"/>
              </w:rPr>
            </w:pPr>
            <w:r w:rsidRPr="00975484">
              <w:rPr>
                <w:b/>
                <w:sz w:val="18"/>
                <w:szCs w:val="18"/>
              </w:rPr>
              <w:t>M</w:t>
            </w:r>
            <w:r w:rsidR="00D51ACF" w:rsidRPr="00975484">
              <w:rPr>
                <w:b/>
                <w:sz w:val="18"/>
                <w:szCs w:val="18"/>
              </w:rPr>
              <w:t>S</w:t>
            </w:r>
          </w:p>
        </w:tc>
        <w:tc>
          <w:tcPr>
            <w:tcW w:w="4629" w:type="dxa"/>
          </w:tcPr>
          <w:p w14:paraId="62B082F6" w14:textId="25D57E95" w:rsidR="00A24D3B" w:rsidRPr="00F10B03" w:rsidRDefault="00D51ACF" w:rsidP="00EE0E40">
            <w:r>
              <w:t xml:space="preserve">Given the local context and the Ebola outbreak, </w:t>
            </w:r>
            <w:r w:rsidR="00962F73">
              <w:t>overall implementation is rated MS</w:t>
            </w:r>
          </w:p>
        </w:tc>
      </w:tr>
      <w:tr w:rsidR="00A24D3B" w:rsidRPr="00F10B03" w14:paraId="42E8190D" w14:textId="77777777" w:rsidTr="00EE0E40">
        <w:tblPrEx>
          <w:tblLook w:val="04A0" w:firstRow="1" w:lastRow="0" w:firstColumn="1" w:lastColumn="0" w:noHBand="0" w:noVBand="1"/>
        </w:tblPrEx>
        <w:tc>
          <w:tcPr>
            <w:tcW w:w="3828" w:type="dxa"/>
          </w:tcPr>
          <w:p w14:paraId="2A84B168" w14:textId="77777777" w:rsidR="00A24D3B" w:rsidRPr="00F10B03" w:rsidRDefault="00A24D3B" w:rsidP="00EE0E40">
            <w:r w:rsidRPr="00F10B03">
              <w:t xml:space="preserve">Quality of UNDP Implementation </w:t>
            </w:r>
          </w:p>
        </w:tc>
        <w:tc>
          <w:tcPr>
            <w:tcW w:w="865" w:type="dxa"/>
          </w:tcPr>
          <w:p w14:paraId="3F96AEAF" w14:textId="6EAF99FE" w:rsidR="00A24D3B" w:rsidRPr="00F10B03" w:rsidRDefault="00A24D3B" w:rsidP="00EE0E40">
            <w:r w:rsidRPr="00F10B03">
              <w:rPr>
                <w:sz w:val="18"/>
                <w:szCs w:val="18"/>
              </w:rPr>
              <w:t>M</w:t>
            </w:r>
            <w:r w:rsidR="00D51ACF">
              <w:rPr>
                <w:sz w:val="18"/>
                <w:szCs w:val="18"/>
              </w:rPr>
              <w:t>S</w:t>
            </w:r>
          </w:p>
        </w:tc>
        <w:tc>
          <w:tcPr>
            <w:tcW w:w="4629" w:type="dxa"/>
          </w:tcPr>
          <w:p w14:paraId="12B8497E" w14:textId="2DDDBFDD" w:rsidR="00A24D3B" w:rsidRPr="00F10B03" w:rsidRDefault="00D51ACF" w:rsidP="00EE0E40">
            <w:pPr>
              <w:tabs>
                <w:tab w:val="left" w:pos="915"/>
              </w:tabs>
              <w:rPr>
                <w:sz w:val="18"/>
                <w:szCs w:val="18"/>
              </w:rPr>
            </w:pPr>
            <w:r>
              <w:rPr>
                <w:sz w:val="18"/>
                <w:szCs w:val="18"/>
              </w:rPr>
              <w:t>Implementation by UNDP enabled the achievement of major capacity building interventions and other project outputs</w:t>
            </w:r>
            <w:r w:rsidR="007E5AAB">
              <w:rPr>
                <w:sz w:val="18"/>
                <w:szCs w:val="18"/>
              </w:rPr>
              <w:t xml:space="preserve">. </w:t>
            </w:r>
            <w:proofErr w:type="gramStart"/>
            <w:r w:rsidR="007E5AAB">
              <w:rPr>
                <w:sz w:val="18"/>
                <w:szCs w:val="18"/>
              </w:rPr>
              <w:t xml:space="preserve">However, </w:t>
            </w:r>
            <w:r>
              <w:rPr>
                <w:sz w:val="18"/>
                <w:szCs w:val="18"/>
              </w:rPr>
              <w:t xml:space="preserve"> </w:t>
            </w:r>
            <w:r w:rsidR="009D4867">
              <w:rPr>
                <w:sz w:val="18"/>
                <w:szCs w:val="18"/>
              </w:rPr>
              <w:t>lengthy</w:t>
            </w:r>
            <w:proofErr w:type="gramEnd"/>
            <w:r>
              <w:rPr>
                <w:sz w:val="18"/>
                <w:szCs w:val="18"/>
              </w:rPr>
              <w:t xml:space="preserve"> procurement processes</w:t>
            </w:r>
            <w:r w:rsidR="007E5AAB">
              <w:rPr>
                <w:sz w:val="18"/>
                <w:szCs w:val="18"/>
              </w:rPr>
              <w:t>, low</w:t>
            </w:r>
            <w:r w:rsidR="004A589E">
              <w:rPr>
                <w:sz w:val="18"/>
                <w:szCs w:val="18"/>
              </w:rPr>
              <w:t xml:space="preserve"> quality of</w:t>
            </w:r>
            <w:r>
              <w:rPr>
                <w:sz w:val="18"/>
                <w:szCs w:val="18"/>
              </w:rPr>
              <w:t xml:space="preserve"> M&amp;E and information management </w:t>
            </w:r>
            <w:r w:rsidR="007E5AAB">
              <w:rPr>
                <w:sz w:val="18"/>
                <w:szCs w:val="18"/>
              </w:rPr>
              <w:t>are important weaknesses</w:t>
            </w:r>
            <w:r>
              <w:rPr>
                <w:sz w:val="18"/>
                <w:szCs w:val="18"/>
              </w:rPr>
              <w:t>.</w:t>
            </w:r>
          </w:p>
        </w:tc>
      </w:tr>
      <w:tr w:rsidR="00A24D3B" w:rsidRPr="00F10B03" w14:paraId="2054070C" w14:textId="77777777" w:rsidTr="00EE0E40">
        <w:tblPrEx>
          <w:tblLook w:val="04A0" w:firstRow="1" w:lastRow="0" w:firstColumn="1" w:lastColumn="0" w:noHBand="0" w:noVBand="1"/>
        </w:tblPrEx>
        <w:tc>
          <w:tcPr>
            <w:tcW w:w="3828" w:type="dxa"/>
          </w:tcPr>
          <w:p w14:paraId="5D15DCFD" w14:textId="77777777" w:rsidR="00A24D3B" w:rsidRPr="00F10B03" w:rsidRDefault="00A24D3B" w:rsidP="00EE0E40">
            <w:r w:rsidRPr="00F10B03">
              <w:t>Quality of Execution - Executing Agency</w:t>
            </w:r>
          </w:p>
        </w:tc>
        <w:tc>
          <w:tcPr>
            <w:tcW w:w="865" w:type="dxa"/>
          </w:tcPr>
          <w:p w14:paraId="2ACBCAE0" w14:textId="28289E95" w:rsidR="00A24D3B" w:rsidRPr="00F10B03" w:rsidRDefault="00A24D3B" w:rsidP="00EE0E40">
            <w:r w:rsidRPr="00F10B03">
              <w:rPr>
                <w:sz w:val="18"/>
                <w:szCs w:val="18"/>
              </w:rPr>
              <w:t>M</w:t>
            </w:r>
            <w:r w:rsidR="00D51ACF">
              <w:rPr>
                <w:sz w:val="18"/>
                <w:szCs w:val="18"/>
              </w:rPr>
              <w:t>U</w:t>
            </w:r>
          </w:p>
        </w:tc>
        <w:tc>
          <w:tcPr>
            <w:tcW w:w="4629" w:type="dxa"/>
          </w:tcPr>
          <w:p w14:paraId="6732BB9B" w14:textId="2F163BBB" w:rsidR="00A24D3B" w:rsidRPr="00F10B03" w:rsidRDefault="00D51ACF" w:rsidP="00EE0E40">
            <w:pPr>
              <w:tabs>
                <w:tab w:val="left" w:pos="915"/>
              </w:tabs>
              <w:rPr>
                <w:sz w:val="18"/>
                <w:szCs w:val="18"/>
              </w:rPr>
            </w:pPr>
            <w:r>
              <w:rPr>
                <w:sz w:val="18"/>
                <w:szCs w:val="18"/>
              </w:rPr>
              <w:t xml:space="preserve">MTA </w:t>
            </w:r>
            <w:r w:rsidR="00962F73">
              <w:rPr>
                <w:sz w:val="18"/>
                <w:szCs w:val="18"/>
              </w:rPr>
              <w:t>involvement</w:t>
            </w:r>
            <w:r>
              <w:rPr>
                <w:sz w:val="18"/>
                <w:szCs w:val="18"/>
              </w:rPr>
              <w:t xml:space="preserve"> relied mainly on the SLMD, </w:t>
            </w:r>
            <w:r w:rsidR="000C7DD7">
              <w:rPr>
                <w:sz w:val="18"/>
                <w:szCs w:val="18"/>
              </w:rPr>
              <w:t xml:space="preserve">whose </w:t>
            </w:r>
            <w:r>
              <w:rPr>
                <w:sz w:val="18"/>
                <w:szCs w:val="18"/>
              </w:rPr>
              <w:t>capacities were very limited at project start. Leadership from SLMA remained too limited.</w:t>
            </w:r>
          </w:p>
        </w:tc>
      </w:tr>
      <w:tr w:rsidR="00A24D3B" w:rsidRPr="00F10B03" w14:paraId="3BC59606" w14:textId="77777777" w:rsidTr="00EE0E40">
        <w:tc>
          <w:tcPr>
            <w:tcW w:w="9322" w:type="dxa"/>
            <w:gridSpan w:val="3"/>
            <w:shd w:val="clear" w:color="auto" w:fill="D9D9D9" w:themeFill="background1" w:themeFillShade="D9"/>
          </w:tcPr>
          <w:p w14:paraId="529F13C0" w14:textId="77777777" w:rsidR="00A24D3B" w:rsidRPr="00F10B03" w:rsidRDefault="00A24D3B" w:rsidP="00EE0E40">
            <w:pPr>
              <w:rPr>
                <w:b/>
              </w:rPr>
            </w:pPr>
            <w:r w:rsidRPr="00F10B03">
              <w:rPr>
                <w:b/>
              </w:rPr>
              <w:t xml:space="preserve">3. Outcomes: </w:t>
            </w:r>
            <w:r w:rsidRPr="00F10B03">
              <w:t>Highly Satisfactory (HS), Satisfactory (S) Moderately Satisfactory (MS), Moderately Unsatisfactory (MU), Unsatisfactory (U), Highly Unsatisfactory (HU)</w:t>
            </w:r>
          </w:p>
        </w:tc>
      </w:tr>
      <w:tr w:rsidR="00A24D3B" w:rsidRPr="00D51ACF" w14:paraId="018B3EFE" w14:textId="77777777" w:rsidTr="00EE0E40">
        <w:tc>
          <w:tcPr>
            <w:tcW w:w="3828" w:type="dxa"/>
          </w:tcPr>
          <w:p w14:paraId="261945E3" w14:textId="6FBABD44" w:rsidR="00A24D3B" w:rsidRPr="00975484" w:rsidRDefault="00D51ACF" w:rsidP="00EE0E40">
            <w:pPr>
              <w:rPr>
                <w:b/>
              </w:rPr>
            </w:pPr>
            <w:r w:rsidRPr="00975484">
              <w:rPr>
                <w:b/>
              </w:rPr>
              <w:t>Overall Quality of Project Outcomes</w:t>
            </w:r>
          </w:p>
        </w:tc>
        <w:tc>
          <w:tcPr>
            <w:tcW w:w="865" w:type="dxa"/>
          </w:tcPr>
          <w:p w14:paraId="329AE9E9" w14:textId="29592D2F" w:rsidR="00A24D3B" w:rsidRPr="00975484" w:rsidRDefault="00C5339A" w:rsidP="00EE0E40">
            <w:pPr>
              <w:rPr>
                <w:b/>
              </w:rPr>
            </w:pPr>
            <w:r w:rsidRPr="00975484">
              <w:rPr>
                <w:b/>
              </w:rPr>
              <w:t>S</w:t>
            </w:r>
          </w:p>
        </w:tc>
        <w:tc>
          <w:tcPr>
            <w:tcW w:w="4629" w:type="dxa"/>
          </w:tcPr>
          <w:p w14:paraId="7C0C5E51" w14:textId="74986CB6" w:rsidR="00A24D3B" w:rsidRPr="00C5339A" w:rsidRDefault="00C5339A" w:rsidP="00EE0E40">
            <w:r>
              <w:t>Overall quality is satisfactory but some of the outputs need to be completed to ensure sustainability of project results.</w:t>
            </w:r>
          </w:p>
        </w:tc>
      </w:tr>
      <w:tr w:rsidR="00A24D3B" w:rsidRPr="00C5339A" w14:paraId="47CC5EFB" w14:textId="77777777" w:rsidTr="00EE0E40">
        <w:tc>
          <w:tcPr>
            <w:tcW w:w="3828" w:type="dxa"/>
          </w:tcPr>
          <w:p w14:paraId="4AA05CAE" w14:textId="58371F90" w:rsidR="00A24D3B" w:rsidRPr="00F10B03" w:rsidRDefault="00A24D3B" w:rsidP="00EE0E40">
            <w:r w:rsidRPr="00F10B03">
              <w:t>Relevance</w:t>
            </w:r>
            <w:r w:rsidR="00D51ACF">
              <w:t xml:space="preserve">: </w:t>
            </w:r>
            <w:r w:rsidR="00D51ACF" w:rsidRPr="00D51ACF">
              <w:t>relevant (R) or not relevant (NR)</w:t>
            </w:r>
          </w:p>
        </w:tc>
        <w:tc>
          <w:tcPr>
            <w:tcW w:w="865" w:type="dxa"/>
          </w:tcPr>
          <w:p w14:paraId="05106C4F" w14:textId="58D1FD06" w:rsidR="00A24D3B" w:rsidRPr="00C5339A" w:rsidRDefault="00D51ACF" w:rsidP="00EE0E40">
            <w:r w:rsidRPr="00C5339A">
              <w:t>R</w:t>
            </w:r>
          </w:p>
        </w:tc>
        <w:tc>
          <w:tcPr>
            <w:tcW w:w="4629" w:type="dxa"/>
          </w:tcPr>
          <w:p w14:paraId="6217D828" w14:textId="0F262646" w:rsidR="00A24D3B" w:rsidRPr="00F10B03" w:rsidRDefault="008702B8" w:rsidP="00EE0E40">
            <w:r>
              <w:t>The project is relevant to Sierra Leone priorities, as well as GEF and UNDP objectives</w:t>
            </w:r>
          </w:p>
        </w:tc>
      </w:tr>
      <w:tr w:rsidR="00A24D3B" w:rsidRPr="00F10B03" w14:paraId="225C3236" w14:textId="77777777" w:rsidTr="00EE0E40">
        <w:tc>
          <w:tcPr>
            <w:tcW w:w="3828" w:type="dxa"/>
          </w:tcPr>
          <w:p w14:paraId="0664A4F8" w14:textId="77777777" w:rsidR="00A24D3B" w:rsidRPr="00F10B03" w:rsidRDefault="00A24D3B" w:rsidP="00EE0E40">
            <w:r w:rsidRPr="00F10B03">
              <w:t>Effectiveness</w:t>
            </w:r>
          </w:p>
        </w:tc>
        <w:tc>
          <w:tcPr>
            <w:tcW w:w="865" w:type="dxa"/>
          </w:tcPr>
          <w:p w14:paraId="5E197324" w14:textId="403DA2E9" w:rsidR="00A24D3B" w:rsidRPr="00C5339A" w:rsidRDefault="00C5339A" w:rsidP="00EE0E40">
            <w:r w:rsidRPr="00C5339A">
              <w:t>MS</w:t>
            </w:r>
          </w:p>
        </w:tc>
        <w:tc>
          <w:tcPr>
            <w:tcW w:w="4629" w:type="dxa"/>
          </w:tcPr>
          <w:p w14:paraId="11631D00" w14:textId="55E59AE1" w:rsidR="00A24D3B" w:rsidRPr="00F10B03" w:rsidRDefault="00C5339A" w:rsidP="00EE0E40">
            <w:r>
              <w:t>A</w:t>
            </w:r>
            <w:r w:rsidRPr="00F10B03">
              <w:t xml:space="preserve"> lot </w:t>
            </w:r>
            <w:r>
              <w:t>was</w:t>
            </w:r>
            <w:r w:rsidRPr="00F10B03">
              <w:t xml:space="preserve"> done in terms of capacity building (Infrastructure, equipment, training and awareness raising), but a lot remains to be done to complete the project outputs and outcomes and ensure their usefulness and sustainability</w:t>
            </w:r>
          </w:p>
        </w:tc>
      </w:tr>
      <w:tr w:rsidR="00A24D3B" w:rsidRPr="00F10B03" w14:paraId="7A2382BE" w14:textId="77777777" w:rsidTr="00EE0E40">
        <w:tc>
          <w:tcPr>
            <w:tcW w:w="3828" w:type="dxa"/>
          </w:tcPr>
          <w:p w14:paraId="45FF17B6" w14:textId="77777777" w:rsidR="00A24D3B" w:rsidRPr="00F10B03" w:rsidRDefault="00A24D3B" w:rsidP="00EE0E40">
            <w:r w:rsidRPr="00F10B03">
              <w:t>Efficiency</w:t>
            </w:r>
          </w:p>
        </w:tc>
        <w:tc>
          <w:tcPr>
            <w:tcW w:w="865" w:type="dxa"/>
          </w:tcPr>
          <w:p w14:paraId="663D6FA4" w14:textId="179F9592" w:rsidR="00A24D3B" w:rsidRPr="00C5339A" w:rsidRDefault="00C5339A" w:rsidP="00EE0E40">
            <w:r w:rsidRPr="00C5339A">
              <w:t>S</w:t>
            </w:r>
          </w:p>
        </w:tc>
        <w:tc>
          <w:tcPr>
            <w:tcW w:w="4629" w:type="dxa"/>
          </w:tcPr>
          <w:p w14:paraId="5DF0CE34" w14:textId="1602B20D" w:rsidR="00A24D3B" w:rsidRPr="00F10B03" w:rsidRDefault="00C5339A" w:rsidP="00EE0E40">
            <w:r>
              <w:t>Rating considers</w:t>
            </w:r>
            <w:r w:rsidRPr="00F10B03">
              <w:t xml:space="preserve"> time constraints, the Ebola crisis and the fact that </w:t>
            </w:r>
            <w:r>
              <w:t xml:space="preserve">the </w:t>
            </w:r>
            <w:r w:rsidRPr="00F10B03">
              <w:t xml:space="preserve">project </w:t>
            </w:r>
            <w:r>
              <w:t xml:space="preserve">used </w:t>
            </w:r>
            <w:r w:rsidRPr="00F10B03">
              <w:t>financial resources</w:t>
            </w:r>
            <w:r>
              <w:t xml:space="preserve"> </w:t>
            </w:r>
            <w:r w:rsidRPr="00F10B03">
              <w:t>wisely</w:t>
            </w:r>
            <w:r>
              <w:t xml:space="preserve"> and limited project management costs</w:t>
            </w:r>
          </w:p>
        </w:tc>
      </w:tr>
      <w:tr w:rsidR="00A24D3B" w:rsidRPr="00F10B03" w14:paraId="3D3F3B13" w14:textId="77777777" w:rsidTr="00EE0E40">
        <w:tc>
          <w:tcPr>
            <w:tcW w:w="9322" w:type="dxa"/>
            <w:gridSpan w:val="3"/>
            <w:shd w:val="clear" w:color="auto" w:fill="D9D9D9" w:themeFill="background1" w:themeFillShade="D9"/>
          </w:tcPr>
          <w:p w14:paraId="3F5BBBC5" w14:textId="77777777" w:rsidR="00A24D3B" w:rsidRPr="00F10B03" w:rsidRDefault="00A24D3B" w:rsidP="00EE0E40">
            <w:pPr>
              <w:rPr>
                <w:b/>
              </w:rPr>
            </w:pPr>
            <w:r w:rsidRPr="00F10B03">
              <w:rPr>
                <w:b/>
              </w:rPr>
              <w:t xml:space="preserve">4. Sustainability: </w:t>
            </w:r>
            <w:r w:rsidRPr="00F10B03">
              <w:t>Likely (L); Moderately Likely (ML); Moderately Unlikely (MU); Unlikely (U).</w:t>
            </w:r>
          </w:p>
        </w:tc>
      </w:tr>
      <w:tr w:rsidR="00A24D3B" w:rsidRPr="00F10B03" w14:paraId="2C761C68" w14:textId="77777777" w:rsidTr="00EE0E40">
        <w:tblPrEx>
          <w:tblLook w:val="04A0" w:firstRow="1" w:lastRow="0" w:firstColumn="1" w:lastColumn="0" w:noHBand="0" w:noVBand="1"/>
        </w:tblPrEx>
        <w:tc>
          <w:tcPr>
            <w:tcW w:w="3828" w:type="dxa"/>
          </w:tcPr>
          <w:p w14:paraId="3DCA1ED2" w14:textId="77777777" w:rsidR="00A24D3B" w:rsidRPr="00975484" w:rsidRDefault="00A24D3B" w:rsidP="00EE0E40">
            <w:pPr>
              <w:rPr>
                <w:b/>
              </w:rPr>
            </w:pPr>
            <w:r w:rsidRPr="00975484">
              <w:rPr>
                <w:b/>
              </w:rPr>
              <w:t xml:space="preserve">Overall likelihood of risk to sustainability </w:t>
            </w:r>
          </w:p>
        </w:tc>
        <w:tc>
          <w:tcPr>
            <w:tcW w:w="865" w:type="dxa"/>
          </w:tcPr>
          <w:p w14:paraId="0E0D2CBE" w14:textId="77777777" w:rsidR="00A24D3B" w:rsidRPr="00975484" w:rsidRDefault="00A24D3B" w:rsidP="00EE0E40">
            <w:pPr>
              <w:rPr>
                <w:b/>
              </w:rPr>
            </w:pPr>
            <w:r w:rsidRPr="00975484">
              <w:rPr>
                <w:b/>
              </w:rPr>
              <w:t>ML</w:t>
            </w:r>
          </w:p>
        </w:tc>
        <w:tc>
          <w:tcPr>
            <w:tcW w:w="4629" w:type="dxa"/>
          </w:tcPr>
          <w:p w14:paraId="2A7A2F52" w14:textId="4A885246" w:rsidR="00A24D3B" w:rsidRPr="00F10B03" w:rsidRDefault="00975484" w:rsidP="00EE0E40">
            <w:r w:rsidRPr="005639BF">
              <w:t>Overall, risks to project sustainability are moderate. Environmental and socioeconomic risks are limited, but financial and governance risks are significant and should be duly considered in the exit strategy</w:t>
            </w:r>
          </w:p>
        </w:tc>
      </w:tr>
      <w:tr w:rsidR="00975484" w:rsidRPr="00F10B03" w14:paraId="298B3BFE" w14:textId="77777777" w:rsidTr="00EE0E40">
        <w:tblPrEx>
          <w:tblLook w:val="04A0" w:firstRow="1" w:lastRow="0" w:firstColumn="1" w:lastColumn="0" w:noHBand="0" w:noVBand="1"/>
        </w:tblPrEx>
        <w:tc>
          <w:tcPr>
            <w:tcW w:w="3828" w:type="dxa"/>
          </w:tcPr>
          <w:p w14:paraId="4A2C7D6D" w14:textId="77777777" w:rsidR="00975484" w:rsidRPr="00F10B03" w:rsidRDefault="00975484" w:rsidP="00975484">
            <w:r w:rsidRPr="00F10B03">
              <w:t>Financial resources</w:t>
            </w:r>
          </w:p>
        </w:tc>
        <w:tc>
          <w:tcPr>
            <w:tcW w:w="865" w:type="dxa"/>
          </w:tcPr>
          <w:p w14:paraId="27D4888E" w14:textId="1A1B123A" w:rsidR="00975484" w:rsidRPr="00F10B03" w:rsidRDefault="00975484" w:rsidP="00975484">
            <w:r w:rsidRPr="00F10B03">
              <w:t>M</w:t>
            </w:r>
            <w:r>
              <w:t>U</w:t>
            </w:r>
          </w:p>
        </w:tc>
        <w:tc>
          <w:tcPr>
            <w:tcW w:w="4629" w:type="dxa"/>
          </w:tcPr>
          <w:p w14:paraId="1F876DC7" w14:textId="43DF1693" w:rsidR="00975484" w:rsidRPr="00F10B03" w:rsidRDefault="00975484" w:rsidP="00975484">
            <w:r w:rsidRPr="00F10B03">
              <w:t xml:space="preserve">The SLMA budget has increased but there is currently no financial plan to ensure sustainability of </w:t>
            </w:r>
            <w:r>
              <w:t>project</w:t>
            </w:r>
            <w:r w:rsidRPr="00F10B03">
              <w:t xml:space="preserve"> achievements. The main strategy adopted is (</w:t>
            </w:r>
            <w:proofErr w:type="spellStart"/>
            <w:r w:rsidRPr="00F10B03">
              <w:t>i</w:t>
            </w:r>
            <w:proofErr w:type="spellEnd"/>
            <w:r w:rsidRPr="00F10B03">
              <w:t>) to fund remaining installation of equipment with another ongoing project; and (ii) to design a follow-up project for Green Climate Fund funding. Whereas this could be promising, the time lapse between GCF project design and actual project start will be of minimum 2 years, so there is a need to ensure project achievements are sustained in the meantime.</w:t>
            </w:r>
            <w:r w:rsidRPr="00F10B03">
              <w:rPr>
                <w:highlight w:val="yellow"/>
              </w:rPr>
              <w:t xml:space="preserve"> </w:t>
            </w:r>
          </w:p>
        </w:tc>
      </w:tr>
      <w:tr w:rsidR="00975484" w:rsidRPr="00F10B03" w14:paraId="5071CA96" w14:textId="77777777" w:rsidTr="00EE0E40">
        <w:tblPrEx>
          <w:tblLook w:val="04A0" w:firstRow="1" w:lastRow="0" w:firstColumn="1" w:lastColumn="0" w:noHBand="0" w:noVBand="1"/>
        </w:tblPrEx>
        <w:tc>
          <w:tcPr>
            <w:tcW w:w="3828" w:type="dxa"/>
          </w:tcPr>
          <w:p w14:paraId="5D894ACD" w14:textId="77777777" w:rsidR="00975484" w:rsidRPr="00F10B03" w:rsidRDefault="00975484" w:rsidP="00975484">
            <w:r w:rsidRPr="00F10B03">
              <w:t>Socio-political</w:t>
            </w:r>
          </w:p>
        </w:tc>
        <w:tc>
          <w:tcPr>
            <w:tcW w:w="865" w:type="dxa"/>
          </w:tcPr>
          <w:p w14:paraId="770777E8" w14:textId="77777777" w:rsidR="00975484" w:rsidRPr="00F10B03" w:rsidRDefault="00975484" w:rsidP="00975484">
            <w:r w:rsidRPr="00F10B03">
              <w:t>L</w:t>
            </w:r>
          </w:p>
        </w:tc>
        <w:tc>
          <w:tcPr>
            <w:tcW w:w="4629" w:type="dxa"/>
          </w:tcPr>
          <w:p w14:paraId="748FEC86" w14:textId="6071EB9A" w:rsidR="00975484" w:rsidRPr="00F10B03" w:rsidRDefault="00975484" w:rsidP="00975484">
            <w:r w:rsidRPr="00F10B03">
              <w:t xml:space="preserve">Risk to sustainability is rather low on the socio-political side. There is </w:t>
            </w:r>
            <w:proofErr w:type="gramStart"/>
            <w:r w:rsidRPr="00F10B03">
              <w:t>sufficient</w:t>
            </w:r>
            <w:proofErr w:type="gramEnd"/>
            <w:r w:rsidRPr="00F10B03">
              <w:t xml:space="preserve"> public and </w:t>
            </w:r>
            <w:r w:rsidRPr="00F10B03">
              <w:lastRenderedPageBreak/>
              <w:t>stakeholder awareness in support of the project’s long-term objectives.</w:t>
            </w:r>
          </w:p>
        </w:tc>
      </w:tr>
      <w:tr w:rsidR="00975484" w:rsidRPr="00F10B03" w14:paraId="2C106A6A" w14:textId="77777777" w:rsidTr="00EE0E40">
        <w:tblPrEx>
          <w:tblLook w:val="04A0" w:firstRow="1" w:lastRow="0" w:firstColumn="1" w:lastColumn="0" w:noHBand="0" w:noVBand="1"/>
        </w:tblPrEx>
        <w:tc>
          <w:tcPr>
            <w:tcW w:w="3828" w:type="dxa"/>
          </w:tcPr>
          <w:p w14:paraId="3875CAB6" w14:textId="77777777" w:rsidR="00975484" w:rsidRPr="00F10B03" w:rsidRDefault="00975484" w:rsidP="00975484">
            <w:r w:rsidRPr="00F10B03">
              <w:lastRenderedPageBreak/>
              <w:t>Institutional framework and governance</w:t>
            </w:r>
          </w:p>
        </w:tc>
        <w:tc>
          <w:tcPr>
            <w:tcW w:w="865" w:type="dxa"/>
          </w:tcPr>
          <w:p w14:paraId="19EE8960" w14:textId="0AC585F4" w:rsidR="00975484" w:rsidRPr="00F10B03" w:rsidRDefault="00975484" w:rsidP="00975484">
            <w:r w:rsidRPr="00F10B03">
              <w:t>M</w:t>
            </w:r>
            <w:r>
              <w:t>U</w:t>
            </w:r>
          </w:p>
        </w:tc>
        <w:tc>
          <w:tcPr>
            <w:tcW w:w="4629" w:type="dxa"/>
          </w:tcPr>
          <w:p w14:paraId="6F18F8DF" w14:textId="0D6869DC" w:rsidR="00975484" w:rsidRPr="00F10B03" w:rsidRDefault="00975484" w:rsidP="00975484">
            <w:r w:rsidRPr="00F10B03">
              <w:t xml:space="preserve">There is a risk of lack of leadership after the project end. The SLMA </w:t>
            </w:r>
            <w:r>
              <w:t>was</w:t>
            </w:r>
            <w:r w:rsidRPr="00F10B03">
              <w:t xml:space="preserve"> the main project implementer and should take a strong lead in pursuing project achievements and coordinating EWS and climate information activities with other relevant institutions, </w:t>
            </w:r>
            <w:proofErr w:type="gramStart"/>
            <w:r w:rsidRPr="00F10B03">
              <w:t>in particular the</w:t>
            </w:r>
            <w:proofErr w:type="gramEnd"/>
            <w:r w:rsidRPr="00F10B03">
              <w:t xml:space="preserve"> ONS-DMD, MWR and the EPA.</w:t>
            </w:r>
          </w:p>
        </w:tc>
      </w:tr>
      <w:tr w:rsidR="00975484" w:rsidRPr="00F10B03" w14:paraId="57041876" w14:textId="77777777" w:rsidTr="00EE0E40">
        <w:tc>
          <w:tcPr>
            <w:tcW w:w="3828" w:type="dxa"/>
          </w:tcPr>
          <w:p w14:paraId="0CCF3176" w14:textId="77777777" w:rsidR="00975484" w:rsidRPr="00F10B03" w:rsidRDefault="00975484" w:rsidP="00975484">
            <w:r w:rsidRPr="00F10B03">
              <w:t>Environmental</w:t>
            </w:r>
          </w:p>
        </w:tc>
        <w:tc>
          <w:tcPr>
            <w:tcW w:w="865" w:type="dxa"/>
          </w:tcPr>
          <w:p w14:paraId="03A94440" w14:textId="77777777" w:rsidR="00975484" w:rsidRPr="00F10B03" w:rsidRDefault="00975484" w:rsidP="00975484">
            <w:r w:rsidRPr="00F10B03">
              <w:t>L</w:t>
            </w:r>
          </w:p>
        </w:tc>
        <w:tc>
          <w:tcPr>
            <w:tcW w:w="4629" w:type="dxa"/>
          </w:tcPr>
          <w:p w14:paraId="0FAC1090" w14:textId="79B1DA82" w:rsidR="00975484" w:rsidRPr="00F10B03" w:rsidRDefault="00975484" w:rsidP="00975484">
            <w:r w:rsidRPr="00F10B03">
              <w:t>Project outcomes mostly aim to increase resilience to environmental risks, so there is no new threat on this aspect.</w:t>
            </w:r>
          </w:p>
        </w:tc>
      </w:tr>
      <w:tr w:rsidR="00975484" w:rsidRPr="00F10B03" w14:paraId="2CE654B8" w14:textId="77777777" w:rsidTr="008702B8">
        <w:tc>
          <w:tcPr>
            <w:tcW w:w="9322" w:type="dxa"/>
            <w:gridSpan w:val="3"/>
            <w:shd w:val="clear" w:color="auto" w:fill="D9D9D9" w:themeFill="background1" w:themeFillShade="D9"/>
          </w:tcPr>
          <w:p w14:paraId="58256025" w14:textId="6F935048" w:rsidR="00975484" w:rsidRPr="00F10B03" w:rsidRDefault="00975484" w:rsidP="00975484">
            <w:pPr>
              <w:rPr>
                <w:b/>
              </w:rPr>
            </w:pPr>
            <w:r>
              <w:rPr>
                <w:b/>
              </w:rPr>
              <w:t>5</w:t>
            </w:r>
            <w:r w:rsidRPr="00F10B03">
              <w:rPr>
                <w:b/>
              </w:rPr>
              <w:t xml:space="preserve">. </w:t>
            </w:r>
            <w:r>
              <w:rPr>
                <w:b/>
              </w:rPr>
              <w:t>Impact</w:t>
            </w:r>
            <w:r w:rsidRPr="00D51ACF">
              <w:t>: Significant (S), Minimal (M), Negligible (N)</w:t>
            </w:r>
            <w:r w:rsidRPr="00F10B03">
              <w:t>.</w:t>
            </w:r>
          </w:p>
        </w:tc>
      </w:tr>
      <w:tr w:rsidR="00975484" w:rsidRPr="00D51ACF" w14:paraId="50A024A4" w14:textId="77777777" w:rsidTr="008702B8">
        <w:tblPrEx>
          <w:tblLook w:val="04A0" w:firstRow="1" w:lastRow="0" w:firstColumn="1" w:lastColumn="0" w:noHBand="0" w:noVBand="1"/>
        </w:tblPrEx>
        <w:tc>
          <w:tcPr>
            <w:tcW w:w="3828" w:type="dxa"/>
          </w:tcPr>
          <w:p w14:paraId="1B4CD231" w14:textId="5D0C25E8" w:rsidR="00975484" w:rsidRPr="00F10B03" w:rsidRDefault="00975484" w:rsidP="00975484">
            <w:r w:rsidRPr="00D51ACF">
              <w:t>Environmental Status Improvement</w:t>
            </w:r>
          </w:p>
        </w:tc>
        <w:tc>
          <w:tcPr>
            <w:tcW w:w="865" w:type="dxa"/>
          </w:tcPr>
          <w:p w14:paraId="6D284FE1" w14:textId="3DAD76AB" w:rsidR="00975484" w:rsidRPr="00F10B03" w:rsidRDefault="00975484" w:rsidP="00975484">
            <w:r>
              <w:t>M</w:t>
            </w:r>
          </w:p>
        </w:tc>
        <w:tc>
          <w:tcPr>
            <w:tcW w:w="4629" w:type="dxa"/>
          </w:tcPr>
          <w:p w14:paraId="3E8D5FC7" w14:textId="1F765989" w:rsidR="00975484" w:rsidRPr="00F10B03" w:rsidRDefault="00975484" w:rsidP="00975484"/>
        </w:tc>
      </w:tr>
      <w:tr w:rsidR="00975484" w:rsidRPr="00D51ACF" w14:paraId="6B5BAFCB" w14:textId="77777777" w:rsidTr="008702B8">
        <w:tblPrEx>
          <w:tblLook w:val="04A0" w:firstRow="1" w:lastRow="0" w:firstColumn="1" w:lastColumn="0" w:noHBand="0" w:noVBand="1"/>
        </w:tblPrEx>
        <w:tc>
          <w:tcPr>
            <w:tcW w:w="3828" w:type="dxa"/>
          </w:tcPr>
          <w:p w14:paraId="2AAA8F21" w14:textId="6EB2AFD1" w:rsidR="00975484" w:rsidRPr="00F10B03" w:rsidRDefault="00975484" w:rsidP="00975484">
            <w:r w:rsidRPr="00D51ACF">
              <w:t>Environmental Stress Reduction</w:t>
            </w:r>
          </w:p>
        </w:tc>
        <w:tc>
          <w:tcPr>
            <w:tcW w:w="865" w:type="dxa"/>
          </w:tcPr>
          <w:p w14:paraId="6C41BFE0" w14:textId="42AE5D6E" w:rsidR="00975484" w:rsidRPr="00F10B03" w:rsidRDefault="00975484" w:rsidP="00975484">
            <w:r>
              <w:t>M</w:t>
            </w:r>
          </w:p>
        </w:tc>
        <w:tc>
          <w:tcPr>
            <w:tcW w:w="4629" w:type="dxa"/>
          </w:tcPr>
          <w:p w14:paraId="316ADAE1" w14:textId="77777777" w:rsidR="00975484" w:rsidRPr="00F10B03" w:rsidRDefault="00975484" w:rsidP="00975484"/>
        </w:tc>
      </w:tr>
      <w:tr w:rsidR="00975484" w:rsidRPr="00D51ACF" w14:paraId="551E410B" w14:textId="77777777" w:rsidTr="008702B8">
        <w:tblPrEx>
          <w:tblLook w:val="04A0" w:firstRow="1" w:lastRow="0" w:firstColumn="1" w:lastColumn="0" w:noHBand="0" w:noVBand="1"/>
        </w:tblPrEx>
        <w:tc>
          <w:tcPr>
            <w:tcW w:w="3828" w:type="dxa"/>
          </w:tcPr>
          <w:p w14:paraId="3773F895" w14:textId="0B8C27A6" w:rsidR="00975484" w:rsidRPr="00D51ACF" w:rsidRDefault="00975484" w:rsidP="00975484">
            <w:r w:rsidRPr="00D51ACF">
              <w:t>Progress towards stress/status change</w:t>
            </w:r>
          </w:p>
        </w:tc>
        <w:tc>
          <w:tcPr>
            <w:tcW w:w="865" w:type="dxa"/>
          </w:tcPr>
          <w:p w14:paraId="77142D17" w14:textId="36432099" w:rsidR="00975484" w:rsidRPr="00F10B03" w:rsidRDefault="00975484" w:rsidP="00975484">
            <w:r>
              <w:t>M</w:t>
            </w:r>
          </w:p>
        </w:tc>
        <w:tc>
          <w:tcPr>
            <w:tcW w:w="4629" w:type="dxa"/>
          </w:tcPr>
          <w:p w14:paraId="5C12B7B3" w14:textId="77777777" w:rsidR="00975484" w:rsidRPr="00F10B03" w:rsidRDefault="00975484" w:rsidP="00975484"/>
        </w:tc>
      </w:tr>
      <w:tr w:rsidR="00975484" w:rsidRPr="00D51ACF" w14:paraId="3D9354B4" w14:textId="77777777" w:rsidTr="00D51ACF">
        <w:tc>
          <w:tcPr>
            <w:tcW w:w="3828" w:type="dxa"/>
            <w:shd w:val="clear" w:color="auto" w:fill="D9D9D9" w:themeFill="background1" w:themeFillShade="D9"/>
          </w:tcPr>
          <w:p w14:paraId="7897F2ED" w14:textId="6AA67C28" w:rsidR="00975484" w:rsidRPr="00D51ACF" w:rsidRDefault="00975484" w:rsidP="00975484">
            <w:pPr>
              <w:rPr>
                <w:b/>
              </w:rPr>
            </w:pPr>
            <w:r w:rsidRPr="00D51ACF">
              <w:rPr>
                <w:b/>
              </w:rPr>
              <w:t>Overall Project Results</w:t>
            </w:r>
          </w:p>
        </w:tc>
        <w:tc>
          <w:tcPr>
            <w:tcW w:w="865" w:type="dxa"/>
            <w:shd w:val="clear" w:color="auto" w:fill="D9D9D9" w:themeFill="background1" w:themeFillShade="D9"/>
          </w:tcPr>
          <w:p w14:paraId="784F5AD1" w14:textId="388B59EC" w:rsidR="00975484" w:rsidRPr="00D51ACF" w:rsidRDefault="00004908" w:rsidP="00975484">
            <w:pPr>
              <w:rPr>
                <w:b/>
              </w:rPr>
            </w:pPr>
            <w:r>
              <w:rPr>
                <w:b/>
              </w:rPr>
              <w:t>MS</w:t>
            </w:r>
          </w:p>
        </w:tc>
        <w:tc>
          <w:tcPr>
            <w:tcW w:w="4629" w:type="dxa"/>
            <w:shd w:val="clear" w:color="auto" w:fill="D9D9D9" w:themeFill="background1" w:themeFillShade="D9"/>
          </w:tcPr>
          <w:p w14:paraId="175BF359" w14:textId="77777777" w:rsidR="00975484" w:rsidRPr="00D51ACF" w:rsidRDefault="00975484" w:rsidP="00975484">
            <w:pPr>
              <w:rPr>
                <w:b/>
              </w:rPr>
            </w:pPr>
          </w:p>
        </w:tc>
      </w:tr>
    </w:tbl>
    <w:p w14:paraId="7F8719B6" w14:textId="77777777" w:rsidR="00A24D3B" w:rsidRPr="00F10B03" w:rsidRDefault="00A24D3B">
      <w:pPr>
        <w:spacing w:before="0" w:after="200"/>
        <w:jc w:val="left"/>
      </w:pPr>
    </w:p>
    <w:p w14:paraId="74525B92" w14:textId="77777777" w:rsidR="00030D4A" w:rsidRPr="00F10B03" w:rsidRDefault="00030D4A">
      <w:pPr>
        <w:spacing w:before="0" w:after="200"/>
        <w:jc w:val="left"/>
      </w:pPr>
      <w:r w:rsidRPr="00F10B03">
        <w:br w:type="page"/>
      </w:r>
    </w:p>
    <w:bookmarkStart w:id="5" w:name="_Toc536686250"/>
    <w:p w14:paraId="168FDE56" w14:textId="77777777" w:rsidR="006B24FE" w:rsidRPr="00F10B03" w:rsidRDefault="000E3B51" w:rsidP="007701C8">
      <w:pPr>
        <w:pStyle w:val="Title"/>
      </w:pPr>
      <w:r w:rsidRPr="00F10B03">
        <w:rPr>
          <w:noProof/>
          <w:lang w:eastAsia="fr-BE"/>
        </w:rPr>
        <w:lastRenderedPageBreak/>
        <mc:AlternateContent>
          <mc:Choice Requires="wps">
            <w:drawing>
              <wp:anchor distT="0" distB="0" distL="114300" distR="114300" simplePos="0" relativeHeight="251676672" behindDoc="1" locked="0" layoutInCell="1" allowOverlap="1" wp14:anchorId="565CE115" wp14:editId="4433D0D9">
                <wp:simplePos x="0" y="0"/>
                <wp:positionH relativeFrom="column">
                  <wp:posOffset>5881585</wp:posOffset>
                </wp:positionH>
                <wp:positionV relativeFrom="paragraph">
                  <wp:posOffset>-1810218</wp:posOffset>
                </wp:positionV>
                <wp:extent cx="2998470" cy="12391390"/>
                <wp:effectExtent l="0" t="0" r="0" b="0"/>
                <wp:wrapNone/>
                <wp:docPr id="12" name="El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8470" cy="12391390"/>
                        </a:xfrm>
                        <a:prstGeom prst="ellipse">
                          <a:avLst/>
                        </a:prstGeom>
                        <a:solidFill>
                          <a:srgbClr val="2F5496"/>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61AB217" id="Ellipse 35" o:spid="_x0000_s1026" style="position:absolute;margin-left:463.1pt;margin-top:-142.55pt;width:236.1pt;height:975.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" fillcolor="#2f5496" stroked="f" strokeweight=".5pt">
                <v:stroke joinstyle="miter"/>
              </v:oval>
            </w:pict>
          </mc:Fallback>
        </mc:AlternateContent>
      </w:r>
      <w:r w:rsidR="0012003B" w:rsidRPr="00F10B03">
        <w:t>Table of Contents</w:t>
      </w:r>
      <w:bookmarkEnd w:id="5"/>
    </w:p>
    <w:bookmarkStart w:id="6" w:name="_GoBack"/>
    <w:bookmarkEnd w:id="6"/>
    <w:p w14:paraId="3D288F1B" w14:textId="62393655" w:rsidR="004F3423" w:rsidRDefault="0052482D">
      <w:pPr>
        <w:pStyle w:val="TOC4"/>
        <w:tabs>
          <w:tab w:val="right" w:leader="dot" w:pos="9016"/>
        </w:tabs>
        <w:rPr>
          <w:rFonts w:asciiTheme="minorHAnsi" w:hAnsiTheme="minorHAnsi"/>
          <w:noProof/>
          <w:lang w:val="fr-FR" w:eastAsia="fr-FR"/>
        </w:rPr>
      </w:pPr>
      <w:r>
        <w:rPr>
          <w:color w:val="133C66"/>
        </w:rPr>
        <w:fldChar w:fldCharType="begin"/>
      </w:r>
      <w:r>
        <w:rPr>
          <w:color w:val="133C66"/>
        </w:rPr>
        <w:instrText xml:space="preserve"> TOC \o "1-3" \h \z \t "Title;4" </w:instrText>
      </w:r>
      <w:r>
        <w:rPr>
          <w:color w:val="133C66"/>
        </w:rPr>
        <w:fldChar w:fldCharType="separate"/>
      </w:r>
      <w:hyperlink w:anchor="_Toc536686248" w:history="1">
        <w:r w:rsidR="004F3423" w:rsidRPr="004703B5">
          <w:rPr>
            <w:rStyle w:val="Hyperlink"/>
            <w:noProof/>
          </w:rPr>
          <w:t>Executive Summary</w:t>
        </w:r>
        <w:r w:rsidR="004F3423">
          <w:rPr>
            <w:noProof/>
            <w:webHidden/>
          </w:rPr>
          <w:tab/>
        </w:r>
        <w:r w:rsidR="004F3423">
          <w:rPr>
            <w:noProof/>
            <w:webHidden/>
          </w:rPr>
          <w:fldChar w:fldCharType="begin"/>
        </w:r>
        <w:r w:rsidR="004F3423">
          <w:rPr>
            <w:noProof/>
            <w:webHidden/>
          </w:rPr>
          <w:instrText xml:space="preserve"> PAGEREF _Toc536686248 \h </w:instrText>
        </w:r>
        <w:r w:rsidR="004F3423">
          <w:rPr>
            <w:noProof/>
            <w:webHidden/>
          </w:rPr>
        </w:r>
        <w:r w:rsidR="004F3423">
          <w:rPr>
            <w:noProof/>
            <w:webHidden/>
          </w:rPr>
          <w:fldChar w:fldCharType="separate"/>
        </w:r>
        <w:r w:rsidR="004F3423">
          <w:rPr>
            <w:noProof/>
            <w:webHidden/>
          </w:rPr>
          <w:t>ii</w:t>
        </w:r>
        <w:r w:rsidR="004F3423">
          <w:rPr>
            <w:noProof/>
            <w:webHidden/>
          </w:rPr>
          <w:fldChar w:fldCharType="end"/>
        </w:r>
      </w:hyperlink>
    </w:p>
    <w:p w14:paraId="5806D13B" w14:textId="47812C91" w:rsidR="004F3423" w:rsidRDefault="004F3423">
      <w:pPr>
        <w:pStyle w:val="TOC3"/>
        <w:tabs>
          <w:tab w:val="right" w:leader="dot" w:pos="9016"/>
        </w:tabs>
        <w:rPr>
          <w:rFonts w:asciiTheme="minorHAnsi" w:hAnsiTheme="minorHAnsi"/>
          <w:i w:val="0"/>
          <w:noProof/>
          <w:color w:val="auto"/>
          <w:lang w:val="fr-FR" w:eastAsia="fr-FR"/>
        </w:rPr>
      </w:pPr>
      <w:hyperlink w:anchor="_Toc536686249" w:history="1">
        <w:r w:rsidRPr="004703B5">
          <w:rPr>
            <w:rStyle w:val="Hyperlink"/>
            <w:noProof/>
          </w:rPr>
          <w:t>Recommendations</w:t>
        </w:r>
        <w:r>
          <w:rPr>
            <w:noProof/>
            <w:webHidden/>
          </w:rPr>
          <w:tab/>
        </w:r>
        <w:r>
          <w:rPr>
            <w:noProof/>
            <w:webHidden/>
          </w:rPr>
          <w:fldChar w:fldCharType="begin"/>
        </w:r>
        <w:r>
          <w:rPr>
            <w:noProof/>
            <w:webHidden/>
          </w:rPr>
          <w:instrText xml:space="preserve"> PAGEREF _Toc536686249 \h </w:instrText>
        </w:r>
        <w:r>
          <w:rPr>
            <w:noProof/>
            <w:webHidden/>
          </w:rPr>
        </w:r>
        <w:r>
          <w:rPr>
            <w:noProof/>
            <w:webHidden/>
          </w:rPr>
          <w:fldChar w:fldCharType="separate"/>
        </w:r>
        <w:r>
          <w:rPr>
            <w:noProof/>
            <w:webHidden/>
          </w:rPr>
          <w:t>iv</w:t>
        </w:r>
        <w:r>
          <w:rPr>
            <w:noProof/>
            <w:webHidden/>
          </w:rPr>
          <w:fldChar w:fldCharType="end"/>
        </w:r>
      </w:hyperlink>
    </w:p>
    <w:p w14:paraId="189596C8" w14:textId="31A1D7EB" w:rsidR="004F3423" w:rsidRDefault="004F3423">
      <w:pPr>
        <w:pStyle w:val="TOC4"/>
        <w:tabs>
          <w:tab w:val="right" w:leader="dot" w:pos="9016"/>
        </w:tabs>
        <w:rPr>
          <w:rFonts w:asciiTheme="minorHAnsi" w:hAnsiTheme="minorHAnsi"/>
          <w:noProof/>
          <w:lang w:val="fr-FR" w:eastAsia="fr-FR"/>
        </w:rPr>
      </w:pPr>
      <w:hyperlink w:anchor="_Toc536686250" w:history="1">
        <w:r w:rsidRPr="004703B5">
          <w:rPr>
            <w:rStyle w:val="Hyperlink"/>
            <w:noProof/>
          </w:rPr>
          <w:t>Table of Contents</w:t>
        </w:r>
        <w:r>
          <w:rPr>
            <w:noProof/>
            <w:webHidden/>
          </w:rPr>
          <w:tab/>
        </w:r>
        <w:r>
          <w:rPr>
            <w:noProof/>
            <w:webHidden/>
          </w:rPr>
          <w:fldChar w:fldCharType="begin"/>
        </w:r>
        <w:r>
          <w:rPr>
            <w:noProof/>
            <w:webHidden/>
          </w:rPr>
          <w:instrText xml:space="preserve"> PAGEREF _Toc536686250 \h </w:instrText>
        </w:r>
        <w:r>
          <w:rPr>
            <w:noProof/>
            <w:webHidden/>
          </w:rPr>
        </w:r>
        <w:r>
          <w:rPr>
            <w:noProof/>
            <w:webHidden/>
          </w:rPr>
          <w:fldChar w:fldCharType="separate"/>
        </w:r>
        <w:r>
          <w:rPr>
            <w:noProof/>
            <w:webHidden/>
          </w:rPr>
          <w:t>viii</w:t>
        </w:r>
        <w:r>
          <w:rPr>
            <w:noProof/>
            <w:webHidden/>
          </w:rPr>
          <w:fldChar w:fldCharType="end"/>
        </w:r>
      </w:hyperlink>
    </w:p>
    <w:p w14:paraId="3DC64209" w14:textId="68A76DF5" w:rsidR="004F3423" w:rsidRDefault="004F3423">
      <w:pPr>
        <w:pStyle w:val="TOC4"/>
        <w:tabs>
          <w:tab w:val="right" w:leader="dot" w:pos="9016"/>
        </w:tabs>
        <w:rPr>
          <w:rFonts w:asciiTheme="minorHAnsi" w:hAnsiTheme="minorHAnsi"/>
          <w:noProof/>
          <w:lang w:val="fr-FR" w:eastAsia="fr-FR"/>
        </w:rPr>
      </w:pPr>
      <w:hyperlink w:anchor="_Toc536686251" w:history="1">
        <w:r w:rsidRPr="004703B5">
          <w:rPr>
            <w:rStyle w:val="Hyperlink"/>
            <w:noProof/>
          </w:rPr>
          <w:t>Acronyms and abbreviations</w:t>
        </w:r>
        <w:r>
          <w:rPr>
            <w:noProof/>
            <w:webHidden/>
          </w:rPr>
          <w:tab/>
        </w:r>
        <w:r>
          <w:rPr>
            <w:noProof/>
            <w:webHidden/>
          </w:rPr>
          <w:fldChar w:fldCharType="begin"/>
        </w:r>
        <w:r>
          <w:rPr>
            <w:noProof/>
            <w:webHidden/>
          </w:rPr>
          <w:instrText xml:space="preserve"> PAGEREF _Toc536686251 \h </w:instrText>
        </w:r>
        <w:r>
          <w:rPr>
            <w:noProof/>
            <w:webHidden/>
          </w:rPr>
        </w:r>
        <w:r>
          <w:rPr>
            <w:noProof/>
            <w:webHidden/>
          </w:rPr>
          <w:fldChar w:fldCharType="separate"/>
        </w:r>
        <w:r>
          <w:rPr>
            <w:noProof/>
            <w:webHidden/>
          </w:rPr>
          <w:t>x</w:t>
        </w:r>
        <w:r>
          <w:rPr>
            <w:noProof/>
            <w:webHidden/>
          </w:rPr>
          <w:fldChar w:fldCharType="end"/>
        </w:r>
      </w:hyperlink>
    </w:p>
    <w:p w14:paraId="79E022C4" w14:textId="6DA2BEC7" w:rsidR="004F3423" w:rsidRDefault="004F3423">
      <w:pPr>
        <w:pStyle w:val="TOC1"/>
        <w:tabs>
          <w:tab w:val="left" w:pos="720"/>
        </w:tabs>
        <w:rPr>
          <w:rFonts w:asciiTheme="minorHAnsi" w:hAnsiTheme="minorHAnsi"/>
          <w:b w:val="0"/>
          <w:noProof/>
          <w:color w:val="auto"/>
          <w:lang w:val="fr-FR" w:eastAsia="fr-FR"/>
        </w:rPr>
      </w:pPr>
      <w:hyperlink w:anchor="_Toc536686252" w:history="1">
        <w:r w:rsidRPr="004703B5">
          <w:rPr>
            <w:rStyle w:val="Hyperlink"/>
            <w:noProof/>
          </w:rPr>
          <w:t>1.</w:t>
        </w:r>
        <w:r>
          <w:rPr>
            <w:rFonts w:asciiTheme="minorHAnsi" w:hAnsiTheme="minorHAnsi"/>
            <w:b w:val="0"/>
            <w:noProof/>
            <w:color w:val="auto"/>
            <w:lang w:val="fr-FR" w:eastAsia="fr-FR"/>
          </w:rPr>
          <w:tab/>
        </w:r>
        <w:r w:rsidRPr="004703B5">
          <w:rPr>
            <w:rStyle w:val="Hyperlink"/>
            <w:noProof/>
          </w:rPr>
          <w:t>Introduction</w:t>
        </w:r>
        <w:r>
          <w:rPr>
            <w:noProof/>
            <w:webHidden/>
          </w:rPr>
          <w:tab/>
        </w:r>
        <w:r>
          <w:rPr>
            <w:noProof/>
            <w:webHidden/>
          </w:rPr>
          <w:fldChar w:fldCharType="begin"/>
        </w:r>
        <w:r>
          <w:rPr>
            <w:noProof/>
            <w:webHidden/>
          </w:rPr>
          <w:instrText xml:space="preserve"> PAGEREF _Toc536686252 \h </w:instrText>
        </w:r>
        <w:r>
          <w:rPr>
            <w:noProof/>
            <w:webHidden/>
          </w:rPr>
        </w:r>
        <w:r>
          <w:rPr>
            <w:noProof/>
            <w:webHidden/>
          </w:rPr>
          <w:fldChar w:fldCharType="separate"/>
        </w:r>
        <w:r>
          <w:rPr>
            <w:noProof/>
            <w:webHidden/>
          </w:rPr>
          <w:t>1</w:t>
        </w:r>
        <w:r>
          <w:rPr>
            <w:noProof/>
            <w:webHidden/>
          </w:rPr>
          <w:fldChar w:fldCharType="end"/>
        </w:r>
      </w:hyperlink>
    </w:p>
    <w:p w14:paraId="26A2AEB1" w14:textId="2AD97796" w:rsidR="004F3423" w:rsidRDefault="004F3423">
      <w:pPr>
        <w:pStyle w:val="TOC2"/>
        <w:tabs>
          <w:tab w:val="left" w:pos="1440"/>
          <w:tab w:val="right" w:leader="dot" w:pos="9016"/>
        </w:tabs>
        <w:rPr>
          <w:rFonts w:asciiTheme="minorHAnsi" w:hAnsiTheme="minorHAnsi"/>
          <w:b w:val="0"/>
          <w:noProof/>
          <w:color w:val="auto"/>
          <w:lang w:val="fr-FR" w:eastAsia="fr-FR"/>
        </w:rPr>
      </w:pPr>
      <w:hyperlink w:anchor="_Toc536686253" w:history="1">
        <w:r w:rsidRPr="004703B5">
          <w:rPr>
            <w:rStyle w:val="Hyperlink"/>
            <w:noProof/>
            <w14:scene3d>
              <w14:camera w14:prst="orthographicFront"/>
              <w14:lightRig w14:rig="threePt" w14:dir="t">
                <w14:rot w14:lat="0" w14:lon="0" w14:rev="0"/>
              </w14:lightRig>
            </w14:scene3d>
          </w:rPr>
          <w:t>1.1.</w:t>
        </w:r>
        <w:r>
          <w:rPr>
            <w:rFonts w:asciiTheme="minorHAnsi" w:hAnsiTheme="minorHAnsi"/>
            <w:b w:val="0"/>
            <w:noProof/>
            <w:color w:val="auto"/>
            <w:lang w:val="fr-FR" w:eastAsia="fr-FR"/>
          </w:rPr>
          <w:tab/>
        </w:r>
        <w:r w:rsidRPr="004703B5">
          <w:rPr>
            <w:rStyle w:val="Hyperlink"/>
            <w:noProof/>
          </w:rPr>
          <w:t>Purpose of the evaluation</w:t>
        </w:r>
        <w:r>
          <w:rPr>
            <w:noProof/>
            <w:webHidden/>
          </w:rPr>
          <w:tab/>
        </w:r>
        <w:r>
          <w:rPr>
            <w:noProof/>
            <w:webHidden/>
          </w:rPr>
          <w:fldChar w:fldCharType="begin"/>
        </w:r>
        <w:r>
          <w:rPr>
            <w:noProof/>
            <w:webHidden/>
          </w:rPr>
          <w:instrText xml:space="preserve"> PAGEREF _Toc536686253 \h </w:instrText>
        </w:r>
        <w:r>
          <w:rPr>
            <w:noProof/>
            <w:webHidden/>
          </w:rPr>
        </w:r>
        <w:r>
          <w:rPr>
            <w:noProof/>
            <w:webHidden/>
          </w:rPr>
          <w:fldChar w:fldCharType="separate"/>
        </w:r>
        <w:r>
          <w:rPr>
            <w:noProof/>
            <w:webHidden/>
          </w:rPr>
          <w:t>1</w:t>
        </w:r>
        <w:r>
          <w:rPr>
            <w:noProof/>
            <w:webHidden/>
          </w:rPr>
          <w:fldChar w:fldCharType="end"/>
        </w:r>
      </w:hyperlink>
    </w:p>
    <w:p w14:paraId="4A148EF2" w14:textId="47BB2C44" w:rsidR="004F3423" w:rsidRDefault="004F3423">
      <w:pPr>
        <w:pStyle w:val="TOC2"/>
        <w:tabs>
          <w:tab w:val="left" w:pos="1440"/>
          <w:tab w:val="right" w:leader="dot" w:pos="9016"/>
        </w:tabs>
        <w:rPr>
          <w:rFonts w:asciiTheme="minorHAnsi" w:hAnsiTheme="minorHAnsi"/>
          <w:b w:val="0"/>
          <w:noProof/>
          <w:color w:val="auto"/>
          <w:lang w:val="fr-FR" w:eastAsia="fr-FR"/>
        </w:rPr>
      </w:pPr>
      <w:hyperlink w:anchor="_Toc536686254" w:history="1">
        <w:r w:rsidRPr="004703B5">
          <w:rPr>
            <w:rStyle w:val="Hyperlink"/>
            <w:noProof/>
            <w14:scene3d>
              <w14:camera w14:prst="orthographicFront"/>
              <w14:lightRig w14:rig="threePt" w14:dir="t">
                <w14:rot w14:lat="0" w14:lon="0" w14:rev="0"/>
              </w14:lightRig>
            </w14:scene3d>
          </w:rPr>
          <w:t>1.2.</w:t>
        </w:r>
        <w:r>
          <w:rPr>
            <w:rFonts w:asciiTheme="minorHAnsi" w:hAnsiTheme="minorHAnsi"/>
            <w:b w:val="0"/>
            <w:noProof/>
            <w:color w:val="auto"/>
            <w:lang w:val="fr-FR" w:eastAsia="fr-FR"/>
          </w:rPr>
          <w:tab/>
        </w:r>
        <w:r w:rsidRPr="004703B5">
          <w:rPr>
            <w:rStyle w:val="Hyperlink"/>
            <w:noProof/>
          </w:rPr>
          <w:t>Scope and methodology</w:t>
        </w:r>
        <w:r>
          <w:rPr>
            <w:noProof/>
            <w:webHidden/>
          </w:rPr>
          <w:tab/>
        </w:r>
        <w:r>
          <w:rPr>
            <w:noProof/>
            <w:webHidden/>
          </w:rPr>
          <w:fldChar w:fldCharType="begin"/>
        </w:r>
        <w:r>
          <w:rPr>
            <w:noProof/>
            <w:webHidden/>
          </w:rPr>
          <w:instrText xml:space="preserve"> PAGEREF _Toc536686254 \h </w:instrText>
        </w:r>
        <w:r>
          <w:rPr>
            <w:noProof/>
            <w:webHidden/>
          </w:rPr>
        </w:r>
        <w:r>
          <w:rPr>
            <w:noProof/>
            <w:webHidden/>
          </w:rPr>
          <w:fldChar w:fldCharType="separate"/>
        </w:r>
        <w:r>
          <w:rPr>
            <w:noProof/>
            <w:webHidden/>
          </w:rPr>
          <w:t>1</w:t>
        </w:r>
        <w:r>
          <w:rPr>
            <w:noProof/>
            <w:webHidden/>
          </w:rPr>
          <w:fldChar w:fldCharType="end"/>
        </w:r>
      </w:hyperlink>
    </w:p>
    <w:p w14:paraId="11BCC12B" w14:textId="61333E9F" w:rsidR="004F3423" w:rsidRDefault="004F3423">
      <w:pPr>
        <w:pStyle w:val="TOC3"/>
        <w:tabs>
          <w:tab w:val="right" w:leader="dot" w:pos="9016"/>
        </w:tabs>
        <w:rPr>
          <w:rFonts w:asciiTheme="minorHAnsi" w:hAnsiTheme="minorHAnsi"/>
          <w:i w:val="0"/>
          <w:noProof/>
          <w:color w:val="auto"/>
          <w:lang w:val="fr-FR" w:eastAsia="fr-FR"/>
        </w:rPr>
      </w:pPr>
      <w:hyperlink w:anchor="_Toc536686255" w:history="1">
        <w:r w:rsidRPr="004703B5">
          <w:rPr>
            <w:rStyle w:val="Hyperlink"/>
            <w:noProof/>
          </w:rPr>
          <w:t>Data Collection</w:t>
        </w:r>
        <w:r>
          <w:rPr>
            <w:noProof/>
            <w:webHidden/>
          </w:rPr>
          <w:tab/>
        </w:r>
        <w:r>
          <w:rPr>
            <w:noProof/>
            <w:webHidden/>
          </w:rPr>
          <w:fldChar w:fldCharType="begin"/>
        </w:r>
        <w:r>
          <w:rPr>
            <w:noProof/>
            <w:webHidden/>
          </w:rPr>
          <w:instrText xml:space="preserve"> PAGEREF _Toc536686255 \h </w:instrText>
        </w:r>
        <w:r>
          <w:rPr>
            <w:noProof/>
            <w:webHidden/>
          </w:rPr>
        </w:r>
        <w:r>
          <w:rPr>
            <w:noProof/>
            <w:webHidden/>
          </w:rPr>
          <w:fldChar w:fldCharType="separate"/>
        </w:r>
        <w:r>
          <w:rPr>
            <w:noProof/>
            <w:webHidden/>
          </w:rPr>
          <w:t>2</w:t>
        </w:r>
        <w:r>
          <w:rPr>
            <w:noProof/>
            <w:webHidden/>
          </w:rPr>
          <w:fldChar w:fldCharType="end"/>
        </w:r>
      </w:hyperlink>
    </w:p>
    <w:p w14:paraId="114B4DA4" w14:textId="1813289B" w:rsidR="004F3423" w:rsidRDefault="004F3423">
      <w:pPr>
        <w:pStyle w:val="TOC3"/>
        <w:tabs>
          <w:tab w:val="right" w:leader="dot" w:pos="9016"/>
        </w:tabs>
        <w:rPr>
          <w:rFonts w:asciiTheme="minorHAnsi" w:hAnsiTheme="minorHAnsi"/>
          <w:i w:val="0"/>
          <w:noProof/>
          <w:color w:val="auto"/>
          <w:lang w:val="fr-FR" w:eastAsia="fr-FR"/>
        </w:rPr>
      </w:pPr>
      <w:hyperlink w:anchor="_Toc536686256" w:history="1">
        <w:r w:rsidRPr="004703B5">
          <w:rPr>
            <w:rStyle w:val="Hyperlink"/>
            <w:noProof/>
          </w:rPr>
          <w:t>Data Analysis and Interpretation</w:t>
        </w:r>
        <w:r>
          <w:rPr>
            <w:noProof/>
            <w:webHidden/>
          </w:rPr>
          <w:tab/>
        </w:r>
        <w:r>
          <w:rPr>
            <w:noProof/>
            <w:webHidden/>
          </w:rPr>
          <w:fldChar w:fldCharType="begin"/>
        </w:r>
        <w:r>
          <w:rPr>
            <w:noProof/>
            <w:webHidden/>
          </w:rPr>
          <w:instrText xml:space="preserve"> PAGEREF _Toc536686256 \h </w:instrText>
        </w:r>
        <w:r>
          <w:rPr>
            <w:noProof/>
            <w:webHidden/>
          </w:rPr>
        </w:r>
        <w:r>
          <w:rPr>
            <w:noProof/>
            <w:webHidden/>
          </w:rPr>
          <w:fldChar w:fldCharType="separate"/>
        </w:r>
        <w:r>
          <w:rPr>
            <w:noProof/>
            <w:webHidden/>
          </w:rPr>
          <w:t>3</w:t>
        </w:r>
        <w:r>
          <w:rPr>
            <w:noProof/>
            <w:webHidden/>
          </w:rPr>
          <w:fldChar w:fldCharType="end"/>
        </w:r>
      </w:hyperlink>
    </w:p>
    <w:p w14:paraId="10EE36D7" w14:textId="172DE163" w:rsidR="004F3423" w:rsidRDefault="004F3423">
      <w:pPr>
        <w:pStyle w:val="TOC2"/>
        <w:tabs>
          <w:tab w:val="left" w:pos="1440"/>
          <w:tab w:val="right" w:leader="dot" w:pos="9016"/>
        </w:tabs>
        <w:rPr>
          <w:rFonts w:asciiTheme="minorHAnsi" w:hAnsiTheme="minorHAnsi"/>
          <w:b w:val="0"/>
          <w:noProof/>
          <w:color w:val="auto"/>
          <w:lang w:val="fr-FR" w:eastAsia="fr-FR"/>
        </w:rPr>
      </w:pPr>
      <w:hyperlink w:anchor="_Toc536686257" w:history="1">
        <w:r w:rsidRPr="004703B5">
          <w:rPr>
            <w:rStyle w:val="Hyperlink"/>
            <w:noProof/>
            <w14:scene3d>
              <w14:camera w14:prst="orthographicFront"/>
              <w14:lightRig w14:rig="threePt" w14:dir="t">
                <w14:rot w14:lat="0" w14:lon="0" w14:rev="0"/>
              </w14:lightRig>
            </w14:scene3d>
          </w:rPr>
          <w:t>1.3.</w:t>
        </w:r>
        <w:r>
          <w:rPr>
            <w:rFonts w:asciiTheme="minorHAnsi" w:hAnsiTheme="minorHAnsi"/>
            <w:b w:val="0"/>
            <w:noProof/>
            <w:color w:val="auto"/>
            <w:lang w:val="fr-FR" w:eastAsia="fr-FR"/>
          </w:rPr>
          <w:tab/>
        </w:r>
        <w:r w:rsidRPr="004703B5">
          <w:rPr>
            <w:rStyle w:val="Hyperlink"/>
            <w:noProof/>
          </w:rPr>
          <w:t>Structure of the evaluation report</w:t>
        </w:r>
        <w:r>
          <w:rPr>
            <w:noProof/>
            <w:webHidden/>
          </w:rPr>
          <w:tab/>
        </w:r>
        <w:r>
          <w:rPr>
            <w:noProof/>
            <w:webHidden/>
          </w:rPr>
          <w:fldChar w:fldCharType="begin"/>
        </w:r>
        <w:r>
          <w:rPr>
            <w:noProof/>
            <w:webHidden/>
          </w:rPr>
          <w:instrText xml:space="preserve"> PAGEREF _Toc536686257 \h </w:instrText>
        </w:r>
        <w:r>
          <w:rPr>
            <w:noProof/>
            <w:webHidden/>
          </w:rPr>
        </w:r>
        <w:r>
          <w:rPr>
            <w:noProof/>
            <w:webHidden/>
          </w:rPr>
          <w:fldChar w:fldCharType="separate"/>
        </w:r>
        <w:r>
          <w:rPr>
            <w:noProof/>
            <w:webHidden/>
          </w:rPr>
          <w:t>4</w:t>
        </w:r>
        <w:r>
          <w:rPr>
            <w:noProof/>
            <w:webHidden/>
          </w:rPr>
          <w:fldChar w:fldCharType="end"/>
        </w:r>
      </w:hyperlink>
    </w:p>
    <w:p w14:paraId="1DBA9AAB" w14:textId="4A86CBDB" w:rsidR="004F3423" w:rsidRDefault="004F3423">
      <w:pPr>
        <w:pStyle w:val="TOC2"/>
        <w:tabs>
          <w:tab w:val="left" w:pos="1440"/>
          <w:tab w:val="right" w:leader="dot" w:pos="9016"/>
        </w:tabs>
        <w:rPr>
          <w:rFonts w:asciiTheme="minorHAnsi" w:hAnsiTheme="minorHAnsi"/>
          <w:b w:val="0"/>
          <w:noProof/>
          <w:color w:val="auto"/>
          <w:lang w:val="fr-FR" w:eastAsia="fr-FR"/>
        </w:rPr>
      </w:pPr>
      <w:hyperlink w:anchor="_Toc536686258" w:history="1">
        <w:r w:rsidRPr="004703B5">
          <w:rPr>
            <w:rStyle w:val="Hyperlink"/>
            <w:noProof/>
            <w14:scene3d>
              <w14:camera w14:prst="orthographicFront"/>
              <w14:lightRig w14:rig="threePt" w14:dir="t">
                <w14:rot w14:lat="0" w14:lon="0" w14:rev="0"/>
              </w14:lightRig>
            </w14:scene3d>
          </w:rPr>
          <w:t>1.4.</w:t>
        </w:r>
        <w:r>
          <w:rPr>
            <w:rFonts w:asciiTheme="minorHAnsi" w:hAnsiTheme="minorHAnsi"/>
            <w:b w:val="0"/>
            <w:noProof/>
            <w:color w:val="auto"/>
            <w:lang w:val="fr-FR" w:eastAsia="fr-FR"/>
          </w:rPr>
          <w:tab/>
        </w:r>
        <w:r w:rsidRPr="004703B5">
          <w:rPr>
            <w:rStyle w:val="Hyperlink"/>
            <w:noProof/>
          </w:rPr>
          <w:t>Limits of the evaluation</w:t>
        </w:r>
        <w:r>
          <w:rPr>
            <w:noProof/>
            <w:webHidden/>
          </w:rPr>
          <w:tab/>
        </w:r>
        <w:r>
          <w:rPr>
            <w:noProof/>
            <w:webHidden/>
          </w:rPr>
          <w:fldChar w:fldCharType="begin"/>
        </w:r>
        <w:r>
          <w:rPr>
            <w:noProof/>
            <w:webHidden/>
          </w:rPr>
          <w:instrText xml:space="preserve"> PAGEREF _Toc536686258 \h </w:instrText>
        </w:r>
        <w:r>
          <w:rPr>
            <w:noProof/>
            <w:webHidden/>
          </w:rPr>
        </w:r>
        <w:r>
          <w:rPr>
            <w:noProof/>
            <w:webHidden/>
          </w:rPr>
          <w:fldChar w:fldCharType="separate"/>
        </w:r>
        <w:r>
          <w:rPr>
            <w:noProof/>
            <w:webHidden/>
          </w:rPr>
          <w:t>4</w:t>
        </w:r>
        <w:r>
          <w:rPr>
            <w:noProof/>
            <w:webHidden/>
          </w:rPr>
          <w:fldChar w:fldCharType="end"/>
        </w:r>
      </w:hyperlink>
    </w:p>
    <w:p w14:paraId="1ACC4D51" w14:textId="7206F5A6" w:rsidR="004F3423" w:rsidRDefault="004F3423">
      <w:pPr>
        <w:pStyle w:val="TOC1"/>
        <w:tabs>
          <w:tab w:val="left" w:pos="720"/>
        </w:tabs>
        <w:rPr>
          <w:rFonts w:asciiTheme="minorHAnsi" w:hAnsiTheme="minorHAnsi"/>
          <w:b w:val="0"/>
          <w:noProof/>
          <w:color w:val="auto"/>
          <w:lang w:val="fr-FR" w:eastAsia="fr-FR"/>
        </w:rPr>
      </w:pPr>
      <w:hyperlink w:anchor="_Toc536686259" w:history="1">
        <w:r w:rsidRPr="004703B5">
          <w:rPr>
            <w:rStyle w:val="Hyperlink"/>
            <w:noProof/>
          </w:rPr>
          <w:t>2.</w:t>
        </w:r>
        <w:r>
          <w:rPr>
            <w:rFonts w:asciiTheme="minorHAnsi" w:hAnsiTheme="minorHAnsi"/>
            <w:b w:val="0"/>
            <w:noProof/>
            <w:color w:val="auto"/>
            <w:lang w:val="fr-FR" w:eastAsia="fr-FR"/>
          </w:rPr>
          <w:tab/>
        </w:r>
        <w:r w:rsidRPr="004703B5">
          <w:rPr>
            <w:rStyle w:val="Hyperlink"/>
            <w:noProof/>
          </w:rPr>
          <w:t>Project description and development context</w:t>
        </w:r>
        <w:r>
          <w:rPr>
            <w:noProof/>
            <w:webHidden/>
          </w:rPr>
          <w:tab/>
        </w:r>
        <w:r>
          <w:rPr>
            <w:noProof/>
            <w:webHidden/>
          </w:rPr>
          <w:fldChar w:fldCharType="begin"/>
        </w:r>
        <w:r>
          <w:rPr>
            <w:noProof/>
            <w:webHidden/>
          </w:rPr>
          <w:instrText xml:space="preserve"> PAGEREF _Toc536686259 \h </w:instrText>
        </w:r>
        <w:r>
          <w:rPr>
            <w:noProof/>
            <w:webHidden/>
          </w:rPr>
        </w:r>
        <w:r>
          <w:rPr>
            <w:noProof/>
            <w:webHidden/>
          </w:rPr>
          <w:fldChar w:fldCharType="separate"/>
        </w:r>
        <w:r>
          <w:rPr>
            <w:noProof/>
            <w:webHidden/>
          </w:rPr>
          <w:t>5</w:t>
        </w:r>
        <w:r>
          <w:rPr>
            <w:noProof/>
            <w:webHidden/>
          </w:rPr>
          <w:fldChar w:fldCharType="end"/>
        </w:r>
      </w:hyperlink>
    </w:p>
    <w:p w14:paraId="2ABEE2EF" w14:textId="2BE0051B" w:rsidR="004F3423" w:rsidRDefault="004F3423">
      <w:pPr>
        <w:pStyle w:val="TOC3"/>
        <w:tabs>
          <w:tab w:val="right" w:leader="dot" w:pos="9016"/>
        </w:tabs>
        <w:rPr>
          <w:rFonts w:asciiTheme="minorHAnsi" w:hAnsiTheme="minorHAnsi"/>
          <w:i w:val="0"/>
          <w:noProof/>
          <w:color w:val="auto"/>
          <w:lang w:val="fr-FR" w:eastAsia="fr-FR"/>
        </w:rPr>
      </w:pPr>
      <w:hyperlink w:anchor="_Toc536686260" w:history="1">
        <w:r w:rsidRPr="004703B5">
          <w:rPr>
            <w:rStyle w:val="Hyperlink"/>
            <w:noProof/>
          </w:rPr>
          <w:t>Project start and duration</w:t>
        </w:r>
        <w:r>
          <w:rPr>
            <w:noProof/>
            <w:webHidden/>
          </w:rPr>
          <w:tab/>
        </w:r>
        <w:r>
          <w:rPr>
            <w:noProof/>
            <w:webHidden/>
          </w:rPr>
          <w:fldChar w:fldCharType="begin"/>
        </w:r>
        <w:r>
          <w:rPr>
            <w:noProof/>
            <w:webHidden/>
          </w:rPr>
          <w:instrText xml:space="preserve"> PAGEREF _Toc536686260 \h </w:instrText>
        </w:r>
        <w:r>
          <w:rPr>
            <w:noProof/>
            <w:webHidden/>
          </w:rPr>
        </w:r>
        <w:r>
          <w:rPr>
            <w:noProof/>
            <w:webHidden/>
          </w:rPr>
          <w:fldChar w:fldCharType="separate"/>
        </w:r>
        <w:r>
          <w:rPr>
            <w:noProof/>
            <w:webHidden/>
          </w:rPr>
          <w:t>5</w:t>
        </w:r>
        <w:r>
          <w:rPr>
            <w:noProof/>
            <w:webHidden/>
          </w:rPr>
          <w:fldChar w:fldCharType="end"/>
        </w:r>
      </w:hyperlink>
    </w:p>
    <w:p w14:paraId="7814C1BD" w14:textId="1F0240BD" w:rsidR="004F3423" w:rsidRDefault="004F3423">
      <w:pPr>
        <w:pStyle w:val="TOC3"/>
        <w:tabs>
          <w:tab w:val="right" w:leader="dot" w:pos="9016"/>
        </w:tabs>
        <w:rPr>
          <w:rFonts w:asciiTheme="minorHAnsi" w:hAnsiTheme="minorHAnsi"/>
          <w:i w:val="0"/>
          <w:noProof/>
          <w:color w:val="auto"/>
          <w:lang w:val="fr-FR" w:eastAsia="fr-FR"/>
        </w:rPr>
      </w:pPr>
      <w:hyperlink w:anchor="_Toc536686261" w:history="1">
        <w:r w:rsidRPr="004703B5">
          <w:rPr>
            <w:rStyle w:val="Hyperlink"/>
            <w:noProof/>
          </w:rPr>
          <w:t>Problems that the project sought to address</w:t>
        </w:r>
        <w:r>
          <w:rPr>
            <w:noProof/>
            <w:webHidden/>
          </w:rPr>
          <w:tab/>
        </w:r>
        <w:r>
          <w:rPr>
            <w:noProof/>
            <w:webHidden/>
          </w:rPr>
          <w:fldChar w:fldCharType="begin"/>
        </w:r>
        <w:r>
          <w:rPr>
            <w:noProof/>
            <w:webHidden/>
          </w:rPr>
          <w:instrText xml:space="preserve"> PAGEREF _Toc536686261 \h </w:instrText>
        </w:r>
        <w:r>
          <w:rPr>
            <w:noProof/>
            <w:webHidden/>
          </w:rPr>
        </w:r>
        <w:r>
          <w:rPr>
            <w:noProof/>
            <w:webHidden/>
          </w:rPr>
          <w:fldChar w:fldCharType="separate"/>
        </w:r>
        <w:r>
          <w:rPr>
            <w:noProof/>
            <w:webHidden/>
          </w:rPr>
          <w:t>5</w:t>
        </w:r>
        <w:r>
          <w:rPr>
            <w:noProof/>
            <w:webHidden/>
          </w:rPr>
          <w:fldChar w:fldCharType="end"/>
        </w:r>
      </w:hyperlink>
    </w:p>
    <w:p w14:paraId="4F596479" w14:textId="40E12D1F" w:rsidR="004F3423" w:rsidRDefault="004F3423">
      <w:pPr>
        <w:pStyle w:val="TOC3"/>
        <w:tabs>
          <w:tab w:val="right" w:leader="dot" w:pos="9016"/>
        </w:tabs>
        <w:rPr>
          <w:rFonts w:asciiTheme="minorHAnsi" w:hAnsiTheme="minorHAnsi"/>
          <w:i w:val="0"/>
          <w:noProof/>
          <w:color w:val="auto"/>
          <w:lang w:val="fr-FR" w:eastAsia="fr-FR"/>
        </w:rPr>
      </w:pPr>
      <w:hyperlink w:anchor="_Toc536686262" w:history="1">
        <w:r w:rsidRPr="004703B5">
          <w:rPr>
            <w:rStyle w:val="Hyperlink"/>
            <w:noProof/>
          </w:rPr>
          <w:t>Immediate and development objectives of the project</w:t>
        </w:r>
        <w:r>
          <w:rPr>
            <w:noProof/>
            <w:webHidden/>
          </w:rPr>
          <w:tab/>
        </w:r>
        <w:r>
          <w:rPr>
            <w:noProof/>
            <w:webHidden/>
          </w:rPr>
          <w:fldChar w:fldCharType="begin"/>
        </w:r>
        <w:r>
          <w:rPr>
            <w:noProof/>
            <w:webHidden/>
          </w:rPr>
          <w:instrText xml:space="preserve"> PAGEREF _Toc536686262 \h </w:instrText>
        </w:r>
        <w:r>
          <w:rPr>
            <w:noProof/>
            <w:webHidden/>
          </w:rPr>
        </w:r>
        <w:r>
          <w:rPr>
            <w:noProof/>
            <w:webHidden/>
          </w:rPr>
          <w:fldChar w:fldCharType="separate"/>
        </w:r>
        <w:r>
          <w:rPr>
            <w:noProof/>
            <w:webHidden/>
          </w:rPr>
          <w:t>6</w:t>
        </w:r>
        <w:r>
          <w:rPr>
            <w:noProof/>
            <w:webHidden/>
          </w:rPr>
          <w:fldChar w:fldCharType="end"/>
        </w:r>
      </w:hyperlink>
    </w:p>
    <w:p w14:paraId="337056B1" w14:textId="3511B70C" w:rsidR="004F3423" w:rsidRDefault="004F3423">
      <w:pPr>
        <w:pStyle w:val="TOC3"/>
        <w:tabs>
          <w:tab w:val="right" w:leader="dot" w:pos="9016"/>
        </w:tabs>
        <w:rPr>
          <w:rFonts w:asciiTheme="minorHAnsi" w:hAnsiTheme="minorHAnsi"/>
          <w:i w:val="0"/>
          <w:noProof/>
          <w:color w:val="auto"/>
          <w:lang w:val="fr-FR" w:eastAsia="fr-FR"/>
        </w:rPr>
      </w:pPr>
      <w:hyperlink w:anchor="_Toc536686263" w:history="1">
        <w:r w:rsidRPr="004703B5">
          <w:rPr>
            <w:rStyle w:val="Hyperlink"/>
            <w:noProof/>
          </w:rPr>
          <w:t>Main stakeholders</w:t>
        </w:r>
        <w:r>
          <w:rPr>
            <w:noProof/>
            <w:webHidden/>
          </w:rPr>
          <w:tab/>
        </w:r>
        <w:r>
          <w:rPr>
            <w:noProof/>
            <w:webHidden/>
          </w:rPr>
          <w:fldChar w:fldCharType="begin"/>
        </w:r>
        <w:r>
          <w:rPr>
            <w:noProof/>
            <w:webHidden/>
          </w:rPr>
          <w:instrText xml:space="preserve"> PAGEREF _Toc536686263 \h </w:instrText>
        </w:r>
        <w:r>
          <w:rPr>
            <w:noProof/>
            <w:webHidden/>
          </w:rPr>
        </w:r>
        <w:r>
          <w:rPr>
            <w:noProof/>
            <w:webHidden/>
          </w:rPr>
          <w:fldChar w:fldCharType="separate"/>
        </w:r>
        <w:r>
          <w:rPr>
            <w:noProof/>
            <w:webHidden/>
          </w:rPr>
          <w:t>6</w:t>
        </w:r>
        <w:r>
          <w:rPr>
            <w:noProof/>
            <w:webHidden/>
          </w:rPr>
          <w:fldChar w:fldCharType="end"/>
        </w:r>
      </w:hyperlink>
    </w:p>
    <w:p w14:paraId="77BA8AE1" w14:textId="1B4915BC" w:rsidR="004F3423" w:rsidRDefault="004F3423">
      <w:pPr>
        <w:pStyle w:val="TOC3"/>
        <w:tabs>
          <w:tab w:val="right" w:leader="dot" w:pos="9016"/>
        </w:tabs>
        <w:rPr>
          <w:rFonts w:asciiTheme="minorHAnsi" w:hAnsiTheme="minorHAnsi"/>
          <w:i w:val="0"/>
          <w:noProof/>
          <w:color w:val="auto"/>
          <w:lang w:val="fr-FR" w:eastAsia="fr-FR"/>
        </w:rPr>
      </w:pPr>
      <w:hyperlink w:anchor="_Toc536686264" w:history="1">
        <w:r w:rsidRPr="004703B5">
          <w:rPr>
            <w:rStyle w:val="Hyperlink"/>
            <w:noProof/>
          </w:rPr>
          <w:t>Expected Results</w:t>
        </w:r>
        <w:r>
          <w:rPr>
            <w:noProof/>
            <w:webHidden/>
          </w:rPr>
          <w:tab/>
        </w:r>
        <w:r>
          <w:rPr>
            <w:noProof/>
            <w:webHidden/>
          </w:rPr>
          <w:fldChar w:fldCharType="begin"/>
        </w:r>
        <w:r>
          <w:rPr>
            <w:noProof/>
            <w:webHidden/>
          </w:rPr>
          <w:instrText xml:space="preserve"> PAGEREF _Toc536686264 \h </w:instrText>
        </w:r>
        <w:r>
          <w:rPr>
            <w:noProof/>
            <w:webHidden/>
          </w:rPr>
        </w:r>
        <w:r>
          <w:rPr>
            <w:noProof/>
            <w:webHidden/>
          </w:rPr>
          <w:fldChar w:fldCharType="separate"/>
        </w:r>
        <w:r>
          <w:rPr>
            <w:noProof/>
            <w:webHidden/>
          </w:rPr>
          <w:t>7</w:t>
        </w:r>
        <w:r>
          <w:rPr>
            <w:noProof/>
            <w:webHidden/>
          </w:rPr>
          <w:fldChar w:fldCharType="end"/>
        </w:r>
      </w:hyperlink>
    </w:p>
    <w:p w14:paraId="4A6EDDFD" w14:textId="3CAE43B8" w:rsidR="004F3423" w:rsidRDefault="004F3423">
      <w:pPr>
        <w:pStyle w:val="TOC1"/>
        <w:tabs>
          <w:tab w:val="left" w:pos="720"/>
        </w:tabs>
        <w:rPr>
          <w:rFonts w:asciiTheme="minorHAnsi" w:hAnsiTheme="minorHAnsi"/>
          <w:b w:val="0"/>
          <w:noProof/>
          <w:color w:val="auto"/>
          <w:lang w:val="fr-FR" w:eastAsia="fr-FR"/>
        </w:rPr>
      </w:pPr>
      <w:hyperlink w:anchor="_Toc536686265" w:history="1">
        <w:r w:rsidRPr="004703B5">
          <w:rPr>
            <w:rStyle w:val="Hyperlink"/>
            <w:noProof/>
          </w:rPr>
          <w:t>3.</w:t>
        </w:r>
        <w:r>
          <w:rPr>
            <w:rFonts w:asciiTheme="minorHAnsi" w:hAnsiTheme="minorHAnsi"/>
            <w:b w:val="0"/>
            <w:noProof/>
            <w:color w:val="auto"/>
            <w:lang w:val="fr-FR" w:eastAsia="fr-FR"/>
          </w:rPr>
          <w:tab/>
        </w:r>
        <w:r w:rsidRPr="004703B5">
          <w:rPr>
            <w:rStyle w:val="Hyperlink"/>
            <w:noProof/>
          </w:rPr>
          <w:t>Terminal evaluation findings</w:t>
        </w:r>
        <w:r>
          <w:rPr>
            <w:noProof/>
            <w:webHidden/>
          </w:rPr>
          <w:tab/>
        </w:r>
        <w:r>
          <w:rPr>
            <w:noProof/>
            <w:webHidden/>
          </w:rPr>
          <w:fldChar w:fldCharType="begin"/>
        </w:r>
        <w:r>
          <w:rPr>
            <w:noProof/>
            <w:webHidden/>
          </w:rPr>
          <w:instrText xml:space="preserve"> PAGEREF _Toc536686265 \h </w:instrText>
        </w:r>
        <w:r>
          <w:rPr>
            <w:noProof/>
            <w:webHidden/>
          </w:rPr>
        </w:r>
        <w:r>
          <w:rPr>
            <w:noProof/>
            <w:webHidden/>
          </w:rPr>
          <w:fldChar w:fldCharType="separate"/>
        </w:r>
        <w:r>
          <w:rPr>
            <w:noProof/>
            <w:webHidden/>
          </w:rPr>
          <w:t>9</w:t>
        </w:r>
        <w:r>
          <w:rPr>
            <w:noProof/>
            <w:webHidden/>
          </w:rPr>
          <w:fldChar w:fldCharType="end"/>
        </w:r>
      </w:hyperlink>
    </w:p>
    <w:p w14:paraId="1A46FD51" w14:textId="1B45EEBC" w:rsidR="004F3423" w:rsidRDefault="004F3423">
      <w:pPr>
        <w:pStyle w:val="TOC2"/>
        <w:tabs>
          <w:tab w:val="left" w:pos="1440"/>
          <w:tab w:val="right" w:leader="dot" w:pos="9016"/>
        </w:tabs>
        <w:rPr>
          <w:rFonts w:asciiTheme="minorHAnsi" w:hAnsiTheme="minorHAnsi"/>
          <w:b w:val="0"/>
          <w:noProof/>
          <w:color w:val="auto"/>
          <w:lang w:val="fr-FR" w:eastAsia="fr-FR"/>
        </w:rPr>
      </w:pPr>
      <w:hyperlink w:anchor="_Toc536686266" w:history="1">
        <w:r w:rsidRPr="004703B5">
          <w:rPr>
            <w:rStyle w:val="Hyperlink"/>
            <w:noProof/>
            <w14:scene3d>
              <w14:camera w14:prst="orthographicFront"/>
              <w14:lightRig w14:rig="threePt" w14:dir="t">
                <w14:rot w14:lat="0" w14:lon="0" w14:rev="0"/>
              </w14:lightRig>
            </w14:scene3d>
          </w:rPr>
          <w:t>3.1.</w:t>
        </w:r>
        <w:r>
          <w:rPr>
            <w:rFonts w:asciiTheme="minorHAnsi" w:hAnsiTheme="minorHAnsi"/>
            <w:b w:val="0"/>
            <w:noProof/>
            <w:color w:val="auto"/>
            <w:lang w:val="fr-FR" w:eastAsia="fr-FR"/>
          </w:rPr>
          <w:tab/>
        </w:r>
        <w:r w:rsidRPr="004703B5">
          <w:rPr>
            <w:rStyle w:val="Hyperlink"/>
            <w:noProof/>
          </w:rPr>
          <w:t>Project design/formulation</w:t>
        </w:r>
        <w:r>
          <w:rPr>
            <w:noProof/>
            <w:webHidden/>
          </w:rPr>
          <w:tab/>
        </w:r>
        <w:r>
          <w:rPr>
            <w:noProof/>
            <w:webHidden/>
          </w:rPr>
          <w:fldChar w:fldCharType="begin"/>
        </w:r>
        <w:r>
          <w:rPr>
            <w:noProof/>
            <w:webHidden/>
          </w:rPr>
          <w:instrText xml:space="preserve"> PAGEREF _Toc536686266 \h </w:instrText>
        </w:r>
        <w:r>
          <w:rPr>
            <w:noProof/>
            <w:webHidden/>
          </w:rPr>
        </w:r>
        <w:r>
          <w:rPr>
            <w:noProof/>
            <w:webHidden/>
          </w:rPr>
          <w:fldChar w:fldCharType="separate"/>
        </w:r>
        <w:r>
          <w:rPr>
            <w:noProof/>
            <w:webHidden/>
          </w:rPr>
          <w:t>9</w:t>
        </w:r>
        <w:r>
          <w:rPr>
            <w:noProof/>
            <w:webHidden/>
          </w:rPr>
          <w:fldChar w:fldCharType="end"/>
        </w:r>
      </w:hyperlink>
    </w:p>
    <w:p w14:paraId="3070CE10" w14:textId="70B19AE0" w:rsidR="004F3423" w:rsidRDefault="004F3423">
      <w:pPr>
        <w:pStyle w:val="TOC3"/>
        <w:tabs>
          <w:tab w:val="right" w:leader="dot" w:pos="9016"/>
        </w:tabs>
        <w:rPr>
          <w:rFonts w:asciiTheme="minorHAnsi" w:hAnsiTheme="minorHAnsi"/>
          <w:i w:val="0"/>
          <w:noProof/>
          <w:color w:val="auto"/>
          <w:lang w:val="fr-FR" w:eastAsia="fr-FR"/>
        </w:rPr>
      </w:pPr>
      <w:hyperlink w:anchor="_Toc536686267" w:history="1">
        <w:r w:rsidRPr="004703B5">
          <w:rPr>
            <w:rStyle w:val="Hyperlink"/>
            <w:noProof/>
          </w:rPr>
          <w:t>Analysis of Results Framework/indicators</w:t>
        </w:r>
        <w:r>
          <w:rPr>
            <w:noProof/>
            <w:webHidden/>
          </w:rPr>
          <w:tab/>
        </w:r>
        <w:r>
          <w:rPr>
            <w:noProof/>
            <w:webHidden/>
          </w:rPr>
          <w:fldChar w:fldCharType="begin"/>
        </w:r>
        <w:r>
          <w:rPr>
            <w:noProof/>
            <w:webHidden/>
          </w:rPr>
          <w:instrText xml:space="preserve"> PAGEREF _Toc536686267 \h </w:instrText>
        </w:r>
        <w:r>
          <w:rPr>
            <w:noProof/>
            <w:webHidden/>
          </w:rPr>
        </w:r>
        <w:r>
          <w:rPr>
            <w:noProof/>
            <w:webHidden/>
          </w:rPr>
          <w:fldChar w:fldCharType="separate"/>
        </w:r>
        <w:r>
          <w:rPr>
            <w:noProof/>
            <w:webHidden/>
          </w:rPr>
          <w:t>9</w:t>
        </w:r>
        <w:r>
          <w:rPr>
            <w:noProof/>
            <w:webHidden/>
          </w:rPr>
          <w:fldChar w:fldCharType="end"/>
        </w:r>
      </w:hyperlink>
    </w:p>
    <w:p w14:paraId="729E1A25" w14:textId="2E1A3653" w:rsidR="004F3423" w:rsidRDefault="004F3423">
      <w:pPr>
        <w:pStyle w:val="TOC3"/>
        <w:tabs>
          <w:tab w:val="right" w:leader="dot" w:pos="9016"/>
        </w:tabs>
        <w:rPr>
          <w:rFonts w:asciiTheme="minorHAnsi" w:hAnsiTheme="minorHAnsi"/>
          <w:i w:val="0"/>
          <w:noProof/>
          <w:color w:val="auto"/>
          <w:lang w:val="fr-FR" w:eastAsia="fr-FR"/>
        </w:rPr>
      </w:pPr>
      <w:hyperlink w:anchor="_Toc536686268" w:history="1">
        <w:r w:rsidRPr="004703B5">
          <w:rPr>
            <w:rStyle w:val="Hyperlink"/>
            <w:noProof/>
          </w:rPr>
          <w:t>Assumptions and Risks</w:t>
        </w:r>
        <w:r>
          <w:rPr>
            <w:noProof/>
            <w:webHidden/>
          </w:rPr>
          <w:tab/>
        </w:r>
        <w:r>
          <w:rPr>
            <w:noProof/>
            <w:webHidden/>
          </w:rPr>
          <w:fldChar w:fldCharType="begin"/>
        </w:r>
        <w:r>
          <w:rPr>
            <w:noProof/>
            <w:webHidden/>
          </w:rPr>
          <w:instrText xml:space="preserve"> PAGEREF _Toc536686268 \h </w:instrText>
        </w:r>
        <w:r>
          <w:rPr>
            <w:noProof/>
            <w:webHidden/>
          </w:rPr>
        </w:r>
        <w:r>
          <w:rPr>
            <w:noProof/>
            <w:webHidden/>
          </w:rPr>
          <w:fldChar w:fldCharType="separate"/>
        </w:r>
        <w:r>
          <w:rPr>
            <w:noProof/>
            <w:webHidden/>
          </w:rPr>
          <w:t>11</w:t>
        </w:r>
        <w:r>
          <w:rPr>
            <w:noProof/>
            <w:webHidden/>
          </w:rPr>
          <w:fldChar w:fldCharType="end"/>
        </w:r>
      </w:hyperlink>
    </w:p>
    <w:p w14:paraId="365DF195" w14:textId="0ED6D620" w:rsidR="004F3423" w:rsidRDefault="004F3423">
      <w:pPr>
        <w:pStyle w:val="TOC3"/>
        <w:tabs>
          <w:tab w:val="right" w:leader="dot" w:pos="9016"/>
        </w:tabs>
        <w:rPr>
          <w:rFonts w:asciiTheme="minorHAnsi" w:hAnsiTheme="minorHAnsi"/>
          <w:i w:val="0"/>
          <w:noProof/>
          <w:color w:val="auto"/>
          <w:lang w:val="fr-FR" w:eastAsia="fr-FR"/>
        </w:rPr>
      </w:pPr>
      <w:hyperlink w:anchor="_Toc536686269" w:history="1">
        <w:r w:rsidRPr="004703B5">
          <w:rPr>
            <w:rStyle w:val="Hyperlink"/>
            <w:noProof/>
          </w:rPr>
          <w:t>Lessons from other relevant projects (e.g., same focal area) incorporated into project design</w:t>
        </w:r>
        <w:r>
          <w:rPr>
            <w:noProof/>
            <w:webHidden/>
          </w:rPr>
          <w:tab/>
        </w:r>
        <w:r>
          <w:rPr>
            <w:noProof/>
            <w:webHidden/>
          </w:rPr>
          <w:fldChar w:fldCharType="begin"/>
        </w:r>
        <w:r>
          <w:rPr>
            <w:noProof/>
            <w:webHidden/>
          </w:rPr>
          <w:instrText xml:space="preserve"> PAGEREF _Toc536686269 \h </w:instrText>
        </w:r>
        <w:r>
          <w:rPr>
            <w:noProof/>
            <w:webHidden/>
          </w:rPr>
        </w:r>
        <w:r>
          <w:rPr>
            <w:noProof/>
            <w:webHidden/>
          </w:rPr>
          <w:fldChar w:fldCharType="separate"/>
        </w:r>
        <w:r>
          <w:rPr>
            <w:noProof/>
            <w:webHidden/>
          </w:rPr>
          <w:t>12</w:t>
        </w:r>
        <w:r>
          <w:rPr>
            <w:noProof/>
            <w:webHidden/>
          </w:rPr>
          <w:fldChar w:fldCharType="end"/>
        </w:r>
      </w:hyperlink>
    </w:p>
    <w:p w14:paraId="4D09A996" w14:textId="5AB5D807" w:rsidR="004F3423" w:rsidRDefault="004F3423">
      <w:pPr>
        <w:pStyle w:val="TOC3"/>
        <w:tabs>
          <w:tab w:val="right" w:leader="dot" w:pos="9016"/>
        </w:tabs>
        <w:rPr>
          <w:rFonts w:asciiTheme="minorHAnsi" w:hAnsiTheme="minorHAnsi"/>
          <w:i w:val="0"/>
          <w:noProof/>
          <w:color w:val="auto"/>
          <w:lang w:val="fr-FR" w:eastAsia="fr-FR"/>
        </w:rPr>
      </w:pPr>
      <w:hyperlink w:anchor="_Toc536686270" w:history="1">
        <w:r w:rsidRPr="004703B5">
          <w:rPr>
            <w:rStyle w:val="Hyperlink"/>
            <w:noProof/>
          </w:rPr>
          <w:t>Planned stakeholder participation</w:t>
        </w:r>
        <w:r>
          <w:rPr>
            <w:noProof/>
            <w:webHidden/>
          </w:rPr>
          <w:tab/>
        </w:r>
        <w:r>
          <w:rPr>
            <w:noProof/>
            <w:webHidden/>
          </w:rPr>
          <w:fldChar w:fldCharType="begin"/>
        </w:r>
        <w:r>
          <w:rPr>
            <w:noProof/>
            <w:webHidden/>
          </w:rPr>
          <w:instrText xml:space="preserve"> PAGEREF _Toc536686270 \h </w:instrText>
        </w:r>
        <w:r>
          <w:rPr>
            <w:noProof/>
            <w:webHidden/>
          </w:rPr>
        </w:r>
        <w:r>
          <w:rPr>
            <w:noProof/>
            <w:webHidden/>
          </w:rPr>
          <w:fldChar w:fldCharType="separate"/>
        </w:r>
        <w:r>
          <w:rPr>
            <w:noProof/>
            <w:webHidden/>
          </w:rPr>
          <w:t>12</w:t>
        </w:r>
        <w:r>
          <w:rPr>
            <w:noProof/>
            <w:webHidden/>
          </w:rPr>
          <w:fldChar w:fldCharType="end"/>
        </w:r>
      </w:hyperlink>
    </w:p>
    <w:p w14:paraId="06BBABC6" w14:textId="2CF2C679" w:rsidR="004F3423" w:rsidRDefault="004F3423">
      <w:pPr>
        <w:pStyle w:val="TOC3"/>
        <w:tabs>
          <w:tab w:val="right" w:leader="dot" w:pos="9016"/>
        </w:tabs>
        <w:rPr>
          <w:rFonts w:asciiTheme="minorHAnsi" w:hAnsiTheme="minorHAnsi"/>
          <w:i w:val="0"/>
          <w:noProof/>
          <w:color w:val="auto"/>
          <w:lang w:val="fr-FR" w:eastAsia="fr-FR"/>
        </w:rPr>
      </w:pPr>
      <w:hyperlink w:anchor="_Toc536686271" w:history="1">
        <w:r w:rsidRPr="004703B5">
          <w:rPr>
            <w:rStyle w:val="Hyperlink"/>
            <w:noProof/>
          </w:rPr>
          <w:t>Management arrangements</w:t>
        </w:r>
        <w:r>
          <w:rPr>
            <w:noProof/>
            <w:webHidden/>
          </w:rPr>
          <w:tab/>
        </w:r>
        <w:r>
          <w:rPr>
            <w:noProof/>
            <w:webHidden/>
          </w:rPr>
          <w:fldChar w:fldCharType="begin"/>
        </w:r>
        <w:r>
          <w:rPr>
            <w:noProof/>
            <w:webHidden/>
          </w:rPr>
          <w:instrText xml:space="preserve"> PAGEREF _Toc536686271 \h </w:instrText>
        </w:r>
        <w:r>
          <w:rPr>
            <w:noProof/>
            <w:webHidden/>
          </w:rPr>
        </w:r>
        <w:r>
          <w:rPr>
            <w:noProof/>
            <w:webHidden/>
          </w:rPr>
          <w:fldChar w:fldCharType="separate"/>
        </w:r>
        <w:r>
          <w:rPr>
            <w:noProof/>
            <w:webHidden/>
          </w:rPr>
          <w:t>12</w:t>
        </w:r>
        <w:r>
          <w:rPr>
            <w:noProof/>
            <w:webHidden/>
          </w:rPr>
          <w:fldChar w:fldCharType="end"/>
        </w:r>
      </w:hyperlink>
    </w:p>
    <w:p w14:paraId="68B97AF5" w14:textId="7B84DF7F" w:rsidR="004F3423" w:rsidRDefault="004F3423">
      <w:pPr>
        <w:pStyle w:val="TOC3"/>
        <w:tabs>
          <w:tab w:val="right" w:leader="dot" w:pos="9016"/>
        </w:tabs>
        <w:rPr>
          <w:rFonts w:asciiTheme="minorHAnsi" w:hAnsiTheme="minorHAnsi"/>
          <w:i w:val="0"/>
          <w:noProof/>
          <w:color w:val="auto"/>
          <w:lang w:val="fr-FR" w:eastAsia="fr-FR"/>
        </w:rPr>
      </w:pPr>
      <w:hyperlink w:anchor="_Toc536686272" w:history="1">
        <w:r w:rsidRPr="004703B5">
          <w:rPr>
            <w:rStyle w:val="Hyperlink"/>
            <w:noProof/>
          </w:rPr>
          <w:t>Replication approach</w:t>
        </w:r>
        <w:r>
          <w:rPr>
            <w:noProof/>
            <w:webHidden/>
          </w:rPr>
          <w:tab/>
        </w:r>
        <w:r>
          <w:rPr>
            <w:noProof/>
            <w:webHidden/>
          </w:rPr>
          <w:fldChar w:fldCharType="begin"/>
        </w:r>
        <w:r>
          <w:rPr>
            <w:noProof/>
            <w:webHidden/>
          </w:rPr>
          <w:instrText xml:space="preserve"> PAGEREF _Toc536686272 \h </w:instrText>
        </w:r>
        <w:r>
          <w:rPr>
            <w:noProof/>
            <w:webHidden/>
          </w:rPr>
        </w:r>
        <w:r>
          <w:rPr>
            <w:noProof/>
            <w:webHidden/>
          </w:rPr>
          <w:fldChar w:fldCharType="separate"/>
        </w:r>
        <w:r>
          <w:rPr>
            <w:noProof/>
            <w:webHidden/>
          </w:rPr>
          <w:t>14</w:t>
        </w:r>
        <w:r>
          <w:rPr>
            <w:noProof/>
            <w:webHidden/>
          </w:rPr>
          <w:fldChar w:fldCharType="end"/>
        </w:r>
      </w:hyperlink>
    </w:p>
    <w:p w14:paraId="2EAEF367" w14:textId="6FC58486" w:rsidR="004F3423" w:rsidRDefault="004F3423">
      <w:pPr>
        <w:pStyle w:val="TOC3"/>
        <w:tabs>
          <w:tab w:val="right" w:leader="dot" w:pos="9016"/>
        </w:tabs>
        <w:rPr>
          <w:rFonts w:asciiTheme="minorHAnsi" w:hAnsiTheme="minorHAnsi"/>
          <w:i w:val="0"/>
          <w:noProof/>
          <w:color w:val="auto"/>
          <w:lang w:val="fr-FR" w:eastAsia="fr-FR"/>
        </w:rPr>
      </w:pPr>
      <w:hyperlink w:anchor="_Toc536686273" w:history="1">
        <w:r w:rsidRPr="004703B5">
          <w:rPr>
            <w:rStyle w:val="Hyperlink"/>
            <w:noProof/>
          </w:rPr>
          <w:t>UNDP comparative advantage</w:t>
        </w:r>
        <w:r>
          <w:rPr>
            <w:noProof/>
            <w:webHidden/>
          </w:rPr>
          <w:tab/>
        </w:r>
        <w:r>
          <w:rPr>
            <w:noProof/>
            <w:webHidden/>
          </w:rPr>
          <w:fldChar w:fldCharType="begin"/>
        </w:r>
        <w:r>
          <w:rPr>
            <w:noProof/>
            <w:webHidden/>
          </w:rPr>
          <w:instrText xml:space="preserve"> PAGEREF _Toc536686273 \h </w:instrText>
        </w:r>
        <w:r>
          <w:rPr>
            <w:noProof/>
            <w:webHidden/>
          </w:rPr>
        </w:r>
        <w:r>
          <w:rPr>
            <w:noProof/>
            <w:webHidden/>
          </w:rPr>
          <w:fldChar w:fldCharType="separate"/>
        </w:r>
        <w:r>
          <w:rPr>
            <w:noProof/>
            <w:webHidden/>
          </w:rPr>
          <w:t>14</w:t>
        </w:r>
        <w:r>
          <w:rPr>
            <w:noProof/>
            <w:webHidden/>
          </w:rPr>
          <w:fldChar w:fldCharType="end"/>
        </w:r>
      </w:hyperlink>
    </w:p>
    <w:p w14:paraId="08BC8D90" w14:textId="70393CB3" w:rsidR="004F3423" w:rsidRDefault="004F3423">
      <w:pPr>
        <w:pStyle w:val="TOC3"/>
        <w:tabs>
          <w:tab w:val="right" w:leader="dot" w:pos="9016"/>
        </w:tabs>
        <w:rPr>
          <w:rFonts w:asciiTheme="minorHAnsi" w:hAnsiTheme="minorHAnsi"/>
          <w:i w:val="0"/>
          <w:noProof/>
          <w:color w:val="auto"/>
          <w:lang w:val="fr-FR" w:eastAsia="fr-FR"/>
        </w:rPr>
      </w:pPr>
      <w:hyperlink w:anchor="_Toc536686274" w:history="1">
        <w:r w:rsidRPr="004703B5">
          <w:rPr>
            <w:rStyle w:val="Hyperlink"/>
            <w:noProof/>
          </w:rPr>
          <w:t>Linkages between Project and other interventions within the sector</w:t>
        </w:r>
        <w:r>
          <w:rPr>
            <w:noProof/>
            <w:webHidden/>
          </w:rPr>
          <w:tab/>
        </w:r>
        <w:r>
          <w:rPr>
            <w:noProof/>
            <w:webHidden/>
          </w:rPr>
          <w:fldChar w:fldCharType="begin"/>
        </w:r>
        <w:r>
          <w:rPr>
            <w:noProof/>
            <w:webHidden/>
          </w:rPr>
          <w:instrText xml:space="preserve"> PAGEREF _Toc536686274 \h </w:instrText>
        </w:r>
        <w:r>
          <w:rPr>
            <w:noProof/>
            <w:webHidden/>
          </w:rPr>
        </w:r>
        <w:r>
          <w:rPr>
            <w:noProof/>
            <w:webHidden/>
          </w:rPr>
          <w:fldChar w:fldCharType="separate"/>
        </w:r>
        <w:r>
          <w:rPr>
            <w:noProof/>
            <w:webHidden/>
          </w:rPr>
          <w:t>15</w:t>
        </w:r>
        <w:r>
          <w:rPr>
            <w:noProof/>
            <w:webHidden/>
          </w:rPr>
          <w:fldChar w:fldCharType="end"/>
        </w:r>
      </w:hyperlink>
    </w:p>
    <w:p w14:paraId="448F8A4E" w14:textId="5AD6C811" w:rsidR="004F3423" w:rsidRDefault="004F3423">
      <w:pPr>
        <w:pStyle w:val="TOC2"/>
        <w:tabs>
          <w:tab w:val="left" w:pos="1440"/>
          <w:tab w:val="right" w:leader="dot" w:pos="9016"/>
        </w:tabs>
        <w:rPr>
          <w:rFonts w:asciiTheme="minorHAnsi" w:hAnsiTheme="minorHAnsi"/>
          <w:b w:val="0"/>
          <w:noProof/>
          <w:color w:val="auto"/>
          <w:lang w:val="fr-FR" w:eastAsia="fr-FR"/>
        </w:rPr>
      </w:pPr>
      <w:hyperlink w:anchor="_Toc536686275" w:history="1">
        <w:r w:rsidRPr="004703B5">
          <w:rPr>
            <w:rStyle w:val="Hyperlink"/>
            <w:noProof/>
            <w14:scene3d>
              <w14:camera w14:prst="orthographicFront"/>
              <w14:lightRig w14:rig="threePt" w14:dir="t">
                <w14:rot w14:lat="0" w14:lon="0" w14:rev="0"/>
              </w14:lightRig>
            </w14:scene3d>
          </w:rPr>
          <w:t>3.2.</w:t>
        </w:r>
        <w:r>
          <w:rPr>
            <w:rFonts w:asciiTheme="minorHAnsi" w:hAnsiTheme="minorHAnsi"/>
            <w:b w:val="0"/>
            <w:noProof/>
            <w:color w:val="auto"/>
            <w:lang w:val="fr-FR" w:eastAsia="fr-FR"/>
          </w:rPr>
          <w:tab/>
        </w:r>
        <w:r w:rsidRPr="004703B5">
          <w:rPr>
            <w:rStyle w:val="Hyperlink"/>
            <w:noProof/>
          </w:rPr>
          <w:t>Project implementation</w:t>
        </w:r>
        <w:r>
          <w:rPr>
            <w:noProof/>
            <w:webHidden/>
          </w:rPr>
          <w:tab/>
        </w:r>
        <w:r>
          <w:rPr>
            <w:noProof/>
            <w:webHidden/>
          </w:rPr>
          <w:fldChar w:fldCharType="begin"/>
        </w:r>
        <w:r>
          <w:rPr>
            <w:noProof/>
            <w:webHidden/>
          </w:rPr>
          <w:instrText xml:space="preserve"> PAGEREF _Toc536686275 \h </w:instrText>
        </w:r>
        <w:r>
          <w:rPr>
            <w:noProof/>
            <w:webHidden/>
          </w:rPr>
        </w:r>
        <w:r>
          <w:rPr>
            <w:noProof/>
            <w:webHidden/>
          </w:rPr>
          <w:fldChar w:fldCharType="separate"/>
        </w:r>
        <w:r>
          <w:rPr>
            <w:noProof/>
            <w:webHidden/>
          </w:rPr>
          <w:t>16</w:t>
        </w:r>
        <w:r>
          <w:rPr>
            <w:noProof/>
            <w:webHidden/>
          </w:rPr>
          <w:fldChar w:fldCharType="end"/>
        </w:r>
      </w:hyperlink>
    </w:p>
    <w:p w14:paraId="51B9A6A1" w14:textId="17E42FFD" w:rsidR="004F3423" w:rsidRDefault="004F3423">
      <w:pPr>
        <w:pStyle w:val="TOC3"/>
        <w:tabs>
          <w:tab w:val="right" w:leader="dot" w:pos="9016"/>
        </w:tabs>
        <w:rPr>
          <w:rFonts w:asciiTheme="minorHAnsi" w:hAnsiTheme="minorHAnsi"/>
          <w:i w:val="0"/>
          <w:noProof/>
          <w:color w:val="auto"/>
          <w:lang w:val="fr-FR" w:eastAsia="fr-FR"/>
        </w:rPr>
      </w:pPr>
      <w:hyperlink w:anchor="_Toc536686276" w:history="1">
        <w:r w:rsidRPr="004703B5">
          <w:rPr>
            <w:rStyle w:val="Hyperlink"/>
            <w:noProof/>
          </w:rPr>
          <w:t>Adaptive management</w:t>
        </w:r>
        <w:r>
          <w:rPr>
            <w:noProof/>
            <w:webHidden/>
          </w:rPr>
          <w:tab/>
        </w:r>
        <w:r>
          <w:rPr>
            <w:noProof/>
            <w:webHidden/>
          </w:rPr>
          <w:fldChar w:fldCharType="begin"/>
        </w:r>
        <w:r>
          <w:rPr>
            <w:noProof/>
            <w:webHidden/>
          </w:rPr>
          <w:instrText xml:space="preserve"> PAGEREF _Toc536686276 \h </w:instrText>
        </w:r>
        <w:r>
          <w:rPr>
            <w:noProof/>
            <w:webHidden/>
          </w:rPr>
        </w:r>
        <w:r>
          <w:rPr>
            <w:noProof/>
            <w:webHidden/>
          </w:rPr>
          <w:fldChar w:fldCharType="separate"/>
        </w:r>
        <w:r>
          <w:rPr>
            <w:noProof/>
            <w:webHidden/>
          </w:rPr>
          <w:t>16</w:t>
        </w:r>
        <w:r>
          <w:rPr>
            <w:noProof/>
            <w:webHidden/>
          </w:rPr>
          <w:fldChar w:fldCharType="end"/>
        </w:r>
      </w:hyperlink>
    </w:p>
    <w:p w14:paraId="5A3A5597" w14:textId="3878AFDA" w:rsidR="004F3423" w:rsidRDefault="004F3423">
      <w:pPr>
        <w:pStyle w:val="TOC3"/>
        <w:tabs>
          <w:tab w:val="right" w:leader="dot" w:pos="9016"/>
        </w:tabs>
        <w:rPr>
          <w:rFonts w:asciiTheme="minorHAnsi" w:hAnsiTheme="minorHAnsi"/>
          <w:i w:val="0"/>
          <w:noProof/>
          <w:color w:val="auto"/>
          <w:lang w:val="fr-FR" w:eastAsia="fr-FR"/>
        </w:rPr>
      </w:pPr>
      <w:hyperlink w:anchor="_Toc536686277" w:history="1">
        <w:r w:rsidRPr="004703B5">
          <w:rPr>
            <w:rStyle w:val="Hyperlink"/>
            <w:noProof/>
          </w:rPr>
          <w:t>Partnership arrangements and stakeholders’ engagement</w:t>
        </w:r>
        <w:r>
          <w:rPr>
            <w:noProof/>
            <w:webHidden/>
          </w:rPr>
          <w:tab/>
        </w:r>
        <w:r>
          <w:rPr>
            <w:noProof/>
            <w:webHidden/>
          </w:rPr>
          <w:fldChar w:fldCharType="begin"/>
        </w:r>
        <w:r>
          <w:rPr>
            <w:noProof/>
            <w:webHidden/>
          </w:rPr>
          <w:instrText xml:space="preserve"> PAGEREF _Toc536686277 \h </w:instrText>
        </w:r>
        <w:r>
          <w:rPr>
            <w:noProof/>
            <w:webHidden/>
          </w:rPr>
        </w:r>
        <w:r>
          <w:rPr>
            <w:noProof/>
            <w:webHidden/>
          </w:rPr>
          <w:fldChar w:fldCharType="separate"/>
        </w:r>
        <w:r>
          <w:rPr>
            <w:noProof/>
            <w:webHidden/>
          </w:rPr>
          <w:t>17</w:t>
        </w:r>
        <w:r>
          <w:rPr>
            <w:noProof/>
            <w:webHidden/>
          </w:rPr>
          <w:fldChar w:fldCharType="end"/>
        </w:r>
      </w:hyperlink>
    </w:p>
    <w:p w14:paraId="0AF2594D" w14:textId="0AB50F2B" w:rsidR="004F3423" w:rsidRDefault="004F3423">
      <w:pPr>
        <w:pStyle w:val="TOC3"/>
        <w:tabs>
          <w:tab w:val="right" w:leader="dot" w:pos="9016"/>
        </w:tabs>
        <w:rPr>
          <w:rFonts w:asciiTheme="minorHAnsi" w:hAnsiTheme="minorHAnsi"/>
          <w:i w:val="0"/>
          <w:noProof/>
          <w:color w:val="auto"/>
          <w:lang w:val="fr-FR" w:eastAsia="fr-FR"/>
        </w:rPr>
      </w:pPr>
      <w:hyperlink w:anchor="_Toc536686278" w:history="1">
        <w:r w:rsidRPr="004703B5">
          <w:rPr>
            <w:rStyle w:val="Hyperlink"/>
            <w:noProof/>
          </w:rPr>
          <w:t>Project Finance</w:t>
        </w:r>
        <w:r>
          <w:rPr>
            <w:noProof/>
            <w:webHidden/>
          </w:rPr>
          <w:tab/>
        </w:r>
        <w:r>
          <w:rPr>
            <w:noProof/>
            <w:webHidden/>
          </w:rPr>
          <w:fldChar w:fldCharType="begin"/>
        </w:r>
        <w:r>
          <w:rPr>
            <w:noProof/>
            <w:webHidden/>
          </w:rPr>
          <w:instrText xml:space="preserve"> PAGEREF _Toc536686278 \h </w:instrText>
        </w:r>
        <w:r>
          <w:rPr>
            <w:noProof/>
            <w:webHidden/>
          </w:rPr>
        </w:r>
        <w:r>
          <w:rPr>
            <w:noProof/>
            <w:webHidden/>
          </w:rPr>
          <w:fldChar w:fldCharType="separate"/>
        </w:r>
        <w:r>
          <w:rPr>
            <w:noProof/>
            <w:webHidden/>
          </w:rPr>
          <w:t>19</w:t>
        </w:r>
        <w:r>
          <w:rPr>
            <w:noProof/>
            <w:webHidden/>
          </w:rPr>
          <w:fldChar w:fldCharType="end"/>
        </w:r>
      </w:hyperlink>
    </w:p>
    <w:p w14:paraId="0E58917A" w14:textId="2DF8FB88" w:rsidR="004F3423" w:rsidRDefault="004F3423">
      <w:pPr>
        <w:pStyle w:val="TOC3"/>
        <w:tabs>
          <w:tab w:val="right" w:leader="dot" w:pos="9016"/>
        </w:tabs>
        <w:rPr>
          <w:rFonts w:asciiTheme="minorHAnsi" w:hAnsiTheme="minorHAnsi"/>
          <w:i w:val="0"/>
          <w:noProof/>
          <w:color w:val="auto"/>
          <w:lang w:val="fr-FR" w:eastAsia="fr-FR"/>
        </w:rPr>
      </w:pPr>
      <w:hyperlink w:anchor="_Toc536686279" w:history="1">
        <w:r w:rsidRPr="004703B5">
          <w:rPr>
            <w:rStyle w:val="Hyperlink"/>
            <w:noProof/>
          </w:rPr>
          <w:t>Monitoring and evaluation</w:t>
        </w:r>
        <w:r>
          <w:rPr>
            <w:noProof/>
            <w:webHidden/>
          </w:rPr>
          <w:tab/>
        </w:r>
        <w:r>
          <w:rPr>
            <w:noProof/>
            <w:webHidden/>
          </w:rPr>
          <w:fldChar w:fldCharType="begin"/>
        </w:r>
        <w:r>
          <w:rPr>
            <w:noProof/>
            <w:webHidden/>
          </w:rPr>
          <w:instrText xml:space="preserve"> PAGEREF _Toc536686279 \h </w:instrText>
        </w:r>
        <w:r>
          <w:rPr>
            <w:noProof/>
            <w:webHidden/>
          </w:rPr>
        </w:r>
        <w:r>
          <w:rPr>
            <w:noProof/>
            <w:webHidden/>
          </w:rPr>
          <w:fldChar w:fldCharType="separate"/>
        </w:r>
        <w:r>
          <w:rPr>
            <w:noProof/>
            <w:webHidden/>
          </w:rPr>
          <w:t>23</w:t>
        </w:r>
        <w:r>
          <w:rPr>
            <w:noProof/>
            <w:webHidden/>
          </w:rPr>
          <w:fldChar w:fldCharType="end"/>
        </w:r>
      </w:hyperlink>
    </w:p>
    <w:p w14:paraId="76D1B921" w14:textId="2AAFC19F" w:rsidR="004F3423" w:rsidRDefault="004F3423">
      <w:pPr>
        <w:pStyle w:val="TOC3"/>
        <w:tabs>
          <w:tab w:val="right" w:leader="dot" w:pos="9016"/>
        </w:tabs>
        <w:rPr>
          <w:rFonts w:asciiTheme="minorHAnsi" w:hAnsiTheme="minorHAnsi"/>
          <w:i w:val="0"/>
          <w:noProof/>
          <w:color w:val="auto"/>
          <w:lang w:val="fr-FR" w:eastAsia="fr-FR"/>
        </w:rPr>
      </w:pPr>
      <w:hyperlink w:anchor="_Toc536686280" w:history="1">
        <w:r w:rsidRPr="004703B5">
          <w:rPr>
            <w:rStyle w:val="Hyperlink"/>
            <w:noProof/>
          </w:rPr>
          <w:t>Implementing Agency (IA) and Executing Agency (EA) execution, coordination, and operational issues</w:t>
        </w:r>
        <w:r>
          <w:rPr>
            <w:noProof/>
            <w:webHidden/>
          </w:rPr>
          <w:tab/>
        </w:r>
        <w:r>
          <w:rPr>
            <w:noProof/>
            <w:webHidden/>
          </w:rPr>
          <w:fldChar w:fldCharType="begin"/>
        </w:r>
        <w:r>
          <w:rPr>
            <w:noProof/>
            <w:webHidden/>
          </w:rPr>
          <w:instrText xml:space="preserve"> PAGEREF _Toc536686280 \h </w:instrText>
        </w:r>
        <w:r>
          <w:rPr>
            <w:noProof/>
            <w:webHidden/>
          </w:rPr>
        </w:r>
        <w:r>
          <w:rPr>
            <w:noProof/>
            <w:webHidden/>
          </w:rPr>
          <w:fldChar w:fldCharType="separate"/>
        </w:r>
        <w:r>
          <w:rPr>
            <w:noProof/>
            <w:webHidden/>
          </w:rPr>
          <w:t>24</w:t>
        </w:r>
        <w:r>
          <w:rPr>
            <w:noProof/>
            <w:webHidden/>
          </w:rPr>
          <w:fldChar w:fldCharType="end"/>
        </w:r>
      </w:hyperlink>
    </w:p>
    <w:p w14:paraId="66B80F96" w14:textId="2028AE78" w:rsidR="004F3423" w:rsidRDefault="004F3423">
      <w:pPr>
        <w:pStyle w:val="TOC2"/>
        <w:tabs>
          <w:tab w:val="left" w:pos="1440"/>
          <w:tab w:val="right" w:leader="dot" w:pos="9016"/>
        </w:tabs>
        <w:rPr>
          <w:rFonts w:asciiTheme="minorHAnsi" w:hAnsiTheme="minorHAnsi"/>
          <w:b w:val="0"/>
          <w:noProof/>
          <w:color w:val="auto"/>
          <w:lang w:val="fr-FR" w:eastAsia="fr-FR"/>
        </w:rPr>
      </w:pPr>
      <w:hyperlink w:anchor="_Toc536686281" w:history="1">
        <w:r w:rsidRPr="004703B5">
          <w:rPr>
            <w:rStyle w:val="Hyperlink"/>
            <w:noProof/>
            <w14:scene3d>
              <w14:camera w14:prst="orthographicFront"/>
              <w14:lightRig w14:rig="threePt" w14:dir="t">
                <w14:rot w14:lat="0" w14:lon="0" w14:rev="0"/>
              </w14:lightRig>
            </w14:scene3d>
          </w:rPr>
          <w:t>3.3.</w:t>
        </w:r>
        <w:r>
          <w:rPr>
            <w:rFonts w:asciiTheme="minorHAnsi" w:hAnsiTheme="minorHAnsi"/>
            <w:b w:val="0"/>
            <w:noProof/>
            <w:color w:val="auto"/>
            <w:lang w:val="fr-FR" w:eastAsia="fr-FR"/>
          </w:rPr>
          <w:tab/>
        </w:r>
        <w:r w:rsidRPr="004703B5">
          <w:rPr>
            <w:rStyle w:val="Hyperlink"/>
            <w:noProof/>
          </w:rPr>
          <w:t>Project results</w:t>
        </w:r>
        <w:r>
          <w:rPr>
            <w:noProof/>
            <w:webHidden/>
          </w:rPr>
          <w:tab/>
        </w:r>
        <w:r>
          <w:rPr>
            <w:noProof/>
            <w:webHidden/>
          </w:rPr>
          <w:fldChar w:fldCharType="begin"/>
        </w:r>
        <w:r>
          <w:rPr>
            <w:noProof/>
            <w:webHidden/>
          </w:rPr>
          <w:instrText xml:space="preserve"> PAGEREF _Toc536686281 \h </w:instrText>
        </w:r>
        <w:r>
          <w:rPr>
            <w:noProof/>
            <w:webHidden/>
          </w:rPr>
        </w:r>
        <w:r>
          <w:rPr>
            <w:noProof/>
            <w:webHidden/>
          </w:rPr>
          <w:fldChar w:fldCharType="separate"/>
        </w:r>
        <w:r>
          <w:rPr>
            <w:noProof/>
            <w:webHidden/>
          </w:rPr>
          <w:t>27</w:t>
        </w:r>
        <w:r>
          <w:rPr>
            <w:noProof/>
            <w:webHidden/>
          </w:rPr>
          <w:fldChar w:fldCharType="end"/>
        </w:r>
      </w:hyperlink>
    </w:p>
    <w:p w14:paraId="3E3ADD36" w14:textId="04A2588D" w:rsidR="004F3423" w:rsidRDefault="004F3423">
      <w:pPr>
        <w:pStyle w:val="TOC3"/>
        <w:tabs>
          <w:tab w:val="right" w:leader="dot" w:pos="9016"/>
        </w:tabs>
        <w:rPr>
          <w:rFonts w:asciiTheme="minorHAnsi" w:hAnsiTheme="minorHAnsi"/>
          <w:i w:val="0"/>
          <w:noProof/>
          <w:color w:val="auto"/>
          <w:lang w:val="fr-FR" w:eastAsia="fr-FR"/>
        </w:rPr>
      </w:pPr>
      <w:hyperlink w:anchor="_Toc536686282" w:history="1">
        <w:r w:rsidRPr="004703B5">
          <w:rPr>
            <w:rStyle w:val="Hyperlink"/>
            <w:noProof/>
          </w:rPr>
          <w:t>Relevance</w:t>
        </w:r>
        <w:r>
          <w:rPr>
            <w:noProof/>
            <w:webHidden/>
          </w:rPr>
          <w:tab/>
        </w:r>
        <w:r>
          <w:rPr>
            <w:noProof/>
            <w:webHidden/>
          </w:rPr>
          <w:fldChar w:fldCharType="begin"/>
        </w:r>
        <w:r>
          <w:rPr>
            <w:noProof/>
            <w:webHidden/>
          </w:rPr>
          <w:instrText xml:space="preserve"> PAGEREF _Toc536686282 \h </w:instrText>
        </w:r>
        <w:r>
          <w:rPr>
            <w:noProof/>
            <w:webHidden/>
          </w:rPr>
        </w:r>
        <w:r>
          <w:rPr>
            <w:noProof/>
            <w:webHidden/>
          </w:rPr>
          <w:fldChar w:fldCharType="separate"/>
        </w:r>
        <w:r>
          <w:rPr>
            <w:noProof/>
            <w:webHidden/>
          </w:rPr>
          <w:t>27</w:t>
        </w:r>
        <w:r>
          <w:rPr>
            <w:noProof/>
            <w:webHidden/>
          </w:rPr>
          <w:fldChar w:fldCharType="end"/>
        </w:r>
      </w:hyperlink>
    </w:p>
    <w:p w14:paraId="734533C9" w14:textId="598E54FF" w:rsidR="004F3423" w:rsidRDefault="004F3423">
      <w:pPr>
        <w:pStyle w:val="TOC3"/>
        <w:tabs>
          <w:tab w:val="right" w:leader="dot" w:pos="9016"/>
        </w:tabs>
        <w:rPr>
          <w:rFonts w:asciiTheme="minorHAnsi" w:hAnsiTheme="minorHAnsi"/>
          <w:i w:val="0"/>
          <w:noProof/>
          <w:color w:val="auto"/>
          <w:lang w:val="fr-FR" w:eastAsia="fr-FR"/>
        </w:rPr>
      </w:pPr>
      <w:hyperlink w:anchor="_Toc536686283" w:history="1">
        <w:r w:rsidRPr="004703B5">
          <w:rPr>
            <w:rStyle w:val="Hyperlink"/>
            <w:noProof/>
          </w:rPr>
          <w:t>Effectiveness</w:t>
        </w:r>
        <w:r>
          <w:rPr>
            <w:noProof/>
            <w:webHidden/>
          </w:rPr>
          <w:tab/>
        </w:r>
        <w:r>
          <w:rPr>
            <w:noProof/>
            <w:webHidden/>
          </w:rPr>
          <w:fldChar w:fldCharType="begin"/>
        </w:r>
        <w:r>
          <w:rPr>
            <w:noProof/>
            <w:webHidden/>
          </w:rPr>
          <w:instrText xml:space="preserve"> PAGEREF _Toc536686283 \h </w:instrText>
        </w:r>
        <w:r>
          <w:rPr>
            <w:noProof/>
            <w:webHidden/>
          </w:rPr>
        </w:r>
        <w:r>
          <w:rPr>
            <w:noProof/>
            <w:webHidden/>
          </w:rPr>
          <w:fldChar w:fldCharType="separate"/>
        </w:r>
        <w:r>
          <w:rPr>
            <w:noProof/>
            <w:webHidden/>
          </w:rPr>
          <w:t>28</w:t>
        </w:r>
        <w:r>
          <w:rPr>
            <w:noProof/>
            <w:webHidden/>
          </w:rPr>
          <w:fldChar w:fldCharType="end"/>
        </w:r>
      </w:hyperlink>
    </w:p>
    <w:p w14:paraId="40E097B0" w14:textId="6636C669" w:rsidR="004F3423" w:rsidRDefault="004F3423">
      <w:pPr>
        <w:pStyle w:val="TOC3"/>
        <w:tabs>
          <w:tab w:val="right" w:leader="dot" w:pos="9016"/>
        </w:tabs>
        <w:rPr>
          <w:rFonts w:asciiTheme="minorHAnsi" w:hAnsiTheme="minorHAnsi"/>
          <w:i w:val="0"/>
          <w:noProof/>
          <w:color w:val="auto"/>
          <w:lang w:val="fr-FR" w:eastAsia="fr-FR"/>
        </w:rPr>
      </w:pPr>
      <w:hyperlink w:anchor="_Toc536686284" w:history="1">
        <w:r w:rsidRPr="004703B5">
          <w:rPr>
            <w:rStyle w:val="Hyperlink"/>
            <w:noProof/>
          </w:rPr>
          <w:t>Efficiency</w:t>
        </w:r>
        <w:r>
          <w:rPr>
            <w:noProof/>
            <w:webHidden/>
          </w:rPr>
          <w:tab/>
        </w:r>
        <w:r>
          <w:rPr>
            <w:noProof/>
            <w:webHidden/>
          </w:rPr>
          <w:fldChar w:fldCharType="begin"/>
        </w:r>
        <w:r>
          <w:rPr>
            <w:noProof/>
            <w:webHidden/>
          </w:rPr>
          <w:instrText xml:space="preserve"> PAGEREF _Toc536686284 \h </w:instrText>
        </w:r>
        <w:r>
          <w:rPr>
            <w:noProof/>
            <w:webHidden/>
          </w:rPr>
        </w:r>
        <w:r>
          <w:rPr>
            <w:noProof/>
            <w:webHidden/>
          </w:rPr>
          <w:fldChar w:fldCharType="separate"/>
        </w:r>
        <w:r>
          <w:rPr>
            <w:noProof/>
            <w:webHidden/>
          </w:rPr>
          <w:t>31</w:t>
        </w:r>
        <w:r>
          <w:rPr>
            <w:noProof/>
            <w:webHidden/>
          </w:rPr>
          <w:fldChar w:fldCharType="end"/>
        </w:r>
      </w:hyperlink>
    </w:p>
    <w:p w14:paraId="0328038C" w14:textId="0660637B" w:rsidR="004F3423" w:rsidRDefault="004F3423">
      <w:pPr>
        <w:pStyle w:val="TOC3"/>
        <w:tabs>
          <w:tab w:val="right" w:leader="dot" w:pos="9016"/>
        </w:tabs>
        <w:rPr>
          <w:rFonts w:asciiTheme="minorHAnsi" w:hAnsiTheme="minorHAnsi"/>
          <w:i w:val="0"/>
          <w:noProof/>
          <w:color w:val="auto"/>
          <w:lang w:val="fr-FR" w:eastAsia="fr-FR"/>
        </w:rPr>
      </w:pPr>
      <w:hyperlink w:anchor="_Toc536686285" w:history="1">
        <w:r w:rsidRPr="004703B5">
          <w:rPr>
            <w:rStyle w:val="Hyperlink"/>
            <w:noProof/>
          </w:rPr>
          <w:t>Country ownership</w:t>
        </w:r>
        <w:r>
          <w:rPr>
            <w:noProof/>
            <w:webHidden/>
          </w:rPr>
          <w:tab/>
        </w:r>
        <w:r>
          <w:rPr>
            <w:noProof/>
            <w:webHidden/>
          </w:rPr>
          <w:fldChar w:fldCharType="begin"/>
        </w:r>
        <w:r>
          <w:rPr>
            <w:noProof/>
            <w:webHidden/>
          </w:rPr>
          <w:instrText xml:space="preserve"> PAGEREF _Toc536686285 \h </w:instrText>
        </w:r>
        <w:r>
          <w:rPr>
            <w:noProof/>
            <w:webHidden/>
          </w:rPr>
        </w:r>
        <w:r>
          <w:rPr>
            <w:noProof/>
            <w:webHidden/>
          </w:rPr>
          <w:fldChar w:fldCharType="separate"/>
        </w:r>
        <w:r>
          <w:rPr>
            <w:noProof/>
            <w:webHidden/>
          </w:rPr>
          <w:t>33</w:t>
        </w:r>
        <w:r>
          <w:rPr>
            <w:noProof/>
            <w:webHidden/>
          </w:rPr>
          <w:fldChar w:fldCharType="end"/>
        </w:r>
      </w:hyperlink>
    </w:p>
    <w:p w14:paraId="311CC5B6" w14:textId="0E9F1ADB" w:rsidR="004F3423" w:rsidRDefault="004F3423">
      <w:pPr>
        <w:pStyle w:val="TOC3"/>
        <w:tabs>
          <w:tab w:val="right" w:leader="dot" w:pos="9016"/>
        </w:tabs>
        <w:rPr>
          <w:rFonts w:asciiTheme="minorHAnsi" w:hAnsiTheme="minorHAnsi"/>
          <w:i w:val="0"/>
          <w:noProof/>
          <w:color w:val="auto"/>
          <w:lang w:val="fr-FR" w:eastAsia="fr-FR"/>
        </w:rPr>
      </w:pPr>
      <w:hyperlink w:anchor="_Toc536686286" w:history="1">
        <w:r w:rsidRPr="004703B5">
          <w:rPr>
            <w:rStyle w:val="Hyperlink"/>
            <w:noProof/>
          </w:rPr>
          <w:t>Mainstreaming</w:t>
        </w:r>
        <w:r>
          <w:rPr>
            <w:noProof/>
            <w:webHidden/>
          </w:rPr>
          <w:tab/>
        </w:r>
        <w:r>
          <w:rPr>
            <w:noProof/>
            <w:webHidden/>
          </w:rPr>
          <w:fldChar w:fldCharType="begin"/>
        </w:r>
        <w:r>
          <w:rPr>
            <w:noProof/>
            <w:webHidden/>
          </w:rPr>
          <w:instrText xml:space="preserve"> PAGEREF _Toc536686286 \h </w:instrText>
        </w:r>
        <w:r>
          <w:rPr>
            <w:noProof/>
            <w:webHidden/>
          </w:rPr>
        </w:r>
        <w:r>
          <w:rPr>
            <w:noProof/>
            <w:webHidden/>
          </w:rPr>
          <w:fldChar w:fldCharType="separate"/>
        </w:r>
        <w:r>
          <w:rPr>
            <w:noProof/>
            <w:webHidden/>
          </w:rPr>
          <w:t>34</w:t>
        </w:r>
        <w:r>
          <w:rPr>
            <w:noProof/>
            <w:webHidden/>
          </w:rPr>
          <w:fldChar w:fldCharType="end"/>
        </w:r>
      </w:hyperlink>
    </w:p>
    <w:p w14:paraId="37D9A545" w14:textId="0A075C39" w:rsidR="004F3423" w:rsidRDefault="004F3423">
      <w:pPr>
        <w:pStyle w:val="TOC3"/>
        <w:tabs>
          <w:tab w:val="right" w:leader="dot" w:pos="9016"/>
        </w:tabs>
        <w:rPr>
          <w:rFonts w:asciiTheme="minorHAnsi" w:hAnsiTheme="minorHAnsi"/>
          <w:i w:val="0"/>
          <w:noProof/>
          <w:color w:val="auto"/>
          <w:lang w:val="fr-FR" w:eastAsia="fr-FR"/>
        </w:rPr>
      </w:pPr>
      <w:hyperlink w:anchor="_Toc536686287" w:history="1">
        <w:r w:rsidRPr="004703B5">
          <w:rPr>
            <w:rStyle w:val="Hyperlink"/>
            <w:noProof/>
          </w:rPr>
          <w:t>Sustainability</w:t>
        </w:r>
        <w:r>
          <w:rPr>
            <w:noProof/>
            <w:webHidden/>
          </w:rPr>
          <w:tab/>
        </w:r>
        <w:r>
          <w:rPr>
            <w:noProof/>
            <w:webHidden/>
          </w:rPr>
          <w:fldChar w:fldCharType="begin"/>
        </w:r>
        <w:r>
          <w:rPr>
            <w:noProof/>
            <w:webHidden/>
          </w:rPr>
          <w:instrText xml:space="preserve"> PAGEREF _Toc536686287 \h </w:instrText>
        </w:r>
        <w:r>
          <w:rPr>
            <w:noProof/>
            <w:webHidden/>
          </w:rPr>
        </w:r>
        <w:r>
          <w:rPr>
            <w:noProof/>
            <w:webHidden/>
          </w:rPr>
          <w:fldChar w:fldCharType="separate"/>
        </w:r>
        <w:r>
          <w:rPr>
            <w:noProof/>
            <w:webHidden/>
          </w:rPr>
          <w:t>35</w:t>
        </w:r>
        <w:r>
          <w:rPr>
            <w:noProof/>
            <w:webHidden/>
          </w:rPr>
          <w:fldChar w:fldCharType="end"/>
        </w:r>
      </w:hyperlink>
    </w:p>
    <w:p w14:paraId="33A623DB" w14:textId="036B1C99" w:rsidR="004F3423" w:rsidRDefault="004F3423">
      <w:pPr>
        <w:pStyle w:val="TOC3"/>
        <w:tabs>
          <w:tab w:val="right" w:leader="dot" w:pos="9016"/>
        </w:tabs>
        <w:rPr>
          <w:rFonts w:asciiTheme="minorHAnsi" w:hAnsiTheme="minorHAnsi"/>
          <w:i w:val="0"/>
          <w:noProof/>
          <w:color w:val="auto"/>
          <w:lang w:val="fr-FR" w:eastAsia="fr-FR"/>
        </w:rPr>
      </w:pPr>
      <w:hyperlink w:anchor="_Toc536686288" w:history="1">
        <w:r w:rsidRPr="004703B5">
          <w:rPr>
            <w:rStyle w:val="Hyperlink"/>
            <w:noProof/>
          </w:rPr>
          <w:t>Catalytic role</w:t>
        </w:r>
        <w:r>
          <w:rPr>
            <w:noProof/>
            <w:webHidden/>
          </w:rPr>
          <w:tab/>
        </w:r>
        <w:r>
          <w:rPr>
            <w:noProof/>
            <w:webHidden/>
          </w:rPr>
          <w:fldChar w:fldCharType="begin"/>
        </w:r>
        <w:r>
          <w:rPr>
            <w:noProof/>
            <w:webHidden/>
          </w:rPr>
          <w:instrText xml:space="preserve"> PAGEREF _Toc536686288 \h </w:instrText>
        </w:r>
        <w:r>
          <w:rPr>
            <w:noProof/>
            <w:webHidden/>
          </w:rPr>
        </w:r>
        <w:r>
          <w:rPr>
            <w:noProof/>
            <w:webHidden/>
          </w:rPr>
          <w:fldChar w:fldCharType="separate"/>
        </w:r>
        <w:r>
          <w:rPr>
            <w:noProof/>
            <w:webHidden/>
          </w:rPr>
          <w:t>37</w:t>
        </w:r>
        <w:r>
          <w:rPr>
            <w:noProof/>
            <w:webHidden/>
          </w:rPr>
          <w:fldChar w:fldCharType="end"/>
        </w:r>
      </w:hyperlink>
    </w:p>
    <w:p w14:paraId="07BA4F98" w14:textId="33682F5D" w:rsidR="004F3423" w:rsidRDefault="004F3423">
      <w:pPr>
        <w:pStyle w:val="TOC3"/>
        <w:tabs>
          <w:tab w:val="right" w:leader="dot" w:pos="9016"/>
        </w:tabs>
        <w:rPr>
          <w:rFonts w:asciiTheme="minorHAnsi" w:hAnsiTheme="minorHAnsi"/>
          <w:i w:val="0"/>
          <w:noProof/>
          <w:color w:val="auto"/>
          <w:lang w:val="fr-FR" w:eastAsia="fr-FR"/>
        </w:rPr>
      </w:pPr>
      <w:hyperlink w:anchor="_Toc536686289" w:history="1">
        <w:r w:rsidRPr="004703B5">
          <w:rPr>
            <w:rStyle w:val="Hyperlink"/>
            <w:noProof/>
          </w:rPr>
          <w:t>Impact</w:t>
        </w:r>
        <w:r>
          <w:rPr>
            <w:noProof/>
            <w:webHidden/>
          </w:rPr>
          <w:tab/>
        </w:r>
        <w:r>
          <w:rPr>
            <w:noProof/>
            <w:webHidden/>
          </w:rPr>
          <w:fldChar w:fldCharType="begin"/>
        </w:r>
        <w:r>
          <w:rPr>
            <w:noProof/>
            <w:webHidden/>
          </w:rPr>
          <w:instrText xml:space="preserve"> PAGEREF _Toc536686289 \h </w:instrText>
        </w:r>
        <w:r>
          <w:rPr>
            <w:noProof/>
            <w:webHidden/>
          </w:rPr>
        </w:r>
        <w:r>
          <w:rPr>
            <w:noProof/>
            <w:webHidden/>
          </w:rPr>
          <w:fldChar w:fldCharType="separate"/>
        </w:r>
        <w:r>
          <w:rPr>
            <w:noProof/>
            <w:webHidden/>
          </w:rPr>
          <w:t>39</w:t>
        </w:r>
        <w:r>
          <w:rPr>
            <w:noProof/>
            <w:webHidden/>
          </w:rPr>
          <w:fldChar w:fldCharType="end"/>
        </w:r>
      </w:hyperlink>
    </w:p>
    <w:p w14:paraId="118C3531" w14:textId="0D182294" w:rsidR="004F3423" w:rsidRDefault="004F3423">
      <w:pPr>
        <w:pStyle w:val="TOC2"/>
        <w:tabs>
          <w:tab w:val="left" w:pos="1440"/>
          <w:tab w:val="right" w:leader="dot" w:pos="9016"/>
        </w:tabs>
        <w:rPr>
          <w:rFonts w:asciiTheme="minorHAnsi" w:hAnsiTheme="minorHAnsi"/>
          <w:b w:val="0"/>
          <w:noProof/>
          <w:color w:val="auto"/>
          <w:lang w:val="fr-FR" w:eastAsia="fr-FR"/>
        </w:rPr>
      </w:pPr>
      <w:hyperlink w:anchor="_Toc536686290" w:history="1">
        <w:r w:rsidRPr="004703B5">
          <w:rPr>
            <w:rStyle w:val="Hyperlink"/>
            <w:noProof/>
            <w:lang w:val="fr-FR"/>
            <w14:scene3d>
              <w14:camera w14:prst="orthographicFront"/>
              <w14:lightRig w14:rig="threePt" w14:dir="t">
                <w14:rot w14:lat="0" w14:lon="0" w14:rev="0"/>
              </w14:lightRig>
            </w14:scene3d>
          </w:rPr>
          <w:t>3.4.</w:t>
        </w:r>
        <w:r>
          <w:rPr>
            <w:rFonts w:asciiTheme="minorHAnsi" w:hAnsiTheme="minorHAnsi"/>
            <w:b w:val="0"/>
            <w:noProof/>
            <w:color w:val="auto"/>
            <w:lang w:val="fr-FR" w:eastAsia="fr-FR"/>
          </w:rPr>
          <w:tab/>
        </w:r>
        <w:r w:rsidRPr="004703B5">
          <w:rPr>
            <w:rStyle w:val="Hyperlink"/>
            <w:noProof/>
            <w:lang w:val="fr-FR"/>
          </w:rPr>
          <w:t>Conclusions, recommendations and lessons learned</w:t>
        </w:r>
        <w:r>
          <w:rPr>
            <w:noProof/>
            <w:webHidden/>
          </w:rPr>
          <w:tab/>
        </w:r>
        <w:r>
          <w:rPr>
            <w:noProof/>
            <w:webHidden/>
          </w:rPr>
          <w:fldChar w:fldCharType="begin"/>
        </w:r>
        <w:r>
          <w:rPr>
            <w:noProof/>
            <w:webHidden/>
          </w:rPr>
          <w:instrText xml:space="preserve"> PAGEREF _Toc536686290 \h </w:instrText>
        </w:r>
        <w:r>
          <w:rPr>
            <w:noProof/>
            <w:webHidden/>
          </w:rPr>
        </w:r>
        <w:r>
          <w:rPr>
            <w:noProof/>
            <w:webHidden/>
          </w:rPr>
          <w:fldChar w:fldCharType="separate"/>
        </w:r>
        <w:r>
          <w:rPr>
            <w:noProof/>
            <w:webHidden/>
          </w:rPr>
          <w:t>40</w:t>
        </w:r>
        <w:r>
          <w:rPr>
            <w:noProof/>
            <w:webHidden/>
          </w:rPr>
          <w:fldChar w:fldCharType="end"/>
        </w:r>
      </w:hyperlink>
    </w:p>
    <w:p w14:paraId="4AE14A67" w14:textId="2EE8CB56" w:rsidR="004F3423" w:rsidRDefault="004F3423">
      <w:pPr>
        <w:pStyle w:val="TOC3"/>
        <w:tabs>
          <w:tab w:val="right" w:leader="dot" w:pos="9016"/>
        </w:tabs>
        <w:rPr>
          <w:rFonts w:asciiTheme="minorHAnsi" w:hAnsiTheme="minorHAnsi"/>
          <w:i w:val="0"/>
          <w:noProof/>
          <w:color w:val="auto"/>
          <w:lang w:val="fr-FR" w:eastAsia="fr-FR"/>
        </w:rPr>
      </w:pPr>
      <w:hyperlink w:anchor="_Toc536686291" w:history="1">
        <w:r w:rsidRPr="004703B5">
          <w:rPr>
            <w:rStyle w:val="Hyperlink"/>
            <w:noProof/>
          </w:rPr>
          <w:t>Conclusions</w:t>
        </w:r>
        <w:r>
          <w:rPr>
            <w:noProof/>
            <w:webHidden/>
          </w:rPr>
          <w:tab/>
        </w:r>
        <w:r>
          <w:rPr>
            <w:noProof/>
            <w:webHidden/>
          </w:rPr>
          <w:fldChar w:fldCharType="begin"/>
        </w:r>
        <w:r>
          <w:rPr>
            <w:noProof/>
            <w:webHidden/>
          </w:rPr>
          <w:instrText xml:space="preserve"> PAGEREF _Toc536686291 \h </w:instrText>
        </w:r>
        <w:r>
          <w:rPr>
            <w:noProof/>
            <w:webHidden/>
          </w:rPr>
        </w:r>
        <w:r>
          <w:rPr>
            <w:noProof/>
            <w:webHidden/>
          </w:rPr>
          <w:fldChar w:fldCharType="separate"/>
        </w:r>
        <w:r>
          <w:rPr>
            <w:noProof/>
            <w:webHidden/>
          </w:rPr>
          <w:t>40</w:t>
        </w:r>
        <w:r>
          <w:rPr>
            <w:noProof/>
            <w:webHidden/>
          </w:rPr>
          <w:fldChar w:fldCharType="end"/>
        </w:r>
      </w:hyperlink>
    </w:p>
    <w:p w14:paraId="3FF034B3" w14:textId="01063886" w:rsidR="004F3423" w:rsidRDefault="004F3423">
      <w:pPr>
        <w:pStyle w:val="TOC3"/>
        <w:tabs>
          <w:tab w:val="right" w:leader="dot" w:pos="9016"/>
        </w:tabs>
        <w:rPr>
          <w:rFonts w:asciiTheme="minorHAnsi" w:hAnsiTheme="minorHAnsi"/>
          <w:i w:val="0"/>
          <w:noProof/>
          <w:color w:val="auto"/>
          <w:lang w:val="fr-FR" w:eastAsia="fr-FR"/>
        </w:rPr>
      </w:pPr>
      <w:hyperlink w:anchor="_Toc536686292" w:history="1">
        <w:r w:rsidRPr="004703B5">
          <w:rPr>
            <w:rStyle w:val="Hyperlink"/>
            <w:noProof/>
          </w:rPr>
          <w:t>Recommendations</w:t>
        </w:r>
        <w:r>
          <w:rPr>
            <w:noProof/>
            <w:webHidden/>
          </w:rPr>
          <w:tab/>
        </w:r>
        <w:r>
          <w:rPr>
            <w:noProof/>
            <w:webHidden/>
          </w:rPr>
          <w:fldChar w:fldCharType="begin"/>
        </w:r>
        <w:r>
          <w:rPr>
            <w:noProof/>
            <w:webHidden/>
          </w:rPr>
          <w:instrText xml:space="preserve"> PAGEREF _Toc536686292 \h </w:instrText>
        </w:r>
        <w:r>
          <w:rPr>
            <w:noProof/>
            <w:webHidden/>
          </w:rPr>
        </w:r>
        <w:r>
          <w:rPr>
            <w:noProof/>
            <w:webHidden/>
          </w:rPr>
          <w:fldChar w:fldCharType="separate"/>
        </w:r>
        <w:r>
          <w:rPr>
            <w:noProof/>
            <w:webHidden/>
          </w:rPr>
          <w:t>42</w:t>
        </w:r>
        <w:r>
          <w:rPr>
            <w:noProof/>
            <w:webHidden/>
          </w:rPr>
          <w:fldChar w:fldCharType="end"/>
        </w:r>
      </w:hyperlink>
    </w:p>
    <w:p w14:paraId="7D22845A" w14:textId="24B39238" w:rsidR="004F3423" w:rsidRDefault="004F3423">
      <w:pPr>
        <w:pStyle w:val="TOC3"/>
        <w:tabs>
          <w:tab w:val="right" w:leader="dot" w:pos="9016"/>
        </w:tabs>
        <w:rPr>
          <w:rFonts w:asciiTheme="minorHAnsi" w:hAnsiTheme="minorHAnsi"/>
          <w:i w:val="0"/>
          <w:noProof/>
          <w:color w:val="auto"/>
          <w:lang w:val="fr-FR" w:eastAsia="fr-FR"/>
        </w:rPr>
      </w:pPr>
      <w:hyperlink w:anchor="_Toc536686293" w:history="1">
        <w:r w:rsidRPr="004703B5">
          <w:rPr>
            <w:rStyle w:val="Hyperlink"/>
            <w:noProof/>
          </w:rPr>
          <w:t>Lessons learned</w:t>
        </w:r>
        <w:r>
          <w:rPr>
            <w:noProof/>
            <w:webHidden/>
          </w:rPr>
          <w:tab/>
        </w:r>
        <w:r>
          <w:rPr>
            <w:noProof/>
            <w:webHidden/>
          </w:rPr>
          <w:fldChar w:fldCharType="begin"/>
        </w:r>
        <w:r>
          <w:rPr>
            <w:noProof/>
            <w:webHidden/>
          </w:rPr>
          <w:instrText xml:space="preserve"> PAGEREF _Toc536686293 \h </w:instrText>
        </w:r>
        <w:r>
          <w:rPr>
            <w:noProof/>
            <w:webHidden/>
          </w:rPr>
        </w:r>
        <w:r>
          <w:rPr>
            <w:noProof/>
            <w:webHidden/>
          </w:rPr>
          <w:fldChar w:fldCharType="separate"/>
        </w:r>
        <w:r>
          <w:rPr>
            <w:noProof/>
            <w:webHidden/>
          </w:rPr>
          <w:t>43</w:t>
        </w:r>
        <w:r>
          <w:rPr>
            <w:noProof/>
            <w:webHidden/>
          </w:rPr>
          <w:fldChar w:fldCharType="end"/>
        </w:r>
      </w:hyperlink>
    </w:p>
    <w:p w14:paraId="303C5BEB" w14:textId="2DD73A04" w:rsidR="004F3423" w:rsidRDefault="004F3423">
      <w:pPr>
        <w:pStyle w:val="TOC3"/>
        <w:tabs>
          <w:tab w:val="right" w:leader="dot" w:pos="9016"/>
        </w:tabs>
        <w:rPr>
          <w:rFonts w:asciiTheme="minorHAnsi" w:hAnsiTheme="minorHAnsi"/>
          <w:i w:val="0"/>
          <w:noProof/>
          <w:color w:val="auto"/>
          <w:lang w:val="fr-FR" w:eastAsia="fr-FR"/>
        </w:rPr>
      </w:pPr>
      <w:hyperlink w:anchor="_Toc536686294" w:history="1">
        <w:r w:rsidRPr="004703B5">
          <w:rPr>
            <w:rStyle w:val="Hyperlink"/>
            <w:noProof/>
            <w:lang w:val="en-GB"/>
          </w:rPr>
          <w:t>Overall rating table</w:t>
        </w:r>
        <w:r>
          <w:rPr>
            <w:noProof/>
            <w:webHidden/>
          </w:rPr>
          <w:tab/>
        </w:r>
        <w:r>
          <w:rPr>
            <w:noProof/>
            <w:webHidden/>
          </w:rPr>
          <w:fldChar w:fldCharType="begin"/>
        </w:r>
        <w:r>
          <w:rPr>
            <w:noProof/>
            <w:webHidden/>
          </w:rPr>
          <w:instrText xml:space="preserve"> PAGEREF _Toc536686294 \h </w:instrText>
        </w:r>
        <w:r>
          <w:rPr>
            <w:noProof/>
            <w:webHidden/>
          </w:rPr>
        </w:r>
        <w:r>
          <w:rPr>
            <w:noProof/>
            <w:webHidden/>
          </w:rPr>
          <w:fldChar w:fldCharType="separate"/>
        </w:r>
        <w:r>
          <w:rPr>
            <w:noProof/>
            <w:webHidden/>
          </w:rPr>
          <w:t>44</w:t>
        </w:r>
        <w:r>
          <w:rPr>
            <w:noProof/>
            <w:webHidden/>
          </w:rPr>
          <w:fldChar w:fldCharType="end"/>
        </w:r>
      </w:hyperlink>
    </w:p>
    <w:p w14:paraId="169F1D84" w14:textId="2D5A9A76" w:rsidR="004F3423" w:rsidRDefault="004F3423">
      <w:pPr>
        <w:pStyle w:val="TOC4"/>
        <w:tabs>
          <w:tab w:val="right" w:leader="dot" w:pos="9016"/>
        </w:tabs>
        <w:rPr>
          <w:rFonts w:asciiTheme="minorHAnsi" w:hAnsiTheme="minorHAnsi"/>
          <w:noProof/>
          <w:lang w:val="fr-FR" w:eastAsia="fr-FR"/>
        </w:rPr>
      </w:pPr>
      <w:hyperlink w:anchor="_Toc536686295" w:history="1">
        <w:r w:rsidRPr="004703B5">
          <w:rPr>
            <w:rStyle w:val="Hyperlink"/>
            <w:noProof/>
          </w:rPr>
          <w:t>ANNEXES</w:t>
        </w:r>
        <w:r>
          <w:rPr>
            <w:noProof/>
            <w:webHidden/>
          </w:rPr>
          <w:tab/>
        </w:r>
        <w:r>
          <w:rPr>
            <w:noProof/>
            <w:webHidden/>
          </w:rPr>
          <w:fldChar w:fldCharType="begin"/>
        </w:r>
        <w:r>
          <w:rPr>
            <w:noProof/>
            <w:webHidden/>
          </w:rPr>
          <w:instrText xml:space="preserve"> PAGEREF _Toc536686295 \h </w:instrText>
        </w:r>
        <w:r>
          <w:rPr>
            <w:noProof/>
            <w:webHidden/>
          </w:rPr>
        </w:r>
        <w:r>
          <w:rPr>
            <w:noProof/>
            <w:webHidden/>
          </w:rPr>
          <w:fldChar w:fldCharType="separate"/>
        </w:r>
        <w:r>
          <w:rPr>
            <w:noProof/>
            <w:webHidden/>
          </w:rPr>
          <w:t>46</w:t>
        </w:r>
        <w:r>
          <w:rPr>
            <w:noProof/>
            <w:webHidden/>
          </w:rPr>
          <w:fldChar w:fldCharType="end"/>
        </w:r>
      </w:hyperlink>
    </w:p>
    <w:p w14:paraId="713C0DF1" w14:textId="77E567E4" w:rsidR="004F3423" w:rsidRDefault="004F3423">
      <w:pPr>
        <w:pStyle w:val="TOC2"/>
        <w:tabs>
          <w:tab w:val="right" w:leader="dot" w:pos="9016"/>
        </w:tabs>
        <w:rPr>
          <w:rFonts w:asciiTheme="minorHAnsi" w:hAnsiTheme="minorHAnsi"/>
          <w:b w:val="0"/>
          <w:noProof/>
          <w:color w:val="auto"/>
          <w:lang w:val="fr-FR" w:eastAsia="fr-FR"/>
        </w:rPr>
      </w:pPr>
      <w:hyperlink w:anchor="_Toc536686296" w:history="1">
        <w:r w:rsidRPr="004703B5">
          <w:rPr>
            <w:rStyle w:val="Hyperlink"/>
            <w:noProof/>
          </w:rPr>
          <w:t>Annex 1. Terminal Evaluation matrix</w:t>
        </w:r>
        <w:r>
          <w:rPr>
            <w:noProof/>
            <w:webHidden/>
          </w:rPr>
          <w:tab/>
        </w:r>
        <w:r>
          <w:rPr>
            <w:noProof/>
            <w:webHidden/>
          </w:rPr>
          <w:fldChar w:fldCharType="begin"/>
        </w:r>
        <w:r>
          <w:rPr>
            <w:noProof/>
            <w:webHidden/>
          </w:rPr>
          <w:instrText xml:space="preserve"> PAGEREF _Toc536686296 \h </w:instrText>
        </w:r>
        <w:r>
          <w:rPr>
            <w:noProof/>
            <w:webHidden/>
          </w:rPr>
        </w:r>
        <w:r>
          <w:rPr>
            <w:noProof/>
            <w:webHidden/>
          </w:rPr>
          <w:fldChar w:fldCharType="separate"/>
        </w:r>
        <w:r>
          <w:rPr>
            <w:noProof/>
            <w:webHidden/>
          </w:rPr>
          <w:t>47</w:t>
        </w:r>
        <w:r>
          <w:rPr>
            <w:noProof/>
            <w:webHidden/>
          </w:rPr>
          <w:fldChar w:fldCharType="end"/>
        </w:r>
      </w:hyperlink>
    </w:p>
    <w:p w14:paraId="27EFD136" w14:textId="00F6ED2B" w:rsidR="004F3423" w:rsidRDefault="004F3423">
      <w:pPr>
        <w:pStyle w:val="TOC2"/>
        <w:tabs>
          <w:tab w:val="right" w:leader="dot" w:pos="9016"/>
        </w:tabs>
        <w:rPr>
          <w:rFonts w:asciiTheme="minorHAnsi" w:hAnsiTheme="minorHAnsi"/>
          <w:b w:val="0"/>
          <w:noProof/>
          <w:color w:val="auto"/>
          <w:lang w:val="fr-FR" w:eastAsia="fr-FR"/>
        </w:rPr>
      </w:pPr>
      <w:hyperlink w:anchor="_Toc536686297" w:history="1">
        <w:r w:rsidRPr="004703B5">
          <w:rPr>
            <w:rStyle w:val="Hyperlink"/>
            <w:noProof/>
          </w:rPr>
          <w:t>Annex 2. List of documents and websites consulted for the TE</w:t>
        </w:r>
        <w:r>
          <w:rPr>
            <w:noProof/>
            <w:webHidden/>
          </w:rPr>
          <w:tab/>
        </w:r>
        <w:r>
          <w:rPr>
            <w:noProof/>
            <w:webHidden/>
          </w:rPr>
          <w:fldChar w:fldCharType="begin"/>
        </w:r>
        <w:r>
          <w:rPr>
            <w:noProof/>
            <w:webHidden/>
          </w:rPr>
          <w:instrText xml:space="preserve"> PAGEREF _Toc536686297 \h </w:instrText>
        </w:r>
        <w:r>
          <w:rPr>
            <w:noProof/>
            <w:webHidden/>
          </w:rPr>
        </w:r>
        <w:r>
          <w:rPr>
            <w:noProof/>
            <w:webHidden/>
          </w:rPr>
          <w:fldChar w:fldCharType="separate"/>
        </w:r>
        <w:r>
          <w:rPr>
            <w:noProof/>
            <w:webHidden/>
          </w:rPr>
          <w:t>63</w:t>
        </w:r>
        <w:r>
          <w:rPr>
            <w:noProof/>
            <w:webHidden/>
          </w:rPr>
          <w:fldChar w:fldCharType="end"/>
        </w:r>
      </w:hyperlink>
    </w:p>
    <w:p w14:paraId="3639C56E" w14:textId="20D9B376" w:rsidR="004F3423" w:rsidRDefault="004F3423">
      <w:pPr>
        <w:pStyle w:val="TOC2"/>
        <w:tabs>
          <w:tab w:val="right" w:leader="dot" w:pos="9016"/>
        </w:tabs>
        <w:rPr>
          <w:rFonts w:asciiTheme="minorHAnsi" w:hAnsiTheme="minorHAnsi"/>
          <w:b w:val="0"/>
          <w:noProof/>
          <w:color w:val="auto"/>
          <w:lang w:val="fr-FR" w:eastAsia="fr-FR"/>
        </w:rPr>
      </w:pPr>
      <w:hyperlink w:anchor="_Toc536686298" w:history="1">
        <w:r w:rsidRPr="004703B5">
          <w:rPr>
            <w:rStyle w:val="Hyperlink"/>
            <w:noProof/>
          </w:rPr>
          <w:t>Annex 3. List of people interviewed and met during the mission</w:t>
        </w:r>
        <w:r>
          <w:rPr>
            <w:noProof/>
            <w:webHidden/>
          </w:rPr>
          <w:tab/>
        </w:r>
        <w:r>
          <w:rPr>
            <w:noProof/>
            <w:webHidden/>
          </w:rPr>
          <w:fldChar w:fldCharType="begin"/>
        </w:r>
        <w:r>
          <w:rPr>
            <w:noProof/>
            <w:webHidden/>
          </w:rPr>
          <w:instrText xml:space="preserve"> PAGEREF _Toc536686298 \h </w:instrText>
        </w:r>
        <w:r>
          <w:rPr>
            <w:noProof/>
            <w:webHidden/>
          </w:rPr>
        </w:r>
        <w:r>
          <w:rPr>
            <w:noProof/>
            <w:webHidden/>
          </w:rPr>
          <w:fldChar w:fldCharType="separate"/>
        </w:r>
        <w:r>
          <w:rPr>
            <w:noProof/>
            <w:webHidden/>
          </w:rPr>
          <w:t>68</w:t>
        </w:r>
        <w:r>
          <w:rPr>
            <w:noProof/>
            <w:webHidden/>
          </w:rPr>
          <w:fldChar w:fldCharType="end"/>
        </w:r>
      </w:hyperlink>
    </w:p>
    <w:p w14:paraId="6157EB5E" w14:textId="653BE7FC" w:rsidR="004F3423" w:rsidRDefault="004F3423">
      <w:pPr>
        <w:pStyle w:val="TOC2"/>
        <w:tabs>
          <w:tab w:val="right" w:leader="dot" w:pos="9016"/>
        </w:tabs>
        <w:rPr>
          <w:rFonts w:asciiTheme="minorHAnsi" w:hAnsiTheme="minorHAnsi"/>
          <w:b w:val="0"/>
          <w:noProof/>
          <w:color w:val="auto"/>
          <w:lang w:val="fr-FR" w:eastAsia="fr-FR"/>
        </w:rPr>
      </w:pPr>
      <w:hyperlink w:anchor="_Toc536686299" w:history="1">
        <w:r w:rsidRPr="004703B5">
          <w:rPr>
            <w:rStyle w:val="Hyperlink"/>
            <w:noProof/>
          </w:rPr>
          <w:t>Annex 4. Schedule of mission</w:t>
        </w:r>
        <w:r>
          <w:rPr>
            <w:noProof/>
            <w:webHidden/>
          </w:rPr>
          <w:tab/>
        </w:r>
        <w:r>
          <w:rPr>
            <w:noProof/>
            <w:webHidden/>
          </w:rPr>
          <w:fldChar w:fldCharType="begin"/>
        </w:r>
        <w:r>
          <w:rPr>
            <w:noProof/>
            <w:webHidden/>
          </w:rPr>
          <w:instrText xml:space="preserve"> PAGEREF _Toc536686299 \h </w:instrText>
        </w:r>
        <w:r>
          <w:rPr>
            <w:noProof/>
            <w:webHidden/>
          </w:rPr>
        </w:r>
        <w:r>
          <w:rPr>
            <w:noProof/>
            <w:webHidden/>
          </w:rPr>
          <w:fldChar w:fldCharType="separate"/>
        </w:r>
        <w:r>
          <w:rPr>
            <w:noProof/>
            <w:webHidden/>
          </w:rPr>
          <w:t>71</w:t>
        </w:r>
        <w:r>
          <w:rPr>
            <w:noProof/>
            <w:webHidden/>
          </w:rPr>
          <w:fldChar w:fldCharType="end"/>
        </w:r>
      </w:hyperlink>
    </w:p>
    <w:p w14:paraId="04ED7042" w14:textId="794250A4" w:rsidR="004F3423" w:rsidRDefault="004F3423">
      <w:pPr>
        <w:pStyle w:val="TOC2"/>
        <w:tabs>
          <w:tab w:val="right" w:leader="dot" w:pos="9016"/>
        </w:tabs>
        <w:rPr>
          <w:rFonts w:asciiTheme="minorHAnsi" w:hAnsiTheme="minorHAnsi"/>
          <w:b w:val="0"/>
          <w:noProof/>
          <w:color w:val="auto"/>
          <w:lang w:val="fr-FR" w:eastAsia="fr-FR"/>
        </w:rPr>
      </w:pPr>
      <w:hyperlink w:anchor="_Toc536686300" w:history="1">
        <w:r w:rsidRPr="004703B5">
          <w:rPr>
            <w:rStyle w:val="Hyperlink"/>
            <w:noProof/>
          </w:rPr>
          <w:t>Annex 5. Interview protocols</w:t>
        </w:r>
        <w:r>
          <w:rPr>
            <w:noProof/>
            <w:webHidden/>
          </w:rPr>
          <w:tab/>
        </w:r>
        <w:r>
          <w:rPr>
            <w:noProof/>
            <w:webHidden/>
          </w:rPr>
          <w:fldChar w:fldCharType="begin"/>
        </w:r>
        <w:r>
          <w:rPr>
            <w:noProof/>
            <w:webHidden/>
          </w:rPr>
          <w:instrText xml:space="preserve"> PAGEREF _Toc536686300 \h </w:instrText>
        </w:r>
        <w:r>
          <w:rPr>
            <w:noProof/>
            <w:webHidden/>
          </w:rPr>
        </w:r>
        <w:r>
          <w:rPr>
            <w:noProof/>
            <w:webHidden/>
          </w:rPr>
          <w:fldChar w:fldCharType="separate"/>
        </w:r>
        <w:r>
          <w:rPr>
            <w:noProof/>
            <w:webHidden/>
          </w:rPr>
          <w:t>73</w:t>
        </w:r>
        <w:r>
          <w:rPr>
            <w:noProof/>
            <w:webHidden/>
          </w:rPr>
          <w:fldChar w:fldCharType="end"/>
        </w:r>
      </w:hyperlink>
    </w:p>
    <w:p w14:paraId="23F8582A" w14:textId="3185DBC0" w:rsidR="004F3423" w:rsidRDefault="004F3423">
      <w:pPr>
        <w:pStyle w:val="TOC2"/>
        <w:tabs>
          <w:tab w:val="right" w:leader="dot" w:pos="9016"/>
        </w:tabs>
        <w:rPr>
          <w:rFonts w:asciiTheme="minorHAnsi" w:hAnsiTheme="minorHAnsi"/>
          <w:b w:val="0"/>
          <w:noProof/>
          <w:color w:val="auto"/>
          <w:lang w:val="fr-FR" w:eastAsia="fr-FR"/>
        </w:rPr>
      </w:pPr>
      <w:hyperlink w:anchor="_Toc536686301" w:history="1">
        <w:r w:rsidRPr="004703B5">
          <w:rPr>
            <w:rStyle w:val="Hyperlink"/>
            <w:noProof/>
          </w:rPr>
          <w:t>Annex 6. Terms of reference of the TE</w:t>
        </w:r>
        <w:r>
          <w:rPr>
            <w:noProof/>
            <w:webHidden/>
          </w:rPr>
          <w:tab/>
        </w:r>
        <w:r>
          <w:rPr>
            <w:noProof/>
            <w:webHidden/>
          </w:rPr>
          <w:fldChar w:fldCharType="begin"/>
        </w:r>
        <w:r>
          <w:rPr>
            <w:noProof/>
            <w:webHidden/>
          </w:rPr>
          <w:instrText xml:space="preserve"> PAGEREF _Toc536686301 \h </w:instrText>
        </w:r>
        <w:r>
          <w:rPr>
            <w:noProof/>
            <w:webHidden/>
          </w:rPr>
        </w:r>
        <w:r>
          <w:rPr>
            <w:noProof/>
            <w:webHidden/>
          </w:rPr>
          <w:fldChar w:fldCharType="separate"/>
        </w:r>
        <w:r>
          <w:rPr>
            <w:noProof/>
            <w:webHidden/>
          </w:rPr>
          <w:t>77</w:t>
        </w:r>
        <w:r>
          <w:rPr>
            <w:noProof/>
            <w:webHidden/>
          </w:rPr>
          <w:fldChar w:fldCharType="end"/>
        </w:r>
      </w:hyperlink>
    </w:p>
    <w:p w14:paraId="095B01FA" w14:textId="261A7E7D" w:rsidR="004F3423" w:rsidRDefault="004F3423">
      <w:pPr>
        <w:pStyle w:val="TOC2"/>
        <w:tabs>
          <w:tab w:val="right" w:leader="dot" w:pos="9016"/>
        </w:tabs>
        <w:rPr>
          <w:rFonts w:asciiTheme="minorHAnsi" w:hAnsiTheme="minorHAnsi"/>
          <w:b w:val="0"/>
          <w:noProof/>
          <w:color w:val="auto"/>
          <w:lang w:val="fr-FR" w:eastAsia="fr-FR"/>
        </w:rPr>
      </w:pPr>
      <w:hyperlink w:anchor="_Toc536686302" w:history="1">
        <w:r w:rsidRPr="004703B5">
          <w:rPr>
            <w:rStyle w:val="Hyperlink"/>
            <w:noProof/>
          </w:rPr>
          <w:t>Annex 7. Rating scales</w:t>
        </w:r>
        <w:r>
          <w:rPr>
            <w:noProof/>
            <w:webHidden/>
          </w:rPr>
          <w:tab/>
        </w:r>
        <w:r>
          <w:rPr>
            <w:noProof/>
            <w:webHidden/>
          </w:rPr>
          <w:fldChar w:fldCharType="begin"/>
        </w:r>
        <w:r>
          <w:rPr>
            <w:noProof/>
            <w:webHidden/>
          </w:rPr>
          <w:instrText xml:space="preserve"> PAGEREF _Toc536686302 \h </w:instrText>
        </w:r>
        <w:r>
          <w:rPr>
            <w:noProof/>
            <w:webHidden/>
          </w:rPr>
        </w:r>
        <w:r>
          <w:rPr>
            <w:noProof/>
            <w:webHidden/>
          </w:rPr>
          <w:fldChar w:fldCharType="separate"/>
        </w:r>
        <w:r>
          <w:rPr>
            <w:noProof/>
            <w:webHidden/>
          </w:rPr>
          <w:t>78</w:t>
        </w:r>
        <w:r>
          <w:rPr>
            <w:noProof/>
            <w:webHidden/>
          </w:rPr>
          <w:fldChar w:fldCharType="end"/>
        </w:r>
      </w:hyperlink>
    </w:p>
    <w:p w14:paraId="03678893" w14:textId="2B17D691" w:rsidR="004F3423" w:rsidRDefault="004F3423">
      <w:pPr>
        <w:pStyle w:val="TOC2"/>
        <w:tabs>
          <w:tab w:val="right" w:leader="dot" w:pos="9016"/>
        </w:tabs>
        <w:rPr>
          <w:rFonts w:asciiTheme="minorHAnsi" w:hAnsiTheme="minorHAnsi"/>
          <w:b w:val="0"/>
          <w:noProof/>
          <w:color w:val="auto"/>
          <w:lang w:val="fr-FR" w:eastAsia="fr-FR"/>
        </w:rPr>
      </w:pPr>
      <w:hyperlink w:anchor="_Toc536686303" w:history="1">
        <w:r w:rsidRPr="004703B5">
          <w:rPr>
            <w:rStyle w:val="Hyperlink"/>
            <w:noProof/>
          </w:rPr>
          <w:t>Annex 8. Matrix for assessing the achievement of outcomes</w:t>
        </w:r>
        <w:r>
          <w:rPr>
            <w:noProof/>
            <w:webHidden/>
          </w:rPr>
          <w:tab/>
        </w:r>
        <w:r>
          <w:rPr>
            <w:noProof/>
            <w:webHidden/>
          </w:rPr>
          <w:fldChar w:fldCharType="begin"/>
        </w:r>
        <w:r>
          <w:rPr>
            <w:noProof/>
            <w:webHidden/>
          </w:rPr>
          <w:instrText xml:space="preserve"> PAGEREF _Toc536686303 \h </w:instrText>
        </w:r>
        <w:r>
          <w:rPr>
            <w:noProof/>
            <w:webHidden/>
          </w:rPr>
        </w:r>
        <w:r>
          <w:rPr>
            <w:noProof/>
            <w:webHidden/>
          </w:rPr>
          <w:fldChar w:fldCharType="separate"/>
        </w:r>
        <w:r>
          <w:rPr>
            <w:noProof/>
            <w:webHidden/>
          </w:rPr>
          <w:t>80</w:t>
        </w:r>
        <w:r>
          <w:rPr>
            <w:noProof/>
            <w:webHidden/>
          </w:rPr>
          <w:fldChar w:fldCharType="end"/>
        </w:r>
      </w:hyperlink>
    </w:p>
    <w:p w14:paraId="35EF1E15" w14:textId="3768F12C" w:rsidR="004F3423" w:rsidRDefault="004F3423">
      <w:pPr>
        <w:pStyle w:val="TOC2"/>
        <w:tabs>
          <w:tab w:val="right" w:leader="dot" w:pos="9016"/>
        </w:tabs>
        <w:rPr>
          <w:rFonts w:asciiTheme="minorHAnsi" w:hAnsiTheme="minorHAnsi"/>
          <w:b w:val="0"/>
          <w:noProof/>
          <w:color w:val="auto"/>
          <w:lang w:val="fr-FR" w:eastAsia="fr-FR"/>
        </w:rPr>
      </w:pPr>
      <w:hyperlink w:anchor="_Toc536686304" w:history="1">
        <w:r w:rsidRPr="004703B5">
          <w:rPr>
            <w:rStyle w:val="Hyperlink"/>
            <w:noProof/>
          </w:rPr>
          <w:t>Annex 9. Tracking Tool</w:t>
        </w:r>
        <w:r>
          <w:rPr>
            <w:noProof/>
            <w:webHidden/>
          </w:rPr>
          <w:tab/>
        </w:r>
        <w:r>
          <w:rPr>
            <w:noProof/>
            <w:webHidden/>
          </w:rPr>
          <w:fldChar w:fldCharType="begin"/>
        </w:r>
        <w:r>
          <w:rPr>
            <w:noProof/>
            <w:webHidden/>
          </w:rPr>
          <w:instrText xml:space="preserve"> PAGEREF _Toc536686304 \h </w:instrText>
        </w:r>
        <w:r>
          <w:rPr>
            <w:noProof/>
            <w:webHidden/>
          </w:rPr>
        </w:r>
        <w:r>
          <w:rPr>
            <w:noProof/>
            <w:webHidden/>
          </w:rPr>
          <w:fldChar w:fldCharType="separate"/>
        </w:r>
        <w:r>
          <w:rPr>
            <w:noProof/>
            <w:webHidden/>
          </w:rPr>
          <w:t>85</w:t>
        </w:r>
        <w:r>
          <w:rPr>
            <w:noProof/>
            <w:webHidden/>
          </w:rPr>
          <w:fldChar w:fldCharType="end"/>
        </w:r>
      </w:hyperlink>
    </w:p>
    <w:p w14:paraId="3161EBB0" w14:textId="26EF4CEE" w:rsidR="004F3423" w:rsidRDefault="004F3423">
      <w:pPr>
        <w:pStyle w:val="TOC2"/>
        <w:tabs>
          <w:tab w:val="right" w:leader="dot" w:pos="9016"/>
        </w:tabs>
        <w:rPr>
          <w:rFonts w:asciiTheme="minorHAnsi" w:hAnsiTheme="minorHAnsi"/>
          <w:b w:val="0"/>
          <w:noProof/>
          <w:color w:val="auto"/>
          <w:lang w:val="fr-FR" w:eastAsia="fr-FR"/>
        </w:rPr>
      </w:pPr>
      <w:hyperlink w:anchor="_Toc536686305" w:history="1">
        <w:r w:rsidRPr="004703B5">
          <w:rPr>
            <w:rStyle w:val="Hyperlink"/>
            <w:noProof/>
          </w:rPr>
          <w:t>Annex 10. Audit Trail</w:t>
        </w:r>
        <w:r>
          <w:rPr>
            <w:noProof/>
            <w:webHidden/>
          </w:rPr>
          <w:tab/>
        </w:r>
        <w:r>
          <w:rPr>
            <w:noProof/>
            <w:webHidden/>
          </w:rPr>
          <w:fldChar w:fldCharType="begin"/>
        </w:r>
        <w:r>
          <w:rPr>
            <w:noProof/>
            <w:webHidden/>
          </w:rPr>
          <w:instrText xml:space="preserve"> PAGEREF _Toc536686305 \h </w:instrText>
        </w:r>
        <w:r>
          <w:rPr>
            <w:noProof/>
            <w:webHidden/>
          </w:rPr>
        </w:r>
        <w:r>
          <w:rPr>
            <w:noProof/>
            <w:webHidden/>
          </w:rPr>
          <w:fldChar w:fldCharType="separate"/>
        </w:r>
        <w:r>
          <w:rPr>
            <w:noProof/>
            <w:webHidden/>
          </w:rPr>
          <w:t>86</w:t>
        </w:r>
        <w:r>
          <w:rPr>
            <w:noProof/>
            <w:webHidden/>
          </w:rPr>
          <w:fldChar w:fldCharType="end"/>
        </w:r>
      </w:hyperlink>
    </w:p>
    <w:p w14:paraId="22EA7963" w14:textId="358863C0" w:rsidR="0012003B" w:rsidRPr="00F10B03" w:rsidRDefault="0052482D" w:rsidP="0012003B">
      <w:r>
        <w:rPr>
          <w:color w:val="133C66"/>
        </w:rPr>
        <w:fldChar w:fldCharType="end"/>
      </w:r>
    </w:p>
    <w:p w14:paraId="183F93DF" w14:textId="3E16AA18" w:rsidR="006741B4" w:rsidRPr="00F10B03" w:rsidRDefault="006741B4">
      <w:pPr>
        <w:spacing w:before="0" w:after="200"/>
        <w:jc w:val="left"/>
      </w:pPr>
      <w:r w:rsidRPr="00F10B03">
        <w:br w:type="page"/>
      </w:r>
    </w:p>
    <w:p w14:paraId="06883A42" w14:textId="5254BECE" w:rsidR="0012003B" w:rsidRPr="00F10B03" w:rsidRDefault="006741B4" w:rsidP="007701C8">
      <w:pPr>
        <w:pStyle w:val="Title"/>
      </w:pPr>
      <w:bookmarkStart w:id="7" w:name="_Toc536686251"/>
      <w:r w:rsidRPr="00F10B03">
        <w:lastRenderedPageBreak/>
        <w:t>Acronyms and abbreviations</w:t>
      </w:r>
      <w:bookmarkEnd w:id="7"/>
    </w:p>
    <w:p w14:paraId="26813BFE" w14:textId="77777777" w:rsidR="00711071" w:rsidRPr="00F10B03" w:rsidRDefault="00711071" w:rsidP="00711071">
      <w:pPr>
        <w:spacing w:before="0" w:after="0"/>
      </w:pPr>
    </w:p>
    <w:tbl>
      <w:tblPr>
        <w:tblStyle w:val="TableBaastel"/>
        <w:tblW w:w="9134" w:type="dxa"/>
        <w:tblLook w:val="04A0" w:firstRow="1" w:lastRow="0" w:firstColumn="1" w:lastColumn="0" w:noHBand="0" w:noVBand="1"/>
      </w:tblPr>
      <w:tblGrid>
        <w:gridCol w:w="1560"/>
        <w:gridCol w:w="7574"/>
      </w:tblGrid>
      <w:tr w:rsidR="00286BC1" w:rsidRPr="00B25E53" w14:paraId="171BB481" w14:textId="77777777" w:rsidTr="00286BC1">
        <w:trPr>
          <w:cnfStyle w:val="100000000000" w:firstRow="1" w:lastRow="0" w:firstColumn="0" w:lastColumn="0" w:oddVBand="0" w:evenVBand="0" w:oddHBand="0" w:evenHBand="0" w:firstRowFirstColumn="0" w:firstRowLastColumn="0" w:lastRowFirstColumn="0" w:lastRowLastColumn="0"/>
          <w:trHeight w:val="288"/>
        </w:trPr>
        <w:tc>
          <w:tcPr>
            <w:tcW w:w="1560" w:type="dxa"/>
          </w:tcPr>
          <w:p w14:paraId="1AA0851C" w14:textId="77777777" w:rsidR="00286BC1" w:rsidRPr="00B25E53" w:rsidRDefault="00286BC1" w:rsidP="002D49A1">
            <w:pPr>
              <w:spacing w:before="0" w:after="0"/>
              <w:rPr>
                <w:szCs w:val="20"/>
              </w:rPr>
            </w:pPr>
            <w:r w:rsidRPr="00B25E53">
              <w:rPr>
                <w:szCs w:val="20"/>
              </w:rPr>
              <w:t>Acronym</w:t>
            </w:r>
          </w:p>
        </w:tc>
        <w:tc>
          <w:tcPr>
            <w:tcW w:w="7574" w:type="dxa"/>
          </w:tcPr>
          <w:p w14:paraId="1B1F3407" w14:textId="77777777" w:rsidR="00286BC1" w:rsidRPr="00B25E53" w:rsidRDefault="00286BC1" w:rsidP="002D49A1">
            <w:pPr>
              <w:spacing w:before="0" w:after="0"/>
              <w:rPr>
                <w:szCs w:val="20"/>
              </w:rPr>
            </w:pPr>
            <w:r w:rsidRPr="00B25E53">
              <w:rPr>
                <w:szCs w:val="20"/>
              </w:rPr>
              <w:t>Definition</w:t>
            </w:r>
          </w:p>
        </w:tc>
      </w:tr>
      <w:tr w:rsidR="00286BC1" w:rsidRPr="00EE7ADE" w14:paraId="238F444F" w14:textId="77777777" w:rsidTr="00286BC1">
        <w:tc>
          <w:tcPr>
            <w:tcW w:w="1560" w:type="dxa"/>
          </w:tcPr>
          <w:p w14:paraId="1CE8890A" w14:textId="77777777" w:rsidR="00286BC1" w:rsidRPr="00814747" w:rsidRDefault="00286BC1" w:rsidP="002D49A1">
            <w:pPr>
              <w:spacing w:before="0" w:after="0"/>
              <w:rPr>
                <w:rFonts w:cs="ArialMT"/>
                <w:szCs w:val="20"/>
                <w:lang w:val="en-GB" w:eastAsia="en-GB"/>
              </w:rPr>
            </w:pPr>
            <w:r w:rsidRPr="00EE7ADE">
              <w:rPr>
                <w:rFonts w:cs="ArialMT"/>
                <w:szCs w:val="20"/>
                <w:lang w:val="en-GB" w:eastAsia="en-GB"/>
              </w:rPr>
              <w:t>AWS</w:t>
            </w:r>
          </w:p>
        </w:tc>
        <w:tc>
          <w:tcPr>
            <w:tcW w:w="7574" w:type="dxa"/>
          </w:tcPr>
          <w:p w14:paraId="1FDE05BF" w14:textId="77777777" w:rsidR="00286BC1" w:rsidRPr="00814747" w:rsidRDefault="00286BC1" w:rsidP="002D49A1">
            <w:pPr>
              <w:spacing w:before="0" w:after="0"/>
              <w:rPr>
                <w:rFonts w:cs="ArialMT"/>
                <w:szCs w:val="20"/>
                <w:lang w:val="en-GB" w:eastAsia="en-GB"/>
              </w:rPr>
            </w:pPr>
            <w:r w:rsidRPr="00EE7ADE">
              <w:rPr>
                <w:rFonts w:cs="ArialMT"/>
                <w:szCs w:val="20"/>
                <w:lang w:val="en-GB" w:eastAsia="en-GB"/>
              </w:rPr>
              <w:t>Automatic Weather Station</w:t>
            </w:r>
          </w:p>
        </w:tc>
      </w:tr>
      <w:tr w:rsidR="00286BC1" w:rsidRPr="00EE7ADE" w14:paraId="5B383EB7" w14:textId="77777777" w:rsidTr="00286BC1">
        <w:tc>
          <w:tcPr>
            <w:tcW w:w="1560" w:type="dxa"/>
          </w:tcPr>
          <w:p w14:paraId="4A3C4EF5" w14:textId="77777777" w:rsidR="00286BC1" w:rsidRPr="00EE7ADE" w:rsidRDefault="00286BC1" w:rsidP="002D49A1">
            <w:pPr>
              <w:spacing w:before="0" w:after="0" w:line="276" w:lineRule="auto"/>
              <w:rPr>
                <w:rFonts w:cs="ArialMT"/>
                <w:szCs w:val="20"/>
                <w:lang w:val="en-GB" w:eastAsia="en-GB"/>
              </w:rPr>
            </w:pPr>
            <w:r w:rsidRPr="00EE7ADE">
              <w:rPr>
                <w:rFonts w:cs="ArialMT"/>
                <w:szCs w:val="20"/>
                <w:lang w:val="en-GB" w:eastAsia="en-GB"/>
              </w:rPr>
              <w:t>BWMA</w:t>
            </w:r>
          </w:p>
        </w:tc>
        <w:tc>
          <w:tcPr>
            <w:tcW w:w="7574" w:type="dxa"/>
          </w:tcPr>
          <w:p w14:paraId="06ADF90E" w14:textId="77777777" w:rsidR="00286BC1" w:rsidRPr="00EE7ADE" w:rsidRDefault="00286BC1" w:rsidP="002D49A1">
            <w:pPr>
              <w:spacing w:before="0" w:after="0" w:line="276" w:lineRule="auto"/>
              <w:rPr>
                <w:rFonts w:cs="ArialMT"/>
                <w:szCs w:val="20"/>
                <w:lang w:val="en-GB" w:eastAsia="en-GB"/>
              </w:rPr>
            </w:pPr>
            <w:proofErr w:type="spellStart"/>
            <w:r w:rsidRPr="00EE7ADE">
              <w:rPr>
                <w:rFonts w:cs="ArialMT"/>
                <w:szCs w:val="20"/>
                <w:lang w:val="en-GB" w:eastAsia="en-GB"/>
              </w:rPr>
              <w:t>Bumbuna</w:t>
            </w:r>
            <w:proofErr w:type="spellEnd"/>
            <w:r w:rsidRPr="00EE7ADE">
              <w:rPr>
                <w:rFonts w:cs="ArialMT"/>
                <w:szCs w:val="20"/>
                <w:lang w:val="en-GB" w:eastAsia="en-GB"/>
              </w:rPr>
              <w:t xml:space="preserve"> Watershed Management Authority </w:t>
            </w:r>
          </w:p>
        </w:tc>
      </w:tr>
      <w:tr w:rsidR="00286BC1" w:rsidRPr="00EE7ADE" w14:paraId="5DDB1BB5" w14:textId="77777777" w:rsidTr="00286BC1">
        <w:tc>
          <w:tcPr>
            <w:tcW w:w="1560" w:type="dxa"/>
          </w:tcPr>
          <w:p w14:paraId="17CAC7E7" w14:textId="77777777" w:rsidR="00286BC1" w:rsidRPr="00EE7ADE" w:rsidRDefault="00286BC1" w:rsidP="002D49A1">
            <w:pPr>
              <w:spacing w:before="0" w:after="0" w:line="276" w:lineRule="auto"/>
              <w:rPr>
                <w:rFonts w:cs="ArialMT"/>
                <w:szCs w:val="20"/>
                <w:lang w:val="en-GB" w:eastAsia="en-GB"/>
              </w:rPr>
            </w:pPr>
            <w:r w:rsidRPr="00EE7ADE">
              <w:rPr>
                <w:rFonts w:cs="ArialMT"/>
                <w:szCs w:val="20"/>
                <w:lang w:val="en-GB" w:eastAsia="en-GB"/>
              </w:rPr>
              <w:t>CIESIN</w:t>
            </w:r>
          </w:p>
        </w:tc>
        <w:tc>
          <w:tcPr>
            <w:tcW w:w="7574" w:type="dxa"/>
          </w:tcPr>
          <w:p w14:paraId="59639F17" w14:textId="63C1BB10" w:rsidR="00286BC1" w:rsidRPr="00EE7ADE" w:rsidRDefault="00286BC1" w:rsidP="002D49A1">
            <w:pPr>
              <w:spacing w:before="0" w:after="0" w:line="276" w:lineRule="auto"/>
              <w:rPr>
                <w:rFonts w:cs="ArialMT"/>
                <w:szCs w:val="20"/>
                <w:lang w:val="en-GB" w:eastAsia="en-GB"/>
              </w:rPr>
            </w:pPr>
            <w:r w:rsidRPr="00EE7ADE">
              <w:rPr>
                <w:rFonts w:cs="ArialMT"/>
                <w:szCs w:val="20"/>
                <w:lang w:val="en-GB" w:eastAsia="en-GB"/>
              </w:rPr>
              <w:t>Centre for International Earth Science Information Networks</w:t>
            </w:r>
          </w:p>
        </w:tc>
      </w:tr>
      <w:tr w:rsidR="00286BC1" w:rsidRPr="00EE7ADE" w14:paraId="5451E970" w14:textId="77777777" w:rsidTr="00286BC1">
        <w:tc>
          <w:tcPr>
            <w:tcW w:w="1560" w:type="dxa"/>
          </w:tcPr>
          <w:p w14:paraId="39C2CD3D"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CO</w:t>
            </w:r>
          </w:p>
        </w:tc>
        <w:tc>
          <w:tcPr>
            <w:tcW w:w="7574" w:type="dxa"/>
          </w:tcPr>
          <w:p w14:paraId="014878E0"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Country Office</w:t>
            </w:r>
          </w:p>
        </w:tc>
      </w:tr>
      <w:tr w:rsidR="00286BC1" w:rsidRPr="00EE7ADE" w14:paraId="5BCB4A22" w14:textId="77777777" w:rsidTr="00286BC1">
        <w:tc>
          <w:tcPr>
            <w:tcW w:w="1560" w:type="dxa"/>
          </w:tcPr>
          <w:p w14:paraId="65755324" w14:textId="77777777" w:rsidR="00286BC1" w:rsidRPr="00EE7ADE" w:rsidRDefault="00286BC1" w:rsidP="002D49A1">
            <w:pPr>
              <w:spacing w:before="0" w:after="0" w:line="276" w:lineRule="auto"/>
              <w:rPr>
                <w:rFonts w:cs="ArialMT"/>
                <w:szCs w:val="20"/>
                <w:lang w:val="en-GB" w:eastAsia="en-GB"/>
              </w:rPr>
            </w:pPr>
            <w:r w:rsidRPr="00EE7ADE">
              <w:rPr>
                <w:rFonts w:cs="ArialMT"/>
                <w:szCs w:val="20"/>
                <w:lang w:val="en-GB" w:eastAsia="en-GB"/>
              </w:rPr>
              <w:t>CPAP</w:t>
            </w:r>
          </w:p>
        </w:tc>
        <w:tc>
          <w:tcPr>
            <w:tcW w:w="7574" w:type="dxa"/>
          </w:tcPr>
          <w:p w14:paraId="61036F22" w14:textId="77777777" w:rsidR="00286BC1" w:rsidRPr="00EE7ADE" w:rsidRDefault="00286BC1" w:rsidP="002D49A1">
            <w:pPr>
              <w:spacing w:before="0" w:after="0" w:line="276" w:lineRule="auto"/>
              <w:rPr>
                <w:rFonts w:cs="ArialMT"/>
                <w:szCs w:val="20"/>
                <w:lang w:val="en-GB" w:eastAsia="en-GB"/>
              </w:rPr>
            </w:pPr>
            <w:r w:rsidRPr="00EE7ADE">
              <w:rPr>
                <w:rFonts w:cs="ArialMT"/>
                <w:szCs w:val="20"/>
                <w:lang w:val="en-GB" w:eastAsia="en-GB"/>
              </w:rPr>
              <w:t>UN Development Assistance Framework (UNDAF) and UNDP Country Programme Action Plan</w:t>
            </w:r>
          </w:p>
        </w:tc>
      </w:tr>
      <w:tr w:rsidR="00286BC1" w:rsidRPr="00EE7ADE" w14:paraId="1C438AF1" w14:textId="77777777" w:rsidTr="00286BC1">
        <w:tc>
          <w:tcPr>
            <w:tcW w:w="1560" w:type="dxa"/>
          </w:tcPr>
          <w:p w14:paraId="20E7F1F0" w14:textId="77777777" w:rsidR="00286BC1" w:rsidRPr="00814747" w:rsidRDefault="00286BC1" w:rsidP="002D49A1">
            <w:pPr>
              <w:spacing w:before="0" w:after="0"/>
              <w:rPr>
                <w:rFonts w:cs="ArialMT"/>
                <w:szCs w:val="20"/>
                <w:lang w:val="en-GB" w:eastAsia="en-GB"/>
              </w:rPr>
            </w:pPr>
            <w:r w:rsidRPr="003C48E6">
              <w:rPr>
                <w:rFonts w:cs="ArialMT"/>
                <w:szCs w:val="20"/>
                <w:lang w:val="en-GB" w:eastAsia="en-GB"/>
              </w:rPr>
              <w:t>CTA</w:t>
            </w:r>
          </w:p>
        </w:tc>
        <w:tc>
          <w:tcPr>
            <w:tcW w:w="7574" w:type="dxa"/>
          </w:tcPr>
          <w:p w14:paraId="7D395A20" w14:textId="77777777" w:rsidR="00286BC1" w:rsidRPr="00814747" w:rsidRDefault="00286BC1" w:rsidP="002D49A1">
            <w:pPr>
              <w:spacing w:before="0" w:after="0"/>
              <w:rPr>
                <w:rFonts w:cs="ArialMT"/>
                <w:szCs w:val="20"/>
                <w:lang w:val="en-GB" w:eastAsia="en-GB"/>
              </w:rPr>
            </w:pPr>
            <w:r w:rsidRPr="003C48E6">
              <w:rPr>
                <w:rFonts w:cs="ArialMT"/>
                <w:szCs w:val="20"/>
                <w:lang w:val="en-GB" w:eastAsia="en-GB"/>
              </w:rPr>
              <w:t>Chief Technical Advisor</w:t>
            </w:r>
          </w:p>
        </w:tc>
      </w:tr>
      <w:tr w:rsidR="00286BC1" w:rsidRPr="00EE7ADE" w14:paraId="613FF801" w14:textId="77777777" w:rsidTr="00286BC1">
        <w:tc>
          <w:tcPr>
            <w:tcW w:w="1560" w:type="dxa"/>
          </w:tcPr>
          <w:p w14:paraId="66360934" w14:textId="77777777" w:rsidR="00286BC1" w:rsidRPr="00AE1031" w:rsidRDefault="00286BC1" w:rsidP="002D49A1">
            <w:pPr>
              <w:spacing w:before="0" w:after="0"/>
              <w:rPr>
                <w:rFonts w:cs="ArialMT"/>
                <w:szCs w:val="20"/>
                <w:lang w:val="en-GB" w:eastAsia="en-GB"/>
              </w:rPr>
            </w:pPr>
            <w:r w:rsidRPr="00814747">
              <w:rPr>
                <w:rFonts w:cs="ArialMT"/>
                <w:szCs w:val="20"/>
                <w:lang w:val="en-GB" w:eastAsia="en-GB"/>
              </w:rPr>
              <w:t>DWR</w:t>
            </w:r>
          </w:p>
        </w:tc>
        <w:tc>
          <w:tcPr>
            <w:tcW w:w="7574" w:type="dxa"/>
          </w:tcPr>
          <w:p w14:paraId="420BFEEF" w14:textId="77777777" w:rsidR="00286BC1" w:rsidRPr="00814747" w:rsidRDefault="00286BC1" w:rsidP="002D49A1">
            <w:pPr>
              <w:spacing w:before="0" w:after="0"/>
              <w:rPr>
                <w:rFonts w:cs="ArialMT"/>
                <w:szCs w:val="20"/>
                <w:lang w:val="en-GB" w:eastAsia="en-GB"/>
              </w:rPr>
            </w:pPr>
            <w:r w:rsidRPr="00814747">
              <w:rPr>
                <w:rFonts w:cs="ArialMT"/>
                <w:szCs w:val="20"/>
                <w:lang w:val="en-GB" w:eastAsia="en-GB"/>
              </w:rPr>
              <w:t>Directorate for Water Resource</w:t>
            </w:r>
          </w:p>
        </w:tc>
      </w:tr>
      <w:tr w:rsidR="00286BC1" w:rsidRPr="00EE7ADE" w14:paraId="47C672DE" w14:textId="77777777" w:rsidTr="00286BC1">
        <w:tc>
          <w:tcPr>
            <w:tcW w:w="1560" w:type="dxa"/>
          </w:tcPr>
          <w:p w14:paraId="6E1A2EC1"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EA</w:t>
            </w:r>
          </w:p>
        </w:tc>
        <w:tc>
          <w:tcPr>
            <w:tcW w:w="7574" w:type="dxa"/>
          </w:tcPr>
          <w:p w14:paraId="7D808DA2"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Executing Agency</w:t>
            </w:r>
          </w:p>
        </w:tc>
      </w:tr>
      <w:tr w:rsidR="00286BC1" w:rsidRPr="00EE7ADE" w14:paraId="2E71F214" w14:textId="77777777" w:rsidTr="00286BC1">
        <w:tc>
          <w:tcPr>
            <w:tcW w:w="1560" w:type="dxa"/>
          </w:tcPr>
          <w:p w14:paraId="23318199"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EPA-SL</w:t>
            </w:r>
          </w:p>
        </w:tc>
        <w:tc>
          <w:tcPr>
            <w:tcW w:w="7574" w:type="dxa"/>
          </w:tcPr>
          <w:p w14:paraId="3D4580FB"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Environment Protection Authority - Sierra Leone</w:t>
            </w:r>
          </w:p>
        </w:tc>
      </w:tr>
      <w:tr w:rsidR="00286BC1" w:rsidRPr="00EE7ADE" w14:paraId="4FA91156" w14:textId="77777777" w:rsidTr="00286BC1">
        <w:tc>
          <w:tcPr>
            <w:tcW w:w="1560" w:type="dxa"/>
          </w:tcPr>
          <w:p w14:paraId="6460BB63"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EWS</w:t>
            </w:r>
          </w:p>
        </w:tc>
        <w:tc>
          <w:tcPr>
            <w:tcW w:w="7574" w:type="dxa"/>
          </w:tcPr>
          <w:p w14:paraId="6E01A1CC" w14:textId="77777777" w:rsidR="00286BC1" w:rsidRPr="00AE1031" w:rsidRDefault="00286BC1" w:rsidP="002D49A1">
            <w:pPr>
              <w:spacing w:before="0" w:after="0"/>
              <w:rPr>
                <w:rFonts w:cs="ArialMT"/>
                <w:szCs w:val="20"/>
                <w:lang w:val="en-GB" w:eastAsia="en-GB"/>
              </w:rPr>
            </w:pPr>
            <w:r>
              <w:rPr>
                <w:rFonts w:cs="ArialMT"/>
                <w:szCs w:val="20"/>
                <w:lang w:val="en-GB" w:eastAsia="en-GB"/>
              </w:rPr>
              <w:t>Early Warning System</w:t>
            </w:r>
          </w:p>
        </w:tc>
      </w:tr>
      <w:tr w:rsidR="00286BC1" w:rsidRPr="00EE7ADE" w14:paraId="0CFA516C" w14:textId="77777777" w:rsidTr="00286BC1">
        <w:tc>
          <w:tcPr>
            <w:tcW w:w="1560" w:type="dxa"/>
          </w:tcPr>
          <w:p w14:paraId="240ADE65" w14:textId="77777777" w:rsidR="00286BC1" w:rsidRPr="00814747" w:rsidRDefault="00286BC1" w:rsidP="002D49A1">
            <w:pPr>
              <w:spacing w:before="0" w:after="0"/>
              <w:rPr>
                <w:rFonts w:cs="ArialMT"/>
                <w:szCs w:val="20"/>
                <w:lang w:val="en-GB" w:eastAsia="en-GB"/>
              </w:rPr>
            </w:pPr>
            <w:r w:rsidRPr="00FE137E">
              <w:rPr>
                <w:rFonts w:cs="ArialMT"/>
                <w:szCs w:val="20"/>
                <w:lang w:val="en-GB" w:eastAsia="en-GB"/>
              </w:rPr>
              <w:t>EWS-MITEC</w:t>
            </w:r>
          </w:p>
        </w:tc>
        <w:tc>
          <w:tcPr>
            <w:tcW w:w="7574" w:type="dxa"/>
          </w:tcPr>
          <w:p w14:paraId="50028D7A" w14:textId="77777777" w:rsidR="00286BC1" w:rsidRPr="00814747" w:rsidRDefault="00286BC1" w:rsidP="002D49A1">
            <w:pPr>
              <w:spacing w:before="0" w:after="0"/>
              <w:rPr>
                <w:rFonts w:cs="ArialMT"/>
                <w:szCs w:val="20"/>
                <w:lang w:val="en-GB" w:eastAsia="en-GB"/>
              </w:rPr>
            </w:pPr>
            <w:r w:rsidRPr="00FE137E">
              <w:rPr>
                <w:rFonts w:cs="ArialMT"/>
                <w:szCs w:val="20"/>
                <w:lang w:val="en-GB" w:eastAsia="en-GB"/>
              </w:rPr>
              <w:t>Inter-institutional Technical Committee</w:t>
            </w:r>
          </w:p>
        </w:tc>
      </w:tr>
      <w:tr w:rsidR="00286BC1" w:rsidRPr="00EE7ADE" w14:paraId="1053511F" w14:textId="77777777" w:rsidTr="00286BC1">
        <w:tc>
          <w:tcPr>
            <w:tcW w:w="1560" w:type="dxa"/>
          </w:tcPr>
          <w:p w14:paraId="7A125660"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FBC</w:t>
            </w:r>
          </w:p>
        </w:tc>
        <w:tc>
          <w:tcPr>
            <w:tcW w:w="7574" w:type="dxa"/>
          </w:tcPr>
          <w:p w14:paraId="2C889F48" w14:textId="77777777" w:rsidR="00286BC1" w:rsidRPr="00EE7ADE" w:rsidRDefault="00286BC1" w:rsidP="002D49A1">
            <w:pPr>
              <w:spacing w:before="0" w:after="0"/>
              <w:rPr>
                <w:rFonts w:cs="ArialMT"/>
                <w:szCs w:val="20"/>
                <w:lang w:val="en-GB" w:eastAsia="en-GB"/>
              </w:rPr>
            </w:pPr>
            <w:proofErr w:type="spellStart"/>
            <w:r w:rsidRPr="00EE7ADE">
              <w:rPr>
                <w:rFonts w:cs="ArialMT"/>
                <w:szCs w:val="20"/>
                <w:lang w:val="en-GB" w:eastAsia="en-GB"/>
              </w:rPr>
              <w:t>Fourah</w:t>
            </w:r>
            <w:proofErr w:type="spellEnd"/>
            <w:r w:rsidRPr="00EE7ADE">
              <w:rPr>
                <w:rFonts w:cs="ArialMT"/>
                <w:szCs w:val="20"/>
                <w:lang w:val="en-GB" w:eastAsia="en-GB"/>
              </w:rPr>
              <w:t xml:space="preserve"> Bay College</w:t>
            </w:r>
          </w:p>
        </w:tc>
      </w:tr>
      <w:tr w:rsidR="00286BC1" w:rsidRPr="00EE7ADE" w14:paraId="6566FB5F" w14:textId="77777777" w:rsidTr="00286BC1">
        <w:tc>
          <w:tcPr>
            <w:tcW w:w="1560" w:type="dxa"/>
          </w:tcPr>
          <w:p w14:paraId="675BBC12" w14:textId="77777777" w:rsidR="00286BC1" w:rsidRPr="00814747" w:rsidRDefault="00286BC1" w:rsidP="002D49A1">
            <w:pPr>
              <w:spacing w:before="0" w:after="0"/>
              <w:rPr>
                <w:rFonts w:cs="ArialMT"/>
                <w:szCs w:val="20"/>
                <w:lang w:val="en-GB" w:eastAsia="en-GB"/>
              </w:rPr>
            </w:pPr>
            <w:r>
              <w:rPr>
                <w:rFonts w:cs="ArialMT"/>
                <w:szCs w:val="20"/>
                <w:lang w:val="en-GB" w:eastAsia="en-GB"/>
              </w:rPr>
              <w:t>GCF</w:t>
            </w:r>
          </w:p>
        </w:tc>
        <w:tc>
          <w:tcPr>
            <w:tcW w:w="7574" w:type="dxa"/>
          </w:tcPr>
          <w:p w14:paraId="454AE604" w14:textId="77777777" w:rsidR="00286BC1" w:rsidRPr="00814747" w:rsidRDefault="00286BC1" w:rsidP="002D49A1">
            <w:pPr>
              <w:spacing w:before="0" w:after="0"/>
              <w:rPr>
                <w:rFonts w:cs="ArialMT"/>
                <w:szCs w:val="20"/>
                <w:lang w:val="en-GB" w:eastAsia="en-GB"/>
              </w:rPr>
            </w:pPr>
            <w:r>
              <w:rPr>
                <w:rFonts w:cs="ArialMT"/>
                <w:szCs w:val="20"/>
                <w:lang w:val="en-GB" w:eastAsia="en-GB"/>
              </w:rPr>
              <w:t>Green Climate Fund</w:t>
            </w:r>
          </w:p>
        </w:tc>
      </w:tr>
      <w:tr w:rsidR="00286BC1" w:rsidRPr="00EE7ADE" w14:paraId="5A771A0C" w14:textId="77777777" w:rsidTr="00286BC1">
        <w:tc>
          <w:tcPr>
            <w:tcW w:w="1560" w:type="dxa"/>
          </w:tcPr>
          <w:p w14:paraId="3AC65623"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GEF</w:t>
            </w:r>
          </w:p>
        </w:tc>
        <w:tc>
          <w:tcPr>
            <w:tcW w:w="7574" w:type="dxa"/>
          </w:tcPr>
          <w:p w14:paraId="65E34265"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Global Environment Facility</w:t>
            </w:r>
          </w:p>
        </w:tc>
      </w:tr>
      <w:tr w:rsidR="00286BC1" w:rsidRPr="00EE7ADE" w14:paraId="387ECC5E" w14:textId="77777777" w:rsidTr="00286BC1">
        <w:tc>
          <w:tcPr>
            <w:tcW w:w="1560" w:type="dxa"/>
          </w:tcPr>
          <w:p w14:paraId="262F13C8"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GVWC</w:t>
            </w:r>
          </w:p>
        </w:tc>
        <w:tc>
          <w:tcPr>
            <w:tcW w:w="7574" w:type="dxa"/>
          </w:tcPr>
          <w:p w14:paraId="771695D4" w14:textId="77777777" w:rsidR="00286BC1" w:rsidRPr="00EE7ADE" w:rsidRDefault="00286BC1" w:rsidP="002D49A1">
            <w:pPr>
              <w:spacing w:before="0" w:after="0"/>
              <w:rPr>
                <w:rFonts w:cs="ArialMT"/>
                <w:szCs w:val="20"/>
                <w:lang w:val="en-GB" w:eastAsia="en-GB"/>
              </w:rPr>
            </w:pPr>
            <w:proofErr w:type="spellStart"/>
            <w:r w:rsidRPr="00EE7ADE">
              <w:rPr>
                <w:rFonts w:cs="ArialMT"/>
                <w:szCs w:val="20"/>
                <w:lang w:val="en-GB" w:eastAsia="en-GB"/>
              </w:rPr>
              <w:t>Guma</w:t>
            </w:r>
            <w:proofErr w:type="spellEnd"/>
            <w:r w:rsidRPr="00EE7ADE">
              <w:rPr>
                <w:rFonts w:cs="ArialMT"/>
                <w:szCs w:val="20"/>
                <w:lang w:val="en-GB" w:eastAsia="en-GB"/>
              </w:rPr>
              <w:t xml:space="preserve"> Valley Water Company</w:t>
            </w:r>
          </w:p>
        </w:tc>
      </w:tr>
      <w:tr w:rsidR="00286BC1" w:rsidRPr="00EE7ADE" w14:paraId="5F6038AB" w14:textId="77777777" w:rsidTr="00286BC1">
        <w:tc>
          <w:tcPr>
            <w:tcW w:w="1560" w:type="dxa"/>
          </w:tcPr>
          <w:p w14:paraId="737310C8"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IA</w:t>
            </w:r>
          </w:p>
        </w:tc>
        <w:tc>
          <w:tcPr>
            <w:tcW w:w="7574" w:type="dxa"/>
          </w:tcPr>
          <w:p w14:paraId="2057B24F"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Implementing Agency</w:t>
            </w:r>
          </w:p>
        </w:tc>
      </w:tr>
      <w:tr w:rsidR="00286BC1" w:rsidRPr="00EE7ADE" w14:paraId="3ECB34A5" w14:textId="77777777" w:rsidTr="00286BC1">
        <w:tc>
          <w:tcPr>
            <w:tcW w:w="1560" w:type="dxa"/>
          </w:tcPr>
          <w:p w14:paraId="096AEC43" w14:textId="77777777" w:rsidR="00286BC1" w:rsidRPr="00814747" w:rsidRDefault="00286BC1" w:rsidP="002D49A1">
            <w:pPr>
              <w:spacing w:before="0" w:after="0"/>
              <w:rPr>
                <w:rFonts w:cs="ArialMT"/>
                <w:szCs w:val="20"/>
                <w:lang w:val="en-GB" w:eastAsia="en-GB"/>
              </w:rPr>
            </w:pPr>
            <w:r w:rsidRPr="00EE7ADE">
              <w:rPr>
                <w:rFonts w:cs="ArialMT"/>
                <w:szCs w:val="20"/>
                <w:lang w:val="en-GB" w:eastAsia="en-GB"/>
              </w:rPr>
              <w:t>INTEGEMS</w:t>
            </w:r>
          </w:p>
        </w:tc>
        <w:tc>
          <w:tcPr>
            <w:tcW w:w="7574" w:type="dxa"/>
          </w:tcPr>
          <w:p w14:paraId="65F68EA5" w14:textId="77777777" w:rsidR="00286BC1" w:rsidRPr="00814747" w:rsidRDefault="00286BC1" w:rsidP="002D49A1">
            <w:pPr>
              <w:spacing w:before="0" w:after="0"/>
              <w:rPr>
                <w:rFonts w:cs="ArialMT"/>
                <w:szCs w:val="20"/>
                <w:lang w:val="en-GB" w:eastAsia="en-GB"/>
              </w:rPr>
            </w:pPr>
            <w:r w:rsidRPr="00EE7ADE">
              <w:rPr>
                <w:rFonts w:cs="ArialMT"/>
                <w:szCs w:val="20"/>
                <w:lang w:val="en-GB" w:eastAsia="en-GB"/>
              </w:rPr>
              <w:t>Integrated Geo-information and Environmental Management Service</w:t>
            </w:r>
          </w:p>
        </w:tc>
      </w:tr>
      <w:tr w:rsidR="00286BC1" w:rsidRPr="00EE7ADE" w14:paraId="76DAB9E8" w14:textId="77777777" w:rsidTr="00286BC1">
        <w:tc>
          <w:tcPr>
            <w:tcW w:w="1560" w:type="dxa"/>
          </w:tcPr>
          <w:p w14:paraId="14AF7C94"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IVS</w:t>
            </w:r>
          </w:p>
        </w:tc>
        <w:tc>
          <w:tcPr>
            <w:tcW w:w="7574" w:type="dxa"/>
          </w:tcPr>
          <w:p w14:paraId="2B4AFD0E"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Inland Valley Swamps</w:t>
            </w:r>
          </w:p>
        </w:tc>
      </w:tr>
      <w:tr w:rsidR="00286BC1" w:rsidRPr="00EE7ADE" w14:paraId="2B45732D" w14:textId="77777777" w:rsidTr="00286BC1">
        <w:tc>
          <w:tcPr>
            <w:tcW w:w="1560" w:type="dxa"/>
          </w:tcPr>
          <w:p w14:paraId="401ADF7C"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LFA</w:t>
            </w:r>
          </w:p>
        </w:tc>
        <w:tc>
          <w:tcPr>
            <w:tcW w:w="7574" w:type="dxa"/>
          </w:tcPr>
          <w:p w14:paraId="61FC6898"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 xml:space="preserve">Log Frame Analysis </w:t>
            </w:r>
          </w:p>
        </w:tc>
      </w:tr>
      <w:tr w:rsidR="00286BC1" w:rsidRPr="00EE7ADE" w14:paraId="71374C44" w14:textId="77777777" w:rsidTr="00286BC1">
        <w:tc>
          <w:tcPr>
            <w:tcW w:w="1560" w:type="dxa"/>
          </w:tcPr>
          <w:p w14:paraId="226044AA"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M&amp;E</w:t>
            </w:r>
          </w:p>
        </w:tc>
        <w:tc>
          <w:tcPr>
            <w:tcW w:w="7574" w:type="dxa"/>
          </w:tcPr>
          <w:p w14:paraId="6236F3E4"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 xml:space="preserve">Monitoring and Evaluation </w:t>
            </w:r>
          </w:p>
        </w:tc>
      </w:tr>
      <w:tr w:rsidR="00286BC1" w:rsidRPr="00EE7ADE" w14:paraId="3BB88F61" w14:textId="77777777" w:rsidTr="00286BC1">
        <w:tc>
          <w:tcPr>
            <w:tcW w:w="1560" w:type="dxa"/>
          </w:tcPr>
          <w:p w14:paraId="7175AFC1" w14:textId="77777777" w:rsidR="00286BC1" w:rsidRPr="00814747" w:rsidRDefault="00286BC1" w:rsidP="002D49A1">
            <w:pPr>
              <w:spacing w:before="0" w:after="0"/>
              <w:rPr>
                <w:rFonts w:cs="ArialMT"/>
                <w:szCs w:val="20"/>
                <w:lang w:val="en-GB" w:eastAsia="en-GB"/>
              </w:rPr>
            </w:pPr>
            <w:r w:rsidRPr="00FE137E">
              <w:rPr>
                <w:rFonts w:cs="ArialMT"/>
                <w:szCs w:val="20"/>
                <w:lang w:val="en-GB" w:eastAsia="en-GB"/>
              </w:rPr>
              <w:t>MAFFS</w:t>
            </w:r>
          </w:p>
        </w:tc>
        <w:tc>
          <w:tcPr>
            <w:tcW w:w="7574" w:type="dxa"/>
          </w:tcPr>
          <w:p w14:paraId="4AE48469" w14:textId="77777777" w:rsidR="00286BC1" w:rsidRPr="00FE137E" w:rsidRDefault="00286BC1" w:rsidP="002D49A1">
            <w:pPr>
              <w:spacing w:before="0" w:after="0"/>
              <w:rPr>
                <w:rFonts w:cs="ArialMT"/>
                <w:szCs w:val="20"/>
                <w:lang w:val="en-GB" w:eastAsia="en-GB"/>
              </w:rPr>
            </w:pPr>
            <w:r w:rsidRPr="00FE137E">
              <w:rPr>
                <w:rFonts w:cs="ArialMT"/>
                <w:szCs w:val="20"/>
                <w:lang w:val="en-GB" w:eastAsia="en-GB"/>
              </w:rPr>
              <w:t>Ministry of Agriculture Forestry and Food Security</w:t>
            </w:r>
          </w:p>
        </w:tc>
      </w:tr>
      <w:tr w:rsidR="00286BC1" w:rsidRPr="00EE7ADE" w14:paraId="24BF5C20" w14:textId="77777777" w:rsidTr="00286BC1">
        <w:tc>
          <w:tcPr>
            <w:tcW w:w="1560" w:type="dxa"/>
          </w:tcPr>
          <w:p w14:paraId="326150E9"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MDGs</w:t>
            </w:r>
          </w:p>
        </w:tc>
        <w:tc>
          <w:tcPr>
            <w:tcW w:w="7574" w:type="dxa"/>
          </w:tcPr>
          <w:p w14:paraId="5A69B7DC"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Millennium Development Goals (MDGs</w:t>
            </w:r>
          </w:p>
        </w:tc>
      </w:tr>
      <w:tr w:rsidR="00286BC1" w:rsidRPr="00EE7ADE" w14:paraId="0EB74CFB" w14:textId="77777777" w:rsidTr="00286BC1">
        <w:tc>
          <w:tcPr>
            <w:tcW w:w="1560" w:type="dxa"/>
          </w:tcPr>
          <w:p w14:paraId="5C3DEC00" w14:textId="77777777" w:rsidR="00286BC1" w:rsidRPr="00814747" w:rsidRDefault="00286BC1" w:rsidP="002D49A1">
            <w:pPr>
              <w:spacing w:before="0" w:after="0"/>
              <w:rPr>
                <w:rFonts w:cs="ArialMT"/>
                <w:szCs w:val="20"/>
                <w:lang w:val="en-GB" w:eastAsia="en-GB"/>
              </w:rPr>
            </w:pPr>
            <w:r>
              <w:rPr>
                <w:rFonts w:cs="ArialMT"/>
                <w:szCs w:val="20"/>
                <w:lang w:val="en-GB" w:eastAsia="en-GB"/>
              </w:rPr>
              <w:t>MoU</w:t>
            </w:r>
          </w:p>
        </w:tc>
        <w:tc>
          <w:tcPr>
            <w:tcW w:w="7574" w:type="dxa"/>
          </w:tcPr>
          <w:p w14:paraId="4E939491" w14:textId="77777777" w:rsidR="00286BC1" w:rsidRPr="00FE137E" w:rsidRDefault="00286BC1" w:rsidP="002D49A1">
            <w:pPr>
              <w:spacing w:before="0" w:after="0"/>
              <w:rPr>
                <w:rFonts w:cs="ArialMT"/>
                <w:szCs w:val="20"/>
                <w:lang w:val="en-GB" w:eastAsia="en-GB"/>
              </w:rPr>
            </w:pPr>
            <w:r w:rsidRPr="00FE137E">
              <w:rPr>
                <w:rFonts w:cs="ArialMT"/>
                <w:szCs w:val="20"/>
                <w:lang w:val="en-GB" w:eastAsia="en-GB"/>
              </w:rPr>
              <w:t>Memorandums of Understanding</w:t>
            </w:r>
          </w:p>
        </w:tc>
      </w:tr>
      <w:tr w:rsidR="00286BC1" w:rsidRPr="00EE7ADE" w14:paraId="05CCD6F5" w14:textId="77777777" w:rsidTr="00286BC1">
        <w:tc>
          <w:tcPr>
            <w:tcW w:w="1560" w:type="dxa"/>
          </w:tcPr>
          <w:p w14:paraId="2910E58B" w14:textId="77777777" w:rsidR="00286BC1" w:rsidRPr="003C48E6" w:rsidRDefault="00286BC1" w:rsidP="002D49A1">
            <w:pPr>
              <w:spacing w:before="0" w:after="0"/>
              <w:rPr>
                <w:rFonts w:cs="ArialMT"/>
                <w:szCs w:val="20"/>
                <w:lang w:val="en-GB" w:eastAsia="en-GB"/>
              </w:rPr>
            </w:pPr>
            <w:r w:rsidRPr="00814747">
              <w:rPr>
                <w:rFonts w:cs="ArialMT"/>
                <w:szCs w:val="20"/>
                <w:lang w:val="en-GB" w:eastAsia="en-GB"/>
              </w:rPr>
              <w:t>MTA</w:t>
            </w:r>
          </w:p>
        </w:tc>
        <w:tc>
          <w:tcPr>
            <w:tcW w:w="7574" w:type="dxa"/>
          </w:tcPr>
          <w:p w14:paraId="0842CD5B" w14:textId="77777777" w:rsidR="00286BC1" w:rsidRPr="00AE1031" w:rsidRDefault="00286BC1" w:rsidP="002D49A1">
            <w:pPr>
              <w:spacing w:before="0" w:after="0"/>
              <w:rPr>
                <w:rFonts w:cs="ArialMT"/>
                <w:szCs w:val="20"/>
                <w:lang w:val="en-GB" w:eastAsia="en-GB"/>
              </w:rPr>
            </w:pPr>
            <w:r w:rsidRPr="00814747">
              <w:rPr>
                <w:rFonts w:cs="ArialMT"/>
                <w:szCs w:val="20"/>
                <w:lang w:val="en-GB" w:eastAsia="en-GB"/>
              </w:rPr>
              <w:t>Ministry of Transport and Aviation</w:t>
            </w:r>
          </w:p>
        </w:tc>
      </w:tr>
      <w:tr w:rsidR="00286BC1" w:rsidRPr="00EE7ADE" w14:paraId="35BE555A" w14:textId="77777777" w:rsidTr="00286BC1">
        <w:tc>
          <w:tcPr>
            <w:tcW w:w="1560" w:type="dxa"/>
          </w:tcPr>
          <w:p w14:paraId="1E5F1FA4"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MTA</w:t>
            </w:r>
          </w:p>
        </w:tc>
        <w:tc>
          <w:tcPr>
            <w:tcW w:w="7574" w:type="dxa"/>
          </w:tcPr>
          <w:p w14:paraId="424D979E"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Ministry of Transport and Aviation</w:t>
            </w:r>
          </w:p>
        </w:tc>
      </w:tr>
      <w:tr w:rsidR="00286BC1" w:rsidRPr="00EE7ADE" w14:paraId="3CA5EBEB" w14:textId="77777777" w:rsidTr="00286BC1">
        <w:tc>
          <w:tcPr>
            <w:tcW w:w="1560" w:type="dxa"/>
          </w:tcPr>
          <w:p w14:paraId="61DD2613" w14:textId="77777777" w:rsidR="00286BC1" w:rsidRPr="00814747" w:rsidRDefault="00286BC1" w:rsidP="002D49A1">
            <w:pPr>
              <w:spacing w:before="0" w:after="0"/>
              <w:rPr>
                <w:rFonts w:cs="ArialMT"/>
                <w:szCs w:val="20"/>
                <w:lang w:val="en-GB" w:eastAsia="en-GB"/>
              </w:rPr>
            </w:pPr>
            <w:r w:rsidRPr="00EE7ADE">
              <w:rPr>
                <w:rFonts w:cs="ArialMT"/>
                <w:szCs w:val="20"/>
                <w:lang w:val="en-GB" w:eastAsia="en-GB"/>
              </w:rPr>
              <w:t>MTR</w:t>
            </w:r>
          </w:p>
        </w:tc>
        <w:tc>
          <w:tcPr>
            <w:tcW w:w="7574" w:type="dxa"/>
          </w:tcPr>
          <w:p w14:paraId="7C0A9292" w14:textId="77777777" w:rsidR="00286BC1" w:rsidRPr="00814747" w:rsidRDefault="00286BC1" w:rsidP="002D49A1">
            <w:pPr>
              <w:spacing w:before="0" w:after="0"/>
              <w:rPr>
                <w:rFonts w:cs="ArialMT"/>
                <w:szCs w:val="20"/>
                <w:lang w:val="en-GB" w:eastAsia="en-GB"/>
              </w:rPr>
            </w:pPr>
            <w:r>
              <w:rPr>
                <w:rFonts w:cs="ArialMT"/>
                <w:szCs w:val="20"/>
                <w:lang w:val="en-GB" w:eastAsia="en-GB"/>
              </w:rPr>
              <w:t>Mid-Term Review</w:t>
            </w:r>
          </w:p>
        </w:tc>
      </w:tr>
      <w:tr w:rsidR="00286BC1" w:rsidRPr="00EE7ADE" w14:paraId="0EFC15A4" w14:textId="77777777" w:rsidTr="00286BC1">
        <w:tc>
          <w:tcPr>
            <w:tcW w:w="1560" w:type="dxa"/>
          </w:tcPr>
          <w:p w14:paraId="44585A08" w14:textId="77777777" w:rsidR="00286BC1" w:rsidRPr="00814747" w:rsidRDefault="00286BC1" w:rsidP="002D49A1">
            <w:pPr>
              <w:spacing w:before="0" w:after="0"/>
              <w:rPr>
                <w:rFonts w:cs="ArialMT"/>
                <w:szCs w:val="20"/>
                <w:lang w:val="en-GB" w:eastAsia="en-GB"/>
              </w:rPr>
            </w:pPr>
            <w:r>
              <w:rPr>
                <w:rFonts w:cs="ArialMT"/>
                <w:szCs w:val="20"/>
                <w:lang w:val="en-GB" w:eastAsia="en-GB"/>
              </w:rPr>
              <w:t>MWR</w:t>
            </w:r>
          </w:p>
        </w:tc>
        <w:tc>
          <w:tcPr>
            <w:tcW w:w="7574" w:type="dxa"/>
          </w:tcPr>
          <w:p w14:paraId="0C82BF93" w14:textId="77777777" w:rsidR="00286BC1" w:rsidRPr="00814747" w:rsidRDefault="00286BC1" w:rsidP="002D49A1">
            <w:pPr>
              <w:spacing w:before="0" w:after="0"/>
              <w:rPr>
                <w:rFonts w:cs="ArialMT"/>
                <w:szCs w:val="20"/>
                <w:lang w:val="en-GB" w:eastAsia="en-GB"/>
              </w:rPr>
            </w:pPr>
            <w:r>
              <w:rPr>
                <w:rFonts w:cs="ArialMT"/>
                <w:szCs w:val="20"/>
                <w:lang w:val="en-GB" w:eastAsia="en-GB"/>
              </w:rPr>
              <w:t>Ministry of Water Resources</w:t>
            </w:r>
          </w:p>
        </w:tc>
      </w:tr>
      <w:tr w:rsidR="00286BC1" w:rsidRPr="00EE7ADE" w14:paraId="5A1A22C4" w14:textId="77777777" w:rsidTr="00286BC1">
        <w:tc>
          <w:tcPr>
            <w:tcW w:w="1560" w:type="dxa"/>
          </w:tcPr>
          <w:p w14:paraId="77D6E0A2" w14:textId="77777777" w:rsidR="00286BC1" w:rsidRPr="00AE1031" w:rsidRDefault="00286BC1" w:rsidP="002D49A1">
            <w:pPr>
              <w:spacing w:before="0" w:after="0"/>
              <w:rPr>
                <w:rFonts w:cs="ArialMT"/>
                <w:szCs w:val="20"/>
                <w:lang w:val="en-GB" w:eastAsia="en-GB"/>
              </w:rPr>
            </w:pPr>
            <w:r>
              <w:rPr>
                <w:rFonts w:cs="ArialMT"/>
                <w:szCs w:val="20"/>
                <w:lang w:val="en-GB" w:eastAsia="en-GB"/>
              </w:rPr>
              <w:t>NAPA</w:t>
            </w:r>
          </w:p>
        </w:tc>
        <w:tc>
          <w:tcPr>
            <w:tcW w:w="7574" w:type="dxa"/>
          </w:tcPr>
          <w:p w14:paraId="09749F91" w14:textId="77777777" w:rsidR="00286BC1" w:rsidRPr="00AE1031" w:rsidRDefault="00286BC1" w:rsidP="002D49A1">
            <w:pPr>
              <w:spacing w:before="0" w:after="0"/>
              <w:rPr>
                <w:rFonts w:cs="ArialMT"/>
                <w:szCs w:val="20"/>
                <w:lang w:val="en-GB" w:eastAsia="en-GB"/>
              </w:rPr>
            </w:pPr>
            <w:bookmarkStart w:id="8" w:name="_Hlk523133735"/>
            <w:r>
              <w:rPr>
                <w:rFonts w:cs="ArialMT"/>
                <w:szCs w:val="20"/>
                <w:lang w:val="en-GB" w:eastAsia="en-GB"/>
              </w:rPr>
              <w:t>National Adaptation Programme of Action</w:t>
            </w:r>
            <w:bookmarkEnd w:id="8"/>
          </w:p>
        </w:tc>
      </w:tr>
      <w:tr w:rsidR="00286BC1" w:rsidRPr="00EE7ADE" w14:paraId="6CFF826E" w14:textId="77777777" w:rsidTr="00286BC1">
        <w:tc>
          <w:tcPr>
            <w:tcW w:w="1560" w:type="dxa"/>
          </w:tcPr>
          <w:p w14:paraId="37B48FAC"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NATCOM</w:t>
            </w:r>
          </w:p>
        </w:tc>
        <w:tc>
          <w:tcPr>
            <w:tcW w:w="7574" w:type="dxa"/>
          </w:tcPr>
          <w:p w14:paraId="24F8847D"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National Telecommunication Commission</w:t>
            </w:r>
          </w:p>
        </w:tc>
      </w:tr>
      <w:tr w:rsidR="00286BC1" w:rsidRPr="00EE7ADE" w14:paraId="0E074746" w14:textId="77777777" w:rsidTr="00286BC1">
        <w:tc>
          <w:tcPr>
            <w:tcW w:w="1560" w:type="dxa"/>
          </w:tcPr>
          <w:p w14:paraId="213B99B1" w14:textId="77777777" w:rsidR="00286BC1" w:rsidRPr="00EE7ADE" w:rsidRDefault="00286BC1" w:rsidP="002D49A1">
            <w:pPr>
              <w:spacing w:before="0" w:after="0"/>
              <w:rPr>
                <w:rFonts w:cs="ArialMT"/>
                <w:szCs w:val="20"/>
                <w:lang w:val="en-GB" w:eastAsia="en-GB"/>
              </w:rPr>
            </w:pPr>
            <w:r>
              <w:rPr>
                <w:rFonts w:cs="ArialMT"/>
                <w:szCs w:val="20"/>
                <w:lang w:val="en-GB" w:eastAsia="en-GB"/>
              </w:rPr>
              <w:t>NHMS</w:t>
            </w:r>
          </w:p>
        </w:tc>
        <w:tc>
          <w:tcPr>
            <w:tcW w:w="7574" w:type="dxa"/>
          </w:tcPr>
          <w:p w14:paraId="0683EC27" w14:textId="77777777" w:rsidR="00286BC1" w:rsidRPr="00EE7ADE" w:rsidRDefault="00286BC1" w:rsidP="002D49A1">
            <w:pPr>
              <w:spacing w:before="0" w:after="0"/>
              <w:rPr>
                <w:rFonts w:cs="ArialMT"/>
                <w:szCs w:val="20"/>
                <w:lang w:val="en-GB" w:eastAsia="en-GB"/>
              </w:rPr>
            </w:pPr>
            <w:r>
              <w:rPr>
                <w:rFonts w:cs="ArialMT"/>
                <w:szCs w:val="20"/>
                <w:lang w:val="en-GB" w:eastAsia="en-GB"/>
              </w:rPr>
              <w:t xml:space="preserve">National Hydrometeorological Services </w:t>
            </w:r>
          </w:p>
        </w:tc>
      </w:tr>
      <w:tr w:rsidR="00286BC1" w:rsidRPr="00EE7ADE" w14:paraId="04CBF8D0" w14:textId="77777777" w:rsidTr="00286BC1">
        <w:trPr>
          <w:trHeight w:val="140"/>
        </w:trPr>
        <w:tc>
          <w:tcPr>
            <w:tcW w:w="1560" w:type="dxa"/>
          </w:tcPr>
          <w:p w14:paraId="4845F742"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OECD DAC</w:t>
            </w:r>
          </w:p>
        </w:tc>
        <w:tc>
          <w:tcPr>
            <w:tcW w:w="7574" w:type="dxa"/>
          </w:tcPr>
          <w:p w14:paraId="3F2B8CF9"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Organisation for Economic Co-operation and Development - Development Assistance Committee</w:t>
            </w:r>
          </w:p>
        </w:tc>
      </w:tr>
      <w:tr w:rsidR="00286BC1" w:rsidRPr="00EE7ADE" w14:paraId="42105696" w14:textId="77777777" w:rsidTr="00286BC1">
        <w:tc>
          <w:tcPr>
            <w:tcW w:w="1560" w:type="dxa"/>
          </w:tcPr>
          <w:p w14:paraId="2014FA90" w14:textId="77777777" w:rsidR="00286BC1" w:rsidRPr="00AE1031" w:rsidRDefault="00286BC1" w:rsidP="002D49A1">
            <w:pPr>
              <w:spacing w:before="0" w:after="0"/>
              <w:rPr>
                <w:rFonts w:cs="ArialMT"/>
                <w:szCs w:val="20"/>
                <w:lang w:val="en-GB" w:eastAsia="en-GB"/>
              </w:rPr>
            </w:pPr>
            <w:r w:rsidRPr="00814747">
              <w:rPr>
                <w:rFonts w:cs="ArialMT"/>
                <w:szCs w:val="20"/>
                <w:lang w:val="en-GB" w:eastAsia="en-GB"/>
              </w:rPr>
              <w:t>ONS-DMD</w:t>
            </w:r>
          </w:p>
        </w:tc>
        <w:tc>
          <w:tcPr>
            <w:tcW w:w="7574" w:type="dxa"/>
          </w:tcPr>
          <w:p w14:paraId="5FDD263A" w14:textId="77777777" w:rsidR="00286BC1" w:rsidRPr="00814747" w:rsidRDefault="00286BC1" w:rsidP="002D49A1">
            <w:pPr>
              <w:spacing w:before="0" w:after="0"/>
              <w:rPr>
                <w:rFonts w:cs="ArialMT"/>
                <w:szCs w:val="20"/>
                <w:lang w:val="en-GB" w:eastAsia="en-GB"/>
              </w:rPr>
            </w:pPr>
            <w:r>
              <w:rPr>
                <w:rFonts w:cs="ArialMT"/>
                <w:szCs w:val="20"/>
                <w:lang w:val="en-GB" w:eastAsia="en-GB"/>
              </w:rPr>
              <w:t>O</w:t>
            </w:r>
            <w:r w:rsidRPr="00814747">
              <w:rPr>
                <w:rFonts w:cs="ArialMT"/>
                <w:szCs w:val="20"/>
                <w:lang w:val="en-GB" w:eastAsia="en-GB"/>
              </w:rPr>
              <w:t>ffice for National Security – Disaster Management Department</w:t>
            </w:r>
          </w:p>
        </w:tc>
      </w:tr>
      <w:tr w:rsidR="00286BC1" w:rsidRPr="00EE7ADE" w14:paraId="33C249DE" w14:textId="77777777" w:rsidTr="00286BC1">
        <w:tc>
          <w:tcPr>
            <w:tcW w:w="1560" w:type="dxa"/>
          </w:tcPr>
          <w:p w14:paraId="07D69854"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PIF</w:t>
            </w:r>
          </w:p>
        </w:tc>
        <w:tc>
          <w:tcPr>
            <w:tcW w:w="7574" w:type="dxa"/>
          </w:tcPr>
          <w:p w14:paraId="4E9E8E34"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Project Information Form</w:t>
            </w:r>
          </w:p>
        </w:tc>
      </w:tr>
      <w:tr w:rsidR="00286BC1" w:rsidRPr="00EE7ADE" w14:paraId="5D32C236" w14:textId="77777777" w:rsidTr="00286BC1">
        <w:tc>
          <w:tcPr>
            <w:tcW w:w="1560" w:type="dxa"/>
          </w:tcPr>
          <w:p w14:paraId="3F988F7B"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PIR</w:t>
            </w:r>
          </w:p>
        </w:tc>
        <w:tc>
          <w:tcPr>
            <w:tcW w:w="7574" w:type="dxa"/>
          </w:tcPr>
          <w:p w14:paraId="5AC5469C"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Project Implementation Report</w:t>
            </w:r>
          </w:p>
        </w:tc>
      </w:tr>
      <w:tr w:rsidR="00286BC1" w:rsidRPr="00EE7ADE" w14:paraId="2F0953B5" w14:textId="77777777" w:rsidTr="00286BC1">
        <w:tc>
          <w:tcPr>
            <w:tcW w:w="1560" w:type="dxa"/>
          </w:tcPr>
          <w:p w14:paraId="7F516EE6" w14:textId="77777777" w:rsidR="00286BC1" w:rsidRPr="00814747" w:rsidRDefault="00286BC1" w:rsidP="002D49A1">
            <w:pPr>
              <w:spacing w:before="0" w:after="0"/>
              <w:rPr>
                <w:rFonts w:cs="ArialMT"/>
                <w:szCs w:val="20"/>
                <w:lang w:val="en-GB" w:eastAsia="en-GB"/>
              </w:rPr>
            </w:pPr>
            <w:r>
              <w:rPr>
                <w:rFonts w:cs="ArialMT"/>
                <w:szCs w:val="20"/>
                <w:lang w:val="en-GB" w:eastAsia="en-GB"/>
              </w:rPr>
              <w:t>PPG</w:t>
            </w:r>
          </w:p>
        </w:tc>
        <w:tc>
          <w:tcPr>
            <w:tcW w:w="7574" w:type="dxa"/>
          </w:tcPr>
          <w:p w14:paraId="72187339" w14:textId="77777777" w:rsidR="00286BC1" w:rsidRPr="00814747" w:rsidRDefault="00286BC1" w:rsidP="002D49A1">
            <w:pPr>
              <w:spacing w:before="0" w:after="0"/>
              <w:rPr>
                <w:rFonts w:cs="ArialMT"/>
                <w:szCs w:val="20"/>
                <w:lang w:val="en-GB" w:eastAsia="en-GB"/>
              </w:rPr>
            </w:pPr>
            <w:bookmarkStart w:id="9" w:name="_Hlk523215202"/>
            <w:r>
              <w:rPr>
                <w:rFonts w:cs="ArialMT"/>
                <w:szCs w:val="20"/>
                <w:lang w:val="en-GB" w:eastAsia="en-GB"/>
              </w:rPr>
              <w:t>Project Preparation Grant</w:t>
            </w:r>
            <w:bookmarkEnd w:id="9"/>
          </w:p>
        </w:tc>
      </w:tr>
      <w:tr w:rsidR="00286BC1" w:rsidRPr="00EE7ADE" w14:paraId="35D2CBE9" w14:textId="77777777" w:rsidTr="00286BC1">
        <w:tc>
          <w:tcPr>
            <w:tcW w:w="1560" w:type="dxa"/>
          </w:tcPr>
          <w:p w14:paraId="13DD264A"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Prodoc</w:t>
            </w:r>
          </w:p>
        </w:tc>
        <w:tc>
          <w:tcPr>
            <w:tcW w:w="7574" w:type="dxa"/>
          </w:tcPr>
          <w:p w14:paraId="2612AF10"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Project Document</w:t>
            </w:r>
          </w:p>
        </w:tc>
      </w:tr>
      <w:tr w:rsidR="00286BC1" w:rsidRPr="00EE7ADE" w14:paraId="62AE9EB0" w14:textId="77777777" w:rsidTr="00286BC1">
        <w:tc>
          <w:tcPr>
            <w:tcW w:w="1560" w:type="dxa"/>
          </w:tcPr>
          <w:p w14:paraId="72E56DFA"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PRSP II</w:t>
            </w:r>
          </w:p>
        </w:tc>
        <w:tc>
          <w:tcPr>
            <w:tcW w:w="7574" w:type="dxa"/>
          </w:tcPr>
          <w:p w14:paraId="66B902D5"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Poverty Reduction Strategy Paper</w:t>
            </w:r>
          </w:p>
        </w:tc>
      </w:tr>
      <w:tr w:rsidR="00286BC1" w:rsidRPr="00EE7ADE" w14:paraId="7B550CDA" w14:textId="77777777" w:rsidTr="00286BC1">
        <w:tc>
          <w:tcPr>
            <w:tcW w:w="1560" w:type="dxa"/>
          </w:tcPr>
          <w:p w14:paraId="600AA2B2" w14:textId="77777777" w:rsidR="00286BC1" w:rsidRPr="00814747" w:rsidRDefault="00286BC1" w:rsidP="002D49A1">
            <w:pPr>
              <w:spacing w:before="0" w:after="0"/>
              <w:rPr>
                <w:rFonts w:cs="ArialMT"/>
                <w:szCs w:val="20"/>
                <w:lang w:val="en-GB" w:eastAsia="en-GB"/>
              </w:rPr>
            </w:pPr>
            <w:r w:rsidRPr="00FE137E">
              <w:rPr>
                <w:rFonts w:cs="ArialMT"/>
                <w:szCs w:val="20"/>
                <w:lang w:val="en-GB" w:eastAsia="en-GB"/>
              </w:rPr>
              <w:t>SLAA</w:t>
            </w:r>
          </w:p>
        </w:tc>
        <w:tc>
          <w:tcPr>
            <w:tcW w:w="7574" w:type="dxa"/>
          </w:tcPr>
          <w:p w14:paraId="131081ED" w14:textId="77777777" w:rsidR="00286BC1" w:rsidRPr="00FE137E" w:rsidRDefault="00286BC1" w:rsidP="002D49A1">
            <w:pPr>
              <w:spacing w:before="0" w:after="0"/>
              <w:rPr>
                <w:rFonts w:cs="ArialMT"/>
                <w:szCs w:val="20"/>
                <w:lang w:val="en-GB" w:eastAsia="en-GB"/>
              </w:rPr>
            </w:pPr>
            <w:bookmarkStart w:id="10" w:name="_Hlk524076895"/>
            <w:r w:rsidRPr="00FE137E">
              <w:rPr>
                <w:rFonts w:cs="ArialMT"/>
                <w:szCs w:val="20"/>
                <w:lang w:val="en-GB" w:eastAsia="en-GB"/>
              </w:rPr>
              <w:t xml:space="preserve">Sierra Leone Airport Authority </w:t>
            </w:r>
            <w:bookmarkEnd w:id="10"/>
          </w:p>
        </w:tc>
      </w:tr>
      <w:tr w:rsidR="00286BC1" w:rsidRPr="00EE7ADE" w14:paraId="3C611575" w14:textId="77777777" w:rsidTr="00286BC1">
        <w:tc>
          <w:tcPr>
            <w:tcW w:w="1560" w:type="dxa"/>
          </w:tcPr>
          <w:p w14:paraId="08DB0A66"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SLCAA</w:t>
            </w:r>
          </w:p>
        </w:tc>
        <w:tc>
          <w:tcPr>
            <w:tcW w:w="7574" w:type="dxa"/>
          </w:tcPr>
          <w:p w14:paraId="562AA0A1"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Sierra Leone Civil Aviation Authority</w:t>
            </w:r>
          </w:p>
        </w:tc>
      </w:tr>
      <w:tr w:rsidR="00286BC1" w:rsidRPr="00EE7ADE" w14:paraId="2D800210" w14:textId="77777777" w:rsidTr="00286BC1">
        <w:tc>
          <w:tcPr>
            <w:tcW w:w="1560" w:type="dxa"/>
          </w:tcPr>
          <w:p w14:paraId="73810297" w14:textId="77777777" w:rsidR="00286BC1" w:rsidRPr="00AE1031" w:rsidRDefault="00286BC1" w:rsidP="002D49A1">
            <w:pPr>
              <w:spacing w:before="0" w:after="0"/>
              <w:rPr>
                <w:rFonts w:cs="ArialMT"/>
                <w:szCs w:val="20"/>
                <w:lang w:val="en-GB" w:eastAsia="en-GB"/>
              </w:rPr>
            </w:pPr>
            <w:r w:rsidRPr="00814747">
              <w:rPr>
                <w:rFonts w:cs="ArialMT"/>
                <w:szCs w:val="20"/>
                <w:lang w:val="en-GB" w:eastAsia="en-GB"/>
              </w:rPr>
              <w:t>SLM</w:t>
            </w:r>
            <w:r>
              <w:rPr>
                <w:rFonts w:cs="ArialMT"/>
                <w:szCs w:val="20"/>
                <w:lang w:val="en-GB" w:eastAsia="en-GB"/>
              </w:rPr>
              <w:t>A</w:t>
            </w:r>
          </w:p>
        </w:tc>
        <w:tc>
          <w:tcPr>
            <w:tcW w:w="7574" w:type="dxa"/>
          </w:tcPr>
          <w:p w14:paraId="374D59EF" w14:textId="77777777" w:rsidR="00286BC1" w:rsidRPr="00814747" w:rsidRDefault="00286BC1" w:rsidP="002D49A1">
            <w:pPr>
              <w:spacing w:before="0" w:after="0"/>
              <w:rPr>
                <w:rFonts w:cs="ArialMT"/>
                <w:szCs w:val="20"/>
                <w:lang w:val="en-GB" w:eastAsia="en-GB"/>
              </w:rPr>
            </w:pPr>
            <w:r w:rsidRPr="00814747">
              <w:rPr>
                <w:rFonts w:cs="ArialMT"/>
                <w:szCs w:val="20"/>
                <w:lang w:val="en-GB" w:eastAsia="en-GB"/>
              </w:rPr>
              <w:t xml:space="preserve">Sierra Leone Meteorological </w:t>
            </w:r>
            <w:r>
              <w:rPr>
                <w:rFonts w:cs="ArialMT"/>
                <w:szCs w:val="20"/>
                <w:lang w:val="en-GB" w:eastAsia="en-GB"/>
              </w:rPr>
              <w:t>Agency</w:t>
            </w:r>
          </w:p>
        </w:tc>
      </w:tr>
      <w:tr w:rsidR="00286BC1" w:rsidRPr="00EE7ADE" w14:paraId="54121068" w14:textId="77777777" w:rsidTr="00286BC1">
        <w:tc>
          <w:tcPr>
            <w:tcW w:w="1560" w:type="dxa"/>
          </w:tcPr>
          <w:p w14:paraId="22DBEA4B" w14:textId="77777777" w:rsidR="00286BC1" w:rsidRPr="00AE1031" w:rsidRDefault="00286BC1" w:rsidP="002D49A1">
            <w:pPr>
              <w:spacing w:before="0" w:after="0"/>
              <w:rPr>
                <w:rFonts w:cs="ArialMT"/>
                <w:szCs w:val="20"/>
                <w:lang w:val="en-GB" w:eastAsia="en-GB"/>
              </w:rPr>
            </w:pPr>
            <w:r w:rsidRPr="00AE1031">
              <w:rPr>
                <w:rFonts w:cs="ArialMT"/>
                <w:szCs w:val="20"/>
                <w:lang w:val="en-GB" w:eastAsia="en-GB"/>
              </w:rPr>
              <w:lastRenderedPageBreak/>
              <w:t>SLMD</w:t>
            </w:r>
          </w:p>
        </w:tc>
        <w:tc>
          <w:tcPr>
            <w:tcW w:w="7574" w:type="dxa"/>
          </w:tcPr>
          <w:p w14:paraId="69B807D9" w14:textId="7762812F" w:rsidR="00286BC1" w:rsidRPr="00AE1031" w:rsidRDefault="00286BC1" w:rsidP="002D49A1">
            <w:pPr>
              <w:spacing w:before="0" w:after="0"/>
              <w:rPr>
                <w:rFonts w:cs="ArialMT"/>
                <w:szCs w:val="20"/>
                <w:lang w:val="en-GB" w:eastAsia="en-GB"/>
              </w:rPr>
            </w:pPr>
            <w:r w:rsidRPr="00AE1031">
              <w:rPr>
                <w:rFonts w:cs="ArialMT"/>
                <w:szCs w:val="20"/>
                <w:lang w:val="en-GB" w:eastAsia="en-GB"/>
              </w:rPr>
              <w:t xml:space="preserve">Sierra Leone </w:t>
            </w:r>
            <w:r w:rsidR="00AC7F89">
              <w:rPr>
                <w:rFonts w:cs="ArialMT"/>
                <w:szCs w:val="20"/>
                <w:lang w:val="en-GB" w:eastAsia="en-GB"/>
              </w:rPr>
              <w:t>M</w:t>
            </w:r>
            <w:r w:rsidR="00AC7F89" w:rsidRPr="00AE1031">
              <w:rPr>
                <w:rFonts w:cs="ArialMT"/>
                <w:szCs w:val="20"/>
                <w:lang w:val="en-GB" w:eastAsia="en-GB"/>
              </w:rPr>
              <w:t xml:space="preserve">eteorological </w:t>
            </w:r>
            <w:r w:rsidRPr="00AE1031">
              <w:rPr>
                <w:rFonts w:cs="ArialMT"/>
                <w:szCs w:val="20"/>
                <w:lang w:val="en-GB" w:eastAsia="en-GB"/>
              </w:rPr>
              <w:t xml:space="preserve">Department (part of the </w:t>
            </w:r>
            <w:proofErr w:type="spellStart"/>
            <w:r w:rsidRPr="00AE1031">
              <w:rPr>
                <w:rFonts w:cs="ArialMT"/>
                <w:szCs w:val="20"/>
                <w:lang w:val="en-GB" w:eastAsia="en-GB"/>
              </w:rPr>
              <w:t>MoT</w:t>
            </w:r>
            <w:proofErr w:type="spellEnd"/>
            <w:r w:rsidRPr="00AE1031">
              <w:rPr>
                <w:rFonts w:cs="ArialMT"/>
                <w:szCs w:val="20"/>
                <w:lang w:val="en-GB" w:eastAsia="en-GB"/>
              </w:rPr>
              <w:t xml:space="preserve"> before it became an agenc</w:t>
            </w:r>
            <w:r>
              <w:rPr>
                <w:rFonts w:cs="ArialMT"/>
                <w:szCs w:val="20"/>
                <w:lang w:val="en-GB" w:eastAsia="en-GB"/>
              </w:rPr>
              <w:t>y</w:t>
            </w:r>
            <w:r w:rsidRPr="00AE1031">
              <w:rPr>
                <w:rFonts w:cs="ArialMT"/>
                <w:szCs w:val="20"/>
                <w:lang w:val="en-GB" w:eastAsia="en-GB"/>
              </w:rPr>
              <w:t>-SLMA in July 2017)</w:t>
            </w:r>
          </w:p>
        </w:tc>
      </w:tr>
      <w:tr w:rsidR="00286BC1" w:rsidRPr="00EE7ADE" w14:paraId="4AF724CA" w14:textId="77777777" w:rsidTr="00286BC1">
        <w:tc>
          <w:tcPr>
            <w:tcW w:w="1560" w:type="dxa"/>
          </w:tcPr>
          <w:p w14:paraId="540C5A4B"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SLWACO</w:t>
            </w:r>
          </w:p>
        </w:tc>
        <w:tc>
          <w:tcPr>
            <w:tcW w:w="7574" w:type="dxa"/>
          </w:tcPr>
          <w:p w14:paraId="78F0DA64"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 xml:space="preserve">Sierra Leone Water Company </w:t>
            </w:r>
          </w:p>
        </w:tc>
      </w:tr>
      <w:tr w:rsidR="00286BC1" w:rsidRPr="00EE7ADE" w14:paraId="64F913C9" w14:textId="77777777" w:rsidTr="00286BC1">
        <w:tc>
          <w:tcPr>
            <w:tcW w:w="1560" w:type="dxa"/>
          </w:tcPr>
          <w:p w14:paraId="064B39F8"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SMART</w:t>
            </w:r>
          </w:p>
        </w:tc>
        <w:tc>
          <w:tcPr>
            <w:tcW w:w="7574" w:type="dxa"/>
          </w:tcPr>
          <w:p w14:paraId="0EFB97BE"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Specific, Measurable, Attainable, Realistic and Timely</w:t>
            </w:r>
          </w:p>
        </w:tc>
      </w:tr>
      <w:tr w:rsidR="00286BC1" w:rsidRPr="00EE7ADE" w14:paraId="2849C25B" w14:textId="77777777" w:rsidTr="00286BC1">
        <w:tc>
          <w:tcPr>
            <w:tcW w:w="1560" w:type="dxa"/>
          </w:tcPr>
          <w:p w14:paraId="4278F5F6" w14:textId="77777777" w:rsidR="00286BC1" w:rsidRPr="00FE137E" w:rsidRDefault="00286BC1" w:rsidP="002D49A1">
            <w:pPr>
              <w:spacing w:before="0" w:after="0"/>
              <w:rPr>
                <w:rFonts w:cs="ArialMT"/>
                <w:szCs w:val="20"/>
                <w:lang w:val="en-GB" w:eastAsia="en-GB"/>
              </w:rPr>
            </w:pPr>
            <w:r w:rsidRPr="00FE137E">
              <w:rPr>
                <w:rFonts w:cs="ArialMT"/>
                <w:szCs w:val="20"/>
                <w:lang w:val="en-GB" w:eastAsia="en-GB"/>
              </w:rPr>
              <w:t>SOPs</w:t>
            </w:r>
          </w:p>
        </w:tc>
        <w:tc>
          <w:tcPr>
            <w:tcW w:w="7574" w:type="dxa"/>
          </w:tcPr>
          <w:p w14:paraId="3580C672" w14:textId="77777777" w:rsidR="00286BC1" w:rsidRPr="00814747" w:rsidRDefault="00286BC1" w:rsidP="002D49A1">
            <w:pPr>
              <w:spacing w:before="0" w:after="0"/>
              <w:rPr>
                <w:rFonts w:cs="ArialMT"/>
                <w:szCs w:val="20"/>
                <w:lang w:val="en-GB" w:eastAsia="en-GB"/>
              </w:rPr>
            </w:pPr>
            <w:r w:rsidRPr="00FE137E">
              <w:rPr>
                <w:rFonts w:cs="ArialMT"/>
                <w:szCs w:val="20"/>
                <w:lang w:val="en-GB" w:eastAsia="en-GB"/>
              </w:rPr>
              <w:t>Standard Operation Procedures</w:t>
            </w:r>
          </w:p>
        </w:tc>
      </w:tr>
      <w:tr w:rsidR="00286BC1" w:rsidRPr="00EE7ADE" w14:paraId="1D07DD14" w14:textId="77777777" w:rsidTr="00286BC1">
        <w:tc>
          <w:tcPr>
            <w:tcW w:w="1560" w:type="dxa"/>
          </w:tcPr>
          <w:p w14:paraId="30B1E6B7" w14:textId="77777777" w:rsidR="00286BC1" w:rsidRPr="00AE1031" w:rsidRDefault="00286BC1" w:rsidP="002D49A1">
            <w:pPr>
              <w:spacing w:before="0" w:after="0"/>
              <w:rPr>
                <w:rFonts w:cs="ArialMT"/>
                <w:szCs w:val="20"/>
                <w:lang w:val="en-GB" w:eastAsia="en-GB"/>
              </w:rPr>
            </w:pPr>
            <w:r w:rsidRPr="00AE1031">
              <w:rPr>
                <w:rFonts w:cs="ArialMT"/>
                <w:szCs w:val="20"/>
                <w:lang w:val="en-GB" w:eastAsia="en-GB"/>
              </w:rPr>
              <w:t>TE</w:t>
            </w:r>
          </w:p>
        </w:tc>
        <w:tc>
          <w:tcPr>
            <w:tcW w:w="7574" w:type="dxa"/>
          </w:tcPr>
          <w:p w14:paraId="33ECC329" w14:textId="77777777" w:rsidR="00286BC1" w:rsidRPr="00AE1031" w:rsidRDefault="00286BC1" w:rsidP="002D49A1">
            <w:pPr>
              <w:spacing w:before="0" w:after="0"/>
              <w:rPr>
                <w:rFonts w:cs="ArialMT"/>
                <w:szCs w:val="20"/>
                <w:lang w:val="en-GB" w:eastAsia="en-GB"/>
              </w:rPr>
            </w:pPr>
            <w:r w:rsidRPr="00AE1031">
              <w:rPr>
                <w:rFonts w:cs="ArialMT"/>
                <w:szCs w:val="20"/>
                <w:lang w:val="en-GB" w:eastAsia="en-GB"/>
              </w:rPr>
              <w:t>Terminal Evaluation</w:t>
            </w:r>
          </w:p>
        </w:tc>
      </w:tr>
      <w:tr w:rsidR="00286BC1" w:rsidRPr="00EE7ADE" w14:paraId="4379FC25" w14:textId="77777777" w:rsidTr="00286BC1">
        <w:tc>
          <w:tcPr>
            <w:tcW w:w="1560" w:type="dxa"/>
          </w:tcPr>
          <w:p w14:paraId="51B9124B"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UNDAF</w:t>
            </w:r>
          </w:p>
        </w:tc>
        <w:tc>
          <w:tcPr>
            <w:tcW w:w="7574" w:type="dxa"/>
          </w:tcPr>
          <w:p w14:paraId="43FFB2C5"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United Nations Development Assistance Framework</w:t>
            </w:r>
          </w:p>
        </w:tc>
      </w:tr>
      <w:tr w:rsidR="00286BC1" w:rsidRPr="00EE7ADE" w14:paraId="57DD36BE" w14:textId="77777777" w:rsidTr="00286BC1">
        <w:tc>
          <w:tcPr>
            <w:tcW w:w="1560" w:type="dxa"/>
          </w:tcPr>
          <w:p w14:paraId="39CAE358"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UNDP</w:t>
            </w:r>
          </w:p>
        </w:tc>
        <w:tc>
          <w:tcPr>
            <w:tcW w:w="7574" w:type="dxa"/>
          </w:tcPr>
          <w:p w14:paraId="378080E2"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United Nations Development Programme</w:t>
            </w:r>
          </w:p>
        </w:tc>
      </w:tr>
      <w:tr w:rsidR="00286BC1" w:rsidRPr="00EE7ADE" w14:paraId="14119811" w14:textId="77777777" w:rsidTr="00286BC1">
        <w:tc>
          <w:tcPr>
            <w:tcW w:w="1560" w:type="dxa"/>
          </w:tcPr>
          <w:p w14:paraId="5C89EC4A"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UNISDR</w:t>
            </w:r>
          </w:p>
        </w:tc>
        <w:tc>
          <w:tcPr>
            <w:tcW w:w="7574" w:type="dxa"/>
          </w:tcPr>
          <w:p w14:paraId="323AC7D9"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UN Office for Disaster Reduction</w:t>
            </w:r>
          </w:p>
        </w:tc>
      </w:tr>
      <w:tr w:rsidR="00286BC1" w:rsidRPr="00EE7ADE" w14:paraId="68CA4C4F" w14:textId="77777777" w:rsidTr="00286BC1">
        <w:tc>
          <w:tcPr>
            <w:tcW w:w="1560" w:type="dxa"/>
          </w:tcPr>
          <w:p w14:paraId="02037B8D"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USL</w:t>
            </w:r>
          </w:p>
        </w:tc>
        <w:tc>
          <w:tcPr>
            <w:tcW w:w="7574" w:type="dxa"/>
          </w:tcPr>
          <w:p w14:paraId="5AA78C9D"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University of Sierra Leone</w:t>
            </w:r>
          </w:p>
        </w:tc>
      </w:tr>
      <w:tr w:rsidR="00286BC1" w:rsidRPr="00EE7ADE" w14:paraId="7428F22D" w14:textId="77777777" w:rsidTr="00286BC1">
        <w:tc>
          <w:tcPr>
            <w:tcW w:w="1560" w:type="dxa"/>
          </w:tcPr>
          <w:p w14:paraId="33DE6B69"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WHO</w:t>
            </w:r>
          </w:p>
        </w:tc>
        <w:tc>
          <w:tcPr>
            <w:tcW w:w="7574" w:type="dxa"/>
          </w:tcPr>
          <w:p w14:paraId="76CB6685"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World Health Organisation</w:t>
            </w:r>
          </w:p>
        </w:tc>
      </w:tr>
      <w:tr w:rsidR="00286BC1" w:rsidRPr="00EE7ADE" w14:paraId="25071FFB" w14:textId="77777777" w:rsidTr="00286BC1">
        <w:tc>
          <w:tcPr>
            <w:tcW w:w="1560" w:type="dxa"/>
          </w:tcPr>
          <w:p w14:paraId="61DF9DE9"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WMO</w:t>
            </w:r>
          </w:p>
        </w:tc>
        <w:tc>
          <w:tcPr>
            <w:tcW w:w="7574" w:type="dxa"/>
          </w:tcPr>
          <w:p w14:paraId="5AB9CD55"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World Meteorological Organisation</w:t>
            </w:r>
          </w:p>
        </w:tc>
      </w:tr>
    </w:tbl>
    <w:p w14:paraId="46E73778" w14:textId="77777777" w:rsidR="0012003B" w:rsidRPr="00F10B03" w:rsidRDefault="0012003B" w:rsidP="0012003B"/>
    <w:p w14:paraId="2F47D947" w14:textId="77777777" w:rsidR="009C47BD" w:rsidRPr="00F10B03" w:rsidRDefault="009C47BD" w:rsidP="0012003B"/>
    <w:p w14:paraId="726734BC" w14:textId="77777777" w:rsidR="009C47BD" w:rsidRPr="00F10B03" w:rsidRDefault="009C47BD" w:rsidP="009C47BD"/>
    <w:p w14:paraId="7C5EF61F" w14:textId="77777777" w:rsidR="009C47BD" w:rsidRPr="00F10B03" w:rsidRDefault="009C47BD" w:rsidP="009C47BD"/>
    <w:p w14:paraId="6214FDC5" w14:textId="77777777" w:rsidR="009C47BD" w:rsidRPr="00F10B03" w:rsidRDefault="009C47BD" w:rsidP="009C47BD"/>
    <w:p w14:paraId="5A5847CE" w14:textId="77777777" w:rsidR="009C47BD" w:rsidRPr="00F10B03" w:rsidRDefault="009C47BD" w:rsidP="009C47BD"/>
    <w:p w14:paraId="07C7907E" w14:textId="77777777" w:rsidR="009C47BD" w:rsidRPr="00F10B03" w:rsidRDefault="009C47BD" w:rsidP="009C47BD"/>
    <w:p w14:paraId="0DFEDF68" w14:textId="77777777" w:rsidR="009C47BD" w:rsidRPr="00F10B03" w:rsidRDefault="009C47BD" w:rsidP="009C47BD"/>
    <w:p w14:paraId="05CD6403" w14:textId="77777777" w:rsidR="009C47BD" w:rsidRPr="00F10B03" w:rsidRDefault="009C47BD" w:rsidP="009C47BD"/>
    <w:p w14:paraId="338288A7" w14:textId="77777777" w:rsidR="009C47BD" w:rsidRPr="00F10B03" w:rsidRDefault="009C47BD" w:rsidP="009C47BD"/>
    <w:p w14:paraId="31C14609" w14:textId="77777777" w:rsidR="009C47BD" w:rsidRPr="00F10B03" w:rsidRDefault="009C47BD" w:rsidP="009C47BD"/>
    <w:p w14:paraId="5EA8992A" w14:textId="77777777" w:rsidR="009C47BD" w:rsidRPr="00F10B03" w:rsidRDefault="009C47BD" w:rsidP="009C47BD"/>
    <w:p w14:paraId="0508CE8E" w14:textId="77777777" w:rsidR="009C47BD" w:rsidRPr="00F10B03" w:rsidRDefault="009C47BD" w:rsidP="009C47BD"/>
    <w:p w14:paraId="3DE8DF73" w14:textId="77777777" w:rsidR="009C47BD" w:rsidRPr="00F10B03" w:rsidRDefault="009C47BD" w:rsidP="009C47BD"/>
    <w:p w14:paraId="29D10BA8" w14:textId="77777777" w:rsidR="009C47BD" w:rsidRPr="00F10B03" w:rsidRDefault="009C47BD" w:rsidP="009C47BD"/>
    <w:p w14:paraId="53B8ED71" w14:textId="77777777" w:rsidR="0012003B" w:rsidRPr="00F10B03" w:rsidRDefault="009C47BD" w:rsidP="009C47BD">
      <w:pPr>
        <w:tabs>
          <w:tab w:val="center" w:pos="4680"/>
        </w:tabs>
        <w:sectPr w:rsidR="0012003B" w:rsidRPr="00F10B03" w:rsidSect="0098312E">
          <w:headerReference w:type="default" r:id="rId12"/>
          <w:footerReference w:type="default" r:id="rId13"/>
          <w:pgSz w:w="11906" w:h="16838" w:code="9"/>
          <w:pgMar w:top="1440" w:right="1440" w:bottom="1440" w:left="1440" w:header="576" w:footer="432" w:gutter="0"/>
          <w:pgNumType w:fmt="lowerRoman" w:start="1"/>
          <w:cols w:space="720"/>
          <w:docGrid w:linePitch="360"/>
        </w:sectPr>
      </w:pPr>
      <w:r w:rsidRPr="00F10B03">
        <w:tab/>
      </w:r>
    </w:p>
    <w:p w14:paraId="7879F7D7" w14:textId="5625A39B" w:rsidR="009340AF" w:rsidRPr="00F10B03" w:rsidRDefault="00A24D3B" w:rsidP="00210D65">
      <w:pPr>
        <w:pStyle w:val="Heading1"/>
        <w:rPr>
          <w:lang w:val="en-CA"/>
        </w:rPr>
      </w:pPr>
      <w:bookmarkStart w:id="11" w:name="_Toc451176557"/>
      <w:bookmarkStart w:id="12" w:name="_Toc444850741"/>
      <w:bookmarkStart w:id="13" w:name="_Toc536686252"/>
      <w:r w:rsidRPr="00F10B03">
        <w:rPr>
          <w:lang w:val="en-CA"/>
        </w:rPr>
        <w:lastRenderedPageBreak/>
        <w:t>Introduction</w:t>
      </w:r>
      <w:bookmarkEnd w:id="13"/>
      <w:r w:rsidRPr="00F10B03">
        <w:rPr>
          <w:lang w:val="en-CA"/>
        </w:rPr>
        <w:t xml:space="preserve"> </w:t>
      </w:r>
      <w:bookmarkEnd w:id="11"/>
      <w:bookmarkEnd w:id="12"/>
    </w:p>
    <w:p w14:paraId="2625D966" w14:textId="77777777" w:rsidR="00732C62" w:rsidRPr="00F10B03" w:rsidRDefault="00732C62" w:rsidP="00732C62">
      <w:pPr>
        <w:pStyle w:val="Heading2"/>
        <w:rPr>
          <w:lang w:val="en-CA"/>
        </w:rPr>
      </w:pPr>
      <w:bookmarkStart w:id="14" w:name="_Toc536686253"/>
      <w:r w:rsidRPr="00F10B03">
        <w:rPr>
          <w:lang w:val="en-CA"/>
        </w:rPr>
        <w:t>Purpose of the evaluation</w:t>
      </w:r>
      <w:bookmarkEnd w:id="14"/>
    </w:p>
    <w:p w14:paraId="01FBC006" w14:textId="5802EC11" w:rsidR="0083497D" w:rsidRPr="00F10B03" w:rsidRDefault="0083497D" w:rsidP="007701C8">
      <w:pPr>
        <w:pStyle w:val="numbered"/>
        <w:rPr>
          <w:lang w:val="en-CA"/>
        </w:rPr>
      </w:pPr>
      <w:r w:rsidRPr="00F10B03">
        <w:rPr>
          <w:lang w:val="en-CA"/>
        </w:rPr>
        <w:t>As indicated in the UNDP Guidance for Conducting Terminal Evaluations</w:t>
      </w:r>
      <w:r w:rsidRPr="00F10B03">
        <w:rPr>
          <w:vertAlign w:val="superscript"/>
          <w:lang w:val="en-CA"/>
        </w:rPr>
        <w:footnoteReference w:id="3"/>
      </w:r>
      <w:r w:rsidR="00424748" w:rsidRPr="00F10B03">
        <w:rPr>
          <w:lang w:val="en-CA"/>
        </w:rPr>
        <w:t xml:space="preserve"> (TE)</w:t>
      </w:r>
      <w:r w:rsidRPr="00F10B03">
        <w:rPr>
          <w:lang w:val="en-CA"/>
        </w:rPr>
        <w:t xml:space="preserve">, the objective of the Terminal Evaluation (TE) is to provide a comprehensive and systematic accounting of performance at the end of the </w:t>
      </w:r>
      <w:r w:rsidR="006F4AF2">
        <w:rPr>
          <w:lang w:val="en-CA"/>
        </w:rPr>
        <w:t>project</w:t>
      </w:r>
      <w:r w:rsidRPr="00F10B03">
        <w:rPr>
          <w:lang w:val="en-CA"/>
        </w:rPr>
        <w:t xml:space="preserve"> cycle, considering the totality of the effort from </w:t>
      </w:r>
      <w:r w:rsidR="006F4AF2">
        <w:rPr>
          <w:lang w:val="en-CA"/>
        </w:rPr>
        <w:t>project</w:t>
      </w:r>
      <w:r w:rsidRPr="00F10B03">
        <w:rPr>
          <w:lang w:val="en-CA"/>
        </w:rPr>
        <w:t xml:space="preserve"> design, through implementation to wrap up, also considering the likelihood of sustainability and possible impacts. The TE must:</w:t>
      </w:r>
    </w:p>
    <w:p w14:paraId="320250E4" w14:textId="0F62045A" w:rsidR="0083497D" w:rsidRPr="00F10B03" w:rsidRDefault="0083497D" w:rsidP="00E36D7A">
      <w:pPr>
        <w:numPr>
          <w:ilvl w:val="0"/>
          <w:numId w:val="3"/>
        </w:numPr>
      </w:pPr>
      <w:r w:rsidRPr="00F10B03">
        <w:t xml:space="preserve">Assess accomplishments and </w:t>
      </w:r>
      <w:proofErr w:type="gramStart"/>
      <w:r w:rsidRPr="00F10B03">
        <w:t>in particular assess</w:t>
      </w:r>
      <w:proofErr w:type="gramEnd"/>
      <w:r w:rsidRPr="00F10B03">
        <w:t xml:space="preserve"> the implementation of planned </w:t>
      </w:r>
      <w:r w:rsidR="006F4AF2">
        <w:t>project</w:t>
      </w:r>
      <w:r w:rsidRPr="00F10B03">
        <w:t xml:space="preserve"> outcomes against actual results;</w:t>
      </w:r>
    </w:p>
    <w:p w14:paraId="1DE602D7" w14:textId="77777777" w:rsidR="0083497D" w:rsidRPr="00F10B03" w:rsidRDefault="0083497D" w:rsidP="00E36D7A">
      <w:pPr>
        <w:numPr>
          <w:ilvl w:val="0"/>
          <w:numId w:val="3"/>
        </w:numPr>
      </w:pPr>
      <w:r w:rsidRPr="00F10B03">
        <w:t>Synthesize lessons that can help to improve the selection, design and implementation of future GEF financed UNDP activities;</w:t>
      </w:r>
    </w:p>
    <w:p w14:paraId="1C07AB94" w14:textId="77777777" w:rsidR="0083497D" w:rsidRPr="00F10B03" w:rsidRDefault="0083497D" w:rsidP="00E36D7A">
      <w:pPr>
        <w:numPr>
          <w:ilvl w:val="0"/>
          <w:numId w:val="3"/>
        </w:numPr>
      </w:pPr>
      <w:r w:rsidRPr="00F10B03">
        <w:t>Contribute to the overall assessment of results in achieving GEF strategic objectives aimed at global environmental benefit;</w:t>
      </w:r>
    </w:p>
    <w:p w14:paraId="6D4E0C74" w14:textId="4599FDE6" w:rsidR="0083497D" w:rsidRPr="00F10B03" w:rsidRDefault="0083497D" w:rsidP="00E36D7A">
      <w:pPr>
        <w:numPr>
          <w:ilvl w:val="0"/>
          <w:numId w:val="3"/>
        </w:numPr>
      </w:pPr>
      <w:r w:rsidRPr="00F10B03">
        <w:t xml:space="preserve">Gauge the extent of </w:t>
      </w:r>
      <w:r w:rsidR="006F4AF2">
        <w:t>project</w:t>
      </w:r>
      <w:r w:rsidRPr="00F10B03">
        <w:t xml:space="preserve"> convergence with other UN and UNDP priorities, including harmonization with other UN Development Assistance Framework (UNDAF) and UNDP Country Programme Action Plan (CPAP) outcomes and outputs.</w:t>
      </w:r>
    </w:p>
    <w:p w14:paraId="224DCFE7" w14:textId="1902D420" w:rsidR="00A24D3B" w:rsidRPr="00F10B03" w:rsidRDefault="00A24D3B" w:rsidP="00732C62">
      <w:pPr>
        <w:pStyle w:val="Heading2"/>
        <w:rPr>
          <w:lang w:val="en-CA"/>
        </w:rPr>
      </w:pPr>
      <w:bookmarkStart w:id="15" w:name="_Toc444850742"/>
      <w:bookmarkStart w:id="16" w:name="_Toc536686254"/>
      <w:r w:rsidRPr="00F10B03">
        <w:rPr>
          <w:lang w:val="en-CA"/>
        </w:rPr>
        <w:t>Scope</w:t>
      </w:r>
      <w:r w:rsidR="00732C62" w:rsidRPr="00F10B03">
        <w:rPr>
          <w:lang w:val="en-CA"/>
        </w:rPr>
        <w:t xml:space="preserve"> </w:t>
      </w:r>
      <w:r w:rsidRPr="00F10B03">
        <w:rPr>
          <w:lang w:val="en-CA"/>
        </w:rPr>
        <w:t>and method</w:t>
      </w:r>
      <w:r w:rsidR="00732C62" w:rsidRPr="00F10B03">
        <w:rPr>
          <w:lang w:val="en-CA"/>
        </w:rPr>
        <w:t>ology</w:t>
      </w:r>
      <w:bookmarkEnd w:id="15"/>
      <w:bookmarkEnd w:id="16"/>
    </w:p>
    <w:p w14:paraId="14A59083" w14:textId="39FB9A0C" w:rsidR="00A24D3B" w:rsidRPr="00F10B03" w:rsidRDefault="00A24D3B" w:rsidP="007701C8">
      <w:pPr>
        <w:pStyle w:val="numbered"/>
        <w:rPr>
          <w:lang w:val="en-CA"/>
        </w:rPr>
      </w:pPr>
      <w:proofErr w:type="gramStart"/>
      <w:r w:rsidRPr="00F10B03">
        <w:rPr>
          <w:lang w:val="en-CA"/>
        </w:rPr>
        <w:t>On the basis of</w:t>
      </w:r>
      <w:proofErr w:type="gramEnd"/>
      <w:r w:rsidRPr="00F10B03">
        <w:rPr>
          <w:lang w:val="en-CA"/>
        </w:rPr>
        <w:t xml:space="preserve"> evidence gathered during the evaluation process, the evaluator presents evaluation findings and draws out lessons learned and practical recommendations for future </w:t>
      </w:r>
      <w:r w:rsidR="006F4AF2">
        <w:rPr>
          <w:lang w:val="en-CA"/>
        </w:rPr>
        <w:t>project</w:t>
      </w:r>
      <w:r w:rsidRPr="00F10B03">
        <w:rPr>
          <w:lang w:val="en-CA"/>
        </w:rPr>
        <w:t xml:space="preserve">s. Evaluation findings are presented along four main sections: </w:t>
      </w:r>
    </w:p>
    <w:p w14:paraId="2EA5A7EA" w14:textId="77777777" w:rsidR="00A24D3B" w:rsidRPr="00F10B03" w:rsidRDefault="00A24D3B" w:rsidP="0023490F">
      <w:pPr>
        <w:pStyle w:val="numbered"/>
        <w:numPr>
          <w:ilvl w:val="0"/>
          <w:numId w:val="26"/>
        </w:numPr>
        <w:rPr>
          <w:lang w:val="en-CA"/>
        </w:rPr>
      </w:pPr>
      <w:r w:rsidRPr="00F10B03">
        <w:rPr>
          <w:lang w:val="en-CA"/>
        </w:rPr>
        <w:t>Project Design/formulation</w:t>
      </w:r>
    </w:p>
    <w:p w14:paraId="242789EF" w14:textId="77777777" w:rsidR="00A24D3B" w:rsidRPr="00F10B03" w:rsidRDefault="00A24D3B" w:rsidP="0023490F">
      <w:pPr>
        <w:pStyle w:val="numbered"/>
        <w:numPr>
          <w:ilvl w:val="0"/>
          <w:numId w:val="26"/>
        </w:numPr>
        <w:rPr>
          <w:lang w:val="en-CA"/>
        </w:rPr>
      </w:pPr>
      <w:r w:rsidRPr="00F10B03">
        <w:rPr>
          <w:lang w:val="en-CA"/>
        </w:rPr>
        <w:t>Project implementation</w:t>
      </w:r>
    </w:p>
    <w:p w14:paraId="1BE36C12" w14:textId="77777777" w:rsidR="00A24D3B" w:rsidRPr="00F10B03" w:rsidRDefault="00A24D3B" w:rsidP="0023490F">
      <w:pPr>
        <w:pStyle w:val="numbered"/>
        <w:numPr>
          <w:ilvl w:val="0"/>
          <w:numId w:val="26"/>
        </w:numPr>
        <w:rPr>
          <w:lang w:val="en-CA"/>
        </w:rPr>
      </w:pPr>
      <w:r w:rsidRPr="00F10B03">
        <w:rPr>
          <w:lang w:val="en-CA"/>
        </w:rPr>
        <w:t>Project results</w:t>
      </w:r>
    </w:p>
    <w:p w14:paraId="7EB5A4A2" w14:textId="77777777" w:rsidR="00A24D3B" w:rsidRPr="00F10B03" w:rsidRDefault="00A24D3B" w:rsidP="0023490F">
      <w:pPr>
        <w:pStyle w:val="numbered"/>
        <w:numPr>
          <w:ilvl w:val="0"/>
          <w:numId w:val="26"/>
        </w:numPr>
        <w:rPr>
          <w:lang w:val="en-CA"/>
        </w:rPr>
      </w:pPr>
      <w:r w:rsidRPr="00F10B03">
        <w:rPr>
          <w:lang w:val="en-CA"/>
        </w:rPr>
        <w:t>Conclusions, recommendations and lessons learned</w:t>
      </w:r>
    </w:p>
    <w:p w14:paraId="1979E09A" w14:textId="77777777" w:rsidR="00A24D3B" w:rsidRPr="00F10B03" w:rsidRDefault="00A24D3B" w:rsidP="007701C8">
      <w:pPr>
        <w:pStyle w:val="numbered"/>
        <w:rPr>
          <w:lang w:val="en-CA"/>
        </w:rPr>
      </w:pPr>
      <w:r w:rsidRPr="00F10B03">
        <w:rPr>
          <w:lang w:val="en-CA"/>
        </w:rPr>
        <w:t>Project results are analysed along the 5 OECD DAC criteria: relevance, effectiveness, efficiency, sustainability, and impact. The aspects of country ownership, mainstreaming and catalytic role are dealt with separately.</w:t>
      </w:r>
    </w:p>
    <w:p w14:paraId="30EFDFF3" w14:textId="77777777" w:rsidR="0052482D" w:rsidRDefault="0052482D">
      <w:pPr>
        <w:spacing w:before="0" w:after="200"/>
        <w:jc w:val="left"/>
        <w:rPr>
          <w:b/>
          <w:bCs/>
          <w:color w:val="2F5496"/>
          <w:szCs w:val="18"/>
        </w:rPr>
      </w:pPr>
      <w:r>
        <w:br w:type="page"/>
      </w:r>
    </w:p>
    <w:p w14:paraId="73AA3042" w14:textId="2D159B34" w:rsidR="00A24D3B" w:rsidRPr="00F10B03" w:rsidRDefault="00A24D3B" w:rsidP="007701C8">
      <w:pPr>
        <w:pStyle w:val="Caption"/>
      </w:pPr>
      <w:r w:rsidRPr="00F10B03">
        <w:lastRenderedPageBreak/>
        <w:t xml:space="preserve">Box </w:t>
      </w:r>
      <w:r w:rsidRPr="00F10B03">
        <w:rPr>
          <w:noProof/>
        </w:rPr>
        <w:fldChar w:fldCharType="begin"/>
      </w:r>
      <w:r w:rsidRPr="00F10B03">
        <w:rPr>
          <w:noProof/>
        </w:rPr>
        <w:instrText xml:space="preserve"> SEQ Box \* ARABIC </w:instrText>
      </w:r>
      <w:r w:rsidRPr="00F10B03">
        <w:rPr>
          <w:noProof/>
        </w:rPr>
        <w:fldChar w:fldCharType="separate"/>
      </w:r>
      <w:r w:rsidR="00207A3C" w:rsidRPr="00F10B03">
        <w:rPr>
          <w:noProof/>
        </w:rPr>
        <w:t>1</w:t>
      </w:r>
      <w:r w:rsidRPr="00F10B03">
        <w:rPr>
          <w:noProof/>
        </w:rPr>
        <w:fldChar w:fldCharType="end"/>
      </w:r>
      <w:r w:rsidRPr="00F10B03">
        <w:t>. UNDP Evaluation criteria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027"/>
      </w:tblGrid>
      <w:tr w:rsidR="00A24D3B" w:rsidRPr="00F10B03" w14:paraId="74CC951A" w14:textId="77777777" w:rsidTr="00EE0E40">
        <w:tc>
          <w:tcPr>
            <w:tcW w:w="9243" w:type="dxa"/>
            <w:shd w:val="clear" w:color="auto" w:fill="DBE5F1" w:themeFill="accent1" w:themeFillTint="33"/>
          </w:tcPr>
          <w:p w14:paraId="630A5CA5" w14:textId="77777777" w:rsidR="00A24D3B" w:rsidRPr="00F10B03" w:rsidRDefault="00A24D3B" w:rsidP="007701C8">
            <w:pPr>
              <w:rPr>
                <w:b/>
                <w:sz w:val="20"/>
              </w:rPr>
            </w:pPr>
            <w:r w:rsidRPr="00F10B03">
              <w:rPr>
                <w:b/>
                <w:sz w:val="20"/>
              </w:rPr>
              <w:t>1. Relevance</w:t>
            </w:r>
          </w:p>
          <w:p w14:paraId="1F910BC5" w14:textId="77777777" w:rsidR="00A24D3B" w:rsidRPr="00F10B03" w:rsidRDefault="00A24D3B" w:rsidP="007701C8">
            <w:pPr>
              <w:rPr>
                <w:sz w:val="20"/>
              </w:rPr>
            </w:pPr>
            <w:r w:rsidRPr="00F10B03">
              <w:rPr>
                <w:sz w:val="20"/>
              </w:rPr>
              <w:t>The extent to which the activity is suited to local and national development priorities and organizational policies, including changes over time.</w:t>
            </w:r>
          </w:p>
          <w:p w14:paraId="1A7D58A3" w14:textId="77777777" w:rsidR="00A24D3B" w:rsidRPr="00F10B03" w:rsidRDefault="00A24D3B" w:rsidP="007701C8">
            <w:pPr>
              <w:rPr>
                <w:sz w:val="20"/>
              </w:rPr>
            </w:pPr>
            <w:r w:rsidRPr="00F10B03">
              <w:rPr>
                <w:sz w:val="20"/>
              </w:rPr>
              <w:t>The extent to which the project is in line with the GEF Operational Programs or the strategic priorities under which the project was funded.</w:t>
            </w:r>
          </w:p>
          <w:p w14:paraId="55BE3769" w14:textId="77777777" w:rsidR="00A24D3B" w:rsidRPr="00F10B03" w:rsidRDefault="00A24D3B" w:rsidP="007701C8">
            <w:pPr>
              <w:rPr>
                <w:b/>
                <w:sz w:val="20"/>
              </w:rPr>
            </w:pPr>
            <w:r w:rsidRPr="00F10B03">
              <w:rPr>
                <w:b/>
                <w:sz w:val="20"/>
              </w:rPr>
              <w:t>2. Effectiveness</w:t>
            </w:r>
          </w:p>
          <w:p w14:paraId="7D609AF2" w14:textId="77777777" w:rsidR="00A24D3B" w:rsidRPr="00F10B03" w:rsidRDefault="00A24D3B" w:rsidP="007701C8">
            <w:pPr>
              <w:rPr>
                <w:sz w:val="20"/>
              </w:rPr>
            </w:pPr>
            <w:r w:rsidRPr="00F10B03">
              <w:rPr>
                <w:sz w:val="20"/>
              </w:rPr>
              <w:t>The extent to which an objective has been achieved or how likely it is to be achieved.</w:t>
            </w:r>
          </w:p>
          <w:p w14:paraId="7E253404" w14:textId="77777777" w:rsidR="00A24D3B" w:rsidRPr="00F10B03" w:rsidRDefault="00A24D3B" w:rsidP="007701C8">
            <w:pPr>
              <w:rPr>
                <w:b/>
                <w:sz w:val="20"/>
              </w:rPr>
            </w:pPr>
            <w:r w:rsidRPr="00F10B03">
              <w:rPr>
                <w:b/>
                <w:sz w:val="20"/>
              </w:rPr>
              <w:t>3. Efficiency</w:t>
            </w:r>
          </w:p>
          <w:p w14:paraId="74497243" w14:textId="77777777" w:rsidR="00A24D3B" w:rsidRPr="00F10B03" w:rsidRDefault="00A24D3B" w:rsidP="007701C8">
            <w:pPr>
              <w:rPr>
                <w:sz w:val="20"/>
              </w:rPr>
            </w:pPr>
            <w:r w:rsidRPr="00F10B03">
              <w:rPr>
                <w:sz w:val="20"/>
              </w:rPr>
              <w:t>The extent to which results have been delivered with the least costly resources possible; also called cost effectiveness or efficacy.</w:t>
            </w:r>
          </w:p>
          <w:p w14:paraId="40B17B70" w14:textId="77777777" w:rsidR="00A24D3B" w:rsidRPr="00F10B03" w:rsidRDefault="00A24D3B" w:rsidP="007701C8">
            <w:pPr>
              <w:rPr>
                <w:b/>
                <w:sz w:val="20"/>
              </w:rPr>
            </w:pPr>
            <w:r w:rsidRPr="00F10B03">
              <w:rPr>
                <w:b/>
                <w:sz w:val="20"/>
              </w:rPr>
              <w:t>4. Results</w:t>
            </w:r>
          </w:p>
          <w:p w14:paraId="73D93E58" w14:textId="77777777" w:rsidR="00A24D3B" w:rsidRPr="00F10B03" w:rsidRDefault="00A24D3B" w:rsidP="007701C8">
            <w:pPr>
              <w:rPr>
                <w:sz w:val="20"/>
              </w:rPr>
            </w:pPr>
            <w:r w:rsidRPr="00F10B03">
              <w:rPr>
                <w:sz w:val="20"/>
              </w:rPr>
              <w:t>The positive and negative, foreseen and unforeseen changes to and effects produced by a development intervention.</w:t>
            </w:r>
          </w:p>
          <w:p w14:paraId="70399AD2" w14:textId="77777777" w:rsidR="00A24D3B" w:rsidRPr="00F10B03" w:rsidRDefault="00A24D3B" w:rsidP="007701C8">
            <w:pPr>
              <w:rPr>
                <w:sz w:val="20"/>
              </w:rPr>
            </w:pPr>
            <w:r w:rsidRPr="00F10B03">
              <w:rPr>
                <w:sz w:val="20"/>
              </w:rPr>
              <w:t xml:space="preserve">In GEF terms, results include direct project outputs, short to medium-term outcomes, and </w:t>
            </w:r>
            <w:proofErr w:type="gramStart"/>
            <w:r w:rsidRPr="00F10B03">
              <w:rPr>
                <w:sz w:val="20"/>
              </w:rPr>
              <w:t>longer term</w:t>
            </w:r>
            <w:proofErr w:type="gramEnd"/>
            <w:r w:rsidRPr="00F10B03">
              <w:rPr>
                <w:sz w:val="20"/>
              </w:rPr>
              <w:t xml:space="preserve"> impact including global environmental benefits, replication effects and other local effects.</w:t>
            </w:r>
          </w:p>
          <w:p w14:paraId="6CF55702" w14:textId="77777777" w:rsidR="00A24D3B" w:rsidRPr="00F10B03" w:rsidRDefault="00A24D3B" w:rsidP="007701C8">
            <w:pPr>
              <w:rPr>
                <w:b/>
                <w:sz w:val="20"/>
              </w:rPr>
            </w:pPr>
            <w:r w:rsidRPr="00F10B03">
              <w:rPr>
                <w:b/>
                <w:sz w:val="20"/>
              </w:rPr>
              <w:t>5. Sustainability</w:t>
            </w:r>
          </w:p>
          <w:p w14:paraId="1B17D726" w14:textId="77777777" w:rsidR="00A24D3B" w:rsidRPr="00F10B03" w:rsidRDefault="00A24D3B" w:rsidP="007701C8">
            <w:pPr>
              <w:rPr>
                <w:sz w:val="20"/>
              </w:rPr>
            </w:pPr>
            <w:r w:rsidRPr="00F10B03">
              <w:rPr>
                <w:sz w:val="20"/>
              </w:rPr>
              <w:t xml:space="preserve">The likely ability of an intervention to continue to deliver benefits for an extended </w:t>
            </w:r>
            <w:proofErr w:type="gramStart"/>
            <w:r w:rsidRPr="00F10B03">
              <w:rPr>
                <w:sz w:val="20"/>
              </w:rPr>
              <w:t>period of time</w:t>
            </w:r>
            <w:proofErr w:type="gramEnd"/>
            <w:r w:rsidRPr="00F10B03">
              <w:rPr>
                <w:sz w:val="20"/>
              </w:rPr>
              <w:t xml:space="preserve"> after completion.</w:t>
            </w:r>
          </w:p>
          <w:p w14:paraId="7CA5842C" w14:textId="77777777" w:rsidR="00A24D3B" w:rsidRPr="00F10B03" w:rsidRDefault="00A24D3B" w:rsidP="007701C8">
            <w:pPr>
              <w:rPr>
                <w:sz w:val="20"/>
              </w:rPr>
            </w:pPr>
            <w:r w:rsidRPr="00F10B03">
              <w:rPr>
                <w:sz w:val="20"/>
              </w:rPr>
              <w:t>Projects need to be environmentally, as well as financially and socially sustainable.</w:t>
            </w:r>
          </w:p>
        </w:tc>
      </w:tr>
    </w:tbl>
    <w:p w14:paraId="2622814D" w14:textId="670F14FB" w:rsidR="00A24D3B" w:rsidRPr="00F10B03" w:rsidRDefault="00A24D3B" w:rsidP="007701C8">
      <w:pPr>
        <w:pStyle w:val="numbered"/>
        <w:rPr>
          <w:lang w:val="en-CA"/>
        </w:rPr>
      </w:pPr>
      <w:r w:rsidRPr="00F10B03">
        <w:rPr>
          <w:lang w:val="en-CA"/>
        </w:rPr>
        <w:t xml:space="preserve">A structured process </w:t>
      </w:r>
      <w:r w:rsidR="00D76AFB" w:rsidRPr="00F10B03">
        <w:rPr>
          <w:lang w:val="en-CA"/>
        </w:rPr>
        <w:t>was</w:t>
      </w:r>
      <w:r w:rsidRPr="00F10B03">
        <w:rPr>
          <w:lang w:val="en-CA"/>
        </w:rPr>
        <w:t xml:space="preserve"> adopted for the implementation of this terminal evaluation, </w:t>
      </w:r>
      <w:r w:rsidR="008D63DC" w:rsidRPr="00F10B03">
        <w:rPr>
          <w:lang w:val="en-CA"/>
        </w:rPr>
        <w:t>to</w:t>
      </w:r>
      <w:r w:rsidRPr="00F10B03">
        <w:rPr>
          <w:lang w:val="en-CA"/>
        </w:rPr>
        <w:t xml:space="preserve"> assess the extent of achievement of the intended results defined in the </w:t>
      </w:r>
      <w:r w:rsidR="00366B3F" w:rsidRPr="00F10B03">
        <w:rPr>
          <w:lang w:val="en-CA"/>
        </w:rPr>
        <w:t>project document</w:t>
      </w:r>
      <w:r w:rsidRPr="00F10B03">
        <w:rPr>
          <w:lang w:val="en-CA"/>
        </w:rPr>
        <w:t xml:space="preserve">, and identify opportunities, challenges and lessons learnt during implementation, and determine relevance of a next phase of programming. The evaluation </w:t>
      </w:r>
      <w:r w:rsidR="00D76AFB" w:rsidRPr="00F10B03">
        <w:rPr>
          <w:lang w:val="en-CA"/>
        </w:rPr>
        <w:t>was</w:t>
      </w:r>
      <w:r w:rsidRPr="00F10B03">
        <w:rPr>
          <w:lang w:val="en-CA"/>
        </w:rPr>
        <w:t xml:space="preserve"> conducted using OECD DAC</w:t>
      </w:r>
      <w:r w:rsidRPr="00F10B03">
        <w:rPr>
          <w:rFonts w:eastAsiaTheme="minorEastAsia"/>
          <w:color w:val="000000" w:themeColor="text1"/>
          <w:szCs w:val="20"/>
          <w:lang w:val="en-CA"/>
        </w:rPr>
        <w:footnoteReference w:id="4"/>
      </w:r>
      <w:r w:rsidRPr="00F10B03">
        <w:rPr>
          <w:lang w:val="en-CA"/>
        </w:rPr>
        <w:t xml:space="preserve"> </w:t>
      </w:r>
      <w:proofErr w:type="gramStart"/>
      <w:r w:rsidRPr="00F10B03">
        <w:rPr>
          <w:lang w:val="en-CA"/>
        </w:rPr>
        <w:t>criteria, and</w:t>
      </w:r>
      <w:proofErr w:type="gramEnd"/>
      <w:r w:rsidRPr="00F10B03">
        <w:rPr>
          <w:lang w:val="en-CA"/>
        </w:rPr>
        <w:t xml:space="preserve"> following the UNDP Evaluation Guidance for GEF Financed Projects. </w:t>
      </w:r>
    </w:p>
    <w:p w14:paraId="14C72CE2" w14:textId="77777777" w:rsidR="00A24D3B" w:rsidRPr="00F10B03" w:rsidRDefault="00A24D3B" w:rsidP="00732C62">
      <w:pPr>
        <w:pStyle w:val="Heading3"/>
        <w:rPr>
          <w:lang w:val="en-CA"/>
        </w:rPr>
      </w:pPr>
      <w:bookmarkStart w:id="17" w:name="_Toc536686255"/>
      <w:r w:rsidRPr="00F10B03">
        <w:rPr>
          <w:lang w:val="en-CA"/>
        </w:rPr>
        <w:t>Data Collection</w:t>
      </w:r>
      <w:bookmarkEnd w:id="17"/>
    </w:p>
    <w:p w14:paraId="1725F946" w14:textId="1254E0CA" w:rsidR="00A24D3B" w:rsidRPr="00F10B03" w:rsidRDefault="00A24D3B" w:rsidP="007701C8">
      <w:pPr>
        <w:pStyle w:val="numbered"/>
        <w:rPr>
          <w:lang w:val="en-CA"/>
        </w:rPr>
      </w:pPr>
      <w:r w:rsidRPr="00F10B03">
        <w:rPr>
          <w:rFonts w:cs="BookAntiqua"/>
          <w:lang w:val="en-CA" w:eastAsia="en-GB"/>
        </w:rPr>
        <w:t>B</w:t>
      </w:r>
      <w:r w:rsidRPr="00F10B03">
        <w:rPr>
          <w:lang w:val="en-CA"/>
        </w:rPr>
        <w:t xml:space="preserve">oth primary and secondary data </w:t>
      </w:r>
      <w:r w:rsidR="00D76AFB" w:rsidRPr="00F10B03">
        <w:rPr>
          <w:lang w:val="en-CA"/>
        </w:rPr>
        <w:t>were</w:t>
      </w:r>
      <w:r w:rsidRPr="00F10B03">
        <w:rPr>
          <w:lang w:val="en-CA"/>
        </w:rPr>
        <w:t xml:space="preserve"> collected through different channels: </w:t>
      </w:r>
    </w:p>
    <w:p w14:paraId="60F4205B" w14:textId="746532CE" w:rsidR="00A24D3B" w:rsidRPr="00F10B03" w:rsidRDefault="00A24D3B" w:rsidP="007701C8">
      <w:pPr>
        <w:pStyle w:val="ListParagraph"/>
        <w:ind w:left="1434" w:hanging="357"/>
        <w:contextualSpacing w:val="0"/>
        <w:rPr>
          <w:rFonts w:cs="ArialMT"/>
          <w:szCs w:val="20"/>
          <w:lang w:val="en-CA" w:eastAsia="en-GB"/>
        </w:rPr>
      </w:pPr>
      <w:r w:rsidRPr="00F10B03">
        <w:rPr>
          <w:rFonts w:cs="Arial-ItalicMT"/>
          <w:b/>
          <w:i/>
          <w:iCs/>
          <w:szCs w:val="20"/>
          <w:lang w:val="en-CA" w:eastAsia="en-GB"/>
        </w:rPr>
        <w:t>Documentary analysis</w:t>
      </w:r>
      <w:r w:rsidRPr="00F10B03">
        <w:rPr>
          <w:rFonts w:cs="ArialMT"/>
          <w:szCs w:val="20"/>
          <w:lang w:val="en-CA" w:eastAsia="en-GB"/>
        </w:rPr>
        <w:t xml:space="preserve">. </w:t>
      </w:r>
      <w:r w:rsidRPr="00F10B03">
        <w:rPr>
          <w:lang w:val="en-CA"/>
        </w:rPr>
        <w:t xml:space="preserve">Key project design and implementation documents </w:t>
      </w:r>
      <w:r w:rsidR="00D76AFB" w:rsidRPr="00F10B03">
        <w:rPr>
          <w:lang w:val="en-CA"/>
        </w:rPr>
        <w:t>were</w:t>
      </w:r>
      <w:r w:rsidRPr="00F10B03">
        <w:rPr>
          <w:lang w:val="en-CA"/>
        </w:rPr>
        <w:t xml:space="preserve"> desk reviewed in order to properly understand the context and situation of the project to date and feed-in the evaluation framework, identifying information gaps and data collection needs. </w:t>
      </w:r>
      <w:r w:rsidR="00D76AFB" w:rsidRPr="00F10B03">
        <w:rPr>
          <w:lang w:val="en-CA"/>
        </w:rPr>
        <w:t>This</w:t>
      </w:r>
      <w:r w:rsidRPr="00F10B03">
        <w:rPr>
          <w:lang w:val="en-CA"/>
        </w:rPr>
        <w:t xml:space="preserve"> include</w:t>
      </w:r>
      <w:r w:rsidR="00D76AFB" w:rsidRPr="00F10B03">
        <w:rPr>
          <w:lang w:val="en-CA"/>
        </w:rPr>
        <w:t>d</w:t>
      </w:r>
      <w:r w:rsidRPr="00F10B03">
        <w:rPr>
          <w:lang w:val="en-CA"/>
        </w:rPr>
        <w:t xml:space="preserve">, among others, GEF Project Information Form (PIF), </w:t>
      </w:r>
      <w:r w:rsidR="00366B3F" w:rsidRPr="00F10B03">
        <w:rPr>
          <w:lang w:val="en-CA"/>
        </w:rPr>
        <w:t>project document</w:t>
      </w:r>
      <w:r w:rsidR="00D76AFB" w:rsidRPr="00F10B03">
        <w:rPr>
          <w:lang w:val="en-CA"/>
        </w:rPr>
        <w:t xml:space="preserve">, </w:t>
      </w:r>
      <w:r w:rsidRPr="00F10B03">
        <w:rPr>
          <w:lang w:val="en-CA"/>
        </w:rPr>
        <w:t>Annual Project Implementation Reports (PIR</w:t>
      </w:r>
      <w:r w:rsidR="008D63DC" w:rsidRPr="00F10B03">
        <w:rPr>
          <w:lang w:val="en-CA"/>
        </w:rPr>
        <w:t>s</w:t>
      </w:r>
      <w:r w:rsidRPr="00F10B03">
        <w:rPr>
          <w:lang w:val="en-CA"/>
        </w:rPr>
        <w:t xml:space="preserve">), </w:t>
      </w:r>
      <w:bookmarkStart w:id="18" w:name="_Hlk520450497"/>
      <w:r w:rsidRPr="00F10B03">
        <w:rPr>
          <w:lang w:val="en-CA"/>
        </w:rPr>
        <w:t>Financial Data, activity reports (such as training reports, workshops minutes), publications, and products designed and prepared during the project</w:t>
      </w:r>
      <w:bookmarkEnd w:id="18"/>
      <w:r w:rsidRPr="00F10B03">
        <w:rPr>
          <w:lang w:val="en-CA"/>
        </w:rPr>
        <w:t>.</w:t>
      </w:r>
    </w:p>
    <w:p w14:paraId="108A3075" w14:textId="04517F40" w:rsidR="00A24D3B" w:rsidRPr="00F10B03" w:rsidRDefault="00A24D3B" w:rsidP="007701C8">
      <w:pPr>
        <w:pStyle w:val="ListParagraph"/>
        <w:ind w:left="1434" w:hanging="357"/>
        <w:contextualSpacing w:val="0"/>
        <w:rPr>
          <w:lang w:val="en-CA" w:eastAsia="en-GB"/>
        </w:rPr>
      </w:pPr>
      <w:r w:rsidRPr="00F10B03">
        <w:rPr>
          <w:rFonts w:cs="Arial-ItalicMT"/>
          <w:b/>
          <w:i/>
          <w:iCs/>
          <w:lang w:val="en-CA" w:eastAsia="en-GB"/>
        </w:rPr>
        <w:lastRenderedPageBreak/>
        <w:t>In-depth interviews</w:t>
      </w:r>
      <w:r w:rsidRPr="00F10B03">
        <w:rPr>
          <w:lang w:val="en-CA" w:eastAsia="en-GB"/>
        </w:rPr>
        <w:t xml:space="preserve">. These </w:t>
      </w:r>
      <w:r w:rsidR="00D76AFB" w:rsidRPr="00F10B03">
        <w:rPr>
          <w:lang w:val="en-CA" w:eastAsia="en-GB"/>
        </w:rPr>
        <w:t>were</w:t>
      </w:r>
      <w:r w:rsidRPr="00F10B03">
        <w:rPr>
          <w:lang w:val="en-CA" w:eastAsia="en-GB"/>
        </w:rPr>
        <w:t xml:space="preserve"> primarily semi-structured and </w:t>
      </w:r>
      <w:r w:rsidR="00D76AFB" w:rsidRPr="00F10B03">
        <w:rPr>
          <w:lang w:val="en-CA" w:eastAsia="en-GB"/>
        </w:rPr>
        <w:t>were</w:t>
      </w:r>
      <w:r w:rsidRPr="00F10B03">
        <w:rPr>
          <w:lang w:val="en-CA" w:eastAsia="en-GB"/>
        </w:rPr>
        <w:t xml:space="preserve"> conducted with a large array of project stakeholders. </w:t>
      </w:r>
      <w:r w:rsidRPr="00F10B03">
        <w:rPr>
          <w:lang w:val="en-CA"/>
        </w:rPr>
        <w:t xml:space="preserve">Secondary data </w:t>
      </w:r>
      <w:r w:rsidR="00D76AFB" w:rsidRPr="00F10B03">
        <w:rPr>
          <w:lang w:val="en-CA"/>
        </w:rPr>
        <w:t>was</w:t>
      </w:r>
      <w:r w:rsidRPr="00F10B03">
        <w:rPr>
          <w:lang w:val="en-CA"/>
        </w:rPr>
        <w:t xml:space="preserve"> obtained mainly from UNDP country office</w:t>
      </w:r>
      <w:r w:rsidR="005B3FDC" w:rsidRPr="00F10B03">
        <w:rPr>
          <w:lang w:val="en-CA"/>
        </w:rPr>
        <w:t xml:space="preserve"> </w:t>
      </w:r>
      <w:r w:rsidRPr="00F10B03">
        <w:rPr>
          <w:lang w:val="en-CA" w:eastAsia="en-GB"/>
        </w:rPr>
        <w:t xml:space="preserve">and relevant partners and organizations. Primary data </w:t>
      </w:r>
      <w:r w:rsidR="005B3FDC" w:rsidRPr="00F10B03">
        <w:rPr>
          <w:lang w:val="en-CA" w:eastAsia="en-GB"/>
        </w:rPr>
        <w:t>was</w:t>
      </w:r>
      <w:r w:rsidRPr="00F10B03">
        <w:rPr>
          <w:lang w:val="en-CA" w:eastAsia="en-GB"/>
        </w:rPr>
        <w:t xml:space="preserve"> gathered through qualitative and quantitative methods, including desk reviews and semi-structured interviews and focus group</w:t>
      </w:r>
      <w:r w:rsidR="005B3FDC" w:rsidRPr="00F10B03">
        <w:rPr>
          <w:lang w:val="en-CA" w:eastAsia="en-GB"/>
        </w:rPr>
        <w:t xml:space="preserve"> discussion</w:t>
      </w:r>
      <w:r w:rsidRPr="00F10B03">
        <w:rPr>
          <w:lang w:val="en-CA" w:eastAsia="en-GB"/>
        </w:rPr>
        <w:t>s. The in-country mission enable</w:t>
      </w:r>
      <w:r w:rsidR="005B3FDC" w:rsidRPr="00F10B03">
        <w:rPr>
          <w:lang w:val="en-CA" w:eastAsia="en-GB"/>
        </w:rPr>
        <w:t>d</w:t>
      </w:r>
      <w:r w:rsidRPr="00F10B03">
        <w:rPr>
          <w:lang w:val="en-CA" w:eastAsia="en-GB"/>
        </w:rPr>
        <w:t xml:space="preserve"> the evaluator</w:t>
      </w:r>
      <w:r w:rsidR="005B3FDC" w:rsidRPr="00F10B03">
        <w:rPr>
          <w:lang w:val="en-CA" w:eastAsia="en-GB"/>
        </w:rPr>
        <w:t>s</w:t>
      </w:r>
      <w:r w:rsidRPr="00F10B03">
        <w:rPr>
          <w:lang w:val="en-CA" w:eastAsia="en-GB"/>
        </w:rPr>
        <w:t xml:space="preserve"> to meet with the main stakeholders involved in the project implementation or as project beneficiaries, in particular: Ministry of Transport and Aviation (MTA)/ Sierra Leone Meteorological </w:t>
      </w:r>
      <w:r w:rsidR="005B3FDC" w:rsidRPr="00F10B03">
        <w:rPr>
          <w:lang w:val="en-CA" w:eastAsia="en-GB"/>
        </w:rPr>
        <w:t>Agency</w:t>
      </w:r>
      <w:r w:rsidRPr="00F10B03">
        <w:rPr>
          <w:lang w:val="en-CA" w:eastAsia="en-GB"/>
        </w:rPr>
        <w:t xml:space="preserve"> (SLM</w:t>
      </w:r>
      <w:r w:rsidR="005B3FDC" w:rsidRPr="00F10B03">
        <w:rPr>
          <w:lang w:val="en-CA" w:eastAsia="en-GB"/>
        </w:rPr>
        <w:t>A</w:t>
      </w:r>
      <w:r w:rsidRPr="00F10B03">
        <w:rPr>
          <w:lang w:val="en-CA" w:eastAsia="en-GB"/>
        </w:rPr>
        <w:t>), Directorate for Water Resource (DWR), Ministry of Agriculture, Forestry and Food Security (MAFFS), SLCAA (Sierra Leone Civil Aviation Authority), SLAA (Sierra Leone Airport Authority), Office for National Security – Disaster Management Department (ONS-DMD),  Sierra Leone Maritime Administration, among others</w:t>
      </w:r>
      <w:r w:rsidR="00B02C42">
        <w:rPr>
          <w:lang w:val="en-CA" w:eastAsia="en-GB"/>
        </w:rPr>
        <w:t>.</w:t>
      </w:r>
    </w:p>
    <w:p w14:paraId="2071B37A" w14:textId="4E58EDFD" w:rsidR="00A24D3B" w:rsidRPr="00F10B03" w:rsidRDefault="00A24D3B" w:rsidP="008D63DC">
      <w:pPr>
        <w:pStyle w:val="ListParagraph"/>
        <w:spacing w:after="120"/>
        <w:ind w:left="1434" w:hanging="357"/>
        <w:contextualSpacing w:val="0"/>
        <w:rPr>
          <w:rFonts w:cs="ArialMT"/>
          <w:szCs w:val="20"/>
          <w:lang w:val="en-CA" w:eastAsia="en-GB"/>
        </w:rPr>
      </w:pPr>
      <w:r w:rsidRPr="00F10B03">
        <w:rPr>
          <w:rFonts w:cs="Arial-ItalicMT"/>
          <w:b/>
          <w:i/>
          <w:iCs/>
          <w:szCs w:val="20"/>
          <w:lang w:val="en-CA" w:eastAsia="en-GB"/>
        </w:rPr>
        <w:t>On-site visits and</w:t>
      </w:r>
      <w:r w:rsidRPr="00F10B03">
        <w:rPr>
          <w:rFonts w:cs="ArialMT"/>
          <w:b/>
          <w:i/>
          <w:iCs/>
          <w:szCs w:val="20"/>
          <w:lang w:val="en-CA" w:eastAsia="en-GB"/>
        </w:rPr>
        <w:t xml:space="preserve"> focus group discussions</w:t>
      </w:r>
      <w:r w:rsidRPr="00F10B03">
        <w:rPr>
          <w:rFonts w:cs="ArialMT"/>
          <w:szCs w:val="20"/>
          <w:lang w:val="en-CA" w:eastAsia="en-GB"/>
        </w:rPr>
        <w:t xml:space="preserve">. </w:t>
      </w:r>
      <w:r w:rsidRPr="00F10B03">
        <w:rPr>
          <w:lang w:val="en-CA"/>
        </w:rPr>
        <w:t>The field mission upcountry enable</w:t>
      </w:r>
      <w:r w:rsidR="008D63DC" w:rsidRPr="00F10B03">
        <w:rPr>
          <w:lang w:val="en-CA"/>
        </w:rPr>
        <w:t>d</w:t>
      </w:r>
      <w:r w:rsidRPr="00F10B03">
        <w:rPr>
          <w:lang w:val="en-CA"/>
        </w:rPr>
        <w:t xml:space="preserve"> site visits and interviews/focus groups with local authorities, water management companies and communities in the following project sites: </w:t>
      </w:r>
    </w:p>
    <w:p w14:paraId="05D34105" w14:textId="4B395C69" w:rsidR="00A24D3B" w:rsidRPr="00F10B03" w:rsidRDefault="00A24D3B" w:rsidP="008D63DC">
      <w:pPr>
        <w:numPr>
          <w:ilvl w:val="2"/>
          <w:numId w:val="5"/>
        </w:numPr>
        <w:ind w:left="2217" w:hanging="357"/>
        <w:contextualSpacing/>
      </w:pPr>
      <w:proofErr w:type="spellStart"/>
      <w:r w:rsidRPr="00F10B03">
        <w:t>Bumbuna</w:t>
      </w:r>
      <w:proofErr w:type="spellEnd"/>
      <w:r w:rsidRPr="00F10B03">
        <w:t xml:space="preserve"> Watershed - </w:t>
      </w:r>
      <w:proofErr w:type="spellStart"/>
      <w:r w:rsidR="005B3FDC" w:rsidRPr="00F10B03">
        <w:t>Bumbuna</w:t>
      </w:r>
      <w:proofErr w:type="spellEnd"/>
      <w:r w:rsidR="005B3FDC" w:rsidRPr="00F10B03">
        <w:t xml:space="preserve"> dam facilities, </w:t>
      </w:r>
      <w:r w:rsidR="00B54F27" w:rsidRPr="00F10B03">
        <w:t xml:space="preserve">water level monitoring stations, </w:t>
      </w:r>
      <w:r w:rsidR="005B3FDC" w:rsidRPr="00F10B03">
        <w:t xml:space="preserve">early warning installations, </w:t>
      </w:r>
      <w:proofErr w:type="spellStart"/>
      <w:r w:rsidRPr="00F10B03">
        <w:t>Bumbuna</w:t>
      </w:r>
      <w:proofErr w:type="spellEnd"/>
      <w:r w:rsidRPr="00F10B03">
        <w:t xml:space="preserve"> Watershed Management Authority (BWMA) and </w:t>
      </w:r>
      <w:proofErr w:type="spellStart"/>
      <w:r w:rsidR="005B3FDC" w:rsidRPr="00F10B03">
        <w:t>Kagbagona</w:t>
      </w:r>
      <w:proofErr w:type="spellEnd"/>
      <w:r w:rsidR="005B3FDC" w:rsidRPr="00F10B03">
        <w:t xml:space="preserve"> Community</w:t>
      </w:r>
    </w:p>
    <w:p w14:paraId="147203C8" w14:textId="47571B58" w:rsidR="00A24D3B" w:rsidRPr="00F10B03" w:rsidRDefault="005B3FDC" w:rsidP="008D63DC">
      <w:pPr>
        <w:numPr>
          <w:ilvl w:val="2"/>
          <w:numId w:val="5"/>
        </w:numPr>
        <w:ind w:left="2217" w:hanging="357"/>
        <w:contextualSpacing/>
      </w:pPr>
      <w:r w:rsidRPr="00F10B03">
        <w:t>Dams facilities, water level monitoring stations and c</w:t>
      </w:r>
      <w:r w:rsidR="00A24D3B" w:rsidRPr="00F10B03">
        <w:t>ommunit</w:t>
      </w:r>
      <w:r w:rsidRPr="00F10B03">
        <w:t>y of the Dodo Chiefdom in</w:t>
      </w:r>
      <w:r w:rsidR="00A24D3B" w:rsidRPr="00F10B03">
        <w:t xml:space="preserve"> Kenema </w:t>
      </w:r>
    </w:p>
    <w:p w14:paraId="79A7C495" w14:textId="02FE427D" w:rsidR="00B54F27" w:rsidRPr="00F10B03" w:rsidRDefault="00B54F27" w:rsidP="008D63DC">
      <w:pPr>
        <w:pStyle w:val="numbered"/>
        <w:rPr>
          <w:rFonts w:cs="BookAntiqua"/>
          <w:lang w:val="en-CA" w:eastAsia="en-GB"/>
        </w:rPr>
      </w:pPr>
      <w:r w:rsidRPr="00F10B03">
        <w:rPr>
          <w:rFonts w:cs="BookAntiqua"/>
          <w:lang w:val="en-CA" w:eastAsia="en-GB"/>
        </w:rPr>
        <w:t>The TE mission could cover the main facilities installed by the project in those regions (</w:t>
      </w:r>
      <w:proofErr w:type="gramStart"/>
      <w:r w:rsidRPr="00F10B03">
        <w:rPr>
          <w:rFonts w:cs="BookAntiqua"/>
          <w:lang w:val="en-CA" w:eastAsia="en-GB"/>
        </w:rPr>
        <w:t>a number of</w:t>
      </w:r>
      <w:proofErr w:type="gramEnd"/>
      <w:r w:rsidRPr="00F10B03">
        <w:rPr>
          <w:rFonts w:cs="BookAntiqua"/>
          <w:lang w:val="en-CA" w:eastAsia="en-GB"/>
        </w:rPr>
        <w:t xml:space="preserve"> meteorological stations and ground water monitoring stations could be visited) and meet with main local stakeholders. More communities could have been met but the difficult </w:t>
      </w:r>
      <w:r w:rsidR="008D63DC" w:rsidRPr="00F10B03">
        <w:rPr>
          <w:rFonts w:cs="BookAntiqua"/>
          <w:lang w:val="en-CA" w:eastAsia="en-GB"/>
        </w:rPr>
        <w:t>weather</w:t>
      </w:r>
      <w:r w:rsidRPr="00F10B03">
        <w:rPr>
          <w:rFonts w:cs="BookAntiqua"/>
          <w:lang w:val="en-CA" w:eastAsia="en-GB"/>
        </w:rPr>
        <w:t xml:space="preserve"> conditions blocked </w:t>
      </w:r>
      <w:proofErr w:type="gramStart"/>
      <w:r w:rsidRPr="00F10B03">
        <w:rPr>
          <w:rFonts w:cs="BookAntiqua"/>
          <w:lang w:val="en-CA" w:eastAsia="en-GB"/>
        </w:rPr>
        <w:t>a number of</w:t>
      </w:r>
      <w:proofErr w:type="gramEnd"/>
      <w:r w:rsidRPr="00F10B03">
        <w:rPr>
          <w:rFonts w:cs="BookAntiqua"/>
          <w:lang w:val="en-CA" w:eastAsia="en-GB"/>
        </w:rPr>
        <w:t xml:space="preserve"> visits due to road flooding.</w:t>
      </w:r>
    </w:p>
    <w:p w14:paraId="3D29B23B" w14:textId="34C5C1B8" w:rsidR="00B54F27" w:rsidRPr="00F10B03" w:rsidRDefault="00B54F27" w:rsidP="008D63DC">
      <w:pPr>
        <w:pStyle w:val="numbered"/>
        <w:rPr>
          <w:rFonts w:cs="BookAntiqua"/>
          <w:lang w:val="en-CA" w:eastAsia="en-GB"/>
        </w:rPr>
      </w:pPr>
      <w:r w:rsidRPr="00F10B03">
        <w:rPr>
          <w:rFonts w:cs="BookAntiqua"/>
          <w:lang w:val="en-CA" w:eastAsia="en-GB"/>
        </w:rPr>
        <w:t xml:space="preserve">The third project site in </w:t>
      </w:r>
      <w:proofErr w:type="spellStart"/>
      <w:r w:rsidRPr="00F10B03">
        <w:rPr>
          <w:rFonts w:cs="BookAntiqua"/>
          <w:lang w:val="en-CA" w:eastAsia="en-GB"/>
        </w:rPr>
        <w:t>Guma</w:t>
      </w:r>
      <w:proofErr w:type="spellEnd"/>
      <w:r w:rsidRPr="00F10B03">
        <w:rPr>
          <w:rFonts w:cs="BookAntiqua"/>
          <w:lang w:val="en-CA" w:eastAsia="en-GB"/>
        </w:rPr>
        <w:t xml:space="preserve"> valley was visited but access to the water monitoring facilities was </w:t>
      </w:r>
      <w:r w:rsidR="00F0653B">
        <w:rPr>
          <w:rFonts w:cs="BookAntiqua"/>
          <w:lang w:val="en-CA" w:eastAsia="en-GB"/>
        </w:rPr>
        <w:t xml:space="preserve">not </w:t>
      </w:r>
      <w:r w:rsidR="00B02C42">
        <w:rPr>
          <w:rFonts w:cs="BookAntiqua"/>
          <w:lang w:val="en-CA" w:eastAsia="en-GB"/>
        </w:rPr>
        <w:t>granted by the security guard</w:t>
      </w:r>
      <w:r w:rsidRPr="00F10B03">
        <w:rPr>
          <w:rFonts w:cs="BookAntiqua"/>
          <w:lang w:val="en-CA" w:eastAsia="en-GB"/>
        </w:rPr>
        <w:t>.</w:t>
      </w:r>
    </w:p>
    <w:p w14:paraId="4870A305" w14:textId="77777777" w:rsidR="00A24D3B" w:rsidRPr="00F10B03" w:rsidRDefault="00A24D3B" w:rsidP="00732C62">
      <w:pPr>
        <w:pStyle w:val="Heading3"/>
        <w:rPr>
          <w:lang w:val="en-CA"/>
        </w:rPr>
      </w:pPr>
      <w:bookmarkStart w:id="19" w:name="_Toc536686256"/>
      <w:r w:rsidRPr="00F10B03">
        <w:rPr>
          <w:lang w:val="en-CA"/>
        </w:rPr>
        <w:t>Data Analysis and Interpretation</w:t>
      </w:r>
      <w:bookmarkEnd w:id="19"/>
    </w:p>
    <w:p w14:paraId="5B842456" w14:textId="5CFD5449" w:rsidR="0022626E" w:rsidRDefault="00A24D3B" w:rsidP="00ED3F29">
      <w:pPr>
        <w:pStyle w:val="numbered"/>
        <w:rPr>
          <w:lang w:val="en-CA"/>
        </w:rPr>
      </w:pPr>
      <w:r w:rsidRPr="00F10B03">
        <w:rPr>
          <w:lang w:val="en-CA"/>
        </w:rPr>
        <w:t>The evaluator</w:t>
      </w:r>
      <w:r w:rsidR="00FD2C16" w:rsidRPr="00F10B03">
        <w:rPr>
          <w:lang w:val="en-CA"/>
        </w:rPr>
        <w:t>s</w:t>
      </w:r>
      <w:r w:rsidRPr="00F10B03">
        <w:rPr>
          <w:lang w:val="en-CA"/>
        </w:rPr>
        <w:t xml:space="preserve"> compile</w:t>
      </w:r>
      <w:r w:rsidR="00FD2C16" w:rsidRPr="00F10B03">
        <w:rPr>
          <w:lang w:val="en-CA"/>
        </w:rPr>
        <w:t>d</w:t>
      </w:r>
      <w:r w:rsidRPr="00F10B03">
        <w:rPr>
          <w:lang w:val="en-CA"/>
        </w:rPr>
        <w:t xml:space="preserve"> and analyse</w:t>
      </w:r>
      <w:r w:rsidR="00FD2C16" w:rsidRPr="00F10B03">
        <w:rPr>
          <w:lang w:val="en-CA"/>
        </w:rPr>
        <w:t>d</w:t>
      </w:r>
      <w:r w:rsidRPr="00F10B03">
        <w:rPr>
          <w:lang w:val="en-CA"/>
        </w:rPr>
        <w:t xml:space="preserve"> all collected data on progress towards meeting the project targets, intermediate results achieved, and gaps reported. Quantitative data, where applicable, </w:t>
      </w:r>
      <w:r w:rsidR="00FD2C16" w:rsidRPr="00F10B03">
        <w:rPr>
          <w:lang w:val="en-CA"/>
        </w:rPr>
        <w:t>was</w:t>
      </w:r>
      <w:r w:rsidRPr="00F10B03">
        <w:rPr>
          <w:lang w:val="en-CA"/>
        </w:rPr>
        <w:t xml:space="preserve"> analysed with the appropriate tools</w:t>
      </w:r>
      <w:r w:rsidR="00FD2C16" w:rsidRPr="00F10B03">
        <w:rPr>
          <w:lang w:val="en-CA"/>
        </w:rPr>
        <w:t>.</w:t>
      </w:r>
      <w:r w:rsidRPr="00F10B03">
        <w:rPr>
          <w:lang w:val="en-CA"/>
        </w:rPr>
        <w:t xml:space="preserve"> </w:t>
      </w:r>
      <w:r w:rsidR="0022626E">
        <w:rPr>
          <w:lang w:val="en-CA"/>
        </w:rPr>
        <w:t>The variety of data sources (face-to-face interviews, field visits, focus group discussions with communities, literature reviews) allowed to triangulate (i.e. cross-check)</w:t>
      </w:r>
      <w:r w:rsidR="0022626E" w:rsidRPr="0022626E">
        <w:rPr>
          <w:lang w:val="en-CA"/>
        </w:rPr>
        <w:t xml:space="preserve"> </w:t>
      </w:r>
      <w:r w:rsidR="0022626E">
        <w:rPr>
          <w:lang w:val="en-CA"/>
        </w:rPr>
        <w:t xml:space="preserve">information when informing indicators of the evaluation matrix and responding to the evaluation questions.  Where discrepancies occurred, data was checked </w:t>
      </w:r>
      <w:proofErr w:type="gramStart"/>
      <w:r w:rsidR="0022626E">
        <w:rPr>
          <w:lang w:val="en-CA"/>
        </w:rPr>
        <w:t>again</w:t>
      </w:r>
      <w:proofErr w:type="gramEnd"/>
      <w:r w:rsidR="0022626E">
        <w:rPr>
          <w:lang w:val="en-CA"/>
        </w:rPr>
        <w:t xml:space="preserve"> and findings adjusted to reflect uncertainty.</w:t>
      </w:r>
    </w:p>
    <w:p w14:paraId="242AD35B" w14:textId="2DC43724" w:rsidR="00A24D3B" w:rsidRPr="00F10B03" w:rsidRDefault="00A24D3B" w:rsidP="00ED3F29">
      <w:pPr>
        <w:pStyle w:val="numbered"/>
        <w:rPr>
          <w:lang w:val="en-CA"/>
        </w:rPr>
      </w:pPr>
      <w:r w:rsidRPr="00F10B03">
        <w:rPr>
          <w:lang w:val="en-CA"/>
        </w:rPr>
        <w:t xml:space="preserve">Findings </w:t>
      </w:r>
      <w:r w:rsidR="00FD2C16" w:rsidRPr="00F10B03">
        <w:rPr>
          <w:lang w:val="en-CA"/>
        </w:rPr>
        <w:t>are</w:t>
      </w:r>
      <w:r w:rsidRPr="00F10B03">
        <w:rPr>
          <w:lang w:val="en-CA"/>
        </w:rPr>
        <w:t xml:space="preserve"> related to pertinent information through interpretative analysis. The interpretative process appl</w:t>
      </w:r>
      <w:r w:rsidR="00FD2C16" w:rsidRPr="00F10B03">
        <w:rPr>
          <w:lang w:val="en-CA"/>
        </w:rPr>
        <w:t xml:space="preserve">ied </w:t>
      </w:r>
      <w:r w:rsidRPr="00F10B03">
        <w:rPr>
          <w:lang w:val="en-CA"/>
        </w:rPr>
        <w:t>both deductive and inductive logic. This systematic approach ensure</w:t>
      </w:r>
      <w:r w:rsidR="00FD2C16" w:rsidRPr="00F10B03">
        <w:rPr>
          <w:lang w:val="en-CA"/>
        </w:rPr>
        <w:t>s</w:t>
      </w:r>
      <w:r w:rsidRPr="00F10B03">
        <w:rPr>
          <w:lang w:val="en-CA"/>
        </w:rPr>
        <w:t xml:space="preserve"> all the findings, conclusions and recommendations are substantiated by evidence.</w:t>
      </w:r>
    </w:p>
    <w:p w14:paraId="71E9A593" w14:textId="20A78853" w:rsidR="00732C62" w:rsidRPr="00F10B03" w:rsidRDefault="00732C62" w:rsidP="00FD2C16">
      <w:pPr>
        <w:pStyle w:val="Heading2"/>
        <w:rPr>
          <w:lang w:val="en-CA"/>
        </w:rPr>
      </w:pPr>
      <w:bookmarkStart w:id="20" w:name="_Toc536686257"/>
      <w:r w:rsidRPr="00F10B03">
        <w:rPr>
          <w:lang w:val="en-CA"/>
        </w:rPr>
        <w:lastRenderedPageBreak/>
        <w:t>Structure of the evaluation report</w:t>
      </w:r>
      <w:bookmarkEnd w:id="20"/>
    </w:p>
    <w:p w14:paraId="5055429F" w14:textId="72A69D4C" w:rsidR="00732C62" w:rsidRPr="00F10B03" w:rsidRDefault="00FD2C16" w:rsidP="00ED3F29">
      <w:pPr>
        <w:pStyle w:val="numbered"/>
        <w:rPr>
          <w:lang w:val="en-CA"/>
        </w:rPr>
      </w:pPr>
      <w:r w:rsidRPr="00F10B03">
        <w:rPr>
          <w:lang w:val="en-CA"/>
        </w:rPr>
        <w:t xml:space="preserve">After a brief description of the project and its development context, the TE findings </w:t>
      </w:r>
      <w:r w:rsidR="008D63DC" w:rsidRPr="00F10B03">
        <w:rPr>
          <w:lang w:val="en-CA"/>
        </w:rPr>
        <w:t>are</w:t>
      </w:r>
      <w:r w:rsidRPr="00F10B03">
        <w:rPr>
          <w:lang w:val="en-CA"/>
        </w:rPr>
        <w:t xml:space="preserve"> </w:t>
      </w:r>
      <w:r w:rsidR="00424748" w:rsidRPr="00F10B03">
        <w:rPr>
          <w:lang w:val="en-CA"/>
        </w:rPr>
        <w:t xml:space="preserve">presented along the following main sections: </w:t>
      </w:r>
    </w:p>
    <w:p w14:paraId="2E3AA569" w14:textId="61F76C9A" w:rsidR="00424748" w:rsidRPr="00F10B03" w:rsidRDefault="00424748" w:rsidP="00ED3F29">
      <w:pPr>
        <w:pStyle w:val="ListParagraph"/>
        <w:rPr>
          <w:sz w:val="24"/>
          <w:lang w:val="en-CA"/>
        </w:rPr>
      </w:pPr>
      <w:r w:rsidRPr="00F10B03">
        <w:rPr>
          <w:lang w:val="en-CA"/>
        </w:rPr>
        <w:t>Project Design / Formulation</w:t>
      </w:r>
    </w:p>
    <w:p w14:paraId="7924672D" w14:textId="5AECB05A" w:rsidR="00732C62" w:rsidRPr="00F10B03" w:rsidRDefault="00424748" w:rsidP="00ED3F29">
      <w:pPr>
        <w:pStyle w:val="ListParagraph"/>
        <w:rPr>
          <w:lang w:val="en-CA"/>
        </w:rPr>
      </w:pPr>
      <w:r w:rsidRPr="00F10B03">
        <w:rPr>
          <w:lang w:val="en-CA"/>
        </w:rPr>
        <w:t>Project Implementation</w:t>
      </w:r>
    </w:p>
    <w:p w14:paraId="45365A51" w14:textId="0CF559CF" w:rsidR="00424748" w:rsidRPr="00F10B03" w:rsidRDefault="00424748" w:rsidP="00ED3F29">
      <w:pPr>
        <w:pStyle w:val="ListParagraph"/>
        <w:rPr>
          <w:lang w:val="en-CA"/>
        </w:rPr>
      </w:pPr>
      <w:r w:rsidRPr="00F10B03">
        <w:rPr>
          <w:lang w:val="en-CA"/>
        </w:rPr>
        <w:t>Project Results</w:t>
      </w:r>
    </w:p>
    <w:p w14:paraId="37DD0131" w14:textId="1A465BF5" w:rsidR="00424748" w:rsidRPr="00F10B03" w:rsidRDefault="00424748" w:rsidP="00ED3F29">
      <w:pPr>
        <w:pStyle w:val="ListParagraph"/>
        <w:rPr>
          <w:lang w:val="en-CA"/>
        </w:rPr>
      </w:pPr>
      <w:r w:rsidRPr="00F10B03">
        <w:rPr>
          <w:lang w:val="en-CA"/>
        </w:rPr>
        <w:t>Conclusions, Recommendations &amp; Lessons learned</w:t>
      </w:r>
    </w:p>
    <w:p w14:paraId="184281B9" w14:textId="3BA7F6FB" w:rsidR="00424748" w:rsidRPr="00973240" w:rsidRDefault="00424748" w:rsidP="00ED3F29">
      <w:pPr>
        <w:pStyle w:val="numbered"/>
        <w:rPr>
          <w:lang w:val="en-CA"/>
        </w:rPr>
      </w:pPr>
      <w:r w:rsidRPr="00F10B03">
        <w:rPr>
          <w:lang w:val="en-CA"/>
        </w:rPr>
        <w:t xml:space="preserve">The detailed evaluation questions and indicators used in each section are described in the evaluation </w:t>
      </w:r>
      <w:r w:rsidRPr="00973240">
        <w:rPr>
          <w:lang w:val="en-CA"/>
        </w:rPr>
        <w:t xml:space="preserve">matrix in Annex </w:t>
      </w:r>
      <w:r w:rsidR="008D63DC" w:rsidRPr="00973240">
        <w:rPr>
          <w:lang w:val="en-CA"/>
        </w:rPr>
        <w:t>1</w:t>
      </w:r>
      <w:r w:rsidRPr="00973240">
        <w:rPr>
          <w:lang w:val="en-CA"/>
        </w:rPr>
        <w:t>.</w:t>
      </w:r>
    </w:p>
    <w:p w14:paraId="17032FD0" w14:textId="7EE445D9" w:rsidR="00712505" w:rsidRPr="00F10B03" w:rsidRDefault="00712505" w:rsidP="00712505">
      <w:pPr>
        <w:pStyle w:val="Heading2"/>
        <w:rPr>
          <w:lang w:val="en-CA"/>
        </w:rPr>
      </w:pPr>
      <w:bookmarkStart w:id="21" w:name="_Toc536686258"/>
      <w:r w:rsidRPr="00F10B03">
        <w:rPr>
          <w:lang w:val="en-CA"/>
        </w:rPr>
        <w:t>Limits of the evaluation</w:t>
      </w:r>
      <w:bookmarkEnd w:id="21"/>
    </w:p>
    <w:p w14:paraId="79F4B867" w14:textId="3BD067AB" w:rsidR="004A44FD" w:rsidRPr="00F10B03" w:rsidRDefault="004A44FD" w:rsidP="00ED3F29">
      <w:pPr>
        <w:pStyle w:val="numbered"/>
        <w:rPr>
          <w:lang w:val="en-CA"/>
        </w:rPr>
      </w:pPr>
      <w:r w:rsidRPr="00F10B03">
        <w:rPr>
          <w:lang w:val="en-CA"/>
        </w:rPr>
        <w:t xml:space="preserve">Although the evaluation process was conducted quite successfully, the </w:t>
      </w:r>
      <w:r w:rsidR="00461822" w:rsidRPr="00F10B03">
        <w:rPr>
          <w:lang w:val="en-CA"/>
        </w:rPr>
        <w:t>exercise</w:t>
      </w:r>
      <w:r w:rsidRPr="00F10B03">
        <w:rPr>
          <w:lang w:val="en-CA"/>
        </w:rPr>
        <w:t xml:space="preserve"> was limited by </w:t>
      </w:r>
      <w:proofErr w:type="gramStart"/>
      <w:r w:rsidRPr="00F10B03">
        <w:rPr>
          <w:lang w:val="en-CA"/>
        </w:rPr>
        <w:t>a number of</w:t>
      </w:r>
      <w:proofErr w:type="gramEnd"/>
      <w:r w:rsidRPr="00F10B03">
        <w:rPr>
          <w:lang w:val="en-CA"/>
        </w:rPr>
        <w:t xml:space="preserve"> factors, in partic</w:t>
      </w:r>
      <w:r w:rsidR="00D53B0A" w:rsidRPr="00F10B03">
        <w:rPr>
          <w:lang w:val="en-CA"/>
        </w:rPr>
        <w:t>u</w:t>
      </w:r>
      <w:r w:rsidRPr="00F10B03">
        <w:rPr>
          <w:lang w:val="en-CA"/>
        </w:rPr>
        <w:t xml:space="preserve">lar:  </w:t>
      </w:r>
    </w:p>
    <w:p w14:paraId="0F21994F" w14:textId="42EF3CEC" w:rsidR="00712505" w:rsidRPr="00F10B03" w:rsidRDefault="004A44FD" w:rsidP="00ED3F29">
      <w:pPr>
        <w:pStyle w:val="ListParagraph"/>
        <w:rPr>
          <w:lang w:val="en-CA"/>
        </w:rPr>
      </w:pPr>
      <w:r w:rsidRPr="00F10B03">
        <w:rPr>
          <w:lang w:val="en-CA"/>
        </w:rPr>
        <w:t>The difficulty in gathering project documentation</w:t>
      </w:r>
      <w:r w:rsidR="00D418DC">
        <w:rPr>
          <w:lang w:val="en-CA"/>
        </w:rPr>
        <w:t xml:space="preserve"> comprehensively</w:t>
      </w:r>
      <w:r w:rsidR="00461822" w:rsidRPr="00F10B03">
        <w:rPr>
          <w:lang w:val="en-CA"/>
        </w:rPr>
        <w:t>.</w:t>
      </w:r>
      <w:r w:rsidRPr="00F10B03">
        <w:rPr>
          <w:lang w:val="en-CA"/>
        </w:rPr>
        <w:t xml:space="preserve"> </w:t>
      </w:r>
      <w:r w:rsidRPr="00617D75">
        <w:rPr>
          <w:lang w:val="en-CA"/>
        </w:rPr>
        <w:t xml:space="preserve">The UNDP CO </w:t>
      </w:r>
      <w:r w:rsidR="0018350E">
        <w:rPr>
          <w:lang w:val="en-CA"/>
        </w:rPr>
        <w:t>and implementing partners were not able to send a comprehensive set of project documents to the evaluators, as if there were no</w:t>
      </w:r>
      <w:r w:rsidRPr="00617D75">
        <w:rPr>
          <w:lang w:val="en-CA"/>
        </w:rPr>
        <w:t xml:space="preserve"> </w:t>
      </w:r>
      <w:r w:rsidR="00D53B0A" w:rsidRPr="00617D75">
        <w:rPr>
          <w:lang w:val="en-CA"/>
        </w:rPr>
        <w:t>well-designed file structure</w:t>
      </w:r>
      <w:r w:rsidR="00461822" w:rsidRPr="00617D75">
        <w:rPr>
          <w:lang w:val="en-CA"/>
        </w:rPr>
        <w:t xml:space="preserve">/database </w:t>
      </w:r>
      <w:r w:rsidR="00D53B0A" w:rsidRPr="00617D75">
        <w:rPr>
          <w:lang w:val="en-CA"/>
        </w:rPr>
        <w:t>for this project</w:t>
      </w:r>
      <w:r w:rsidR="0018350E">
        <w:rPr>
          <w:lang w:val="en-CA"/>
        </w:rPr>
        <w:t>, gathering all important project documents, outputs and management reports.</w:t>
      </w:r>
    </w:p>
    <w:p w14:paraId="378CFEE9" w14:textId="16AD9C29" w:rsidR="00461822" w:rsidRPr="00F10B03" w:rsidRDefault="00D53B0A" w:rsidP="00ED3F29">
      <w:pPr>
        <w:pStyle w:val="ListParagraph"/>
        <w:rPr>
          <w:lang w:val="en-CA"/>
        </w:rPr>
      </w:pPr>
      <w:r w:rsidRPr="00F10B03">
        <w:rPr>
          <w:lang w:val="en-CA"/>
        </w:rPr>
        <w:t xml:space="preserve">The fact that the main </w:t>
      </w:r>
      <w:r w:rsidR="0048011A">
        <w:rPr>
          <w:lang w:val="en-CA"/>
        </w:rPr>
        <w:t>P</w:t>
      </w:r>
      <w:r w:rsidR="0048011A" w:rsidRPr="00F10B03">
        <w:rPr>
          <w:lang w:val="en-CA"/>
        </w:rPr>
        <w:t xml:space="preserve">roject </w:t>
      </w:r>
      <w:r w:rsidR="00CA770F">
        <w:rPr>
          <w:lang w:val="en-CA"/>
        </w:rPr>
        <w:t>C</w:t>
      </w:r>
      <w:r w:rsidR="00CA770F" w:rsidRPr="00F10B03">
        <w:rPr>
          <w:lang w:val="en-CA"/>
        </w:rPr>
        <w:t xml:space="preserve">oordinator </w:t>
      </w:r>
      <w:r w:rsidRPr="00F10B03">
        <w:rPr>
          <w:lang w:val="en-CA"/>
        </w:rPr>
        <w:t>has left the project and UNDP several months before</w:t>
      </w:r>
      <w:r w:rsidR="00461822" w:rsidRPr="00F10B03">
        <w:rPr>
          <w:lang w:val="en-CA"/>
        </w:rPr>
        <w:t xml:space="preserve"> the TE took place, limiting the exchange of information on project management and challenges.</w:t>
      </w:r>
      <w:r w:rsidRPr="00F10B03">
        <w:rPr>
          <w:lang w:val="en-CA"/>
        </w:rPr>
        <w:t xml:space="preserve"> </w:t>
      </w:r>
    </w:p>
    <w:p w14:paraId="4C76D661" w14:textId="4E7D19A2" w:rsidR="00461822" w:rsidRPr="00F10B03" w:rsidRDefault="00461822" w:rsidP="00ED3F29">
      <w:pPr>
        <w:pStyle w:val="ListParagraph"/>
        <w:rPr>
          <w:lang w:val="en-CA"/>
        </w:rPr>
      </w:pPr>
      <w:r w:rsidRPr="00F10B03">
        <w:rPr>
          <w:lang w:val="en-CA"/>
        </w:rPr>
        <w:t>The fact that in some key institutions, the people present at project design and early implementation have now changed, limiting the “historic” analysis of the project (</w:t>
      </w:r>
      <w:proofErr w:type="gramStart"/>
      <w:r w:rsidRPr="00F10B03">
        <w:rPr>
          <w:lang w:val="en-CA"/>
        </w:rPr>
        <w:t>in particular regarding</w:t>
      </w:r>
      <w:proofErr w:type="gramEnd"/>
      <w:r w:rsidRPr="00F10B03">
        <w:rPr>
          <w:lang w:val="en-CA"/>
        </w:rPr>
        <w:t xml:space="preserve"> the project design process)</w:t>
      </w:r>
      <w:r w:rsidR="00CA770F">
        <w:rPr>
          <w:lang w:val="en-CA"/>
        </w:rPr>
        <w:t>.</w:t>
      </w:r>
    </w:p>
    <w:p w14:paraId="4022DDCE" w14:textId="55B58819" w:rsidR="00712505" w:rsidRPr="00F10B03" w:rsidRDefault="00461822" w:rsidP="00ED3F29">
      <w:pPr>
        <w:pStyle w:val="ListParagraph"/>
        <w:rPr>
          <w:lang w:val="en-CA"/>
        </w:rPr>
      </w:pPr>
      <w:r w:rsidRPr="00F10B03">
        <w:rPr>
          <w:lang w:val="en-CA"/>
        </w:rPr>
        <w:t>The weather and road condition</w:t>
      </w:r>
      <w:r w:rsidR="008D63DC" w:rsidRPr="00F10B03">
        <w:rPr>
          <w:lang w:val="en-CA"/>
        </w:rPr>
        <w:t>s</w:t>
      </w:r>
      <w:r w:rsidRPr="00F10B03">
        <w:rPr>
          <w:lang w:val="en-CA"/>
        </w:rPr>
        <w:t xml:space="preserve"> during the</w:t>
      </w:r>
      <w:r w:rsidR="008D63DC" w:rsidRPr="00F10B03">
        <w:rPr>
          <w:lang w:val="en-CA"/>
        </w:rPr>
        <w:t xml:space="preserve"> mission of the </w:t>
      </w:r>
      <w:r w:rsidRPr="00F10B03">
        <w:rPr>
          <w:lang w:val="en-CA"/>
        </w:rPr>
        <w:t>International consultant have also constrained possibilities during the field mission, limiting the number of communities met due to flooding of roads and bridges.</w:t>
      </w:r>
    </w:p>
    <w:p w14:paraId="682319F1" w14:textId="1A84C008" w:rsidR="00195A48" w:rsidRPr="00F10B03" w:rsidRDefault="00195A48" w:rsidP="00ED3F29">
      <w:pPr>
        <w:pStyle w:val="ListParagraph"/>
        <w:rPr>
          <w:lang w:val="en-CA"/>
        </w:rPr>
      </w:pPr>
      <w:r w:rsidRPr="00F10B03">
        <w:rPr>
          <w:lang w:val="en-CA"/>
        </w:rPr>
        <w:t xml:space="preserve">It should </w:t>
      </w:r>
      <w:r w:rsidR="0037758C" w:rsidRPr="00F10B03">
        <w:rPr>
          <w:lang w:val="en-CA"/>
        </w:rPr>
        <w:t xml:space="preserve">also </w:t>
      </w:r>
      <w:r w:rsidRPr="00F10B03">
        <w:rPr>
          <w:lang w:val="en-CA"/>
        </w:rPr>
        <w:t xml:space="preserve">be noted here that the </w:t>
      </w:r>
      <w:r w:rsidR="0037758C" w:rsidRPr="00F10B03">
        <w:rPr>
          <w:lang w:val="en-CA"/>
        </w:rPr>
        <w:t>project</w:t>
      </w:r>
      <w:r w:rsidRPr="00F10B03">
        <w:rPr>
          <w:lang w:val="en-CA"/>
        </w:rPr>
        <w:t xml:space="preserve"> has not been subject to a</w:t>
      </w:r>
      <w:r w:rsidR="002D49A1">
        <w:rPr>
          <w:lang w:val="en-CA"/>
        </w:rPr>
        <w:t>n independent</w:t>
      </w:r>
      <w:r w:rsidRPr="00F10B03">
        <w:rPr>
          <w:lang w:val="en-CA"/>
        </w:rPr>
        <w:t xml:space="preserve"> Mid-Term Review</w:t>
      </w:r>
      <w:r w:rsidR="002D49A1">
        <w:rPr>
          <w:lang w:val="en-CA"/>
        </w:rPr>
        <w:t xml:space="preserve"> as originally planned</w:t>
      </w:r>
    </w:p>
    <w:p w14:paraId="451D3F00" w14:textId="0A595921" w:rsidR="00461822" w:rsidRPr="00F10B03" w:rsidRDefault="00461822" w:rsidP="00ED3F29">
      <w:pPr>
        <w:pStyle w:val="numbered"/>
        <w:rPr>
          <w:lang w:val="en-CA"/>
        </w:rPr>
      </w:pPr>
      <w:r w:rsidRPr="00F10B03">
        <w:rPr>
          <w:lang w:val="en-CA"/>
        </w:rPr>
        <w:t xml:space="preserve">Those limits to the evaluation exercise have not, in the evaluators opinion, resulted in major impacts on the quality of the analysis </w:t>
      </w:r>
      <w:r w:rsidR="0037758C" w:rsidRPr="00F10B03">
        <w:rPr>
          <w:lang w:val="en-CA"/>
        </w:rPr>
        <w:t>nor on the evaluation conclusions</w:t>
      </w:r>
      <w:r w:rsidRPr="00F10B03">
        <w:rPr>
          <w:lang w:val="en-CA"/>
        </w:rPr>
        <w:t xml:space="preserve">, but they do have slightly weakened the evidence base </w:t>
      </w:r>
      <w:r w:rsidR="008D63DC" w:rsidRPr="00F10B03">
        <w:rPr>
          <w:lang w:val="en-CA"/>
        </w:rPr>
        <w:t xml:space="preserve">and the level of details </w:t>
      </w:r>
      <w:r w:rsidRPr="00F10B03">
        <w:rPr>
          <w:lang w:val="en-CA"/>
        </w:rPr>
        <w:t>for some of the sections of this report.</w:t>
      </w:r>
    </w:p>
    <w:p w14:paraId="03288771" w14:textId="77777777" w:rsidR="009B790A" w:rsidRPr="00F10B03" w:rsidRDefault="009B790A">
      <w:pPr>
        <w:spacing w:before="0" w:after="200"/>
        <w:jc w:val="left"/>
        <w:rPr>
          <w:rFonts w:eastAsiaTheme="majorEastAsia" w:cstheme="majorBidi"/>
          <w:b/>
          <w:bCs/>
          <w:color w:val="133C66"/>
          <w:sz w:val="40"/>
          <w:szCs w:val="28"/>
        </w:rPr>
      </w:pPr>
      <w:r w:rsidRPr="00F10B03">
        <w:br w:type="page"/>
      </w:r>
    </w:p>
    <w:p w14:paraId="713DAA29" w14:textId="2C102A03" w:rsidR="00732C62" w:rsidRPr="00F10B03" w:rsidRDefault="00732C62" w:rsidP="00732C62">
      <w:pPr>
        <w:pStyle w:val="Heading1"/>
        <w:rPr>
          <w:lang w:val="en-CA"/>
        </w:rPr>
      </w:pPr>
      <w:bookmarkStart w:id="22" w:name="_Toc536686259"/>
      <w:r w:rsidRPr="00F10B03">
        <w:rPr>
          <w:lang w:val="en-CA"/>
        </w:rPr>
        <w:lastRenderedPageBreak/>
        <w:t>Project description and development context</w:t>
      </w:r>
      <w:bookmarkEnd w:id="22"/>
    </w:p>
    <w:p w14:paraId="47F6C09F" w14:textId="451A3B81" w:rsidR="00732C62" w:rsidRPr="00F10B03" w:rsidRDefault="00732C62" w:rsidP="00732C62">
      <w:pPr>
        <w:pStyle w:val="Heading3"/>
        <w:rPr>
          <w:lang w:val="en-CA"/>
        </w:rPr>
      </w:pPr>
      <w:bookmarkStart w:id="23" w:name="_Toc536686260"/>
      <w:r w:rsidRPr="00F10B03">
        <w:rPr>
          <w:lang w:val="en-CA"/>
        </w:rPr>
        <w:t>Project start and duration</w:t>
      </w:r>
      <w:bookmarkEnd w:id="23"/>
    </w:p>
    <w:p w14:paraId="6203B3E4" w14:textId="615C0249" w:rsidR="001B0A18" w:rsidRPr="00F10B03" w:rsidRDefault="001B0A18" w:rsidP="00ED3F29">
      <w:pPr>
        <w:pStyle w:val="numbered"/>
        <w:rPr>
          <w:lang w:val="en-CA"/>
        </w:rPr>
      </w:pPr>
      <w:r w:rsidRPr="00F10B03">
        <w:rPr>
          <w:lang w:val="en-CA"/>
        </w:rPr>
        <w:t xml:space="preserve">Almost everywhere in the world, climate change has proven to cause more intense and more frequent climate extreme events, pushing many governments to take preventive action to limit potential disasters. To support this process, UNDP-GEF (Global Environment Facility) designed in 2012 a regional project focusing on strengthening climate information and early warning systems (EWS) for climate resilient development. Ten countries were selected to implement EWS projects: Malawi, Benin, Burkina Faso, Tanzania, Uganda, Ethiopia, Zambia, São Tomé and Príncipe, Liberia, and Sierra Leone. </w:t>
      </w:r>
    </w:p>
    <w:p w14:paraId="1A69B036" w14:textId="52F60DBD" w:rsidR="00732C62" w:rsidRPr="00F10B03" w:rsidRDefault="002448A5" w:rsidP="00ED3F29">
      <w:pPr>
        <w:pStyle w:val="numbered"/>
        <w:rPr>
          <w:lang w:val="en-CA"/>
        </w:rPr>
      </w:pPr>
      <w:r w:rsidRPr="00F10B03">
        <w:rPr>
          <w:lang w:val="en-CA"/>
        </w:rPr>
        <w:t xml:space="preserve">The </w:t>
      </w:r>
      <w:r w:rsidR="001B0A18" w:rsidRPr="00F10B03">
        <w:rPr>
          <w:lang w:val="en-CA"/>
        </w:rPr>
        <w:t xml:space="preserve">Sierra Leone </w:t>
      </w:r>
      <w:r w:rsidR="00627E3D" w:rsidRPr="00F10B03">
        <w:rPr>
          <w:lang w:val="en-CA"/>
        </w:rPr>
        <w:t>project</w:t>
      </w:r>
      <w:r w:rsidRPr="00F10B03">
        <w:rPr>
          <w:lang w:val="en-CA"/>
        </w:rPr>
        <w:t xml:space="preserve"> started in </w:t>
      </w:r>
      <w:r w:rsidR="00627E3D" w:rsidRPr="00F10B03">
        <w:rPr>
          <w:lang w:val="en-CA"/>
        </w:rPr>
        <w:t>October</w:t>
      </w:r>
      <w:r w:rsidRPr="00F10B03">
        <w:rPr>
          <w:lang w:val="en-CA"/>
        </w:rPr>
        <w:t xml:space="preserve"> 2013 and </w:t>
      </w:r>
      <w:r w:rsidR="001B0A18" w:rsidRPr="00F10B03">
        <w:rPr>
          <w:lang w:val="en-CA"/>
        </w:rPr>
        <w:t>was officially closed</w:t>
      </w:r>
      <w:r w:rsidRPr="00F10B03">
        <w:rPr>
          <w:lang w:val="en-CA"/>
        </w:rPr>
        <w:t xml:space="preserve"> at the end of August 2018. </w:t>
      </w:r>
      <w:r w:rsidR="00AE13C6" w:rsidRPr="00F10B03">
        <w:rPr>
          <w:lang w:val="en-CA"/>
        </w:rPr>
        <w:t>Initially planned as a four years project</w:t>
      </w:r>
      <w:r w:rsidR="00590F15" w:rsidRPr="00F10B03">
        <w:rPr>
          <w:lang w:val="en-CA"/>
        </w:rPr>
        <w:t xml:space="preserve"> (planned closing date: October 2017)</w:t>
      </w:r>
      <w:r w:rsidR="00AE13C6" w:rsidRPr="00F10B03">
        <w:rPr>
          <w:lang w:val="en-CA"/>
        </w:rPr>
        <w:t xml:space="preserve">, a </w:t>
      </w:r>
      <w:r w:rsidR="00020D77" w:rsidRPr="00F10B03">
        <w:rPr>
          <w:lang w:val="en-CA"/>
        </w:rPr>
        <w:t xml:space="preserve">no cost extension </w:t>
      </w:r>
      <w:r w:rsidR="00AE13C6" w:rsidRPr="00F10B03">
        <w:rPr>
          <w:lang w:val="en-CA"/>
        </w:rPr>
        <w:t xml:space="preserve">was attributed to finalise the different </w:t>
      </w:r>
      <w:r w:rsidR="00627E3D" w:rsidRPr="00F10B03">
        <w:rPr>
          <w:lang w:val="en-CA"/>
        </w:rPr>
        <w:t>activ</w:t>
      </w:r>
      <w:r w:rsidR="00461822" w:rsidRPr="00F10B03">
        <w:rPr>
          <w:lang w:val="en-CA"/>
        </w:rPr>
        <w:t>ities</w:t>
      </w:r>
      <w:r w:rsidR="00AE13C6" w:rsidRPr="00F10B03">
        <w:rPr>
          <w:lang w:val="en-CA"/>
        </w:rPr>
        <w:t xml:space="preserve"> (and </w:t>
      </w:r>
      <w:proofErr w:type="gramStart"/>
      <w:r w:rsidR="00AE13C6" w:rsidRPr="00F10B03">
        <w:rPr>
          <w:lang w:val="en-CA"/>
        </w:rPr>
        <w:t>in particular the</w:t>
      </w:r>
      <w:proofErr w:type="gramEnd"/>
      <w:r w:rsidR="00AE13C6" w:rsidRPr="00F10B03">
        <w:rPr>
          <w:lang w:val="en-CA"/>
        </w:rPr>
        <w:t xml:space="preserve"> procurement of some equipment) </w:t>
      </w:r>
      <w:r w:rsidR="00020D77" w:rsidRPr="00F10B03">
        <w:rPr>
          <w:lang w:val="en-CA"/>
        </w:rPr>
        <w:t>in 2018</w:t>
      </w:r>
      <w:r w:rsidR="00AE13C6" w:rsidRPr="00F10B03">
        <w:rPr>
          <w:lang w:val="en-CA"/>
        </w:rPr>
        <w:t>.</w:t>
      </w:r>
    </w:p>
    <w:p w14:paraId="26EF4595" w14:textId="2EC479E7" w:rsidR="00A2288F" w:rsidRPr="00F10B03" w:rsidRDefault="00AE13C6" w:rsidP="00ED3F29">
      <w:pPr>
        <w:pStyle w:val="numbered"/>
        <w:rPr>
          <w:lang w:val="en-CA"/>
        </w:rPr>
      </w:pPr>
      <w:r w:rsidRPr="00F10B03">
        <w:rPr>
          <w:lang w:val="en-CA"/>
        </w:rPr>
        <w:t>The Ebola crises faced by Sierra Leone between May 2014 and March 2016</w:t>
      </w:r>
      <w:r w:rsidRPr="00F10B03">
        <w:rPr>
          <w:vertAlign w:val="superscript"/>
          <w:lang w:val="en-CA"/>
        </w:rPr>
        <w:footnoteReference w:id="5"/>
      </w:r>
      <w:r w:rsidRPr="00F10B03">
        <w:rPr>
          <w:lang w:val="en-CA"/>
        </w:rPr>
        <w:t xml:space="preserve"> </w:t>
      </w:r>
      <w:r w:rsidR="00627E3D" w:rsidRPr="00F10B03">
        <w:rPr>
          <w:lang w:val="en-CA"/>
        </w:rPr>
        <w:t>considerably</w:t>
      </w:r>
      <w:r w:rsidRPr="00F10B03">
        <w:rPr>
          <w:lang w:val="en-CA"/>
        </w:rPr>
        <w:t xml:space="preserve"> delayed project operations. </w:t>
      </w:r>
      <w:proofErr w:type="gramStart"/>
      <w:r w:rsidR="00974AB4" w:rsidRPr="00F10B03">
        <w:rPr>
          <w:lang w:val="en-CA"/>
        </w:rPr>
        <w:t>As a consequence</w:t>
      </w:r>
      <w:proofErr w:type="gramEnd"/>
      <w:r w:rsidR="00974AB4" w:rsidRPr="00F10B03">
        <w:rPr>
          <w:lang w:val="en-CA"/>
        </w:rPr>
        <w:t xml:space="preserve">, </w:t>
      </w:r>
      <w:r w:rsidRPr="00F10B03">
        <w:rPr>
          <w:lang w:val="en-CA"/>
        </w:rPr>
        <w:t xml:space="preserve">the actual project implementation period </w:t>
      </w:r>
      <w:r w:rsidR="00974AB4" w:rsidRPr="00F10B03">
        <w:rPr>
          <w:lang w:val="en-CA"/>
        </w:rPr>
        <w:t>was</w:t>
      </w:r>
      <w:r w:rsidRPr="00F10B03">
        <w:rPr>
          <w:lang w:val="en-CA"/>
        </w:rPr>
        <w:t xml:space="preserve"> approximately three years, instead of four.</w:t>
      </w:r>
    </w:p>
    <w:p w14:paraId="60487744" w14:textId="6399D41E" w:rsidR="00732C62" w:rsidRPr="00F10B03" w:rsidRDefault="00732C62" w:rsidP="00732C62">
      <w:pPr>
        <w:pStyle w:val="Heading3"/>
        <w:rPr>
          <w:lang w:val="en-CA"/>
        </w:rPr>
      </w:pPr>
      <w:bookmarkStart w:id="24" w:name="_Toc536686261"/>
      <w:r w:rsidRPr="00F10B03">
        <w:rPr>
          <w:lang w:val="en-CA"/>
        </w:rPr>
        <w:t>Problems that the project sought to address</w:t>
      </w:r>
      <w:bookmarkEnd w:id="24"/>
    </w:p>
    <w:p w14:paraId="58D13F86" w14:textId="77777777" w:rsidR="00974AB4" w:rsidRPr="00F10B03" w:rsidRDefault="002448A5" w:rsidP="00ED3F29">
      <w:pPr>
        <w:pStyle w:val="numbered"/>
        <w:rPr>
          <w:lang w:val="en-CA"/>
        </w:rPr>
      </w:pPr>
      <w:r w:rsidRPr="00F10B03">
        <w:rPr>
          <w:lang w:val="en-CA"/>
        </w:rPr>
        <w:t xml:space="preserve">The project document describes the problem the project seeks to address in this way: </w:t>
      </w:r>
    </w:p>
    <w:p w14:paraId="6702C76F" w14:textId="03289473" w:rsidR="00F0182B" w:rsidRPr="00F10B03" w:rsidRDefault="00974AB4" w:rsidP="005E666C">
      <w:pPr>
        <w:spacing w:after="0"/>
        <w:ind w:left="567" w:right="522"/>
        <w:rPr>
          <w:sz w:val="20"/>
          <w:szCs w:val="20"/>
        </w:rPr>
      </w:pPr>
      <w:r w:rsidRPr="00F10B03">
        <w:rPr>
          <w:sz w:val="20"/>
          <w:szCs w:val="20"/>
        </w:rPr>
        <w:t>“T</w:t>
      </w:r>
      <w:r w:rsidR="00F0182B" w:rsidRPr="00F10B03">
        <w:rPr>
          <w:sz w:val="20"/>
          <w:szCs w:val="20"/>
        </w:rPr>
        <w:t xml:space="preserve">he primary problem that this project seeks to address is that the current climate information (including monitoring) and early warning systems </w:t>
      </w:r>
      <w:r w:rsidR="001F2951" w:rsidRPr="00F10B03">
        <w:rPr>
          <w:sz w:val="20"/>
          <w:szCs w:val="20"/>
        </w:rPr>
        <w:t xml:space="preserve">(EWS) </w:t>
      </w:r>
      <w:r w:rsidR="00F0182B" w:rsidRPr="00F10B03">
        <w:rPr>
          <w:sz w:val="20"/>
          <w:szCs w:val="20"/>
        </w:rPr>
        <w:t>in Sierra Leone are not functioning as optimally as they could for effectively supporting adaptive capacity of local communities and key sectors. The main problem facing the country today is its high vulnerability to climate change together with its low capacity to address and adapt to this phenomenon</w:t>
      </w:r>
      <w:r w:rsidR="002448A5" w:rsidRPr="00F10B03">
        <w:rPr>
          <w:sz w:val="20"/>
          <w:szCs w:val="20"/>
        </w:rPr>
        <w:t>.</w:t>
      </w:r>
      <w:r w:rsidR="00CC0539" w:rsidRPr="00F10B03">
        <w:rPr>
          <w:sz w:val="20"/>
          <w:szCs w:val="20"/>
        </w:rPr>
        <w:t xml:space="preserve"> </w:t>
      </w:r>
      <w:r w:rsidR="00F0182B" w:rsidRPr="00F10B03">
        <w:rPr>
          <w:sz w:val="20"/>
          <w:szCs w:val="20"/>
        </w:rPr>
        <w:t xml:space="preserve">Root causes of the problem include institutional weaknesses that do not support Government development plans (such as weak or inexistent </w:t>
      </w:r>
      <w:proofErr w:type="spellStart"/>
      <w:r w:rsidR="00F0182B" w:rsidRPr="00F10B03">
        <w:rPr>
          <w:sz w:val="20"/>
          <w:szCs w:val="20"/>
        </w:rPr>
        <w:t>Hydromet</w:t>
      </w:r>
      <w:proofErr w:type="spellEnd"/>
      <w:r w:rsidR="00F0182B" w:rsidRPr="00F10B03">
        <w:rPr>
          <w:sz w:val="20"/>
          <w:szCs w:val="20"/>
        </w:rPr>
        <w:t xml:space="preserve"> and Climate Services for sustainable development), natural constraints (such as the intrinsic physical vulnerability) and structural factors (such as high population pressure, the high level of poverty among rural populations, weak mechanization and intensification of production modes, and limited investment capacities).In synthesis the following root causes make the manifestations of climate change (predominantly droughts and floods) in Sierra Leone particularly destructive. These include </w:t>
      </w:r>
      <w:r w:rsidR="00F0182B" w:rsidRPr="00F10B03">
        <w:rPr>
          <w:i/>
          <w:iCs/>
          <w:sz w:val="20"/>
          <w:szCs w:val="20"/>
        </w:rPr>
        <w:t>inter alia</w:t>
      </w:r>
      <w:r w:rsidR="00F0182B" w:rsidRPr="00F10B03">
        <w:rPr>
          <w:sz w:val="20"/>
          <w:szCs w:val="20"/>
        </w:rPr>
        <w:t xml:space="preserve">: </w:t>
      </w:r>
    </w:p>
    <w:p w14:paraId="1F6B6E33" w14:textId="4049B9E4" w:rsidR="00732C62" w:rsidRPr="00F10B03" w:rsidRDefault="00F0182B" w:rsidP="0023490F">
      <w:pPr>
        <w:pStyle w:val="ListParagraph"/>
        <w:numPr>
          <w:ilvl w:val="0"/>
          <w:numId w:val="27"/>
        </w:numPr>
        <w:spacing w:after="0"/>
        <w:ind w:right="522"/>
        <w:rPr>
          <w:sz w:val="20"/>
          <w:szCs w:val="20"/>
          <w:lang w:val="en-CA"/>
        </w:rPr>
      </w:pPr>
      <w:r w:rsidRPr="00F10B03">
        <w:rPr>
          <w:sz w:val="20"/>
          <w:szCs w:val="20"/>
          <w:lang w:val="en-CA"/>
        </w:rPr>
        <w:t xml:space="preserve">Weak or inexistent </w:t>
      </w:r>
      <w:proofErr w:type="spellStart"/>
      <w:r w:rsidRPr="00F10B03">
        <w:rPr>
          <w:sz w:val="20"/>
          <w:szCs w:val="20"/>
          <w:lang w:val="en-CA"/>
        </w:rPr>
        <w:t>Hydromet</w:t>
      </w:r>
      <w:proofErr w:type="spellEnd"/>
      <w:r w:rsidRPr="00F10B03">
        <w:rPr>
          <w:sz w:val="20"/>
          <w:szCs w:val="20"/>
          <w:lang w:val="en-CA"/>
        </w:rPr>
        <w:t xml:space="preserve"> and Climate Services for Sustainable Development</w:t>
      </w:r>
    </w:p>
    <w:p w14:paraId="676D3013" w14:textId="51E653CB" w:rsidR="00F0182B" w:rsidRPr="00F10B03" w:rsidRDefault="00F0182B" w:rsidP="0023490F">
      <w:pPr>
        <w:pStyle w:val="ListParagraph"/>
        <w:numPr>
          <w:ilvl w:val="0"/>
          <w:numId w:val="27"/>
        </w:numPr>
        <w:spacing w:after="0"/>
        <w:ind w:right="522"/>
        <w:rPr>
          <w:sz w:val="20"/>
          <w:szCs w:val="20"/>
          <w:lang w:val="en-CA"/>
        </w:rPr>
      </w:pPr>
      <w:r w:rsidRPr="00F10B03">
        <w:rPr>
          <w:sz w:val="20"/>
          <w:szCs w:val="20"/>
          <w:lang w:val="en-CA"/>
        </w:rPr>
        <w:t>Reduced coverage of the meteorological and hydrological monitoring networks</w:t>
      </w:r>
    </w:p>
    <w:p w14:paraId="0C298697" w14:textId="6FE440E3" w:rsidR="00F0182B" w:rsidRPr="00F10B03" w:rsidRDefault="00F0182B" w:rsidP="0023490F">
      <w:pPr>
        <w:pStyle w:val="ListParagraph"/>
        <w:numPr>
          <w:ilvl w:val="0"/>
          <w:numId w:val="27"/>
        </w:numPr>
        <w:spacing w:after="0"/>
        <w:ind w:right="522"/>
        <w:rPr>
          <w:sz w:val="20"/>
          <w:szCs w:val="20"/>
          <w:lang w:val="en-CA"/>
        </w:rPr>
      </w:pPr>
      <w:r w:rsidRPr="00F10B03">
        <w:rPr>
          <w:sz w:val="20"/>
          <w:szCs w:val="20"/>
          <w:lang w:val="en-CA"/>
        </w:rPr>
        <w:t>Insufficient human technical capacity</w:t>
      </w:r>
    </w:p>
    <w:p w14:paraId="229A3C34" w14:textId="0DA497D0" w:rsidR="00F0182B" w:rsidRPr="00F10B03" w:rsidRDefault="00F0182B" w:rsidP="0023490F">
      <w:pPr>
        <w:pStyle w:val="ListParagraph"/>
        <w:numPr>
          <w:ilvl w:val="0"/>
          <w:numId w:val="27"/>
        </w:numPr>
        <w:spacing w:after="0"/>
        <w:ind w:right="522"/>
        <w:rPr>
          <w:sz w:val="20"/>
          <w:szCs w:val="20"/>
          <w:lang w:val="en-CA"/>
        </w:rPr>
      </w:pPr>
      <w:r w:rsidRPr="00F10B03">
        <w:rPr>
          <w:sz w:val="20"/>
          <w:szCs w:val="20"/>
          <w:lang w:val="en-CA"/>
        </w:rPr>
        <w:t>Inadequate forecast supporting facilities</w:t>
      </w:r>
    </w:p>
    <w:p w14:paraId="7E60BB02" w14:textId="42855CDF" w:rsidR="00F0182B" w:rsidRPr="00F10B03" w:rsidRDefault="00F0182B" w:rsidP="0023490F">
      <w:pPr>
        <w:pStyle w:val="ListParagraph"/>
        <w:numPr>
          <w:ilvl w:val="0"/>
          <w:numId w:val="27"/>
        </w:numPr>
        <w:spacing w:after="0"/>
        <w:ind w:right="522"/>
        <w:rPr>
          <w:sz w:val="20"/>
          <w:szCs w:val="20"/>
          <w:lang w:val="en-CA"/>
        </w:rPr>
      </w:pPr>
      <w:r w:rsidRPr="00F10B03">
        <w:rPr>
          <w:sz w:val="20"/>
          <w:szCs w:val="20"/>
          <w:lang w:val="en-CA"/>
        </w:rPr>
        <w:t>Weak Climate information dissemination and communication to end users</w:t>
      </w:r>
      <w:r w:rsidR="00974AB4" w:rsidRPr="00F10B03">
        <w:rPr>
          <w:sz w:val="20"/>
          <w:szCs w:val="20"/>
          <w:lang w:val="en-CA"/>
        </w:rPr>
        <w:t>. </w:t>
      </w:r>
    </w:p>
    <w:p w14:paraId="16578381" w14:textId="184A9AC6" w:rsidR="00194EB0" w:rsidRPr="00F10B03" w:rsidRDefault="00194EB0" w:rsidP="00ED3F29">
      <w:pPr>
        <w:pStyle w:val="numbered"/>
        <w:rPr>
          <w:lang w:val="en-CA"/>
        </w:rPr>
      </w:pPr>
      <w:r w:rsidRPr="00F10B03">
        <w:rPr>
          <w:lang w:val="en-CA"/>
        </w:rPr>
        <w:t>Based on this analysis, t</w:t>
      </w:r>
      <w:r w:rsidR="001F2951" w:rsidRPr="00F10B03">
        <w:rPr>
          <w:lang w:val="en-CA"/>
        </w:rPr>
        <w:t xml:space="preserve">he project document states that improving EWSs is one way to adapt to a changing climate so to be able to accurately predict impending hazards on communities and </w:t>
      </w:r>
      <w:r w:rsidR="001F2951" w:rsidRPr="00F10B03">
        <w:rPr>
          <w:lang w:val="en-CA"/>
        </w:rPr>
        <w:lastRenderedPageBreak/>
        <w:t xml:space="preserve">society </w:t>
      </w:r>
      <w:proofErr w:type="gramStart"/>
      <w:r w:rsidR="001F2951" w:rsidRPr="00F10B03">
        <w:rPr>
          <w:lang w:val="en-CA"/>
        </w:rPr>
        <w:t>as a whole and</w:t>
      </w:r>
      <w:proofErr w:type="gramEnd"/>
      <w:r w:rsidR="001F2951" w:rsidRPr="00F10B03">
        <w:rPr>
          <w:lang w:val="en-CA"/>
        </w:rPr>
        <w:t xml:space="preserve"> avoid loss of lives and unnecessary pressure on communities and infrastructure</w:t>
      </w:r>
      <w:r w:rsidRPr="00F10B03">
        <w:rPr>
          <w:lang w:val="en-CA"/>
        </w:rPr>
        <w:t xml:space="preserve">. </w:t>
      </w:r>
    </w:p>
    <w:p w14:paraId="57144DEF" w14:textId="776F5232" w:rsidR="00732C62" w:rsidRPr="00F10B03" w:rsidRDefault="00732C62" w:rsidP="00732C62">
      <w:pPr>
        <w:pStyle w:val="Heading3"/>
        <w:rPr>
          <w:lang w:val="en-CA"/>
        </w:rPr>
      </w:pPr>
      <w:bookmarkStart w:id="25" w:name="_Toc536686262"/>
      <w:r w:rsidRPr="00F10B03">
        <w:rPr>
          <w:lang w:val="en-CA"/>
        </w:rPr>
        <w:t>Immediate and development objectives of the project</w:t>
      </w:r>
      <w:bookmarkEnd w:id="25"/>
    </w:p>
    <w:p w14:paraId="67B4DDE5" w14:textId="49EE2E7C" w:rsidR="00827B50" w:rsidRPr="00F10B03" w:rsidRDefault="00827B50" w:rsidP="00ED3F29">
      <w:pPr>
        <w:pStyle w:val="numbered"/>
        <w:rPr>
          <w:lang w:val="en-CA"/>
        </w:rPr>
      </w:pPr>
      <w:r w:rsidRPr="00F10B03">
        <w:rPr>
          <w:lang w:val="en-CA"/>
        </w:rPr>
        <w:t xml:space="preserve">The initial idea of this project </w:t>
      </w:r>
      <w:r w:rsidR="008D63DC" w:rsidRPr="00F10B03">
        <w:rPr>
          <w:lang w:val="en-CA"/>
        </w:rPr>
        <w:t>wa</w:t>
      </w:r>
      <w:r w:rsidRPr="00F10B03">
        <w:rPr>
          <w:lang w:val="en-CA"/>
        </w:rPr>
        <w:t>s to implement Sierra Leone’s number 1 priority NAPA</w:t>
      </w:r>
      <w:r w:rsidR="0079645D" w:rsidRPr="00F10B03">
        <w:rPr>
          <w:vertAlign w:val="superscript"/>
          <w:lang w:val="en-CA"/>
        </w:rPr>
        <w:footnoteReference w:id="6"/>
      </w:r>
      <w:r w:rsidRPr="00F10B03">
        <w:rPr>
          <w:vertAlign w:val="superscript"/>
          <w:lang w:val="en-CA"/>
        </w:rPr>
        <w:t xml:space="preserve"> </w:t>
      </w:r>
      <w:r w:rsidRPr="00F10B03">
        <w:rPr>
          <w:lang w:val="en-CA"/>
        </w:rPr>
        <w:t xml:space="preserve">intervention: “Develop an Early Warning System in Sierra Leone”. </w:t>
      </w:r>
      <w:r w:rsidR="008D63DC" w:rsidRPr="00F10B03">
        <w:rPr>
          <w:lang w:val="en-CA"/>
        </w:rPr>
        <w:t>Therefore</w:t>
      </w:r>
      <w:r w:rsidRPr="00F10B03">
        <w:rPr>
          <w:lang w:val="en-CA"/>
        </w:rPr>
        <w:t>, the focus of the project is “to reduce the country’s vulnerability and risk to climate change hazards characterized by irregular and unpredictable rainfall associated with increased floods and landslides, as well as, seasonal and prolonged droughts through the development of an Early Warning System (EWS) and enhancing the availability of climate information for long-term planning”.</w:t>
      </w:r>
      <w:r w:rsidRPr="00F10B03">
        <w:rPr>
          <w:vertAlign w:val="superscript"/>
          <w:lang w:val="en-CA"/>
        </w:rPr>
        <w:footnoteReference w:id="7"/>
      </w:r>
    </w:p>
    <w:p w14:paraId="09BEBC76" w14:textId="57A17630" w:rsidR="00194EB0" w:rsidRPr="00F10B03" w:rsidRDefault="00194EB0" w:rsidP="00ED3F29">
      <w:pPr>
        <w:pStyle w:val="numbered"/>
        <w:rPr>
          <w:lang w:val="en-CA"/>
        </w:rPr>
      </w:pPr>
      <w:r w:rsidRPr="00F10B03">
        <w:rPr>
          <w:lang w:val="en-CA"/>
        </w:rPr>
        <w:t>The document identifies four immediate interventions to “augment the capacity of Sierra Leone to manage severe weather-related disasters, ensure food security and agricultural production and make their socioeconomic development process less vulnerable to climate-related risks”:</w:t>
      </w:r>
    </w:p>
    <w:p w14:paraId="32A7BE5E" w14:textId="77777777" w:rsidR="00194EB0" w:rsidRPr="00F10B03" w:rsidRDefault="00194EB0" w:rsidP="00ED3F29">
      <w:pPr>
        <w:pStyle w:val="ListParagraph"/>
        <w:rPr>
          <w:lang w:val="en-CA"/>
        </w:rPr>
      </w:pPr>
      <w:r w:rsidRPr="00F10B03">
        <w:rPr>
          <w:lang w:val="en-CA"/>
        </w:rPr>
        <w:t xml:space="preserve">Enhance the capacity of hydro-meteorological services and networks to monitor and predict weather and climate events and associated risks e.g. floods and droughts. </w:t>
      </w:r>
    </w:p>
    <w:p w14:paraId="5002D884" w14:textId="77777777" w:rsidR="00194EB0" w:rsidRPr="00F10B03" w:rsidRDefault="00194EB0" w:rsidP="00ED3F29">
      <w:pPr>
        <w:pStyle w:val="ListParagraph"/>
        <w:rPr>
          <w:lang w:val="en-CA"/>
        </w:rPr>
      </w:pPr>
      <w:r w:rsidRPr="00F10B03">
        <w:rPr>
          <w:lang w:val="en-CA"/>
        </w:rPr>
        <w:t xml:space="preserve">Develop a more effective, efficient and targeted delivery of climate information including early warnings. </w:t>
      </w:r>
    </w:p>
    <w:p w14:paraId="69C71BE3" w14:textId="77777777" w:rsidR="00194EB0" w:rsidRPr="00F10B03" w:rsidRDefault="00194EB0" w:rsidP="00ED3F29">
      <w:pPr>
        <w:pStyle w:val="ListParagraph"/>
        <w:rPr>
          <w:lang w:val="en-CA"/>
        </w:rPr>
      </w:pPr>
      <w:r w:rsidRPr="00F10B03">
        <w:rPr>
          <w:lang w:val="en-CA"/>
        </w:rPr>
        <w:t xml:space="preserve">Support improved and timely preparedness and response to forecast climate-related risks and vulnerabilities </w:t>
      </w:r>
    </w:p>
    <w:p w14:paraId="74F9086F" w14:textId="2E4D6276" w:rsidR="00194EB0" w:rsidRPr="00F10B03" w:rsidRDefault="00194EB0" w:rsidP="00ED3F29">
      <w:pPr>
        <w:pStyle w:val="ListParagraph"/>
        <w:rPr>
          <w:lang w:val="en-CA"/>
        </w:rPr>
      </w:pPr>
      <w:r w:rsidRPr="00F10B03">
        <w:rPr>
          <w:lang w:val="en-CA"/>
        </w:rPr>
        <w:t xml:space="preserve">Strengthen the existing dissemination/response system, building on The Sierra Leone Red Cross who has a strong Disaster Management (DM) network. </w:t>
      </w:r>
    </w:p>
    <w:p w14:paraId="10224A6E" w14:textId="1D4C9575" w:rsidR="00BF4F9D" w:rsidRPr="00F10B03" w:rsidRDefault="0031575A" w:rsidP="00ED3F29">
      <w:pPr>
        <w:pStyle w:val="numbered"/>
        <w:rPr>
          <w:lang w:val="en-CA"/>
        </w:rPr>
      </w:pPr>
      <w:r w:rsidRPr="00F10B03">
        <w:rPr>
          <w:lang w:val="en-CA"/>
        </w:rPr>
        <w:t>Based on this analysis, t</w:t>
      </w:r>
      <w:r w:rsidR="00BF4F9D" w:rsidRPr="00F10B03">
        <w:rPr>
          <w:lang w:val="en-CA"/>
        </w:rPr>
        <w:t xml:space="preserve">he </w:t>
      </w:r>
      <w:r w:rsidR="00194EB0" w:rsidRPr="00F10B03">
        <w:rPr>
          <w:lang w:val="en-CA"/>
        </w:rPr>
        <w:t xml:space="preserve">project </w:t>
      </w:r>
      <w:r w:rsidRPr="00F10B03">
        <w:rPr>
          <w:lang w:val="en-CA"/>
        </w:rPr>
        <w:t xml:space="preserve">objective </w:t>
      </w:r>
      <w:r w:rsidR="00BF4F9D" w:rsidRPr="00F10B03">
        <w:rPr>
          <w:lang w:val="en-CA"/>
        </w:rPr>
        <w:t xml:space="preserve">is </w:t>
      </w:r>
      <w:r w:rsidRPr="00F10B03">
        <w:rPr>
          <w:lang w:val="en-CA"/>
        </w:rPr>
        <w:t xml:space="preserve">to strengthen the climate monitoring capabilities, early warning systems and available information for responding to climate shocks and planning adaptation to climate change in Sierra Leone. </w:t>
      </w:r>
      <w:r w:rsidR="00194EB0" w:rsidRPr="00F10B03">
        <w:rPr>
          <w:lang w:val="en-CA"/>
        </w:rPr>
        <w:t xml:space="preserve">Two main outcomes </w:t>
      </w:r>
      <w:r w:rsidR="00890990">
        <w:rPr>
          <w:lang w:val="en-CA"/>
        </w:rPr>
        <w:t>we</w:t>
      </w:r>
      <w:r w:rsidR="00194EB0" w:rsidRPr="00F10B03">
        <w:rPr>
          <w:lang w:val="en-CA"/>
        </w:rPr>
        <w:t xml:space="preserve">re expected from the project: </w:t>
      </w:r>
    </w:p>
    <w:p w14:paraId="1FB64640" w14:textId="50212DDD" w:rsidR="00BF4F9D" w:rsidRPr="00F10B03" w:rsidRDefault="00BF4F9D" w:rsidP="00ED3F29">
      <w:pPr>
        <w:pStyle w:val="ListParagraph"/>
        <w:rPr>
          <w:lang w:val="en-CA"/>
        </w:rPr>
      </w:pPr>
      <w:r w:rsidRPr="00F10B03">
        <w:rPr>
          <w:lang w:val="en-CA"/>
        </w:rPr>
        <w:t>Enhanced capacity of national hydro-meteorological (NHMS) institutions to monitor extreme weather and produce sector tailored weather forecasting</w:t>
      </w:r>
      <w:r w:rsidR="00194EB0" w:rsidRPr="00F10B03">
        <w:rPr>
          <w:lang w:val="en-CA"/>
        </w:rPr>
        <w:t>;</w:t>
      </w:r>
    </w:p>
    <w:p w14:paraId="41B8427C" w14:textId="23E96941" w:rsidR="00BF4F9D" w:rsidRPr="00F10B03" w:rsidRDefault="00BF4F9D" w:rsidP="00ED3F29">
      <w:pPr>
        <w:pStyle w:val="ListParagraph"/>
        <w:rPr>
          <w:lang w:val="en-CA"/>
        </w:rPr>
      </w:pPr>
      <w:r w:rsidRPr="00F10B03">
        <w:rPr>
          <w:lang w:val="en-CA"/>
        </w:rPr>
        <w:t>Efficient and effective use of hydro-meteorological information for generating early warnings and support long-term development plans</w:t>
      </w:r>
      <w:r w:rsidR="00194EB0" w:rsidRPr="00F10B03">
        <w:rPr>
          <w:lang w:val="en-CA"/>
        </w:rPr>
        <w:t>.</w:t>
      </w:r>
    </w:p>
    <w:p w14:paraId="049A19C5" w14:textId="12F154F6" w:rsidR="00732C62" w:rsidRPr="00F10B03" w:rsidRDefault="00732C62" w:rsidP="00732C62">
      <w:pPr>
        <w:pStyle w:val="Heading3"/>
        <w:rPr>
          <w:lang w:val="en-CA"/>
        </w:rPr>
      </w:pPr>
      <w:bookmarkStart w:id="26" w:name="_Toc536686263"/>
      <w:r w:rsidRPr="00F10B03">
        <w:rPr>
          <w:lang w:val="en-CA"/>
        </w:rPr>
        <w:t>Main stakeholders</w:t>
      </w:r>
      <w:bookmarkEnd w:id="26"/>
    </w:p>
    <w:p w14:paraId="35633E74" w14:textId="41821944" w:rsidR="00752DD6" w:rsidRPr="00F10B03" w:rsidRDefault="00E36D7A" w:rsidP="00ED3F29">
      <w:pPr>
        <w:pStyle w:val="numbered"/>
        <w:rPr>
          <w:lang w:val="en-CA"/>
        </w:rPr>
      </w:pPr>
      <w:r w:rsidRPr="00F10B03">
        <w:rPr>
          <w:lang w:val="en-CA"/>
        </w:rPr>
        <w:t xml:space="preserve">The project was implemented jointly by four institutions: </w:t>
      </w:r>
    </w:p>
    <w:p w14:paraId="6D6A781F" w14:textId="3B55A6CD" w:rsidR="00E36D7A" w:rsidRPr="00F10B03" w:rsidRDefault="00E36D7A" w:rsidP="008D63DC">
      <w:pPr>
        <w:pStyle w:val="ListParagraph"/>
        <w:rPr>
          <w:lang w:val="en-CA"/>
        </w:rPr>
      </w:pPr>
      <w:r w:rsidRPr="00F10B03">
        <w:rPr>
          <w:lang w:val="en-CA"/>
        </w:rPr>
        <w:t xml:space="preserve">The Sierra Leone Meteorological Department (SLMD) / Ministry of Transport and Aviation, which became the Sierra Leone Meteorological Agency (SLMA) </w:t>
      </w:r>
      <w:r w:rsidR="008D63DC" w:rsidRPr="00F10B03">
        <w:rPr>
          <w:lang w:val="en-CA"/>
        </w:rPr>
        <w:t>during</w:t>
      </w:r>
      <w:r w:rsidRPr="00F10B03">
        <w:rPr>
          <w:lang w:val="en-CA"/>
        </w:rPr>
        <w:t xml:space="preserve"> the project, as executing entity;</w:t>
      </w:r>
    </w:p>
    <w:p w14:paraId="36CBAFFE" w14:textId="6CDE7E39" w:rsidR="00E36D7A" w:rsidRPr="00F10B03" w:rsidRDefault="00E36D7A" w:rsidP="008D63DC">
      <w:pPr>
        <w:pStyle w:val="ListParagraph"/>
        <w:rPr>
          <w:lang w:val="en-CA"/>
        </w:rPr>
      </w:pPr>
      <w:r w:rsidRPr="00F10B03">
        <w:rPr>
          <w:lang w:val="en-CA"/>
        </w:rPr>
        <w:t xml:space="preserve">And three implementing </w:t>
      </w:r>
      <w:r w:rsidR="00973240" w:rsidRPr="00F10B03">
        <w:rPr>
          <w:lang w:val="en-CA"/>
        </w:rPr>
        <w:t>entities:</w:t>
      </w:r>
      <w:r w:rsidRPr="00F10B03">
        <w:rPr>
          <w:lang w:val="en-CA"/>
        </w:rPr>
        <w:t xml:space="preserve"> </w:t>
      </w:r>
    </w:p>
    <w:p w14:paraId="3255FAE7" w14:textId="3B0079CB" w:rsidR="00E36D7A" w:rsidRPr="00F10B03" w:rsidRDefault="00E36D7A" w:rsidP="00973240">
      <w:pPr>
        <w:numPr>
          <w:ilvl w:val="2"/>
          <w:numId w:val="2"/>
        </w:numPr>
        <w:spacing w:before="0" w:after="0"/>
        <w:ind w:left="2874" w:hanging="357"/>
      </w:pPr>
      <w:r w:rsidRPr="00F10B03">
        <w:lastRenderedPageBreak/>
        <w:t xml:space="preserve">The Directorate for Water Resources (DWR) / Ministry of Water Resources (MWR) </w:t>
      </w:r>
    </w:p>
    <w:p w14:paraId="27872DF6" w14:textId="77777777" w:rsidR="00E36D7A" w:rsidRPr="00F10B03" w:rsidRDefault="00E36D7A" w:rsidP="00973240">
      <w:pPr>
        <w:numPr>
          <w:ilvl w:val="2"/>
          <w:numId w:val="2"/>
        </w:numPr>
        <w:spacing w:before="0" w:after="0"/>
        <w:ind w:left="2874" w:hanging="357"/>
      </w:pPr>
      <w:r w:rsidRPr="00F10B03">
        <w:t xml:space="preserve">The Office of National Security – Disaster Management Department (ONS-DMD) </w:t>
      </w:r>
    </w:p>
    <w:p w14:paraId="07FAF922" w14:textId="77777777" w:rsidR="00E36D7A" w:rsidRPr="00F10B03" w:rsidRDefault="00E36D7A" w:rsidP="00973240">
      <w:pPr>
        <w:numPr>
          <w:ilvl w:val="2"/>
          <w:numId w:val="2"/>
        </w:numPr>
        <w:spacing w:before="0" w:after="0"/>
        <w:ind w:left="2874" w:hanging="357"/>
      </w:pPr>
      <w:r w:rsidRPr="00F10B03">
        <w:t xml:space="preserve">The Environment Protection Authority - Sierra Leone (EPA-SL) </w:t>
      </w:r>
    </w:p>
    <w:p w14:paraId="40D81FB6" w14:textId="7CB44A0D" w:rsidR="00E36D7A" w:rsidRPr="00F10B03" w:rsidRDefault="00E36D7A" w:rsidP="00ED3F29">
      <w:pPr>
        <w:pStyle w:val="numbered"/>
        <w:rPr>
          <w:lang w:val="en-CA"/>
        </w:rPr>
      </w:pPr>
      <w:r w:rsidRPr="00F10B03">
        <w:rPr>
          <w:lang w:val="en-CA"/>
        </w:rPr>
        <w:t xml:space="preserve">Other key </w:t>
      </w:r>
      <w:r w:rsidR="008D63DC" w:rsidRPr="00F10B03">
        <w:rPr>
          <w:lang w:val="en-CA"/>
        </w:rPr>
        <w:t>institutional</w:t>
      </w:r>
      <w:r w:rsidRPr="00F10B03">
        <w:rPr>
          <w:lang w:val="en-CA"/>
        </w:rPr>
        <w:t xml:space="preserve"> partners include: </w:t>
      </w:r>
    </w:p>
    <w:p w14:paraId="2561F9BD" w14:textId="49E359C1" w:rsidR="00752DD6" w:rsidRPr="00F10B03" w:rsidRDefault="00E36D7A" w:rsidP="00ED3F29">
      <w:pPr>
        <w:pStyle w:val="ListParagraph"/>
        <w:rPr>
          <w:lang w:val="en-CA"/>
        </w:rPr>
      </w:pPr>
      <w:r w:rsidRPr="00F10B03">
        <w:rPr>
          <w:lang w:val="en-CA"/>
        </w:rPr>
        <w:t xml:space="preserve">The </w:t>
      </w:r>
      <w:r w:rsidR="00752DD6" w:rsidRPr="00F10B03">
        <w:rPr>
          <w:lang w:val="en-CA"/>
        </w:rPr>
        <w:t xml:space="preserve">Ministry of Agriculture, Forestry and Food Security </w:t>
      </w:r>
      <w:r w:rsidRPr="00F10B03">
        <w:rPr>
          <w:lang w:val="en-CA"/>
        </w:rPr>
        <w:t xml:space="preserve">(MAFFS), </w:t>
      </w:r>
      <w:proofErr w:type="gramStart"/>
      <w:r w:rsidRPr="00F10B03">
        <w:rPr>
          <w:lang w:val="en-CA"/>
        </w:rPr>
        <w:t>in particular regarding</w:t>
      </w:r>
      <w:proofErr w:type="gramEnd"/>
      <w:r w:rsidRPr="00F10B03">
        <w:rPr>
          <w:lang w:val="en-CA"/>
        </w:rPr>
        <w:t xml:space="preserve"> meteorological information and EW needs of rural communities;</w:t>
      </w:r>
    </w:p>
    <w:p w14:paraId="43CAF674" w14:textId="2B89CA36" w:rsidR="00752DD6" w:rsidRPr="00F10B03" w:rsidRDefault="00752DD6" w:rsidP="00ED3F29">
      <w:pPr>
        <w:pStyle w:val="ListParagraph"/>
        <w:rPr>
          <w:lang w:val="en-CA"/>
        </w:rPr>
      </w:pPr>
      <w:r w:rsidRPr="00F10B03">
        <w:rPr>
          <w:lang w:val="en-CA"/>
        </w:rPr>
        <w:t>SLIAR (Sierra Leone Institute Agricultural Research</w:t>
      </w:r>
      <w:r w:rsidR="008D63DC" w:rsidRPr="00F10B03">
        <w:rPr>
          <w:lang w:val="en-CA"/>
        </w:rPr>
        <w:t>)</w:t>
      </w:r>
      <w:r w:rsidRPr="00F10B03">
        <w:rPr>
          <w:lang w:val="en-CA"/>
        </w:rPr>
        <w:t xml:space="preserve"> </w:t>
      </w:r>
    </w:p>
    <w:p w14:paraId="7BB7C5B9" w14:textId="77777777" w:rsidR="00752DD6" w:rsidRPr="00F10B03" w:rsidRDefault="00752DD6" w:rsidP="00ED3F29">
      <w:pPr>
        <w:pStyle w:val="ListParagraph"/>
        <w:rPr>
          <w:lang w:val="en-CA"/>
        </w:rPr>
      </w:pPr>
      <w:r w:rsidRPr="00F10B03">
        <w:rPr>
          <w:lang w:val="en-CA"/>
        </w:rPr>
        <w:t xml:space="preserve">SLAA (Sierra Leone Airport Authority) </w:t>
      </w:r>
    </w:p>
    <w:p w14:paraId="5E93032C" w14:textId="77777777" w:rsidR="00752DD6" w:rsidRPr="00F10B03" w:rsidRDefault="00752DD6" w:rsidP="00ED3F29">
      <w:pPr>
        <w:pStyle w:val="ListParagraph"/>
        <w:rPr>
          <w:lang w:val="en-CA"/>
        </w:rPr>
      </w:pPr>
      <w:r w:rsidRPr="00F10B03">
        <w:rPr>
          <w:lang w:val="en-CA"/>
        </w:rPr>
        <w:t xml:space="preserve">SLCAA (Sierra Leone Civil Airport Authority) </w:t>
      </w:r>
    </w:p>
    <w:p w14:paraId="206F35CC" w14:textId="134CA051" w:rsidR="00752DD6" w:rsidRPr="00F10B03" w:rsidRDefault="00752DD6" w:rsidP="00ED3F29">
      <w:pPr>
        <w:pStyle w:val="ListParagraph"/>
        <w:rPr>
          <w:lang w:val="en-CA"/>
        </w:rPr>
      </w:pPr>
      <w:r w:rsidRPr="00F10B03">
        <w:rPr>
          <w:lang w:val="en-CA"/>
        </w:rPr>
        <w:t>SLPA (Sierra Leone Ports Authority)</w:t>
      </w:r>
    </w:p>
    <w:p w14:paraId="7DAEF5C6" w14:textId="24BC9DCC" w:rsidR="00466AA8" w:rsidRPr="00F10B03" w:rsidRDefault="00466AA8" w:rsidP="00ED3F29">
      <w:pPr>
        <w:pStyle w:val="ListParagraph"/>
        <w:rPr>
          <w:lang w:val="en-CA"/>
        </w:rPr>
      </w:pPr>
      <w:proofErr w:type="spellStart"/>
      <w:r w:rsidRPr="00F10B03">
        <w:rPr>
          <w:lang w:val="en-CA"/>
        </w:rPr>
        <w:t>Bumbuna</w:t>
      </w:r>
      <w:proofErr w:type="spellEnd"/>
      <w:r w:rsidRPr="00F10B03">
        <w:rPr>
          <w:lang w:val="en-CA"/>
        </w:rPr>
        <w:t xml:space="preserve"> Watershed Management Authority (BWMA)</w:t>
      </w:r>
    </w:p>
    <w:p w14:paraId="26DB4607" w14:textId="77777777" w:rsidR="00732C62" w:rsidRPr="00F10B03" w:rsidRDefault="00732C62" w:rsidP="00732C62">
      <w:pPr>
        <w:pStyle w:val="Heading3"/>
        <w:rPr>
          <w:lang w:val="en-CA"/>
        </w:rPr>
      </w:pPr>
      <w:bookmarkStart w:id="27" w:name="_Toc536686264"/>
      <w:r w:rsidRPr="00F10B03">
        <w:rPr>
          <w:lang w:val="en-CA"/>
        </w:rPr>
        <w:t>Expected Results</w:t>
      </w:r>
      <w:bookmarkEnd w:id="27"/>
    </w:p>
    <w:p w14:paraId="1B8E94FF" w14:textId="60A82225" w:rsidR="00732C62" w:rsidRPr="00F10B03" w:rsidRDefault="0031575A" w:rsidP="00ED3F29">
      <w:pPr>
        <w:pStyle w:val="numbered"/>
        <w:rPr>
          <w:lang w:val="en-CA"/>
        </w:rPr>
      </w:pPr>
      <w:r w:rsidRPr="00F10B03">
        <w:rPr>
          <w:lang w:val="en-CA"/>
        </w:rPr>
        <w:t xml:space="preserve">The results expected from the </w:t>
      </w:r>
      <w:r w:rsidR="00E36D7A" w:rsidRPr="00F10B03">
        <w:rPr>
          <w:lang w:val="en-CA"/>
        </w:rPr>
        <w:t>project</w:t>
      </w:r>
      <w:r w:rsidR="00F12707" w:rsidRPr="00F10B03">
        <w:rPr>
          <w:lang w:val="en-CA"/>
        </w:rPr>
        <w:t xml:space="preserve">, as designed in the </w:t>
      </w:r>
      <w:r w:rsidR="00366B3F" w:rsidRPr="00F10B03">
        <w:rPr>
          <w:lang w:val="en-CA"/>
        </w:rPr>
        <w:t>project document</w:t>
      </w:r>
      <w:r w:rsidR="00F12707" w:rsidRPr="00F10B03">
        <w:rPr>
          <w:lang w:val="en-CA"/>
        </w:rPr>
        <w:t>,</w:t>
      </w:r>
      <w:r w:rsidRPr="00F10B03">
        <w:rPr>
          <w:lang w:val="en-CA"/>
        </w:rPr>
        <w:t xml:space="preserve"> are presented in </w:t>
      </w:r>
      <w:r w:rsidR="00E36D7A" w:rsidRPr="00F10B03">
        <w:rPr>
          <w:lang w:val="en-CA"/>
        </w:rPr>
        <w:fldChar w:fldCharType="begin"/>
      </w:r>
      <w:r w:rsidR="00E36D7A" w:rsidRPr="00F10B03">
        <w:rPr>
          <w:lang w:val="en-CA"/>
        </w:rPr>
        <w:instrText xml:space="preserve"> REF _Ref523135552 \h </w:instrText>
      </w:r>
      <w:r w:rsidR="00E36D7A" w:rsidRPr="00F10B03">
        <w:rPr>
          <w:lang w:val="en-CA"/>
        </w:rPr>
      </w:r>
      <w:r w:rsidR="00E36D7A" w:rsidRPr="00F10B03">
        <w:rPr>
          <w:lang w:val="en-CA"/>
        </w:rPr>
        <w:fldChar w:fldCharType="separate"/>
      </w:r>
      <w:r w:rsidR="00207A3C" w:rsidRPr="00F10B03">
        <w:rPr>
          <w:lang w:val="en-CA"/>
        </w:rPr>
        <w:t xml:space="preserve">Table </w:t>
      </w:r>
      <w:r w:rsidR="00207A3C" w:rsidRPr="00F10B03">
        <w:rPr>
          <w:noProof/>
          <w:lang w:val="en-CA"/>
        </w:rPr>
        <w:t>1</w:t>
      </w:r>
      <w:r w:rsidR="00E36D7A" w:rsidRPr="00F10B03">
        <w:rPr>
          <w:lang w:val="en-CA"/>
        </w:rPr>
        <w:fldChar w:fldCharType="end"/>
      </w:r>
      <w:r w:rsidR="00E36D7A" w:rsidRPr="00F10B03">
        <w:rPr>
          <w:lang w:val="en-CA"/>
        </w:rPr>
        <w:t>.</w:t>
      </w:r>
    </w:p>
    <w:p w14:paraId="15B290DA" w14:textId="57AF38DA" w:rsidR="0031575A" w:rsidRPr="00F10B03" w:rsidRDefault="0031575A" w:rsidP="00ED3F29">
      <w:pPr>
        <w:pStyle w:val="Caption"/>
      </w:pPr>
      <w:bookmarkStart w:id="28" w:name="_Ref523135552"/>
      <w:r w:rsidRPr="00F10B03">
        <w:t xml:space="preserve">Table </w:t>
      </w:r>
      <w:r w:rsidR="006626AB" w:rsidRPr="00F10B03">
        <w:rPr>
          <w:noProof/>
        </w:rPr>
        <w:fldChar w:fldCharType="begin"/>
      </w:r>
      <w:r w:rsidR="006626AB" w:rsidRPr="00F10B03">
        <w:rPr>
          <w:noProof/>
        </w:rPr>
        <w:instrText xml:space="preserve"> SEQ Table \* ARABIC </w:instrText>
      </w:r>
      <w:r w:rsidR="006626AB" w:rsidRPr="00F10B03">
        <w:rPr>
          <w:noProof/>
        </w:rPr>
        <w:fldChar w:fldCharType="separate"/>
      </w:r>
      <w:r w:rsidR="00207A3C" w:rsidRPr="00F10B03">
        <w:rPr>
          <w:noProof/>
        </w:rPr>
        <w:t>1</w:t>
      </w:r>
      <w:r w:rsidR="006626AB" w:rsidRPr="00F10B03">
        <w:rPr>
          <w:noProof/>
        </w:rPr>
        <w:fldChar w:fldCharType="end"/>
      </w:r>
      <w:bookmarkEnd w:id="28"/>
      <w:r w:rsidRPr="00F10B03">
        <w:t>. Expected results (outcomes and outputs) from the project</w:t>
      </w:r>
    </w:p>
    <w:tbl>
      <w:tblPr>
        <w:tblStyle w:val="TableBaastel"/>
        <w:tblW w:w="0" w:type="auto"/>
        <w:tblLook w:val="04A0" w:firstRow="1" w:lastRow="0" w:firstColumn="1" w:lastColumn="0" w:noHBand="0" w:noVBand="1"/>
      </w:tblPr>
      <w:tblGrid>
        <w:gridCol w:w="2830"/>
        <w:gridCol w:w="6187"/>
      </w:tblGrid>
      <w:tr w:rsidR="0031575A" w:rsidRPr="00F10B03" w14:paraId="3C398F28" w14:textId="77777777" w:rsidTr="00E36D7A">
        <w:trPr>
          <w:cnfStyle w:val="100000000000" w:firstRow="1" w:lastRow="0" w:firstColumn="0" w:lastColumn="0" w:oddVBand="0" w:evenVBand="0" w:oddHBand="0" w:evenHBand="0" w:firstRowFirstColumn="0" w:firstRowLastColumn="0" w:lastRowFirstColumn="0" w:lastRowLastColumn="0"/>
        </w:trPr>
        <w:tc>
          <w:tcPr>
            <w:tcW w:w="2830" w:type="dxa"/>
          </w:tcPr>
          <w:p w14:paraId="7BEEEAB6" w14:textId="6459C266" w:rsidR="0031575A" w:rsidRPr="00F10B03" w:rsidRDefault="0031575A" w:rsidP="00E36D7A">
            <w:pPr>
              <w:jc w:val="left"/>
              <w:rPr>
                <w:sz w:val="20"/>
              </w:rPr>
            </w:pPr>
            <w:r w:rsidRPr="00F10B03">
              <w:rPr>
                <w:sz w:val="20"/>
              </w:rPr>
              <w:t>Outcomes</w:t>
            </w:r>
          </w:p>
        </w:tc>
        <w:tc>
          <w:tcPr>
            <w:tcW w:w="6187" w:type="dxa"/>
          </w:tcPr>
          <w:p w14:paraId="17AF5416" w14:textId="50A5A177" w:rsidR="0031575A" w:rsidRPr="00F10B03" w:rsidRDefault="0031575A" w:rsidP="00E36D7A">
            <w:pPr>
              <w:jc w:val="left"/>
              <w:rPr>
                <w:sz w:val="20"/>
              </w:rPr>
            </w:pPr>
            <w:r w:rsidRPr="00F10B03">
              <w:rPr>
                <w:sz w:val="20"/>
              </w:rPr>
              <w:t>Outputs</w:t>
            </w:r>
          </w:p>
        </w:tc>
      </w:tr>
      <w:tr w:rsidR="0031575A" w:rsidRPr="00F10B03" w14:paraId="706B6C93" w14:textId="77777777" w:rsidTr="00E36D7A">
        <w:tc>
          <w:tcPr>
            <w:tcW w:w="9017" w:type="dxa"/>
            <w:gridSpan w:val="2"/>
            <w:shd w:val="clear" w:color="auto" w:fill="DBE5F1" w:themeFill="accent1" w:themeFillTint="33"/>
          </w:tcPr>
          <w:p w14:paraId="367CE509" w14:textId="7EB774B5" w:rsidR="0031575A" w:rsidRPr="00F10B03" w:rsidRDefault="0031575A" w:rsidP="00E36D7A">
            <w:pPr>
              <w:jc w:val="left"/>
              <w:rPr>
                <w:sz w:val="20"/>
              </w:rPr>
            </w:pPr>
            <w:r w:rsidRPr="00F10B03">
              <w:rPr>
                <w:sz w:val="20"/>
              </w:rPr>
              <w:t>Component 1. Transfer of technologies for climate and environmental monitoring infrastructure.</w:t>
            </w:r>
          </w:p>
        </w:tc>
      </w:tr>
      <w:tr w:rsidR="0031575A" w:rsidRPr="00F10B03" w14:paraId="364256EE" w14:textId="77777777" w:rsidTr="00E36D7A">
        <w:tc>
          <w:tcPr>
            <w:tcW w:w="2830" w:type="dxa"/>
          </w:tcPr>
          <w:p w14:paraId="6431293A" w14:textId="682EB753" w:rsidR="0031575A" w:rsidRPr="00F10B03" w:rsidRDefault="0031575A" w:rsidP="00ED3F29">
            <w:pPr>
              <w:rPr>
                <w:sz w:val="20"/>
              </w:rPr>
            </w:pPr>
            <w:r w:rsidRPr="00F10B03">
              <w:rPr>
                <w:sz w:val="20"/>
              </w:rPr>
              <w:t>Outcome</w:t>
            </w:r>
            <w:r w:rsidR="005F5BB4" w:rsidRPr="00F10B03">
              <w:rPr>
                <w:sz w:val="20"/>
              </w:rPr>
              <w:t xml:space="preserve"> </w:t>
            </w:r>
            <w:r w:rsidRPr="00F10B03">
              <w:rPr>
                <w:sz w:val="20"/>
              </w:rPr>
              <w:t>1: Enhanced capacity of the Sierra Leone Meteorological Department of (SLMD) and Directorate for Water Resource (DWR) to monitor extreme weather and produce sector tailored weather forecasting</w:t>
            </w:r>
            <w:r w:rsidR="009613D1" w:rsidRPr="00F10B03">
              <w:rPr>
                <w:sz w:val="20"/>
              </w:rPr>
              <w:t xml:space="preserve"> </w:t>
            </w:r>
            <w:r w:rsidRPr="00F10B03">
              <w:rPr>
                <w:sz w:val="20"/>
              </w:rPr>
              <w:t>climate change.</w:t>
            </w:r>
          </w:p>
        </w:tc>
        <w:tc>
          <w:tcPr>
            <w:tcW w:w="6187" w:type="dxa"/>
          </w:tcPr>
          <w:p w14:paraId="2DE76270" w14:textId="722BB71A" w:rsidR="0031575A" w:rsidRPr="00F10B03" w:rsidRDefault="0031575A" w:rsidP="00ED3F29">
            <w:pPr>
              <w:rPr>
                <w:color w:val="auto"/>
                <w:sz w:val="20"/>
              </w:rPr>
            </w:pPr>
            <w:r w:rsidRPr="00F10B03">
              <w:rPr>
                <w:color w:val="auto"/>
                <w:sz w:val="20"/>
              </w:rPr>
              <w:t>Output 1.1: 12 river gauges, 2 water level (</w:t>
            </w:r>
            <w:proofErr w:type="spellStart"/>
            <w:r w:rsidRPr="00F10B03">
              <w:rPr>
                <w:color w:val="auto"/>
                <w:sz w:val="20"/>
              </w:rPr>
              <w:t>limnimetric</w:t>
            </w:r>
            <w:proofErr w:type="spellEnd"/>
            <w:r w:rsidRPr="00F10B03">
              <w:rPr>
                <w:color w:val="auto"/>
                <w:sz w:val="20"/>
              </w:rPr>
              <w:t xml:space="preserve"> scale), 6 groundwater data logger, 2 signal counter rotations for hydrological monitoring are installed in partnership with SLMD to complement watershed management networks of </w:t>
            </w:r>
            <w:proofErr w:type="spellStart"/>
            <w:r w:rsidRPr="00F10B03">
              <w:rPr>
                <w:color w:val="auto"/>
                <w:sz w:val="20"/>
              </w:rPr>
              <w:t>Guma</w:t>
            </w:r>
            <w:proofErr w:type="spellEnd"/>
            <w:r w:rsidRPr="00F10B03">
              <w:rPr>
                <w:color w:val="auto"/>
                <w:sz w:val="20"/>
              </w:rPr>
              <w:t xml:space="preserve"> Valley, </w:t>
            </w:r>
            <w:proofErr w:type="spellStart"/>
            <w:r w:rsidRPr="00F10B03">
              <w:rPr>
                <w:color w:val="auto"/>
                <w:sz w:val="20"/>
              </w:rPr>
              <w:t>Bumbuna</w:t>
            </w:r>
            <w:proofErr w:type="spellEnd"/>
            <w:r w:rsidRPr="00F10B03">
              <w:rPr>
                <w:color w:val="auto"/>
                <w:sz w:val="20"/>
              </w:rPr>
              <w:t xml:space="preserve"> Watershed and The Ministry of Water Resources (MWR). (The Ministry of Water Resources (MWR) </w:t>
            </w:r>
          </w:p>
          <w:p w14:paraId="20B82DFE" w14:textId="40E21902" w:rsidR="0031575A" w:rsidRPr="00F10B03" w:rsidRDefault="0031575A" w:rsidP="00ED3F29">
            <w:pPr>
              <w:rPr>
                <w:color w:val="auto"/>
                <w:sz w:val="20"/>
              </w:rPr>
            </w:pPr>
            <w:r w:rsidRPr="00F10B03">
              <w:rPr>
                <w:color w:val="auto"/>
                <w:sz w:val="20"/>
              </w:rPr>
              <w:t xml:space="preserve">Output 1.2: 38 rainfall gauges, 8 synoptic, 8 climatological automatic weather stations, WMO standard, are installed to support the establishment of an integrated weather monitoring network. (Sierra Leone Meteorological Department-SLMD) </w:t>
            </w:r>
          </w:p>
          <w:p w14:paraId="54C931CE" w14:textId="49E60560" w:rsidR="0031575A" w:rsidRPr="00F10B03" w:rsidRDefault="0031575A" w:rsidP="00ED3F29">
            <w:pPr>
              <w:rPr>
                <w:color w:val="auto"/>
                <w:sz w:val="20"/>
              </w:rPr>
            </w:pPr>
            <w:r w:rsidRPr="00F10B03">
              <w:rPr>
                <w:color w:val="auto"/>
                <w:sz w:val="20"/>
              </w:rPr>
              <w:t>Output 1.3:</w:t>
            </w:r>
            <w:r w:rsidR="00E36D7A" w:rsidRPr="00F10B03">
              <w:rPr>
                <w:sz w:val="20"/>
              </w:rPr>
              <w:t xml:space="preserve"> </w:t>
            </w:r>
            <w:r w:rsidRPr="00F10B03">
              <w:rPr>
                <w:color w:val="auto"/>
                <w:sz w:val="20"/>
              </w:rPr>
              <w:t xml:space="preserve">Forecasting meteorological tools, software, infrastructure facilities and specialised training are made available to run SYNERGIE, SADIS &amp; AMESD systems to strengthen the capacity of SLMD to produce improved and sector tailored weather forecasts. (Sierra Leone Meteorological Department-SLMD) </w:t>
            </w:r>
          </w:p>
          <w:p w14:paraId="45887F15" w14:textId="1850966C" w:rsidR="0031575A" w:rsidRPr="00F10B03" w:rsidRDefault="0031575A" w:rsidP="00ED3F29">
            <w:pPr>
              <w:rPr>
                <w:color w:val="auto"/>
                <w:sz w:val="20"/>
              </w:rPr>
            </w:pPr>
            <w:r w:rsidRPr="00F10B03">
              <w:rPr>
                <w:color w:val="auto"/>
                <w:sz w:val="20"/>
              </w:rPr>
              <w:t xml:space="preserve">Output 1.4: A total of 6 Meteorologists, 16 Meteorological Technicians, 4 Forecasting Superintendent Officers 20 Specialist Superintendent Officers are trained to support EWS data handling and forecasting operations. (Sierra Leone Meteorological </w:t>
            </w:r>
            <w:r w:rsidRPr="00F10B03">
              <w:rPr>
                <w:color w:val="auto"/>
                <w:sz w:val="20"/>
              </w:rPr>
              <w:br/>
              <w:t>Department-SLMD and the University of Sierra Leone -</w:t>
            </w:r>
            <w:proofErr w:type="spellStart"/>
            <w:r w:rsidRPr="00F10B03">
              <w:rPr>
                <w:color w:val="auto"/>
                <w:sz w:val="20"/>
              </w:rPr>
              <w:t>Fourah</w:t>
            </w:r>
            <w:proofErr w:type="spellEnd"/>
            <w:r w:rsidRPr="00F10B03">
              <w:rPr>
                <w:color w:val="auto"/>
                <w:sz w:val="20"/>
              </w:rPr>
              <w:t xml:space="preserve"> Bay College) </w:t>
            </w:r>
          </w:p>
          <w:p w14:paraId="4D079094" w14:textId="2E77EDAE" w:rsidR="0031575A" w:rsidRPr="00F10B03" w:rsidRDefault="0031575A" w:rsidP="00ED3F29">
            <w:pPr>
              <w:rPr>
                <w:sz w:val="20"/>
              </w:rPr>
            </w:pPr>
            <w:r w:rsidRPr="00F10B03">
              <w:rPr>
                <w:color w:val="auto"/>
                <w:sz w:val="20"/>
              </w:rPr>
              <w:lastRenderedPageBreak/>
              <w:t xml:space="preserve">Output 1.5: A Communications network is established for SLMD and ONS-Disaster Management Department to support EWS warning and dissemination mechanism. (ONS-Disaster Management Department and Sierra Leone Meteorological Department-SLMD) </w:t>
            </w:r>
          </w:p>
        </w:tc>
      </w:tr>
      <w:tr w:rsidR="0031575A" w:rsidRPr="00F10B03" w14:paraId="14FC37CE" w14:textId="77777777" w:rsidTr="00E36D7A">
        <w:tc>
          <w:tcPr>
            <w:tcW w:w="9017" w:type="dxa"/>
            <w:gridSpan w:val="2"/>
            <w:shd w:val="clear" w:color="auto" w:fill="DBE5F1" w:themeFill="accent1" w:themeFillTint="33"/>
          </w:tcPr>
          <w:p w14:paraId="6DC40B8E" w14:textId="736201F6" w:rsidR="0031575A" w:rsidRPr="00F10B03" w:rsidRDefault="0031575A" w:rsidP="00E36D7A">
            <w:pPr>
              <w:jc w:val="left"/>
              <w:rPr>
                <w:sz w:val="20"/>
              </w:rPr>
            </w:pPr>
            <w:r w:rsidRPr="00F10B03">
              <w:rPr>
                <w:sz w:val="20"/>
              </w:rPr>
              <w:lastRenderedPageBreak/>
              <w:t>Component 2. Climate information integrated into development plans and early warning systems</w:t>
            </w:r>
          </w:p>
        </w:tc>
      </w:tr>
      <w:tr w:rsidR="0031575A" w:rsidRPr="00F10B03" w14:paraId="018E2EE3" w14:textId="77777777" w:rsidTr="00E36D7A">
        <w:tc>
          <w:tcPr>
            <w:tcW w:w="2830" w:type="dxa"/>
          </w:tcPr>
          <w:p w14:paraId="2AF59EFF" w14:textId="1545C9F8" w:rsidR="0031575A" w:rsidRPr="00F10B03" w:rsidRDefault="0031575A" w:rsidP="00E36D7A">
            <w:pPr>
              <w:jc w:val="left"/>
              <w:rPr>
                <w:sz w:val="20"/>
              </w:rPr>
            </w:pPr>
            <w:r w:rsidRPr="00F10B03">
              <w:rPr>
                <w:sz w:val="20"/>
              </w:rPr>
              <w:t>Outcome 2: Efficient and effective use of hydro-meteorological information for generating early warnings and support long-term development plans</w:t>
            </w:r>
          </w:p>
        </w:tc>
        <w:tc>
          <w:tcPr>
            <w:tcW w:w="6187" w:type="dxa"/>
          </w:tcPr>
          <w:p w14:paraId="47E14D5A" w14:textId="6A68FCF3" w:rsidR="0031575A" w:rsidRPr="00F10B03" w:rsidRDefault="0031575A" w:rsidP="005C37A9">
            <w:pPr>
              <w:rPr>
                <w:color w:val="auto"/>
                <w:sz w:val="20"/>
              </w:rPr>
            </w:pPr>
            <w:r w:rsidRPr="00F10B03">
              <w:rPr>
                <w:color w:val="auto"/>
                <w:sz w:val="20"/>
              </w:rPr>
              <w:t>Output 2.1.:</w:t>
            </w:r>
            <w:r w:rsidR="00E36D7A" w:rsidRPr="00F10B03">
              <w:rPr>
                <w:sz w:val="20"/>
              </w:rPr>
              <w:t xml:space="preserve"> </w:t>
            </w:r>
            <w:r w:rsidRPr="00F10B03">
              <w:rPr>
                <w:color w:val="auto"/>
                <w:sz w:val="20"/>
              </w:rPr>
              <w:t xml:space="preserve">At least 13 Meteorologists and 6 hydrologists are trained in EWS sector tailored weather and hydrological forecasting techniques and information </w:t>
            </w:r>
            <w:proofErr w:type="gramStart"/>
            <w:r w:rsidRPr="00F10B03">
              <w:rPr>
                <w:color w:val="auto"/>
                <w:sz w:val="20"/>
              </w:rPr>
              <w:t>Packaging.(</w:t>
            </w:r>
            <w:proofErr w:type="gramEnd"/>
            <w:r w:rsidRPr="00F10B03">
              <w:rPr>
                <w:color w:val="auto"/>
                <w:sz w:val="20"/>
              </w:rPr>
              <w:t xml:space="preserve">Sierra Leone Meteorological Department-SLMD) </w:t>
            </w:r>
          </w:p>
          <w:p w14:paraId="296149C4" w14:textId="58BCE851" w:rsidR="0031575A" w:rsidRPr="00F10B03" w:rsidRDefault="0031575A" w:rsidP="005C37A9">
            <w:pPr>
              <w:rPr>
                <w:color w:val="auto"/>
                <w:sz w:val="20"/>
              </w:rPr>
            </w:pPr>
            <w:r w:rsidRPr="00F10B03">
              <w:rPr>
                <w:color w:val="auto"/>
                <w:sz w:val="20"/>
              </w:rPr>
              <w:t>Output 2.2.:</w:t>
            </w:r>
            <w:r w:rsidR="00E36D7A" w:rsidRPr="00F10B03">
              <w:rPr>
                <w:sz w:val="20"/>
              </w:rPr>
              <w:t xml:space="preserve"> </w:t>
            </w:r>
            <w:r w:rsidRPr="00F10B03">
              <w:rPr>
                <w:color w:val="auto"/>
                <w:sz w:val="20"/>
              </w:rPr>
              <w:t>A multidisciplinary and Inter-institutional Technical Committee (EWS-MITEC) is established to develop SOPs (standard operation procedures) and study/plan/propose integration/delivery of EWS products to the various identified national end users including community sectors. (ONS-Disaster Management Department)</w:t>
            </w:r>
          </w:p>
          <w:p w14:paraId="1457B667" w14:textId="622956CC" w:rsidR="0031575A" w:rsidRPr="00F10B03" w:rsidRDefault="0031575A" w:rsidP="005C37A9">
            <w:pPr>
              <w:rPr>
                <w:color w:val="auto"/>
                <w:sz w:val="20"/>
              </w:rPr>
            </w:pPr>
            <w:r w:rsidRPr="00F10B03">
              <w:rPr>
                <w:color w:val="auto"/>
                <w:sz w:val="20"/>
              </w:rPr>
              <w:t>Output 2.3.:</w:t>
            </w:r>
            <w:r w:rsidR="00E36D7A" w:rsidRPr="00F10B03">
              <w:rPr>
                <w:sz w:val="20"/>
              </w:rPr>
              <w:t xml:space="preserve"> </w:t>
            </w:r>
            <w:r w:rsidRPr="00F10B03">
              <w:rPr>
                <w:color w:val="auto"/>
                <w:sz w:val="20"/>
              </w:rPr>
              <w:t>A CC-Data Management System (CC-DAMAS) is established to allow systematic storage and mainstreaming of digital information to support decision making in sector planning. (The Sierra Leone Environment Protection Agency).</w:t>
            </w:r>
          </w:p>
          <w:p w14:paraId="03FD4ADD" w14:textId="66F3B51C" w:rsidR="0031575A" w:rsidRPr="00F10B03" w:rsidRDefault="0031575A" w:rsidP="005C37A9">
            <w:pPr>
              <w:rPr>
                <w:color w:val="auto"/>
                <w:sz w:val="20"/>
              </w:rPr>
            </w:pPr>
            <w:r w:rsidRPr="00F10B03">
              <w:rPr>
                <w:color w:val="auto"/>
                <w:sz w:val="20"/>
              </w:rPr>
              <w:t>Output 2.4.:</w:t>
            </w:r>
            <w:r w:rsidR="00E36D7A" w:rsidRPr="00F10B03">
              <w:rPr>
                <w:sz w:val="20"/>
              </w:rPr>
              <w:t xml:space="preserve"> </w:t>
            </w:r>
            <w:r w:rsidRPr="00F10B03">
              <w:rPr>
                <w:color w:val="auto"/>
                <w:sz w:val="20"/>
              </w:rPr>
              <w:t xml:space="preserve">The existing dissemination/response system under the ONS-Disaster Management Department (DMD) is strengthened to support EWS. (ONS-Disaster Management Department and Sierra Leone Meteorological Department-SLMD) </w:t>
            </w:r>
          </w:p>
          <w:p w14:paraId="272DB1AA" w14:textId="77777777" w:rsidR="0031575A" w:rsidRPr="00F10B03" w:rsidRDefault="0031575A" w:rsidP="005C37A9">
            <w:pPr>
              <w:rPr>
                <w:color w:val="auto"/>
                <w:sz w:val="20"/>
              </w:rPr>
            </w:pPr>
            <w:r w:rsidRPr="00F10B03">
              <w:rPr>
                <w:color w:val="auto"/>
                <w:sz w:val="20"/>
              </w:rPr>
              <w:t xml:space="preserve">Output 2.5.: A framework for financial sustainability based on cost-recovery service provision is established at SLMD to support future EWS operations. (Sierra Leone Meteorological Department-SLMD) </w:t>
            </w:r>
          </w:p>
          <w:p w14:paraId="2BE16937" w14:textId="613D2CAE" w:rsidR="0031575A" w:rsidRPr="00F10B03" w:rsidRDefault="0031575A" w:rsidP="005C37A9">
            <w:pPr>
              <w:rPr>
                <w:sz w:val="20"/>
              </w:rPr>
            </w:pPr>
            <w:r w:rsidRPr="00F10B03">
              <w:rPr>
                <w:color w:val="auto"/>
                <w:sz w:val="20"/>
              </w:rPr>
              <w:t xml:space="preserve">Output 2.6: Community based EWS (CBEWS) network is developed in 3 pilot sites to enhance and test its impact on risk reduction in sectors and population. (ONS-Disaster Management Department and Sierra Leone Meteorological Department-SLMD) </w:t>
            </w:r>
          </w:p>
        </w:tc>
      </w:tr>
    </w:tbl>
    <w:p w14:paraId="119495A2" w14:textId="3161EC63" w:rsidR="0031575A" w:rsidRPr="00F10B03" w:rsidRDefault="0031575A" w:rsidP="0031575A">
      <w:pPr>
        <w:jc w:val="center"/>
      </w:pPr>
    </w:p>
    <w:p w14:paraId="23AAD2C4" w14:textId="347FC2DA" w:rsidR="00A24D3B" w:rsidRPr="00F10B03" w:rsidRDefault="00A24D3B">
      <w:pPr>
        <w:spacing w:before="0" w:after="200"/>
        <w:jc w:val="left"/>
      </w:pPr>
    </w:p>
    <w:p w14:paraId="0546494A" w14:textId="77777777" w:rsidR="00E36D7A" w:rsidRPr="00F10B03" w:rsidRDefault="00E36D7A">
      <w:pPr>
        <w:spacing w:before="0" w:after="200"/>
        <w:jc w:val="left"/>
        <w:rPr>
          <w:rFonts w:eastAsiaTheme="majorEastAsia" w:cstheme="majorBidi"/>
          <w:b/>
          <w:bCs/>
          <w:color w:val="133C66"/>
          <w:sz w:val="40"/>
          <w:szCs w:val="28"/>
        </w:rPr>
      </w:pPr>
      <w:bookmarkStart w:id="29" w:name="_Toc444850747"/>
      <w:r w:rsidRPr="00F10B03">
        <w:br w:type="page"/>
      </w:r>
    </w:p>
    <w:p w14:paraId="04BEA8A9" w14:textId="79503595" w:rsidR="00271DAF" w:rsidRPr="00F10B03" w:rsidRDefault="00A24D3B" w:rsidP="00762856">
      <w:pPr>
        <w:pStyle w:val="Heading1"/>
        <w:ind w:left="1134" w:hanging="1134"/>
        <w:rPr>
          <w:lang w:val="en-CA"/>
        </w:rPr>
      </w:pPr>
      <w:bookmarkStart w:id="30" w:name="_Toc536686265"/>
      <w:r w:rsidRPr="00F10B03">
        <w:rPr>
          <w:lang w:val="en-CA"/>
        </w:rPr>
        <w:lastRenderedPageBreak/>
        <w:t>Terminal evaluation findings</w:t>
      </w:r>
      <w:bookmarkEnd w:id="29"/>
      <w:bookmarkEnd w:id="30"/>
    </w:p>
    <w:p w14:paraId="15249256" w14:textId="77777777" w:rsidR="00762856" w:rsidRPr="00F10B03" w:rsidRDefault="00762856" w:rsidP="00762856"/>
    <w:p w14:paraId="35452A87" w14:textId="77777777" w:rsidR="00A24D3B" w:rsidRPr="00F10B03" w:rsidRDefault="00A24D3B" w:rsidP="00A24D3B">
      <w:pPr>
        <w:pStyle w:val="Heading2"/>
        <w:pBdr>
          <w:bottom w:val="single" w:sz="24" w:space="1" w:color="E36C0A"/>
        </w:pBdr>
        <w:spacing w:before="120" w:after="120" w:afterAutospacing="1"/>
        <w:ind w:left="1152"/>
        <w:rPr>
          <w:lang w:val="en-CA"/>
        </w:rPr>
      </w:pPr>
      <w:bookmarkStart w:id="31" w:name="_Toc444180587"/>
      <w:bookmarkStart w:id="32" w:name="_Toc444850748"/>
      <w:bookmarkStart w:id="33" w:name="_Toc444850749"/>
      <w:bookmarkStart w:id="34" w:name="_Toc536686266"/>
      <w:bookmarkEnd w:id="31"/>
      <w:bookmarkEnd w:id="32"/>
      <w:r w:rsidRPr="00F10B03">
        <w:rPr>
          <w:lang w:val="en-CA"/>
        </w:rPr>
        <w:t>Project design/formulation</w:t>
      </w:r>
      <w:bookmarkEnd w:id="33"/>
      <w:bookmarkEnd w:id="34"/>
      <w:r w:rsidRPr="00F10B03">
        <w:rPr>
          <w:lang w:val="en-CA"/>
        </w:rPr>
        <w:t xml:space="preserve"> </w:t>
      </w:r>
    </w:p>
    <w:p w14:paraId="607D5B9F" w14:textId="2939ED89" w:rsidR="00A24D3B" w:rsidRPr="00F10B03" w:rsidRDefault="00762856" w:rsidP="00ED3F29">
      <w:pPr>
        <w:pStyle w:val="numbered"/>
        <w:rPr>
          <w:lang w:val="en-CA"/>
        </w:rPr>
      </w:pPr>
      <w:r w:rsidRPr="00F10B03">
        <w:rPr>
          <w:lang w:val="en-CA"/>
        </w:rPr>
        <w:t xml:space="preserve">The project design process started in September 2012 with </w:t>
      </w:r>
      <w:r w:rsidRPr="007A282A">
        <w:rPr>
          <w:lang w:val="en-CA"/>
        </w:rPr>
        <w:t xml:space="preserve">an inception workshop in Freetown attended by </w:t>
      </w:r>
      <w:r w:rsidR="007A282A">
        <w:rPr>
          <w:lang w:val="en-CA"/>
        </w:rPr>
        <w:t>50</w:t>
      </w:r>
      <w:r w:rsidRPr="007A282A">
        <w:rPr>
          <w:lang w:val="en-CA"/>
        </w:rPr>
        <w:t xml:space="preserve"> representatives from government</w:t>
      </w:r>
      <w:r w:rsidRPr="00F10B03">
        <w:rPr>
          <w:lang w:val="en-CA"/>
        </w:rPr>
        <w:t xml:space="preserve"> agencies and other relevant stakeholders. Initial consultations were then conducted by the PPG</w:t>
      </w:r>
      <w:r w:rsidRPr="00F10B03">
        <w:rPr>
          <w:vertAlign w:val="superscript"/>
          <w:lang w:val="en-CA"/>
        </w:rPr>
        <w:footnoteReference w:id="8"/>
      </w:r>
      <w:r w:rsidRPr="00F10B03">
        <w:rPr>
          <w:lang w:val="en-CA"/>
        </w:rPr>
        <w:t xml:space="preserve"> consultants with key institutions to effectively design the project objectives, outputs and activities, and prepare the GEF CEO </w:t>
      </w:r>
      <w:r w:rsidR="00B02C42">
        <w:rPr>
          <w:lang w:val="en-CA"/>
        </w:rPr>
        <w:t>E</w:t>
      </w:r>
      <w:r w:rsidRPr="00F10B03">
        <w:rPr>
          <w:lang w:val="en-CA"/>
        </w:rPr>
        <w:t>ndorsement document.</w:t>
      </w:r>
    </w:p>
    <w:p w14:paraId="646EFA33" w14:textId="42A46AC5" w:rsidR="000C7EA1" w:rsidRPr="00F10B03" w:rsidRDefault="00D426D4" w:rsidP="00ED3F29">
      <w:pPr>
        <w:pStyle w:val="numbered"/>
        <w:rPr>
          <w:lang w:val="en-CA"/>
        </w:rPr>
      </w:pPr>
      <w:r w:rsidRPr="00F10B03">
        <w:rPr>
          <w:lang w:val="en-CA"/>
        </w:rPr>
        <w:t xml:space="preserve">According to the documentation consulted, </w:t>
      </w:r>
      <w:r w:rsidR="000C7EA1" w:rsidRPr="00F10B03">
        <w:rPr>
          <w:lang w:val="en-CA"/>
        </w:rPr>
        <w:t>the project conceptualization and design process was overall good and participatory</w:t>
      </w:r>
      <w:r w:rsidRPr="00F10B03">
        <w:rPr>
          <w:lang w:val="en-CA"/>
        </w:rPr>
        <w:t xml:space="preserve">. </w:t>
      </w:r>
      <w:r w:rsidR="000C7EA1" w:rsidRPr="00F10B03">
        <w:rPr>
          <w:lang w:val="en-CA"/>
        </w:rPr>
        <w:t xml:space="preserve">The </w:t>
      </w:r>
      <w:r w:rsidR="00366B3F" w:rsidRPr="00F10B03">
        <w:rPr>
          <w:lang w:val="en-CA"/>
        </w:rPr>
        <w:t xml:space="preserve">project document </w:t>
      </w:r>
      <w:r w:rsidR="000C7EA1" w:rsidRPr="00F10B03">
        <w:rPr>
          <w:lang w:val="en-CA"/>
        </w:rPr>
        <w:t xml:space="preserve">provides a good and adequate description of the </w:t>
      </w:r>
      <w:r w:rsidR="006F4AF2">
        <w:rPr>
          <w:lang w:val="en-CA"/>
        </w:rPr>
        <w:t>project</w:t>
      </w:r>
      <w:r w:rsidR="000C7EA1" w:rsidRPr="00F10B03">
        <w:rPr>
          <w:lang w:val="en-CA"/>
        </w:rPr>
        <w:t xml:space="preserve"> context, in terms of development in </w:t>
      </w:r>
      <w:r w:rsidRPr="00F10B03">
        <w:rPr>
          <w:lang w:val="en-CA"/>
        </w:rPr>
        <w:t>Sierra Leone</w:t>
      </w:r>
      <w:r w:rsidR="000C7EA1" w:rsidRPr="00F10B03">
        <w:rPr>
          <w:lang w:val="en-CA"/>
        </w:rPr>
        <w:t>, climate change</w:t>
      </w:r>
      <w:r w:rsidRPr="00F10B03">
        <w:rPr>
          <w:lang w:val="en-CA"/>
        </w:rPr>
        <w:t xml:space="preserve"> and disaster risks</w:t>
      </w:r>
      <w:r w:rsidR="000C7EA1" w:rsidRPr="00F10B03">
        <w:rPr>
          <w:lang w:val="en-CA"/>
        </w:rPr>
        <w:t xml:space="preserve">. It also adequately sets the scope of the </w:t>
      </w:r>
      <w:r w:rsidR="006F4AF2">
        <w:rPr>
          <w:lang w:val="en-CA"/>
        </w:rPr>
        <w:t>project</w:t>
      </w:r>
      <w:r w:rsidR="000C7EA1" w:rsidRPr="00F10B03">
        <w:rPr>
          <w:lang w:val="en-CA"/>
        </w:rPr>
        <w:t xml:space="preserve"> and provides adequate justification for the use of Government, </w:t>
      </w:r>
      <w:r w:rsidRPr="00F10B03">
        <w:rPr>
          <w:lang w:val="en-CA"/>
        </w:rPr>
        <w:t>LDCF</w:t>
      </w:r>
      <w:r w:rsidR="000C7EA1" w:rsidRPr="00F10B03">
        <w:rPr>
          <w:lang w:val="en-CA"/>
        </w:rPr>
        <w:t xml:space="preserve"> and UNDP resources</w:t>
      </w:r>
      <w:r w:rsidRPr="00F10B03">
        <w:rPr>
          <w:lang w:val="en-CA"/>
        </w:rPr>
        <w:t>.</w:t>
      </w:r>
    </w:p>
    <w:p w14:paraId="43762FB6" w14:textId="77777777" w:rsidR="00A24D3B" w:rsidRPr="00F10B03" w:rsidRDefault="00A24D3B" w:rsidP="00732C62">
      <w:pPr>
        <w:pStyle w:val="Heading3"/>
        <w:rPr>
          <w:lang w:val="en-CA"/>
        </w:rPr>
      </w:pPr>
      <w:bookmarkStart w:id="35" w:name="_Toc536686267"/>
      <w:r w:rsidRPr="00F10B03">
        <w:rPr>
          <w:lang w:val="en-CA"/>
        </w:rPr>
        <w:t>Analysis of Results Framework/indicators</w:t>
      </w:r>
      <w:bookmarkEnd w:id="35"/>
    </w:p>
    <w:p w14:paraId="5F716914" w14:textId="16C45411" w:rsidR="00F34D32" w:rsidRPr="00F10B03" w:rsidRDefault="001B0A18" w:rsidP="00ED3F29">
      <w:pPr>
        <w:pStyle w:val="numbered"/>
        <w:rPr>
          <w:lang w:val="en-CA"/>
        </w:rPr>
      </w:pPr>
      <w:r w:rsidRPr="00F10B03">
        <w:rPr>
          <w:lang w:val="en-CA"/>
        </w:rPr>
        <w:t xml:space="preserve">The project objectives and components as described in section 2 were sufficiently clear and seemed to be feasible within the project timeframe. The choice was made to focus the project on the delivery of two outcomes focusing on climate information and early warning system, in line with the regional initiative driven by UNDP in several African countries. In this sense, the project was well focused and did not plan to cover too many sectors, geographical areas or pursue too many objectives as is sometimes the case. </w:t>
      </w:r>
    </w:p>
    <w:p w14:paraId="50089065" w14:textId="5ECF9ADB" w:rsidR="00F34D32" w:rsidRPr="00F10B03" w:rsidRDefault="005F5BB4" w:rsidP="00ED3F29">
      <w:pPr>
        <w:pStyle w:val="numbered"/>
        <w:rPr>
          <w:lang w:val="en-CA"/>
        </w:rPr>
      </w:pPr>
      <w:r w:rsidRPr="00F10B03">
        <w:rPr>
          <w:lang w:val="en-CA"/>
        </w:rPr>
        <w:t>Activities under Outcome 1 (En</w:t>
      </w:r>
      <w:r w:rsidRPr="00F10B03">
        <w:rPr>
          <w:i/>
          <w:lang w:val="en-CA"/>
        </w:rPr>
        <w:t>hanced capacity of the Sierra Leone Meteorological Department of (SLMD) and Directorate for Water Resource (DWR) to monitor extreme weather and produce sector tailored weather forecasting climate change</w:t>
      </w:r>
      <w:r w:rsidRPr="00F10B03">
        <w:rPr>
          <w:lang w:val="en-CA"/>
        </w:rPr>
        <w:t xml:space="preserve">) aimed </w:t>
      </w:r>
      <w:r w:rsidR="00EF1B0F" w:rsidRPr="00F10B03">
        <w:rPr>
          <w:lang w:val="en-CA"/>
        </w:rPr>
        <w:t>to</w:t>
      </w:r>
      <w:r w:rsidRPr="00F10B03">
        <w:rPr>
          <w:lang w:val="en-CA"/>
        </w:rPr>
        <w:t xml:space="preserve"> re-build the capacities of the SLMD and the DWR </w:t>
      </w:r>
      <w:r w:rsidR="008D2BB1" w:rsidRPr="00F10B03">
        <w:rPr>
          <w:lang w:val="en-CA"/>
        </w:rPr>
        <w:t xml:space="preserve">through investments in </w:t>
      </w:r>
      <w:r w:rsidRPr="00F10B03">
        <w:rPr>
          <w:lang w:val="en-CA"/>
        </w:rPr>
        <w:t>offices, equipment, staff, meteorological stations, water monitoring equipment, and software. After the civil war</w:t>
      </w:r>
      <w:r w:rsidRPr="00F10B03">
        <w:rPr>
          <w:vertAlign w:val="superscript"/>
          <w:lang w:val="en-CA"/>
        </w:rPr>
        <w:footnoteReference w:id="9"/>
      </w:r>
      <w:r w:rsidRPr="00F10B03">
        <w:rPr>
          <w:lang w:val="en-CA"/>
        </w:rPr>
        <w:t xml:space="preserve">, the once renowned Sierra Leone meteorological services were in a very bad condition and </w:t>
      </w:r>
      <w:r w:rsidR="00DD795C" w:rsidRPr="00F10B03">
        <w:rPr>
          <w:lang w:val="en-CA"/>
        </w:rPr>
        <w:t>unable</w:t>
      </w:r>
      <w:r w:rsidRPr="00F10B03">
        <w:rPr>
          <w:lang w:val="en-CA"/>
        </w:rPr>
        <w:t xml:space="preserve"> to fulfil their mission. This constituted a major limit to the implementation of any climate change adaptation or resilience action.</w:t>
      </w:r>
      <w:r w:rsidR="00EF1B0F" w:rsidRPr="00F10B03">
        <w:rPr>
          <w:lang w:val="en-CA"/>
        </w:rPr>
        <w:t xml:space="preserve"> In this context, Component 1 (Transfer of technologies for climate and environmental monitoring infrastructure) and Outcome 1 clearly defined the way forward in terms of capacity building.</w:t>
      </w:r>
    </w:p>
    <w:p w14:paraId="5F040E54" w14:textId="4987212D" w:rsidR="005F5BB4" w:rsidRPr="00F10B03" w:rsidRDefault="00EF1B0F" w:rsidP="00ED3F29">
      <w:pPr>
        <w:pStyle w:val="numbered"/>
        <w:rPr>
          <w:lang w:val="en-CA"/>
        </w:rPr>
      </w:pPr>
      <w:r w:rsidRPr="00F10B03">
        <w:rPr>
          <w:lang w:val="en-CA"/>
        </w:rPr>
        <w:t xml:space="preserve">Activities under </w:t>
      </w:r>
      <w:r w:rsidR="005F5BB4" w:rsidRPr="00F10B03">
        <w:rPr>
          <w:lang w:val="en-CA"/>
        </w:rPr>
        <w:t>Outcome 2</w:t>
      </w:r>
      <w:r w:rsidR="000F6B17" w:rsidRPr="00F10B03">
        <w:rPr>
          <w:lang w:val="en-CA"/>
        </w:rPr>
        <w:t xml:space="preserve"> (</w:t>
      </w:r>
      <w:r w:rsidR="005F5BB4" w:rsidRPr="00F10B03">
        <w:rPr>
          <w:i/>
          <w:lang w:val="en-CA"/>
        </w:rPr>
        <w:t>Efficient and effective use of hydro-meteorological information for generating early warnings and support long-term development plans</w:t>
      </w:r>
      <w:r w:rsidR="008D2BB1" w:rsidRPr="00F10B03">
        <w:rPr>
          <w:lang w:val="en-CA"/>
        </w:rPr>
        <w:t xml:space="preserve">) focus more on organizational aspects of EWS, building on the renewed capacities to monitor, analyse and disseminate climate and water information under component 1. Outputs 2.1-2.6 activities require strong cooperation and involvement from key institutions. From that point of view, practical feasibility within the </w:t>
      </w:r>
      <w:r w:rsidR="008D2BB1" w:rsidRPr="00F10B03">
        <w:rPr>
          <w:lang w:val="en-CA"/>
        </w:rPr>
        <w:lastRenderedPageBreak/>
        <w:t xml:space="preserve">project timeframe was subject to various factors, including willingness to invest time and resources from the institutions, willingness to actively cooperate, leadership, ownership and capacities of implementing entities, among others. </w:t>
      </w:r>
    </w:p>
    <w:p w14:paraId="6010897F" w14:textId="20B2D9E4" w:rsidR="00A33118" w:rsidRPr="00F10B03" w:rsidRDefault="00A33118" w:rsidP="00ED3F29">
      <w:pPr>
        <w:pStyle w:val="numbered"/>
        <w:rPr>
          <w:lang w:val="en-CA"/>
        </w:rPr>
      </w:pPr>
      <w:r w:rsidRPr="00F10B03">
        <w:rPr>
          <w:lang w:val="en-CA"/>
        </w:rPr>
        <w:t>Overall, the links between Outcomes and Outputs and the overall Objective are clear and convincing.</w:t>
      </w:r>
    </w:p>
    <w:p w14:paraId="68EEC160" w14:textId="5469A209" w:rsidR="00F95655" w:rsidRPr="00F10B03" w:rsidRDefault="00F95655" w:rsidP="00ED3F29">
      <w:pPr>
        <w:pStyle w:val="numbered"/>
        <w:rPr>
          <w:b/>
          <w:bCs/>
          <w:color w:val="2F5496"/>
          <w:szCs w:val="18"/>
          <w:lang w:val="en-CA"/>
        </w:rPr>
      </w:pPr>
      <w:r w:rsidRPr="00F10B03">
        <w:rPr>
          <w:lang w:val="en-CA"/>
        </w:rPr>
        <w:t>According to the OECD DAC guidelines, indicators for measuring achievement of the objectives should be Specific, Measurable, Attainable, Realistic and Time</w:t>
      </w:r>
      <w:r w:rsidR="00626EDD" w:rsidRPr="00F10B03">
        <w:rPr>
          <w:lang w:val="en-CA"/>
        </w:rPr>
        <w:t>-bound</w:t>
      </w:r>
      <w:r w:rsidRPr="00F10B03">
        <w:rPr>
          <w:lang w:val="en-CA"/>
        </w:rPr>
        <w:t xml:space="preserve"> (SMART). </w:t>
      </w:r>
      <w:r w:rsidRPr="00F10B03">
        <w:rPr>
          <w:lang w:val="en-CA"/>
        </w:rPr>
        <w:fldChar w:fldCharType="begin"/>
      </w:r>
      <w:r w:rsidRPr="00F10B03">
        <w:rPr>
          <w:lang w:val="en-CA"/>
        </w:rPr>
        <w:instrText xml:space="preserve"> REF _Ref523145171 \h </w:instrText>
      </w:r>
      <w:r w:rsidRPr="00F10B03">
        <w:rPr>
          <w:lang w:val="en-CA"/>
        </w:rPr>
      </w:r>
      <w:r w:rsidRPr="00F10B03">
        <w:rPr>
          <w:lang w:val="en-CA"/>
        </w:rPr>
        <w:fldChar w:fldCharType="separate"/>
      </w:r>
      <w:r w:rsidR="00207A3C" w:rsidRPr="00F10B03">
        <w:rPr>
          <w:lang w:val="en-CA"/>
        </w:rPr>
        <w:t xml:space="preserve">Table </w:t>
      </w:r>
      <w:r w:rsidR="00207A3C" w:rsidRPr="00F10B03">
        <w:rPr>
          <w:noProof/>
          <w:lang w:val="en-CA"/>
        </w:rPr>
        <w:t>2</w:t>
      </w:r>
      <w:r w:rsidRPr="00F10B03">
        <w:rPr>
          <w:lang w:val="en-CA"/>
        </w:rPr>
        <w:fldChar w:fldCharType="end"/>
      </w:r>
      <w:r w:rsidRPr="00F10B03">
        <w:rPr>
          <w:lang w:val="en-CA"/>
        </w:rPr>
        <w:t xml:space="preserve"> presents the indicators as they are defined in the Results framework of the project document.</w:t>
      </w:r>
    </w:p>
    <w:p w14:paraId="0CC3B910" w14:textId="401DDC79" w:rsidR="00E645E0" w:rsidRPr="00F10B03" w:rsidRDefault="0076713E" w:rsidP="00ED3F29">
      <w:pPr>
        <w:pStyle w:val="Caption"/>
      </w:pPr>
      <w:bookmarkStart w:id="36" w:name="_Ref523145171"/>
      <w:r w:rsidRPr="00F10B03">
        <w:t xml:space="preserve">Table </w:t>
      </w:r>
      <w:r w:rsidR="006626AB" w:rsidRPr="00F10B03">
        <w:rPr>
          <w:noProof/>
        </w:rPr>
        <w:fldChar w:fldCharType="begin"/>
      </w:r>
      <w:r w:rsidR="006626AB" w:rsidRPr="00F10B03">
        <w:rPr>
          <w:noProof/>
        </w:rPr>
        <w:instrText xml:space="preserve"> SEQ Table \* ARABIC </w:instrText>
      </w:r>
      <w:r w:rsidR="006626AB" w:rsidRPr="00F10B03">
        <w:rPr>
          <w:noProof/>
        </w:rPr>
        <w:fldChar w:fldCharType="separate"/>
      </w:r>
      <w:r w:rsidR="00207A3C" w:rsidRPr="00F10B03">
        <w:rPr>
          <w:noProof/>
        </w:rPr>
        <w:t>2</w:t>
      </w:r>
      <w:r w:rsidR="006626AB" w:rsidRPr="00F10B03">
        <w:rPr>
          <w:noProof/>
        </w:rPr>
        <w:fldChar w:fldCharType="end"/>
      </w:r>
      <w:bookmarkEnd w:id="36"/>
      <w:r w:rsidRPr="00F10B03">
        <w:t xml:space="preserve">. Monitoring indicators as defined in to the </w:t>
      </w:r>
      <w:r w:rsidR="00FD78E1" w:rsidRPr="00F10B03">
        <w:t xml:space="preserve">Project Results Framework </w:t>
      </w:r>
      <w:r w:rsidRPr="00F10B03">
        <w:t>in the project document</w:t>
      </w:r>
    </w:p>
    <w:tbl>
      <w:tblPr>
        <w:tblStyle w:val="TableBaastel"/>
        <w:tblW w:w="10123" w:type="dxa"/>
        <w:tblInd w:w="-426" w:type="dxa"/>
        <w:tblLayout w:type="fixed"/>
        <w:tblLook w:val="04A0" w:firstRow="1" w:lastRow="0" w:firstColumn="1" w:lastColumn="0" w:noHBand="0" w:noVBand="1"/>
      </w:tblPr>
      <w:tblGrid>
        <w:gridCol w:w="2133"/>
        <w:gridCol w:w="2687"/>
        <w:gridCol w:w="359"/>
        <w:gridCol w:w="360"/>
        <w:gridCol w:w="360"/>
        <w:gridCol w:w="360"/>
        <w:gridCol w:w="360"/>
        <w:gridCol w:w="3504"/>
      </w:tblGrid>
      <w:tr w:rsidR="00A24F9F" w:rsidRPr="00F10B03" w14:paraId="61891DAB" w14:textId="4F60BB6B" w:rsidTr="00A24F9F">
        <w:trPr>
          <w:cnfStyle w:val="100000000000" w:firstRow="1" w:lastRow="0" w:firstColumn="0" w:lastColumn="0" w:oddVBand="0" w:evenVBand="0" w:oddHBand="0" w:evenHBand="0" w:firstRowFirstColumn="0" w:firstRowLastColumn="0" w:lastRowFirstColumn="0" w:lastRowLastColumn="0"/>
        </w:trPr>
        <w:tc>
          <w:tcPr>
            <w:tcW w:w="2133" w:type="dxa"/>
          </w:tcPr>
          <w:p w14:paraId="37C65BDB" w14:textId="2C334C09" w:rsidR="00F95655" w:rsidRPr="00F10B03" w:rsidRDefault="00F95655" w:rsidP="00ED3F29">
            <w:r w:rsidRPr="00F10B03">
              <w:t>Objective/outcome</w:t>
            </w:r>
          </w:p>
        </w:tc>
        <w:tc>
          <w:tcPr>
            <w:tcW w:w="2687" w:type="dxa"/>
          </w:tcPr>
          <w:p w14:paraId="4FBEB095" w14:textId="23266C24" w:rsidR="00F95655" w:rsidRPr="00F10B03" w:rsidRDefault="00F95655" w:rsidP="00ED3F29">
            <w:r w:rsidRPr="00F10B03">
              <w:t>Indicators</w:t>
            </w:r>
          </w:p>
        </w:tc>
        <w:tc>
          <w:tcPr>
            <w:tcW w:w="359" w:type="dxa"/>
          </w:tcPr>
          <w:p w14:paraId="5C19A171" w14:textId="6FE6B64A" w:rsidR="00F95655" w:rsidRPr="00F10B03" w:rsidRDefault="00F95655" w:rsidP="00ED3F29">
            <w:r w:rsidRPr="00F10B03">
              <w:t>S</w:t>
            </w:r>
          </w:p>
        </w:tc>
        <w:tc>
          <w:tcPr>
            <w:tcW w:w="360" w:type="dxa"/>
          </w:tcPr>
          <w:p w14:paraId="09E0AB6D" w14:textId="00EC2EDF" w:rsidR="00F95655" w:rsidRPr="00F10B03" w:rsidRDefault="00F95655" w:rsidP="00ED3F29">
            <w:r w:rsidRPr="00F10B03">
              <w:t>M</w:t>
            </w:r>
          </w:p>
        </w:tc>
        <w:tc>
          <w:tcPr>
            <w:tcW w:w="360" w:type="dxa"/>
          </w:tcPr>
          <w:p w14:paraId="039D56BA" w14:textId="7FCEC965" w:rsidR="00F95655" w:rsidRPr="00F10B03" w:rsidRDefault="00F95655" w:rsidP="00ED3F29">
            <w:r w:rsidRPr="00F10B03">
              <w:t>A</w:t>
            </w:r>
          </w:p>
        </w:tc>
        <w:tc>
          <w:tcPr>
            <w:tcW w:w="360" w:type="dxa"/>
          </w:tcPr>
          <w:p w14:paraId="3323EC33" w14:textId="3B112439" w:rsidR="00F95655" w:rsidRPr="00F10B03" w:rsidRDefault="00F95655" w:rsidP="00ED3F29">
            <w:r w:rsidRPr="00F10B03">
              <w:t>R</w:t>
            </w:r>
          </w:p>
        </w:tc>
        <w:tc>
          <w:tcPr>
            <w:tcW w:w="360" w:type="dxa"/>
          </w:tcPr>
          <w:p w14:paraId="2CC3AFAC" w14:textId="1BA77FBE" w:rsidR="00F95655" w:rsidRPr="00F10B03" w:rsidRDefault="00F95655" w:rsidP="00ED3F29">
            <w:r w:rsidRPr="00F10B03">
              <w:t>T</w:t>
            </w:r>
          </w:p>
        </w:tc>
        <w:tc>
          <w:tcPr>
            <w:tcW w:w="3504" w:type="dxa"/>
          </w:tcPr>
          <w:p w14:paraId="4D02C652" w14:textId="3806974A" w:rsidR="00F95655" w:rsidRPr="00F10B03" w:rsidRDefault="00F95655" w:rsidP="00ED3F29">
            <w:r w:rsidRPr="00F10B03">
              <w:t>Comments</w:t>
            </w:r>
          </w:p>
        </w:tc>
      </w:tr>
      <w:tr w:rsidR="00A24F9F" w:rsidRPr="00F10B03" w14:paraId="237B50A3" w14:textId="7E7F1871" w:rsidTr="00A24F9F">
        <w:tc>
          <w:tcPr>
            <w:tcW w:w="2133" w:type="dxa"/>
            <w:vMerge w:val="restart"/>
          </w:tcPr>
          <w:p w14:paraId="2581815A" w14:textId="77777777" w:rsidR="00F95655" w:rsidRPr="00F10B03" w:rsidRDefault="00F95655" w:rsidP="00ED3F29">
            <w:pPr>
              <w:rPr>
                <w:sz w:val="20"/>
                <w:szCs w:val="20"/>
              </w:rPr>
            </w:pPr>
            <w:r w:rsidRPr="00F10B03">
              <w:rPr>
                <w:sz w:val="20"/>
                <w:szCs w:val="20"/>
              </w:rPr>
              <w:t xml:space="preserve">Project Objective </w:t>
            </w:r>
          </w:p>
          <w:p w14:paraId="64440548" w14:textId="2A4538BD" w:rsidR="00F95655" w:rsidRPr="00F10B03" w:rsidRDefault="00F95655" w:rsidP="00ED3F29">
            <w:pPr>
              <w:rPr>
                <w:sz w:val="20"/>
                <w:szCs w:val="20"/>
              </w:rPr>
            </w:pPr>
            <w:r w:rsidRPr="00F10B03">
              <w:rPr>
                <w:sz w:val="20"/>
                <w:szCs w:val="20"/>
              </w:rPr>
              <w:t xml:space="preserve">To strengthen the climate monitoring capabilities, early warning systems and available information for responding to climate shocks and planning adaptation to climate change in Sierra Leone. </w:t>
            </w:r>
          </w:p>
        </w:tc>
        <w:tc>
          <w:tcPr>
            <w:tcW w:w="2687" w:type="dxa"/>
          </w:tcPr>
          <w:p w14:paraId="208B8508" w14:textId="03C268FD" w:rsidR="00F95655" w:rsidRPr="00F10B03" w:rsidRDefault="00F95655" w:rsidP="00ED3F29">
            <w:pPr>
              <w:rPr>
                <w:sz w:val="20"/>
                <w:szCs w:val="20"/>
              </w:rPr>
            </w:pPr>
            <w:r w:rsidRPr="00F10B03">
              <w:rPr>
                <w:sz w:val="20"/>
                <w:szCs w:val="20"/>
              </w:rPr>
              <w:t xml:space="preserve">1. Capacity as per capacity assessment scorecard (BASELINE: 45; TARGET: 161) (see Annex 13) </w:t>
            </w:r>
          </w:p>
        </w:tc>
        <w:tc>
          <w:tcPr>
            <w:tcW w:w="359" w:type="dxa"/>
          </w:tcPr>
          <w:p w14:paraId="3FEB9C9D" w14:textId="4FC8D2E2" w:rsidR="00F95655" w:rsidRPr="00F10B03" w:rsidRDefault="00736A2C" w:rsidP="00ED3F29">
            <w:pPr>
              <w:rPr>
                <w:sz w:val="20"/>
                <w:szCs w:val="20"/>
              </w:rPr>
            </w:pPr>
            <w:r w:rsidRPr="00F10B03">
              <w:rPr>
                <w:sz w:val="20"/>
                <w:szCs w:val="20"/>
              </w:rPr>
              <w:t>+</w:t>
            </w:r>
          </w:p>
        </w:tc>
        <w:tc>
          <w:tcPr>
            <w:tcW w:w="360" w:type="dxa"/>
          </w:tcPr>
          <w:p w14:paraId="789FD22F" w14:textId="664F09E2" w:rsidR="00F95655" w:rsidRPr="00F10B03" w:rsidRDefault="00736A2C" w:rsidP="00ED3F29">
            <w:pPr>
              <w:rPr>
                <w:sz w:val="20"/>
                <w:szCs w:val="20"/>
              </w:rPr>
            </w:pPr>
            <w:r w:rsidRPr="00F10B03">
              <w:rPr>
                <w:sz w:val="20"/>
                <w:szCs w:val="20"/>
              </w:rPr>
              <w:t>+</w:t>
            </w:r>
          </w:p>
        </w:tc>
        <w:tc>
          <w:tcPr>
            <w:tcW w:w="360" w:type="dxa"/>
          </w:tcPr>
          <w:p w14:paraId="265CD9C7" w14:textId="3B1180BB" w:rsidR="00F95655" w:rsidRPr="00F10B03" w:rsidRDefault="002149DF" w:rsidP="00ED3F29">
            <w:pPr>
              <w:rPr>
                <w:sz w:val="20"/>
                <w:szCs w:val="20"/>
              </w:rPr>
            </w:pPr>
            <w:r w:rsidRPr="00F10B03">
              <w:rPr>
                <w:sz w:val="20"/>
                <w:szCs w:val="20"/>
              </w:rPr>
              <w:t>+</w:t>
            </w:r>
          </w:p>
        </w:tc>
        <w:tc>
          <w:tcPr>
            <w:tcW w:w="360" w:type="dxa"/>
          </w:tcPr>
          <w:p w14:paraId="39723F32" w14:textId="1A332AD3" w:rsidR="00F95655" w:rsidRPr="00F10B03" w:rsidRDefault="002149DF" w:rsidP="00ED3F29">
            <w:pPr>
              <w:rPr>
                <w:sz w:val="20"/>
                <w:szCs w:val="20"/>
              </w:rPr>
            </w:pPr>
            <w:r w:rsidRPr="00F10B03">
              <w:rPr>
                <w:sz w:val="20"/>
                <w:szCs w:val="20"/>
              </w:rPr>
              <w:t>-</w:t>
            </w:r>
          </w:p>
        </w:tc>
        <w:tc>
          <w:tcPr>
            <w:tcW w:w="360" w:type="dxa"/>
          </w:tcPr>
          <w:p w14:paraId="5F1E1256" w14:textId="13DFBF3B" w:rsidR="00F95655" w:rsidRPr="00F10B03" w:rsidRDefault="002149DF" w:rsidP="00ED3F29">
            <w:pPr>
              <w:rPr>
                <w:sz w:val="20"/>
                <w:szCs w:val="20"/>
              </w:rPr>
            </w:pPr>
            <w:r w:rsidRPr="00F10B03">
              <w:rPr>
                <w:sz w:val="20"/>
                <w:szCs w:val="20"/>
              </w:rPr>
              <w:t>+</w:t>
            </w:r>
          </w:p>
        </w:tc>
        <w:tc>
          <w:tcPr>
            <w:tcW w:w="3504" w:type="dxa"/>
          </w:tcPr>
          <w:p w14:paraId="6CD9B364" w14:textId="357E96C9" w:rsidR="00F95655" w:rsidRPr="00F10B03" w:rsidRDefault="002149DF" w:rsidP="00ED3F29">
            <w:pPr>
              <w:rPr>
                <w:sz w:val="20"/>
                <w:szCs w:val="20"/>
              </w:rPr>
            </w:pPr>
            <w:r w:rsidRPr="00F10B03">
              <w:rPr>
                <w:sz w:val="20"/>
                <w:szCs w:val="20"/>
              </w:rPr>
              <w:t xml:space="preserve">The scorecard was used to define the baseline level of capacities. However, the tool was not used during project </w:t>
            </w:r>
            <w:r w:rsidR="00A24F9F" w:rsidRPr="00F10B03">
              <w:rPr>
                <w:sz w:val="20"/>
                <w:szCs w:val="20"/>
              </w:rPr>
              <w:t>implementation</w:t>
            </w:r>
            <w:r w:rsidR="00222F94" w:rsidRPr="00F10B03">
              <w:rPr>
                <w:sz w:val="20"/>
                <w:szCs w:val="20"/>
              </w:rPr>
              <w:t xml:space="preserve">, probably due to the associated costs. </w:t>
            </w:r>
            <w:proofErr w:type="gramStart"/>
            <w:r w:rsidR="00222F94" w:rsidRPr="00F10B03">
              <w:rPr>
                <w:sz w:val="20"/>
                <w:szCs w:val="20"/>
              </w:rPr>
              <w:t>Therefore</w:t>
            </w:r>
            <w:proofErr w:type="gramEnd"/>
            <w:r w:rsidRPr="00F10B03">
              <w:rPr>
                <w:sz w:val="20"/>
                <w:szCs w:val="20"/>
              </w:rPr>
              <w:t xml:space="preserve"> the indicator itself was not very realistic.</w:t>
            </w:r>
          </w:p>
        </w:tc>
      </w:tr>
      <w:tr w:rsidR="00A24F9F" w:rsidRPr="00F10B03" w14:paraId="601574D8" w14:textId="76C3E568" w:rsidTr="00A24F9F">
        <w:tc>
          <w:tcPr>
            <w:tcW w:w="2133" w:type="dxa"/>
            <w:vMerge/>
          </w:tcPr>
          <w:p w14:paraId="4CD130B1" w14:textId="77777777" w:rsidR="00F95655" w:rsidRPr="00F10B03" w:rsidRDefault="00F95655" w:rsidP="00ED3F29">
            <w:pPr>
              <w:rPr>
                <w:color w:val="FF0000"/>
              </w:rPr>
            </w:pPr>
          </w:p>
        </w:tc>
        <w:tc>
          <w:tcPr>
            <w:tcW w:w="2687" w:type="dxa"/>
          </w:tcPr>
          <w:p w14:paraId="0911ED60" w14:textId="77777777" w:rsidR="00A24F9F" w:rsidRPr="00F10B03" w:rsidRDefault="00F95655" w:rsidP="00ED3F29">
            <w:pPr>
              <w:rPr>
                <w:sz w:val="20"/>
                <w:szCs w:val="20"/>
              </w:rPr>
            </w:pPr>
            <w:r w:rsidRPr="00F10B03">
              <w:rPr>
                <w:sz w:val="20"/>
                <w:szCs w:val="20"/>
              </w:rPr>
              <w:t xml:space="preserve">2.Domestic finance committed to the relevant institutions to monitor extreme weather and climate change </w:t>
            </w:r>
          </w:p>
          <w:p w14:paraId="607FF7EC" w14:textId="77777777" w:rsidR="00A24F9F" w:rsidRPr="00F10B03" w:rsidRDefault="00A24F9F" w:rsidP="00ED3F29">
            <w:pPr>
              <w:rPr>
                <w:sz w:val="20"/>
                <w:szCs w:val="20"/>
              </w:rPr>
            </w:pPr>
            <w:r w:rsidRPr="00F10B03">
              <w:rPr>
                <w:sz w:val="20"/>
                <w:szCs w:val="20"/>
              </w:rPr>
              <w:t xml:space="preserve">Current budget: $500,000 </w:t>
            </w:r>
          </w:p>
          <w:p w14:paraId="1045C7FA" w14:textId="2FF9467D" w:rsidR="00F95655" w:rsidRPr="00F10B03" w:rsidRDefault="00F95655" w:rsidP="00ED3F29">
            <w:pPr>
              <w:rPr>
                <w:sz w:val="20"/>
                <w:szCs w:val="20"/>
              </w:rPr>
            </w:pPr>
          </w:p>
        </w:tc>
        <w:tc>
          <w:tcPr>
            <w:tcW w:w="359" w:type="dxa"/>
          </w:tcPr>
          <w:p w14:paraId="660225B2" w14:textId="728867AF" w:rsidR="00F95655" w:rsidRPr="00F10B03" w:rsidRDefault="00C45920" w:rsidP="00ED3F29">
            <w:pPr>
              <w:rPr>
                <w:sz w:val="20"/>
                <w:szCs w:val="20"/>
              </w:rPr>
            </w:pPr>
            <w:r w:rsidRPr="00F10B03">
              <w:rPr>
                <w:sz w:val="20"/>
                <w:szCs w:val="20"/>
              </w:rPr>
              <w:t>-</w:t>
            </w:r>
          </w:p>
        </w:tc>
        <w:tc>
          <w:tcPr>
            <w:tcW w:w="360" w:type="dxa"/>
          </w:tcPr>
          <w:p w14:paraId="4A9BCC94" w14:textId="21FB2D73" w:rsidR="00F95655" w:rsidRPr="00F10B03" w:rsidRDefault="00A24F9F" w:rsidP="00ED3F29">
            <w:pPr>
              <w:rPr>
                <w:sz w:val="20"/>
                <w:szCs w:val="20"/>
              </w:rPr>
            </w:pPr>
            <w:r w:rsidRPr="00F10B03">
              <w:rPr>
                <w:sz w:val="20"/>
                <w:szCs w:val="20"/>
              </w:rPr>
              <w:t>+</w:t>
            </w:r>
          </w:p>
        </w:tc>
        <w:tc>
          <w:tcPr>
            <w:tcW w:w="360" w:type="dxa"/>
          </w:tcPr>
          <w:p w14:paraId="5CCEF9B8" w14:textId="3C0B50CC" w:rsidR="00F95655" w:rsidRPr="00F10B03" w:rsidRDefault="00A24F9F" w:rsidP="00ED3F29">
            <w:pPr>
              <w:rPr>
                <w:sz w:val="20"/>
                <w:szCs w:val="20"/>
              </w:rPr>
            </w:pPr>
            <w:r w:rsidRPr="00F10B03">
              <w:rPr>
                <w:sz w:val="20"/>
                <w:szCs w:val="20"/>
              </w:rPr>
              <w:t>+</w:t>
            </w:r>
          </w:p>
        </w:tc>
        <w:tc>
          <w:tcPr>
            <w:tcW w:w="360" w:type="dxa"/>
          </w:tcPr>
          <w:p w14:paraId="6AE844D6" w14:textId="1927688B" w:rsidR="00F95655" w:rsidRPr="00F10B03" w:rsidRDefault="00A24F9F" w:rsidP="00ED3F29">
            <w:pPr>
              <w:rPr>
                <w:sz w:val="20"/>
                <w:szCs w:val="20"/>
              </w:rPr>
            </w:pPr>
            <w:r w:rsidRPr="00F10B03">
              <w:rPr>
                <w:sz w:val="20"/>
                <w:szCs w:val="20"/>
              </w:rPr>
              <w:t>+</w:t>
            </w:r>
          </w:p>
        </w:tc>
        <w:tc>
          <w:tcPr>
            <w:tcW w:w="360" w:type="dxa"/>
          </w:tcPr>
          <w:p w14:paraId="18128323" w14:textId="17E26C73" w:rsidR="00F95655" w:rsidRPr="00F10B03" w:rsidRDefault="00A24F9F" w:rsidP="00ED3F29">
            <w:pPr>
              <w:rPr>
                <w:sz w:val="20"/>
                <w:szCs w:val="20"/>
              </w:rPr>
            </w:pPr>
            <w:r w:rsidRPr="00F10B03">
              <w:rPr>
                <w:sz w:val="20"/>
                <w:szCs w:val="20"/>
              </w:rPr>
              <w:t>+</w:t>
            </w:r>
          </w:p>
        </w:tc>
        <w:tc>
          <w:tcPr>
            <w:tcW w:w="3504" w:type="dxa"/>
          </w:tcPr>
          <w:p w14:paraId="2599795F" w14:textId="77777777" w:rsidR="00F95655" w:rsidRPr="00F10B03" w:rsidRDefault="00C45920" w:rsidP="00ED3F29">
            <w:pPr>
              <w:rPr>
                <w:sz w:val="20"/>
                <w:szCs w:val="20"/>
              </w:rPr>
            </w:pPr>
            <w:r w:rsidRPr="00F10B03">
              <w:rPr>
                <w:sz w:val="20"/>
                <w:szCs w:val="20"/>
              </w:rPr>
              <w:t xml:space="preserve">The proposed </w:t>
            </w:r>
            <w:r w:rsidR="00A24F9F" w:rsidRPr="00F10B03">
              <w:rPr>
                <w:sz w:val="20"/>
                <w:szCs w:val="20"/>
              </w:rPr>
              <w:t>baseline</w:t>
            </w:r>
            <w:r w:rsidRPr="00F10B03">
              <w:rPr>
                <w:sz w:val="20"/>
                <w:szCs w:val="20"/>
              </w:rPr>
              <w:t xml:space="preserve"> is not specific enough</w:t>
            </w:r>
            <w:r w:rsidR="00A24F9F" w:rsidRPr="00F10B03">
              <w:rPr>
                <w:sz w:val="20"/>
                <w:szCs w:val="20"/>
              </w:rPr>
              <w:t xml:space="preserve"> as it does not detail how the calculation was done.</w:t>
            </w:r>
          </w:p>
          <w:p w14:paraId="5444BE24" w14:textId="089B75E4" w:rsidR="004566CA" w:rsidRPr="00F10B03" w:rsidRDefault="004566CA" w:rsidP="00ED3F29">
            <w:pPr>
              <w:rPr>
                <w:sz w:val="20"/>
                <w:szCs w:val="20"/>
              </w:rPr>
            </w:pPr>
            <w:r w:rsidRPr="00F10B03">
              <w:rPr>
                <w:sz w:val="20"/>
                <w:szCs w:val="20"/>
              </w:rPr>
              <w:t>Together, Objective indicators 1 and 2 do not allow to properly assess the level of actual achievement of the Objective.</w:t>
            </w:r>
          </w:p>
        </w:tc>
      </w:tr>
      <w:tr w:rsidR="00A24F9F" w:rsidRPr="00F10B03" w14:paraId="241604DF" w14:textId="6C3F528D" w:rsidTr="00A24F9F">
        <w:trPr>
          <w:trHeight w:val="583"/>
        </w:trPr>
        <w:tc>
          <w:tcPr>
            <w:tcW w:w="2133" w:type="dxa"/>
            <w:vMerge w:val="restart"/>
          </w:tcPr>
          <w:p w14:paraId="6968AEFE" w14:textId="77777777" w:rsidR="00F95655" w:rsidRPr="00F10B03" w:rsidRDefault="00F95655" w:rsidP="00ED3F29">
            <w:pPr>
              <w:rPr>
                <w:sz w:val="20"/>
                <w:szCs w:val="20"/>
              </w:rPr>
            </w:pPr>
            <w:r w:rsidRPr="00F10B03">
              <w:rPr>
                <w:sz w:val="20"/>
                <w:szCs w:val="20"/>
              </w:rPr>
              <w:t xml:space="preserve">Outcome 1 </w:t>
            </w:r>
          </w:p>
          <w:p w14:paraId="3230770F" w14:textId="2750FF8E" w:rsidR="00F95655" w:rsidRPr="00F10B03" w:rsidRDefault="00F95655" w:rsidP="00ED3F29">
            <w:pPr>
              <w:rPr>
                <w:color w:val="FF0000"/>
              </w:rPr>
            </w:pPr>
            <w:r w:rsidRPr="00F10B03">
              <w:rPr>
                <w:sz w:val="20"/>
                <w:szCs w:val="20"/>
              </w:rPr>
              <w:t xml:space="preserve">Enhanced capacity of national hydro-meteorological (NHMS) and environmental institutions to monitor extreme weather and climate change. </w:t>
            </w:r>
          </w:p>
        </w:tc>
        <w:tc>
          <w:tcPr>
            <w:tcW w:w="2687" w:type="dxa"/>
          </w:tcPr>
          <w:p w14:paraId="08544635" w14:textId="687BBFCF" w:rsidR="00F95655" w:rsidRPr="00F10B03" w:rsidRDefault="00F95655" w:rsidP="00ED3F29">
            <w:pPr>
              <w:rPr>
                <w:sz w:val="20"/>
                <w:szCs w:val="20"/>
              </w:rPr>
            </w:pPr>
            <w:r w:rsidRPr="00F10B03">
              <w:rPr>
                <w:sz w:val="20"/>
                <w:szCs w:val="20"/>
              </w:rPr>
              <w:t>1.% national coverage of climate/weather and hydrological monitoring infrastructure</w:t>
            </w:r>
          </w:p>
        </w:tc>
        <w:tc>
          <w:tcPr>
            <w:tcW w:w="359" w:type="dxa"/>
          </w:tcPr>
          <w:p w14:paraId="23BDE3B8" w14:textId="22ECCC0B" w:rsidR="00F95655" w:rsidRPr="00F10B03" w:rsidRDefault="00A24F9F" w:rsidP="00ED3F29">
            <w:pPr>
              <w:rPr>
                <w:sz w:val="20"/>
                <w:szCs w:val="20"/>
              </w:rPr>
            </w:pPr>
            <w:r w:rsidRPr="00F10B03">
              <w:rPr>
                <w:sz w:val="20"/>
                <w:szCs w:val="20"/>
              </w:rPr>
              <w:t>+</w:t>
            </w:r>
          </w:p>
        </w:tc>
        <w:tc>
          <w:tcPr>
            <w:tcW w:w="360" w:type="dxa"/>
          </w:tcPr>
          <w:p w14:paraId="79E4CB50" w14:textId="715C8761" w:rsidR="00F95655" w:rsidRPr="00F10B03" w:rsidRDefault="00A24F9F" w:rsidP="00ED3F29">
            <w:pPr>
              <w:rPr>
                <w:sz w:val="20"/>
                <w:szCs w:val="20"/>
              </w:rPr>
            </w:pPr>
            <w:r w:rsidRPr="00F10B03">
              <w:rPr>
                <w:sz w:val="20"/>
                <w:szCs w:val="20"/>
              </w:rPr>
              <w:t>+</w:t>
            </w:r>
          </w:p>
        </w:tc>
        <w:tc>
          <w:tcPr>
            <w:tcW w:w="360" w:type="dxa"/>
          </w:tcPr>
          <w:p w14:paraId="6CC481C7" w14:textId="05C275B9" w:rsidR="00F95655" w:rsidRPr="00F10B03" w:rsidRDefault="00A24F9F" w:rsidP="00ED3F29">
            <w:pPr>
              <w:rPr>
                <w:sz w:val="20"/>
                <w:szCs w:val="20"/>
              </w:rPr>
            </w:pPr>
            <w:r w:rsidRPr="00F10B03">
              <w:rPr>
                <w:sz w:val="20"/>
                <w:szCs w:val="20"/>
              </w:rPr>
              <w:t>+</w:t>
            </w:r>
          </w:p>
        </w:tc>
        <w:tc>
          <w:tcPr>
            <w:tcW w:w="360" w:type="dxa"/>
          </w:tcPr>
          <w:p w14:paraId="4CD95E03" w14:textId="102AF9D3" w:rsidR="00F95655" w:rsidRPr="00F10B03" w:rsidRDefault="00A24F9F" w:rsidP="00ED3F29">
            <w:pPr>
              <w:rPr>
                <w:sz w:val="20"/>
                <w:szCs w:val="20"/>
              </w:rPr>
            </w:pPr>
            <w:r w:rsidRPr="00F10B03">
              <w:rPr>
                <w:sz w:val="20"/>
                <w:szCs w:val="20"/>
              </w:rPr>
              <w:t>+</w:t>
            </w:r>
          </w:p>
        </w:tc>
        <w:tc>
          <w:tcPr>
            <w:tcW w:w="360" w:type="dxa"/>
          </w:tcPr>
          <w:p w14:paraId="695787E0" w14:textId="5BBECF4B" w:rsidR="00F95655" w:rsidRPr="00F10B03" w:rsidRDefault="00A24F9F" w:rsidP="00ED3F29">
            <w:pPr>
              <w:rPr>
                <w:sz w:val="20"/>
                <w:szCs w:val="20"/>
              </w:rPr>
            </w:pPr>
            <w:r w:rsidRPr="00F10B03">
              <w:rPr>
                <w:sz w:val="20"/>
                <w:szCs w:val="20"/>
              </w:rPr>
              <w:t>+</w:t>
            </w:r>
          </w:p>
        </w:tc>
        <w:tc>
          <w:tcPr>
            <w:tcW w:w="3504" w:type="dxa"/>
          </w:tcPr>
          <w:p w14:paraId="544EE581" w14:textId="43A366C2" w:rsidR="00F95655" w:rsidRPr="00F10B03" w:rsidRDefault="000C7EA1" w:rsidP="00ED3F29">
            <w:pPr>
              <w:rPr>
                <w:sz w:val="20"/>
                <w:szCs w:val="20"/>
              </w:rPr>
            </w:pPr>
            <w:r w:rsidRPr="00F10B03">
              <w:rPr>
                <w:sz w:val="20"/>
                <w:szCs w:val="20"/>
              </w:rPr>
              <w:t>The proposed baseline provides a good indication on how to measure this indicator.</w:t>
            </w:r>
          </w:p>
        </w:tc>
      </w:tr>
      <w:tr w:rsidR="00A24F9F" w:rsidRPr="00F10B03" w14:paraId="1B38BBBE" w14:textId="71C7707C" w:rsidTr="00A24F9F">
        <w:trPr>
          <w:trHeight w:val="930"/>
        </w:trPr>
        <w:tc>
          <w:tcPr>
            <w:tcW w:w="2133" w:type="dxa"/>
            <w:vMerge/>
          </w:tcPr>
          <w:p w14:paraId="7BC59987" w14:textId="77777777" w:rsidR="00F95655" w:rsidRPr="00F10B03" w:rsidRDefault="00F95655" w:rsidP="00ED3F29">
            <w:pPr>
              <w:rPr>
                <w:color w:val="FF0000"/>
              </w:rPr>
            </w:pPr>
          </w:p>
        </w:tc>
        <w:tc>
          <w:tcPr>
            <w:tcW w:w="2687" w:type="dxa"/>
          </w:tcPr>
          <w:p w14:paraId="669FCAEC" w14:textId="28A03FCA" w:rsidR="00F95655" w:rsidRPr="00F10B03" w:rsidRDefault="00F95655" w:rsidP="00ED3F29">
            <w:pPr>
              <w:rPr>
                <w:sz w:val="20"/>
                <w:szCs w:val="20"/>
              </w:rPr>
            </w:pPr>
            <w:r w:rsidRPr="00F10B03">
              <w:rPr>
                <w:sz w:val="20"/>
                <w:szCs w:val="20"/>
              </w:rPr>
              <w:t>2.Frequency and timeliness of climate-related data availability (BASELINE: monthly)</w:t>
            </w:r>
          </w:p>
        </w:tc>
        <w:tc>
          <w:tcPr>
            <w:tcW w:w="359" w:type="dxa"/>
          </w:tcPr>
          <w:p w14:paraId="147B9A0C" w14:textId="0F3652E2" w:rsidR="00F95655" w:rsidRPr="00F10B03" w:rsidRDefault="00A24F9F" w:rsidP="00ED3F29">
            <w:pPr>
              <w:rPr>
                <w:sz w:val="20"/>
                <w:szCs w:val="20"/>
              </w:rPr>
            </w:pPr>
            <w:r w:rsidRPr="00F10B03">
              <w:rPr>
                <w:sz w:val="20"/>
                <w:szCs w:val="20"/>
              </w:rPr>
              <w:t>-</w:t>
            </w:r>
          </w:p>
        </w:tc>
        <w:tc>
          <w:tcPr>
            <w:tcW w:w="360" w:type="dxa"/>
          </w:tcPr>
          <w:p w14:paraId="38615ABC" w14:textId="21CF0B64" w:rsidR="00F95655" w:rsidRPr="00F10B03" w:rsidRDefault="00A24F9F" w:rsidP="00ED3F29">
            <w:pPr>
              <w:rPr>
                <w:sz w:val="20"/>
                <w:szCs w:val="20"/>
              </w:rPr>
            </w:pPr>
            <w:r w:rsidRPr="00F10B03">
              <w:rPr>
                <w:sz w:val="20"/>
                <w:szCs w:val="20"/>
              </w:rPr>
              <w:t>-</w:t>
            </w:r>
          </w:p>
        </w:tc>
        <w:tc>
          <w:tcPr>
            <w:tcW w:w="360" w:type="dxa"/>
          </w:tcPr>
          <w:p w14:paraId="0B2D063C" w14:textId="402A0D59" w:rsidR="00F95655" w:rsidRPr="00F10B03" w:rsidRDefault="00A24F9F" w:rsidP="00ED3F29">
            <w:pPr>
              <w:rPr>
                <w:sz w:val="20"/>
                <w:szCs w:val="20"/>
              </w:rPr>
            </w:pPr>
            <w:r w:rsidRPr="00F10B03">
              <w:rPr>
                <w:sz w:val="20"/>
                <w:szCs w:val="20"/>
              </w:rPr>
              <w:t>+</w:t>
            </w:r>
          </w:p>
        </w:tc>
        <w:tc>
          <w:tcPr>
            <w:tcW w:w="360" w:type="dxa"/>
          </w:tcPr>
          <w:p w14:paraId="5C385C4D" w14:textId="284EDADD" w:rsidR="00F95655" w:rsidRPr="00F10B03" w:rsidRDefault="00A24F9F" w:rsidP="00ED3F29">
            <w:pPr>
              <w:rPr>
                <w:sz w:val="20"/>
                <w:szCs w:val="20"/>
              </w:rPr>
            </w:pPr>
            <w:r w:rsidRPr="00F10B03">
              <w:rPr>
                <w:sz w:val="20"/>
                <w:szCs w:val="20"/>
              </w:rPr>
              <w:t>-</w:t>
            </w:r>
          </w:p>
        </w:tc>
        <w:tc>
          <w:tcPr>
            <w:tcW w:w="360" w:type="dxa"/>
          </w:tcPr>
          <w:p w14:paraId="6F262BE5" w14:textId="0592379A" w:rsidR="00F95655" w:rsidRPr="00F10B03" w:rsidRDefault="00626EDD" w:rsidP="00ED3F29">
            <w:pPr>
              <w:rPr>
                <w:sz w:val="20"/>
                <w:szCs w:val="20"/>
              </w:rPr>
            </w:pPr>
            <w:r w:rsidRPr="00F10B03">
              <w:rPr>
                <w:sz w:val="20"/>
                <w:szCs w:val="20"/>
              </w:rPr>
              <w:t>+</w:t>
            </w:r>
          </w:p>
        </w:tc>
        <w:tc>
          <w:tcPr>
            <w:tcW w:w="3504" w:type="dxa"/>
          </w:tcPr>
          <w:p w14:paraId="0B333119" w14:textId="7874EC66" w:rsidR="00F95655" w:rsidRPr="00F10B03" w:rsidRDefault="00A24F9F" w:rsidP="00ED3F29">
            <w:pPr>
              <w:rPr>
                <w:sz w:val="20"/>
                <w:szCs w:val="20"/>
              </w:rPr>
            </w:pPr>
            <w:r w:rsidRPr="00F10B03">
              <w:rPr>
                <w:sz w:val="20"/>
                <w:szCs w:val="20"/>
              </w:rPr>
              <w:t>This indicator is not specific enough (it does not specify what data is concerned, from how many stations) to be easily measured</w:t>
            </w:r>
          </w:p>
        </w:tc>
      </w:tr>
      <w:tr w:rsidR="00A24F9F" w:rsidRPr="00F10B03" w14:paraId="6DF411CA" w14:textId="45EF3CDC" w:rsidTr="00A24F9F">
        <w:tc>
          <w:tcPr>
            <w:tcW w:w="2133" w:type="dxa"/>
            <w:vMerge w:val="restart"/>
          </w:tcPr>
          <w:p w14:paraId="11439FD1" w14:textId="77777777" w:rsidR="00F95655" w:rsidRPr="00F10B03" w:rsidRDefault="00F95655" w:rsidP="00ED3F29">
            <w:pPr>
              <w:rPr>
                <w:sz w:val="20"/>
                <w:szCs w:val="20"/>
              </w:rPr>
            </w:pPr>
            <w:r w:rsidRPr="00F10B03">
              <w:rPr>
                <w:sz w:val="20"/>
                <w:szCs w:val="20"/>
              </w:rPr>
              <w:t xml:space="preserve">Outcome 2 </w:t>
            </w:r>
          </w:p>
          <w:p w14:paraId="2CBEE577" w14:textId="6DC3F2B9" w:rsidR="00F95655" w:rsidRPr="00F10B03" w:rsidRDefault="00F95655" w:rsidP="00ED3F29">
            <w:pPr>
              <w:rPr>
                <w:color w:val="FF0000"/>
              </w:rPr>
            </w:pPr>
            <w:r w:rsidRPr="00F10B03">
              <w:rPr>
                <w:sz w:val="20"/>
                <w:szCs w:val="20"/>
              </w:rPr>
              <w:t xml:space="preserve">Efficient and effective use of hydro-meteorological and environmental information for making early warnings and long-term development plans </w:t>
            </w:r>
          </w:p>
        </w:tc>
        <w:tc>
          <w:tcPr>
            <w:tcW w:w="2687" w:type="dxa"/>
          </w:tcPr>
          <w:p w14:paraId="3275D834" w14:textId="194D9B92" w:rsidR="00F95655" w:rsidRPr="00F10B03" w:rsidRDefault="00F95655" w:rsidP="00ED3F29">
            <w:pPr>
              <w:rPr>
                <w:sz w:val="20"/>
                <w:szCs w:val="20"/>
              </w:rPr>
            </w:pPr>
            <w:r w:rsidRPr="00F10B03">
              <w:rPr>
                <w:sz w:val="20"/>
                <w:szCs w:val="20"/>
              </w:rPr>
              <w:t xml:space="preserve">1.% of population with access to improved climate information and flood, drought, strong wind and coastal warnings (disaggregated by gender) </w:t>
            </w:r>
          </w:p>
        </w:tc>
        <w:tc>
          <w:tcPr>
            <w:tcW w:w="359" w:type="dxa"/>
          </w:tcPr>
          <w:p w14:paraId="509EC0B5" w14:textId="12D29A6B" w:rsidR="00F95655" w:rsidRPr="00F10B03" w:rsidRDefault="00A24F9F" w:rsidP="00ED3F29">
            <w:pPr>
              <w:rPr>
                <w:sz w:val="20"/>
                <w:szCs w:val="20"/>
              </w:rPr>
            </w:pPr>
            <w:r w:rsidRPr="00F10B03">
              <w:rPr>
                <w:sz w:val="20"/>
                <w:szCs w:val="20"/>
              </w:rPr>
              <w:t>-</w:t>
            </w:r>
          </w:p>
        </w:tc>
        <w:tc>
          <w:tcPr>
            <w:tcW w:w="360" w:type="dxa"/>
          </w:tcPr>
          <w:p w14:paraId="58CA9361" w14:textId="36B5AFA8" w:rsidR="00F95655" w:rsidRPr="00F10B03" w:rsidRDefault="00A24F9F" w:rsidP="00ED3F29">
            <w:pPr>
              <w:rPr>
                <w:sz w:val="20"/>
                <w:szCs w:val="20"/>
              </w:rPr>
            </w:pPr>
            <w:r w:rsidRPr="00F10B03">
              <w:rPr>
                <w:sz w:val="20"/>
                <w:szCs w:val="20"/>
              </w:rPr>
              <w:t>-</w:t>
            </w:r>
          </w:p>
        </w:tc>
        <w:tc>
          <w:tcPr>
            <w:tcW w:w="360" w:type="dxa"/>
          </w:tcPr>
          <w:p w14:paraId="2950E33B" w14:textId="461F1DBE" w:rsidR="00F95655" w:rsidRPr="00F10B03" w:rsidRDefault="00A24F9F" w:rsidP="00ED3F29">
            <w:pPr>
              <w:rPr>
                <w:sz w:val="20"/>
                <w:szCs w:val="20"/>
              </w:rPr>
            </w:pPr>
            <w:r w:rsidRPr="00F10B03">
              <w:rPr>
                <w:sz w:val="20"/>
                <w:szCs w:val="20"/>
              </w:rPr>
              <w:t>+</w:t>
            </w:r>
          </w:p>
        </w:tc>
        <w:tc>
          <w:tcPr>
            <w:tcW w:w="360" w:type="dxa"/>
          </w:tcPr>
          <w:p w14:paraId="3EA339A9" w14:textId="43D9FDDE" w:rsidR="00F95655" w:rsidRPr="00F10B03" w:rsidRDefault="00A24F9F" w:rsidP="00ED3F29">
            <w:pPr>
              <w:rPr>
                <w:sz w:val="20"/>
                <w:szCs w:val="20"/>
              </w:rPr>
            </w:pPr>
            <w:r w:rsidRPr="00F10B03">
              <w:rPr>
                <w:sz w:val="20"/>
                <w:szCs w:val="20"/>
              </w:rPr>
              <w:t>+</w:t>
            </w:r>
          </w:p>
        </w:tc>
        <w:tc>
          <w:tcPr>
            <w:tcW w:w="360" w:type="dxa"/>
          </w:tcPr>
          <w:p w14:paraId="08C147C0" w14:textId="449845F1" w:rsidR="00F95655" w:rsidRPr="00F10B03" w:rsidRDefault="00A24F9F" w:rsidP="00ED3F29">
            <w:pPr>
              <w:rPr>
                <w:sz w:val="20"/>
                <w:szCs w:val="20"/>
              </w:rPr>
            </w:pPr>
            <w:r w:rsidRPr="00F10B03">
              <w:rPr>
                <w:sz w:val="20"/>
                <w:szCs w:val="20"/>
              </w:rPr>
              <w:t>+</w:t>
            </w:r>
          </w:p>
        </w:tc>
        <w:tc>
          <w:tcPr>
            <w:tcW w:w="3504" w:type="dxa"/>
          </w:tcPr>
          <w:p w14:paraId="05FEA748" w14:textId="431868DA" w:rsidR="00F95655" w:rsidRPr="00F10B03" w:rsidRDefault="00A24F9F" w:rsidP="00ED3F29">
            <w:pPr>
              <w:rPr>
                <w:sz w:val="20"/>
                <w:szCs w:val="20"/>
              </w:rPr>
            </w:pPr>
            <w:r w:rsidRPr="00F10B03">
              <w:rPr>
                <w:sz w:val="20"/>
                <w:szCs w:val="20"/>
              </w:rPr>
              <w:t xml:space="preserve">The indicator is not specific enough </w:t>
            </w:r>
            <w:r w:rsidR="00626EDD" w:rsidRPr="00F10B03">
              <w:rPr>
                <w:sz w:val="20"/>
                <w:szCs w:val="20"/>
              </w:rPr>
              <w:t>to</w:t>
            </w:r>
            <w:r w:rsidRPr="00F10B03">
              <w:rPr>
                <w:sz w:val="20"/>
                <w:szCs w:val="20"/>
              </w:rPr>
              <w:t xml:space="preserve"> be easily measurable; it does not define what is meant by “improved climate information”, and does not specify the areas concerned: is the indicator at national or sub-national (project sites) level? There is no indication on how the proposed baseline value (Current access to warnings: 35% men, 25% </w:t>
            </w:r>
            <w:r w:rsidR="000C7EA1" w:rsidRPr="00F10B03">
              <w:rPr>
                <w:sz w:val="20"/>
                <w:szCs w:val="20"/>
              </w:rPr>
              <w:t>women) was</w:t>
            </w:r>
            <w:r w:rsidRPr="00F10B03">
              <w:rPr>
                <w:sz w:val="20"/>
                <w:szCs w:val="20"/>
              </w:rPr>
              <w:t xml:space="preserve"> defined.</w:t>
            </w:r>
          </w:p>
        </w:tc>
      </w:tr>
      <w:tr w:rsidR="00A24F9F" w:rsidRPr="00F10B03" w14:paraId="253BB9CA" w14:textId="15642317" w:rsidTr="00A24F9F">
        <w:tc>
          <w:tcPr>
            <w:tcW w:w="2133" w:type="dxa"/>
            <w:vMerge/>
          </w:tcPr>
          <w:p w14:paraId="42FF25A6" w14:textId="77777777" w:rsidR="00F95655" w:rsidRPr="00F10B03" w:rsidRDefault="00F95655" w:rsidP="00ED3F29">
            <w:pPr>
              <w:rPr>
                <w:color w:val="FF0000"/>
              </w:rPr>
            </w:pPr>
          </w:p>
        </w:tc>
        <w:tc>
          <w:tcPr>
            <w:tcW w:w="2687" w:type="dxa"/>
          </w:tcPr>
          <w:p w14:paraId="51542C7E" w14:textId="07AA1124" w:rsidR="00F95655" w:rsidRPr="00F10B03" w:rsidRDefault="00F95655" w:rsidP="00ED3F29">
            <w:pPr>
              <w:rPr>
                <w:sz w:val="20"/>
                <w:szCs w:val="20"/>
              </w:rPr>
            </w:pPr>
            <w:r w:rsidRPr="00F10B03">
              <w:rPr>
                <w:sz w:val="20"/>
                <w:szCs w:val="20"/>
              </w:rPr>
              <w:t xml:space="preserve">2. </w:t>
            </w:r>
            <w:proofErr w:type="spellStart"/>
            <w:r w:rsidRPr="00F10B03">
              <w:rPr>
                <w:sz w:val="20"/>
                <w:szCs w:val="20"/>
              </w:rPr>
              <w:t>GoSL</w:t>
            </w:r>
            <w:proofErr w:type="spellEnd"/>
            <w:r w:rsidRPr="00F10B03">
              <w:rPr>
                <w:sz w:val="20"/>
                <w:szCs w:val="20"/>
              </w:rPr>
              <w:t xml:space="preserve"> Development Plans and land-use plans at National/District that integrate climate information in their formulation of </w:t>
            </w:r>
            <w:r w:rsidR="000C7EA1" w:rsidRPr="00F10B03">
              <w:rPr>
                <w:sz w:val="20"/>
                <w:szCs w:val="20"/>
              </w:rPr>
              <w:t>poverty</w:t>
            </w:r>
            <w:r w:rsidRPr="00F10B03">
              <w:rPr>
                <w:sz w:val="20"/>
                <w:szCs w:val="20"/>
              </w:rPr>
              <w:t xml:space="preserve"> reduction strategies and links between poverty and the environment at local levels (BASELINE: No integration; TARGET Integration of at least 1 National and 1 district development Plan and land-use plan incorporates climate change risks into their design into the revised in 2015) </w:t>
            </w:r>
          </w:p>
        </w:tc>
        <w:tc>
          <w:tcPr>
            <w:tcW w:w="359" w:type="dxa"/>
          </w:tcPr>
          <w:p w14:paraId="2B062B3C" w14:textId="7196EC63" w:rsidR="00F95655" w:rsidRPr="00F10B03" w:rsidRDefault="00A24F9F" w:rsidP="00ED3F29">
            <w:pPr>
              <w:rPr>
                <w:sz w:val="20"/>
                <w:szCs w:val="20"/>
              </w:rPr>
            </w:pPr>
            <w:r w:rsidRPr="00F10B03">
              <w:rPr>
                <w:sz w:val="20"/>
                <w:szCs w:val="20"/>
              </w:rPr>
              <w:t>-</w:t>
            </w:r>
          </w:p>
        </w:tc>
        <w:tc>
          <w:tcPr>
            <w:tcW w:w="360" w:type="dxa"/>
          </w:tcPr>
          <w:p w14:paraId="77F88B0C" w14:textId="64514098" w:rsidR="00F95655" w:rsidRPr="00F10B03" w:rsidRDefault="00A24F9F" w:rsidP="00ED3F29">
            <w:pPr>
              <w:rPr>
                <w:sz w:val="20"/>
                <w:szCs w:val="20"/>
              </w:rPr>
            </w:pPr>
            <w:r w:rsidRPr="00F10B03">
              <w:rPr>
                <w:sz w:val="20"/>
                <w:szCs w:val="20"/>
              </w:rPr>
              <w:t>-</w:t>
            </w:r>
          </w:p>
        </w:tc>
        <w:tc>
          <w:tcPr>
            <w:tcW w:w="360" w:type="dxa"/>
          </w:tcPr>
          <w:p w14:paraId="2D3E4F49" w14:textId="45D4AB9D" w:rsidR="00F95655" w:rsidRPr="00F10B03" w:rsidRDefault="00A24F9F" w:rsidP="00ED3F29">
            <w:pPr>
              <w:rPr>
                <w:sz w:val="20"/>
                <w:szCs w:val="20"/>
              </w:rPr>
            </w:pPr>
            <w:r w:rsidRPr="00F10B03">
              <w:rPr>
                <w:sz w:val="20"/>
                <w:szCs w:val="20"/>
              </w:rPr>
              <w:t>+</w:t>
            </w:r>
          </w:p>
        </w:tc>
        <w:tc>
          <w:tcPr>
            <w:tcW w:w="360" w:type="dxa"/>
          </w:tcPr>
          <w:p w14:paraId="56E5003B" w14:textId="0AC87038" w:rsidR="00F95655" w:rsidRPr="00F10B03" w:rsidRDefault="00A24F9F" w:rsidP="00ED3F29">
            <w:pPr>
              <w:rPr>
                <w:sz w:val="20"/>
                <w:szCs w:val="20"/>
              </w:rPr>
            </w:pPr>
            <w:r w:rsidRPr="00F10B03">
              <w:rPr>
                <w:sz w:val="20"/>
                <w:szCs w:val="20"/>
              </w:rPr>
              <w:t>+</w:t>
            </w:r>
          </w:p>
        </w:tc>
        <w:tc>
          <w:tcPr>
            <w:tcW w:w="360" w:type="dxa"/>
          </w:tcPr>
          <w:p w14:paraId="2B7ED449" w14:textId="4685C113" w:rsidR="00F95655" w:rsidRPr="00F10B03" w:rsidRDefault="00A24F9F" w:rsidP="00ED3F29">
            <w:pPr>
              <w:rPr>
                <w:sz w:val="20"/>
                <w:szCs w:val="20"/>
              </w:rPr>
            </w:pPr>
            <w:r w:rsidRPr="00F10B03">
              <w:rPr>
                <w:sz w:val="20"/>
                <w:szCs w:val="20"/>
              </w:rPr>
              <w:t>+</w:t>
            </w:r>
          </w:p>
        </w:tc>
        <w:tc>
          <w:tcPr>
            <w:tcW w:w="3504" w:type="dxa"/>
          </w:tcPr>
          <w:p w14:paraId="3DA2EA18" w14:textId="639960B4" w:rsidR="00F95655" w:rsidRPr="00F10B03" w:rsidRDefault="00A24F9F" w:rsidP="00ED3F29">
            <w:pPr>
              <w:rPr>
                <w:sz w:val="20"/>
                <w:szCs w:val="20"/>
              </w:rPr>
            </w:pPr>
            <w:r w:rsidRPr="00F10B03">
              <w:rPr>
                <w:sz w:val="20"/>
                <w:szCs w:val="20"/>
              </w:rPr>
              <w:t>Again, the indic</w:t>
            </w:r>
            <w:r w:rsidR="000C7EA1" w:rsidRPr="00F10B03">
              <w:rPr>
                <w:sz w:val="20"/>
                <w:szCs w:val="20"/>
              </w:rPr>
              <w:t>a</w:t>
            </w:r>
            <w:r w:rsidRPr="00F10B03">
              <w:rPr>
                <w:sz w:val="20"/>
                <w:szCs w:val="20"/>
              </w:rPr>
              <w:t xml:space="preserve">tor is not specific enough to be easily measurable. </w:t>
            </w:r>
            <w:r w:rsidR="000C7EA1" w:rsidRPr="00F10B03">
              <w:rPr>
                <w:sz w:val="20"/>
                <w:szCs w:val="20"/>
              </w:rPr>
              <w:t>It should specify what development plans are precisely targeted (or at least what sectors are targeted, and what districts).</w:t>
            </w:r>
          </w:p>
        </w:tc>
      </w:tr>
      <w:tr w:rsidR="00A24F9F" w:rsidRPr="00F10B03" w14:paraId="6A54A56B" w14:textId="2DFB7229" w:rsidTr="00A24F9F">
        <w:tc>
          <w:tcPr>
            <w:tcW w:w="2133" w:type="dxa"/>
            <w:vMerge/>
          </w:tcPr>
          <w:p w14:paraId="49D68FB2" w14:textId="77777777" w:rsidR="00F95655" w:rsidRPr="00F10B03" w:rsidRDefault="00F95655" w:rsidP="00ED3F29">
            <w:pPr>
              <w:rPr>
                <w:color w:val="FF0000"/>
              </w:rPr>
            </w:pPr>
          </w:p>
        </w:tc>
        <w:tc>
          <w:tcPr>
            <w:tcW w:w="2687" w:type="dxa"/>
          </w:tcPr>
          <w:p w14:paraId="47538651" w14:textId="53A170CE" w:rsidR="00F95655" w:rsidRPr="00F10B03" w:rsidRDefault="00F95655" w:rsidP="00ED3F29">
            <w:pPr>
              <w:rPr>
                <w:sz w:val="20"/>
                <w:szCs w:val="20"/>
              </w:rPr>
            </w:pPr>
            <w:r w:rsidRPr="00F10B03">
              <w:rPr>
                <w:sz w:val="20"/>
                <w:szCs w:val="20"/>
              </w:rPr>
              <w:t xml:space="preserve">3.Sector-specific EW products and strategies that integrate climate risks </w:t>
            </w:r>
            <w:r w:rsidR="000C7EA1" w:rsidRPr="00F10B03">
              <w:rPr>
                <w:sz w:val="20"/>
                <w:szCs w:val="20"/>
              </w:rPr>
              <w:t>(</w:t>
            </w:r>
            <w:r w:rsidRPr="00F10B03">
              <w:rPr>
                <w:sz w:val="20"/>
                <w:szCs w:val="20"/>
              </w:rPr>
              <w:t xml:space="preserve">mining, tourism, and land management sectors) </w:t>
            </w:r>
          </w:p>
        </w:tc>
        <w:tc>
          <w:tcPr>
            <w:tcW w:w="359" w:type="dxa"/>
          </w:tcPr>
          <w:p w14:paraId="160051A8" w14:textId="737168AC" w:rsidR="00F95655" w:rsidRPr="00F10B03" w:rsidRDefault="000C7EA1" w:rsidP="00ED3F29">
            <w:pPr>
              <w:rPr>
                <w:sz w:val="20"/>
                <w:szCs w:val="20"/>
              </w:rPr>
            </w:pPr>
            <w:r w:rsidRPr="00F10B03">
              <w:rPr>
                <w:sz w:val="20"/>
                <w:szCs w:val="20"/>
              </w:rPr>
              <w:t>-</w:t>
            </w:r>
          </w:p>
        </w:tc>
        <w:tc>
          <w:tcPr>
            <w:tcW w:w="360" w:type="dxa"/>
          </w:tcPr>
          <w:p w14:paraId="0452CA4F" w14:textId="60C98685" w:rsidR="00F95655" w:rsidRPr="00F10B03" w:rsidRDefault="000C7EA1" w:rsidP="00ED3F29">
            <w:pPr>
              <w:rPr>
                <w:sz w:val="20"/>
                <w:szCs w:val="20"/>
              </w:rPr>
            </w:pPr>
            <w:r w:rsidRPr="00F10B03">
              <w:rPr>
                <w:sz w:val="20"/>
                <w:szCs w:val="20"/>
              </w:rPr>
              <w:t>+</w:t>
            </w:r>
          </w:p>
        </w:tc>
        <w:tc>
          <w:tcPr>
            <w:tcW w:w="360" w:type="dxa"/>
          </w:tcPr>
          <w:p w14:paraId="726A1F0C" w14:textId="2E3A75DB" w:rsidR="00F95655" w:rsidRPr="00F10B03" w:rsidRDefault="000C7EA1" w:rsidP="00ED3F29">
            <w:pPr>
              <w:rPr>
                <w:sz w:val="20"/>
                <w:szCs w:val="20"/>
              </w:rPr>
            </w:pPr>
            <w:r w:rsidRPr="00F10B03">
              <w:rPr>
                <w:sz w:val="20"/>
                <w:szCs w:val="20"/>
              </w:rPr>
              <w:t>+</w:t>
            </w:r>
          </w:p>
        </w:tc>
        <w:tc>
          <w:tcPr>
            <w:tcW w:w="360" w:type="dxa"/>
          </w:tcPr>
          <w:p w14:paraId="74706315" w14:textId="13C82EB9" w:rsidR="00F95655" w:rsidRPr="00F10B03" w:rsidRDefault="000C7EA1" w:rsidP="00ED3F29">
            <w:pPr>
              <w:rPr>
                <w:sz w:val="20"/>
                <w:szCs w:val="20"/>
              </w:rPr>
            </w:pPr>
            <w:r w:rsidRPr="00F10B03">
              <w:rPr>
                <w:sz w:val="20"/>
                <w:szCs w:val="20"/>
              </w:rPr>
              <w:t>+</w:t>
            </w:r>
          </w:p>
        </w:tc>
        <w:tc>
          <w:tcPr>
            <w:tcW w:w="360" w:type="dxa"/>
          </w:tcPr>
          <w:p w14:paraId="6F88B474" w14:textId="01B532B9" w:rsidR="00F95655" w:rsidRPr="00F10B03" w:rsidRDefault="000C7EA1" w:rsidP="00ED3F29">
            <w:pPr>
              <w:rPr>
                <w:sz w:val="20"/>
                <w:szCs w:val="20"/>
              </w:rPr>
            </w:pPr>
            <w:r w:rsidRPr="00F10B03">
              <w:rPr>
                <w:sz w:val="20"/>
                <w:szCs w:val="20"/>
              </w:rPr>
              <w:t>+</w:t>
            </w:r>
          </w:p>
        </w:tc>
        <w:tc>
          <w:tcPr>
            <w:tcW w:w="3504" w:type="dxa"/>
          </w:tcPr>
          <w:p w14:paraId="225767C3" w14:textId="70DCD9B8" w:rsidR="00F95655" w:rsidRPr="00F10B03" w:rsidRDefault="000C7EA1" w:rsidP="00ED3F29">
            <w:pPr>
              <w:rPr>
                <w:sz w:val="20"/>
                <w:szCs w:val="20"/>
              </w:rPr>
            </w:pPr>
            <w:r w:rsidRPr="00F10B03">
              <w:rPr>
                <w:sz w:val="20"/>
                <w:szCs w:val="20"/>
              </w:rPr>
              <w:t>This indicator should better specify what is meant by “sector-specific EW products”.</w:t>
            </w:r>
          </w:p>
        </w:tc>
      </w:tr>
    </w:tbl>
    <w:p w14:paraId="74D38CA3" w14:textId="4BF64544" w:rsidR="00D0456F" w:rsidRPr="00F10B03" w:rsidRDefault="000C7EA1" w:rsidP="00ED3F29">
      <w:pPr>
        <w:pStyle w:val="numbered"/>
        <w:rPr>
          <w:lang w:val="en-CA"/>
        </w:rPr>
      </w:pPr>
      <w:r w:rsidRPr="00F10B03">
        <w:rPr>
          <w:lang w:val="en-CA"/>
        </w:rPr>
        <w:fldChar w:fldCharType="begin"/>
      </w:r>
      <w:r w:rsidRPr="00F10B03">
        <w:rPr>
          <w:lang w:val="en-CA"/>
        </w:rPr>
        <w:instrText xml:space="preserve"> REF _Ref523145171 \h </w:instrText>
      </w:r>
      <w:r w:rsidRPr="00F10B03">
        <w:rPr>
          <w:lang w:val="en-CA"/>
        </w:rPr>
      </w:r>
      <w:r w:rsidRPr="00F10B03">
        <w:rPr>
          <w:lang w:val="en-CA"/>
        </w:rPr>
        <w:fldChar w:fldCharType="separate"/>
      </w:r>
      <w:r w:rsidR="00207A3C" w:rsidRPr="00F10B03">
        <w:rPr>
          <w:lang w:val="en-CA"/>
        </w:rPr>
        <w:t xml:space="preserve">Table </w:t>
      </w:r>
      <w:r w:rsidR="00207A3C" w:rsidRPr="00F10B03">
        <w:rPr>
          <w:noProof/>
          <w:lang w:val="en-CA"/>
        </w:rPr>
        <w:t>2</w:t>
      </w:r>
      <w:r w:rsidRPr="00F10B03">
        <w:rPr>
          <w:lang w:val="en-CA"/>
        </w:rPr>
        <w:fldChar w:fldCharType="end"/>
      </w:r>
      <w:r w:rsidRPr="00F10B03">
        <w:rPr>
          <w:lang w:val="en-CA"/>
        </w:rPr>
        <w:t xml:space="preserve"> shows that overall, most of the indicators in the project results framework are not </w:t>
      </w:r>
      <w:r w:rsidR="00A33118" w:rsidRPr="00F10B03">
        <w:rPr>
          <w:lang w:val="en-CA"/>
        </w:rPr>
        <w:t xml:space="preserve">completely </w:t>
      </w:r>
      <w:r w:rsidRPr="00F10B03">
        <w:rPr>
          <w:lang w:val="en-CA"/>
        </w:rPr>
        <w:t>SMART. They frequently are not specific enough to be easily measurable, and the proposed baseline values (which could help specify the indicators) are not explained properly to ensure consistency when informing those indicators. This is often the case in project documents given the time and budget constraints during project design processes. A baseline study at project start could have been the opportunity to reformulate the indicators</w:t>
      </w:r>
      <w:r w:rsidR="004566CA" w:rsidRPr="00F10B03">
        <w:rPr>
          <w:lang w:val="en-CA"/>
        </w:rPr>
        <w:t xml:space="preserve">, </w:t>
      </w:r>
      <w:r w:rsidRPr="00F10B03">
        <w:rPr>
          <w:lang w:val="en-CA"/>
        </w:rPr>
        <w:t>specify the data collection methods for each of them</w:t>
      </w:r>
      <w:r w:rsidR="004566CA" w:rsidRPr="00F10B03">
        <w:rPr>
          <w:lang w:val="en-CA"/>
        </w:rPr>
        <w:t xml:space="preserve"> and make sure they allow to properly measure how far the Objective and Outcomes of the project were reached</w:t>
      </w:r>
      <w:r w:rsidRPr="00F10B03">
        <w:rPr>
          <w:lang w:val="en-CA"/>
        </w:rPr>
        <w:t>. Unfortunately, no baseline study was conducted for this project.</w:t>
      </w:r>
      <w:r w:rsidR="00A33118" w:rsidRPr="00F10B03">
        <w:rPr>
          <w:lang w:val="en-CA"/>
        </w:rPr>
        <w:t xml:space="preserve"> </w:t>
      </w:r>
    </w:p>
    <w:p w14:paraId="7F471409" w14:textId="72717B20" w:rsidR="00D426D4" w:rsidRPr="00F10B03" w:rsidRDefault="00A33118" w:rsidP="00ED3F29">
      <w:pPr>
        <w:pStyle w:val="numbered"/>
        <w:rPr>
          <w:lang w:val="en-CA"/>
        </w:rPr>
      </w:pPr>
      <w:r w:rsidRPr="00F10B03">
        <w:rPr>
          <w:lang w:val="en-CA"/>
        </w:rPr>
        <w:t xml:space="preserve">The </w:t>
      </w:r>
      <w:r w:rsidR="00366B3F" w:rsidRPr="00F10B03">
        <w:rPr>
          <w:lang w:val="en-CA"/>
        </w:rPr>
        <w:t xml:space="preserve">project document </w:t>
      </w:r>
      <w:r w:rsidRPr="00F10B03">
        <w:rPr>
          <w:lang w:val="en-CA"/>
        </w:rPr>
        <w:t>provides some detailed guidance on the approach to monitoring, evaluation and reporting, including details of responsibilities, as well as a reasonable budget. This M&amp;E plan is rather standard and sufficiently budgeted to monitor results and track progress toward achieving objectives.</w:t>
      </w:r>
    </w:p>
    <w:p w14:paraId="0E1F0F77" w14:textId="4CF44B4C" w:rsidR="00D426D4" w:rsidRPr="00F10B03" w:rsidRDefault="00D426D4" w:rsidP="002633D0">
      <w:pPr>
        <w:pStyle w:val="numbered"/>
        <w:rPr>
          <w:lang w:val="en-CA"/>
        </w:rPr>
      </w:pPr>
      <w:r w:rsidRPr="00F10B03">
        <w:rPr>
          <w:lang w:val="en-CA"/>
        </w:rPr>
        <w:t xml:space="preserve">Overall, </w:t>
      </w:r>
      <w:r w:rsidRPr="002633D0">
        <w:rPr>
          <w:b/>
          <w:lang w:val="en-CA"/>
        </w:rPr>
        <w:t>M&amp;E design at entry is rated as ‘Moderately Satisfactory’</w:t>
      </w:r>
      <w:r w:rsidRPr="002633D0">
        <w:rPr>
          <w:vertAlign w:val="superscript"/>
          <w:lang w:val="en-CA"/>
        </w:rPr>
        <w:footnoteReference w:id="10"/>
      </w:r>
    </w:p>
    <w:p w14:paraId="76425F6E" w14:textId="15A95622" w:rsidR="00A24D3B" w:rsidRPr="00F10B03" w:rsidRDefault="00A24D3B" w:rsidP="00732C62">
      <w:pPr>
        <w:pStyle w:val="Heading3"/>
        <w:rPr>
          <w:lang w:val="en-CA"/>
        </w:rPr>
      </w:pPr>
      <w:bookmarkStart w:id="37" w:name="_Toc536686268"/>
      <w:r w:rsidRPr="00F10B03">
        <w:rPr>
          <w:lang w:val="en-CA"/>
        </w:rPr>
        <w:t>Assumptions and Risks</w:t>
      </w:r>
      <w:bookmarkEnd w:id="37"/>
      <w:r w:rsidRPr="00F10B03">
        <w:rPr>
          <w:lang w:val="en-CA"/>
        </w:rPr>
        <w:t xml:space="preserve"> </w:t>
      </w:r>
    </w:p>
    <w:p w14:paraId="520ACC99" w14:textId="1EC45BCF" w:rsidR="00F74B05" w:rsidRPr="00F10B03" w:rsidRDefault="00416CF2" w:rsidP="00ED3F29">
      <w:pPr>
        <w:pStyle w:val="numbered"/>
        <w:rPr>
          <w:lang w:val="en-CA"/>
        </w:rPr>
      </w:pPr>
      <w:r w:rsidRPr="00F10B03">
        <w:rPr>
          <w:lang w:val="en-CA"/>
        </w:rPr>
        <w:t>The section on Risks and Assumptions in Part 2</w:t>
      </w:r>
      <w:r w:rsidR="00C44C6C" w:rsidRPr="00F10B03">
        <w:rPr>
          <w:lang w:val="en-CA"/>
        </w:rPr>
        <w:t xml:space="preserve"> of the project document</w:t>
      </w:r>
      <w:r w:rsidRPr="00F10B03">
        <w:rPr>
          <w:lang w:val="en-CA"/>
        </w:rPr>
        <w:t xml:space="preserve"> describes </w:t>
      </w:r>
      <w:r w:rsidR="00F74B05" w:rsidRPr="00F10B03">
        <w:rPr>
          <w:lang w:val="en-CA"/>
        </w:rPr>
        <w:t>16</w:t>
      </w:r>
      <w:r w:rsidRPr="00F10B03">
        <w:rPr>
          <w:lang w:val="en-CA"/>
        </w:rPr>
        <w:t xml:space="preserve"> </w:t>
      </w:r>
      <w:r w:rsidR="00F74B05" w:rsidRPr="00F10B03">
        <w:rPr>
          <w:lang w:val="en-CA"/>
        </w:rPr>
        <w:t xml:space="preserve">possible risks to the project success and deducts 16 assumptions from those risks. The likelihood of each risk (low, medium or high) is not assessed, and the document makes a simple link between each risk and assumption that is not very convincing. </w:t>
      </w:r>
    </w:p>
    <w:p w14:paraId="2499042C" w14:textId="6EC9963A" w:rsidR="00416CF2" w:rsidRPr="00F10B03" w:rsidRDefault="00416CF2" w:rsidP="00ED3F29">
      <w:pPr>
        <w:pStyle w:val="numbered"/>
        <w:rPr>
          <w:lang w:val="en-CA"/>
        </w:rPr>
      </w:pPr>
      <w:r w:rsidRPr="00F10B03">
        <w:rPr>
          <w:lang w:val="en-CA"/>
        </w:rPr>
        <w:lastRenderedPageBreak/>
        <w:t>Externalities, such as the effects of climate change, are captured in risk n°9: “</w:t>
      </w:r>
      <w:r w:rsidR="00F74B05" w:rsidRPr="00F10B03">
        <w:rPr>
          <w:lang w:val="en-CA"/>
        </w:rPr>
        <w:t>Natural disasters damage infrastructure (particularly floods)</w:t>
      </w:r>
      <w:r w:rsidRPr="00F10B03">
        <w:rPr>
          <w:lang w:val="en-CA"/>
        </w:rPr>
        <w:t>.” Other externalities, such as the effect of an economic crisis</w:t>
      </w:r>
      <w:r w:rsidR="00F74B05" w:rsidRPr="00F10B03">
        <w:rPr>
          <w:lang w:val="en-CA"/>
        </w:rPr>
        <w:t>, or of a sanitary crisis (such as the Ebola outbreak)</w:t>
      </w:r>
      <w:r w:rsidRPr="00F10B03">
        <w:rPr>
          <w:lang w:val="en-CA"/>
        </w:rPr>
        <w:t>, are not captured.</w:t>
      </w:r>
    </w:p>
    <w:p w14:paraId="6E02E6EB" w14:textId="77777777" w:rsidR="000B217A" w:rsidRPr="00F10B03" w:rsidRDefault="00416CF2" w:rsidP="00ED3F29">
      <w:pPr>
        <w:pStyle w:val="numbered"/>
        <w:rPr>
          <w:lang w:val="en-CA"/>
        </w:rPr>
      </w:pPr>
      <w:bookmarkStart w:id="38" w:name="_Hlk524512224"/>
      <w:r w:rsidRPr="00F10B03">
        <w:rPr>
          <w:lang w:val="en-CA"/>
        </w:rPr>
        <w:t>There is no indication how the assumptions and risks identified have helped to determine activities and planned outputs</w:t>
      </w:r>
      <w:bookmarkEnd w:id="38"/>
      <w:r w:rsidRPr="00F10B03">
        <w:rPr>
          <w:lang w:val="en-CA"/>
        </w:rPr>
        <w:t xml:space="preserve">. </w:t>
      </w:r>
      <w:r w:rsidR="000B217A" w:rsidRPr="00F10B03">
        <w:rPr>
          <w:lang w:val="en-CA"/>
        </w:rPr>
        <w:t>For example, risk n°3: “The project cannot resolve the lack of coordination between EWS agencies and with EWS-related initiatives to improve the ability to work cross-</w:t>
      </w:r>
      <w:proofErr w:type="spellStart"/>
      <w:r w:rsidR="000B217A" w:rsidRPr="00F10B03">
        <w:rPr>
          <w:lang w:val="en-CA"/>
        </w:rPr>
        <w:t>sectorally</w:t>
      </w:r>
      <w:proofErr w:type="spellEnd"/>
      <w:r w:rsidR="000B217A" w:rsidRPr="00F10B03">
        <w:rPr>
          <w:lang w:val="en-CA"/>
        </w:rPr>
        <w:t>” is translated into assumption n°3:  “The project will resolve the lack of inter-agency and inter-project collaboration and their ability to work cross-</w:t>
      </w:r>
      <w:proofErr w:type="spellStart"/>
      <w:r w:rsidR="000B217A" w:rsidRPr="00F10B03">
        <w:rPr>
          <w:lang w:val="en-CA"/>
        </w:rPr>
        <w:t>sectorally</w:t>
      </w:r>
      <w:proofErr w:type="spellEnd"/>
      <w:r w:rsidR="000B217A" w:rsidRPr="00F10B03">
        <w:rPr>
          <w:lang w:val="en-CA"/>
        </w:rPr>
        <w:t>”, but there is no indication in the project document how this will be done, and Assumption n°3 is more of a result to be achieved than an assumption.</w:t>
      </w:r>
    </w:p>
    <w:p w14:paraId="1D41C71B" w14:textId="3B85F958" w:rsidR="00416CF2" w:rsidRPr="00F10B03" w:rsidRDefault="00416CF2" w:rsidP="00ED3F29">
      <w:pPr>
        <w:pStyle w:val="numbered"/>
        <w:rPr>
          <w:lang w:val="en-CA"/>
        </w:rPr>
      </w:pPr>
      <w:r w:rsidRPr="00F10B03">
        <w:rPr>
          <w:lang w:val="en-CA"/>
        </w:rPr>
        <w:t xml:space="preserve">The </w:t>
      </w:r>
      <w:r w:rsidR="00366B3F" w:rsidRPr="00F10B03">
        <w:rPr>
          <w:lang w:val="en-CA"/>
        </w:rPr>
        <w:t xml:space="preserve">project document </w:t>
      </w:r>
      <w:r w:rsidRPr="00F10B03">
        <w:rPr>
          <w:lang w:val="en-CA"/>
        </w:rPr>
        <w:t xml:space="preserve">does not clarify either how the risks/assumptions are to be used in </w:t>
      </w:r>
      <w:r w:rsidR="006F4AF2">
        <w:rPr>
          <w:lang w:val="en-CA"/>
        </w:rPr>
        <w:t>project</w:t>
      </w:r>
      <w:r w:rsidRPr="00F10B03">
        <w:rPr>
          <w:lang w:val="en-CA"/>
        </w:rPr>
        <w:t xml:space="preserve"> management or in the </w:t>
      </w:r>
      <w:r w:rsidR="006F4AF2">
        <w:rPr>
          <w:lang w:val="en-CA"/>
        </w:rPr>
        <w:t>project</w:t>
      </w:r>
      <w:r w:rsidRPr="00F10B03">
        <w:rPr>
          <w:lang w:val="en-CA"/>
        </w:rPr>
        <w:t xml:space="preserve"> assurance. </w:t>
      </w:r>
    </w:p>
    <w:p w14:paraId="4FE9285F" w14:textId="578D6A53" w:rsidR="00A24D3B" w:rsidRPr="00F10B03" w:rsidRDefault="00A24D3B" w:rsidP="00732C62">
      <w:pPr>
        <w:pStyle w:val="Heading3"/>
        <w:rPr>
          <w:lang w:val="en-CA"/>
        </w:rPr>
      </w:pPr>
      <w:bookmarkStart w:id="39" w:name="_Toc536686269"/>
      <w:r w:rsidRPr="00F10B03">
        <w:rPr>
          <w:lang w:val="en-CA"/>
        </w:rPr>
        <w:t xml:space="preserve">Lessons from other relevant </w:t>
      </w:r>
      <w:r w:rsidR="006F4AF2">
        <w:rPr>
          <w:lang w:val="en-CA"/>
        </w:rPr>
        <w:t>project</w:t>
      </w:r>
      <w:r w:rsidRPr="00F10B03">
        <w:rPr>
          <w:lang w:val="en-CA"/>
        </w:rPr>
        <w:t xml:space="preserve">s (e.g., same focal area) incorporated into </w:t>
      </w:r>
      <w:r w:rsidR="006F4AF2">
        <w:rPr>
          <w:lang w:val="en-CA"/>
        </w:rPr>
        <w:t>project</w:t>
      </w:r>
      <w:r w:rsidRPr="00F10B03">
        <w:rPr>
          <w:lang w:val="en-CA"/>
        </w:rPr>
        <w:t xml:space="preserve"> design</w:t>
      </w:r>
      <w:bookmarkEnd w:id="39"/>
      <w:r w:rsidRPr="00F10B03">
        <w:rPr>
          <w:lang w:val="en-CA"/>
        </w:rPr>
        <w:t xml:space="preserve"> </w:t>
      </w:r>
    </w:p>
    <w:p w14:paraId="7E265211" w14:textId="5C9F32FD" w:rsidR="00BC5F5A" w:rsidRPr="00F10B03" w:rsidRDefault="00F978B3" w:rsidP="00ED3F29">
      <w:pPr>
        <w:pStyle w:val="numbered"/>
        <w:rPr>
          <w:lang w:val="en-CA"/>
        </w:rPr>
      </w:pPr>
      <w:r w:rsidRPr="00F10B03">
        <w:rPr>
          <w:lang w:val="en-CA"/>
        </w:rPr>
        <w:t xml:space="preserve">Although the project design clearly intends to build on and cooperate with past and existing interventions, </w:t>
      </w:r>
      <w:bookmarkStart w:id="40" w:name="_Hlk524512265"/>
      <w:r w:rsidRPr="00F10B03">
        <w:rPr>
          <w:lang w:val="en-CA"/>
        </w:rPr>
        <w:t>t</w:t>
      </w:r>
      <w:r w:rsidR="00BC5F5A" w:rsidRPr="00F10B03">
        <w:rPr>
          <w:lang w:val="en-CA"/>
        </w:rPr>
        <w:t xml:space="preserve">here is no strong evidence that planning documents have utilized lessons learned/recommendations from previous </w:t>
      </w:r>
      <w:r w:rsidR="006F4AF2">
        <w:rPr>
          <w:lang w:val="en-CA"/>
        </w:rPr>
        <w:t>project</w:t>
      </w:r>
      <w:r w:rsidR="00BC5F5A" w:rsidRPr="00F10B03">
        <w:rPr>
          <w:lang w:val="en-CA"/>
        </w:rPr>
        <w:t xml:space="preserve">s as inputs to planning and defining the </w:t>
      </w:r>
      <w:r w:rsidR="006F4AF2">
        <w:rPr>
          <w:lang w:val="en-CA"/>
        </w:rPr>
        <w:t>project</w:t>
      </w:r>
      <w:r w:rsidR="00BC5F5A" w:rsidRPr="00F10B03">
        <w:rPr>
          <w:lang w:val="en-CA"/>
        </w:rPr>
        <w:t xml:space="preserve"> strategy. </w:t>
      </w:r>
    </w:p>
    <w:p w14:paraId="1477E34E" w14:textId="77777777" w:rsidR="00A24D3B" w:rsidRPr="00F10B03" w:rsidRDefault="00A24D3B" w:rsidP="00732C62">
      <w:pPr>
        <w:pStyle w:val="Heading3"/>
        <w:rPr>
          <w:lang w:val="en-CA"/>
        </w:rPr>
      </w:pPr>
      <w:bookmarkStart w:id="41" w:name="_Toc536686270"/>
      <w:bookmarkEnd w:id="40"/>
      <w:r w:rsidRPr="00F10B03">
        <w:rPr>
          <w:lang w:val="en-CA"/>
        </w:rPr>
        <w:t>Planned stakeholder participation</w:t>
      </w:r>
      <w:bookmarkEnd w:id="41"/>
    </w:p>
    <w:p w14:paraId="514FAC30" w14:textId="60A6FC6F" w:rsidR="00F978B3" w:rsidRPr="00F10B03" w:rsidRDefault="00F978B3" w:rsidP="00ED3F29">
      <w:pPr>
        <w:pStyle w:val="numbered"/>
        <w:rPr>
          <w:lang w:val="en-CA"/>
        </w:rPr>
      </w:pPr>
      <w:r w:rsidRPr="00F10B03">
        <w:rPr>
          <w:lang w:val="en-CA"/>
        </w:rPr>
        <w:t xml:space="preserve">The main stakeholders identified in the </w:t>
      </w:r>
      <w:r w:rsidR="00366B3F" w:rsidRPr="00F10B03">
        <w:rPr>
          <w:lang w:val="en-CA"/>
        </w:rPr>
        <w:t xml:space="preserve">project document </w:t>
      </w:r>
      <w:r w:rsidRPr="00F10B03">
        <w:rPr>
          <w:lang w:val="en-CA"/>
        </w:rPr>
        <w:t xml:space="preserve">are described in section 2. Interviews conducted by the evaluation mission could not confirm that the process to prepare the </w:t>
      </w:r>
      <w:r w:rsidR="00977519" w:rsidRPr="00F10B03">
        <w:rPr>
          <w:lang w:val="en-CA"/>
        </w:rPr>
        <w:t>p</w:t>
      </w:r>
      <w:r w:rsidRPr="00F10B03">
        <w:rPr>
          <w:lang w:val="en-CA"/>
        </w:rPr>
        <w:t xml:space="preserve">roject was inclusive and participatory, as most interviewees were not in place at the time of the project design. The project document however states that “All major stakeholders have been consulted in the project conceptualization and design phase before and during the project preparatory phase”, and “The draft proposal was presented to a wide range of stakeholders at a National workshop in (March 2013) and their inputs were used to further develop the project design and the core of the </w:t>
      </w:r>
      <w:r w:rsidR="00366B3F" w:rsidRPr="00F10B03">
        <w:rPr>
          <w:lang w:val="en-CA"/>
        </w:rPr>
        <w:t>project document</w:t>
      </w:r>
      <w:r w:rsidRPr="00F10B03">
        <w:rPr>
          <w:lang w:val="en-CA"/>
        </w:rPr>
        <w:t>. Two additional missions were carried out to the country to establish the baseline of Communities’ and stakeholders</w:t>
      </w:r>
      <w:r w:rsidR="00AC4872" w:rsidRPr="00F10B03">
        <w:rPr>
          <w:lang w:val="en-CA"/>
        </w:rPr>
        <w:t>’</w:t>
      </w:r>
      <w:r w:rsidRPr="00F10B03">
        <w:rPr>
          <w:lang w:val="en-CA"/>
        </w:rPr>
        <w:t xml:space="preserve"> vulnerability (Inception workshop) towards climate change induced extreme weather events (September 2012) and to find out about community and </w:t>
      </w:r>
      <w:r w:rsidR="00AC4872" w:rsidRPr="00F10B03">
        <w:rPr>
          <w:lang w:val="en-CA"/>
        </w:rPr>
        <w:t>stakeholders’</w:t>
      </w:r>
      <w:r w:rsidRPr="00F10B03">
        <w:rPr>
          <w:lang w:val="en-CA"/>
        </w:rPr>
        <w:t xml:space="preserve"> priorities for Early Warning/adaptation measures (January 2013).” </w:t>
      </w:r>
    </w:p>
    <w:p w14:paraId="5324FA12" w14:textId="76790520" w:rsidR="00F978B3" w:rsidRPr="00F10B03" w:rsidRDefault="00A80070" w:rsidP="00ED3F29">
      <w:pPr>
        <w:pStyle w:val="numbered"/>
        <w:rPr>
          <w:lang w:val="en-CA"/>
        </w:rPr>
      </w:pPr>
      <w:r w:rsidRPr="00F10B03">
        <w:rPr>
          <w:lang w:val="en-CA"/>
        </w:rPr>
        <w:t xml:space="preserve">The Primary and secondary stakeholders are described in </w:t>
      </w:r>
      <w:r w:rsidRPr="00F10B03">
        <w:rPr>
          <w:i/>
          <w:lang w:val="en-CA"/>
        </w:rPr>
        <w:t>Table 1</w:t>
      </w:r>
      <w:r w:rsidR="00590F15" w:rsidRPr="00F10B03">
        <w:rPr>
          <w:i/>
          <w:lang w:val="en-CA"/>
        </w:rPr>
        <w:t xml:space="preserve">. </w:t>
      </w:r>
      <w:r w:rsidRPr="00F10B03">
        <w:rPr>
          <w:i/>
          <w:lang w:val="en-CA"/>
        </w:rPr>
        <w:t>Primary and Secondary Stakeholders and their roles in the project</w:t>
      </w:r>
      <w:r w:rsidRPr="00F10B03">
        <w:rPr>
          <w:lang w:val="en-CA"/>
        </w:rPr>
        <w:t xml:space="preserve"> of the project document</w:t>
      </w:r>
      <w:r w:rsidR="00B87905" w:rsidRPr="00F10B03">
        <w:rPr>
          <w:lang w:val="en-CA"/>
        </w:rPr>
        <w:t xml:space="preserve">. For each of the project outputs, the lead institution, its role, and the </w:t>
      </w:r>
      <w:r w:rsidR="00590F15" w:rsidRPr="00F10B03">
        <w:rPr>
          <w:lang w:val="en-CA"/>
        </w:rPr>
        <w:t xml:space="preserve">specific role of </w:t>
      </w:r>
      <w:r w:rsidRPr="00F10B03">
        <w:rPr>
          <w:lang w:val="en-CA"/>
        </w:rPr>
        <w:t>key implementing partners</w:t>
      </w:r>
      <w:r w:rsidR="00B87905" w:rsidRPr="00F10B03">
        <w:rPr>
          <w:lang w:val="en-CA"/>
        </w:rPr>
        <w:t xml:space="preserve"> are </w:t>
      </w:r>
      <w:r w:rsidRPr="00F10B03">
        <w:rPr>
          <w:lang w:val="en-CA"/>
        </w:rPr>
        <w:t xml:space="preserve">described </w:t>
      </w:r>
      <w:r w:rsidR="00B87905" w:rsidRPr="00F10B03">
        <w:rPr>
          <w:lang w:val="en-CA"/>
        </w:rPr>
        <w:t xml:space="preserve">in </w:t>
      </w:r>
      <w:r w:rsidR="00B87905" w:rsidRPr="00F10B03">
        <w:rPr>
          <w:i/>
          <w:lang w:val="en-CA"/>
        </w:rPr>
        <w:t>Annex 1</w:t>
      </w:r>
      <w:r w:rsidR="00590F15" w:rsidRPr="00F10B03">
        <w:rPr>
          <w:i/>
          <w:lang w:val="en-CA"/>
        </w:rPr>
        <w:t xml:space="preserve">: </w:t>
      </w:r>
      <w:r w:rsidR="00B87905" w:rsidRPr="00F10B03">
        <w:rPr>
          <w:i/>
          <w:lang w:val="en-CA"/>
        </w:rPr>
        <w:t>Stakeholder involvement plan</w:t>
      </w:r>
      <w:r w:rsidR="00B87905" w:rsidRPr="00F10B03">
        <w:rPr>
          <w:lang w:val="en-CA"/>
        </w:rPr>
        <w:t>.</w:t>
      </w:r>
    </w:p>
    <w:p w14:paraId="20806F11" w14:textId="77777777" w:rsidR="00A24D3B" w:rsidRPr="00F10B03" w:rsidRDefault="00A24D3B" w:rsidP="00732C62">
      <w:pPr>
        <w:pStyle w:val="Heading3"/>
        <w:rPr>
          <w:lang w:val="en-CA"/>
        </w:rPr>
      </w:pPr>
      <w:bookmarkStart w:id="42" w:name="_Toc536686271"/>
      <w:r w:rsidRPr="00F10B03">
        <w:rPr>
          <w:lang w:val="en-CA"/>
        </w:rPr>
        <w:t>Management arrangements</w:t>
      </w:r>
      <w:bookmarkEnd w:id="42"/>
    </w:p>
    <w:p w14:paraId="14C42061" w14:textId="185463CF" w:rsidR="00F30D85" w:rsidRPr="00F10B03" w:rsidRDefault="00B87905" w:rsidP="00ED3F29">
      <w:pPr>
        <w:pStyle w:val="numbered"/>
        <w:rPr>
          <w:lang w:val="en-CA"/>
        </w:rPr>
      </w:pPr>
      <w:r w:rsidRPr="00F10B03">
        <w:rPr>
          <w:lang w:val="en-CA"/>
        </w:rPr>
        <w:t>T</w:t>
      </w:r>
      <w:r w:rsidR="00F30D85" w:rsidRPr="00F10B03">
        <w:rPr>
          <w:lang w:val="en-CA"/>
        </w:rPr>
        <w:t xml:space="preserve">he </w:t>
      </w:r>
      <w:r w:rsidR="00366B3F" w:rsidRPr="00F10B03">
        <w:rPr>
          <w:lang w:val="en-CA"/>
        </w:rPr>
        <w:t xml:space="preserve">project document </w:t>
      </w:r>
      <w:r w:rsidR="00F30D85" w:rsidRPr="00F10B03">
        <w:rPr>
          <w:lang w:val="en-CA"/>
        </w:rPr>
        <w:t>covers management arrangements in Part 5.</w:t>
      </w:r>
      <w:r w:rsidR="009B1CF1" w:rsidRPr="00F10B03">
        <w:rPr>
          <w:lang w:val="en-CA"/>
        </w:rPr>
        <w:t xml:space="preserve"> It </w:t>
      </w:r>
      <w:r w:rsidR="00F30D85" w:rsidRPr="00F10B03">
        <w:rPr>
          <w:lang w:val="en-CA"/>
        </w:rPr>
        <w:t xml:space="preserve">details the </w:t>
      </w:r>
      <w:r w:rsidR="006F4AF2">
        <w:rPr>
          <w:lang w:val="en-CA"/>
        </w:rPr>
        <w:t>project</w:t>
      </w:r>
      <w:r w:rsidR="00F30D85" w:rsidRPr="00F10B03">
        <w:rPr>
          <w:lang w:val="en-CA"/>
        </w:rPr>
        <w:t xml:space="preserve"> implementation arrangements as follows: </w:t>
      </w:r>
    </w:p>
    <w:p w14:paraId="127ADF14" w14:textId="77777777" w:rsidR="00841C11" w:rsidRPr="00F10B03" w:rsidRDefault="00841C11" w:rsidP="00977519">
      <w:pPr>
        <w:pStyle w:val="ListParagraph"/>
        <w:rPr>
          <w:lang w:val="en-CA"/>
        </w:rPr>
      </w:pPr>
      <w:r w:rsidRPr="00F10B03">
        <w:rPr>
          <w:lang w:val="en-CA"/>
        </w:rPr>
        <w:lastRenderedPageBreak/>
        <w:t>A</w:t>
      </w:r>
      <w:r w:rsidR="009B1CF1" w:rsidRPr="00F10B03">
        <w:rPr>
          <w:lang w:val="en-CA"/>
        </w:rPr>
        <w:t xml:space="preserve"> project board composed of the SLMD (Senior Beneficiary), Ministry of Aviation (Executive) and UNDP (Senior supplier)</w:t>
      </w:r>
      <w:r w:rsidRPr="00F10B03">
        <w:rPr>
          <w:lang w:val="en-CA"/>
        </w:rPr>
        <w:t xml:space="preserve"> must “play a critical role in project monitoring and evaluations by quality assuring these processes and products”.</w:t>
      </w:r>
    </w:p>
    <w:p w14:paraId="3AB55CD0" w14:textId="77777777" w:rsidR="00841C11" w:rsidRPr="00F10B03" w:rsidRDefault="00B87905" w:rsidP="00977519">
      <w:pPr>
        <w:pStyle w:val="ListParagraph"/>
        <w:rPr>
          <w:lang w:val="en-CA"/>
        </w:rPr>
      </w:pPr>
      <w:r w:rsidRPr="00F10B03">
        <w:rPr>
          <w:lang w:val="en-CA"/>
        </w:rPr>
        <w:t xml:space="preserve">The </w:t>
      </w:r>
      <w:r w:rsidR="00841C11" w:rsidRPr="00F10B03">
        <w:rPr>
          <w:lang w:val="en-CA"/>
        </w:rPr>
        <w:t xml:space="preserve">project </w:t>
      </w:r>
      <w:r w:rsidRPr="00F10B03">
        <w:rPr>
          <w:lang w:val="en-CA"/>
        </w:rPr>
        <w:t xml:space="preserve">executing agency is the MTA. A capacity assessment </w:t>
      </w:r>
      <w:r w:rsidR="00841C11" w:rsidRPr="00F10B03">
        <w:rPr>
          <w:lang w:val="en-CA"/>
        </w:rPr>
        <w:t xml:space="preserve">has been realised during the Project Preparation Grant (PPG) phrase and a scorecard is proposed in </w:t>
      </w:r>
      <w:r w:rsidRPr="00F10B03">
        <w:rPr>
          <w:lang w:val="en-CA"/>
        </w:rPr>
        <w:t>Annex 4</w:t>
      </w:r>
      <w:r w:rsidR="00841C11" w:rsidRPr="00F10B03">
        <w:rPr>
          <w:lang w:val="en-CA"/>
        </w:rPr>
        <w:t xml:space="preserve"> of the project document.</w:t>
      </w:r>
      <w:r w:rsidRPr="00F10B03">
        <w:rPr>
          <w:lang w:val="en-CA"/>
        </w:rPr>
        <w:t xml:space="preserve"> </w:t>
      </w:r>
      <w:r w:rsidR="00841C11" w:rsidRPr="00F10B03">
        <w:rPr>
          <w:lang w:val="en-CA"/>
        </w:rPr>
        <w:t xml:space="preserve">It is not clear however how this scorecard was </w:t>
      </w:r>
      <w:proofErr w:type="gramStart"/>
      <w:r w:rsidR="00841C11" w:rsidRPr="00F10B03">
        <w:rPr>
          <w:lang w:val="en-CA"/>
        </w:rPr>
        <w:t>actually used</w:t>
      </w:r>
      <w:proofErr w:type="gramEnd"/>
      <w:r w:rsidR="00841C11" w:rsidRPr="00F10B03">
        <w:rPr>
          <w:lang w:val="en-CA"/>
        </w:rPr>
        <w:t xml:space="preserve"> and for which institutions. Nevertheless, the project document concludes that the “</w:t>
      </w:r>
      <w:r w:rsidRPr="00F10B03">
        <w:rPr>
          <w:lang w:val="en-CA"/>
        </w:rPr>
        <w:t>MTA is a competent execution partner</w:t>
      </w:r>
      <w:r w:rsidR="00841C11" w:rsidRPr="00F10B03">
        <w:rPr>
          <w:lang w:val="en-CA"/>
        </w:rPr>
        <w:t xml:space="preserve">. </w:t>
      </w:r>
      <w:r w:rsidRPr="00F10B03">
        <w:rPr>
          <w:lang w:val="en-CA"/>
        </w:rPr>
        <w:t>The Ministry has a track record of successfully implementing programmes such as this and other donor support programmes. It is envisioned that the project team be housed at MTA</w:t>
      </w:r>
      <w:r w:rsidR="00841C11" w:rsidRPr="00F10B03">
        <w:rPr>
          <w:lang w:val="en-CA"/>
        </w:rPr>
        <w:t>.”</w:t>
      </w:r>
    </w:p>
    <w:p w14:paraId="0C7B17A2" w14:textId="05FE5DC1" w:rsidR="00841C11" w:rsidRPr="00F10B03" w:rsidRDefault="00B87905" w:rsidP="00977519">
      <w:pPr>
        <w:pStyle w:val="ListParagraph"/>
        <w:rPr>
          <w:lang w:val="en-CA"/>
        </w:rPr>
      </w:pPr>
      <w:r w:rsidRPr="00F10B03">
        <w:rPr>
          <w:lang w:val="en-CA"/>
        </w:rPr>
        <w:t xml:space="preserve">The SLMD </w:t>
      </w:r>
      <w:r w:rsidR="00003B1F" w:rsidRPr="00F10B03">
        <w:rPr>
          <w:lang w:val="en-CA"/>
        </w:rPr>
        <w:t>“</w:t>
      </w:r>
      <w:r w:rsidRPr="00F10B03">
        <w:rPr>
          <w:lang w:val="en-CA"/>
        </w:rPr>
        <w:t>has the major mandate for coordinating weather monitoring and forecasting as well as climate change related programmes and policies, and as such will execute relevant outputs under component 1 of the project.</w:t>
      </w:r>
      <w:r w:rsidR="00841C11" w:rsidRPr="00F10B03">
        <w:rPr>
          <w:lang w:val="en-CA"/>
        </w:rPr>
        <w:t>”</w:t>
      </w:r>
      <w:r w:rsidRPr="00F10B03">
        <w:rPr>
          <w:lang w:val="en-CA"/>
        </w:rPr>
        <w:t xml:space="preserve"> </w:t>
      </w:r>
    </w:p>
    <w:p w14:paraId="2C2C9432" w14:textId="22EA66F7" w:rsidR="00BA3602" w:rsidRPr="00F10B03" w:rsidRDefault="00003B1F" w:rsidP="00977519">
      <w:pPr>
        <w:pStyle w:val="ListParagraph"/>
        <w:rPr>
          <w:lang w:val="en-CA"/>
        </w:rPr>
      </w:pPr>
      <w:r w:rsidRPr="00F10B03">
        <w:rPr>
          <w:lang w:val="en-CA"/>
        </w:rPr>
        <w:t>T</w:t>
      </w:r>
      <w:r w:rsidR="00B87905" w:rsidRPr="00F10B03">
        <w:rPr>
          <w:lang w:val="en-CA"/>
        </w:rPr>
        <w:t xml:space="preserve">he Implementation oversight </w:t>
      </w:r>
      <w:r w:rsidRPr="00F10B03">
        <w:rPr>
          <w:lang w:val="en-CA"/>
        </w:rPr>
        <w:t>“</w:t>
      </w:r>
      <w:r w:rsidR="00B87905" w:rsidRPr="00F10B03">
        <w:rPr>
          <w:lang w:val="en-CA"/>
        </w:rPr>
        <w:t>will be by UNDP Sierra Leone</w:t>
      </w:r>
      <w:r w:rsidR="001A2EEB">
        <w:rPr>
          <w:lang w:val="en-CA"/>
        </w:rPr>
        <w:t>,</w:t>
      </w:r>
      <w:r w:rsidR="00B87905" w:rsidRPr="00F10B03">
        <w:rPr>
          <w:lang w:val="en-CA"/>
        </w:rPr>
        <w:t xml:space="preserve"> Meteorological Department and the UNDP Regional Service Centre. UNDP has overall responsibility for supervision, project development, guiding project activities through technical backstopping and logistical support.</w:t>
      </w:r>
      <w:r w:rsidR="00841C11" w:rsidRPr="00F10B03">
        <w:rPr>
          <w:lang w:val="en-CA"/>
        </w:rPr>
        <w:t>”</w:t>
      </w:r>
    </w:p>
    <w:p w14:paraId="4B841D73" w14:textId="5FAE6963" w:rsidR="00B87905" w:rsidRPr="00F10B03" w:rsidRDefault="00BA3602" w:rsidP="00ED3F29">
      <w:pPr>
        <w:pStyle w:val="numbered"/>
        <w:rPr>
          <w:lang w:val="en-CA"/>
        </w:rPr>
      </w:pPr>
      <w:r w:rsidRPr="00F10B03">
        <w:rPr>
          <w:lang w:val="en-CA"/>
        </w:rPr>
        <w:t xml:space="preserve">Figure 2 of the project document proposes a Project Manager based at the MTA, and Project support at UNDP country office, composed of a </w:t>
      </w:r>
      <w:r w:rsidR="005438EC">
        <w:rPr>
          <w:lang w:val="en-CA"/>
        </w:rPr>
        <w:t>P</w:t>
      </w:r>
      <w:r w:rsidR="005438EC" w:rsidRPr="00F10B03">
        <w:rPr>
          <w:lang w:val="en-CA"/>
        </w:rPr>
        <w:t xml:space="preserve">roject </w:t>
      </w:r>
      <w:r w:rsidR="005438EC">
        <w:rPr>
          <w:lang w:val="en-CA"/>
        </w:rPr>
        <w:t>C</w:t>
      </w:r>
      <w:r w:rsidR="005438EC" w:rsidRPr="00F10B03">
        <w:rPr>
          <w:lang w:val="en-CA"/>
        </w:rPr>
        <w:t>oordinator</w:t>
      </w:r>
      <w:r w:rsidRPr="00F10B03">
        <w:rPr>
          <w:lang w:val="en-CA"/>
        </w:rPr>
        <w:t>, a Chief Technical Advisor (CTA), a finance and administration staff, and a driver.</w:t>
      </w:r>
    </w:p>
    <w:p w14:paraId="21A9A2D3" w14:textId="123EB051" w:rsidR="00BA3602" w:rsidRPr="00F10B03" w:rsidRDefault="00BA3602" w:rsidP="00ED3F29">
      <w:pPr>
        <w:pStyle w:val="numbered"/>
        <w:rPr>
          <w:lang w:val="en-CA"/>
        </w:rPr>
      </w:pPr>
      <w:r w:rsidRPr="00F10B03">
        <w:rPr>
          <w:lang w:val="en-CA"/>
        </w:rPr>
        <w:t>O</w:t>
      </w:r>
      <w:r w:rsidR="00F30D85" w:rsidRPr="00F10B03">
        <w:rPr>
          <w:lang w:val="en-CA"/>
        </w:rPr>
        <w:t>verall these arrangements are appropriate</w:t>
      </w:r>
      <w:r w:rsidRPr="00F10B03">
        <w:rPr>
          <w:lang w:val="en-CA"/>
        </w:rPr>
        <w:t xml:space="preserve">, but </w:t>
      </w:r>
      <w:r w:rsidR="006B1625" w:rsidRPr="00F10B03">
        <w:rPr>
          <w:lang w:val="en-CA"/>
        </w:rPr>
        <w:t>some</w:t>
      </w:r>
      <w:r w:rsidRPr="00F10B03">
        <w:rPr>
          <w:lang w:val="en-CA"/>
        </w:rPr>
        <w:t xml:space="preserve"> aspects lack clarity: </w:t>
      </w:r>
    </w:p>
    <w:p w14:paraId="33A59A54" w14:textId="410DDB9F" w:rsidR="00BA3602" w:rsidRPr="00F10B03" w:rsidRDefault="00B31001" w:rsidP="00ED3F29">
      <w:pPr>
        <w:pStyle w:val="ListParagraph"/>
        <w:rPr>
          <w:lang w:val="en-CA"/>
        </w:rPr>
      </w:pPr>
      <w:r w:rsidRPr="00F10B03">
        <w:rPr>
          <w:lang w:val="en-CA"/>
        </w:rPr>
        <w:t>T</w:t>
      </w:r>
      <w:r w:rsidR="00BA3602" w:rsidRPr="00F10B03">
        <w:rPr>
          <w:lang w:val="en-CA"/>
        </w:rPr>
        <w:t xml:space="preserve">here is some confusion on the distribution of roles and responsibilities between the Project Manager (based at the MTA) and the Project support team (and the Project coordinator in particular). The </w:t>
      </w:r>
      <w:r w:rsidR="00A20874" w:rsidRPr="00F10B03">
        <w:rPr>
          <w:lang w:val="en-CA"/>
        </w:rPr>
        <w:t>ProJet</w:t>
      </w:r>
      <w:r w:rsidR="00BA3602" w:rsidRPr="00F10B03">
        <w:rPr>
          <w:lang w:val="en-CA"/>
        </w:rPr>
        <w:t xml:space="preserve"> document states that the </w:t>
      </w:r>
      <w:r w:rsidR="005438EC">
        <w:rPr>
          <w:lang w:val="en-CA"/>
        </w:rPr>
        <w:t>P</w:t>
      </w:r>
      <w:r w:rsidR="005438EC" w:rsidRPr="00F10B03">
        <w:rPr>
          <w:lang w:val="en-CA"/>
        </w:rPr>
        <w:t xml:space="preserve">roject </w:t>
      </w:r>
      <w:r w:rsidR="00BA3602" w:rsidRPr="00F10B03">
        <w:rPr>
          <w:lang w:val="en-CA"/>
        </w:rPr>
        <w:t>Manager has the “prime responsibility to ensure that the project produces the results specified in the project document, to the required standard of quality and within the specified constraints of time and cost”, which can be understood as an oversight role</w:t>
      </w:r>
      <w:r w:rsidRPr="00F10B03">
        <w:rPr>
          <w:lang w:val="en-CA"/>
        </w:rPr>
        <w:t>. However, the document also mentions:</w:t>
      </w:r>
      <w:r w:rsidR="00BA3602" w:rsidRPr="00F10B03">
        <w:rPr>
          <w:lang w:val="en-CA"/>
        </w:rPr>
        <w:t xml:space="preserve"> “The Project Manager has the authority to run the project on a day-to-day basis”, which would </w:t>
      </w:r>
      <w:r w:rsidRPr="00F10B03">
        <w:rPr>
          <w:lang w:val="en-CA"/>
        </w:rPr>
        <w:t xml:space="preserve">rather </w:t>
      </w:r>
      <w:r w:rsidR="00BA3602" w:rsidRPr="00F10B03">
        <w:rPr>
          <w:lang w:val="en-CA"/>
        </w:rPr>
        <w:t xml:space="preserve">seem to be the responsibility of the project coordinator. </w:t>
      </w:r>
      <w:r w:rsidRPr="00F10B03">
        <w:rPr>
          <w:lang w:val="en-CA"/>
        </w:rPr>
        <w:t>The roles and responsibilities of the Project Support are not sufficiently detailed.</w:t>
      </w:r>
    </w:p>
    <w:p w14:paraId="74419C1B" w14:textId="231C9B7A" w:rsidR="00B31001" w:rsidRPr="00F10B03" w:rsidRDefault="00B31001" w:rsidP="00ED3F29">
      <w:pPr>
        <w:pStyle w:val="ListParagraph"/>
        <w:rPr>
          <w:lang w:val="en-CA"/>
        </w:rPr>
      </w:pPr>
      <w:r w:rsidRPr="00F10B03">
        <w:rPr>
          <w:lang w:val="en-CA"/>
        </w:rPr>
        <w:t>Whereas it is clearly stated that SLMD “will execute relevant outputs under component 1 of the project”, responsib</w:t>
      </w:r>
      <w:r w:rsidR="00977519" w:rsidRPr="00F10B03">
        <w:rPr>
          <w:lang w:val="en-CA"/>
        </w:rPr>
        <w:t>ilities</w:t>
      </w:r>
      <w:r w:rsidRPr="00F10B03">
        <w:rPr>
          <w:lang w:val="en-CA"/>
        </w:rPr>
        <w:t xml:space="preserve"> for executing outputs under component 2</w:t>
      </w:r>
      <w:r w:rsidR="00977519" w:rsidRPr="00F10B03">
        <w:rPr>
          <w:lang w:val="en-CA"/>
        </w:rPr>
        <w:t xml:space="preserve"> are shared</w:t>
      </w:r>
      <w:r w:rsidRPr="00F10B03">
        <w:rPr>
          <w:lang w:val="en-CA"/>
        </w:rPr>
        <w:t xml:space="preserve">. </w:t>
      </w:r>
      <w:r w:rsidRPr="00F10B03">
        <w:rPr>
          <w:i/>
          <w:lang w:val="en-CA"/>
        </w:rPr>
        <w:t xml:space="preserve">ANNEX 1. Stakeholder involvement plan </w:t>
      </w:r>
      <w:r w:rsidRPr="00F10B03">
        <w:rPr>
          <w:lang w:val="en-CA"/>
        </w:rPr>
        <w:t>suggests it should be shared between SLMD, ONS-DMD and EPA-SL, but there is no clear indication on the coordination between those institutions for delivering the different outputs in a coherent manner.</w:t>
      </w:r>
    </w:p>
    <w:p w14:paraId="63AEBB47" w14:textId="4BAF48BD" w:rsidR="005C725E" w:rsidRPr="006D2CC5" w:rsidRDefault="005C725E" w:rsidP="005C725E">
      <w:pPr>
        <w:rPr>
          <w:rFonts w:eastAsia="Calibri"/>
          <w:color w:val="0D0D0D"/>
          <w:szCs w:val="24"/>
          <w:lang w:val="en-GB"/>
        </w:rPr>
      </w:pPr>
      <w:r>
        <w:t>However, the project I</w:t>
      </w:r>
      <w:r w:rsidR="006B1625" w:rsidRPr="005C725E">
        <w:t>nception report</w:t>
      </w:r>
      <w:r>
        <w:t xml:space="preserve">, issued </w:t>
      </w:r>
      <w:r w:rsidRPr="003101F8">
        <w:t xml:space="preserve">after the inception workshop organised on </w:t>
      </w:r>
      <w:proofErr w:type="spellStart"/>
      <w:r w:rsidRPr="006D2CC5">
        <w:rPr>
          <w:rFonts w:eastAsia="Calibri"/>
          <w:color w:val="0D0D0D"/>
          <w:szCs w:val="24"/>
          <w:vertAlign w:val="superscript"/>
          <w:lang w:val="en-GB"/>
        </w:rPr>
        <w:t>st</w:t>
      </w:r>
      <w:proofErr w:type="spellEnd"/>
      <w:r w:rsidRPr="006D2CC5">
        <w:rPr>
          <w:rFonts w:eastAsia="Calibri"/>
          <w:color w:val="0D0D0D"/>
          <w:szCs w:val="24"/>
          <w:lang w:val="en-GB"/>
        </w:rPr>
        <w:t xml:space="preserve"> May 2014 in Freetown, clarifies some aspects: </w:t>
      </w:r>
    </w:p>
    <w:p w14:paraId="0F5AAC56" w14:textId="6F4968CF" w:rsidR="005C725E" w:rsidRPr="006D2CC5" w:rsidRDefault="005C725E" w:rsidP="006D2CC5">
      <w:pPr>
        <w:pStyle w:val="ListParagraph"/>
        <w:rPr>
          <w:lang w:val="en-CA"/>
        </w:rPr>
      </w:pPr>
      <w:r w:rsidRPr="006D2CC5">
        <w:rPr>
          <w:lang w:val="en-CA"/>
        </w:rPr>
        <w:t xml:space="preserve">The Government has agreed to deliver the project through national implementation (NIM), with support from UNDP for procurement of goods and services, which differs from the NEX modality initially planned in the </w:t>
      </w:r>
      <w:r w:rsidR="000C3FA3">
        <w:rPr>
          <w:lang w:val="en-CA"/>
        </w:rPr>
        <w:t xml:space="preserve">project </w:t>
      </w:r>
      <w:r w:rsidRPr="006D2CC5">
        <w:rPr>
          <w:lang w:val="en-CA"/>
        </w:rPr>
        <w:t>document</w:t>
      </w:r>
    </w:p>
    <w:p w14:paraId="1CCBBC15" w14:textId="264D66F6" w:rsidR="005C725E" w:rsidRPr="006D2CC5" w:rsidRDefault="005C725E" w:rsidP="006D2CC5">
      <w:pPr>
        <w:pStyle w:val="ListParagraph"/>
        <w:rPr>
          <w:lang w:val="en-CA"/>
        </w:rPr>
      </w:pPr>
      <w:r>
        <w:rPr>
          <w:lang w:val="en-CA"/>
        </w:rPr>
        <w:lastRenderedPageBreak/>
        <w:t>T</w:t>
      </w:r>
      <w:r w:rsidRPr="006D2CC5">
        <w:rPr>
          <w:lang w:val="en-CA"/>
        </w:rPr>
        <w:t>he report also clarifies that the project is implemented by the Sierra Leone Meteorological Department (SLMD) in the Ministry of Transport and Aviation (MTA), with support from a UNDP National Project Manager (NPM)</w:t>
      </w:r>
    </w:p>
    <w:p w14:paraId="6789BFBA" w14:textId="6DCF0833" w:rsidR="00BA3602" w:rsidRPr="00F10B03" w:rsidRDefault="006B1625" w:rsidP="00ED3F29">
      <w:pPr>
        <w:pStyle w:val="numbered"/>
        <w:rPr>
          <w:lang w:val="en-CA"/>
        </w:rPr>
      </w:pPr>
      <w:r w:rsidRPr="00F10B03">
        <w:rPr>
          <w:lang w:val="en-CA"/>
        </w:rPr>
        <w:t>Finally, the Management arrangements section of the project document mentions that “</w:t>
      </w:r>
      <w:r w:rsidR="00BA3602" w:rsidRPr="00F10B03">
        <w:rPr>
          <w:lang w:val="en-CA"/>
        </w:rPr>
        <w:t xml:space="preserve">This project in Sierra Leone is part of a multi-country program on Climate Information and EWS supported by UNDP-GEF. In response to LDCF/SCCF Council requirement that a regional component would be included to enhance coordination, increase cost effectiveness and, most importantly, benefit from a regional network of technologies, a cohort of technical advisors and a project manager will be recruited to support each of the national level project teams. </w:t>
      </w:r>
      <w:proofErr w:type="gramStart"/>
      <w:r w:rsidR="00BA3602" w:rsidRPr="00F10B03">
        <w:rPr>
          <w:lang w:val="en-CA"/>
        </w:rPr>
        <w:t>In particular they</w:t>
      </w:r>
      <w:proofErr w:type="gramEnd"/>
      <w:r w:rsidR="00BA3602" w:rsidRPr="00F10B03">
        <w:rPr>
          <w:lang w:val="en-CA"/>
        </w:rPr>
        <w:t xml:space="preserve"> will support countries to develop robust adaptation plans and provide technical assistance and deliver training for accessing, processing and disseminating data for early warning and national/sectoral planning related purposes on a systematic basis.</w:t>
      </w:r>
      <w:r w:rsidRPr="00F10B03">
        <w:rPr>
          <w:lang w:val="en-CA"/>
        </w:rPr>
        <w:t xml:space="preserve">” </w:t>
      </w:r>
      <w:r w:rsidR="004A6FE8">
        <w:rPr>
          <w:lang w:val="en-CA"/>
        </w:rPr>
        <w:t>This support took the form of various regional workshops were Sierra Leone was represented and assistance to procurement and technical specifications for meteorological equipment.</w:t>
      </w:r>
      <w:r w:rsidR="004A6FE8" w:rsidRPr="00F10B03" w:rsidDel="004A6FE8">
        <w:rPr>
          <w:lang w:val="en-CA"/>
        </w:rPr>
        <w:t xml:space="preserve"> </w:t>
      </w:r>
      <w:r w:rsidRPr="00F10B03">
        <w:rPr>
          <w:lang w:val="en-CA"/>
        </w:rPr>
        <w:t xml:space="preserve"> </w:t>
      </w:r>
    </w:p>
    <w:p w14:paraId="26AACD61" w14:textId="77777777" w:rsidR="00A24D3B" w:rsidRPr="00F10B03" w:rsidRDefault="00A24D3B" w:rsidP="00732C62">
      <w:pPr>
        <w:pStyle w:val="Heading3"/>
        <w:rPr>
          <w:lang w:val="en-CA"/>
        </w:rPr>
      </w:pPr>
      <w:bookmarkStart w:id="43" w:name="_Toc536686272"/>
      <w:r w:rsidRPr="00F10B03">
        <w:rPr>
          <w:lang w:val="en-CA"/>
        </w:rPr>
        <w:t>Replication approach</w:t>
      </w:r>
      <w:bookmarkEnd w:id="43"/>
      <w:r w:rsidRPr="00F10B03">
        <w:rPr>
          <w:lang w:val="en-CA"/>
        </w:rPr>
        <w:t xml:space="preserve"> </w:t>
      </w:r>
    </w:p>
    <w:p w14:paraId="74A94D04" w14:textId="3A7A7E7E" w:rsidR="00CC7370" w:rsidRPr="00F10B03" w:rsidRDefault="00CC7370" w:rsidP="00ED3F29">
      <w:pPr>
        <w:pStyle w:val="numbered"/>
        <w:rPr>
          <w:lang w:val="en-CA"/>
        </w:rPr>
      </w:pPr>
      <w:r w:rsidRPr="00F10B03">
        <w:rPr>
          <w:lang w:val="en-CA"/>
        </w:rPr>
        <w:t>Section 2.7 of t</w:t>
      </w:r>
      <w:r w:rsidR="007023B2" w:rsidRPr="00F10B03">
        <w:rPr>
          <w:lang w:val="en-CA"/>
        </w:rPr>
        <w:t xml:space="preserve">he </w:t>
      </w:r>
      <w:r w:rsidRPr="00F10B03">
        <w:rPr>
          <w:lang w:val="en-CA"/>
        </w:rPr>
        <w:t>project docu</w:t>
      </w:r>
      <w:r w:rsidR="007023B2" w:rsidRPr="00F10B03">
        <w:rPr>
          <w:lang w:val="en-CA"/>
        </w:rPr>
        <w:t xml:space="preserve">ment </w:t>
      </w:r>
      <w:r w:rsidRPr="00F10B03">
        <w:rPr>
          <w:lang w:val="en-CA"/>
        </w:rPr>
        <w:t>focuses on</w:t>
      </w:r>
      <w:r w:rsidR="007023B2" w:rsidRPr="00F10B03">
        <w:rPr>
          <w:lang w:val="en-CA"/>
        </w:rPr>
        <w:t xml:space="preserve"> ‘</w:t>
      </w:r>
      <w:r w:rsidRPr="00F10B03">
        <w:rPr>
          <w:lang w:val="en-CA"/>
        </w:rPr>
        <w:t>R</w:t>
      </w:r>
      <w:r w:rsidR="007023B2" w:rsidRPr="00F10B03">
        <w:rPr>
          <w:lang w:val="en-CA"/>
        </w:rPr>
        <w:t xml:space="preserve">eplicability’. </w:t>
      </w:r>
      <w:r w:rsidRPr="00F10B03">
        <w:rPr>
          <w:lang w:val="en-CA"/>
        </w:rPr>
        <w:t xml:space="preserve">The section </w:t>
      </w:r>
      <w:r w:rsidR="007023B2" w:rsidRPr="00F10B03">
        <w:rPr>
          <w:lang w:val="en-CA"/>
        </w:rPr>
        <w:t xml:space="preserve">does insist on capacity building activities, a key aspect of replicability, </w:t>
      </w:r>
      <w:r w:rsidRPr="00F10B03">
        <w:rPr>
          <w:lang w:val="en-CA"/>
        </w:rPr>
        <w:t>and explains that lessons learned from the pilot zones</w:t>
      </w:r>
      <w:r w:rsidR="007112B2">
        <w:rPr>
          <w:lang w:val="en-CA"/>
        </w:rPr>
        <w:t xml:space="preserve"> of</w:t>
      </w:r>
      <w:r w:rsidRPr="00F10B03">
        <w:rPr>
          <w:lang w:val="en-CA"/>
        </w:rPr>
        <w:t xml:space="preserve"> the project will be transferred in the network of decentralised and national level focal points to be established through the project. </w:t>
      </w:r>
    </w:p>
    <w:p w14:paraId="65245A7F" w14:textId="5E9D9046" w:rsidR="0018528C" w:rsidRPr="00F10B03" w:rsidRDefault="0018528C" w:rsidP="00ED3F29">
      <w:pPr>
        <w:pStyle w:val="numbered"/>
        <w:rPr>
          <w:lang w:val="en-CA"/>
        </w:rPr>
      </w:pPr>
      <w:r w:rsidRPr="00F10B03">
        <w:rPr>
          <w:lang w:val="en-CA"/>
        </w:rPr>
        <w:t>The EWS platform to be put in place by the project is also planned to include a feedback mechanism developed in Output 2.2 to serve the sharing of lessons learned and suggestions from end users.</w:t>
      </w:r>
    </w:p>
    <w:p w14:paraId="1124695A" w14:textId="7F861B4C" w:rsidR="0018528C" w:rsidRPr="00F10B03" w:rsidRDefault="0018528C" w:rsidP="00ED3F29">
      <w:pPr>
        <w:pStyle w:val="numbered"/>
        <w:rPr>
          <w:lang w:val="en-CA"/>
        </w:rPr>
      </w:pPr>
      <w:r w:rsidRPr="00F10B03">
        <w:rPr>
          <w:lang w:val="en-CA"/>
        </w:rPr>
        <w:t>The overall idea of the project is to establish a nation-wide EWS starting with a few pilot sites to test the approaches and system. Therefore, replication to other locations is a rather clear objective.</w:t>
      </w:r>
    </w:p>
    <w:p w14:paraId="288D9B0D" w14:textId="77777777" w:rsidR="00A24D3B" w:rsidRPr="00F10B03" w:rsidRDefault="00A24D3B" w:rsidP="00732C62">
      <w:pPr>
        <w:pStyle w:val="Heading3"/>
        <w:rPr>
          <w:lang w:val="en-CA"/>
        </w:rPr>
      </w:pPr>
      <w:bookmarkStart w:id="44" w:name="_Toc536686273"/>
      <w:r w:rsidRPr="00F10B03">
        <w:rPr>
          <w:lang w:val="en-CA"/>
        </w:rPr>
        <w:t>UNDP comparative advantage</w:t>
      </w:r>
      <w:bookmarkEnd w:id="44"/>
      <w:r w:rsidRPr="00F10B03">
        <w:rPr>
          <w:lang w:val="en-CA"/>
        </w:rPr>
        <w:t xml:space="preserve"> </w:t>
      </w:r>
    </w:p>
    <w:p w14:paraId="74A1FC07" w14:textId="61EE7560" w:rsidR="00E73B2A" w:rsidRPr="00F10B03" w:rsidRDefault="00E73B2A" w:rsidP="00ED3F29">
      <w:pPr>
        <w:pStyle w:val="numbered"/>
        <w:rPr>
          <w:lang w:val="en-CA"/>
        </w:rPr>
      </w:pPr>
      <w:r w:rsidRPr="00F10B03">
        <w:rPr>
          <w:lang w:val="en-CA"/>
        </w:rPr>
        <w:t>UNDP comparative advantage is described in section 2.3.2 of the project document. The section sets out rather clearly that the focus of the project on capacity building and integration of climate change risks into sustainable management of environment and natural resources are key competencies of UNDP Sierra Leone. In addition, the various projects conducted by UNDP before this specific project constitutes a strong track record, probably unequalled by other GEF agencies in the country.</w:t>
      </w:r>
    </w:p>
    <w:p w14:paraId="45037367" w14:textId="1C520A5D" w:rsidR="00E73B2A" w:rsidRPr="00F10B03" w:rsidRDefault="00E73B2A" w:rsidP="00ED3F29">
      <w:pPr>
        <w:pStyle w:val="numbered"/>
        <w:rPr>
          <w:lang w:val="en-CA"/>
        </w:rPr>
      </w:pPr>
      <w:r w:rsidRPr="00F10B03">
        <w:rPr>
          <w:lang w:val="en-CA"/>
        </w:rPr>
        <w:t xml:space="preserve">However, </w:t>
      </w:r>
      <w:r w:rsidR="007041A8" w:rsidRPr="00F10B03">
        <w:rPr>
          <w:lang w:val="en-CA"/>
        </w:rPr>
        <w:t>the section is not so convincing since it does not provide any indication of the success of UNDP in managing those previous and ongoing projects, nor does it acknowledge the conclusions and recommendations of the evaluations conducted on those projects. Having a strong track record of project</w:t>
      </w:r>
      <w:r w:rsidR="00977519" w:rsidRPr="00F10B03">
        <w:rPr>
          <w:lang w:val="en-CA"/>
        </w:rPr>
        <w:t>s</w:t>
      </w:r>
      <w:r w:rsidR="007041A8" w:rsidRPr="00F10B03">
        <w:rPr>
          <w:lang w:val="en-CA"/>
        </w:rPr>
        <w:t xml:space="preserve"> is not an assurance of quality in delivery. </w:t>
      </w:r>
      <w:r w:rsidR="008E27CB" w:rsidRPr="00F10B03">
        <w:rPr>
          <w:lang w:val="en-CA"/>
        </w:rPr>
        <w:t>To</w:t>
      </w:r>
      <w:r w:rsidR="007041A8" w:rsidRPr="00F10B03">
        <w:rPr>
          <w:lang w:val="en-CA"/>
        </w:rPr>
        <w:t xml:space="preserve"> assess and demonstrate the comparative advantage, the section could for example </w:t>
      </w:r>
      <w:r w:rsidR="008E27CB" w:rsidRPr="00F10B03">
        <w:rPr>
          <w:lang w:val="en-CA"/>
        </w:rPr>
        <w:t xml:space="preserve">have </w:t>
      </w:r>
      <w:r w:rsidR="007041A8" w:rsidRPr="00F10B03">
        <w:rPr>
          <w:lang w:val="en-CA"/>
        </w:rPr>
        <w:t>provide</w:t>
      </w:r>
      <w:r w:rsidR="008E27CB" w:rsidRPr="00F10B03">
        <w:rPr>
          <w:lang w:val="en-CA"/>
        </w:rPr>
        <w:t>d</w:t>
      </w:r>
      <w:r w:rsidR="007041A8" w:rsidRPr="00F10B03">
        <w:rPr>
          <w:lang w:val="en-CA"/>
        </w:rPr>
        <w:t xml:space="preserve"> a comparative analysis of GEF agencies in the country based on previous projects conducted, </w:t>
      </w:r>
      <w:r w:rsidR="007041A8" w:rsidRPr="00F10B03">
        <w:rPr>
          <w:lang w:val="en-CA"/>
        </w:rPr>
        <w:lastRenderedPageBreak/>
        <w:t>presence in the country, management capacities, relationships developed with the government agencies, among other aspects.</w:t>
      </w:r>
    </w:p>
    <w:p w14:paraId="2C4785B4" w14:textId="77777777" w:rsidR="00A24D3B" w:rsidRPr="00F10B03" w:rsidRDefault="00A24D3B" w:rsidP="00732C62">
      <w:pPr>
        <w:pStyle w:val="Heading3"/>
        <w:rPr>
          <w:lang w:val="en-CA"/>
        </w:rPr>
      </w:pPr>
      <w:bookmarkStart w:id="45" w:name="_Toc536686274"/>
      <w:r w:rsidRPr="00F10B03">
        <w:rPr>
          <w:lang w:val="en-CA"/>
        </w:rPr>
        <w:t>Linkages between Project and other interventions within the sector</w:t>
      </w:r>
      <w:bookmarkEnd w:id="45"/>
      <w:r w:rsidRPr="00F10B03">
        <w:rPr>
          <w:lang w:val="en-CA"/>
        </w:rPr>
        <w:t xml:space="preserve"> </w:t>
      </w:r>
    </w:p>
    <w:p w14:paraId="391922D0" w14:textId="08A5F839" w:rsidR="00CD5D56" w:rsidRPr="00F10B03" w:rsidRDefault="00CD5D56" w:rsidP="00ED3F29">
      <w:pPr>
        <w:pStyle w:val="numbered"/>
        <w:rPr>
          <w:lang w:val="en-CA"/>
        </w:rPr>
      </w:pPr>
      <w:r w:rsidRPr="00F10B03">
        <w:rPr>
          <w:lang w:val="en-CA"/>
        </w:rPr>
        <w:t xml:space="preserve">The </w:t>
      </w:r>
      <w:r w:rsidR="00366B3F" w:rsidRPr="00F10B03">
        <w:rPr>
          <w:lang w:val="en-CA"/>
        </w:rPr>
        <w:t xml:space="preserve">project document </w:t>
      </w:r>
      <w:r w:rsidRPr="00F10B03">
        <w:rPr>
          <w:lang w:val="en-CA"/>
        </w:rPr>
        <w:t>includes a section on “</w:t>
      </w:r>
      <w:r w:rsidRPr="00F10B03">
        <w:rPr>
          <w:i/>
          <w:lang w:val="en-CA"/>
        </w:rPr>
        <w:t xml:space="preserve">Ongoing relevant national and regional initiatives” </w:t>
      </w:r>
      <w:r w:rsidRPr="00F10B03">
        <w:rPr>
          <w:lang w:val="en-CA"/>
        </w:rPr>
        <w:t xml:space="preserve">stocktaking climate and non-climate related projects being implemented in Sierra Leone. In addition to presenting the main objective and components of a variety of projects, the section </w:t>
      </w:r>
      <w:r w:rsidR="004B13C6" w:rsidRPr="00F10B03">
        <w:rPr>
          <w:lang w:val="en-CA"/>
        </w:rPr>
        <w:t xml:space="preserve">tries to briefly </w:t>
      </w:r>
      <w:r w:rsidRPr="00F10B03">
        <w:rPr>
          <w:lang w:val="en-CA"/>
        </w:rPr>
        <w:t xml:space="preserve">describe how this project will pursue or build on </w:t>
      </w:r>
      <w:r w:rsidR="004B13C6" w:rsidRPr="00F10B03">
        <w:rPr>
          <w:lang w:val="en-CA"/>
        </w:rPr>
        <w:t>the baseline situation they create.</w:t>
      </w:r>
    </w:p>
    <w:p w14:paraId="44F2DE53" w14:textId="42A95728" w:rsidR="004B13C6" w:rsidRPr="00F10B03" w:rsidRDefault="004B13C6" w:rsidP="00ED3F29">
      <w:pPr>
        <w:pStyle w:val="numbered"/>
        <w:rPr>
          <w:lang w:val="en-CA"/>
        </w:rPr>
      </w:pPr>
      <w:r w:rsidRPr="00F10B03">
        <w:rPr>
          <w:lang w:val="en-CA"/>
        </w:rPr>
        <w:t>Overall, the other interventions within the sector are clearly identified, and this section also introduces the baseline projects that will provide co-financing to the project.</w:t>
      </w:r>
    </w:p>
    <w:p w14:paraId="527F3977" w14:textId="77777777" w:rsidR="004C0ED5" w:rsidRPr="00F10B03" w:rsidRDefault="004C0ED5">
      <w:pPr>
        <w:spacing w:before="0" w:after="200"/>
        <w:jc w:val="left"/>
        <w:rPr>
          <w:rFonts w:eastAsiaTheme="majorEastAsia" w:cstheme="majorBidi"/>
          <w:b/>
          <w:color w:val="2F5496"/>
          <w:sz w:val="32"/>
          <w:szCs w:val="26"/>
        </w:rPr>
      </w:pPr>
      <w:bookmarkStart w:id="46" w:name="_Toc444850750"/>
      <w:r w:rsidRPr="00F10B03">
        <w:br w:type="page"/>
      </w:r>
    </w:p>
    <w:p w14:paraId="7DA96BB1" w14:textId="24D67625" w:rsidR="00A24D3B" w:rsidRPr="00F10B03" w:rsidRDefault="00A24D3B" w:rsidP="00A24D3B">
      <w:pPr>
        <w:pStyle w:val="Heading2"/>
        <w:pBdr>
          <w:bottom w:val="single" w:sz="24" w:space="1" w:color="E36C0A"/>
        </w:pBdr>
        <w:spacing w:before="120" w:after="120" w:afterAutospacing="1"/>
        <w:ind w:left="1152"/>
        <w:rPr>
          <w:lang w:val="en-CA"/>
        </w:rPr>
      </w:pPr>
      <w:bookmarkStart w:id="47" w:name="_Toc536686275"/>
      <w:r w:rsidRPr="00F10B03">
        <w:rPr>
          <w:lang w:val="en-CA"/>
        </w:rPr>
        <w:lastRenderedPageBreak/>
        <w:t>Project implementation</w:t>
      </w:r>
      <w:bookmarkEnd w:id="46"/>
      <w:bookmarkEnd w:id="47"/>
    </w:p>
    <w:p w14:paraId="63E48B49" w14:textId="08A932E7" w:rsidR="00084359" w:rsidRPr="00F10B03" w:rsidRDefault="002F5257" w:rsidP="00ED3F29">
      <w:pPr>
        <w:pStyle w:val="numbered"/>
        <w:rPr>
          <w:lang w:val="en-CA"/>
        </w:rPr>
      </w:pPr>
      <w:bookmarkStart w:id="48" w:name="_Hlk524512614"/>
      <w:r w:rsidRPr="00F10B03">
        <w:rPr>
          <w:lang w:val="en-CA"/>
        </w:rPr>
        <w:t xml:space="preserve">Project implementation </w:t>
      </w:r>
      <w:r w:rsidR="00655584">
        <w:rPr>
          <w:lang w:val="en-CA"/>
        </w:rPr>
        <w:t>was</w:t>
      </w:r>
      <w:r w:rsidRPr="00F10B03">
        <w:rPr>
          <w:lang w:val="en-CA"/>
        </w:rPr>
        <w:t xml:space="preserve"> </w:t>
      </w:r>
      <w:r w:rsidR="006449A4" w:rsidRPr="00F10B03">
        <w:rPr>
          <w:lang w:val="en-CA"/>
        </w:rPr>
        <w:t>strongly disturbed by the Ebola outbreak in Sierra Leone from May 2014 to March 2016</w:t>
      </w:r>
      <w:bookmarkEnd w:id="48"/>
      <w:r w:rsidR="006449A4" w:rsidRPr="00F10B03">
        <w:rPr>
          <w:lang w:val="en-CA"/>
        </w:rPr>
        <w:t xml:space="preserve">, a risk that was not anticipated at project design. </w:t>
      </w:r>
      <w:r w:rsidR="00084359" w:rsidRPr="00F10B03">
        <w:rPr>
          <w:lang w:val="en-CA"/>
        </w:rPr>
        <w:t xml:space="preserve">This </w:t>
      </w:r>
      <w:bookmarkStart w:id="49" w:name="_Hlk524512633"/>
      <w:r w:rsidR="00084359" w:rsidRPr="00F10B03">
        <w:rPr>
          <w:lang w:val="en-CA"/>
        </w:rPr>
        <w:t>resulted in substantial delays in the delivery of project activities, as government services were withheld, movement in the country severely restricted, and international travel limited</w:t>
      </w:r>
      <w:r w:rsidR="008E27CB" w:rsidRPr="00F10B03">
        <w:rPr>
          <w:lang w:val="en-CA"/>
        </w:rPr>
        <w:t>,</w:t>
      </w:r>
      <w:r w:rsidR="00084359" w:rsidRPr="00F10B03">
        <w:rPr>
          <w:lang w:val="en-CA"/>
        </w:rPr>
        <w:t xml:space="preserve"> hampering access to services from international consultants and delivery of goods</w:t>
      </w:r>
      <w:bookmarkEnd w:id="49"/>
      <w:r w:rsidR="00084359" w:rsidRPr="00F10B03">
        <w:rPr>
          <w:rFonts w:ascii="Calibri" w:hAnsi="Calibri" w:cs="Calibri"/>
          <w:vertAlign w:val="superscript"/>
          <w:lang w:val="en-CA"/>
        </w:rPr>
        <w:footnoteReference w:id="11"/>
      </w:r>
      <w:r w:rsidR="00084359" w:rsidRPr="00F10B03">
        <w:rPr>
          <w:lang w:val="en-CA"/>
        </w:rPr>
        <w:t>.</w:t>
      </w:r>
    </w:p>
    <w:p w14:paraId="032B417F" w14:textId="7BD1E5AA" w:rsidR="00A24D3B" w:rsidRPr="00F10B03" w:rsidRDefault="006449A4" w:rsidP="00ED3F29">
      <w:pPr>
        <w:pStyle w:val="numbered"/>
        <w:rPr>
          <w:lang w:val="en-CA"/>
        </w:rPr>
      </w:pPr>
      <w:r w:rsidRPr="00F10B03">
        <w:rPr>
          <w:lang w:val="en-CA"/>
        </w:rPr>
        <w:t>There is very limited documentation and information on what was achieved over the period October 2013 - May 2014, but it is likely to be very limited, as is often the case in this type of projects during the first year of implementation.</w:t>
      </w:r>
      <w:r w:rsidR="006671E1" w:rsidRPr="00F10B03">
        <w:rPr>
          <w:lang w:val="en-CA"/>
        </w:rPr>
        <w:t xml:space="preserve"> </w:t>
      </w:r>
      <w:r w:rsidR="008E27CB" w:rsidRPr="00F10B03">
        <w:rPr>
          <w:lang w:val="en-CA"/>
        </w:rPr>
        <w:t>Consequently</w:t>
      </w:r>
      <w:r w:rsidRPr="00F10B03">
        <w:rPr>
          <w:lang w:val="en-CA"/>
        </w:rPr>
        <w:t xml:space="preserve">, project implementation </w:t>
      </w:r>
      <w:r w:rsidR="00415429" w:rsidRPr="00F10B03">
        <w:rPr>
          <w:lang w:val="en-CA"/>
        </w:rPr>
        <w:t xml:space="preserve">roughly </w:t>
      </w:r>
      <w:r w:rsidRPr="00F10B03">
        <w:rPr>
          <w:lang w:val="en-CA"/>
        </w:rPr>
        <w:t xml:space="preserve">spanned over the period </w:t>
      </w:r>
      <w:r w:rsidR="00084359" w:rsidRPr="00F10B03">
        <w:rPr>
          <w:lang w:val="en-CA"/>
        </w:rPr>
        <w:t>November 2015</w:t>
      </w:r>
      <w:r w:rsidR="00415429" w:rsidRPr="00F10B03">
        <w:rPr>
          <w:lang w:val="en-CA"/>
        </w:rPr>
        <w:t xml:space="preserve"> – August 2018, which means </w:t>
      </w:r>
      <w:r w:rsidR="00084359" w:rsidRPr="00F10B03">
        <w:rPr>
          <w:lang w:val="en-CA"/>
        </w:rPr>
        <w:t>less than 3</w:t>
      </w:r>
      <w:r w:rsidR="00415429" w:rsidRPr="00F10B03">
        <w:rPr>
          <w:lang w:val="en-CA"/>
        </w:rPr>
        <w:t xml:space="preserve"> years instead of 4. </w:t>
      </w:r>
      <w:r w:rsidR="006671E1" w:rsidRPr="00F10B03">
        <w:rPr>
          <w:lang w:val="en-CA"/>
        </w:rPr>
        <w:t xml:space="preserve">The project coordinator was </w:t>
      </w:r>
      <w:r w:rsidR="00350373" w:rsidRPr="00F10B03">
        <w:rPr>
          <w:lang w:val="en-CA"/>
        </w:rPr>
        <w:t>recruited</w:t>
      </w:r>
      <w:r w:rsidR="006671E1" w:rsidRPr="00F10B03">
        <w:rPr>
          <w:lang w:val="en-CA"/>
        </w:rPr>
        <w:t xml:space="preserve"> by UNDP </w:t>
      </w:r>
      <w:r w:rsidR="00350373" w:rsidRPr="00F10B03">
        <w:rPr>
          <w:lang w:val="en-CA"/>
        </w:rPr>
        <w:t>in November 2015</w:t>
      </w:r>
      <w:r w:rsidR="006671E1" w:rsidRPr="00F10B03">
        <w:rPr>
          <w:lang w:val="en-CA"/>
        </w:rPr>
        <w:t xml:space="preserve"> and this is when activities really started</w:t>
      </w:r>
      <w:r w:rsidR="005C3744" w:rsidRPr="00F10B03">
        <w:rPr>
          <w:vertAlign w:val="superscript"/>
          <w:lang w:val="en-CA"/>
        </w:rPr>
        <w:footnoteReference w:id="12"/>
      </w:r>
      <w:r w:rsidR="006671E1" w:rsidRPr="00F10B03">
        <w:rPr>
          <w:lang w:val="en-CA"/>
        </w:rPr>
        <w:t xml:space="preserve">. </w:t>
      </w:r>
      <w:r w:rsidR="00D94456">
        <w:rPr>
          <w:lang w:val="en-CA"/>
        </w:rPr>
        <w:t xml:space="preserve">He left in </w:t>
      </w:r>
      <w:r w:rsidR="003C6F76">
        <w:rPr>
          <w:lang w:val="en-CA"/>
        </w:rPr>
        <w:t>December</w:t>
      </w:r>
      <w:r w:rsidR="00D94456">
        <w:rPr>
          <w:lang w:val="en-CA"/>
        </w:rPr>
        <w:t xml:space="preserve"> 2017 and was not replaced. </w:t>
      </w:r>
      <w:r w:rsidR="00415429" w:rsidRPr="00F10B03">
        <w:rPr>
          <w:lang w:val="en-CA"/>
        </w:rPr>
        <w:t>This is duly acknowledged for in the analysis.</w:t>
      </w:r>
    </w:p>
    <w:p w14:paraId="7870A850" w14:textId="1E926B19" w:rsidR="00A24D3B" w:rsidRPr="00F10B03" w:rsidRDefault="00A24D3B" w:rsidP="00732C62">
      <w:pPr>
        <w:pStyle w:val="Heading3"/>
        <w:rPr>
          <w:lang w:val="en-CA"/>
        </w:rPr>
      </w:pPr>
      <w:bookmarkStart w:id="50" w:name="_Toc536686276"/>
      <w:r w:rsidRPr="00F10B03">
        <w:rPr>
          <w:lang w:val="en-CA"/>
        </w:rPr>
        <w:t>Adaptive management</w:t>
      </w:r>
      <w:bookmarkEnd w:id="50"/>
      <w:r w:rsidRPr="00F10B03">
        <w:rPr>
          <w:lang w:val="en-CA"/>
        </w:rPr>
        <w:t xml:space="preserve"> </w:t>
      </w:r>
    </w:p>
    <w:p w14:paraId="4D6FA1AA" w14:textId="17D559F9" w:rsidR="003A53F2" w:rsidRPr="00F10B03" w:rsidRDefault="002872F7" w:rsidP="00ED3F29">
      <w:pPr>
        <w:pStyle w:val="numbered"/>
        <w:rPr>
          <w:lang w:val="en-CA"/>
        </w:rPr>
      </w:pPr>
      <w:r w:rsidRPr="00F10B03">
        <w:rPr>
          <w:lang w:val="en-CA"/>
        </w:rPr>
        <w:t>Three Project Implementation Reports (PIRs) are available, for years 2016, 2017 and 2018</w:t>
      </w:r>
      <w:r w:rsidR="00A6147A" w:rsidRPr="00F10B03">
        <w:rPr>
          <w:lang w:val="en-CA"/>
        </w:rPr>
        <w:t>. PIRs do not provide specific examples of adaptive management. In 20</w:t>
      </w:r>
      <w:r w:rsidR="004B5CAD" w:rsidRPr="00F10B03">
        <w:rPr>
          <w:lang w:val="en-CA"/>
        </w:rPr>
        <w:t>1</w:t>
      </w:r>
      <w:r w:rsidR="00A6147A" w:rsidRPr="00F10B03">
        <w:rPr>
          <w:lang w:val="en-CA"/>
        </w:rPr>
        <w:t>6, the PIR reports three challenges and prop</w:t>
      </w:r>
      <w:r w:rsidR="003A53F2" w:rsidRPr="00F10B03">
        <w:rPr>
          <w:lang w:val="en-CA"/>
        </w:rPr>
        <w:t>oses a management response to each.</w:t>
      </w:r>
    </w:p>
    <w:p w14:paraId="7FCCA6E7" w14:textId="68ADBF52" w:rsidR="00A6147A" w:rsidRPr="00F10B03" w:rsidRDefault="003A53F2" w:rsidP="00ED3F29">
      <w:pPr>
        <w:pStyle w:val="Caption"/>
      </w:pPr>
      <w:r w:rsidRPr="00F10B03">
        <w:t xml:space="preserve">Table </w:t>
      </w:r>
      <w:r w:rsidR="006626AB" w:rsidRPr="00F10B03">
        <w:rPr>
          <w:noProof/>
        </w:rPr>
        <w:fldChar w:fldCharType="begin"/>
      </w:r>
      <w:r w:rsidR="006626AB" w:rsidRPr="00F10B03">
        <w:rPr>
          <w:noProof/>
        </w:rPr>
        <w:instrText xml:space="preserve"> SEQ Table \* ARABIC </w:instrText>
      </w:r>
      <w:r w:rsidR="006626AB" w:rsidRPr="00F10B03">
        <w:rPr>
          <w:noProof/>
        </w:rPr>
        <w:fldChar w:fldCharType="separate"/>
      </w:r>
      <w:r w:rsidR="00207A3C" w:rsidRPr="00F10B03">
        <w:rPr>
          <w:noProof/>
        </w:rPr>
        <w:t>3</w:t>
      </w:r>
      <w:r w:rsidR="006626AB" w:rsidRPr="00F10B03">
        <w:rPr>
          <w:noProof/>
        </w:rPr>
        <w:fldChar w:fldCharType="end"/>
      </w:r>
      <w:r w:rsidRPr="00F10B03">
        <w:t>. PIR2016 Challenges reported and proposed management response</w:t>
      </w:r>
    </w:p>
    <w:tbl>
      <w:tblPr>
        <w:tblStyle w:val="TableBaastel"/>
        <w:tblW w:w="9072" w:type="dxa"/>
        <w:tblLook w:val="04A0" w:firstRow="1" w:lastRow="0" w:firstColumn="1" w:lastColumn="0" w:noHBand="0" w:noVBand="1"/>
      </w:tblPr>
      <w:tblGrid>
        <w:gridCol w:w="426"/>
        <w:gridCol w:w="4252"/>
        <w:gridCol w:w="4394"/>
      </w:tblGrid>
      <w:tr w:rsidR="003A53F2" w:rsidRPr="00F10B03" w14:paraId="21F9A7A0" w14:textId="77777777" w:rsidTr="003A53F2">
        <w:trPr>
          <w:cnfStyle w:val="100000000000" w:firstRow="1" w:lastRow="0" w:firstColumn="0" w:lastColumn="0" w:oddVBand="0" w:evenVBand="0" w:oddHBand="0" w:evenHBand="0" w:firstRowFirstColumn="0" w:firstRowLastColumn="0" w:lastRowFirstColumn="0" w:lastRowLastColumn="0"/>
        </w:trPr>
        <w:tc>
          <w:tcPr>
            <w:tcW w:w="426" w:type="dxa"/>
          </w:tcPr>
          <w:p w14:paraId="2E96CE33" w14:textId="77777777" w:rsidR="003A53F2" w:rsidRPr="00F10B03" w:rsidRDefault="003A53F2" w:rsidP="00ED3F29"/>
        </w:tc>
        <w:tc>
          <w:tcPr>
            <w:tcW w:w="4252" w:type="dxa"/>
          </w:tcPr>
          <w:p w14:paraId="0B6B754D" w14:textId="66BAFD5D" w:rsidR="003A53F2" w:rsidRPr="00F10B03" w:rsidRDefault="003A53F2" w:rsidP="00ED3F29">
            <w:r w:rsidRPr="00F10B03">
              <w:t>Challenge reported in PIR2016</w:t>
            </w:r>
          </w:p>
        </w:tc>
        <w:tc>
          <w:tcPr>
            <w:tcW w:w="4394" w:type="dxa"/>
          </w:tcPr>
          <w:p w14:paraId="347FB2C3" w14:textId="137BFB99" w:rsidR="003A53F2" w:rsidRPr="00F10B03" w:rsidRDefault="003A53F2" w:rsidP="00ED3F29">
            <w:r w:rsidRPr="00F10B03">
              <w:t>Proposed management response</w:t>
            </w:r>
          </w:p>
        </w:tc>
      </w:tr>
      <w:tr w:rsidR="003A53F2" w:rsidRPr="00F10B03" w14:paraId="281BD206" w14:textId="77777777" w:rsidTr="003A53F2">
        <w:tc>
          <w:tcPr>
            <w:tcW w:w="426" w:type="dxa"/>
          </w:tcPr>
          <w:p w14:paraId="169F2444" w14:textId="3B49A622" w:rsidR="003A53F2" w:rsidRPr="00F10B03" w:rsidRDefault="003A53F2" w:rsidP="00ED3F29">
            <w:pPr>
              <w:rPr>
                <w:sz w:val="20"/>
                <w:szCs w:val="20"/>
              </w:rPr>
            </w:pPr>
            <w:r w:rsidRPr="00F10B03">
              <w:rPr>
                <w:sz w:val="20"/>
                <w:szCs w:val="20"/>
              </w:rPr>
              <w:t>1</w:t>
            </w:r>
          </w:p>
        </w:tc>
        <w:tc>
          <w:tcPr>
            <w:tcW w:w="4252" w:type="dxa"/>
          </w:tcPr>
          <w:p w14:paraId="01A0753A" w14:textId="6A714634" w:rsidR="003A53F2" w:rsidRPr="00F10B03" w:rsidRDefault="003A53F2" w:rsidP="00ED3F29">
            <w:pPr>
              <w:rPr>
                <w:sz w:val="20"/>
                <w:szCs w:val="20"/>
              </w:rPr>
            </w:pPr>
            <w:r w:rsidRPr="00F10B03">
              <w:rPr>
                <w:sz w:val="20"/>
                <w:szCs w:val="20"/>
              </w:rPr>
              <w:t xml:space="preserve">There were weak internal structures and a lack of clear leadership at the Sierra Leone Meteorological Department. </w:t>
            </w:r>
          </w:p>
        </w:tc>
        <w:tc>
          <w:tcPr>
            <w:tcW w:w="4394" w:type="dxa"/>
          </w:tcPr>
          <w:p w14:paraId="03BDEC38" w14:textId="434685CF" w:rsidR="003A53F2" w:rsidRPr="00F10B03" w:rsidRDefault="003A53F2" w:rsidP="00ED3F29">
            <w:pPr>
              <w:rPr>
                <w:sz w:val="20"/>
                <w:szCs w:val="20"/>
              </w:rPr>
            </w:pPr>
            <w:r w:rsidRPr="00F10B03">
              <w:rPr>
                <w:sz w:val="20"/>
                <w:szCs w:val="20"/>
              </w:rPr>
              <w:t xml:space="preserve">The project is coordinating with the Government to develop clear leadership and management structures at the Meteorological Department.   </w:t>
            </w:r>
          </w:p>
        </w:tc>
      </w:tr>
      <w:tr w:rsidR="003A53F2" w:rsidRPr="00F10B03" w14:paraId="52000DB9" w14:textId="77777777" w:rsidTr="003A53F2">
        <w:tc>
          <w:tcPr>
            <w:tcW w:w="426" w:type="dxa"/>
          </w:tcPr>
          <w:p w14:paraId="76701B1C" w14:textId="47D66D13" w:rsidR="003A53F2" w:rsidRPr="00F10B03" w:rsidRDefault="003A53F2" w:rsidP="00ED3F29">
            <w:pPr>
              <w:rPr>
                <w:sz w:val="20"/>
                <w:szCs w:val="20"/>
              </w:rPr>
            </w:pPr>
            <w:r w:rsidRPr="00F10B03">
              <w:rPr>
                <w:sz w:val="20"/>
                <w:szCs w:val="20"/>
              </w:rPr>
              <w:t>2</w:t>
            </w:r>
          </w:p>
        </w:tc>
        <w:tc>
          <w:tcPr>
            <w:tcW w:w="4252" w:type="dxa"/>
          </w:tcPr>
          <w:p w14:paraId="42D3187B" w14:textId="723F0357" w:rsidR="003A53F2" w:rsidRPr="00F10B03" w:rsidRDefault="003A53F2" w:rsidP="00ED3F29">
            <w:pPr>
              <w:rPr>
                <w:sz w:val="20"/>
                <w:szCs w:val="20"/>
              </w:rPr>
            </w:pPr>
            <w:r w:rsidRPr="00F10B03">
              <w:rPr>
                <w:sz w:val="20"/>
                <w:szCs w:val="20"/>
              </w:rPr>
              <w:t xml:space="preserve">Low retention of trained staff at Meteorological Department hampered long-term sustainability. </w:t>
            </w:r>
          </w:p>
        </w:tc>
        <w:tc>
          <w:tcPr>
            <w:tcW w:w="4394" w:type="dxa"/>
          </w:tcPr>
          <w:p w14:paraId="375EFC41" w14:textId="7658D851" w:rsidR="003A53F2" w:rsidRPr="00F10B03" w:rsidRDefault="003A53F2" w:rsidP="00ED3F29">
            <w:pPr>
              <w:rPr>
                <w:sz w:val="20"/>
                <w:szCs w:val="20"/>
              </w:rPr>
            </w:pPr>
            <w:r w:rsidRPr="00F10B03">
              <w:rPr>
                <w:sz w:val="20"/>
                <w:szCs w:val="20"/>
              </w:rPr>
              <w:t>The project is having discussions with the Ministry to increase budgetary support for efficient operations of Meteorological Department staff as well as incentives for results-based performance of staff.</w:t>
            </w:r>
          </w:p>
        </w:tc>
      </w:tr>
      <w:tr w:rsidR="003A53F2" w:rsidRPr="00F10B03" w14:paraId="7809B20F" w14:textId="77777777" w:rsidTr="003A53F2">
        <w:tc>
          <w:tcPr>
            <w:tcW w:w="426" w:type="dxa"/>
          </w:tcPr>
          <w:p w14:paraId="64A392A8" w14:textId="0823539D" w:rsidR="003A53F2" w:rsidRPr="00F10B03" w:rsidRDefault="003A53F2" w:rsidP="00ED3F29">
            <w:pPr>
              <w:rPr>
                <w:sz w:val="20"/>
                <w:szCs w:val="20"/>
              </w:rPr>
            </w:pPr>
            <w:r w:rsidRPr="00F10B03">
              <w:rPr>
                <w:sz w:val="20"/>
                <w:szCs w:val="20"/>
              </w:rPr>
              <w:t>3</w:t>
            </w:r>
          </w:p>
        </w:tc>
        <w:tc>
          <w:tcPr>
            <w:tcW w:w="4252" w:type="dxa"/>
          </w:tcPr>
          <w:p w14:paraId="671B5051" w14:textId="45CD00C6" w:rsidR="003A53F2" w:rsidRPr="00F10B03" w:rsidRDefault="003A53F2" w:rsidP="00ED3F29">
            <w:pPr>
              <w:rPr>
                <w:sz w:val="20"/>
                <w:szCs w:val="20"/>
              </w:rPr>
            </w:pPr>
            <w:r w:rsidRPr="00F10B03">
              <w:rPr>
                <w:sz w:val="20"/>
                <w:szCs w:val="20"/>
              </w:rPr>
              <w:t xml:space="preserve">Financial:  Limited financial commitment from the Government for sustaining project results. </w:t>
            </w:r>
          </w:p>
        </w:tc>
        <w:tc>
          <w:tcPr>
            <w:tcW w:w="4394" w:type="dxa"/>
          </w:tcPr>
          <w:p w14:paraId="1DE512A9" w14:textId="5937A496" w:rsidR="003A53F2" w:rsidRPr="00F10B03" w:rsidRDefault="003A53F2" w:rsidP="00ED3F29">
            <w:pPr>
              <w:rPr>
                <w:sz w:val="20"/>
                <w:szCs w:val="20"/>
              </w:rPr>
            </w:pPr>
            <w:r w:rsidRPr="00F10B03">
              <w:rPr>
                <w:sz w:val="20"/>
                <w:szCs w:val="20"/>
              </w:rPr>
              <w:t>There are discussions with the Government to encourage increased budgetary support to the Meteorological Department, in order to ensure monitoring and maintenance of automatic weather stations and other equipment.</w:t>
            </w:r>
          </w:p>
        </w:tc>
      </w:tr>
    </w:tbl>
    <w:p w14:paraId="3DAC8E77" w14:textId="760EA131" w:rsidR="003A53F2" w:rsidRPr="00F10B03" w:rsidRDefault="003A53F2" w:rsidP="00ED3F29">
      <w:pPr>
        <w:pStyle w:val="numbered"/>
        <w:rPr>
          <w:lang w:val="en-CA"/>
        </w:rPr>
      </w:pPr>
      <w:r w:rsidRPr="00F10B03">
        <w:rPr>
          <w:lang w:val="en-CA"/>
        </w:rPr>
        <w:lastRenderedPageBreak/>
        <w:t xml:space="preserve">The </w:t>
      </w:r>
      <w:r w:rsidRPr="00F96F02">
        <w:rPr>
          <w:lang w:val="en-CA"/>
        </w:rPr>
        <w:t>same exact text is copy/</w:t>
      </w:r>
      <w:r w:rsidR="0013219D" w:rsidRPr="00F96F02">
        <w:rPr>
          <w:lang w:val="en-CA"/>
        </w:rPr>
        <w:t>p</w:t>
      </w:r>
      <w:r w:rsidRPr="00F96F02">
        <w:rPr>
          <w:lang w:val="en-CA"/>
        </w:rPr>
        <w:t>asted in PIR2017</w:t>
      </w:r>
      <w:r w:rsidRPr="00F10B03">
        <w:rPr>
          <w:lang w:val="en-CA"/>
        </w:rPr>
        <w:t xml:space="preserve">, and there is no follow-up on those aspects in PIR2018, so the actual implementation of the management response is not reported. The information collected by the TE mission suggests that the transformation of the SLMD into an Agency (SLMA) has allowed to clarify the management structure of the meteorological services, but leadership has remained rather weak. To accompany this evolution, the </w:t>
      </w:r>
      <w:r w:rsidR="003101F8">
        <w:rPr>
          <w:lang w:val="en-CA"/>
        </w:rPr>
        <w:t xml:space="preserve">agency’s </w:t>
      </w:r>
      <w:r w:rsidRPr="00F10B03">
        <w:rPr>
          <w:lang w:val="en-CA"/>
        </w:rPr>
        <w:t>budget has been significantly increased</w:t>
      </w:r>
      <w:r w:rsidRPr="00F10B03">
        <w:rPr>
          <w:vertAlign w:val="superscript"/>
          <w:lang w:val="en-CA"/>
        </w:rPr>
        <w:footnoteReference w:id="13"/>
      </w:r>
      <w:r w:rsidRPr="00F10B03">
        <w:rPr>
          <w:lang w:val="en-CA"/>
        </w:rPr>
        <w:t>, although actual delivery of funds seems to be problematic.</w:t>
      </w:r>
    </w:p>
    <w:p w14:paraId="63644F2B" w14:textId="65DA499D" w:rsidR="0014615E" w:rsidRPr="00F10B03" w:rsidRDefault="0014615E" w:rsidP="00ED3F29">
      <w:pPr>
        <w:pStyle w:val="numbered"/>
        <w:rPr>
          <w:lang w:val="en-CA"/>
        </w:rPr>
      </w:pPr>
      <w:r w:rsidRPr="00F10B03">
        <w:rPr>
          <w:lang w:val="en-CA"/>
        </w:rPr>
        <w:t xml:space="preserve">Adaptive management </w:t>
      </w:r>
      <w:r w:rsidR="0057392F" w:rsidRPr="00F10B03">
        <w:rPr>
          <w:lang w:val="en-CA"/>
        </w:rPr>
        <w:t>is</w:t>
      </w:r>
      <w:r w:rsidRPr="00F10B03">
        <w:rPr>
          <w:lang w:val="en-CA"/>
        </w:rPr>
        <w:t xml:space="preserve"> visible in Project Board (or Steering Committee) meetings minutes</w:t>
      </w:r>
      <w:r w:rsidR="0072084C" w:rsidRPr="00F10B03">
        <w:rPr>
          <w:lang w:val="en-CA"/>
        </w:rPr>
        <w:t>, with challenges and action decisions clearly stated</w:t>
      </w:r>
      <w:r w:rsidRPr="00F10B03">
        <w:rPr>
          <w:lang w:val="en-CA"/>
        </w:rPr>
        <w:t xml:space="preserve">. Those meetings were to be held quarterly during project implementation; however, only </w:t>
      </w:r>
      <w:r w:rsidR="00E3651E">
        <w:rPr>
          <w:lang w:val="en-CA"/>
        </w:rPr>
        <w:t>4</w:t>
      </w:r>
      <w:r w:rsidRPr="00F10B03">
        <w:rPr>
          <w:lang w:val="en-CA"/>
        </w:rPr>
        <w:t xml:space="preserve"> meeting minutes were made available to the TE mission</w:t>
      </w:r>
      <w:r w:rsidR="00965DB6" w:rsidRPr="00F10B03">
        <w:rPr>
          <w:rStyle w:val="FootnoteReference"/>
          <w:lang w:val="en-CA"/>
        </w:rPr>
        <w:footnoteReference w:id="14"/>
      </w:r>
      <w:r w:rsidRPr="00F10B03">
        <w:rPr>
          <w:lang w:val="en-CA"/>
        </w:rPr>
        <w:t>.</w:t>
      </w:r>
    </w:p>
    <w:p w14:paraId="386DC507" w14:textId="5CACE06B" w:rsidR="00510FFE" w:rsidRPr="00F10B03" w:rsidRDefault="006671E1" w:rsidP="00ED3F29">
      <w:pPr>
        <w:pStyle w:val="numbered"/>
        <w:rPr>
          <w:lang w:val="en-CA"/>
        </w:rPr>
      </w:pPr>
      <w:r w:rsidRPr="00F10B03">
        <w:rPr>
          <w:lang w:val="en-CA"/>
        </w:rPr>
        <w:t>Project partners ha</w:t>
      </w:r>
      <w:r w:rsidR="0014615E" w:rsidRPr="00F10B03">
        <w:rPr>
          <w:lang w:val="en-CA"/>
        </w:rPr>
        <w:t>ve</w:t>
      </w:r>
      <w:r w:rsidRPr="00F10B03">
        <w:rPr>
          <w:lang w:val="en-CA"/>
        </w:rPr>
        <w:t xml:space="preserve"> demonstrated good flexibility in postponing project activities during the Ebola crises and accelerating implementation afterwards.</w:t>
      </w:r>
      <w:r w:rsidR="00D81608" w:rsidRPr="00F10B03">
        <w:rPr>
          <w:lang w:val="en-CA"/>
        </w:rPr>
        <w:t xml:space="preserve"> In addition to the loss of 18 months of project implementation due to Ebola, important delays were faced when procuring meteorological equipment through UNDP services. Consequently, a strong commitment from project management has been to deliver project outputs in an accelerated manner. It has not permitted to close the project on time, but the no-cost extension obtained has remained very reasonable as compared to the considerable delays faced by the project early 2016.</w:t>
      </w:r>
    </w:p>
    <w:p w14:paraId="02400641" w14:textId="31BDB602" w:rsidR="009C3728" w:rsidRPr="00F10B03" w:rsidRDefault="002872F7" w:rsidP="00ED3F29">
      <w:pPr>
        <w:pStyle w:val="numbered"/>
        <w:rPr>
          <w:lang w:val="en-CA"/>
        </w:rPr>
      </w:pPr>
      <w:r w:rsidRPr="00F10B03">
        <w:rPr>
          <w:lang w:val="en-CA"/>
        </w:rPr>
        <w:t xml:space="preserve">Overall, </w:t>
      </w:r>
      <w:r w:rsidR="0014615E" w:rsidRPr="00F10B03">
        <w:rPr>
          <w:lang w:val="en-CA"/>
        </w:rPr>
        <w:t xml:space="preserve">although not </w:t>
      </w:r>
      <w:r w:rsidR="0072084C" w:rsidRPr="00F10B03">
        <w:rPr>
          <w:lang w:val="en-CA"/>
        </w:rPr>
        <w:t>sufficiently</w:t>
      </w:r>
      <w:r w:rsidR="0014615E" w:rsidRPr="00F10B03">
        <w:rPr>
          <w:lang w:val="en-CA"/>
        </w:rPr>
        <w:t xml:space="preserve"> documented, </w:t>
      </w:r>
      <w:r w:rsidRPr="00F10B03">
        <w:rPr>
          <w:lang w:val="en-CA"/>
        </w:rPr>
        <w:t xml:space="preserve">there is evidence that </w:t>
      </w:r>
      <w:r w:rsidRPr="00F10B03">
        <w:rPr>
          <w:b/>
          <w:lang w:val="en-CA"/>
        </w:rPr>
        <w:t xml:space="preserve">adaptive management has occurred during </w:t>
      </w:r>
      <w:r w:rsidR="00510FFE" w:rsidRPr="00F10B03">
        <w:rPr>
          <w:b/>
          <w:lang w:val="en-CA"/>
        </w:rPr>
        <w:t>p</w:t>
      </w:r>
      <w:r w:rsidRPr="00F10B03">
        <w:rPr>
          <w:b/>
          <w:lang w:val="en-CA"/>
        </w:rPr>
        <w:t>roject implementation</w:t>
      </w:r>
      <w:r w:rsidRPr="00F10B03">
        <w:rPr>
          <w:lang w:val="en-CA"/>
        </w:rPr>
        <w:t xml:space="preserve">, which contributed to some of the </w:t>
      </w:r>
      <w:r w:rsidR="00510FFE" w:rsidRPr="00F10B03">
        <w:rPr>
          <w:lang w:val="en-CA"/>
        </w:rPr>
        <w:t>p</w:t>
      </w:r>
      <w:r w:rsidRPr="00F10B03">
        <w:rPr>
          <w:lang w:val="en-CA"/>
        </w:rPr>
        <w:t>roject successes</w:t>
      </w:r>
      <w:r w:rsidR="00655584">
        <w:rPr>
          <w:lang w:val="en-CA"/>
        </w:rPr>
        <w:t>.</w:t>
      </w:r>
    </w:p>
    <w:p w14:paraId="636D8B46" w14:textId="77777777" w:rsidR="00A24D3B" w:rsidRPr="00F10B03" w:rsidRDefault="00A24D3B" w:rsidP="00732C62">
      <w:pPr>
        <w:pStyle w:val="Heading3"/>
        <w:rPr>
          <w:lang w:val="en-CA"/>
        </w:rPr>
      </w:pPr>
      <w:bookmarkStart w:id="51" w:name="_Toc536686277"/>
      <w:r w:rsidRPr="00F10B03">
        <w:rPr>
          <w:lang w:val="en-CA"/>
        </w:rPr>
        <w:t>Partnership arrangements and stakeholders’ engagement</w:t>
      </w:r>
      <w:bookmarkEnd w:id="51"/>
    </w:p>
    <w:p w14:paraId="7B4FF492" w14:textId="01B560CD" w:rsidR="00E42229" w:rsidRPr="00F10B03" w:rsidRDefault="00E93059" w:rsidP="00ED3F29">
      <w:pPr>
        <w:pStyle w:val="numbered"/>
        <w:rPr>
          <w:lang w:val="en-CA"/>
        </w:rPr>
      </w:pPr>
      <w:r w:rsidRPr="00F10B03">
        <w:rPr>
          <w:lang w:val="en-CA"/>
        </w:rPr>
        <w:t>The project document identified the following as a risk that could potentially affect the success of the project: “The project cannot resolve the lack of coordination between EWS agencies and with EWS-related initiatives to improve the ability to work cross-</w:t>
      </w:r>
      <w:proofErr w:type="spellStart"/>
      <w:r w:rsidRPr="00F10B03">
        <w:rPr>
          <w:lang w:val="en-CA"/>
        </w:rPr>
        <w:t>sectorally</w:t>
      </w:r>
      <w:proofErr w:type="spellEnd"/>
      <w:r w:rsidRPr="00F10B03">
        <w:rPr>
          <w:lang w:val="en-CA"/>
        </w:rPr>
        <w:t xml:space="preserve">”. </w:t>
      </w:r>
      <w:r w:rsidR="00F9507B" w:rsidRPr="00F10B03">
        <w:rPr>
          <w:lang w:val="en-CA"/>
        </w:rPr>
        <w:t>Lack of coordination between national institutions was an important finding of the PPG phase and it</w:t>
      </w:r>
      <w:r w:rsidRPr="00F10B03">
        <w:rPr>
          <w:lang w:val="en-CA"/>
        </w:rPr>
        <w:t xml:space="preserve"> was confirmed during the TE mission: whereas the main four institutional partners (SLMA, EPA-SL, ONS-DMD, MWR) did interact and collaborate on some project activities, there </w:t>
      </w:r>
      <w:r w:rsidR="0072084C" w:rsidRPr="00F10B03">
        <w:rPr>
          <w:lang w:val="en-CA"/>
        </w:rPr>
        <w:t>are</w:t>
      </w:r>
      <w:r w:rsidRPr="00F10B03">
        <w:rPr>
          <w:lang w:val="en-CA"/>
        </w:rPr>
        <w:t xml:space="preserve"> no strong partnership</w:t>
      </w:r>
      <w:r w:rsidR="0072084C" w:rsidRPr="00F10B03">
        <w:rPr>
          <w:lang w:val="en-CA"/>
        </w:rPr>
        <w:t>s</w:t>
      </w:r>
      <w:r w:rsidRPr="00F10B03">
        <w:rPr>
          <w:lang w:val="en-CA"/>
        </w:rPr>
        <w:t xml:space="preserve"> at national level </w:t>
      </w:r>
      <w:r w:rsidR="0072084C" w:rsidRPr="00F10B03">
        <w:rPr>
          <w:lang w:val="en-CA"/>
        </w:rPr>
        <w:t xml:space="preserve">and a lack of leadership in pushing the EWS agenda </w:t>
      </w:r>
      <w:r w:rsidRPr="00F10B03">
        <w:rPr>
          <w:lang w:val="en-CA"/>
        </w:rPr>
        <w:t>to ensure Sierra Leoneans benefit from a comprehensive, multi-sector and efficient EWS</w:t>
      </w:r>
      <w:r w:rsidR="00F9507B" w:rsidRPr="00F10B03">
        <w:rPr>
          <w:lang w:val="en-CA"/>
        </w:rPr>
        <w:t>.</w:t>
      </w:r>
      <w:r w:rsidRPr="00F10B03">
        <w:rPr>
          <w:lang w:val="en-CA"/>
        </w:rPr>
        <w:t xml:space="preserve"> </w:t>
      </w:r>
      <w:r w:rsidR="00F9507B" w:rsidRPr="00F10B03">
        <w:rPr>
          <w:lang w:val="en-CA"/>
        </w:rPr>
        <w:t xml:space="preserve">For </w:t>
      </w:r>
      <w:r w:rsidR="0052482D" w:rsidRPr="00F10B03">
        <w:rPr>
          <w:lang w:val="en-CA"/>
        </w:rPr>
        <w:t>example,</w:t>
      </w:r>
      <w:r w:rsidR="00F9507B" w:rsidRPr="00F10B03">
        <w:rPr>
          <w:lang w:val="en-CA"/>
        </w:rPr>
        <w:t xml:space="preserve"> project output 2.2 aimed at establishing a</w:t>
      </w:r>
      <w:r w:rsidR="00A70C90" w:rsidRPr="00F10B03">
        <w:rPr>
          <w:lang w:val="en-CA"/>
        </w:rPr>
        <w:t xml:space="preserve"> multidisciplinary and Inter-institutional Technical Committee (EWS-MITEC) to develop SOPs (standard operation procedures) and study/plan/propose integration/delivery of EWS products to the various identified national end users including community sectors</w:t>
      </w:r>
      <w:r w:rsidR="00E42229" w:rsidRPr="00F10B03">
        <w:rPr>
          <w:lang w:val="en-CA"/>
        </w:rPr>
        <w:t xml:space="preserve">, but this was not </w:t>
      </w:r>
      <w:r w:rsidR="00F9507B" w:rsidRPr="00F10B03">
        <w:rPr>
          <w:lang w:val="en-CA"/>
        </w:rPr>
        <w:t>realized.</w:t>
      </w:r>
      <w:r w:rsidR="00E42229" w:rsidRPr="00F10B03">
        <w:rPr>
          <w:lang w:val="en-CA"/>
        </w:rPr>
        <w:t xml:space="preserve"> Working in silos remains a reality in those institutions, although collaboration and exchange of data is key to EWS. </w:t>
      </w:r>
    </w:p>
    <w:p w14:paraId="2EDA5C38" w14:textId="442C2F05" w:rsidR="00E42229" w:rsidRPr="00F10B03" w:rsidRDefault="00E42229" w:rsidP="00ED3F29">
      <w:pPr>
        <w:pStyle w:val="numbered"/>
        <w:rPr>
          <w:lang w:val="en-CA"/>
        </w:rPr>
      </w:pPr>
      <w:r w:rsidRPr="00F10B03">
        <w:rPr>
          <w:lang w:val="en-CA"/>
        </w:rPr>
        <w:t>The project did initiate discussions for establishing Memorandums of Understanding (MoUs) between the SLMA and</w:t>
      </w:r>
      <w:r w:rsidR="00F9507B" w:rsidRPr="00F10B03">
        <w:rPr>
          <w:lang w:val="en-CA"/>
        </w:rPr>
        <w:t xml:space="preserve"> </w:t>
      </w:r>
      <w:r w:rsidRPr="00F10B03">
        <w:rPr>
          <w:lang w:val="en-CA"/>
        </w:rPr>
        <w:t xml:space="preserve">various institutions, in particular: </w:t>
      </w:r>
    </w:p>
    <w:p w14:paraId="79DF2EC9" w14:textId="78403AC6" w:rsidR="00E42229" w:rsidRPr="00F10B03" w:rsidRDefault="00E42229" w:rsidP="00ED3F29">
      <w:pPr>
        <w:pStyle w:val="ListParagraph"/>
        <w:rPr>
          <w:lang w:val="en-CA"/>
        </w:rPr>
      </w:pPr>
      <w:r w:rsidRPr="00F10B03">
        <w:rPr>
          <w:lang w:val="en-CA"/>
        </w:rPr>
        <w:t>MoU signed between SLMA and ONS on DRM;</w:t>
      </w:r>
    </w:p>
    <w:p w14:paraId="1AB9945D" w14:textId="531BAFD2" w:rsidR="00E42229" w:rsidRPr="00F10B03" w:rsidRDefault="00E42229" w:rsidP="00ED3F29">
      <w:pPr>
        <w:pStyle w:val="ListParagraph"/>
        <w:rPr>
          <w:lang w:val="en-CA"/>
        </w:rPr>
      </w:pPr>
      <w:r w:rsidRPr="00F10B03">
        <w:rPr>
          <w:lang w:val="en-CA"/>
        </w:rPr>
        <w:t>MoU signed between SLMA and Sierra Leone Broadcasting Corporation;</w:t>
      </w:r>
    </w:p>
    <w:p w14:paraId="4FA53844" w14:textId="6834E8B9" w:rsidR="00E42229" w:rsidRPr="00F10B03" w:rsidRDefault="00E42229" w:rsidP="00ED3F29">
      <w:pPr>
        <w:pStyle w:val="ListParagraph"/>
        <w:rPr>
          <w:lang w:val="en-CA"/>
        </w:rPr>
      </w:pPr>
      <w:r w:rsidRPr="00F10B03">
        <w:rPr>
          <w:lang w:val="en-CA"/>
        </w:rPr>
        <w:lastRenderedPageBreak/>
        <w:t>MoU discussed with the Sierra Leone National Telecommunication Commission (NATCOM);</w:t>
      </w:r>
    </w:p>
    <w:p w14:paraId="36F703A3" w14:textId="50D0EE74" w:rsidR="00E42229" w:rsidRPr="00F10B03" w:rsidRDefault="00E42229" w:rsidP="00ED3F29">
      <w:pPr>
        <w:pStyle w:val="ListParagraph"/>
        <w:rPr>
          <w:lang w:val="en-CA"/>
        </w:rPr>
      </w:pPr>
      <w:r w:rsidRPr="00F10B03">
        <w:rPr>
          <w:lang w:val="en-CA"/>
        </w:rPr>
        <w:t>MoU discussed with the Ministry of Agriculture Forestry and Food Security (MAFFS);</w:t>
      </w:r>
    </w:p>
    <w:p w14:paraId="724B7D5E" w14:textId="6355E5E6" w:rsidR="008D7F01" w:rsidRPr="008D7F01" w:rsidRDefault="008D7F01" w:rsidP="008D7F01">
      <w:pPr>
        <w:rPr>
          <w:lang w:val="en-GB"/>
        </w:rPr>
      </w:pPr>
      <w:r w:rsidRPr="008D7F01">
        <w:rPr>
          <w:lang w:val="en-GB"/>
        </w:rPr>
        <w:t>However, those MoUs need to be implemented with strong leadership from SLMA management, which does not seem to be the case for the moment.</w:t>
      </w:r>
    </w:p>
    <w:p w14:paraId="7A58AB88" w14:textId="2827369B" w:rsidR="00E42229" w:rsidRPr="00F10B03" w:rsidRDefault="00A97340" w:rsidP="00A97340">
      <w:pPr>
        <w:ind w:left="284"/>
      </w:pPr>
      <w:r w:rsidRPr="00F10B03">
        <w:t>.</w:t>
      </w:r>
    </w:p>
    <w:p w14:paraId="6D60585D" w14:textId="5799D6AF" w:rsidR="00A97340" w:rsidRPr="00F10B03" w:rsidRDefault="00A97340" w:rsidP="005F0343">
      <w:pPr>
        <w:pStyle w:val="numbered"/>
        <w:rPr>
          <w:lang w:val="en-CA"/>
        </w:rPr>
      </w:pPr>
      <w:r w:rsidRPr="00F10B03">
        <w:rPr>
          <w:lang w:val="en-CA"/>
        </w:rPr>
        <w:t xml:space="preserve">In addition, the specific role of each institution as defined in the project document was not well accepted by all. The EPA </w:t>
      </w:r>
      <w:r w:rsidR="0072084C" w:rsidRPr="00F10B03">
        <w:rPr>
          <w:lang w:val="en-CA"/>
        </w:rPr>
        <w:t>has</w:t>
      </w:r>
      <w:r w:rsidRPr="00F10B03">
        <w:rPr>
          <w:lang w:val="en-CA"/>
        </w:rPr>
        <w:t xml:space="preserve"> expressed concerns about its own involvement and non-central position in project implementation. Stronger cooperation from all intuitions certainly would have facilitated project implementation overall.</w:t>
      </w:r>
    </w:p>
    <w:p w14:paraId="245652D0" w14:textId="07CD6614" w:rsidR="00A97340" w:rsidRPr="00F10B03" w:rsidRDefault="0072084C" w:rsidP="005F0343">
      <w:pPr>
        <w:pStyle w:val="numbered"/>
        <w:rPr>
          <w:lang w:val="en-CA"/>
        </w:rPr>
      </w:pPr>
      <w:r w:rsidRPr="00F10B03">
        <w:rPr>
          <w:lang w:val="en-CA"/>
        </w:rPr>
        <w:t>However, c</w:t>
      </w:r>
      <w:r w:rsidR="00A97340" w:rsidRPr="00F10B03">
        <w:rPr>
          <w:lang w:val="en-CA"/>
        </w:rPr>
        <w:t xml:space="preserve">ooperation between the SLMA and some key </w:t>
      </w:r>
      <w:r w:rsidR="00F00119" w:rsidRPr="00F10B03">
        <w:rPr>
          <w:lang w:val="en-CA"/>
        </w:rPr>
        <w:t>beneficiary</w:t>
      </w:r>
      <w:r w:rsidR="00A97340" w:rsidRPr="00F10B03">
        <w:rPr>
          <w:lang w:val="en-CA"/>
        </w:rPr>
        <w:t xml:space="preserve"> institutions is real, as reported for example by the Sierra Leone</w:t>
      </w:r>
      <w:r w:rsidR="00862AC0" w:rsidRPr="00F10B03">
        <w:rPr>
          <w:lang w:val="en-CA"/>
        </w:rPr>
        <w:t xml:space="preserve"> Airport Authority</w:t>
      </w:r>
      <w:r w:rsidR="00A97340" w:rsidRPr="00F10B03">
        <w:rPr>
          <w:lang w:val="en-CA"/>
        </w:rPr>
        <w:t xml:space="preserve"> (SLAA) and Sierra Leone Maritime </w:t>
      </w:r>
      <w:r w:rsidR="00F00119" w:rsidRPr="00F10B03">
        <w:rPr>
          <w:lang w:val="en-CA"/>
        </w:rPr>
        <w:t>Administration, which receive regular weather forecasts that are necessary to their activity</w:t>
      </w:r>
      <w:r w:rsidR="00A97340" w:rsidRPr="00F10B03">
        <w:rPr>
          <w:lang w:val="en-CA"/>
        </w:rPr>
        <w:t>.</w:t>
      </w:r>
    </w:p>
    <w:p w14:paraId="072CC725" w14:textId="311D3F8C" w:rsidR="00F00119" w:rsidRPr="00F10B03" w:rsidRDefault="00F00119" w:rsidP="005F0343">
      <w:pPr>
        <w:pStyle w:val="numbered"/>
        <w:rPr>
          <w:lang w:val="en-CA"/>
        </w:rPr>
      </w:pPr>
      <w:r w:rsidRPr="00F10B03">
        <w:rPr>
          <w:lang w:val="en-CA"/>
        </w:rPr>
        <w:t xml:space="preserve">Engagement of the private sector mainly concerned </w:t>
      </w:r>
      <w:proofErr w:type="gramStart"/>
      <w:r w:rsidRPr="00F10B03">
        <w:rPr>
          <w:lang w:val="en-CA"/>
        </w:rPr>
        <w:t>a number of</w:t>
      </w:r>
      <w:proofErr w:type="gramEnd"/>
      <w:r w:rsidRPr="00F10B03">
        <w:rPr>
          <w:lang w:val="en-CA"/>
        </w:rPr>
        <w:t xml:space="preserve"> service providers to the project. Among them, INTEGEMS (Integrated Geo-information and Environmental Management Services, a private sector </w:t>
      </w:r>
      <w:r w:rsidR="004D6C80" w:rsidRPr="00F10B03">
        <w:rPr>
          <w:lang w:val="en-CA"/>
        </w:rPr>
        <w:t>consultancy</w:t>
      </w:r>
      <w:r w:rsidRPr="00F10B03">
        <w:rPr>
          <w:lang w:val="en-CA"/>
        </w:rPr>
        <w:t xml:space="preserve"> based in Freetown) has become a key partner for setting the early warning and disaster risk management tool</w:t>
      </w:r>
      <w:r w:rsidR="004D6C80" w:rsidRPr="00F10B03">
        <w:rPr>
          <w:lang w:val="en-CA"/>
        </w:rPr>
        <w:t>s</w:t>
      </w:r>
      <w:r w:rsidRPr="00F10B03">
        <w:rPr>
          <w:lang w:val="en-CA"/>
        </w:rPr>
        <w:t xml:space="preserve">. The </w:t>
      </w:r>
      <w:r w:rsidRPr="00F10B03">
        <w:rPr>
          <w:i/>
          <w:lang w:val="en-CA"/>
        </w:rPr>
        <w:t>Update of Sierra Leone Hazard Profile and Capacity Gap Analysis</w:t>
      </w:r>
      <w:r w:rsidRPr="00F10B03">
        <w:rPr>
          <w:lang w:val="en-CA"/>
        </w:rPr>
        <w:t xml:space="preserve"> and the CIDMEWS-SL platform conceived by INTEGEMS are key project outputs and INTEGEMS will </w:t>
      </w:r>
      <w:r w:rsidR="004D6C80" w:rsidRPr="00F10B03">
        <w:rPr>
          <w:lang w:val="en-CA"/>
        </w:rPr>
        <w:t xml:space="preserve">certainly </w:t>
      </w:r>
      <w:r w:rsidRPr="00F10B03">
        <w:rPr>
          <w:lang w:val="en-CA"/>
        </w:rPr>
        <w:t>remain an important private sector partner institution in the future.</w:t>
      </w:r>
    </w:p>
    <w:p w14:paraId="6DD1B6C6" w14:textId="77777777" w:rsidR="0072084C" w:rsidRPr="00F10B03" w:rsidRDefault="0072084C" w:rsidP="0072084C">
      <w:pPr>
        <w:pStyle w:val="numbered"/>
        <w:rPr>
          <w:lang w:val="en-CA"/>
        </w:rPr>
      </w:pPr>
      <w:r w:rsidRPr="00F10B03">
        <w:rPr>
          <w:lang w:val="en-CA"/>
        </w:rPr>
        <w:t xml:space="preserve">At the regional level, a strong partnership was established by the project with the </w:t>
      </w:r>
      <w:proofErr w:type="spellStart"/>
      <w:r w:rsidRPr="00F10B03">
        <w:rPr>
          <w:i/>
          <w:lang w:val="en-CA"/>
        </w:rPr>
        <w:t>Bumbuna</w:t>
      </w:r>
      <w:proofErr w:type="spellEnd"/>
      <w:r w:rsidRPr="00F10B03">
        <w:rPr>
          <w:i/>
          <w:lang w:val="en-CA"/>
        </w:rPr>
        <w:t xml:space="preserve"> Watershed Management Authority</w:t>
      </w:r>
      <w:r w:rsidRPr="00F10B03">
        <w:rPr>
          <w:lang w:val="en-CA"/>
        </w:rPr>
        <w:t xml:space="preserve"> (BWMA), which has worked in close collaboration with the ONS-DMD and 70 local communities of </w:t>
      </w:r>
      <w:proofErr w:type="spellStart"/>
      <w:r w:rsidRPr="00F10B03">
        <w:rPr>
          <w:lang w:val="en-CA"/>
        </w:rPr>
        <w:t>Bumbuna</w:t>
      </w:r>
      <w:proofErr w:type="spellEnd"/>
      <w:r w:rsidRPr="00F10B03">
        <w:rPr>
          <w:lang w:val="en-CA"/>
        </w:rPr>
        <w:t xml:space="preserve"> and Dodo watersheds. The quality of this partnership has pushed to extend it to the Dodo watershed and the collaboration is reported as a success.</w:t>
      </w:r>
    </w:p>
    <w:p w14:paraId="212FE48F" w14:textId="37667A8D" w:rsidR="004D6C80" w:rsidRPr="00F10B03" w:rsidRDefault="0072084C" w:rsidP="005F0343">
      <w:pPr>
        <w:pStyle w:val="numbered"/>
        <w:rPr>
          <w:lang w:val="en-CA"/>
        </w:rPr>
      </w:pPr>
      <w:r w:rsidRPr="00F10B03">
        <w:rPr>
          <w:lang w:val="en-CA"/>
        </w:rPr>
        <w:t>T</w:t>
      </w:r>
      <w:r w:rsidR="004D6C80" w:rsidRPr="00F10B03">
        <w:rPr>
          <w:lang w:val="en-CA"/>
        </w:rPr>
        <w:t xml:space="preserve">he communities consulted by the TE mission confirmed that their perspectives, and </w:t>
      </w:r>
      <w:proofErr w:type="gramStart"/>
      <w:r w:rsidR="004D6C80" w:rsidRPr="00F10B03">
        <w:rPr>
          <w:lang w:val="en-CA"/>
        </w:rPr>
        <w:t>in particular those</w:t>
      </w:r>
      <w:proofErr w:type="gramEnd"/>
      <w:r w:rsidR="004D6C80" w:rsidRPr="00F10B03">
        <w:rPr>
          <w:lang w:val="en-CA"/>
        </w:rPr>
        <w:t xml:space="preserve"> of women, were taken into account during project implementation.</w:t>
      </w:r>
    </w:p>
    <w:p w14:paraId="081D6EE7" w14:textId="264F4DD3" w:rsidR="004D6C80" w:rsidRPr="00F10B03" w:rsidRDefault="00F00119" w:rsidP="005F0343">
      <w:pPr>
        <w:pStyle w:val="numbered"/>
        <w:rPr>
          <w:lang w:val="en-CA"/>
        </w:rPr>
      </w:pPr>
      <w:r w:rsidRPr="00F0653B">
        <w:rPr>
          <w:b/>
          <w:lang w:val="en-CA"/>
        </w:rPr>
        <w:t xml:space="preserve">Overall, </w:t>
      </w:r>
      <w:bookmarkStart w:id="52" w:name="_Hlk524512774"/>
      <w:r w:rsidRPr="00F0653B">
        <w:rPr>
          <w:b/>
          <w:lang w:val="en-CA"/>
        </w:rPr>
        <w:t xml:space="preserve">stakeholders’ engagement was </w:t>
      </w:r>
      <w:r w:rsidR="004D6C80" w:rsidRPr="00F0653B">
        <w:rPr>
          <w:b/>
          <w:lang w:val="en-CA"/>
        </w:rPr>
        <w:t>quite</w:t>
      </w:r>
      <w:r w:rsidR="000369A2" w:rsidRPr="00F0653B">
        <w:rPr>
          <w:b/>
          <w:lang w:val="en-CA"/>
        </w:rPr>
        <w:t xml:space="preserve"> </w:t>
      </w:r>
      <w:r w:rsidRPr="00F0653B">
        <w:rPr>
          <w:b/>
          <w:lang w:val="en-CA"/>
        </w:rPr>
        <w:t xml:space="preserve">effective </w:t>
      </w:r>
      <w:r w:rsidR="000369A2" w:rsidRPr="00F0653B">
        <w:rPr>
          <w:b/>
          <w:lang w:val="en-CA"/>
        </w:rPr>
        <w:t xml:space="preserve">in project design </w:t>
      </w:r>
      <w:r w:rsidRPr="00F0653B">
        <w:rPr>
          <w:b/>
          <w:lang w:val="en-CA"/>
        </w:rPr>
        <w:t>a</w:t>
      </w:r>
      <w:r w:rsidR="000369A2" w:rsidRPr="00F0653B">
        <w:rPr>
          <w:b/>
          <w:lang w:val="en-CA"/>
        </w:rPr>
        <w:t>nd proj</w:t>
      </w:r>
      <w:r w:rsidRPr="00F0653B">
        <w:rPr>
          <w:b/>
          <w:lang w:val="en-CA"/>
        </w:rPr>
        <w:t>e</w:t>
      </w:r>
      <w:r w:rsidR="000369A2" w:rsidRPr="00F0653B">
        <w:rPr>
          <w:b/>
          <w:lang w:val="en-CA"/>
        </w:rPr>
        <w:t>ct imp</w:t>
      </w:r>
      <w:r w:rsidRPr="00F0653B">
        <w:rPr>
          <w:b/>
          <w:lang w:val="en-CA"/>
        </w:rPr>
        <w:t>lementation</w:t>
      </w:r>
      <w:r w:rsidR="004F1A95" w:rsidRPr="00F10B03">
        <w:rPr>
          <w:lang w:val="en-CA"/>
        </w:rPr>
        <w:t xml:space="preserve">, </w:t>
      </w:r>
      <w:r w:rsidR="004D6C80" w:rsidRPr="00F10B03">
        <w:rPr>
          <w:lang w:val="en-CA"/>
        </w:rPr>
        <w:t xml:space="preserve">but regular project coordination meetings </w:t>
      </w:r>
      <w:r w:rsidR="00F327A0" w:rsidRPr="00F10B03">
        <w:rPr>
          <w:lang w:val="en-CA"/>
        </w:rPr>
        <w:t xml:space="preserve">and Steering Committee meetings </w:t>
      </w:r>
      <w:r w:rsidR="004D6C80" w:rsidRPr="00F10B03">
        <w:rPr>
          <w:lang w:val="en-CA"/>
        </w:rPr>
        <w:t xml:space="preserve">did not </w:t>
      </w:r>
      <w:r w:rsidR="00F327A0" w:rsidRPr="00F10B03">
        <w:rPr>
          <w:lang w:val="en-CA"/>
        </w:rPr>
        <w:t xml:space="preserve">prove </w:t>
      </w:r>
      <w:proofErr w:type="gramStart"/>
      <w:r w:rsidR="00F327A0" w:rsidRPr="00F10B03">
        <w:rPr>
          <w:lang w:val="en-CA"/>
        </w:rPr>
        <w:t>sufficient</w:t>
      </w:r>
      <w:proofErr w:type="gramEnd"/>
      <w:r w:rsidR="004D6C80" w:rsidRPr="00F10B03">
        <w:rPr>
          <w:lang w:val="en-CA"/>
        </w:rPr>
        <w:t xml:space="preserve"> </w:t>
      </w:r>
      <w:r w:rsidR="0072084C" w:rsidRPr="00F10B03">
        <w:rPr>
          <w:lang w:val="en-CA"/>
        </w:rPr>
        <w:t>to boost cooperation</w:t>
      </w:r>
      <w:r w:rsidR="004D6C80" w:rsidRPr="00F10B03">
        <w:rPr>
          <w:lang w:val="en-CA"/>
        </w:rPr>
        <w:t xml:space="preserve"> between key national institutions</w:t>
      </w:r>
      <w:bookmarkEnd w:id="52"/>
      <w:r w:rsidR="004D6C80" w:rsidRPr="00F10B03">
        <w:rPr>
          <w:lang w:val="en-CA"/>
        </w:rPr>
        <w:t>.</w:t>
      </w:r>
    </w:p>
    <w:p w14:paraId="1A759822" w14:textId="54D7B58A" w:rsidR="00510FFE" w:rsidRPr="00F10B03" w:rsidRDefault="004D6C80" w:rsidP="005F0343">
      <w:pPr>
        <w:pStyle w:val="numbered"/>
        <w:rPr>
          <w:lang w:val="en-CA"/>
        </w:rPr>
      </w:pPr>
      <w:r w:rsidRPr="00F10B03">
        <w:rPr>
          <w:lang w:val="en-CA"/>
        </w:rPr>
        <w:t>O</w:t>
      </w:r>
      <w:r w:rsidR="000369A2" w:rsidRPr="00F10B03">
        <w:rPr>
          <w:lang w:val="en-CA"/>
        </w:rPr>
        <w:t xml:space="preserve">utreach and public awareness </w:t>
      </w:r>
      <w:r w:rsidRPr="00F10B03">
        <w:rPr>
          <w:lang w:val="en-CA"/>
        </w:rPr>
        <w:t>on meteorological risks has increased through awareness campaigns in project focus regions (</w:t>
      </w:r>
      <w:proofErr w:type="spellStart"/>
      <w:r w:rsidRPr="00F10B03">
        <w:rPr>
          <w:lang w:val="en-CA"/>
        </w:rPr>
        <w:t>Bumbuna</w:t>
      </w:r>
      <w:proofErr w:type="spellEnd"/>
      <w:r w:rsidRPr="00F10B03">
        <w:rPr>
          <w:lang w:val="en-CA"/>
        </w:rPr>
        <w:t xml:space="preserve"> and Dodo specifically), and dissemination of locally produced</w:t>
      </w:r>
      <w:r w:rsidR="000369A2" w:rsidRPr="00F10B03">
        <w:rPr>
          <w:lang w:val="en-CA"/>
        </w:rPr>
        <w:t xml:space="preserve"> meteorological information through</w:t>
      </w:r>
      <w:r w:rsidR="00793764" w:rsidRPr="00F10B03">
        <w:rPr>
          <w:lang w:val="en-CA"/>
        </w:rPr>
        <w:t xml:space="preserve"> </w:t>
      </w:r>
      <w:r w:rsidR="000369A2" w:rsidRPr="00F10B03">
        <w:rPr>
          <w:lang w:val="en-CA"/>
        </w:rPr>
        <w:t>radios, newspapers and social networks</w:t>
      </w:r>
      <w:r w:rsidRPr="00F10B03">
        <w:rPr>
          <w:lang w:val="en-CA"/>
        </w:rPr>
        <w:t xml:space="preserve"> (see </w:t>
      </w:r>
      <w:r w:rsidRPr="00F10B03">
        <w:rPr>
          <w:lang w:val="en-CA"/>
        </w:rPr>
        <w:fldChar w:fldCharType="begin"/>
      </w:r>
      <w:r w:rsidRPr="00F10B03">
        <w:rPr>
          <w:lang w:val="en-CA"/>
        </w:rPr>
        <w:instrText xml:space="preserve"> REF _Ref523323095 \h </w:instrText>
      </w:r>
      <w:r w:rsidRPr="00F10B03">
        <w:rPr>
          <w:lang w:val="en-CA"/>
        </w:rPr>
      </w:r>
      <w:r w:rsidRPr="00F10B03">
        <w:rPr>
          <w:lang w:val="en-CA"/>
        </w:rPr>
        <w:fldChar w:fldCharType="separate"/>
      </w:r>
      <w:r w:rsidR="00207A3C" w:rsidRPr="00F10B03">
        <w:rPr>
          <w:lang w:val="en-CA"/>
        </w:rPr>
        <w:t xml:space="preserve">Figure </w:t>
      </w:r>
      <w:r w:rsidR="00207A3C" w:rsidRPr="00F10B03">
        <w:rPr>
          <w:noProof/>
          <w:lang w:val="en-CA"/>
        </w:rPr>
        <w:t>1</w:t>
      </w:r>
      <w:r w:rsidRPr="00F10B03">
        <w:rPr>
          <w:lang w:val="en-CA"/>
        </w:rPr>
        <w:fldChar w:fldCharType="end"/>
      </w:r>
      <w:r w:rsidRPr="00F10B03">
        <w:rPr>
          <w:lang w:val="en-CA"/>
        </w:rPr>
        <w:t xml:space="preserve"> ).</w:t>
      </w:r>
    </w:p>
    <w:p w14:paraId="683186F1" w14:textId="097798FD" w:rsidR="004D6C80" w:rsidRPr="00F10B03" w:rsidRDefault="004D6C80" w:rsidP="005F0343">
      <w:pPr>
        <w:pStyle w:val="Caption"/>
      </w:pPr>
      <w:bookmarkStart w:id="53" w:name="_Ref523323095"/>
      <w:r w:rsidRPr="00F10B03">
        <w:lastRenderedPageBreak/>
        <w:t xml:space="preserve">Figure </w:t>
      </w:r>
      <w:r w:rsidR="006626AB" w:rsidRPr="00F10B03">
        <w:rPr>
          <w:noProof/>
        </w:rPr>
        <w:fldChar w:fldCharType="begin"/>
      </w:r>
      <w:r w:rsidR="006626AB" w:rsidRPr="00F10B03">
        <w:rPr>
          <w:noProof/>
        </w:rPr>
        <w:instrText xml:space="preserve"> SEQ Figure \* ARABIC </w:instrText>
      </w:r>
      <w:r w:rsidR="006626AB" w:rsidRPr="00F10B03">
        <w:rPr>
          <w:noProof/>
        </w:rPr>
        <w:fldChar w:fldCharType="separate"/>
      </w:r>
      <w:r w:rsidR="00207A3C" w:rsidRPr="00F10B03">
        <w:rPr>
          <w:noProof/>
        </w:rPr>
        <w:t>1</w:t>
      </w:r>
      <w:r w:rsidR="006626AB" w:rsidRPr="00F10B03">
        <w:rPr>
          <w:noProof/>
        </w:rPr>
        <w:fldChar w:fldCharType="end"/>
      </w:r>
      <w:bookmarkEnd w:id="53"/>
      <w:r w:rsidRPr="00F10B03">
        <w:t>. Daily weather forecast disseminated through WhatsApp</w:t>
      </w:r>
    </w:p>
    <w:p w14:paraId="1583B002" w14:textId="419FF26E" w:rsidR="000369A2" w:rsidRPr="00F10B03" w:rsidRDefault="000369A2" w:rsidP="00973240">
      <w:pPr>
        <w:spacing w:after="0"/>
        <w:jc w:val="center"/>
      </w:pPr>
      <w:r w:rsidRPr="00F10B03">
        <w:rPr>
          <w:noProof/>
        </w:rPr>
        <w:drawing>
          <wp:inline distT="0" distB="0" distL="0" distR="0" wp14:anchorId="30244FB0" wp14:editId="67E2ABCA">
            <wp:extent cx="4599940" cy="2168769"/>
            <wp:effectExtent l="114300" t="114300" r="105410" b="136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956" t="40278" r="57328" b="25551"/>
                    <a:stretch/>
                  </pic:blipFill>
                  <pic:spPr bwMode="auto">
                    <a:xfrm>
                      <a:off x="0" y="0"/>
                      <a:ext cx="4612203" cy="21745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4E548C6" w14:textId="70EC7DB0" w:rsidR="00A24D3B" w:rsidRPr="00F10B03" w:rsidRDefault="00A24D3B" w:rsidP="00973240">
      <w:pPr>
        <w:pStyle w:val="Heading3"/>
        <w:spacing w:before="120"/>
        <w:rPr>
          <w:lang w:val="en-CA"/>
        </w:rPr>
      </w:pPr>
      <w:bookmarkStart w:id="54" w:name="_Toc536686278"/>
      <w:r w:rsidRPr="00F10B03">
        <w:rPr>
          <w:lang w:val="en-CA"/>
        </w:rPr>
        <w:t>Project Finance</w:t>
      </w:r>
      <w:bookmarkEnd w:id="54"/>
    </w:p>
    <w:p w14:paraId="076E8C57" w14:textId="60738067" w:rsidR="006E456A" w:rsidRPr="00F10B03" w:rsidRDefault="00B57534" w:rsidP="005F0343">
      <w:pPr>
        <w:pStyle w:val="numbered"/>
        <w:rPr>
          <w:lang w:val="en-CA"/>
        </w:rPr>
      </w:pPr>
      <w:r w:rsidRPr="00F10B03">
        <w:rPr>
          <w:lang w:val="en-CA"/>
        </w:rPr>
        <w:t>As far as the LDCF grant is concerned, o</w:t>
      </w:r>
      <w:r w:rsidR="004353D8" w:rsidRPr="00F10B03">
        <w:rPr>
          <w:lang w:val="en-CA"/>
        </w:rPr>
        <w:t xml:space="preserve">n August 10, 2018, total project expenditures reach </w:t>
      </w:r>
      <w:r w:rsidR="00633A02" w:rsidRPr="00F10B03">
        <w:rPr>
          <w:lang w:val="en-CA"/>
        </w:rPr>
        <w:t>US$</w:t>
      </w:r>
      <w:r w:rsidR="004353D8" w:rsidRPr="00F10B03">
        <w:rPr>
          <w:lang w:val="en-CA"/>
        </w:rPr>
        <w:t>3,324,001</w:t>
      </w:r>
      <w:r w:rsidR="006E456A" w:rsidRPr="00F10B03">
        <w:rPr>
          <w:rStyle w:val="FootnoteReference"/>
          <w:lang w:val="en-CA"/>
        </w:rPr>
        <w:footnoteReference w:id="15"/>
      </w:r>
      <w:r w:rsidR="004353D8" w:rsidRPr="00F10B03">
        <w:rPr>
          <w:lang w:val="en-CA"/>
        </w:rPr>
        <w:t>, with 63% spent under Outcome 1, and 33% spent under Outcome 2</w:t>
      </w:r>
      <w:r w:rsidRPr="00F10B03">
        <w:rPr>
          <w:lang w:val="en-CA"/>
        </w:rPr>
        <w:t xml:space="preserve"> (see </w:t>
      </w:r>
      <w:r w:rsidRPr="00F10B03">
        <w:rPr>
          <w:lang w:val="en-CA"/>
        </w:rPr>
        <w:fldChar w:fldCharType="begin"/>
      </w:r>
      <w:r w:rsidRPr="00F10B03">
        <w:rPr>
          <w:lang w:val="en-CA"/>
        </w:rPr>
        <w:instrText xml:space="preserve"> REF _Ref441753434 \h </w:instrText>
      </w:r>
      <w:r w:rsidR="005F0343" w:rsidRPr="00F10B03">
        <w:rPr>
          <w:lang w:val="en-CA"/>
        </w:rPr>
        <w:instrText xml:space="preserve"> \* MERGEFORMAT </w:instrText>
      </w:r>
      <w:r w:rsidRPr="00F10B03">
        <w:rPr>
          <w:lang w:val="en-CA"/>
        </w:rPr>
      </w:r>
      <w:r w:rsidRPr="00F10B03">
        <w:rPr>
          <w:lang w:val="en-CA"/>
        </w:rPr>
        <w:fldChar w:fldCharType="separate"/>
      </w:r>
      <w:r w:rsidR="00207A3C" w:rsidRPr="00F10B03">
        <w:rPr>
          <w:lang w:val="en-CA"/>
        </w:rPr>
        <w:t xml:space="preserve">Figure </w:t>
      </w:r>
      <w:r w:rsidR="00207A3C" w:rsidRPr="00F10B03">
        <w:rPr>
          <w:noProof/>
          <w:lang w:val="en-CA"/>
        </w:rPr>
        <w:t>2</w:t>
      </w:r>
      <w:r w:rsidRPr="00F10B03">
        <w:rPr>
          <w:lang w:val="en-CA"/>
        </w:rPr>
        <w:fldChar w:fldCharType="end"/>
      </w:r>
      <w:r w:rsidRPr="00F10B03">
        <w:rPr>
          <w:lang w:val="en-CA"/>
        </w:rPr>
        <w:t xml:space="preserve"> and </w:t>
      </w:r>
      <w:r w:rsidRPr="00F10B03">
        <w:rPr>
          <w:lang w:val="en-CA"/>
        </w:rPr>
        <w:fldChar w:fldCharType="begin"/>
      </w:r>
      <w:r w:rsidRPr="00F10B03">
        <w:rPr>
          <w:lang w:val="en-CA"/>
        </w:rPr>
        <w:instrText xml:space="preserve"> REF _Ref441754180 \h </w:instrText>
      </w:r>
      <w:r w:rsidR="005F0343" w:rsidRPr="00F10B03">
        <w:rPr>
          <w:lang w:val="en-CA"/>
        </w:rPr>
        <w:instrText xml:space="preserve"> \* MERGEFORMAT </w:instrText>
      </w:r>
      <w:r w:rsidRPr="00F10B03">
        <w:rPr>
          <w:lang w:val="en-CA"/>
        </w:rPr>
      </w:r>
      <w:r w:rsidRPr="00F10B03">
        <w:rPr>
          <w:lang w:val="en-CA"/>
        </w:rPr>
        <w:fldChar w:fldCharType="separate"/>
      </w:r>
      <w:r w:rsidR="00207A3C" w:rsidRPr="00F10B03">
        <w:rPr>
          <w:lang w:val="en-CA"/>
        </w:rPr>
        <w:t xml:space="preserve">Figure </w:t>
      </w:r>
      <w:r w:rsidR="00207A3C" w:rsidRPr="00F10B03">
        <w:rPr>
          <w:noProof/>
          <w:lang w:val="en-CA"/>
        </w:rPr>
        <w:t>3</w:t>
      </w:r>
      <w:r w:rsidRPr="00F10B03">
        <w:rPr>
          <w:lang w:val="en-CA"/>
        </w:rPr>
        <w:fldChar w:fldCharType="end"/>
      </w:r>
      <w:r w:rsidRPr="00F10B03">
        <w:rPr>
          <w:lang w:val="en-CA"/>
        </w:rPr>
        <w:t>)</w:t>
      </w:r>
      <w:r w:rsidR="004353D8" w:rsidRPr="00F10B03">
        <w:rPr>
          <w:lang w:val="en-CA"/>
        </w:rPr>
        <w:t xml:space="preserve">. This is </w:t>
      </w:r>
      <w:r w:rsidR="00C66E5A" w:rsidRPr="00F10B03">
        <w:rPr>
          <w:lang w:val="en-CA"/>
        </w:rPr>
        <w:t>roughly</w:t>
      </w:r>
      <w:r w:rsidR="00F253B9" w:rsidRPr="00F10B03">
        <w:rPr>
          <w:lang w:val="en-CA"/>
        </w:rPr>
        <w:t xml:space="preserve"> </w:t>
      </w:r>
      <w:r w:rsidR="004353D8" w:rsidRPr="00F10B03">
        <w:rPr>
          <w:lang w:val="en-CA"/>
        </w:rPr>
        <w:t>in line with the original project budget</w:t>
      </w:r>
      <w:r w:rsidR="00F253B9" w:rsidRPr="00F10B03">
        <w:rPr>
          <w:lang w:val="en-CA"/>
        </w:rPr>
        <w:t>, which planned 66% of the costs t</w:t>
      </w:r>
      <w:r w:rsidR="00B02C42">
        <w:rPr>
          <w:lang w:val="en-CA"/>
        </w:rPr>
        <w:t>o</w:t>
      </w:r>
      <w:r w:rsidR="00F253B9" w:rsidRPr="00F10B03">
        <w:rPr>
          <w:lang w:val="en-CA"/>
        </w:rPr>
        <w:t xml:space="preserve"> be incurred under Outcome 1, and 29% of the costs under Outcome 2</w:t>
      </w:r>
      <w:r w:rsidR="00633A02" w:rsidRPr="00F10B03">
        <w:rPr>
          <w:lang w:val="en-CA"/>
        </w:rPr>
        <w:t>.</w:t>
      </w:r>
      <w:r w:rsidR="006E456A" w:rsidRPr="00F10B03">
        <w:rPr>
          <w:lang w:val="en-CA"/>
        </w:rPr>
        <w:t xml:space="preserve"> </w:t>
      </w:r>
    </w:p>
    <w:p w14:paraId="47AAB87B" w14:textId="1C4C8A0E" w:rsidR="004353D8" w:rsidRPr="00F10B03" w:rsidRDefault="004353D8" w:rsidP="005F0343">
      <w:pPr>
        <w:pStyle w:val="numbered"/>
        <w:rPr>
          <w:lang w:val="en-CA"/>
        </w:rPr>
      </w:pPr>
      <w:r w:rsidRPr="00F10B03">
        <w:rPr>
          <w:lang w:val="en-CA"/>
        </w:rPr>
        <w:t xml:space="preserve">Whereas cumulated expenditures for years 2014 and 2015 only reach a total of </w:t>
      </w:r>
      <w:r w:rsidR="00633A02" w:rsidRPr="00F10B03">
        <w:rPr>
          <w:lang w:val="en-CA"/>
        </w:rPr>
        <w:t>US$</w:t>
      </w:r>
      <w:r w:rsidRPr="00F10B03">
        <w:rPr>
          <w:lang w:val="en-CA"/>
        </w:rPr>
        <w:t xml:space="preserve">260,407 (due to project delays during the Ebola crisis), </w:t>
      </w:r>
      <w:r w:rsidR="007803FD" w:rsidRPr="00F10B03">
        <w:rPr>
          <w:lang w:val="en-CA"/>
        </w:rPr>
        <w:t xml:space="preserve">they reach </w:t>
      </w:r>
      <w:r w:rsidR="00633A02" w:rsidRPr="00F10B03">
        <w:rPr>
          <w:lang w:val="en-CA"/>
        </w:rPr>
        <w:t>US$</w:t>
      </w:r>
      <w:r w:rsidR="007803FD" w:rsidRPr="00F10B03">
        <w:rPr>
          <w:lang w:val="en-CA"/>
        </w:rPr>
        <w:t xml:space="preserve">2,187,910 in 2016 and </w:t>
      </w:r>
      <w:r w:rsidR="00B57534" w:rsidRPr="00F10B03">
        <w:rPr>
          <w:lang w:val="en-CA"/>
        </w:rPr>
        <w:t>US$</w:t>
      </w:r>
      <w:r w:rsidR="007803FD" w:rsidRPr="00F10B03">
        <w:rPr>
          <w:lang w:val="en-CA"/>
        </w:rPr>
        <w:t xml:space="preserve">710,491 in 2017. </w:t>
      </w:r>
      <w:r w:rsidR="00B57534" w:rsidRPr="00F10B03">
        <w:rPr>
          <w:b/>
          <w:lang w:val="en-CA"/>
        </w:rPr>
        <w:t xml:space="preserve">Overall, </w:t>
      </w:r>
      <w:bookmarkStart w:id="55" w:name="_Hlk524512850"/>
      <w:r w:rsidR="00B57534" w:rsidRPr="00F10B03">
        <w:rPr>
          <w:b/>
          <w:lang w:val="en-CA"/>
        </w:rPr>
        <w:t xml:space="preserve">disbursement tremendously accelerated </w:t>
      </w:r>
      <w:r w:rsidR="00436AEF">
        <w:rPr>
          <w:b/>
          <w:lang w:val="en-CA"/>
        </w:rPr>
        <w:t>from</w:t>
      </w:r>
      <w:r w:rsidR="00B57534" w:rsidRPr="00F10B03">
        <w:rPr>
          <w:b/>
          <w:lang w:val="en-CA"/>
        </w:rPr>
        <w:t xml:space="preserve"> 2016 </w:t>
      </w:r>
      <w:r w:rsidR="004B619E" w:rsidRPr="00F10B03">
        <w:rPr>
          <w:b/>
          <w:lang w:val="en-CA"/>
        </w:rPr>
        <w:t>so that</w:t>
      </w:r>
      <w:r w:rsidR="00B57534" w:rsidRPr="00F10B03">
        <w:rPr>
          <w:b/>
          <w:lang w:val="en-CA"/>
        </w:rPr>
        <w:t xml:space="preserve"> the project is likely to reach initial plans,</w:t>
      </w:r>
      <w:bookmarkEnd w:id="55"/>
      <w:r w:rsidR="00B57534" w:rsidRPr="00F10B03">
        <w:rPr>
          <w:b/>
          <w:lang w:val="en-CA"/>
        </w:rPr>
        <w:t xml:space="preserve"> as shown in </w:t>
      </w:r>
      <w:r w:rsidR="00B57534" w:rsidRPr="00F10B03">
        <w:rPr>
          <w:b/>
          <w:lang w:val="en-CA"/>
        </w:rPr>
        <w:fldChar w:fldCharType="begin"/>
      </w:r>
      <w:r w:rsidR="00B57534" w:rsidRPr="00F10B03">
        <w:rPr>
          <w:b/>
          <w:lang w:val="en-CA"/>
        </w:rPr>
        <w:instrText xml:space="preserve"> REF _Ref441238232 \h </w:instrText>
      </w:r>
      <w:r w:rsidR="00AC370A" w:rsidRPr="00F10B03">
        <w:rPr>
          <w:b/>
          <w:lang w:val="en-CA"/>
        </w:rPr>
        <w:instrText xml:space="preserve"> \* MERGEFORMAT </w:instrText>
      </w:r>
      <w:r w:rsidR="00B57534" w:rsidRPr="00F10B03">
        <w:rPr>
          <w:b/>
          <w:lang w:val="en-CA"/>
        </w:rPr>
      </w:r>
      <w:r w:rsidR="00B57534" w:rsidRPr="00F10B03">
        <w:rPr>
          <w:b/>
          <w:lang w:val="en-CA"/>
        </w:rPr>
        <w:fldChar w:fldCharType="separate"/>
      </w:r>
      <w:r w:rsidR="00207A3C" w:rsidRPr="00F10B03">
        <w:rPr>
          <w:b/>
          <w:lang w:val="en-CA"/>
        </w:rPr>
        <w:t xml:space="preserve">Table </w:t>
      </w:r>
      <w:r w:rsidR="00207A3C" w:rsidRPr="00F10B03">
        <w:rPr>
          <w:b/>
          <w:noProof/>
          <w:lang w:val="en-CA"/>
        </w:rPr>
        <w:t>5</w:t>
      </w:r>
      <w:r w:rsidR="00B57534" w:rsidRPr="00F10B03">
        <w:rPr>
          <w:b/>
          <w:lang w:val="en-CA"/>
        </w:rPr>
        <w:fldChar w:fldCharType="end"/>
      </w:r>
      <w:r w:rsidR="00B57534" w:rsidRPr="00F10B03">
        <w:rPr>
          <w:lang w:val="en-CA"/>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7416"/>
      </w:tblGrid>
      <w:tr w:rsidR="00614DD6" w:rsidRPr="00F10B03" w14:paraId="20D18861" w14:textId="77777777" w:rsidTr="003C425E">
        <w:trPr>
          <w:jc w:val="center"/>
        </w:trPr>
        <w:tc>
          <w:tcPr>
            <w:tcW w:w="7416" w:type="dxa"/>
          </w:tcPr>
          <w:p w14:paraId="1415F423" w14:textId="518054B6" w:rsidR="00614DD6" w:rsidRPr="00F10B03" w:rsidRDefault="00614DD6" w:rsidP="00973240">
            <w:pPr>
              <w:pStyle w:val="Caption"/>
              <w:keepNext w:val="0"/>
            </w:pPr>
            <w:bookmarkStart w:id="56" w:name="_Ref441753434"/>
            <w:r w:rsidRPr="00F10B03">
              <w:t xml:space="preserve">Figure </w:t>
            </w:r>
            <w:r w:rsidRPr="00F10B03">
              <w:fldChar w:fldCharType="begin"/>
            </w:r>
            <w:r w:rsidRPr="00F10B03">
              <w:instrText xml:space="preserve"> SEQ Figure \* ARABIC </w:instrText>
            </w:r>
            <w:r w:rsidRPr="00F10B03">
              <w:fldChar w:fldCharType="separate"/>
            </w:r>
            <w:r w:rsidR="00207A3C" w:rsidRPr="00F10B03">
              <w:rPr>
                <w:noProof/>
              </w:rPr>
              <w:t>2</w:t>
            </w:r>
            <w:r w:rsidRPr="00F10B03">
              <w:fldChar w:fldCharType="end"/>
            </w:r>
            <w:bookmarkEnd w:id="56"/>
            <w:r w:rsidRPr="00F10B03">
              <w:t>. Project expenditures per outcome and per year as of 10 August 2018 (in $US)</w:t>
            </w:r>
          </w:p>
          <w:p w14:paraId="294395AB" w14:textId="77777777" w:rsidR="00614DD6" w:rsidRPr="00F10B03" w:rsidRDefault="00614DD6" w:rsidP="00973240">
            <w:pPr>
              <w:jc w:val="center"/>
            </w:pPr>
            <w:r w:rsidRPr="00F10B03">
              <w:rPr>
                <w:noProof/>
              </w:rPr>
              <mc:AlternateContent>
                <mc:Choice Requires="wps">
                  <w:drawing>
                    <wp:anchor distT="45720" distB="45720" distL="114300" distR="114300" simplePos="0" relativeHeight="251693056" behindDoc="0" locked="0" layoutInCell="1" allowOverlap="1" wp14:anchorId="3EBC2806" wp14:editId="535841F3">
                      <wp:simplePos x="0" y="0"/>
                      <wp:positionH relativeFrom="column">
                        <wp:posOffset>1150175</wp:posOffset>
                      </wp:positionH>
                      <wp:positionV relativeFrom="paragraph">
                        <wp:posOffset>1741170</wp:posOffset>
                      </wp:positionV>
                      <wp:extent cx="700405" cy="415290"/>
                      <wp:effectExtent l="0" t="0" r="0" b="381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415290"/>
                              </a:xfrm>
                              <a:prstGeom prst="rect">
                                <a:avLst/>
                              </a:prstGeom>
                              <a:noFill/>
                              <a:ln w="9525">
                                <a:noFill/>
                                <a:miter lim="800000"/>
                                <a:headEnd/>
                                <a:tailEnd/>
                              </a:ln>
                            </wps:spPr>
                            <wps:txbx>
                              <w:txbxContent>
                                <w:p w14:paraId="048924FB" w14:textId="77777777" w:rsidR="00A52D94" w:rsidRPr="008D4189" w:rsidRDefault="00A52D94" w:rsidP="00614DD6">
                                  <w:pPr>
                                    <w:rPr>
                                      <w:rFonts w:asciiTheme="minorHAnsi" w:hAnsiTheme="minorHAnsi" w:cstheme="minorHAnsi"/>
                                      <w:sz w:val="16"/>
                                      <w:lang w:val="fr-FR"/>
                                    </w:rPr>
                                  </w:pPr>
                                  <w:r w:rsidRPr="008D4189">
                                    <w:rPr>
                                      <w:rFonts w:asciiTheme="minorHAnsi" w:hAnsiTheme="minorHAnsi" w:cstheme="minorHAnsi"/>
                                      <w:sz w:val="16"/>
                                    </w:rPr>
                                    <w:t>130,667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C2806" id="_x0000_s1031" type="#_x0000_t202" style="position:absolute;left:0;text-align:left;margin-left:90.55pt;margin-top:137.1pt;width:55.15pt;height:32.7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" filled="f" stroked="f">
                      <v:textbox>
                        <w:txbxContent>
                          <w:p w14:paraId="048924FB" w14:textId="77777777" w:rsidR="00A52D94" w:rsidRPr="008D4189" w:rsidRDefault="00A52D94" w:rsidP="00614DD6">
                            <w:pPr>
                              <w:rPr>
                                <w:rFonts w:asciiTheme="minorHAnsi" w:hAnsiTheme="minorHAnsi" w:cstheme="minorHAnsi"/>
                                <w:sz w:val="16"/>
                                <w:lang w:val="fr-FR"/>
                              </w:rPr>
                            </w:pPr>
                            <w:r w:rsidRPr="008D4189">
                              <w:rPr>
                                <w:rFonts w:asciiTheme="minorHAnsi" w:hAnsiTheme="minorHAnsi" w:cstheme="minorHAnsi"/>
                                <w:sz w:val="16"/>
                              </w:rPr>
                              <w:t>130,667</w:t>
                            </w:r>
                          </w:p>
                        </w:txbxContent>
                      </v:textbox>
                    </v:shape>
                  </w:pict>
                </mc:Fallback>
              </mc:AlternateContent>
            </w:r>
            <w:r w:rsidRPr="00F10B03">
              <w:rPr>
                <w:noProof/>
              </w:rPr>
              <mc:AlternateContent>
                <mc:Choice Requires="wps">
                  <w:drawing>
                    <wp:anchor distT="45720" distB="45720" distL="114300" distR="114300" simplePos="0" relativeHeight="251695104" behindDoc="0" locked="0" layoutInCell="1" allowOverlap="1" wp14:anchorId="7BE6E3F6" wp14:editId="63C448A7">
                      <wp:simplePos x="0" y="0"/>
                      <wp:positionH relativeFrom="column">
                        <wp:posOffset>2423795</wp:posOffset>
                      </wp:positionH>
                      <wp:positionV relativeFrom="paragraph">
                        <wp:posOffset>741870</wp:posOffset>
                      </wp:positionV>
                      <wp:extent cx="700405" cy="415290"/>
                      <wp:effectExtent l="0" t="0" r="0" b="381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415290"/>
                              </a:xfrm>
                              <a:prstGeom prst="rect">
                                <a:avLst/>
                              </a:prstGeom>
                              <a:noFill/>
                              <a:ln w="9525">
                                <a:noFill/>
                                <a:miter lim="800000"/>
                                <a:headEnd/>
                                <a:tailEnd/>
                              </a:ln>
                            </wps:spPr>
                            <wps:txbx>
                              <w:txbxContent>
                                <w:p w14:paraId="1C5C6E8D" w14:textId="77777777" w:rsidR="00A52D94" w:rsidRPr="008D4189" w:rsidRDefault="00A52D94" w:rsidP="00614DD6">
                                  <w:pPr>
                                    <w:rPr>
                                      <w:rFonts w:asciiTheme="minorHAnsi" w:hAnsiTheme="minorHAnsi" w:cstheme="minorHAnsi"/>
                                      <w:sz w:val="16"/>
                                      <w:lang w:val="fr-FR"/>
                                    </w:rPr>
                                  </w:pPr>
                                  <w:r>
                                    <w:rPr>
                                      <w:rFonts w:asciiTheme="minorHAnsi" w:hAnsiTheme="minorHAnsi" w:cstheme="minorHAnsi"/>
                                      <w:sz w:val="16"/>
                                      <w:lang w:val="fr-FR"/>
                                    </w:rPr>
                                    <w:t>1,090,072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6E3F6" id="_x0000_s1032" type="#_x0000_t202" style="position:absolute;left:0;text-align:left;margin-left:190.85pt;margin-top:58.4pt;width:55.15pt;height:3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" filled="f" stroked="f">
                      <v:textbox>
                        <w:txbxContent>
                          <w:p w14:paraId="1C5C6E8D" w14:textId="77777777" w:rsidR="00A52D94" w:rsidRPr="008D4189" w:rsidRDefault="00A52D94" w:rsidP="00614DD6">
                            <w:pPr>
                              <w:rPr>
                                <w:rFonts w:asciiTheme="minorHAnsi" w:hAnsiTheme="minorHAnsi" w:cstheme="minorHAnsi"/>
                                <w:sz w:val="16"/>
                                <w:lang w:val="fr-FR"/>
                              </w:rPr>
                            </w:pPr>
                            <w:r>
                              <w:rPr>
                                <w:rFonts w:asciiTheme="minorHAnsi" w:hAnsiTheme="minorHAnsi" w:cstheme="minorHAnsi"/>
                                <w:sz w:val="16"/>
                                <w:lang w:val="fr-FR"/>
                              </w:rPr>
                              <w:t>1,090,072</w:t>
                            </w:r>
                          </w:p>
                        </w:txbxContent>
                      </v:textbox>
                    </v:shape>
                  </w:pict>
                </mc:Fallback>
              </mc:AlternateContent>
            </w:r>
            <w:r w:rsidRPr="00F10B03">
              <w:rPr>
                <w:noProof/>
              </w:rPr>
              <mc:AlternateContent>
                <mc:Choice Requires="wps">
                  <w:drawing>
                    <wp:anchor distT="45720" distB="45720" distL="114300" distR="114300" simplePos="0" relativeHeight="251694080" behindDoc="0" locked="0" layoutInCell="1" allowOverlap="1" wp14:anchorId="7C242B45" wp14:editId="129CF8E5">
                      <wp:simplePos x="0" y="0"/>
                      <wp:positionH relativeFrom="column">
                        <wp:posOffset>3707130</wp:posOffset>
                      </wp:positionH>
                      <wp:positionV relativeFrom="paragraph">
                        <wp:posOffset>1239965</wp:posOffset>
                      </wp:positionV>
                      <wp:extent cx="700405" cy="415290"/>
                      <wp:effectExtent l="0" t="0" r="0" b="381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415290"/>
                              </a:xfrm>
                              <a:prstGeom prst="rect">
                                <a:avLst/>
                              </a:prstGeom>
                              <a:noFill/>
                              <a:ln w="9525">
                                <a:noFill/>
                                <a:miter lim="800000"/>
                                <a:headEnd/>
                                <a:tailEnd/>
                              </a:ln>
                            </wps:spPr>
                            <wps:txbx>
                              <w:txbxContent>
                                <w:p w14:paraId="2109E7FF" w14:textId="77777777" w:rsidR="00A52D94" w:rsidRPr="008D4189" w:rsidRDefault="00A52D94" w:rsidP="00614DD6">
                                  <w:pPr>
                                    <w:rPr>
                                      <w:rFonts w:asciiTheme="minorHAnsi" w:hAnsiTheme="minorHAnsi" w:cstheme="minorHAnsi"/>
                                      <w:sz w:val="16"/>
                                      <w:lang w:val="fr-FR"/>
                                    </w:rPr>
                                  </w:pPr>
                                  <w:r>
                                    <w:rPr>
                                      <w:rFonts w:asciiTheme="minorHAnsi" w:hAnsiTheme="minorHAnsi" w:cstheme="minorHAnsi"/>
                                      <w:sz w:val="16"/>
                                    </w:rPr>
                                    <w:t>2,103,261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42B45" id="_x0000_s1033" type="#_x0000_t202" style="position:absolute;left:0;text-align:left;margin-left:291.9pt;margin-top:97.65pt;width:55.15pt;height:32.7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" filled="f" stroked="f">
                      <v:textbox>
                        <w:txbxContent>
                          <w:p w14:paraId="2109E7FF" w14:textId="77777777" w:rsidR="00A52D94" w:rsidRPr="008D4189" w:rsidRDefault="00A52D94" w:rsidP="00614DD6">
                            <w:pPr>
                              <w:rPr>
                                <w:rFonts w:asciiTheme="minorHAnsi" w:hAnsiTheme="minorHAnsi" w:cstheme="minorHAnsi"/>
                                <w:sz w:val="16"/>
                                <w:lang w:val="fr-FR"/>
                              </w:rPr>
                            </w:pPr>
                            <w:r>
                              <w:rPr>
                                <w:rFonts w:asciiTheme="minorHAnsi" w:hAnsiTheme="minorHAnsi" w:cstheme="minorHAnsi"/>
                                <w:sz w:val="16"/>
                              </w:rPr>
                              <w:t>2,103,261</w:t>
                            </w:r>
                          </w:p>
                        </w:txbxContent>
                      </v:textbox>
                    </v:shape>
                  </w:pict>
                </mc:Fallback>
              </mc:AlternateContent>
            </w:r>
            <w:r w:rsidRPr="00F10B03">
              <w:rPr>
                <w:noProof/>
              </w:rPr>
              <w:drawing>
                <wp:inline distT="0" distB="0" distL="0" distR="0" wp14:anchorId="2B05225D" wp14:editId="7E8F3744">
                  <wp:extent cx="4182941" cy="2614246"/>
                  <wp:effectExtent l="0" t="0" r="8255" b="15240"/>
                  <wp:docPr id="1" name="Chart 1">
                    <a:extLst xmlns:a="http://schemas.openxmlformats.org/drawingml/2006/main">
                      <a:ext uri="{FF2B5EF4-FFF2-40B4-BE49-F238E27FC236}">
                        <a16:creationId xmlns:a16="http://schemas.microsoft.com/office/drawing/2014/main" id="{E32415BF-7CDB-4B3C-93D8-7EBC47FE64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614DD6" w:rsidRPr="00F10B03" w14:paraId="4A29C01E" w14:textId="77777777" w:rsidTr="003C425E">
        <w:tblPrEx>
          <w:tblCellMar>
            <w:left w:w="108" w:type="dxa"/>
            <w:right w:w="108" w:type="dxa"/>
          </w:tblCellMar>
        </w:tblPrEx>
        <w:trPr>
          <w:jc w:val="center"/>
        </w:trPr>
        <w:tc>
          <w:tcPr>
            <w:tcW w:w="7416" w:type="dxa"/>
          </w:tcPr>
          <w:p w14:paraId="2169C11D" w14:textId="06879DA8" w:rsidR="00614DD6" w:rsidRPr="00F10B03" w:rsidRDefault="00614DD6" w:rsidP="005F0343">
            <w:pPr>
              <w:pStyle w:val="Caption"/>
              <w:rPr>
                <w:noProof/>
              </w:rPr>
            </w:pPr>
            <w:bookmarkStart w:id="57" w:name="_Ref441754180"/>
            <w:r w:rsidRPr="00F10B03">
              <w:lastRenderedPageBreak/>
              <w:t xml:space="preserve">Figure </w:t>
            </w:r>
            <w:r w:rsidRPr="00F10B03">
              <w:fldChar w:fldCharType="begin"/>
            </w:r>
            <w:r w:rsidRPr="00F10B03">
              <w:instrText xml:space="preserve"> SEQ Figure \* ARABIC </w:instrText>
            </w:r>
            <w:r w:rsidRPr="00F10B03">
              <w:fldChar w:fldCharType="separate"/>
            </w:r>
            <w:r w:rsidR="00207A3C" w:rsidRPr="00F10B03">
              <w:rPr>
                <w:noProof/>
              </w:rPr>
              <w:t>3</w:t>
            </w:r>
            <w:r w:rsidRPr="00F10B03">
              <w:fldChar w:fldCharType="end"/>
            </w:r>
            <w:bookmarkEnd w:id="57"/>
            <w:r w:rsidRPr="00F10B03">
              <w:t>. Percentage of project expenditures per outcome as of 10 August 2018</w:t>
            </w:r>
          </w:p>
          <w:p w14:paraId="71224123" w14:textId="77777777" w:rsidR="00614DD6" w:rsidRPr="00F10B03" w:rsidRDefault="00614DD6" w:rsidP="003C425E">
            <w:r w:rsidRPr="00F10B03">
              <w:rPr>
                <w:noProof/>
              </w:rPr>
              <w:drawing>
                <wp:inline distT="0" distB="0" distL="0" distR="0" wp14:anchorId="5A7EBDD3" wp14:editId="7BC66E4D">
                  <wp:extent cx="4237404" cy="2543908"/>
                  <wp:effectExtent l="0" t="0" r="10795" b="8890"/>
                  <wp:docPr id="19" name="Chart 19">
                    <a:extLst xmlns:a="http://schemas.openxmlformats.org/drawingml/2006/main">
                      <a:ext uri="{FF2B5EF4-FFF2-40B4-BE49-F238E27FC236}">
                        <a16:creationId xmlns:a16="http://schemas.microsoft.com/office/drawing/2014/main" id="{792311CD-288B-4991-8F06-E89BA34A3A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06C98014" w14:textId="4A11CCDA" w:rsidR="009316D1" w:rsidRPr="00F10B03" w:rsidRDefault="009316D1" w:rsidP="005F0343">
      <w:pPr>
        <w:pStyle w:val="numbered"/>
        <w:rPr>
          <w:lang w:val="en-CA"/>
        </w:rPr>
      </w:pPr>
      <w:r w:rsidRPr="00F10B03">
        <w:rPr>
          <w:lang w:val="en-CA"/>
        </w:rPr>
        <w:t>As often the case in such project</w:t>
      </w:r>
      <w:r w:rsidR="001C1B5C" w:rsidRPr="00F10B03">
        <w:rPr>
          <w:lang w:val="en-CA"/>
        </w:rPr>
        <w:t>s</w:t>
      </w:r>
      <w:r w:rsidRPr="00F10B03">
        <w:rPr>
          <w:lang w:val="en-CA"/>
        </w:rPr>
        <w:t xml:space="preserve">, actual </w:t>
      </w:r>
      <w:r w:rsidR="001C1B5C" w:rsidRPr="00F10B03">
        <w:rPr>
          <w:lang w:val="en-CA"/>
        </w:rPr>
        <w:t>c</w:t>
      </w:r>
      <w:r w:rsidRPr="00F10B03">
        <w:rPr>
          <w:lang w:val="en-CA"/>
        </w:rPr>
        <w:t>o</w:t>
      </w:r>
      <w:r w:rsidR="00B02C42">
        <w:rPr>
          <w:lang w:val="en-CA"/>
        </w:rPr>
        <w:t>-</w:t>
      </w:r>
      <w:r w:rsidRPr="00F10B03">
        <w:rPr>
          <w:lang w:val="en-CA"/>
        </w:rPr>
        <w:t>financing is very difficult to assess.</w:t>
      </w:r>
      <w:r w:rsidR="005E1E1C" w:rsidRPr="00F10B03">
        <w:rPr>
          <w:lang w:val="en-CA"/>
        </w:rPr>
        <w:t xml:space="preserve"> At project start, planned co-financing were the following: </w:t>
      </w:r>
    </w:p>
    <w:p w14:paraId="1F915EAF" w14:textId="64ECF5AB" w:rsidR="005E1E1C" w:rsidRPr="00F10B03" w:rsidRDefault="005E1E1C" w:rsidP="005F0343">
      <w:pPr>
        <w:pStyle w:val="Caption"/>
      </w:pPr>
      <w:r w:rsidRPr="00F10B03">
        <w:t xml:space="preserve">Table </w:t>
      </w:r>
      <w:r w:rsidRPr="00F10B03">
        <w:fldChar w:fldCharType="begin"/>
      </w:r>
      <w:r w:rsidRPr="00F10B03">
        <w:instrText xml:space="preserve"> SEQ Table \* ARABIC </w:instrText>
      </w:r>
      <w:r w:rsidRPr="00F10B03">
        <w:fldChar w:fldCharType="separate"/>
      </w:r>
      <w:r w:rsidR="00207A3C" w:rsidRPr="00F10B03">
        <w:rPr>
          <w:noProof/>
        </w:rPr>
        <w:t>4</w:t>
      </w:r>
      <w:r w:rsidRPr="00F10B03">
        <w:fldChar w:fldCharType="end"/>
      </w:r>
      <w:r w:rsidRPr="00F10B03">
        <w:t>. Associated baseline projects and the indicative co-financing amounts</w:t>
      </w:r>
      <w:r w:rsidR="008C119E" w:rsidRPr="00F10B03">
        <w:t xml:space="preserve"> at project start</w:t>
      </w:r>
    </w:p>
    <w:tbl>
      <w:tblPr>
        <w:tblStyle w:val="TableBaastel"/>
        <w:tblW w:w="0" w:type="auto"/>
        <w:jc w:val="center"/>
        <w:tblLook w:val="04A0" w:firstRow="1" w:lastRow="0" w:firstColumn="1" w:lastColumn="0" w:noHBand="0" w:noVBand="1"/>
      </w:tblPr>
      <w:tblGrid>
        <w:gridCol w:w="3864"/>
        <w:gridCol w:w="1471"/>
        <w:gridCol w:w="1764"/>
        <w:gridCol w:w="1928"/>
      </w:tblGrid>
      <w:tr w:rsidR="001C1B5C" w:rsidRPr="00F10B03" w14:paraId="5029A7FF" w14:textId="77777777" w:rsidTr="001C1B5C">
        <w:trPr>
          <w:cnfStyle w:val="100000000000" w:firstRow="1" w:lastRow="0" w:firstColumn="0" w:lastColumn="0" w:oddVBand="0" w:evenVBand="0" w:oddHBand="0" w:evenHBand="0" w:firstRowFirstColumn="0" w:firstRowLastColumn="0" w:lastRowFirstColumn="0" w:lastRowLastColumn="0"/>
          <w:jc w:val="center"/>
        </w:trPr>
        <w:tc>
          <w:tcPr>
            <w:tcW w:w="3864" w:type="dxa"/>
          </w:tcPr>
          <w:p w14:paraId="459C9EEE" w14:textId="41B2A846" w:rsidR="001C1B5C" w:rsidRPr="00F10B03" w:rsidRDefault="001C1B5C" w:rsidP="005E1E1C">
            <w:pPr>
              <w:jc w:val="left"/>
            </w:pPr>
            <w:r w:rsidRPr="00F10B03">
              <w:t>Project</w:t>
            </w:r>
          </w:p>
        </w:tc>
        <w:tc>
          <w:tcPr>
            <w:tcW w:w="1471" w:type="dxa"/>
          </w:tcPr>
          <w:p w14:paraId="23B7B0C9" w14:textId="3B42BD54" w:rsidR="001C1B5C" w:rsidRPr="00F10B03" w:rsidRDefault="001C1B5C" w:rsidP="005E1E1C">
            <w:pPr>
              <w:jc w:val="center"/>
            </w:pPr>
            <w:r w:rsidRPr="00F10B03">
              <w:t>Cofinancing source</w:t>
            </w:r>
          </w:p>
        </w:tc>
        <w:tc>
          <w:tcPr>
            <w:tcW w:w="1764" w:type="dxa"/>
          </w:tcPr>
          <w:p w14:paraId="2489E0F0" w14:textId="6A1ADDB1" w:rsidR="001C1B5C" w:rsidRPr="00F10B03" w:rsidRDefault="001C1B5C" w:rsidP="005E1E1C">
            <w:pPr>
              <w:jc w:val="center"/>
            </w:pPr>
            <w:r w:rsidRPr="00F10B03">
              <w:t>Institution</w:t>
            </w:r>
          </w:p>
        </w:tc>
        <w:tc>
          <w:tcPr>
            <w:tcW w:w="1928" w:type="dxa"/>
          </w:tcPr>
          <w:p w14:paraId="58870DCF" w14:textId="787B7110" w:rsidR="001C1B5C" w:rsidRPr="00F10B03" w:rsidRDefault="001C1B5C" w:rsidP="005E1E1C">
            <w:pPr>
              <w:jc w:val="center"/>
            </w:pPr>
            <w:r w:rsidRPr="00F10B03">
              <w:t>Amount (US$)</w:t>
            </w:r>
          </w:p>
        </w:tc>
      </w:tr>
      <w:tr w:rsidR="001C1B5C" w:rsidRPr="00F10B03" w14:paraId="4888A675" w14:textId="77777777" w:rsidTr="001C1B5C">
        <w:trPr>
          <w:jc w:val="center"/>
        </w:trPr>
        <w:tc>
          <w:tcPr>
            <w:tcW w:w="3864" w:type="dxa"/>
          </w:tcPr>
          <w:p w14:paraId="691ECDC2" w14:textId="53C55AFA" w:rsidR="001C1B5C" w:rsidRPr="00F10B03" w:rsidRDefault="001C1B5C" w:rsidP="005E1E1C">
            <w:pPr>
              <w:jc w:val="left"/>
            </w:pPr>
            <w:r w:rsidRPr="00F10B03">
              <w:t>Environmental Governance and Mainstreaming Project</w:t>
            </w:r>
          </w:p>
        </w:tc>
        <w:tc>
          <w:tcPr>
            <w:tcW w:w="1471" w:type="dxa"/>
          </w:tcPr>
          <w:p w14:paraId="4ED21EFD" w14:textId="783B8D4A" w:rsidR="001C1B5C" w:rsidRPr="00F10B03" w:rsidRDefault="00B02C42" w:rsidP="005E1E1C">
            <w:pPr>
              <w:jc w:val="center"/>
            </w:pPr>
            <w:r>
              <w:t>UE</w:t>
            </w:r>
          </w:p>
        </w:tc>
        <w:tc>
          <w:tcPr>
            <w:tcW w:w="1764" w:type="dxa"/>
          </w:tcPr>
          <w:p w14:paraId="5DC8696F" w14:textId="5905CE8F" w:rsidR="001C1B5C" w:rsidRPr="00F10B03" w:rsidRDefault="001C1B5C" w:rsidP="005E1E1C">
            <w:pPr>
              <w:jc w:val="center"/>
            </w:pPr>
            <w:r w:rsidRPr="00F10B03">
              <w:t>EPA-SL</w:t>
            </w:r>
          </w:p>
        </w:tc>
        <w:tc>
          <w:tcPr>
            <w:tcW w:w="1928" w:type="dxa"/>
          </w:tcPr>
          <w:p w14:paraId="6C81BEFB" w14:textId="32AD7617" w:rsidR="001C1B5C" w:rsidRPr="00F10B03" w:rsidRDefault="001C1B5C" w:rsidP="005E1E1C">
            <w:pPr>
              <w:jc w:val="center"/>
            </w:pPr>
            <w:r w:rsidRPr="00F10B03">
              <w:t>5,000,000</w:t>
            </w:r>
          </w:p>
        </w:tc>
      </w:tr>
      <w:tr w:rsidR="001C1B5C" w:rsidRPr="00F10B03" w14:paraId="474105A7" w14:textId="77777777" w:rsidTr="001C1B5C">
        <w:trPr>
          <w:jc w:val="center"/>
        </w:trPr>
        <w:tc>
          <w:tcPr>
            <w:tcW w:w="3864" w:type="dxa"/>
          </w:tcPr>
          <w:p w14:paraId="3D66B956" w14:textId="57927F3C" w:rsidR="001C1B5C" w:rsidRPr="00F10B03" w:rsidRDefault="001C1B5C" w:rsidP="005E1E1C">
            <w:pPr>
              <w:jc w:val="left"/>
            </w:pPr>
            <w:r w:rsidRPr="00F10B03">
              <w:t xml:space="preserve">African Monitoring of the Environment for Sustainable Development (AMESD) Project </w:t>
            </w:r>
          </w:p>
        </w:tc>
        <w:tc>
          <w:tcPr>
            <w:tcW w:w="1471" w:type="dxa"/>
          </w:tcPr>
          <w:p w14:paraId="68E8B0B9" w14:textId="572BE903" w:rsidR="001C1B5C" w:rsidRPr="00F10B03" w:rsidRDefault="001C1B5C" w:rsidP="005E1E1C">
            <w:pPr>
              <w:jc w:val="center"/>
            </w:pPr>
            <w:r w:rsidRPr="00F10B03">
              <w:t>UE</w:t>
            </w:r>
          </w:p>
        </w:tc>
        <w:tc>
          <w:tcPr>
            <w:tcW w:w="1764" w:type="dxa"/>
          </w:tcPr>
          <w:p w14:paraId="28E0E220" w14:textId="6DFB9DFC" w:rsidR="001C1B5C" w:rsidRPr="00F10B03" w:rsidRDefault="001C1B5C" w:rsidP="005E1E1C">
            <w:pPr>
              <w:jc w:val="center"/>
            </w:pPr>
            <w:r w:rsidRPr="00F10B03">
              <w:t>MAFFS</w:t>
            </w:r>
          </w:p>
        </w:tc>
        <w:tc>
          <w:tcPr>
            <w:tcW w:w="1928" w:type="dxa"/>
          </w:tcPr>
          <w:p w14:paraId="564F9CD9" w14:textId="140D9176" w:rsidR="001C1B5C" w:rsidRPr="00F10B03" w:rsidRDefault="001C1B5C" w:rsidP="005E1E1C">
            <w:pPr>
              <w:jc w:val="center"/>
            </w:pPr>
            <w:r w:rsidRPr="00F10B03">
              <w:t>2,000,000</w:t>
            </w:r>
          </w:p>
        </w:tc>
      </w:tr>
      <w:tr w:rsidR="001C1B5C" w:rsidRPr="00F10B03" w14:paraId="0720DB67" w14:textId="77777777" w:rsidTr="001C1B5C">
        <w:trPr>
          <w:jc w:val="center"/>
        </w:trPr>
        <w:tc>
          <w:tcPr>
            <w:tcW w:w="3864" w:type="dxa"/>
          </w:tcPr>
          <w:p w14:paraId="2482A2D3" w14:textId="28F609F3" w:rsidR="001C1B5C" w:rsidRPr="00F10B03" w:rsidRDefault="001C1B5C" w:rsidP="005E1E1C">
            <w:pPr>
              <w:jc w:val="left"/>
            </w:pPr>
            <w:r w:rsidRPr="00F10B03">
              <w:t>Supporting the Government of Sierra Leone to implement its National Water Supply and Sanitation Strategy (Kabala Town Water Supply)</w:t>
            </w:r>
          </w:p>
        </w:tc>
        <w:tc>
          <w:tcPr>
            <w:tcW w:w="1471" w:type="dxa"/>
          </w:tcPr>
          <w:p w14:paraId="7C2B3C62" w14:textId="26258A8F" w:rsidR="001C1B5C" w:rsidRPr="00F10B03" w:rsidRDefault="001C1B5C" w:rsidP="005E1E1C">
            <w:pPr>
              <w:jc w:val="center"/>
            </w:pPr>
            <w:r w:rsidRPr="00F10B03">
              <w:t>DFID</w:t>
            </w:r>
          </w:p>
        </w:tc>
        <w:tc>
          <w:tcPr>
            <w:tcW w:w="1764" w:type="dxa"/>
          </w:tcPr>
          <w:p w14:paraId="42AD333F" w14:textId="41D0A3DD" w:rsidR="001C1B5C" w:rsidRPr="00F10B03" w:rsidRDefault="001C1B5C" w:rsidP="005E1E1C">
            <w:pPr>
              <w:jc w:val="center"/>
            </w:pPr>
            <w:r w:rsidRPr="00F10B03">
              <w:t>MWR</w:t>
            </w:r>
          </w:p>
        </w:tc>
        <w:tc>
          <w:tcPr>
            <w:tcW w:w="1928" w:type="dxa"/>
          </w:tcPr>
          <w:p w14:paraId="0993D361" w14:textId="6B23E077" w:rsidR="001C1B5C" w:rsidRPr="00F10B03" w:rsidRDefault="001C1B5C" w:rsidP="005E1E1C">
            <w:pPr>
              <w:jc w:val="center"/>
            </w:pPr>
            <w:r w:rsidRPr="00F10B03">
              <w:t>12,000,000</w:t>
            </w:r>
          </w:p>
        </w:tc>
      </w:tr>
      <w:tr w:rsidR="001C1B5C" w:rsidRPr="00F10B03" w14:paraId="486F7624" w14:textId="77777777" w:rsidTr="001C1B5C">
        <w:trPr>
          <w:jc w:val="center"/>
        </w:trPr>
        <w:tc>
          <w:tcPr>
            <w:tcW w:w="3864" w:type="dxa"/>
          </w:tcPr>
          <w:p w14:paraId="128DA383" w14:textId="60DB3EDF" w:rsidR="001C1B5C" w:rsidRPr="00F10B03" w:rsidRDefault="001C1B5C" w:rsidP="005E1E1C">
            <w:pPr>
              <w:jc w:val="left"/>
            </w:pPr>
            <w:r w:rsidRPr="00F10B03">
              <w:t>GEF Agency</w:t>
            </w:r>
          </w:p>
        </w:tc>
        <w:tc>
          <w:tcPr>
            <w:tcW w:w="1471" w:type="dxa"/>
          </w:tcPr>
          <w:p w14:paraId="3D1663B9" w14:textId="153EC1C9" w:rsidR="001C1B5C" w:rsidRPr="00F10B03" w:rsidRDefault="001C1B5C" w:rsidP="005E1E1C">
            <w:pPr>
              <w:jc w:val="center"/>
            </w:pPr>
            <w:r w:rsidRPr="00F10B03">
              <w:t>UNDP</w:t>
            </w:r>
          </w:p>
        </w:tc>
        <w:tc>
          <w:tcPr>
            <w:tcW w:w="1764" w:type="dxa"/>
          </w:tcPr>
          <w:p w14:paraId="5EC688B1" w14:textId="21B87969" w:rsidR="001C1B5C" w:rsidRPr="00F10B03" w:rsidRDefault="001C1B5C" w:rsidP="005E1E1C">
            <w:pPr>
              <w:jc w:val="center"/>
            </w:pPr>
            <w:r w:rsidRPr="00F10B03">
              <w:t>UNDP</w:t>
            </w:r>
          </w:p>
        </w:tc>
        <w:tc>
          <w:tcPr>
            <w:tcW w:w="1928" w:type="dxa"/>
          </w:tcPr>
          <w:p w14:paraId="0176DFAC" w14:textId="46840A0E" w:rsidR="001C1B5C" w:rsidRPr="00F10B03" w:rsidRDefault="001C1B5C" w:rsidP="005E1E1C">
            <w:pPr>
              <w:jc w:val="center"/>
            </w:pPr>
            <w:r w:rsidRPr="00F10B03">
              <w:t>1,347,310</w:t>
            </w:r>
          </w:p>
        </w:tc>
      </w:tr>
    </w:tbl>
    <w:p w14:paraId="201F6519" w14:textId="16435742" w:rsidR="00CF111D" w:rsidRPr="00F10B03" w:rsidRDefault="003B0447" w:rsidP="004B619E">
      <w:pPr>
        <w:pStyle w:val="numbered"/>
        <w:rPr>
          <w:lang w:val="en-CA"/>
        </w:rPr>
      </w:pPr>
      <w:r w:rsidRPr="00F10B03">
        <w:rPr>
          <w:lang w:val="en-CA"/>
        </w:rPr>
        <w:t>As per the DFID/MWR Project Completion Review</w:t>
      </w:r>
      <w:r w:rsidRPr="00F10B03">
        <w:rPr>
          <w:szCs w:val="20"/>
          <w:vertAlign w:val="superscript"/>
          <w:lang w:val="en-CA"/>
        </w:rPr>
        <w:footnoteReference w:id="16"/>
      </w:r>
      <w:r w:rsidRPr="00F10B03">
        <w:rPr>
          <w:lang w:val="en-CA"/>
        </w:rPr>
        <w:t xml:space="preserve">, total program spending reached </w:t>
      </w:r>
      <w:r w:rsidRPr="00F10B03">
        <w:rPr>
          <w:bCs/>
          <w:lang w:val="en-CA"/>
        </w:rPr>
        <w:t>£14,704,300 (</w:t>
      </w:r>
      <w:r w:rsidRPr="00F10B03">
        <w:rPr>
          <w:lang w:val="en-CA"/>
        </w:rPr>
        <w:t>i.e. US$22.7 million as per November 2015 exchange rate), which is far above the planned US$12 million. The actual share of this project, which ran from 1 February 2011 to 30 June 2016, that can be considered as co</w:t>
      </w:r>
      <w:r w:rsidR="00B02C42">
        <w:rPr>
          <w:lang w:val="en-CA"/>
        </w:rPr>
        <w:t>-</w:t>
      </w:r>
      <w:r w:rsidRPr="00F10B03">
        <w:rPr>
          <w:lang w:val="en-CA"/>
        </w:rPr>
        <w:t xml:space="preserve">financing to the LDCF project is not easy to assess, since part of the budget was used to face the Ebola crisis. But it can safely be considered that the planned US$12 million </w:t>
      </w:r>
      <w:r w:rsidRPr="00F10B03">
        <w:rPr>
          <w:lang w:val="en-CA"/>
        </w:rPr>
        <w:lastRenderedPageBreak/>
        <w:t>co</w:t>
      </w:r>
      <w:r w:rsidR="00B02C42">
        <w:rPr>
          <w:lang w:val="en-CA"/>
        </w:rPr>
        <w:t>-</w:t>
      </w:r>
      <w:r w:rsidRPr="00F10B03">
        <w:rPr>
          <w:lang w:val="en-CA"/>
        </w:rPr>
        <w:t>f</w:t>
      </w:r>
      <w:r w:rsidR="00C66E5A" w:rsidRPr="00F10B03">
        <w:rPr>
          <w:lang w:val="en-CA"/>
        </w:rPr>
        <w:t>inancin</w:t>
      </w:r>
      <w:r w:rsidRPr="00F10B03">
        <w:rPr>
          <w:lang w:val="en-CA"/>
        </w:rPr>
        <w:t>g has been reached by this source.</w:t>
      </w:r>
      <w:r w:rsidR="000F5591" w:rsidRPr="00F10B03">
        <w:rPr>
          <w:lang w:val="en-CA"/>
        </w:rPr>
        <w:t xml:space="preserve"> Through this project DIFD supported </w:t>
      </w:r>
      <w:r w:rsidR="00CF111D" w:rsidRPr="00F10B03">
        <w:rPr>
          <w:lang w:val="en-CA"/>
        </w:rPr>
        <w:t xml:space="preserve">the Government of Sierra Leone to implement its National Water and Sanitation Policy. The objective </w:t>
      </w:r>
      <w:r w:rsidR="00614DD6" w:rsidRPr="00F10B03">
        <w:rPr>
          <w:lang w:val="en-CA"/>
        </w:rPr>
        <w:t>was</w:t>
      </w:r>
      <w:r w:rsidR="00CF111D" w:rsidRPr="00F10B03">
        <w:rPr>
          <w:lang w:val="en-CA"/>
        </w:rPr>
        <w:t xml:space="preserve"> to respond to the urgent need for better planning and coordination in water management. It also focuse</w:t>
      </w:r>
      <w:r w:rsidR="00614DD6" w:rsidRPr="00F10B03">
        <w:rPr>
          <w:lang w:val="en-CA"/>
        </w:rPr>
        <w:t>d</w:t>
      </w:r>
      <w:r w:rsidR="00CF111D" w:rsidRPr="00F10B03">
        <w:rPr>
          <w:lang w:val="en-CA"/>
        </w:rPr>
        <w:t xml:space="preserve"> on the need to improve the financing, management</w:t>
      </w:r>
      <w:r w:rsidR="00CF111D" w:rsidRPr="00F10B03">
        <w:rPr>
          <w:rFonts w:cs="Arial"/>
          <w:bCs/>
          <w:lang w:val="en-CA"/>
        </w:rPr>
        <w:t xml:space="preserve"> and delivery of sustainable WASH services in Sierra Leone to enable whole rural and urban communities to adopt safe hygiene and sanitation practices, consume safe water </w:t>
      </w:r>
      <w:r w:rsidR="00CF111D" w:rsidRPr="00F10B03">
        <w:rPr>
          <w:lang w:val="en-CA" w:eastAsia="en-GB"/>
        </w:rPr>
        <w:t>and improve waste management</w:t>
      </w:r>
      <w:r w:rsidR="00CF111D" w:rsidRPr="00F10B03">
        <w:rPr>
          <w:rFonts w:cs="Arial"/>
          <w:bCs/>
          <w:lang w:val="en-CA"/>
        </w:rPr>
        <w:t xml:space="preserve">. </w:t>
      </w:r>
    </w:p>
    <w:p w14:paraId="09C9C334" w14:textId="307739DF" w:rsidR="00614DD6" w:rsidRPr="00F10B03" w:rsidRDefault="003B0447" w:rsidP="005F0343">
      <w:pPr>
        <w:pStyle w:val="numbered"/>
        <w:rPr>
          <w:lang w:val="en-CA"/>
        </w:rPr>
      </w:pPr>
      <w:r w:rsidRPr="00F10B03">
        <w:rPr>
          <w:lang w:val="en-CA"/>
        </w:rPr>
        <w:t xml:space="preserve">UNDP has confirmed during the evaluation mission that the planned </w:t>
      </w:r>
      <w:r w:rsidR="00C66E5A" w:rsidRPr="00F10B03">
        <w:rPr>
          <w:lang w:val="en-CA"/>
        </w:rPr>
        <w:t xml:space="preserve">in-kind </w:t>
      </w:r>
      <w:r w:rsidRPr="00F10B03">
        <w:rPr>
          <w:lang w:val="en-CA"/>
        </w:rPr>
        <w:t>co</w:t>
      </w:r>
      <w:r w:rsidR="00B02C42">
        <w:rPr>
          <w:lang w:val="en-CA"/>
        </w:rPr>
        <w:t>-</w:t>
      </w:r>
      <w:r w:rsidRPr="00F10B03">
        <w:rPr>
          <w:lang w:val="en-CA"/>
        </w:rPr>
        <w:t>financing was actual</w:t>
      </w:r>
      <w:r w:rsidR="00614DD6" w:rsidRPr="00F10B03">
        <w:rPr>
          <w:lang w:val="en-CA"/>
        </w:rPr>
        <w:t xml:space="preserve"> a</w:t>
      </w:r>
      <w:r w:rsidR="00C66E5A" w:rsidRPr="00F10B03">
        <w:rPr>
          <w:lang w:val="en-CA"/>
        </w:rPr>
        <w:t>n</w:t>
      </w:r>
      <w:r w:rsidR="00614DD6" w:rsidRPr="00F10B03">
        <w:rPr>
          <w:lang w:val="en-CA"/>
        </w:rPr>
        <w:t>d delivered</w:t>
      </w:r>
      <w:r w:rsidRPr="00F10B03">
        <w:rPr>
          <w:lang w:val="en-CA"/>
        </w:rPr>
        <w:t xml:space="preserve">. </w:t>
      </w:r>
    </w:p>
    <w:p w14:paraId="5052BE1D" w14:textId="68F3F102" w:rsidR="000F5591" w:rsidRPr="00F10B03" w:rsidRDefault="000F5591" w:rsidP="005F0343">
      <w:pPr>
        <w:pStyle w:val="numbered"/>
        <w:rPr>
          <w:lang w:val="en-CA"/>
        </w:rPr>
      </w:pPr>
      <w:r w:rsidRPr="00F10B03">
        <w:rPr>
          <w:lang w:val="en-CA"/>
        </w:rPr>
        <w:t xml:space="preserve">As far as the </w:t>
      </w:r>
      <w:r w:rsidRPr="00F10B03">
        <w:rPr>
          <w:i/>
          <w:lang w:val="en-CA"/>
        </w:rPr>
        <w:t>Environmental Governance and Mainstreaming Project</w:t>
      </w:r>
      <w:r w:rsidRPr="00F10B03">
        <w:rPr>
          <w:lang w:val="en-CA"/>
        </w:rPr>
        <w:t xml:space="preserve"> is concerned (EU funded), which efficiency is considered as good to very good in the final evaluation</w:t>
      </w:r>
      <w:r w:rsidRPr="00F10B03">
        <w:rPr>
          <w:vertAlign w:val="superscript"/>
          <w:lang w:val="en-CA"/>
        </w:rPr>
        <w:footnoteReference w:id="17"/>
      </w:r>
      <w:r w:rsidRPr="00F10B03">
        <w:rPr>
          <w:lang w:val="en-CA"/>
        </w:rPr>
        <w:t xml:space="preserve"> document, it can be considered that the foreseen co</w:t>
      </w:r>
      <w:r w:rsidR="00B02C42">
        <w:rPr>
          <w:lang w:val="en-CA"/>
        </w:rPr>
        <w:t>-</w:t>
      </w:r>
      <w:r w:rsidRPr="00F10B03">
        <w:rPr>
          <w:lang w:val="en-CA"/>
        </w:rPr>
        <w:t xml:space="preserve">financing was </w:t>
      </w:r>
      <w:r w:rsidR="00C66E5A" w:rsidRPr="00F10B03">
        <w:rPr>
          <w:lang w:val="en-CA"/>
        </w:rPr>
        <w:t>used</w:t>
      </w:r>
      <w:r w:rsidRPr="00F10B03">
        <w:rPr>
          <w:lang w:val="en-CA"/>
        </w:rPr>
        <w:t xml:space="preserve"> as per initial plans. </w:t>
      </w:r>
      <w:r w:rsidR="00A96C2A" w:rsidRPr="00F10B03">
        <w:rPr>
          <w:lang w:val="en-CA"/>
        </w:rPr>
        <w:t>This</w:t>
      </w:r>
      <w:r w:rsidRPr="00F10B03">
        <w:rPr>
          <w:lang w:val="en-CA"/>
        </w:rPr>
        <w:t xml:space="preserve"> project</w:t>
      </w:r>
      <w:r w:rsidR="008C119E" w:rsidRPr="00F10B03">
        <w:rPr>
          <w:lang w:val="en-CA"/>
        </w:rPr>
        <w:t>’s</w:t>
      </w:r>
      <w:r w:rsidRPr="00F10B03">
        <w:rPr>
          <w:lang w:val="en-CA"/>
        </w:rPr>
        <w:t xml:space="preserve"> main objective</w:t>
      </w:r>
      <w:r w:rsidR="00614DD6" w:rsidRPr="00F10B03">
        <w:rPr>
          <w:lang w:val="en-CA"/>
        </w:rPr>
        <w:t xml:space="preserve"> was</w:t>
      </w:r>
      <w:r w:rsidRPr="00F10B03">
        <w:rPr>
          <w:lang w:val="en-CA"/>
        </w:rPr>
        <w:t xml:space="preserve"> </w:t>
      </w:r>
      <w:r w:rsidR="00614DD6" w:rsidRPr="00F10B03">
        <w:rPr>
          <w:lang w:val="en-CA"/>
        </w:rPr>
        <w:t>to improve environmental governance in Sierra Leone and facilitate the implementation of environmental and climate change related policies through support to the Environmental Protection Agency.</w:t>
      </w:r>
    </w:p>
    <w:p w14:paraId="7DEC4F72" w14:textId="7171C120" w:rsidR="00C66E5A" w:rsidRPr="00F10B03" w:rsidRDefault="000F5591" w:rsidP="005F0343">
      <w:pPr>
        <w:pStyle w:val="numbered"/>
        <w:rPr>
          <w:b/>
          <w:lang w:val="en-CA"/>
        </w:rPr>
      </w:pPr>
      <w:r w:rsidRPr="00F10B03">
        <w:rPr>
          <w:lang w:val="en-CA"/>
        </w:rPr>
        <w:t xml:space="preserve"> N</w:t>
      </w:r>
      <w:r w:rsidR="003B0447" w:rsidRPr="00F10B03">
        <w:rPr>
          <w:lang w:val="en-CA"/>
        </w:rPr>
        <w:t xml:space="preserve">o information could </w:t>
      </w:r>
      <w:r w:rsidRPr="00F10B03">
        <w:rPr>
          <w:lang w:val="en-CA"/>
        </w:rPr>
        <w:t xml:space="preserve">however </w:t>
      </w:r>
      <w:r w:rsidR="003B0447" w:rsidRPr="00F10B03">
        <w:rPr>
          <w:lang w:val="en-CA"/>
        </w:rPr>
        <w:t>be collected</w:t>
      </w:r>
      <w:r w:rsidRPr="00F10B03">
        <w:rPr>
          <w:lang w:val="en-CA"/>
        </w:rPr>
        <w:t xml:space="preserve"> by the TE mission on the </w:t>
      </w:r>
      <w:proofErr w:type="gramStart"/>
      <w:r w:rsidRPr="00F10B03">
        <w:rPr>
          <w:lang w:val="en-CA"/>
        </w:rPr>
        <w:t>final results</w:t>
      </w:r>
      <w:proofErr w:type="gramEnd"/>
      <w:r w:rsidRPr="00F10B03">
        <w:rPr>
          <w:lang w:val="en-CA"/>
        </w:rPr>
        <w:t xml:space="preserve"> of the AMESD program in Sierra Leone. </w:t>
      </w:r>
      <w:r w:rsidR="005534B3" w:rsidRPr="00F10B03">
        <w:rPr>
          <w:lang w:val="en-CA"/>
        </w:rPr>
        <w:t>Consequently</w:t>
      </w:r>
      <w:r w:rsidRPr="00F10B03">
        <w:rPr>
          <w:lang w:val="en-CA"/>
        </w:rPr>
        <w:t xml:space="preserve">, planned </w:t>
      </w:r>
      <w:r w:rsidR="005534B3" w:rsidRPr="00F10B03">
        <w:rPr>
          <w:lang w:val="en-CA"/>
        </w:rPr>
        <w:t>co</w:t>
      </w:r>
      <w:r w:rsidR="00B02C42">
        <w:rPr>
          <w:lang w:val="en-CA"/>
        </w:rPr>
        <w:t>-</w:t>
      </w:r>
      <w:r w:rsidR="005534B3" w:rsidRPr="00F10B03">
        <w:rPr>
          <w:lang w:val="en-CA"/>
        </w:rPr>
        <w:t>financing</w:t>
      </w:r>
      <w:r w:rsidRPr="00F10B03">
        <w:rPr>
          <w:lang w:val="en-CA"/>
        </w:rPr>
        <w:t xml:space="preserve"> amount </w:t>
      </w:r>
      <w:r w:rsidR="005534B3" w:rsidRPr="00F10B03">
        <w:rPr>
          <w:lang w:val="en-CA"/>
        </w:rPr>
        <w:t>cannot</w:t>
      </w:r>
      <w:r w:rsidRPr="00F10B03">
        <w:rPr>
          <w:lang w:val="en-CA"/>
        </w:rPr>
        <w:t xml:space="preserve"> be </w:t>
      </w:r>
      <w:r w:rsidR="005534B3" w:rsidRPr="00F10B03">
        <w:rPr>
          <w:lang w:val="en-CA"/>
        </w:rPr>
        <w:t>confirmed.</w:t>
      </w:r>
    </w:p>
    <w:p w14:paraId="12FC9A20" w14:textId="7CAAEF1F" w:rsidR="00A24D3B" w:rsidRPr="000649CA" w:rsidRDefault="00614DD6" w:rsidP="008F4A39">
      <w:pPr>
        <w:pStyle w:val="numbered"/>
        <w:rPr>
          <w:lang w:val="en-CA"/>
        </w:rPr>
      </w:pPr>
      <w:r w:rsidRPr="005C37A9">
        <w:rPr>
          <w:lang w:val="en-CA"/>
        </w:rPr>
        <w:t>Overall, there is a clear lack of follow-up on co</w:t>
      </w:r>
      <w:r w:rsidR="00B02C42" w:rsidRPr="005C37A9">
        <w:rPr>
          <w:lang w:val="en-CA"/>
        </w:rPr>
        <w:t>-</w:t>
      </w:r>
      <w:r w:rsidRPr="005C37A9">
        <w:rPr>
          <w:lang w:val="en-CA"/>
        </w:rPr>
        <w:t xml:space="preserve">financing from the baseline projects during project implementation. </w:t>
      </w:r>
      <w:r w:rsidR="00DD3F93">
        <w:rPr>
          <w:lang w:val="en-CA"/>
        </w:rPr>
        <w:t>Although co-financing amounts as presented in Table 5 are real (baseline projects were implemented as per those amounts), t</w:t>
      </w:r>
      <w:r w:rsidRPr="005C37A9">
        <w:rPr>
          <w:lang w:val="en-CA"/>
        </w:rPr>
        <w:t xml:space="preserve">his suggests a lack of real </w:t>
      </w:r>
      <w:r w:rsidRPr="005C37A9">
        <w:rPr>
          <w:bCs/>
          <w:lang w:val="en-CA"/>
        </w:rPr>
        <w:t>technical collaboration and search for synergies between the project and its co-financiers</w:t>
      </w:r>
      <w:r w:rsidR="00AC370A" w:rsidRPr="005C37A9">
        <w:rPr>
          <w:bCs/>
          <w:lang w:val="en-CA"/>
        </w:rPr>
        <w:t>.</w:t>
      </w:r>
      <w:r w:rsidR="0022626E">
        <w:rPr>
          <w:bCs/>
          <w:lang w:val="en-CA"/>
        </w:rPr>
        <w:t xml:space="preserve"> Building on those synergies could have enhanced project results and reinforce their sustainability.</w:t>
      </w:r>
    </w:p>
    <w:p w14:paraId="4FAB9BD5" w14:textId="77777777" w:rsidR="00EE0E40" w:rsidRPr="00F10B03" w:rsidRDefault="00EE0E40" w:rsidP="00122902">
      <w:pPr>
        <w:pStyle w:val="NormalWeb"/>
        <w:ind w:left="360"/>
        <w:rPr>
          <w:lang w:val="en-CA"/>
        </w:rPr>
        <w:sectPr w:rsidR="00EE0E40" w:rsidRPr="00F10B03" w:rsidSect="00EE0E40">
          <w:headerReference w:type="default" r:id="rId17"/>
          <w:footerReference w:type="default" r:id="rId18"/>
          <w:pgSz w:w="11907" w:h="16839" w:code="9"/>
          <w:pgMar w:top="1440" w:right="1440" w:bottom="1440" w:left="1440" w:header="576" w:footer="432" w:gutter="0"/>
          <w:pgNumType w:start="1"/>
          <w:cols w:space="720"/>
          <w:docGrid w:linePitch="360"/>
        </w:sectPr>
      </w:pPr>
    </w:p>
    <w:p w14:paraId="05862741" w14:textId="5C15A8F8" w:rsidR="00EE0E40" w:rsidRPr="00F10B03" w:rsidRDefault="00EE0E40" w:rsidP="005F0343">
      <w:pPr>
        <w:pStyle w:val="Caption"/>
      </w:pPr>
      <w:bookmarkStart w:id="60" w:name="_Ref441238232"/>
      <w:r w:rsidRPr="00F10B03">
        <w:lastRenderedPageBreak/>
        <w:t xml:space="preserve">Table </w:t>
      </w:r>
      <w:r w:rsidR="006626AB" w:rsidRPr="00F10B03">
        <w:rPr>
          <w:noProof/>
        </w:rPr>
        <w:fldChar w:fldCharType="begin"/>
      </w:r>
      <w:r w:rsidR="006626AB" w:rsidRPr="00F10B03">
        <w:rPr>
          <w:noProof/>
        </w:rPr>
        <w:instrText xml:space="preserve"> SEQ Table \* ARABIC </w:instrText>
      </w:r>
      <w:r w:rsidR="006626AB" w:rsidRPr="00F10B03">
        <w:rPr>
          <w:noProof/>
        </w:rPr>
        <w:fldChar w:fldCharType="separate"/>
      </w:r>
      <w:r w:rsidR="00207A3C" w:rsidRPr="00F10B03">
        <w:rPr>
          <w:noProof/>
        </w:rPr>
        <w:t>5</w:t>
      </w:r>
      <w:r w:rsidR="006626AB" w:rsidRPr="00F10B03">
        <w:rPr>
          <w:noProof/>
        </w:rPr>
        <w:fldChar w:fldCharType="end"/>
      </w:r>
      <w:bookmarkEnd w:id="60"/>
      <w:r w:rsidRPr="00F10B03">
        <w:t>. Project financial delivery status</w:t>
      </w:r>
      <w:r w:rsidR="00FE6F4F" w:rsidRPr="00F10B03">
        <w:t xml:space="preserve"> (US$)</w:t>
      </w:r>
    </w:p>
    <w:tbl>
      <w:tblPr>
        <w:tblStyle w:val="TableBaastel1"/>
        <w:tblW w:w="14317" w:type="dxa"/>
        <w:tblLayout w:type="fixed"/>
        <w:tblLook w:val="04A0" w:firstRow="1" w:lastRow="0" w:firstColumn="1" w:lastColumn="0" w:noHBand="0" w:noVBand="1"/>
      </w:tblPr>
      <w:tblGrid>
        <w:gridCol w:w="1441"/>
        <w:gridCol w:w="969"/>
        <w:gridCol w:w="992"/>
        <w:gridCol w:w="1276"/>
        <w:gridCol w:w="1134"/>
        <w:gridCol w:w="1134"/>
        <w:gridCol w:w="1133"/>
        <w:gridCol w:w="993"/>
        <w:gridCol w:w="969"/>
        <w:gridCol w:w="732"/>
        <w:gridCol w:w="992"/>
        <w:gridCol w:w="1276"/>
        <w:gridCol w:w="1276"/>
      </w:tblGrid>
      <w:tr w:rsidR="00EE0E40" w:rsidRPr="00F10B03" w14:paraId="0410BC4C" w14:textId="77777777" w:rsidTr="00FE6F4F">
        <w:trPr>
          <w:cnfStyle w:val="100000000000" w:firstRow="1" w:lastRow="0" w:firstColumn="0" w:lastColumn="0" w:oddVBand="0" w:evenVBand="0" w:oddHBand="0" w:evenHBand="0" w:firstRowFirstColumn="0" w:firstRowLastColumn="0" w:lastRowFirstColumn="0" w:lastRowLastColumn="0"/>
          <w:trHeight w:val="300"/>
        </w:trPr>
        <w:tc>
          <w:tcPr>
            <w:tcW w:w="1441" w:type="dxa"/>
            <w:noWrap/>
            <w:hideMark/>
          </w:tcPr>
          <w:p w14:paraId="069C992C" w14:textId="77777777" w:rsidR="00EE0E40" w:rsidRPr="00F10B03" w:rsidRDefault="00EE0E40" w:rsidP="009806F7">
            <w:r w:rsidRPr="00F10B03">
              <w:t> </w:t>
            </w:r>
          </w:p>
        </w:tc>
        <w:tc>
          <w:tcPr>
            <w:tcW w:w="1961" w:type="dxa"/>
            <w:gridSpan w:val="2"/>
            <w:noWrap/>
            <w:hideMark/>
          </w:tcPr>
          <w:p w14:paraId="40ACD512" w14:textId="1EE891D2" w:rsidR="00EE0E40" w:rsidRPr="00F10B03" w:rsidRDefault="00EE0E40" w:rsidP="009806F7">
            <w:r w:rsidRPr="00F10B03">
              <w:t>201</w:t>
            </w:r>
            <w:r w:rsidR="007803FD" w:rsidRPr="00F10B03">
              <w:t>4</w:t>
            </w:r>
          </w:p>
        </w:tc>
        <w:tc>
          <w:tcPr>
            <w:tcW w:w="2410" w:type="dxa"/>
            <w:gridSpan w:val="2"/>
            <w:noWrap/>
            <w:hideMark/>
          </w:tcPr>
          <w:p w14:paraId="4176F432" w14:textId="3032FDE2" w:rsidR="00EE0E40" w:rsidRPr="00F10B03" w:rsidRDefault="00EE0E40" w:rsidP="009806F7">
            <w:r w:rsidRPr="00F10B03">
              <w:t>201</w:t>
            </w:r>
            <w:r w:rsidR="007803FD" w:rsidRPr="00F10B03">
              <w:t>5</w:t>
            </w:r>
          </w:p>
        </w:tc>
        <w:tc>
          <w:tcPr>
            <w:tcW w:w="2267" w:type="dxa"/>
            <w:gridSpan w:val="2"/>
            <w:noWrap/>
            <w:hideMark/>
          </w:tcPr>
          <w:p w14:paraId="0B830825" w14:textId="295338AA" w:rsidR="00EE0E40" w:rsidRPr="00F10B03" w:rsidRDefault="00EE0E40" w:rsidP="009806F7">
            <w:r w:rsidRPr="00F10B03">
              <w:t>201</w:t>
            </w:r>
            <w:r w:rsidR="007803FD" w:rsidRPr="00F10B03">
              <w:t>6</w:t>
            </w:r>
          </w:p>
        </w:tc>
        <w:tc>
          <w:tcPr>
            <w:tcW w:w="1962" w:type="dxa"/>
            <w:gridSpan w:val="2"/>
            <w:noWrap/>
            <w:hideMark/>
          </w:tcPr>
          <w:p w14:paraId="3CDC2F16" w14:textId="5216C981" w:rsidR="00EE0E40" w:rsidRPr="00F10B03" w:rsidRDefault="00EE0E40" w:rsidP="009806F7">
            <w:r w:rsidRPr="00F10B03">
              <w:t>201</w:t>
            </w:r>
            <w:r w:rsidR="007803FD" w:rsidRPr="00F10B03">
              <w:t>7</w:t>
            </w:r>
          </w:p>
        </w:tc>
        <w:tc>
          <w:tcPr>
            <w:tcW w:w="1724" w:type="dxa"/>
            <w:gridSpan w:val="2"/>
            <w:noWrap/>
            <w:hideMark/>
          </w:tcPr>
          <w:p w14:paraId="660728F2" w14:textId="7BE3BBD1" w:rsidR="00EE0E40" w:rsidRPr="00F10B03" w:rsidRDefault="00EE0E40" w:rsidP="009806F7">
            <w:r w:rsidRPr="00F10B03">
              <w:t>201</w:t>
            </w:r>
            <w:r w:rsidR="007803FD" w:rsidRPr="00F10B03">
              <w:t>8</w:t>
            </w:r>
          </w:p>
        </w:tc>
        <w:tc>
          <w:tcPr>
            <w:tcW w:w="2552" w:type="dxa"/>
            <w:gridSpan w:val="2"/>
            <w:noWrap/>
            <w:hideMark/>
          </w:tcPr>
          <w:p w14:paraId="3BBAB078" w14:textId="2C07E9B5" w:rsidR="00EE0E40" w:rsidRPr="00F10B03" w:rsidRDefault="00EE0E40" w:rsidP="009806F7">
            <w:r w:rsidRPr="00F10B03">
              <w:t>TOTAL</w:t>
            </w:r>
            <w:r w:rsidR="00FE6F4F" w:rsidRPr="00F10B03">
              <w:t>*</w:t>
            </w:r>
          </w:p>
        </w:tc>
      </w:tr>
      <w:tr w:rsidR="00EE0E40" w:rsidRPr="00F10B03" w14:paraId="229599A6" w14:textId="77777777" w:rsidTr="00FE6F4F">
        <w:trPr>
          <w:trHeight w:val="300"/>
        </w:trPr>
        <w:tc>
          <w:tcPr>
            <w:tcW w:w="1441" w:type="dxa"/>
            <w:noWrap/>
            <w:hideMark/>
          </w:tcPr>
          <w:p w14:paraId="111454C7" w14:textId="77777777" w:rsidR="00EE0E40" w:rsidRPr="00F10B03" w:rsidRDefault="00EE0E40" w:rsidP="009806F7">
            <w:r w:rsidRPr="00F10B03">
              <w:t> </w:t>
            </w:r>
          </w:p>
        </w:tc>
        <w:tc>
          <w:tcPr>
            <w:tcW w:w="969" w:type="dxa"/>
            <w:noWrap/>
            <w:hideMark/>
          </w:tcPr>
          <w:p w14:paraId="54050D5D" w14:textId="77777777" w:rsidR="00EE0E40" w:rsidRPr="00F10B03" w:rsidRDefault="00EE0E40" w:rsidP="009806F7">
            <w:r w:rsidRPr="00F10B03">
              <w:t>Plan</w:t>
            </w:r>
            <w:r w:rsidRPr="00F10B03">
              <w:rPr>
                <w:vertAlign w:val="superscript"/>
              </w:rPr>
              <w:footnoteReference w:id="18"/>
            </w:r>
          </w:p>
        </w:tc>
        <w:tc>
          <w:tcPr>
            <w:tcW w:w="992" w:type="dxa"/>
            <w:noWrap/>
            <w:hideMark/>
          </w:tcPr>
          <w:p w14:paraId="60DE9607" w14:textId="77777777" w:rsidR="00EE0E40" w:rsidRPr="00F10B03" w:rsidRDefault="00EE0E40" w:rsidP="009806F7">
            <w:r w:rsidRPr="00F10B03">
              <w:t>Actual</w:t>
            </w:r>
            <w:r w:rsidRPr="00F10B03">
              <w:rPr>
                <w:vertAlign w:val="superscript"/>
              </w:rPr>
              <w:footnoteReference w:id="19"/>
            </w:r>
          </w:p>
        </w:tc>
        <w:tc>
          <w:tcPr>
            <w:tcW w:w="1276" w:type="dxa"/>
            <w:noWrap/>
            <w:hideMark/>
          </w:tcPr>
          <w:p w14:paraId="562E844D" w14:textId="77777777" w:rsidR="00EE0E40" w:rsidRPr="00F10B03" w:rsidRDefault="00EE0E40" w:rsidP="009806F7">
            <w:r w:rsidRPr="00F10B03">
              <w:t>Plan</w:t>
            </w:r>
          </w:p>
        </w:tc>
        <w:tc>
          <w:tcPr>
            <w:tcW w:w="1134" w:type="dxa"/>
            <w:noWrap/>
            <w:hideMark/>
          </w:tcPr>
          <w:p w14:paraId="51965E2E" w14:textId="77777777" w:rsidR="00EE0E40" w:rsidRPr="00F10B03" w:rsidRDefault="00EE0E40" w:rsidP="009806F7">
            <w:r w:rsidRPr="00F10B03">
              <w:t>Actual</w:t>
            </w:r>
          </w:p>
        </w:tc>
        <w:tc>
          <w:tcPr>
            <w:tcW w:w="1134" w:type="dxa"/>
            <w:noWrap/>
            <w:hideMark/>
          </w:tcPr>
          <w:p w14:paraId="10A7ED3F" w14:textId="77777777" w:rsidR="00EE0E40" w:rsidRPr="00F10B03" w:rsidRDefault="00EE0E40" w:rsidP="009806F7">
            <w:r w:rsidRPr="00F10B03">
              <w:t>Plan</w:t>
            </w:r>
          </w:p>
        </w:tc>
        <w:tc>
          <w:tcPr>
            <w:tcW w:w="1133" w:type="dxa"/>
            <w:noWrap/>
            <w:hideMark/>
          </w:tcPr>
          <w:p w14:paraId="154537E5" w14:textId="77777777" w:rsidR="00EE0E40" w:rsidRPr="00F10B03" w:rsidRDefault="00EE0E40" w:rsidP="009806F7">
            <w:r w:rsidRPr="00F10B03">
              <w:t>Actual</w:t>
            </w:r>
          </w:p>
        </w:tc>
        <w:tc>
          <w:tcPr>
            <w:tcW w:w="993" w:type="dxa"/>
            <w:noWrap/>
            <w:hideMark/>
          </w:tcPr>
          <w:p w14:paraId="1B7E13E6" w14:textId="77777777" w:rsidR="00EE0E40" w:rsidRPr="00F10B03" w:rsidRDefault="00EE0E40" w:rsidP="009806F7">
            <w:r w:rsidRPr="00F10B03">
              <w:t>Plan</w:t>
            </w:r>
          </w:p>
        </w:tc>
        <w:tc>
          <w:tcPr>
            <w:tcW w:w="969" w:type="dxa"/>
            <w:noWrap/>
            <w:hideMark/>
          </w:tcPr>
          <w:p w14:paraId="4ECE31E0" w14:textId="77777777" w:rsidR="00EE0E40" w:rsidRPr="00F10B03" w:rsidRDefault="00EE0E40" w:rsidP="009806F7">
            <w:r w:rsidRPr="00F10B03">
              <w:t>Actual</w:t>
            </w:r>
          </w:p>
        </w:tc>
        <w:tc>
          <w:tcPr>
            <w:tcW w:w="732" w:type="dxa"/>
            <w:noWrap/>
            <w:hideMark/>
          </w:tcPr>
          <w:p w14:paraId="575C379D" w14:textId="77777777" w:rsidR="00EE0E40" w:rsidRPr="00F10B03" w:rsidRDefault="00EE0E40" w:rsidP="009806F7">
            <w:r w:rsidRPr="00F10B03">
              <w:t>Plan</w:t>
            </w:r>
          </w:p>
        </w:tc>
        <w:tc>
          <w:tcPr>
            <w:tcW w:w="992" w:type="dxa"/>
            <w:noWrap/>
            <w:hideMark/>
          </w:tcPr>
          <w:p w14:paraId="07CE68B1" w14:textId="77777777" w:rsidR="00EE0E40" w:rsidRPr="00F10B03" w:rsidRDefault="00EE0E40" w:rsidP="009806F7">
            <w:r w:rsidRPr="00F10B03">
              <w:t>Actual</w:t>
            </w:r>
          </w:p>
        </w:tc>
        <w:tc>
          <w:tcPr>
            <w:tcW w:w="1276" w:type="dxa"/>
            <w:noWrap/>
            <w:hideMark/>
          </w:tcPr>
          <w:p w14:paraId="1492FBEF" w14:textId="77777777" w:rsidR="00EE0E40" w:rsidRPr="00F10B03" w:rsidRDefault="00EE0E40" w:rsidP="009806F7">
            <w:r w:rsidRPr="00F10B03">
              <w:t>Plan</w:t>
            </w:r>
          </w:p>
        </w:tc>
        <w:tc>
          <w:tcPr>
            <w:tcW w:w="1276" w:type="dxa"/>
            <w:noWrap/>
            <w:hideMark/>
          </w:tcPr>
          <w:p w14:paraId="65D7CB0D" w14:textId="77777777" w:rsidR="00EE0E40" w:rsidRPr="00F10B03" w:rsidRDefault="00EE0E40" w:rsidP="009806F7">
            <w:r w:rsidRPr="00F10B03">
              <w:t>Actual</w:t>
            </w:r>
          </w:p>
        </w:tc>
      </w:tr>
      <w:tr w:rsidR="00EE0E40" w:rsidRPr="00F10B03" w14:paraId="3AA29D0F" w14:textId="77777777" w:rsidTr="00FE6F4F">
        <w:trPr>
          <w:trHeight w:val="300"/>
        </w:trPr>
        <w:tc>
          <w:tcPr>
            <w:tcW w:w="1441" w:type="dxa"/>
            <w:noWrap/>
            <w:hideMark/>
          </w:tcPr>
          <w:p w14:paraId="60344CAB" w14:textId="77777777" w:rsidR="00EE0E40" w:rsidRPr="00F10B03" w:rsidRDefault="00EE0E40" w:rsidP="009806F7">
            <w:r w:rsidRPr="00F10B03">
              <w:t>Total GEF</w:t>
            </w:r>
          </w:p>
        </w:tc>
        <w:tc>
          <w:tcPr>
            <w:tcW w:w="969" w:type="dxa"/>
            <w:noWrap/>
          </w:tcPr>
          <w:p w14:paraId="516E3461" w14:textId="0E061B12" w:rsidR="00EE0E40" w:rsidRPr="00F10B03" w:rsidRDefault="00FE6F4F" w:rsidP="009806F7">
            <w:r w:rsidRPr="00F10B03">
              <w:t>460,100</w:t>
            </w:r>
          </w:p>
        </w:tc>
        <w:tc>
          <w:tcPr>
            <w:tcW w:w="992" w:type="dxa"/>
            <w:noWrap/>
          </w:tcPr>
          <w:p w14:paraId="0BDC5B89" w14:textId="13946F4D" w:rsidR="00EE0E40" w:rsidRPr="00F10B03" w:rsidRDefault="00633A02" w:rsidP="009806F7">
            <w:r w:rsidRPr="00F10B03">
              <w:t>78,391</w:t>
            </w:r>
          </w:p>
        </w:tc>
        <w:tc>
          <w:tcPr>
            <w:tcW w:w="1276" w:type="dxa"/>
            <w:noWrap/>
          </w:tcPr>
          <w:p w14:paraId="1FB058A2" w14:textId="0CC37DD8" w:rsidR="00EE0E40" w:rsidRPr="00F10B03" w:rsidRDefault="00FE6F4F" w:rsidP="009806F7">
            <w:r w:rsidRPr="00F10B03">
              <w:t>1,301,505</w:t>
            </w:r>
          </w:p>
        </w:tc>
        <w:tc>
          <w:tcPr>
            <w:tcW w:w="1134" w:type="dxa"/>
            <w:noWrap/>
          </w:tcPr>
          <w:p w14:paraId="4B450BBA" w14:textId="46F37030" w:rsidR="00EE0E40" w:rsidRPr="00F10B03" w:rsidRDefault="00633A02" w:rsidP="009806F7">
            <w:r w:rsidRPr="00F10B03">
              <w:t>182,016</w:t>
            </w:r>
          </w:p>
        </w:tc>
        <w:tc>
          <w:tcPr>
            <w:tcW w:w="1134" w:type="dxa"/>
            <w:noWrap/>
          </w:tcPr>
          <w:p w14:paraId="32DFC659" w14:textId="3E840FEE" w:rsidR="00EE0E40" w:rsidRPr="00F10B03" w:rsidRDefault="00FE6F4F" w:rsidP="009806F7">
            <w:r w:rsidRPr="00F10B03">
              <w:t>1,203,960</w:t>
            </w:r>
          </w:p>
        </w:tc>
        <w:tc>
          <w:tcPr>
            <w:tcW w:w="1133" w:type="dxa"/>
            <w:noWrap/>
          </w:tcPr>
          <w:p w14:paraId="4DC90DC3" w14:textId="51FA5AF1" w:rsidR="00EE0E40" w:rsidRPr="00F10B03" w:rsidRDefault="00633A02" w:rsidP="009806F7">
            <w:r w:rsidRPr="00F10B03">
              <w:t>2,187,910</w:t>
            </w:r>
          </w:p>
        </w:tc>
        <w:tc>
          <w:tcPr>
            <w:tcW w:w="993" w:type="dxa"/>
            <w:noWrap/>
          </w:tcPr>
          <w:p w14:paraId="3521CBFB" w14:textId="523313BC" w:rsidR="00EE0E40" w:rsidRPr="00F10B03" w:rsidRDefault="00FE6F4F" w:rsidP="009806F7">
            <w:r w:rsidRPr="00F10B03">
              <w:t>634,435</w:t>
            </w:r>
          </w:p>
        </w:tc>
        <w:tc>
          <w:tcPr>
            <w:tcW w:w="969" w:type="dxa"/>
            <w:noWrap/>
          </w:tcPr>
          <w:p w14:paraId="6C9B235D" w14:textId="381F790B" w:rsidR="00EE0E40" w:rsidRPr="00F10B03" w:rsidRDefault="00633A02" w:rsidP="009806F7">
            <w:r w:rsidRPr="00F10B03">
              <w:t>710,491</w:t>
            </w:r>
          </w:p>
        </w:tc>
        <w:tc>
          <w:tcPr>
            <w:tcW w:w="732" w:type="dxa"/>
            <w:noWrap/>
          </w:tcPr>
          <w:p w14:paraId="16A8960E" w14:textId="0C88E9FE" w:rsidR="00EE0E40" w:rsidRPr="00F10B03" w:rsidRDefault="00FE6F4F" w:rsidP="009806F7">
            <w:r w:rsidRPr="00F10B03">
              <w:t>0</w:t>
            </w:r>
          </w:p>
        </w:tc>
        <w:tc>
          <w:tcPr>
            <w:tcW w:w="992" w:type="dxa"/>
            <w:noWrap/>
          </w:tcPr>
          <w:p w14:paraId="5C9166E2" w14:textId="3954474B" w:rsidR="00EE0E40" w:rsidRPr="00F10B03" w:rsidRDefault="00633A02" w:rsidP="009806F7">
            <w:r w:rsidRPr="00F10B03">
              <w:t>147,813</w:t>
            </w:r>
          </w:p>
        </w:tc>
        <w:tc>
          <w:tcPr>
            <w:tcW w:w="1276" w:type="dxa"/>
            <w:noWrap/>
          </w:tcPr>
          <w:p w14:paraId="5124D719" w14:textId="4D4004E0" w:rsidR="00EE0E40" w:rsidRPr="00F10B03" w:rsidRDefault="00FE6F4F" w:rsidP="009806F7">
            <w:r w:rsidRPr="00F10B03">
              <w:t>3,600,000</w:t>
            </w:r>
          </w:p>
        </w:tc>
        <w:tc>
          <w:tcPr>
            <w:tcW w:w="1276" w:type="dxa"/>
            <w:noWrap/>
          </w:tcPr>
          <w:p w14:paraId="0D5CC29C" w14:textId="649EAAEC" w:rsidR="00EE0E40" w:rsidRPr="00F10B03" w:rsidRDefault="00FE6F4F" w:rsidP="009806F7">
            <w:r w:rsidRPr="00F10B03">
              <w:t>3,3</w:t>
            </w:r>
            <w:r w:rsidR="008C119E" w:rsidRPr="00F10B03">
              <w:t>06</w:t>
            </w:r>
            <w:r w:rsidRPr="00F10B03">
              <w:t>,</w:t>
            </w:r>
            <w:r w:rsidR="008C119E" w:rsidRPr="00F10B03">
              <w:t>62</w:t>
            </w:r>
            <w:r w:rsidRPr="00F10B03">
              <w:t>1</w:t>
            </w:r>
          </w:p>
        </w:tc>
      </w:tr>
      <w:tr w:rsidR="00EE0E40" w:rsidRPr="00F10B03" w14:paraId="3D2A2AB4" w14:textId="77777777" w:rsidTr="00FE6F4F">
        <w:trPr>
          <w:trHeight w:val="300"/>
        </w:trPr>
        <w:tc>
          <w:tcPr>
            <w:tcW w:w="1441" w:type="dxa"/>
            <w:noWrap/>
            <w:hideMark/>
          </w:tcPr>
          <w:p w14:paraId="0B701FBF" w14:textId="77777777" w:rsidR="00EE0E40" w:rsidRPr="00F10B03" w:rsidRDefault="00EE0E40" w:rsidP="009806F7">
            <w:r w:rsidRPr="00F10B03">
              <w:rPr>
                <w:u w:val="single"/>
              </w:rPr>
              <w:t>Co-financiers</w:t>
            </w:r>
            <w:r w:rsidRPr="00F10B03">
              <w:t xml:space="preserve">: </w:t>
            </w:r>
          </w:p>
        </w:tc>
        <w:tc>
          <w:tcPr>
            <w:tcW w:w="969" w:type="dxa"/>
            <w:noWrap/>
            <w:hideMark/>
          </w:tcPr>
          <w:p w14:paraId="677E86F3" w14:textId="77777777" w:rsidR="00EE0E40" w:rsidRPr="00F10B03" w:rsidRDefault="00EE0E40" w:rsidP="009806F7">
            <w:r w:rsidRPr="00F10B03">
              <w:t> </w:t>
            </w:r>
          </w:p>
        </w:tc>
        <w:tc>
          <w:tcPr>
            <w:tcW w:w="992" w:type="dxa"/>
            <w:noWrap/>
            <w:hideMark/>
          </w:tcPr>
          <w:p w14:paraId="7C0C0AB1" w14:textId="77777777" w:rsidR="00EE0E40" w:rsidRPr="00F10B03" w:rsidRDefault="00EE0E40" w:rsidP="009806F7">
            <w:r w:rsidRPr="00F10B03">
              <w:t> </w:t>
            </w:r>
          </w:p>
        </w:tc>
        <w:tc>
          <w:tcPr>
            <w:tcW w:w="1276" w:type="dxa"/>
            <w:noWrap/>
            <w:hideMark/>
          </w:tcPr>
          <w:p w14:paraId="75031026" w14:textId="77777777" w:rsidR="00EE0E40" w:rsidRPr="00F10B03" w:rsidRDefault="00EE0E40" w:rsidP="009806F7">
            <w:r w:rsidRPr="00F10B03">
              <w:t> </w:t>
            </w:r>
          </w:p>
        </w:tc>
        <w:tc>
          <w:tcPr>
            <w:tcW w:w="1134" w:type="dxa"/>
            <w:noWrap/>
            <w:hideMark/>
          </w:tcPr>
          <w:p w14:paraId="118F78B8" w14:textId="77777777" w:rsidR="00EE0E40" w:rsidRPr="00F10B03" w:rsidRDefault="00EE0E40" w:rsidP="009806F7">
            <w:r w:rsidRPr="00F10B03">
              <w:t> </w:t>
            </w:r>
          </w:p>
        </w:tc>
        <w:tc>
          <w:tcPr>
            <w:tcW w:w="1134" w:type="dxa"/>
            <w:noWrap/>
            <w:hideMark/>
          </w:tcPr>
          <w:p w14:paraId="4816E882" w14:textId="77777777" w:rsidR="00EE0E40" w:rsidRPr="00F10B03" w:rsidRDefault="00EE0E40" w:rsidP="009806F7">
            <w:r w:rsidRPr="00F10B03">
              <w:t> </w:t>
            </w:r>
          </w:p>
        </w:tc>
        <w:tc>
          <w:tcPr>
            <w:tcW w:w="1133" w:type="dxa"/>
            <w:noWrap/>
            <w:hideMark/>
          </w:tcPr>
          <w:p w14:paraId="31E2AFE0" w14:textId="77777777" w:rsidR="00EE0E40" w:rsidRPr="00F10B03" w:rsidRDefault="00EE0E40" w:rsidP="009806F7">
            <w:r w:rsidRPr="00F10B03">
              <w:t> </w:t>
            </w:r>
          </w:p>
        </w:tc>
        <w:tc>
          <w:tcPr>
            <w:tcW w:w="993" w:type="dxa"/>
            <w:noWrap/>
            <w:hideMark/>
          </w:tcPr>
          <w:p w14:paraId="6081E663" w14:textId="77777777" w:rsidR="00EE0E40" w:rsidRPr="00F10B03" w:rsidRDefault="00EE0E40" w:rsidP="009806F7">
            <w:r w:rsidRPr="00F10B03">
              <w:t> </w:t>
            </w:r>
          </w:p>
        </w:tc>
        <w:tc>
          <w:tcPr>
            <w:tcW w:w="969" w:type="dxa"/>
            <w:noWrap/>
            <w:hideMark/>
          </w:tcPr>
          <w:p w14:paraId="72703EC6" w14:textId="77777777" w:rsidR="00EE0E40" w:rsidRPr="00F10B03" w:rsidRDefault="00EE0E40" w:rsidP="009806F7">
            <w:r w:rsidRPr="00F10B03">
              <w:t> </w:t>
            </w:r>
          </w:p>
        </w:tc>
        <w:tc>
          <w:tcPr>
            <w:tcW w:w="732" w:type="dxa"/>
            <w:noWrap/>
            <w:hideMark/>
          </w:tcPr>
          <w:p w14:paraId="572537D3" w14:textId="77777777" w:rsidR="00EE0E40" w:rsidRPr="00F10B03" w:rsidRDefault="00EE0E40" w:rsidP="009806F7">
            <w:r w:rsidRPr="00F10B03">
              <w:t> </w:t>
            </w:r>
          </w:p>
        </w:tc>
        <w:tc>
          <w:tcPr>
            <w:tcW w:w="992" w:type="dxa"/>
            <w:noWrap/>
            <w:hideMark/>
          </w:tcPr>
          <w:p w14:paraId="49DB8A45" w14:textId="77777777" w:rsidR="00EE0E40" w:rsidRPr="00F10B03" w:rsidRDefault="00EE0E40" w:rsidP="009806F7">
            <w:r w:rsidRPr="00F10B03">
              <w:t> </w:t>
            </w:r>
          </w:p>
        </w:tc>
        <w:tc>
          <w:tcPr>
            <w:tcW w:w="1276" w:type="dxa"/>
            <w:noWrap/>
            <w:hideMark/>
          </w:tcPr>
          <w:p w14:paraId="06545322" w14:textId="77777777" w:rsidR="00EE0E40" w:rsidRPr="00F10B03" w:rsidRDefault="00EE0E40" w:rsidP="009806F7">
            <w:r w:rsidRPr="00F10B03">
              <w:t> </w:t>
            </w:r>
          </w:p>
        </w:tc>
        <w:tc>
          <w:tcPr>
            <w:tcW w:w="1276" w:type="dxa"/>
            <w:noWrap/>
            <w:hideMark/>
          </w:tcPr>
          <w:p w14:paraId="6C05FF90" w14:textId="77777777" w:rsidR="00EE0E40" w:rsidRPr="00F10B03" w:rsidRDefault="00EE0E40" w:rsidP="009806F7">
            <w:r w:rsidRPr="00F10B03">
              <w:t> </w:t>
            </w:r>
          </w:p>
        </w:tc>
      </w:tr>
      <w:tr w:rsidR="00EE0E40" w:rsidRPr="00F10B03" w14:paraId="2EC026B4" w14:textId="77777777" w:rsidTr="00FE6F4F">
        <w:trPr>
          <w:trHeight w:val="300"/>
        </w:trPr>
        <w:tc>
          <w:tcPr>
            <w:tcW w:w="1441" w:type="dxa"/>
            <w:noWrap/>
            <w:hideMark/>
          </w:tcPr>
          <w:p w14:paraId="15B50ABE" w14:textId="77777777" w:rsidR="00EE0E40" w:rsidRPr="00F10B03" w:rsidRDefault="00EE0E40" w:rsidP="009806F7">
            <w:r w:rsidRPr="00F10B03">
              <w:t>Total UNDP</w:t>
            </w:r>
          </w:p>
        </w:tc>
        <w:tc>
          <w:tcPr>
            <w:tcW w:w="969" w:type="dxa"/>
            <w:noWrap/>
          </w:tcPr>
          <w:p w14:paraId="5D69DC36" w14:textId="1644A1FD" w:rsidR="00EE0E40" w:rsidRPr="00F10B03" w:rsidRDefault="00EE0E40" w:rsidP="009806F7"/>
        </w:tc>
        <w:tc>
          <w:tcPr>
            <w:tcW w:w="992" w:type="dxa"/>
            <w:noWrap/>
          </w:tcPr>
          <w:p w14:paraId="4131DE81" w14:textId="355B9A8B" w:rsidR="00EE0E40" w:rsidRPr="00F10B03" w:rsidRDefault="00EE0E40" w:rsidP="009806F7"/>
        </w:tc>
        <w:tc>
          <w:tcPr>
            <w:tcW w:w="1276" w:type="dxa"/>
            <w:noWrap/>
          </w:tcPr>
          <w:p w14:paraId="3131E15E" w14:textId="62641A8E" w:rsidR="00EE0E40" w:rsidRPr="00F10B03" w:rsidRDefault="00EE0E40" w:rsidP="009806F7"/>
        </w:tc>
        <w:tc>
          <w:tcPr>
            <w:tcW w:w="1134" w:type="dxa"/>
            <w:noWrap/>
          </w:tcPr>
          <w:p w14:paraId="619F9934" w14:textId="54A1E892" w:rsidR="00EE0E40" w:rsidRPr="00F10B03" w:rsidRDefault="00EE0E40" w:rsidP="009806F7"/>
        </w:tc>
        <w:tc>
          <w:tcPr>
            <w:tcW w:w="1134" w:type="dxa"/>
            <w:noWrap/>
          </w:tcPr>
          <w:p w14:paraId="42C559B9" w14:textId="3D5A84B5" w:rsidR="00EE0E40" w:rsidRPr="00F10B03" w:rsidRDefault="00EE0E40" w:rsidP="009806F7"/>
        </w:tc>
        <w:tc>
          <w:tcPr>
            <w:tcW w:w="1133" w:type="dxa"/>
            <w:noWrap/>
          </w:tcPr>
          <w:p w14:paraId="280FF563" w14:textId="4CD5B3AB" w:rsidR="00EE0E40" w:rsidRPr="00F10B03" w:rsidRDefault="00EE0E40" w:rsidP="009806F7"/>
        </w:tc>
        <w:tc>
          <w:tcPr>
            <w:tcW w:w="993" w:type="dxa"/>
            <w:noWrap/>
          </w:tcPr>
          <w:p w14:paraId="07458F04" w14:textId="0FA52052" w:rsidR="00EE0E40" w:rsidRPr="00F10B03" w:rsidRDefault="00EE0E40" w:rsidP="009806F7"/>
        </w:tc>
        <w:tc>
          <w:tcPr>
            <w:tcW w:w="969" w:type="dxa"/>
            <w:noWrap/>
          </w:tcPr>
          <w:p w14:paraId="128C3AD6" w14:textId="14A4C1A2" w:rsidR="00EE0E40" w:rsidRPr="00F10B03" w:rsidRDefault="00EE0E40" w:rsidP="009806F7"/>
        </w:tc>
        <w:tc>
          <w:tcPr>
            <w:tcW w:w="732" w:type="dxa"/>
            <w:noWrap/>
          </w:tcPr>
          <w:p w14:paraId="28B9E7EE" w14:textId="2C88BC18" w:rsidR="00EE0E40" w:rsidRPr="00F10B03" w:rsidRDefault="00EE0E40" w:rsidP="009806F7"/>
        </w:tc>
        <w:tc>
          <w:tcPr>
            <w:tcW w:w="992" w:type="dxa"/>
            <w:noWrap/>
          </w:tcPr>
          <w:p w14:paraId="7F03542C" w14:textId="3695D13C" w:rsidR="00EE0E40" w:rsidRPr="00F10B03" w:rsidRDefault="00EE0E40" w:rsidP="009806F7"/>
        </w:tc>
        <w:tc>
          <w:tcPr>
            <w:tcW w:w="1276" w:type="dxa"/>
            <w:noWrap/>
          </w:tcPr>
          <w:p w14:paraId="3DC11D76" w14:textId="4611D42D" w:rsidR="00EE0E40" w:rsidRPr="00F10B03" w:rsidRDefault="00903DD2" w:rsidP="009806F7">
            <w:r w:rsidRPr="00F10B03">
              <w:t>1,347,310</w:t>
            </w:r>
          </w:p>
        </w:tc>
        <w:tc>
          <w:tcPr>
            <w:tcW w:w="1276" w:type="dxa"/>
            <w:noWrap/>
          </w:tcPr>
          <w:p w14:paraId="34940CE9" w14:textId="2B8ED1A6" w:rsidR="00EE0E40" w:rsidRPr="00F10B03" w:rsidRDefault="00903DD2" w:rsidP="009806F7">
            <w:r w:rsidRPr="00F10B03">
              <w:t>1,347,310</w:t>
            </w:r>
          </w:p>
        </w:tc>
      </w:tr>
      <w:tr w:rsidR="00EE0E40" w:rsidRPr="00F10B03" w14:paraId="0E6B0A3D" w14:textId="77777777" w:rsidTr="00FE6F4F">
        <w:trPr>
          <w:trHeight w:val="375"/>
        </w:trPr>
        <w:tc>
          <w:tcPr>
            <w:tcW w:w="1441" w:type="dxa"/>
            <w:noWrap/>
            <w:hideMark/>
          </w:tcPr>
          <w:p w14:paraId="1D0FC1F4" w14:textId="1C650E0B" w:rsidR="00EE0E40" w:rsidRPr="00F10B03" w:rsidRDefault="00EE0E40" w:rsidP="009806F7">
            <w:r w:rsidRPr="00F10B03">
              <w:t>EPA</w:t>
            </w:r>
            <w:r w:rsidR="003B0447" w:rsidRPr="00F10B03">
              <w:t>/UE</w:t>
            </w:r>
            <w:r w:rsidR="008266B0" w:rsidRPr="00F10B03">
              <w:rPr>
                <w:szCs w:val="20"/>
                <w:vertAlign w:val="superscript"/>
              </w:rPr>
              <w:footnoteReference w:id="20"/>
            </w:r>
            <w:r w:rsidRPr="00F10B03">
              <w:rPr>
                <w:vertAlign w:val="superscript"/>
              </w:rPr>
              <w:t xml:space="preserve"> </w:t>
            </w:r>
          </w:p>
        </w:tc>
        <w:tc>
          <w:tcPr>
            <w:tcW w:w="969" w:type="dxa"/>
            <w:noWrap/>
            <w:hideMark/>
          </w:tcPr>
          <w:p w14:paraId="009064CB" w14:textId="77777777" w:rsidR="00EE0E40" w:rsidRPr="00F10B03" w:rsidRDefault="00EE0E40" w:rsidP="009806F7">
            <w:r w:rsidRPr="00F10B03">
              <w:t> </w:t>
            </w:r>
          </w:p>
        </w:tc>
        <w:tc>
          <w:tcPr>
            <w:tcW w:w="992" w:type="dxa"/>
            <w:noWrap/>
            <w:hideMark/>
          </w:tcPr>
          <w:p w14:paraId="3E77673C" w14:textId="77777777" w:rsidR="00EE0E40" w:rsidRPr="00F10B03" w:rsidRDefault="00EE0E40" w:rsidP="009806F7">
            <w:r w:rsidRPr="00F10B03">
              <w:t> </w:t>
            </w:r>
          </w:p>
        </w:tc>
        <w:tc>
          <w:tcPr>
            <w:tcW w:w="1276" w:type="dxa"/>
            <w:noWrap/>
            <w:hideMark/>
          </w:tcPr>
          <w:p w14:paraId="05C03813" w14:textId="77777777" w:rsidR="00EE0E40" w:rsidRPr="00F10B03" w:rsidRDefault="00EE0E40" w:rsidP="009806F7">
            <w:r w:rsidRPr="00F10B03">
              <w:t> </w:t>
            </w:r>
          </w:p>
        </w:tc>
        <w:tc>
          <w:tcPr>
            <w:tcW w:w="1134" w:type="dxa"/>
            <w:noWrap/>
            <w:hideMark/>
          </w:tcPr>
          <w:p w14:paraId="3A33F696" w14:textId="77777777" w:rsidR="00EE0E40" w:rsidRPr="00F10B03" w:rsidRDefault="00EE0E40" w:rsidP="009806F7">
            <w:r w:rsidRPr="00F10B03">
              <w:t> </w:t>
            </w:r>
          </w:p>
        </w:tc>
        <w:tc>
          <w:tcPr>
            <w:tcW w:w="1134" w:type="dxa"/>
            <w:noWrap/>
            <w:hideMark/>
          </w:tcPr>
          <w:p w14:paraId="7687AF7B" w14:textId="77777777" w:rsidR="00EE0E40" w:rsidRPr="00F10B03" w:rsidRDefault="00EE0E40" w:rsidP="009806F7">
            <w:r w:rsidRPr="00F10B03">
              <w:t> </w:t>
            </w:r>
          </w:p>
        </w:tc>
        <w:tc>
          <w:tcPr>
            <w:tcW w:w="1133" w:type="dxa"/>
            <w:noWrap/>
            <w:hideMark/>
          </w:tcPr>
          <w:p w14:paraId="4E63FD77" w14:textId="77777777" w:rsidR="00EE0E40" w:rsidRPr="00F10B03" w:rsidRDefault="00EE0E40" w:rsidP="009806F7">
            <w:r w:rsidRPr="00F10B03">
              <w:t> </w:t>
            </w:r>
          </w:p>
        </w:tc>
        <w:tc>
          <w:tcPr>
            <w:tcW w:w="993" w:type="dxa"/>
            <w:noWrap/>
            <w:hideMark/>
          </w:tcPr>
          <w:p w14:paraId="6CFF9AC4" w14:textId="77777777" w:rsidR="00EE0E40" w:rsidRPr="00F10B03" w:rsidRDefault="00EE0E40" w:rsidP="009806F7">
            <w:r w:rsidRPr="00F10B03">
              <w:t> </w:t>
            </w:r>
          </w:p>
        </w:tc>
        <w:tc>
          <w:tcPr>
            <w:tcW w:w="969" w:type="dxa"/>
            <w:noWrap/>
            <w:hideMark/>
          </w:tcPr>
          <w:p w14:paraId="24E1378F" w14:textId="77777777" w:rsidR="00EE0E40" w:rsidRPr="00F10B03" w:rsidRDefault="00EE0E40" w:rsidP="009806F7">
            <w:r w:rsidRPr="00F10B03">
              <w:t> </w:t>
            </w:r>
          </w:p>
        </w:tc>
        <w:tc>
          <w:tcPr>
            <w:tcW w:w="732" w:type="dxa"/>
            <w:noWrap/>
            <w:hideMark/>
          </w:tcPr>
          <w:p w14:paraId="6F1D2138" w14:textId="77777777" w:rsidR="00EE0E40" w:rsidRPr="00F10B03" w:rsidRDefault="00EE0E40" w:rsidP="009806F7">
            <w:r w:rsidRPr="00F10B03">
              <w:t> </w:t>
            </w:r>
          </w:p>
        </w:tc>
        <w:tc>
          <w:tcPr>
            <w:tcW w:w="992" w:type="dxa"/>
            <w:noWrap/>
            <w:hideMark/>
          </w:tcPr>
          <w:p w14:paraId="4B904AFE" w14:textId="77777777" w:rsidR="00EE0E40" w:rsidRPr="00F10B03" w:rsidRDefault="00EE0E40" w:rsidP="009806F7">
            <w:r w:rsidRPr="00F10B03">
              <w:t> </w:t>
            </w:r>
          </w:p>
        </w:tc>
        <w:tc>
          <w:tcPr>
            <w:tcW w:w="1276" w:type="dxa"/>
            <w:noWrap/>
            <w:hideMark/>
          </w:tcPr>
          <w:p w14:paraId="7999D09B" w14:textId="7F922A82" w:rsidR="00EE0E40" w:rsidRPr="00F10B03" w:rsidRDefault="008266B0" w:rsidP="009806F7">
            <w:r w:rsidRPr="00F10B03">
              <w:t>5,000,000</w:t>
            </w:r>
            <w:r w:rsidR="00EE0E40" w:rsidRPr="00F10B03">
              <w:t xml:space="preserve">   </w:t>
            </w:r>
          </w:p>
        </w:tc>
        <w:tc>
          <w:tcPr>
            <w:tcW w:w="1276" w:type="dxa"/>
            <w:noWrap/>
          </w:tcPr>
          <w:p w14:paraId="1CE4BE73" w14:textId="39E8A9B0" w:rsidR="00EE0E40" w:rsidRPr="00F10B03" w:rsidRDefault="008C119E" w:rsidP="009806F7">
            <w:r w:rsidRPr="00F10B03">
              <w:t>5,000,000</w:t>
            </w:r>
          </w:p>
        </w:tc>
      </w:tr>
      <w:tr w:rsidR="00EE0E40" w:rsidRPr="00F10B03" w14:paraId="0FA20688" w14:textId="77777777" w:rsidTr="00FE6F4F">
        <w:trPr>
          <w:trHeight w:val="375"/>
        </w:trPr>
        <w:tc>
          <w:tcPr>
            <w:tcW w:w="1441" w:type="dxa"/>
            <w:noWrap/>
            <w:hideMark/>
          </w:tcPr>
          <w:p w14:paraId="3B746C13" w14:textId="5CF2F848" w:rsidR="00EE0E40" w:rsidRPr="00F10B03" w:rsidRDefault="008266B0" w:rsidP="009806F7">
            <w:r w:rsidRPr="00F10B03">
              <w:t>MAFFS AMESD</w:t>
            </w:r>
            <w:r w:rsidR="003B0447" w:rsidRPr="00F10B03">
              <w:t>/UE</w:t>
            </w:r>
          </w:p>
        </w:tc>
        <w:tc>
          <w:tcPr>
            <w:tcW w:w="969" w:type="dxa"/>
            <w:noWrap/>
            <w:hideMark/>
          </w:tcPr>
          <w:p w14:paraId="7C62EB4B" w14:textId="77777777" w:rsidR="00EE0E40" w:rsidRPr="00F10B03" w:rsidRDefault="00EE0E40" w:rsidP="009806F7">
            <w:r w:rsidRPr="00F10B03">
              <w:t> </w:t>
            </w:r>
          </w:p>
        </w:tc>
        <w:tc>
          <w:tcPr>
            <w:tcW w:w="992" w:type="dxa"/>
            <w:noWrap/>
            <w:hideMark/>
          </w:tcPr>
          <w:p w14:paraId="79E986A4" w14:textId="77777777" w:rsidR="00EE0E40" w:rsidRPr="00F10B03" w:rsidRDefault="00EE0E40" w:rsidP="009806F7">
            <w:r w:rsidRPr="00F10B03">
              <w:t> </w:t>
            </w:r>
          </w:p>
        </w:tc>
        <w:tc>
          <w:tcPr>
            <w:tcW w:w="1276" w:type="dxa"/>
            <w:noWrap/>
            <w:hideMark/>
          </w:tcPr>
          <w:p w14:paraId="0EDF3F16" w14:textId="77777777" w:rsidR="00EE0E40" w:rsidRPr="00F10B03" w:rsidRDefault="00EE0E40" w:rsidP="009806F7">
            <w:r w:rsidRPr="00F10B03">
              <w:t> </w:t>
            </w:r>
          </w:p>
        </w:tc>
        <w:tc>
          <w:tcPr>
            <w:tcW w:w="1134" w:type="dxa"/>
            <w:noWrap/>
            <w:hideMark/>
          </w:tcPr>
          <w:p w14:paraId="2583EC10" w14:textId="77777777" w:rsidR="00EE0E40" w:rsidRPr="00F10B03" w:rsidRDefault="00EE0E40" w:rsidP="009806F7">
            <w:r w:rsidRPr="00F10B03">
              <w:t> </w:t>
            </w:r>
          </w:p>
        </w:tc>
        <w:tc>
          <w:tcPr>
            <w:tcW w:w="1134" w:type="dxa"/>
            <w:noWrap/>
            <w:hideMark/>
          </w:tcPr>
          <w:p w14:paraId="5103D6B6" w14:textId="77777777" w:rsidR="00EE0E40" w:rsidRPr="00F10B03" w:rsidRDefault="00EE0E40" w:rsidP="009806F7">
            <w:r w:rsidRPr="00F10B03">
              <w:t> </w:t>
            </w:r>
          </w:p>
        </w:tc>
        <w:tc>
          <w:tcPr>
            <w:tcW w:w="1133" w:type="dxa"/>
            <w:noWrap/>
            <w:hideMark/>
          </w:tcPr>
          <w:p w14:paraId="1B50E71A" w14:textId="77777777" w:rsidR="00EE0E40" w:rsidRPr="00F10B03" w:rsidRDefault="00EE0E40" w:rsidP="009806F7">
            <w:r w:rsidRPr="00F10B03">
              <w:t> </w:t>
            </w:r>
          </w:p>
        </w:tc>
        <w:tc>
          <w:tcPr>
            <w:tcW w:w="993" w:type="dxa"/>
            <w:noWrap/>
            <w:hideMark/>
          </w:tcPr>
          <w:p w14:paraId="09BE81E7" w14:textId="77777777" w:rsidR="00EE0E40" w:rsidRPr="00F10B03" w:rsidRDefault="00EE0E40" w:rsidP="009806F7">
            <w:r w:rsidRPr="00F10B03">
              <w:t> </w:t>
            </w:r>
          </w:p>
        </w:tc>
        <w:tc>
          <w:tcPr>
            <w:tcW w:w="969" w:type="dxa"/>
            <w:noWrap/>
            <w:hideMark/>
          </w:tcPr>
          <w:p w14:paraId="6C8A29E5" w14:textId="77777777" w:rsidR="00EE0E40" w:rsidRPr="00F10B03" w:rsidRDefault="00EE0E40" w:rsidP="009806F7">
            <w:r w:rsidRPr="00F10B03">
              <w:t> </w:t>
            </w:r>
          </w:p>
        </w:tc>
        <w:tc>
          <w:tcPr>
            <w:tcW w:w="732" w:type="dxa"/>
            <w:noWrap/>
            <w:hideMark/>
          </w:tcPr>
          <w:p w14:paraId="0B763220" w14:textId="77777777" w:rsidR="00EE0E40" w:rsidRPr="00F10B03" w:rsidRDefault="00EE0E40" w:rsidP="009806F7">
            <w:r w:rsidRPr="00F10B03">
              <w:t> </w:t>
            </w:r>
          </w:p>
        </w:tc>
        <w:tc>
          <w:tcPr>
            <w:tcW w:w="992" w:type="dxa"/>
            <w:noWrap/>
            <w:hideMark/>
          </w:tcPr>
          <w:p w14:paraId="506DB9E2" w14:textId="77777777" w:rsidR="00EE0E40" w:rsidRPr="00F10B03" w:rsidRDefault="00EE0E40" w:rsidP="009806F7">
            <w:r w:rsidRPr="00F10B03">
              <w:t> </w:t>
            </w:r>
          </w:p>
        </w:tc>
        <w:tc>
          <w:tcPr>
            <w:tcW w:w="1276" w:type="dxa"/>
            <w:noWrap/>
            <w:hideMark/>
          </w:tcPr>
          <w:p w14:paraId="1C80FF27" w14:textId="3FF221EF" w:rsidR="00EE0E40" w:rsidRPr="00F10B03" w:rsidRDefault="008266B0" w:rsidP="009806F7">
            <w:r w:rsidRPr="00F10B03">
              <w:t>2,000,000</w:t>
            </w:r>
            <w:r w:rsidR="00EE0E40" w:rsidRPr="00F10B03">
              <w:t xml:space="preserve">   </w:t>
            </w:r>
          </w:p>
        </w:tc>
        <w:tc>
          <w:tcPr>
            <w:tcW w:w="1276" w:type="dxa"/>
            <w:noWrap/>
          </w:tcPr>
          <w:p w14:paraId="1BC92BCD" w14:textId="7E600284" w:rsidR="00EE0E40" w:rsidRPr="00F10B03" w:rsidRDefault="008C119E" w:rsidP="009806F7">
            <w:r w:rsidRPr="00F10B03">
              <w:t>-</w:t>
            </w:r>
            <w:r w:rsidR="006E456A" w:rsidRPr="00F10B03">
              <w:rPr>
                <w:rStyle w:val="FootnoteReference"/>
              </w:rPr>
              <w:footnoteReference w:id="21"/>
            </w:r>
          </w:p>
        </w:tc>
      </w:tr>
      <w:tr w:rsidR="00EE0E40" w:rsidRPr="00F10B03" w14:paraId="61DB6456" w14:textId="77777777" w:rsidTr="00FE6F4F">
        <w:trPr>
          <w:trHeight w:val="375"/>
        </w:trPr>
        <w:tc>
          <w:tcPr>
            <w:tcW w:w="1441" w:type="dxa"/>
            <w:noWrap/>
            <w:hideMark/>
          </w:tcPr>
          <w:p w14:paraId="55E14594" w14:textId="485EAD7E" w:rsidR="00EE0E40" w:rsidRPr="00F10B03" w:rsidRDefault="008266B0" w:rsidP="009806F7">
            <w:r w:rsidRPr="00F10B03">
              <w:t>MWR</w:t>
            </w:r>
            <w:r w:rsidR="003B0447" w:rsidRPr="00F10B03">
              <w:t>/DFID</w:t>
            </w:r>
            <w:r w:rsidRPr="00F10B03">
              <w:rPr>
                <w:szCs w:val="20"/>
                <w:vertAlign w:val="superscript"/>
              </w:rPr>
              <w:footnoteReference w:id="22"/>
            </w:r>
          </w:p>
        </w:tc>
        <w:tc>
          <w:tcPr>
            <w:tcW w:w="969" w:type="dxa"/>
            <w:noWrap/>
            <w:hideMark/>
          </w:tcPr>
          <w:p w14:paraId="3E37251E" w14:textId="77777777" w:rsidR="00EE0E40" w:rsidRPr="00F10B03" w:rsidRDefault="00EE0E40" w:rsidP="009806F7">
            <w:r w:rsidRPr="00F10B03">
              <w:t> </w:t>
            </w:r>
          </w:p>
        </w:tc>
        <w:tc>
          <w:tcPr>
            <w:tcW w:w="992" w:type="dxa"/>
            <w:noWrap/>
            <w:hideMark/>
          </w:tcPr>
          <w:p w14:paraId="6497CE62" w14:textId="77777777" w:rsidR="00EE0E40" w:rsidRPr="00F10B03" w:rsidRDefault="00EE0E40" w:rsidP="009806F7">
            <w:r w:rsidRPr="00F10B03">
              <w:t> </w:t>
            </w:r>
          </w:p>
        </w:tc>
        <w:tc>
          <w:tcPr>
            <w:tcW w:w="1276" w:type="dxa"/>
            <w:noWrap/>
            <w:hideMark/>
          </w:tcPr>
          <w:p w14:paraId="2ED56151" w14:textId="77777777" w:rsidR="00EE0E40" w:rsidRPr="00F10B03" w:rsidRDefault="00EE0E40" w:rsidP="009806F7">
            <w:r w:rsidRPr="00F10B03">
              <w:t> </w:t>
            </w:r>
          </w:p>
        </w:tc>
        <w:tc>
          <w:tcPr>
            <w:tcW w:w="1134" w:type="dxa"/>
            <w:noWrap/>
            <w:hideMark/>
          </w:tcPr>
          <w:p w14:paraId="4B03207D" w14:textId="77777777" w:rsidR="00EE0E40" w:rsidRPr="00F10B03" w:rsidRDefault="00EE0E40" w:rsidP="009806F7">
            <w:r w:rsidRPr="00F10B03">
              <w:t> </w:t>
            </w:r>
          </w:p>
        </w:tc>
        <w:tc>
          <w:tcPr>
            <w:tcW w:w="1134" w:type="dxa"/>
            <w:noWrap/>
            <w:hideMark/>
          </w:tcPr>
          <w:p w14:paraId="520240DD" w14:textId="77777777" w:rsidR="00EE0E40" w:rsidRPr="00F10B03" w:rsidRDefault="00EE0E40" w:rsidP="009806F7">
            <w:r w:rsidRPr="00F10B03">
              <w:t> </w:t>
            </w:r>
          </w:p>
        </w:tc>
        <w:tc>
          <w:tcPr>
            <w:tcW w:w="1133" w:type="dxa"/>
            <w:noWrap/>
            <w:hideMark/>
          </w:tcPr>
          <w:p w14:paraId="3B7F35E0" w14:textId="77777777" w:rsidR="00EE0E40" w:rsidRPr="00F10B03" w:rsidRDefault="00EE0E40" w:rsidP="009806F7">
            <w:r w:rsidRPr="00F10B03">
              <w:t> </w:t>
            </w:r>
          </w:p>
        </w:tc>
        <w:tc>
          <w:tcPr>
            <w:tcW w:w="993" w:type="dxa"/>
            <w:noWrap/>
            <w:hideMark/>
          </w:tcPr>
          <w:p w14:paraId="1A42B92E" w14:textId="77777777" w:rsidR="00EE0E40" w:rsidRPr="00F10B03" w:rsidRDefault="00EE0E40" w:rsidP="009806F7">
            <w:r w:rsidRPr="00F10B03">
              <w:t> </w:t>
            </w:r>
          </w:p>
        </w:tc>
        <w:tc>
          <w:tcPr>
            <w:tcW w:w="969" w:type="dxa"/>
            <w:noWrap/>
            <w:hideMark/>
          </w:tcPr>
          <w:p w14:paraId="0CC6D548" w14:textId="77777777" w:rsidR="00EE0E40" w:rsidRPr="00F10B03" w:rsidRDefault="00EE0E40" w:rsidP="009806F7">
            <w:r w:rsidRPr="00F10B03">
              <w:t> </w:t>
            </w:r>
          </w:p>
        </w:tc>
        <w:tc>
          <w:tcPr>
            <w:tcW w:w="732" w:type="dxa"/>
            <w:noWrap/>
            <w:hideMark/>
          </w:tcPr>
          <w:p w14:paraId="42F0EE24" w14:textId="77777777" w:rsidR="00EE0E40" w:rsidRPr="00F10B03" w:rsidRDefault="00EE0E40" w:rsidP="009806F7">
            <w:r w:rsidRPr="00F10B03">
              <w:t> </w:t>
            </w:r>
          </w:p>
        </w:tc>
        <w:tc>
          <w:tcPr>
            <w:tcW w:w="992" w:type="dxa"/>
            <w:noWrap/>
            <w:hideMark/>
          </w:tcPr>
          <w:p w14:paraId="2FECC3C1" w14:textId="77777777" w:rsidR="00EE0E40" w:rsidRPr="00F10B03" w:rsidRDefault="00EE0E40" w:rsidP="009806F7">
            <w:r w:rsidRPr="00F10B03">
              <w:t> </w:t>
            </w:r>
          </w:p>
        </w:tc>
        <w:tc>
          <w:tcPr>
            <w:tcW w:w="1276" w:type="dxa"/>
            <w:noWrap/>
            <w:hideMark/>
          </w:tcPr>
          <w:p w14:paraId="291E9370" w14:textId="1E916552" w:rsidR="00EE0E40" w:rsidRPr="00F10B03" w:rsidRDefault="008266B0" w:rsidP="009806F7">
            <w:r w:rsidRPr="00F10B03">
              <w:t>12,000,000</w:t>
            </w:r>
            <w:r w:rsidR="00EE0E40" w:rsidRPr="00F10B03">
              <w:t xml:space="preserve">   </w:t>
            </w:r>
          </w:p>
        </w:tc>
        <w:tc>
          <w:tcPr>
            <w:tcW w:w="1276" w:type="dxa"/>
            <w:noWrap/>
          </w:tcPr>
          <w:p w14:paraId="150AFEBD" w14:textId="04A1D784" w:rsidR="00EE0E40" w:rsidRPr="00F10B03" w:rsidRDefault="003B0447" w:rsidP="009806F7">
            <w:r w:rsidRPr="00F10B03">
              <w:t>12,000,000</w:t>
            </w:r>
          </w:p>
        </w:tc>
      </w:tr>
      <w:tr w:rsidR="00EE0E40" w:rsidRPr="00F10B03" w14:paraId="4FA01A31" w14:textId="77777777" w:rsidTr="008C119E">
        <w:trPr>
          <w:trHeight w:val="375"/>
        </w:trPr>
        <w:tc>
          <w:tcPr>
            <w:tcW w:w="2410" w:type="dxa"/>
            <w:gridSpan w:val="2"/>
            <w:noWrap/>
            <w:hideMark/>
          </w:tcPr>
          <w:p w14:paraId="0B5E78B0" w14:textId="77777777" w:rsidR="00EE0E40" w:rsidRPr="00F10B03" w:rsidRDefault="00EE0E40" w:rsidP="009806F7">
            <w:pPr>
              <w:rPr>
                <w:bCs/>
              </w:rPr>
            </w:pPr>
            <w:r w:rsidRPr="00F10B03">
              <w:rPr>
                <w:bCs/>
              </w:rPr>
              <w:t>TOTAL co-financing</w:t>
            </w:r>
          </w:p>
        </w:tc>
        <w:tc>
          <w:tcPr>
            <w:tcW w:w="992" w:type="dxa"/>
            <w:noWrap/>
            <w:hideMark/>
          </w:tcPr>
          <w:p w14:paraId="4248BE98" w14:textId="77777777" w:rsidR="00EE0E40" w:rsidRPr="00F10B03" w:rsidRDefault="00EE0E40" w:rsidP="009806F7">
            <w:pPr>
              <w:rPr>
                <w:bCs/>
              </w:rPr>
            </w:pPr>
            <w:r w:rsidRPr="00F10B03">
              <w:rPr>
                <w:bCs/>
              </w:rPr>
              <w:t> </w:t>
            </w:r>
          </w:p>
        </w:tc>
        <w:tc>
          <w:tcPr>
            <w:tcW w:w="1276" w:type="dxa"/>
            <w:noWrap/>
            <w:hideMark/>
          </w:tcPr>
          <w:p w14:paraId="7BC4B212" w14:textId="77777777" w:rsidR="00EE0E40" w:rsidRPr="00F10B03" w:rsidRDefault="00EE0E40" w:rsidP="009806F7">
            <w:pPr>
              <w:rPr>
                <w:bCs/>
              </w:rPr>
            </w:pPr>
            <w:r w:rsidRPr="00F10B03">
              <w:rPr>
                <w:bCs/>
              </w:rPr>
              <w:t> </w:t>
            </w:r>
          </w:p>
        </w:tc>
        <w:tc>
          <w:tcPr>
            <w:tcW w:w="1134" w:type="dxa"/>
            <w:noWrap/>
            <w:hideMark/>
          </w:tcPr>
          <w:p w14:paraId="43F0491C" w14:textId="77777777" w:rsidR="00EE0E40" w:rsidRPr="00F10B03" w:rsidRDefault="00EE0E40" w:rsidP="009806F7">
            <w:pPr>
              <w:rPr>
                <w:bCs/>
              </w:rPr>
            </w:pPr>
            <w:r w:rsidRPr="00F10B03">
              <w:rPr>
                <w:bCs/>
              </w:rPr>
              <w:t> </w:t>
            </w:r>
          </w:p>
        </w:tc>
        <w:tc>
          <w:tcPr>
            <w:tcW w:w="1134" w:type="dxa"/>
            <w:noWrap/>
            <w:hideMark/>
          </w:tcPr>
          <w:p w14:paraId="743198A7" w14:textId="77777777" w:rsidR="00EE0E40" w:rsidRPr="00F10B03" w:rsidRDefault="00EE0E40" w:rsidP="009806F7">
            <w:pPr>
              <w:rPr>
                <w:bCs/>
              </w:rPr>
            </w:pPr>
            <w:r w:rsidRPr="00F10B03">
              <w:rPr>
                <w:bCs/>
              </w:rPr>
              <w:t> </w:t>
            </w:r>
          </w:p>
        </w:tc>
        <w:tc>
          <w:tcPr>
            <w:tcW w:w="1133" w:type="dxa"/>
            <w:noWrap/>
            <w:hideMark/>
          </w:tcPr>
          <w:p w14:paraId="2DBA2492" w14:textId="77777777" w:rsidR="00EE0E40" w:rsidRPr="00F10B03" w:rsidRDefault="00EE0E40" w:rsidP="009806F7">
            <w:pPr>
              <w:rPr>
                <w:bCs/>
              </w:rPr>
            </w:pPr>
            <w:r w:rsidRPr="00F10B03">
              <w:rPr>
                <w:bCs/>
              </w:rPr>
              <w:t> </w:t>
            </w:r>
          </w:p>
        </w:tc>
        <w:tc>
          <w:tcPr>
            <w:tcW w:w="993" w:type="dxa"/>
            <w:noWrap/>
            <w:hideMark/>
          </w:tcPr>
          <w:p w14:paraId="5919D013" w14:textId="77777777" w:rsidR="00EE0E40" w:rsidRPr="00F10B03" w:rsidRDefault="00EE0E40" w:rsidP="009806F7">
            <w:pPr>
              <w:rPr>
                <w:bCs/>
              </w:rPr>
            </w:pPr>
            <w:r w:rsidRPr="00F10B03">
              <w:rPr>
                <w:bCs/>
              </w:rPr>
              <w:t> </w:t>
            </w:r>
          </w:p>
        </w:tc>
        <w:tc>
          <w:tcPr>
            <w:tcW w:w="969" w:type="dxa"/>
            <w:noWrap/>
            <w:hideMark/>
          </w:tcPr>
          <w:p w14:paraId="4E505D57" w14:textId="77777777" w:rsidR="00EE0E40" w:rsidRPr="00F10B03" w:rsidRDefault="00EE0E40" w:rsidP="009806F7">
            <w:pPr>
              <w:rPr>
                <w:bCs/>
              </w:rPr>
            </w:pPr>
            <w:r w:rsidRPr="00F10B03">
              <w:rPr>
                <w:bCs/>
              </w:rPr>
              <w:t> </w:t>
            </w:r>
          </w:p>
        </w:tc>
        <w:tc>
          <w:tcPr>
            <w:tcW w:w="732" w:type="dxa"/>
            <w:noWrap/>
            <w:hideMark/>
          </w:tcPr>
          <w:p w14:paraId="7C19B6C8" w14:textId="77777777" w:rsidR="00EE0E40" w:rsidRPr="00F10B03" w:rsidRDefault="00EE0E40" w:rsidP="009806F7">
            <w:pPr>
              <w:rPr>
                <w:bCs/>
              </w:rPr>
            </w:pPr>
            <w:r w:rsidRPr="00F10B03">
              <w:rPr>
                <w:bCs/>
              </w:rPr>
              <w:t> </w:t>
            </w:r>
          </w:p>
        </w:tc>
        <w:tc>
          <w:tcPr>
            <w:tcW w:w="992" w:type="dxa"/>
            <w:noWrap/>
            <w:hideMark/>
          </w:tcPr>
          <w:p w14:paraId="0186113E" w14:textId="77777777" w:rsidR="00EE0E40" w:rsidRPr="00F10B03" w:rsidRDefault="00EE0E40" w:rsidP="009806F7">
            <w:pPr>
              <w:rPr>
                <w:bCs/>
              </w:rPr>
            </w:pPr>
            <w:r w:rsidRPr="00F10B03">
              <w:rPr>
                <w:bCs/>
              </w:rPr>
              <w:t> </w:t>
            </w:r>
          </w:p>
        </w:tc>
        <w:tc>
          <w:tcPr>
            <w:tcW w:w="1276" w:type="dxa"/>
            <w:noWrap/>
          </w:tcPr>
          <w:p w14:paraId="0F50314C" w14:textId="5FBF62D5" w:rsidR="00EE0E40" w:rsidRPr="00F10B03" w:rsidRDefault="008C119E" w:rsidP="009806F7">
            <w:pPr>
              <w:rPr>
                <w:bCs/>
              </w:rPr>
            </w:pPr>
            <w:r w:rsidRPr="00F10B03">
              <w:rPr>
                <w:bCs/>
              </w:rPr>
              <w:t>20,347,310</w:t>
            </w:r>
          </w:p>
        </w:tc>
        <w:tc>
          <w:tcPr>
            <w:tcW w:w="1276" w:type="dxa"/>
            <w:noWrap/>
          </w:tcPr>
          <w:p w14:paraId="127FE5D0" w14:textId="5C0DFC64" w:rsidR="00EE0E40" w:rsidRPr="00F10B03" w:rsidRDefault="00486FFD" w:rsidP="009806F7">
            <w:pPr>
              <w:rPr>
                <w:bCs/>
              </w:rPr>
            </w:pPr>
            <w:r w:rsidRPr="00F10B03">
              <w:rPr>
                <w:bCs/>
              </w:rPr>
              <w:t>18,347,130</w:t>
            </w:r>
          </w:p>
        </w:tc>
      </w:tr>
      <w:tr w:rsidR="00EE0E40" w:rsidRPr="00F10B03" w14:paraId="734E8FE4" w14:textId="77777777" w:rsidTr="008C119E">
        <w:trPr>
          <w:trHeight w:val="375"/>
        </w:trPr>
        <w:tc>
          <w:tcPr>
            <w:tcW w:w="1441" w:type="dxa"/>
            <w:noWrap/>
            <w:hideMark/>
          </w:tcPr>
          <w:p w14:paraId="4C199FC8" w14:textId="77777777" w:rsidR="00EE0E40" w:rsidRPr="00F10B03" w:rsidRDefault="00EE0E40" w:rsidP="009806F7">
            <w:pPr>
              <w:rPr>
                <w:bCs/>
              </w:rPr>
            </w:pPr>
            <w:r w:rsidRPr="00F10B03">
              <w:rPr>
                <w:bCs/>
              </w:rPr>
              <w:t>TOTAL Project</w:t>
            </w:r>
          </w:p>
        </w:tc>
        <w:tc>
          <w:tcPr>
            <w:tcW w:w="969" w:type="dxa"/>
            <w:noWrap/>
            <w:hideMark/>
          </w:tcPr>
          <w:p w14:paraId="0E1392E0" w14:textId="77777777" w:rsidR="00EE0E40" w:rsidRPr="00F10B03" w:rsidRDefault="00EE0E40" w:rsidP="009806F7">
            <w:pPr>
              <w:rPr>
                <w:bCs/>
              </w:rPr>
            </w:pPr>
            <w:r w:rsidRPr="00F10B03">
              <w:rPr>
                <w:bCs/>
              </w:rPr>
              <w:t> </w:t>
            </w:r>
          </w:p>
        </w:tc>
        <w:tc>
          <w:tcPr>
            <w:tcW w:w="992" w:type="dxa"/>
            <w:noWrap/>
            <w:hideMark/>
          </w:tcPr>
          <w:p w14:paraId="1FF65F56" w14:textId="77777777" w:rsidR="00EE0E40" w:rsidRPr="00F10B03" w:rsidRDefault="00EE0E40" w:rsidP="009806F7">
            <w:pPr>
              <w:rPr>
                <w:bCs/>
              </w:rPr>
            </w:pPr>
            <w:r w:rsidRPr="00F10B03">
              <w:rPr>
                <w:bCs/>
              </w:rPr>
              <w:t> </w:t>
            </w:r>
          </w:p>
        </w:tc>
        <w:tc>
          <w:tcPr>
            <w:tcW w:w="1276" w:type="dxa"/>
            <w:noWrap/>
            <w:hideMark/>
          </w:tcPr>
          <w:p w14:paraId="49B4366A" w14:textId="77777777" w:rsidR="00EE0E40" w:rsidRPr="00F10B03" w:rsidRDefault="00EE0E40" w:rsidP="009806F7">
            <w:pPr>
              <w:rPr>
                <w:bCs/>
              </w:rPr>
            </w:pPr>
            <w:r w:rsidRPr="00F10B03">
              <w:rPr>
                <w:bCs/>
              </w:rPr>
              <w:t> </w:t>
            </w:r>
          </w:p>
        </w:tc>
        <w:tc>
          <w:tcPr>
            <w:tcW w:w="1134" w:type="dxa"/>
            <w:noWrap/>
            <w:hideMark/>
          </w:tcPr>
          <w:p w14:paraId="219867FC" w14:textId="77777777" w:rsidR="00EE0E40" w:rsidRPr="00F10B03" w:rsidRDefault="00EE0E40" w:rsidP="009806F7">
            <w:pPr>
              <w:rPr>
                <w:bCs/>
              </w:rPr>
            </w:pPr>
            <w:r w:rsidRPr="00F10B03">
              <w:rPr>
                <w:bCs/>
              </w:rPr>
              <w:t> </w:t>
            </w:r>
          </w:p>
        </w:tc>
        <w:tc>
          <w:tcPr>
            <w:tcW w:w="1134" w:type="dxa"/>
            <w:noWrap/>
            <w:hideMark/>
          </w:tcPr>
          <w:p w14:paraId="6EDA0277" w14:textId="77777777" w:rsidR="00EE0E40" w:rsidRPr="00F10B03" w:rsidRDefault="00EE0E40" w:rsidP="009806F7">
            <w:pPr>
              <w:rPr>
                <w:bCs/>
              </w:rPr>
            </w:pPr>
            <w:r w:rsidRPr="00F10B03">
              <w:rPr>
                <w:bCs/>
              </w:rPr>
              <w:t> </w:t>
            </w:r>
          </w:p>
        </w:tc>
        <w:tc>
          <w:tcPr>
            <w:tcW w:w="1133" w:type="dxa"/>
            <w:noWrap/>
            <w:hideMark/>
          </w:tcPr>
          <w:p w14:paraId="3C9D79DB" w14:textId="77777777" w:rsidR="00EE0E40" w:rsidRPr="00F10B03" w:rsidRDefault="00EE0E40" w:rsidP="009806F7">
            <w:pPr>
              <w:rPr>
                <w:bCs/>
              </w:rPr>
            </w:pPr>
            <w:r w:rsidRPr="00F10B03">
              <w:rPr>
                <w:bCs/>
              </w:rPr>
              <w:t> </w:t>
            </w:r>
          </w:p>
        </w:tc>
        <w:tc>
          <w:tcPr>
            <w:tcW w:w="993" w:type="dxa"/>
            <w:noWrap/>
            <w:hideMark/>
          </w:tcPr>
          <w:p w14:paraId="00588C52" w14:textId="77777777" w:rsidR="00EE0E40" w:rsidRPr="00F10B03" w:rsidRDefault="00EE0E40" w:rsidP="009806F7">
            <w:pPr>
              <w:rPr>
                <w:bCs/>
              </w:rPr>
            </w:pPr>
            <w:r w:rsidRPr="00F10B03">
              <w:rPr>
                <w:bCs/>
              </w:rPr>
              <w:t> </w:t>
            </w:r>
          </w:p>
        </w:tc>
        <w:tc>
          <w:tcPr>
            <w:tcW w:w="969" w:type="dxa"/>
            <w:noWrap/>
            <w:hideMark/>
          </w:tcPr>
          <w:p w14:paraId="600BDD62" w14:textId="77777777" w:rsidR="00EE0E40" w:rsidRPr="00F10B03" w:rsidRDefault="00EE0E40" w:rsidP="009806F7">
            <w:pPr>
              <w:rPr>
                <w:bCs/>
              </w:rPr>
            </w:pPr>
            <w:r w:rsidRPr="00F10B03">
              <w:rPr>
                <w:bCs/>
              </w:rPr>
              <w:t> </w:t>
            </w:r>
          </w:p>
        </w:tc>
        <w:tc>
          <w:tcPr>
            <w:tcW w:w="732" w:type="dxa"/>
            <w:noWrap/>
            <w:hideMark/>
          </w:tcPr>
          <w:p w14:paraId="4238F044" w14:textId="77777777" w:rsidR="00EE0E40" w:rsidRPr="00F10B03" w:rsidRDefault="00EE0E40" w:rsidP="009806F7">
            <w:pPr>
              <w:rPr>
                <w:bCs/>
              </w:rPr>
            </w:pPr>
            <w:r w:rsidRPr="00F10B03">
              <w:rPr>
                <w:bCs/>
              </w:rPr>
              <w:t> </w:t>
            </w:r>
          </w:p>
        </w:tc>
        <w:tc>
          <w:tcPr>
            <w:tcW w:w="992" w:type="dxa"/>
            <w:noWrap/>
            <w:hideMark/>
          </w:tcPr>
          <w:p w14:paraId="1D6625A4" w14:textId="77777777" w:rsidR="00EE0E40" w:rsidRPr="00F10B03" w:rsidRDefault="00EE0E40" w:rsidP="009806F7">
            <w:pPr>
              <w:rPr>
                <w:bCs/>
              </w:rPr>
            </w:pPr>
            <w:r w:rsidRPr="00F10B03">
              <w:rPr>
                <w:bCs/>
              </w:rPr>
              <w:t> </w:t>
            </w:r>
          </w:p>
        </w:tc>
        <w:tc>
          <w:tcPr>
            <w:tcW w:w="1276" w:type="dxa"/>
            <w:noWrap/>
          </w:tcPr>
          <w:p w14:paraId="72BEBC3F" w14:textId="7391E11D" w:rsidR="00EE0E40" w:rsidRPr="00F10B03" w:rsidRDefault="008C119E" w:rsidP="009806F7">
            <w:pPr>
              <w:rPr>
                <w:bCs/>
              </w:rPr>
            </w:pPr>
            <w:r w:rsidRPr="00F10B03">
              <w:rPr>
                <w:bCs/>
              </w:rPr>
              <w:t>23,947,310</w:t>
            </w:r>
          </w:p>
        </w:tc>
        <w:tc>
          <w:tcPr>
            <w:tcW w:w="1276" w:type="dxa"/>
            <w:noWrap/>
          </w:tcPr>
          <w:p w14:paraId="1A48BB85" w14:textId="074B1C01" w:rsidR="00EE0E40" w:rsidRPr="00F10B03" w:rsidRDefault="00486FFD" w:rsidP="009806F7">
            <w:pPr>
              <w:rPr>
                <w:bCs/>
              </w:rPr>
            </w:pPr>
            <w:r w:rsidRPr="00F10B03">
              <w:rPr>
                <w:bCs/>
              </w:rPr>
              <w:t>21,653,931</w:t>
            </w:r>
          </w:p>
        </w:tc>
      </w:tr>
    </w:tbl>
    <w:p w14:paraId="0F3FDE0B" w14:textId="71F16B8E" w:rsidR="00EE0E40" w:rsidRPr="00F10B03" w:rsidRDefault="00FE6F4F" w:rsidP="009806F7">
      <w:pPr>
        <w:sectPr w:rsidR="00EE0E40" w:rsidRPr="00F10B03" w:rsidSect="00083E2C">
          <w:footerReference w:type="default" r:id="rId19"/>
          <w:pgSz w:w="16838" w:h="11906" w:orient="landscape" w:code="9"/>
          <w:pgMar w:top="1440" w:right="1440" w:bottom="1440" w:left="1440" w:header="576" w:footer="432" w:gutter="0"/>
          <w:cols w:space="720"/>
          <w:docGrid w:linePitch="360"/>
        </w:sectPr>
      </w:pPr>
      <w:r w:rsidRPr="00F10B03">
        <w:t>* Total figures as of 10 August 2018 (before project closing)</w:t>
      </w:r>
      <w:r w:rsidR="00486FFD" w:rsidRPr="00F10B03">
        <w:t>.</w:t>
      </w:r>
      <w:r w:rsidRPr="00F10B03">
        <w:t xml:space="preserve"> </w:t>
      </w:r>
      <w:r w:rsidR="008C119E" w:rsidRPr="00F10B03">
        <w:t xml:space="preserve"> Planned figures </w:t>
      </w:r>
      <w:r w:rsidR="00D72750" w:rsidRPr="00F10B03">
        <w:t xml:space="preserve">for GEF funds </w:t>
      </w:r>
      <w:r w:rsidR="008C119E" w:rsidRPr="00F10B03">
        <w:t xml:space="preserve">are from the </w:t>
      </w:r>
      <w:r w:rsidR="00366B3F" w:rsidRPr="00F10B03">
        <w:t xml:space="preserve">project document </w:t>
      </w:r>
      <w:r w:rsidR="008C119E" w:rsidRPr="00F10B03">
        <w:t xml:space="preserve">and </w:t>
      </w:r>
      <w:r w:rsidR="00D72750" w:rsidRPr="00F10B03">
        <w:t xml:space="preserve">Cofinancing figures are from the </w:t>
      </w:r>
      <w:r w:rsidR="008C119E" w:rsidRPr="00F10B03">
        <w:t>CEO endorsement document.</w:t>
      </w:r>
    </w:p>
    <w:p w14:paraId="43DCB96B" w14:textId="77777777" w:rsidR="00A24D3B" w:rsidRPr="00F10B03" w:rsidRDefault="00A24D3B" w:rsidP="00732C62">
      <w:pPr>
        <w:pStyle w:val="Heading3"/>
        <w:rPr>
          <w:lang w:val="en-CA"/>
        </w:rPr>
      </w:pPr>
      <w:bookmarkStart w:id="61" w:name="_Toc536686279"/>
      <w:r w:rsidRPr="00F10B03">
        <w:rPr>
          <w:lang w:val="en-CA"/>
        </w:rPr>
        <w:lastRenderedPageBreak/>
        <w:t>Monitoring and evaluation</w:t>
      </w:r>
      <w:bookmarkEnd w:id="61"/>
      <w:r w:rsidRPr="00F10B03">
        <w:rPr>
          <w:lang w:val="en-CA"/>
        </w:rPr>
        <w:t xml:space="preserve"> </w:t>
      </w:r>
    </w:p>
    <w:p w14:paraId="5F2C18D2" w14:textId="640D1944" w:rsidR="00154516" w:rsidRPr="00F10B03" w:rsidRDefault="00177559" w:rsidP="009806F7">
      <w:pPr>
        <w:pStyle w:val="numbered"/>
        <w:rPr>
          <w:lang w:val="en-CA"/>
        </w:rPr>
      </w:pPr>
      <w:bookmarkStart w:id="62" w:name="_Hlk524513672"/>
      <w:r w:rsidRPr="00F10B03">
        <w:rPr>
          <w:lang w:val="en-CA"/>
        </w:rPr>
        <w:t xml:space="preserve">Monitoring of project results </w:t>
      </w:r>
      <w:r w:rsidR="00F97A4F" w:rsidRPr="00F10B03">
        <w:rPr>
          <w:lang w:val="en-CA"/>
        </w:rPr>
        <w:t>was realised in annual PIRs in 2016, 2017 and 2018 against the results framework indicators defined in the project document</w:t>
      </w:r>
      <w:bookmarkEnd w:id="62"/>
      <w:r w:rsidR="00F97A4F" w:rsidRPr="00F10B03">
        <w:rPr>
          <w:lang w:val="en-CA"/>
        </w:rPr>
        <w:t xml:space="preserve">. Each PIR report details the level of </w:t>
      </w:r>
      <w:r w:rsidR="00154516" w:rsidRPr="00F10B03">
        <w:rPr>
          <w:lang w:val="en-CA"/>
        </w:rPr>
        <w:t>achievement</w:t>
      </w:r>
      <w:r w:rsidR="00F97A4F" w:rsidRPr="00F10B03">
        <w:rPr>
          <w:lang w:val="en-CA"/>
        </w:rPr>
        <w:t xml:space="preserve"> of the defined indicators, </w:t>
      </w:r>
      <w:r w:rsidR="00154516" w:rsidRPr="00F10B03">
        <w:rPr>
          <w:lang w:val="en-CA"/>
        </w:rPr>
        <w:t>which is a good practice. The information provided in PIR</w:t>
      </w:r>
      <w:r w:rsidR="00FF100A" w:rsidRPr="00F10B03">
        <w:rPr>
          <w:lang w:val="en-CA"/>
        </w:rPr>
        <w:t>s</w:t>
      </w:r>
      <w:r w:rsidR="00154516" w:rsidRPr="00F10B03">
        <w:rPr>
          <w:lang w:val="en-CA"/>
        </w:rPr>
        <w:t xml:space="preserve"> is generally positive and optimistic, which sometimes contrasts with the interviews realized during the TE mission</w:t>
      </w:r>
      <w:r w:rsidR="00FF100A" w:rsidRPr="00F10B03">
        <w:rPr>
          <w:lang w:val="en-CA"/>
        </w:rPr>
        <w:t xml:space="preserve"> and the difficulties met in collecting documentation</w:t>
      </w:r>
      <w:r w:rsidR="00154516" w:rsidRPr="00F10B03">
        <w:rPr>
          <w:lang w:val="en-CA"/>
        </w:rPr>
        <w:t xml:space="preserve">. In fact, many of the statements in the PIRs are difficult to support with evidence, and the TE mission has had difficulties in cross-checking those statements. For example: </w:t>
      </w:r>
    </w:p>
    <w:p w14:paraId="12AB5AB4" w14:textId="49C0C28A" w:rsidR="00FF100A" w:rsidRPr="00F10B03" w:rsidRDefault="00154516" w:rsidP="001C1535">
      <w:pPr>
        <w:pStyle w:val="ListParagraph"/>
        <w:rPr>
          <w:lang w:val="en-CA"/>
        </w:rPr>
      </w:pPr>
      <w:r w:rsidRPr="00F10B03">
        <w:rPr>
          <w:lang w:val="en-CA"/>
        </w:rPr>
        <w:t>For Outcome 2 indicator “% of population with access to improved climate information and flood, drought, strong wind and coastal warnings (disaggregated by gender)” PIR2017 states: “Estimated 35% men, 26% women currently having access to climate information, mostly in urban areas covered by selected print and electronic media. Installation of hydrological monitoring equipment to be completed in 4th Quarter of 2017”. The TE mission has found no evidence supporting this statement</w:t>
      </w:r>
      <w:r w:rsidR="00BD5691" w:rsidRPr="00F10B03">
        <w:rPr>
          <w:lang w:val="en-CA"/>
        </w:rPr>
        <w:t>, and wonders where such information comes from</w:t>
      </w:r>
      <w:r w:rsidRPr="00F10B03">
        <w:rPr>
          <w:lang w:val="en-CA"/>
        </w:rPr>
        <w:t>.</w:t>
      </w:r>
    </w:p>
    <w:p w14:paraId="2859DDCA" w14:textId="59BFCCA6" w:rsidR="008433D0" w:rsidRPr="001812D6" w:rsidRDefault="00FF100A" w:rsidP="008F4A39">
      <w:pPr>
        <w:pStyle w:val="ListParagraph"/>
        <w:rPr>
          <w:lang w:val="en-CA"/>
        </w:rPr>
      </w:pPr>
      <w:r w:rsidRPr="001812D6">
        <w:rPr>
          <w:lang w:val="en-CA"/>
        </w:rPr>
        <w:t xml:space="preserve">PIR2018 Objective indicator 1: “The capacity level for all EWS agencies is enhanced through the development of web: </w:t>
      </w:r>
      <w:hyperlink r:id="rId20" w:history="1">
        <w:r w:rsidR="001812D6" w:rsidRPr="001812D6">
          <w:rPr>
            <w:rStyle w:val="Hyperlink"/>
            <w:lang w:val="en-CA"/>
          </w:rPr>
          <w:t>http://www.cidmews.solutions/index</w:t>
        </w:r>
      </w:hyperlink>
      <w:r w:rsidRPr="001812D6">
        <w:rPr>
          <w:lang w:val="en-CA"/>
        </w:rPr>
        <w:t xml:space="preserve"> of the Climate Information, Disaster Management and Early Warning Systems (CIDMEWS). The </w:t>
      </w:r>
      <w:bookmarkStart w:id="63" w:name="_Hlk521514640"/>
      <w:r w:rsidRPr="001812D6">
        <w:rPr>
          <w:lang w:val="en-CA"/>
        </w:rPr>
        <w:t xml:space="preserve">CIDMEWS </w:t>
      </w:r>
      <w:bookmarkEnd w:id="63"/>
      <w:r w:rsidRPr="001812D6">
        <w:rPr>
          <w:lang w:val="en-CA"/>
        </w:rPr>
        <w:t xml:space="preserve">launch scheduled for October 2017 was deferred because of the national electioneering process”. It seems a bit optimistic to consider that capacity level is enhanced through the development of the CIDMEWS platform </w:t>
      </w:r>
      <w:r w:rsidR="009B5D0F">
        <w:rPr>
          <w:lang w:val="en-CA"/>
        </w:rPr>
        <w:t>and</w:t>
      </w:r>
      <w:r w:rsidR="009B5D0F" w:rsidRPr="001812D6">
        <w:rPr>
          <w:lang w:val="en-CA"/>
        </w:rPr>
        <w:t xml:space="preserve"> </w:t>
      </w:r>
      <w:r w:rsidR="00A679F8">
        <w:rPr>
          <w:lang w:val="en-CA"/>
        </w:rPr>
        <w:t xml:space="preserve">to </w:t>
      </w:r>
      <w:r w:rsidRPr="001812D6">
        <w:rPr>
          <w:lang w:val="en-CA"/>
        </w:rPr>
        <w:t xml:space="preserve">mention </w:t>
      </w:r>
      <w:proofErr w:type="gramStart"/>
      <w:r w:rsidRPr="001812D6">
        <w:rPr>
          <w:lang w:val="en-CA"/>
        </w:rPr>
        <w:t>at the same time that</w:t>
      </w:r>
      <w:proofErr w:type="gramEnd"/>
      <w:r w:rsidRPr="001812D6">
        <w:rPr>
          <w:lang w:val="en-CA"/>
        </w:rPr>
        <w:t xml:space="preserve"> the platform is yet to be launched (which is still not the case in August 2018). Not only </w:t>
      </w:r>
      <w:r w:rsidR="00E455F9">
        <w:rPr>
          <w:lang w:val="en-CA"/>
        </w:rPr>
        <w:t xml:space="preserve">have </w:t>
      </w:r>
      <w:r w:rsidRPr="001812D6">
        <w:rPr>
          <w:lang w:val="en-CA"/>
        </w:rPr>
        <w:t>trainings on the platform not occurred yet, but the concerned institutions are not responding to invitations from the platform developer INTEGEMS. In addition, considering the PIR2018 was prepared in July 2018, one could expect an analysis of the still ongoing delay in launching the CIDMEWS platform, which would require a quick management response.</w:t>
      </w:r>
    </w:p>
    <w:p w14:paraId="2BDCDF03" w14:textId="2E1AF2FE" w:rsidR="00FF100A" w:rsidRPr="00F10B03" w:rsidRDefault="00FF100A" w:rsidP="001C1535">
      <w:pPr>
        <w:pStyle w:val="ListParagraph"/>
        <w:rPr>
          <w:lang w:val="en-CA"/>
        </w:rPr>
      </w:pPr>
      <w:r w:rsidRPr="00F10B03">
        <w:rPr>
          <w:lang w:val="en-CA"/>
        </w:rPr>
        <w:t xml:space="preserve">PIR2018 </w:t>
      </w:r>
      <w:r w:rsidR="008433D0" w:rsidRPr="00F10B03">
        <w:rPr>
          <w:lang w:val="en-CA"/>
        </w:rPr>
        <w:t>Objective</w:t>
      </w:r>
      <w:r w:rsidRPr="00F10B03">
        <w:rPr>
          <w:lang w:val="en-CA"/>
        </w:rPr>
        <w:t xml:space="preserve"> </w:t>
      </w:r>
      <w:r w:rsidRPr="00F10B03">
        <w:rPr>
          <w:rStyle w:val="numberedChar"/>
          <w:lang w:val="en-CA"/>
        </w:rPr>
        <w:t>indicator 2 on domestic finance: “Target has been substantially achieved as there has been a progressive increase in target of budget allocations for monitoring infrastructure far above the 30% target to over 160% from Year 1. Domestic financing from the Sierra Leone Government alone for equipment, operation and maintenance in the SLMA showed a steady increase from a baseline of Le 500,000,000 to Le 600,000,000, Le 700,000,000 and Le</w:t>
      </w:r>
      <w:r w:rsidR="009F6DA6" w:rsidRPr="00F10B03">
        <w:rPr>
          <w:rStyle w:val="numberedChar"/>
          <w:lang w:val="en-CA"/>
        </w:rPr>
        <w:t xml:space="preserve"> </w:t>
      </w:r>
      <w:r w:rsidRPr="00F10B03">
        <w:rPr>
          <w:rStyle w:val="numberedChar"/>
          <w:lang w:val="en-CA"/>
        </w:rPr>
        <w:t xml:space="preserve">1,300,000,000 currently.” Whereas this budget increase </w:t>
      </w:r>
      <w:r w:rsidR="00BD5691" w:rsidRPr="00F10B03">
        <w:rPr>
          <w:rStyle w:val="numberedChar"/>
          <w:lang w:val="en-CA"/>
        </w:rPr>
        <w:t>is</w:t>
      </w:r>
      <w:r w:rsidRPr="00F10B03">
        <w:rPr>
          <w:rStyle w:val="numberedChar"/>
          <w:lang w:val="en-CA"/>
        </w:rPr>
        <w:t xml:space="preserve"> confirmed, actual money transfers to the SLMA seem to be problematic, which is not </w:t>
      </w:r>
      <w:r w:rsidR="008433D0" w:rsidRPr="00F10B03">
        <w:rPr>
          <w:rStyle w:val="numberedChar"/>
          <w:lang w:val="en-CA"/>
        </w:rPr>
        <w:t>acknowledged</w:t>
      </w:r>
      <w:r w:rsidRPr="00F10B03">
        <w:rPr>
          <w:rStyle w:val="numberedChar"/>
          <w:lang w:val="en-CA"/>
        </w:rPr>
        <w:t xml:space="preserve"> for</w:t>
      </w:r>
      <w:r w:rsidR="00BD5691" w:rsidRPr="00F10B03">
        <w:rPr>
          <w:rStyle w:val="numberedChar"/>
          <w:lang w:val="en-CA"/>
        </w:rPr>
        <w:t xml:space="preserve"> in the PIR</w:t>
      </w:r>
      <w:r w:rsidRPr="00F10B03">
        <w:rPr>
          <w:rStyle w:val="numberedChar"/>
          <w:lang w:val="en-CA"/>
        </w:rPr>
        <w:t xml:space="preserve">. </w:t>
      </w:r>
      <w:r w:rsidR="008433D0" w:rsidRPr="00F10B03">
        <w:rPr>
          <w:rStyle w:val="numberedChar"/>
          <w:lang w:val="en-CA"/>
        </w:rPr>
        <w:t>In this context, it may be a bit to early to affirm “This demonstrates the political will of the Government to invest in monitoring extreme weather and climate change in Sierra Leone”.  In addition, the PIR states “Beyond this, the agency is now positioned and legally able</w:t>
      </w:r>
      <w:r w:rsidR="008433D0" w:rsidRPr="00F10B03">
        <w:rPr>
          <w:lang w:val="en-CA"/>
        </w:rPr>
        <w:t xml:space="preserve"> to generate much-needed revenues from the sales of EWS &amp; CI and maintain their operations”. Whereas this is legally true, to date there are no signed agreements on the sale of customized climate products to end users, and the SLMA doe</w:t>
      </w:r>
      <w:r w:rsidR="00BD5691" w:rsidRPr="00F10B03">
        <w:rPr>
          <w:lang w:val="en-CA"/>
        </w:rPr>
        <w:t>s</w:t>
      </w:r>
      <w:r w:rsidR="008433D0" w:rsidRPr="00F10B03">
        <w:rPr>
          <w:lang w:val="en-CA"/>
        </w:rPr>
        <w:t xml:space="preserve"> not seem </w:t>
      </w:r>
      <w:r w:rsidR="00BD5691" w:rsidRPr="00F10B03">
        <w:rPr>
          <w:lang w:val="en-CA"/>
        </w:rPr>
        <w:t>very proactive in engaging</w:t>
      </w:r>
      <w:r w:rsidR="008433D0" w:rsidRPr="00F10B03">
        <w:rPr>
          <w:lang w:val="en-CA"/>
        </w:rPr>
        <w:t xml:space="preserve"> discussion</w:t>
      </w:r>
      <w:r w:rsidR="00BD5691" w:rsidRPr="00F10B03">
        <w:rPr>
          <w:lang w:val="en-CA"/>
        </w:rPr>
        <w:t>s</w:t>
      </w:r>
      <w:r w:rsidR="008433D0" w:rsidRPr="00F10B03">
        <w:rPr>
          <w:lang w:val="en-CA"/>
        </w:rPr>
        <w:t xml:space="preserve"> on this matter.</w:t>
      </w:r>
    </w:p>
    <w:p w14:paraId="5FE2B059" w14:textId="0BE3731F" w:rsidR="00FF100A" w:rsidRPr="00F10B03" w:rsidRDefault="008433D0" w:rsidP="001C1535">
      <w:pPr>
        <w:pStyle w:val="ListParagraph"/>
        <w:rPr>
          <w:lang w:val="en-CA"/>
        </w:rPr>
      </w:pPr>
      <w:r w:rsidRPr="00F10B03">
        <w:rPr>
          <w:lang w:val="en-CA"/>
        </w:rPr>
        <w:lastRenderedPageBreak/>
        <w:t>PIR 2017 Outcome1 Indicator 1: “</w:t>
      </w:r>
      <w:bookmarkStart w:id="64" w:name="_Hlk521515382"/>
      <w:r w:rsidRPr="00F10B03">
        <w:rPr>
          <w:lang w:val="en-CA"/>
        </w:rPr>
        <w:t xml:space="preserve">The seventy (70) most vulnerable communities / pilot demonstration sites with Early Warning Systems, established in communities including </w:t>
      </w:r>
      <w:proofErr w:type="spellStart"/>
      <w:r w:rsidRPr="00F10B03">
        <w:rPr>
          <w:lang w:val="en-CA"/>
        </w:rPr>
        <w:t>Bumbuna</w:t>
      </w:r>
      <w:proofErr w:type="spellEnd"/>
      <w:r w:rsidRPr="00F10B03">
        <w:rPr>
          <w:lang w:val="en-CA"/>
        </w:rPr>
        <w:t xml:space="preserve"> and </w:t>
      </w:r>
      <w:proofErr w:type="spellStart"/>
      <w:r w:rsidRPr="00F10B03">
        <w:rPr>
          <w:lang w:val="en-CA"/>
        </w:rPr>
        <w:t>Guma</w:t>
      </w:r>
      <w:proofErr w:type="spellEnd"/>
      <w:r w:rsidRPr="00F10B03">
        <w:rPr>
          <w:lang w:val="en-CA"/>
        </w:rPr>
        <w:t xml:space="preserve">/Dodo Hydroelectric </w:t>
      </w:r>
      <w:bookmarkEnd w:id="64"/>
      <w:r w:rsidRPr="00F10B03">
        <w:rPr>
          <w:lang w:val="en-CA"/>
        </w:rPr>
        <w:t xml:space="preserve">Dam areas”. Whereas communities in </w:t>
      </w:r>
      <w:proofErr w:type="spellStart"/>
      <w:r w:rsidRPr="00F10B03">
        <w:rPr>
          <w:lang w:val="en-CA"/>
        </w:rPr>
        <w:t>Bumbuna</w:t>
      </w:r>
      <w:proofErr w:type="spellEnd"/>
      <w:r w:rsidRPr="00F10B03">
        <w:rPr>
          <w:lang w:val="en-CA"/>
        </w:rPr>
        <w:t xml:space="preserve"> and Dodo have clearly benefitted from project </w:t>
      </w:r>
      <w:r w:rsidR="00BD5691" w:rsidRPr="00F10B03">
        <w:rPr>
          <w:lang w:val="en-CA"/>
        </w:rPr>
        <w:t>interventions</w:t>
      </w:r>
      <w:r w:rsidRPr="00F10B03">
        <w:rPr>
          <w:lang w:val="en-CA"/>
        </w:rPr>
        <w:t xml:space="preserve">, the evaluation mission could not find any information on activities around the </w:t>
      </w:r>
      <w:proofErr w:type="spellStart"/>
      <w:r w:rsidRPr="00F10B03">
        <w:rPr>
          <w:lang w:val="en-CA"/>
        </w:rPr>
        <w:t>Guma</w:t>
      </w:r>
      <w:proofErr w:type="spellEnd"/>
      <w:r w:rsidRPr="00F10B03">
        <w:rPr>
          <w:lang w:val="en-CA"/>
        </w:rPr>
        <w:t xml:space="preserve"> da</w:t>
      </w:r>
      <w:r w:rsidR="00BD5691" w:rsidRPr="00F10B03">
        <w:rPr>
          <w:lang w:val="en-CA"/>
        </w:rPr>
        <w:t>m</w:t>
      </w:r>
      <w:r w:rsidRPr="00F10B03">
        <w:rPr>
          <w:lang w:val="en-CA"/>
        </w:rPr>
        <w:t xml:space="preserve"> close to Freetown, and access to the site has been denied</w:t>
      </w:r>
      <w:r w:rsidR="00BD5691" w:rsidRPr="00F10B03">
        <w:rPr>
          <w:lang w:val="en-CA"/>
        </w:rPr>
        <w:t xml:space="preserve"> to the consultants</w:t>
      </w:r>
      <w:r w:rsidRPr="00F10B03">
        <w:rPr>
          <w:lang w:val="en-CA"/>
        </w:rPr>
        <w:t>. It would be good to find evidence of interventions in this area.</w:t>
      </w:r>
    </w:p>
    <w:p w14:paraId="12309C76" w14:textId="6CFEC16B" w:rsidR="003C4F73" w:rsidRDefault="00BD5691" w:rsidP="009806F7">
      <w:pPr>
        <w:pStyle w:val="numbered"/>
        <w:rPr>
          <w:lang w:val="en-CA"/>
        </w:rPr>
      </w:pPr>
      <w:r w:rsidRPr="00F10B03">
        <w:rPr>
          <w:lang w:val="en-CA"/>
        </w:rPr>
        <w:t xml:space="preserve">The </w:t>
      </w:r>
      <w:bookmarkStart w:id="65" w:name="_Hlk524513716"/>
      <w:r w:rsidRPr="00F10B03">
        <w:rPr>
          <w:lang w:val="en-CA"/>
        </w:rPr>
        <w:t>quality</w:t>
      </w:r>
      <w:r w:rsidR="00AC370A" w:rsidRPr="00F10B03">
        <w:rPr>
          <w:lang w:val="en-CA"/>
        </w:rPr>
        <w:t xml:space="preserve"> of monitoring indicators </w:t>
      </w:r>
      <w:bookmarkEnd w:id="65"/>
      <w:r w:rsidR="00AC370A" w:rsidRPr="00F10B03">
        <w:rPr>
          <w:lang w:val="en-CA"/>
        </w:rPr>
        <w:t>and M&amp;E plan are dealt with in section 3.1.</w:t>
      </w:r>
      <w:r w:rsidRPr="00F10B03">
        <w:rPr>
          <w:lang w:val="en-CA"/>
        </w:rPr>
        <w:t xml:space="preserve"> </w:t>
      </w:r>
      <w:bookmarkStart w:id="66" w:name="_Hlk524513694"/>
      <w:r w:rsidR="003C4F73">
        <w:rPr>
          <w:lang w:val="en-CA"/>
        </w:rPr>
        <w:t>I</w:t>
      </w:r>
      <w:r w:rsidR="003C425E" w:rsidRPr="00F10B03">
        <w:rPr>
          <w:lang w:val="en-CA"/>
        </w:rPr>
        <w:t xml:space="preserve">mplementation of the M&amp;E plan </w:t>
      </w:r>
      <w:r w:rsidR="003C4F73">
        <w:rPr>
          <w:lang w:val="en-CA"/>
        </w:rPr>
        <w:t xml:space="preserve">included an Inception workshop (organised on </w:t>
      </w:r>
      <w:r w:rsidR="003C4F73" w:rsidRPr="006D2CC5">
        <w:rPr>
          <w:lang w:val="en-CA"/>
        </w:rPr>
        <w:t>1st May 2014</w:t>
      </w:r>
      <w:r w:rsidR="003C4F73">
        <w:rPr>
          <w:lang w:val="en-CA"/>
        </w:rPr>
        <w:t>)</w:t>
      </w:r>
      <w:r w:rsidR="003C4F73" w:rsidRPr="006D2CC5">
        <w:rPr>
          <w:lang w:val="en-CA"/>
        </w:rPr>
        <w:t xml:space="preserve"> </w:t>
      </w:r>
      <w:r w:rsidR="003C4F73">
        <w:rPr>
          <w:lang w:val="en-CA"/>
        </w:rPr>
        <w:t>and periodic monitoring visits of the project coordinator to project sites:</w:t>
      </w:r>
    </w:p>
    <w:p w14:paraId="520FE9DC" w14:textId="3C04ADFB" w:rsidR="003C4F73" w:rsidRPr="006D2CC5" w:rsidRDefault="003C4F73" w:rsidP="006D2CC5">
      <w:pPr>
        <w:pStyle w:val="ListParagraph"/>
        <w:rPr>
          <w:lang w:val="en-CA"/>
        </w:rPr>
      </w:pPr>
      <w:r>
        <w:rPr>
          <w:lang w:val="en-CA"/>
        </w:rPr>
        <w:t>Monitoring visit to</w:t>
      </w:r>
      <w:r w:rsidRPr="006D2CC5">
        <w:rPr>
          <w:lang w:val="en-CA"/>
        </w:rPr>
        <w:t xml:space="preserve"> </w:t>
      </w:r>
      <w:proofErr w:type="spellStart"/>
      <w:r w:rsidRPr="006D2CC5">
        <w:rPr>
          <w:lang w:val="en-CA"/>
        </w:rPr>
        <w:t>Bumbuna</w:t>
      </w:r>
      <w:proofErr w:type="spellEnd"/>
      <w:r w:rsidRPr="006D2CC5">
        <w:rPr>
          <w:lang w:val="en-CA"/>
        </w:rPr>
        <w:t xml:space="preserve"> Watershed, Hydroelectric Dam and Environs.  17th – 19th </w:t>
      </w:r>
      <w:proofErr w:type="gramStart"/>
      <w:r w:rsidRPr="006D2CC5">
        <w:rPr>
          <w:lang w:val="en-CA"/>
        </w:rPr>
        <w:t>June,</w:t>
      </w:r>
      <w:proofErr w:type="gramEnd"/>
      <w:r w:rsidRPr="006D2CC5">
        <w:rPr>
          <w:lang w:val="en-CA"/>
        </w:rPr>
        <w:t xml:space="preserve"> 2016. </w:t>
      </w:r>
    </w:p>
    <w:p w14:paraId="1E5CEE86" w14:textId="166C2B9C" w:rsidR="003C4F73" w:rsidRPr="006D2CC5" w:rsidRDefault="003C4F73" w:rsidP="006D2CC5">
      <w:pPr>
        <w:pStyle w:val="ListParagraph"/>
        <w:rPr>
          <w:lang w:val="en-CA"/>
        </w:rPr>
      </w:pPr>
      <w:r>
        <w:rPr>
          <w:lang w:val="en-CA"/>
        </w:rPr>
        <w:t>Monitoring visit to</w:t>
      </w:r>
      <w:r w:rsidRPr="006D2CC5">
        <w:rPr>
          <w:lang w:val="en-CA"/>
        </w:rPr>
        <w:t xml:space="preserve"> </w:t>
      </w:r>
      <w:proofErr w:type="spellStart"/>
      <w:r w:rsidRPr="006D2CC5">
        <w:rPr>
          <w:lang w:val="en-CA"/>
        </w:rPr>
        <w:t>Bumbuna</w:t>
      </w:r>
      <w:proofErr w:type="spellEnd"/>
      <w:r w:rsidRPr="006D2CC5">
        <w:rPr>
          <w:lang w:val="en-CA"/>
        </w:rPr>
        <w:t xml:space="preserve"> Watershed, </w:t>
      </w:r>
      <w:proofErr w:type="spellStart"/>
      <w:r w:rsidRPr="006D2CC5">
        <w:rPr>
          <w:lang w:val="en-CA"/>
        </w:rPr>
        <w:t>Bumbuna</w:t>
      </w:r>
      <w:proofErr w:type="spellEnd"/>
      <w:r w:rsidRPr="006D2CC5">
        <w:rPr>
          <w:lang w:val="en-CA"/>
        </w:rPr>
        <w:t xml:space="preserve"> Hydroelectric Dam, and Downstream Communities (</w:t>
      </w:r>
      <w:proofErr w:type="spellStart"/>
      <w:r w:rsidRPr="006D2CC5">
        <w:rPr>
          <w:lang w:val="en-CA"/>
        </w:rPr>
        <w:t>Kathombo</w:t>
      </w:r>
      <w:proofErr w:type="spellEnd"/>
      <w:r w:rsidRPr="006D2CC5">
        <w:rPr>
          <w:lang w:val="en-CA"/>
        </w:rPr>
        <w:t xml:space="preserve"> &amp; </w:t>
      </w:r>
      <w:proofErr w:type="spellStart"/>
      <w:r w:rsidRPr="006D2CC5">
        <w:rPr>
          <w:lang w:val="en-CA"/>
        </w:rPr>
        <w:t>Mapaki</w:t>
      </w:r>
      <w:proofErr w:type="spellEnd"/>
      <w:r w:rsidRPr="006D2CC5">
        <w:rPr>
          <w:lang w:val="en-CA"/>
        </w:rPr>
        <w:t xml:space="preserve"> Villages). 10th – 11th </w:t>
      </w:r>
      <w:proofErr w:type="gramStart"/>
      <w:r w:rsidRPr="006D2CC5">
        <w:rPr>
          <w:lang w:val="en-CA"/>
        </w:rPr>
        <w:t>November,</w:t>
      </w:r>
      <w:proofErr w:type="gramEnd"/>
      <w:r w:rsidRPr="006D2CC5">
        <w:rPr>
          <w:lang w:val="en-CA"/>
        </w:rPr>
        <w:t xml:space="preserve"> 2016.</w:t>
      </w:r>
    </w:p>
    <w:p w14:paraId="35E261BB" w14:textId="1C9D71E6" w:rsidR="003C4F73" w:rsidRPr="006D2CC5" w:rsidRDefault="003C4F73" w:rsidP="006D2CC5">
      <w:pPr>
        <w:pStyle w:val="ListParagraph"/>
        <w:rPr>
          <w:lang w:val="en-CA"/>
        </w:rPr>
      </w:pPr>
      <w:r w:rsidRPr="006D2CC5">
        <w:rPr>
          <w:lang w:val="en-CA"/>
        </w:rPr>
        <w:t xml:space="preserve">Monitoring visit to </w:t>
      </w:r>
      <w:proofErr w:type="spellStart"/>
      <w:r w:rsidRPr="006D2CC5">
        <w:rPr>
          <w:lang w:val="en-CA"/>
        </w:rPr>
        <w:t>Kailahun</w:t>
      </w:r>
      <w:proofErr w:type="spellEnd"/>
      <w:r w:rsidRPr="006D2CC5">
        <w:rPr>
          <w:lang w:val="en-CA"/>
        </w:rPr>
        <w:t xml:space="preserve">, Kabala, </w:t>
      </w:r>
      <w:proofErr w:type="spellStart"/>
      <w:r w:rsidRPr="006D2CC5">
        <w:rPr>
          <w:lang w:val="en-CA"/>
        </w:rPr>
        <w:t>Kambia</w:t>
      </w:r>
      <w:proofErr w:type="spellEnd"/>
      <w:r w:rsidRPr="006D2CC5">
        <w:rPr>
          <w:lang w:val="en-CA"/>
        </w:rPr>
        <w:t xml:space="preserve">, </w:t>
      </w:r>
      <w:proofErr w:type="spellStart"/>
      <w:r w:rsidRPr="006D2CC5">
        <w:rPr>
          <w:lang w:val="en-CA"/>
        </w:rPr>
        <w:t>Makeni</w:t>
      </w:r>
      <w:proofErr w:type="spellEnd"/>
      <w:r w:rsidRPr="006D2CC5">
        <w:rPr>
          <w:lang w:val="en-CA"/>
        </w:rPr>
        <w:t xml:space="preserve">, </w:t>
      </w:r>
      <w:proofErr w:type="spellStart"/>
      <w:r w:rsidRPr="006D2CC5">
        <w:rPr>
          <w:lang w:val="en-CA"/>
        </w:rPr>
        <w:t>Kamakwie</w:t>
      </w:r>
      <w:proofErr w:type="spellEnd"/>
      <w:r w:rsidRPr="006D2CC5">
        <w:rPr>
          <w:lang w:val="en-CA"/>
        </w:rPr>
        <w:t xml:space="preserve">, </w:t>
      </w:r>
      <w:proofErr w:type="spellStart"/>
      <w:r w:rsidRPr="006D2CC5">
        <w:rPr>
          <w:lang w:val="en-CA"/>
        </w:rPr>
        <w:t>Moyamba</w:t>
      </w:r>
      <w:proofErr w:type="spellEnd"/>
      <w:r w:rsidRPr="006D2CC5">
        <w:rPr>
          <w:lang w:val="en-CA"/>
        </w:rPr>
        <w:t xml:space="preserve">, </w:t>
      </w:r>
      <w:proofErr w:type="spellStart"/>
      <w:r w:rsidRPr="006D2CC5">
        <w:rPr>
          <w:lang w:val="en-CA"/>
        </w:rPr>
        <w:t>Njala</w:t>
      </w:r>
      <w:proofErr w:type="spellEnd"/>
      <w:r w:rsidRPr="006D2CC5">
        <w:rPr>
          <w:lang w:val="en-CA"/>
        </w:rPr>
        <w:t xml:space="preserve"> University, </w:t>
      </w:r>
      <w:proofErr w:type="gramStart"/>
      <w:r w:rsidRPr="006D2CC5">
        <w:rPr>
          <w:lang w:val="en-CA"/>
        </w:rPr>
        <w:t>Lungi  Airport</w:t>
      </w:r>
      <w:proofErr w:type="gramEnd"/>
      <w:r w:rsidRPr="006D2CC5">
        <w:rPr>
          <w:lang w:val="en-CA"/>
        </w:rPr>
        <w:t xml:space="preserve">, Kenema, </w:t>
      </w:r>
      <w:proofErr w:type="spellStart"/>
      <w:r w:rsidRPr="006D2CC5">
        <w:rPr>
          <w:lang w:val="en-CA"/>
        </w:rPr>
        <w:t>Kono</w:t>
      </w:r>
      <w:proofErr w:type="spellEnd"/>
      <w:r w:rsidRPr="006D2CC5">
        <w:rPr>
          <w:lang w:val="en-CA"/>
        </w:rPr>
        <w:t xml:space="preserve">, and environs. 13 April – 21st </w:t>
      </w:r>
      <w:proofErr w:type="gramStart"/>
      <w:r w:rsidRPr="006D2CC5">
        <w:rPr>
          <w:lang w:val="en-CA"/>
        </w:rPr>
        <w:t>April,</w:t>
      </w:r>
      <w:proofErr w:type="gramEnd"/>
      <w:r w:rsidRPr="006D2CC5">
        <w:rPr>
          <w:lang w:val="en-CA"/>
        </w:rPr>
        <w:t xml:space="preserve"> 2017 </w:t>
      </w:r>
    </w:p>
    <w:p w14:paraId="2ABF50A7" w14:textId="32EDFCC9" w:rsidR="003C4F73" w:rsidRPr="006D2CC5" w:rsidRDefault="003C4F73" w:rsidP="006D2CC5">
      <w:pPr>
        <w:pStyle w:val="ListParagraph"/>
        <w:rPr>
          <w:lang w:val="en-CA"/>
        </w:rPr>
      </w:pPr>
      <w:r>
        <w:rPr>
          <w:lang w:val="en-CA"/>
        </w:rPr>
        <w:t>Monitoring visit to</w:t>
      </w:r>
      <w:r w:rsidRPr="006D2CC5">
        <w:rPr>
          <w:lang w:val="en-CA"/>
        </w:rPr>
        <w:t xml:space="preserve"> </w:t>
      </w:r>
      <w:proofErr w:type="spellStart"/>
      <w:r w:rsidRPr="006D2CC5">
        <w:rPr>
          <w:lang w:val="en-CA"/>
        </w:rPr>
        <w:t>Bumbuna</w:t>
      </w:r>
      <w:proofErr w:type="spellEnd"/>
      <w:r w:rsidRPr="006D2CC5">
        <w:rPr>
          <w:lang w:val="en-CA"/>
        </w:rPr>
        <w:t xml:space="preserve"> &amp; Dodo Watersheds, Hydroelectric Dams and Environs, </w:t>
      </w:r>
      <w:proofErr w:type="spellStart"/>
      <w:r w:rsidRPr="006D2CC5">
        <w:rPr>
          <w:lang w:val="en-CA"/>
        </w:rPr>
        <w:t>Tonkolili</w:t>
      </w:r>
      <w:proofErr w:type="spellEnd"/>
      <w:r w:rsidRPr="006D2CC5">
        <w:rPr>
          <w:lang w:val="en-CA"/>
        </w:rPr>
        <w:t xml:space="preserve"> District &amp; </w:t>
      </w:r>
      <w:proofErr w:type="spellStart"/>
      <w:r w:rsidRPr="006D2CC5">
        <w:rPr>
          <w:lang w:val="en-CA"/>
        </w:rPr>
        <w:t>Simbaru</w:t>
      </w:r>
      <w:proofErr w:type="spellEnd"/>
      <w:r>
        <w:rPr>
          <w:lang w:val="en-CA"/>
        </w:rPr>
        <w:t xml:space="preserve"> </w:t>
      </w:r>
      <w:r w:rsidRPr="006D2CC5">
        <w:rPr>
          <w:lang w:val="en-CA"/>
        </w:rPr>
        <w:t xml:space="preserve">Chiefdoms, Northern and Eastern Provinces. 1st June – 13th June 2017. </w:t>
      </w:r>
    </w:p>
    <w:bookmarkEnd w:id="66"/>
    <w:p w14:paraId="473A1327" w14:textId="4F862090" w:rsidR="003C425E" w:rsidRPr="006D2CC5" w:rsidRDefault="003C425E" w:rsidP="006D2CC5">
      <w:pPr>
        <w:pStyle w:val="numbered"/>
        <w:rPr>
          <w:lang w:val="en-CA"/>
        </w:rPr>
      </w:pPr>
      <w:r w:rsidRPr="006D2CC5">
        <w:rPr>
          <w:lang w:val="en-CA"/>
        </w:rPr>
        <w:t xml:space="preserve">Finally, the planned mid-term review did not take place. Initially </w:t>
      </w:r>
      <w:r w:rsidR="003C4F73" w:rsidRPr="006D2CC5">
        <w:rPr>
          <w:lang w:val="en-CA"/>
        </w:rPr>
        <w:t xml:space="preserve">scheduled </w:t>
      </w:r>
      <w:r w:rsidRPr="006D2CC5">
        <w:rPr>
          <w:lang w:val="en-CA"/>
        </w:rPr>
        <w:t xml:space="preserve">in 2016, it was </w:t>
      </w:r>
      <w:r w:rsidR="003C4F73" w:rsidRPr="006D2CC5">
        <w:rPr>
          <w:lang w:val="en-CA"/>
        </w:rPr>
        <w:t xml:space="preserve">not </w:t>
      </w:r>
      <w:r w:rsidR="00D73688" w:rsidRPr="006D2CC5">
        <w:rPr>
          <w:lang w:val="en-CA"/>
        </w:rPr>
        <w:t>implemented</w:t>
      </w:r>
      <w:r w:rsidR="003C4F73" w:rsidRPr="006D2CC5">
        <w:rPr>
          <w:lang w:val="en-CA"/>
        </w:rPr>
        <w:t xml:space="preserve"> due to the </w:t>
      </w:r>
      <w:proofErr w:type="spellStart"/>
      <w:r w:rsidR="003C4F73" w:rsidRPr="006D2CC5">
        <w:rPr>
          <w:lang w:val="en-CA"/>
        </w:rPr>
        <w:t>ebola</w:t>
      </w:r>
      <w:proofErr w:type="spellEnd"/>
      <w:r w:rsidR="003C4F73" w:rsidRPr="006D2CC5">
        <w:rPr>
          <w:lang w:val="en-CA"/>
        </w:rPr>
        <w:t xml:space="preserve"> outbreak. P</w:t>
      </w:r>
      <w:r w:rsidRPr="006D2CC5">
        <w:rPr>
          <w:lang w:val="en-CA"/>
        </w:rPr>
        <w:t xml:space="preserve">ostponed to 2017, </w:t>
      </w:r>
      <w:r w:rsidR="003C4F73" w:rsidRPr="006D2CC5">
        <w:rPr>
          <w:lang w:val="en-CA"/>
        </w:rPr>
        <w:t>it did not happen</w:t>
      </w:r>
      <w:r w:rsidRPr="006D2CC5">
        <w:rPr>
          <w:lang w:val="en-CA"/>
        </w:rPr>
        <w:t>. There is no information on when/how the decision to cancel the mid-term review was taken.</w:t>
      </w:r>
    </w:p>
    <w:p w14:paraId="34ECA1A2" w14:textId="1320F4E7" w:rsidR="00AC370A" w:rsidRPr="00F10B03" w:rsidRDefault="00AC370A" w:rsidP="009806F7">
      <w:pPr>
        <w:pStyle w:val="numbered"/>
        <w:rPr>
          <w:lang w:val="en-CA"/>
        </w:rPr>
      </w:pPr>
      <w:r w:rsidRPr="00F10B03">
        <w:rPr>
          <w:lang w:val="en-CA"/>
        </w:rPr>
        <w:t xml:space="preserve">There is no evidence of discussions on M&amp;E reports with stakeholders and </w:t>
      </w:r>
      <w:r w:rsidR="006F4AF2">
        <w:rPr>
          <w:lang w:val="en-CA"/>
        </w:rPr>
        <w:t>project</w:t>
      </w:r>
      <w:r w:rsidRPr="00F10B03">
        <w:rPr>
          <w:lang w:val="en-CA"/>
        </w:rPr>
        <w:t xml:space="preserve"> staff</w:t>
      </w:r>
      <w:r w:rsidR="003C425E" w:rsidRPr="00F10B03">
        <w:rPr>
          <w:lang w:val="en-CA"/>
        </w:rPr>
        <w:t xml:space="preserve">, </w:t>
      </w:r>
      <w:r w:rsidRPr="00F10B03">
        <w:rPr>
          <w:lang w:val="en-CA"/>
        </w:rPr>
        <w:t>not even in PSC meetings minutes</w:t>
      </w:r>
      <w:r w:rsidR="003C425E" w:rsidRPr="00F10B03">
        <w:rPr>
          <w:lang w:val="en-CA"/>
        </w:rPr>
        <w:t xml:space="preserve"> made available to the TE mission</w:t>
      </w:r>
      <w:r w:rsidRPr="00F10B03">
        <w:rPr>
          <w:lang w:val="en-CA"/>
        </w:rPr>
        <w:t>. Therefore</w:t>
      </w:r>
      <w:r w:rsidR="00CC7726" w:rsidRPr="00F10B03">
        <w:rPr>
          <w:lang w:val="en-CA"/>
        </w:rPr>
        <w:t>,</w:t>
      </w:r>
      <w:r w:rsidRPr="00F10B03">
        <w:rPr>
          <w:lang w:val="en-CA"/>
        </w:rPr>
        <w:t xml:space="preserve"> there is no evidence of feedback from M&amp;E activities to be used for adaptive management</w:t>
      </w:r>
      <w:r w:rsidR="003C425E" w:rsidRPr="00F10B03">
        <w:rPr>
          <w:lang w:val="en-CA"/>
        </w:rPr>
        <w:t>.</w:t>
      </w:r>
      <w:r w:rsidR="008702B8">
        <w:rPr>
          <w:lang w:val="en-CA"/>
        </w:rPr>
        <w:t xml:space="preserve"> It seems that project monitoring at output level did occur, although it would probably have helped follow-up of activities.</w:t>
      </w:r>
    </w:p>
    <w:p w14:paraId="3599B9AA" w14:textId="31AA5CBF" w:rsidR="00A24D3B" w:rsidRPr="00F10B03" w:rsidRDefault="00AC370A" w:rsidP="00A40F65">
      <w:pPr>
        <w:pStyle w:val="numbered"/>
        <w:rPr>
          <w:lang w:val="en-CA"/>
        </w:rPr>
      </w:pPr>
      <w:r w:rsidRPr="00F10B03">
        <w:rPr>
          <w:lang w:val="en-CA"/>
        </w:rPr>
        <w:t xml:space="preserve">Overall, </w:t>
      </w:r>
      <w:bookmarkStart w:id="67" w:name="_Hlk524512977"/>
      <w:r w:rsidRPr="00A40F65">
        <w:rPr>
          <w:b/>
          <w:lang w:val="en-CA"/>
        </w:rPr>
        <w:t xml:space="preserve">monitoring and evaluation </w:t>
      </w:r>
      <w:r w:rsidR="00257BCA" w:rsidRPr="00A40F65">
        <w:rPr>
          <w:b/>
          <w:lang w:val="en-CA"/>
        </w:rPr>
        <w:t xml:space="preserve">is </w:t>
      </w:r>
      <w:r w:rsidRPr="00A40F65">
        <w:rPr>
          <w:b/>
          <w:lang w:val="en-CA"/>
        </w:rPr>
        <w:t>rated as ‘</w:t>
      </w:r>
      <w:r w:rsidR="00004908">
        <w:rPr>
          <w:b/>
          <w:lang w:val="en-CA"/>
        </w:rPr>
        <w:t xml:space="preserve">Moderately </w:t>
      </w:r>
      <w:r w:rsidRPr="00A40F65">
        <w:rPr>
          <w:b/>
          <w:lang w:val="en-CA"/>
        </w:rPr>
        <w:t>Unsatisfactory’</w:t>
      </w:r>
      <w:bookmarkEnd w:id="67"/>
      <w:r w:rsidRPr="00A40F65">
        <w:rPr>
          <w:vertAlign w:val="superscript"/>
          <w:lang w:val="en-CA"/>
        </w:rPr>
        <w:footnoteReference w:id="23"/>
      </w:r>
      <w:r w:rsidRPr="00A40F65">
        <w:rPr>
          <w:vertAlign w:val="superscript"/>
          <w:lang w:val="en-CA"/>
        </w:rPr>
        <w:t>.</w:t>
      </w:r>
    </w:p>
    <w:p w14:paraId="524ABDCA" w14:textId="6A7F7276" w:rsidR="00A24D3B" w:rsidRPr="00F10B03" w:rsidRDefault="00A24D3B" w:rsidP="00732C62">
      <w:pPr>
        <w:pStyle w:val="Heading3"/>
        <w:rPr>
          <w:lang w:val="en-CA"/>
        </w:rPr>
      </w:pPr>
      <w:bookmarkStart w:id="68" w:name="_Toc536686280"/>
      <w:r w:rsidRPr="00F10B03">
        <w:rPr>
          <w:lang w:val="en-CA"/>
        </w:rPr>
        <w:t>Implementing Agency (IA) and Executing Agency (EA) execution, coordination, and operational issues</w:t>
      </w:r>
      <w:bookmarkEnd w:id="68"/>
    </w:p>
    <w:p w14:paraId="262405FA" w14:textId="2534BCFB" w:rsidR="00741568" w:rsidRPr="00F10B03" w:rsidRDefault="00083E2C" w:rsidP="009806F7">
      <w:pPr>
        <w:pStyle w:val="numbered"/>
        <w:rPr>
          <w:lang w:val="en-CA"/>
        </w:rPr>
      </w:pPr>
      <w:r w:rsidRPr="00F10B03">
        <w:rPr>
          <w:lang w:val="en-CA"/>
        </w:rPr>
        <w:t xml:space="preserve">UNDP CO is the IA and the </w:t>
      </w:r>
      <w:r w:rsidR="003C7CE0" w:rsidRPr="00F10B03">
        <w:rPr>
          <w:lang w:val="en-CA"/>
        </w:rPr>
        <w:t>MTA</w:t>
      </w:r>
      <w:r w:rsidRPr="00F10B03">
        <w:rPr>
          <w:lang w:val="en-CA"/>
        </w:rPr>
        <w:t xml:space="preserve"> is the EA. </w:t>
      </w:r>
      <w:r w:rsidR="00741568" w:rsidRPr="00F10B03">
        <w:rPr>
          <w:lang w:val="en-CA"/>
        </w:rPr>
        <w:t>MTA</w:t>
      </w:r>
      <w:r w:rsidRPr="00F10B03">
        <w:rPr>
          <w:lang w:val="en-CA"/>
        </w:rPr>
        <w:t xml:space="preserve"> </w:t>
      </w:r>
      <w:r w:rsidR="00741568" w:rsidRPr="00F10B03">
        <w:rPr>
          <w:lang w:val="en-CA"/>
        </w:rPr>
        <w:t>wa</w:t>
      </w:r>
      <w:r w:rsidR="00292B78" w:rsidRPr="00F10B03">
        <w:rPr>
          <w:lang w:val="en-CA"/>
        </w:rPr>
        <w:t>s</w:t>
      </w:r>
      <w:r w:rsidRPr="00F10B03">
        <w:rPr>
          <w:lang w:val="en-CA"/>
        </w:rPr>
        <w:t xml:space="preserve"> chosen as the EA from the Project formulation phase</w:t>
      </w:r>
      <w:r w:rsidR="00741568" w:rsidRPr="00F10B03">
        <w:rPr>
          <w:lang w:val="en-CA"/>
        </w:rPr>
        <w:t>, as it hosted the SLMD, and then kept an oversight role of the new agency (SLMA)</w:t>
      </w:r>
      <w:r w:rsidRPr="00F10B03">
        <w:rPr>
          <w:lang w:val="en-CA"/>
        </w:rPr>
        <w:t xml:space="preserve">. </w:t>
      </w:r>
      <w:r w:rsidR="00741568" w:rsidRPr="00F10B03">
        <w:rPr>
          <w:lang w:val="en-CA"/>
        </w:rPr>
        <w:t>This choice seemed suitable and relevant given the central role of the meteorological service on climate information and early warning, and its necessary involvement in both project outcomes.</w:t>
      </w:r>
    </w:p>
    <w:p w14:paraId="79CF2D13" w14:textId="4977862F" w:rsidR="00741568" w:rsidRPr="00F10B03" w:rsidRDefault="0059607C" w:rsidP="009806F7">
      <w:pPr>
        <w:pStyle w:val="numbered"/>
        <w:rPr>
          <w:lang w:val="en-CA"/>
        </w:rPr>
      </w:pPr>
      <w:r w:rsidRPr="00F10B03">
        <w:rPr>
          <w:lang w:val="en-CA"/>
        </w:rPr>
        <w:lastRenderedPageBreak/>
        <w:t xml:space="preserve">At project design phase, the MTA capacities were assessed, and this assessment confirmed the Ministry’s capacity to implement the project. </w:t>
      </w:r>
      <w:r w:rsidR="00F10B03" w:rsidRPr="00F10B03">
        <w:rPr>
          <w:lang w:val="en-CA"/>
        </w:rPr>
        <w:t>However, MTA services mostly relied on the SLMD for project execution, but r</w:t>
      </w:r>
      <w:r w:rsidR="00083E2C" w:rsidRPr="00F10B03">
        <w:rPr>
          <w:lang w:val="en-CA"/>
        </w:rPr>
        <w:t xml:space="preserve">egrettably, </w:t>
      </w:r>
      <w:r w:rsidR="00741568" w:rsidRPr="00F10B03">
        <w:rPr>
          <w:lang w:val="en-CA"/>
        </w:rPr>
        <w:t xml:space="preserve">the SLMD </w:t>
      </w:r>
      <w:r w:rsidR="00D51ACF">
        <w:rPr>
          <w:lang w:val="en-CA"/>
        </w:rPr>
        <w:t>h</w:t>
      </w:r>
      <w:r w:rsidR="00741568" w:rsidRPr="00F10B03">
        <w:rPr>
          <w:lang w:val="en-CA"/>
        </w:rPr>
        <w:t xml:space="preserve">as not taken a strong lead in coordinating activities with other institutions. This is possibly </w:t>
      </w:r>
      <w:r w:rsidR="00F10B03" w:rsidRPr="00F10B03">
        <w:rPr>
          <w:lang w:val="en-CA"/>
        </w:rPr>
        <w:t>because</w:t>
      </w:r>
      <w:r w:rsidR="00741568" w:rsidRPr="00F10B03">
        <w:rPr>
          <w:lang w:val="en-CA"/>
        </w:rPr>
        <w:t xml:space="preserve"> at project start, the capacities of the SLM</w:t>
      </w:r>
      <w:r w:rsidR="00F10B03" w:rsidRPr="00F10B03">
        <w:rPr>
          <w:lang w:val="en-CA"/>
        </w:rPr>
        <w:t>D</w:t>
      </w:r>
      <w:r w:rsidR="00741568" w:rsidRPr="00F10B03">
        <w:rPr>
          <w:lang w:val="en-CA"/>
        </w:rPr>
        <w:t xml:space="preserve"> were very poor</w:t>
      </w:r>
      <w:r w:rsidR="00F10B03" w:rsidRPr="00F10B03">
        <w:rPr>
          <w:lang w:val="en-CA"/>
        </w:rPr>
        <w:t>. T</w:t>
      </w:r>
      <w:r w:rsidR="00741568" w:rsidRPr="00F10B03">
        <w:rPr>
          <w:lang w:val="en-CA"/>
        </w:rPr>
        <w:t xml:space="preserve">he project </w:t>
      </w:r>
      <w:r w:rsidR="00F10B03" w:rsidRPr="00F10B03">
        <w:rPr>
          <w:lang w:val="en-CA"/>
        </w:rPr>
        <w:t xml:space="preserve">did </w:t>
      </w:r>
      <w:r w:rsidR="00741568" w:rsidRPr="00F10B03">
        <w:rPr>
          <w:lang w:val="en-CA"/>
        </w:rPr>
        <w:t xml:space="preserve">work on the upgrading of the </w:t>
      </w:r>
      <w:r w:rsidR="00F10B03" w:rsidRPr="00F10B03">
        <w:rPr>
          <w:lang w:val="en-CA"/>
        </w:rPr>
        <w:t>department</w:t>
      </w:r>
      <w:r w:rsidR="00741568" w:rsidRPr="00F10B03">
        <w:rPr>
          <w:lang w:val="en-CA"/>
        </w:rPr>
        <w:t xml:space="preserve"> (</w:t>
      </w:r>
      <w:r w:rsidR="00F10B03" w:rsidRPr="00F10B03">
        <w:rPr>
          <w:lang w:val="en-CA"/>
        </w:rPr>
        <w:t>offices/building</w:t>
      </w:r>
      <w:r w:rsidR="00741568" w:rsidRPr="00F10B03">
        <w:rPr>
          <w:lang w:val="en-CA"/>
        </w:rPr>
        <w:t xml:space="preserve">, equipment and staff training), but this took time and trained staff </w:t>
      </w:r>
      <w:r w:rsidR="00F10B03" w:rsidRPr="00F10B03">
        <w:rPr>
          <w:lang w:val="en-CA"/>
        </w:rPr>
        <w:t>started to become</w:t>
      </w:r>
      <w:r w:rsidR="00741568" w:rsidRPr="00F10B03">
        <w:rPr>
          <w:lang w:val="en-CA"/>
        </w:rPr>
        <w:t xml:space="preserve"> operational only from </w:t>
      </w:r>
      <w:r w:rsidR="00945D8C" w:rsidRPr="00F10B03">
        <w:rPr>
          <w:lang w:val="en-CA"/>
        </w:rPr>
        <w:t xml:space="preserve">early </w:t>
      </w:r>
      <w:r w:rsidR="00741568" w:rsidRPr="00F10B03">
        <w:rPr>
          <w:lang w:val="en-CA"/>
        </w:rPr>
        <w:t>2017</w:t>
      </w:r>
      <w:r w:rsidR="00945D8C" w:rsidRPr="00F10B03">
        <w:rPr>
          <w:lang w:val="en-CA"/>
        </w:rPr>
        <w:t xml:space="preserve">, </w:t>
      </w:r>
      <w:proofErr w:type="gramStart"/>
      <w:r w:rsidR="00945D8C" w:rsidRPr="00F10B03">
        <w:rPr>
          <w:lang w:val="en-CA"/>
        </w:rPr>
        <w:t>in particular the</w:t>
      </w:r>
      <w:proofErr w:type="gramEnd"/>
      <w:r w:rsidR="00945D8C" w:rsidRPr="00F10B03">
        <w:rPr>
          <w:lang w:val="en-CA"/>
        </w:rPr>
        <w:t xml:space="preserve"> new </w:t>
      </w:r>
      <w:r w:rsidR="00FC4FE7">
        <w:rPr>
          <w:lang w:val="en-CA"/>
        </w:rPr>
        <w:t>D</w:t>
      </w:r>
      <w:r w:rsidR="00FC4FE7" w:rsidRPr="00F10B03">
        <w:rPr>
          <w:lang w:val="en-CA"/>
        </w:rPr>
        <w:t xml:space="preserve">irector </w:t>
      </w:r>
      <w:r w:rsidR="00FC4FE7">
        <w:rPr>
          <w:lang w:val="en-CA"/>
        </w:rPr>
        <w:t>G</w:t>
      </w:r>
      <w:r w:rsidR="00FC4FE7" w:rsidRPr="00F10B03">
        <w:rPr>
          <w:lang w:val="en-CA"/>
        </w:rPr>
        <w:t xml:space="preserve">eneral </w:t>
      </w:r>
      <w:r w:rsidR="00945D8C" w:rsidRPr="00F10B03">
        <w:rPr>
          <w:lang w:val="en-CA"/>
        </w:rPr>
        <w:t xml:space="preserve">and </w:t>
      </w:r>
      <w:r w:rsidR="00FC4FE7">
        <w:rPr>
          <w:lang w:val="en-CA"/>
        </w:rPr>
        <w:t>D</w:t>
      </w:r>
      <w:r w:rsidR="00FC4FE7" w:rsidRPr="00F10B03">
        <w:rPr>
          <w:lang w:val="en-CA"/>
        </w:rPr>
        <w:t xml:space="preserve">eputy </w:t>
      </w:r>
      <w:r w:rsidR="00FC4FE7">
        <w:rPr>
          <w:lang w:val="en-CA"/>
        </w:rPr>
        <w:t>D</w:t>
      </w:r>
      <w:r w:rsidR="00FC4FE7" w:rsidRPr="00F10B03">
        <w:rPr>
          <w:lang w:val="en-CA"/>
        </w:rPr>
        <w:t>irector</w:t>
      </w:r>
      <w:r w:rsidR="00945D8C" w:rsidRPr="00F10B03">
        <w:rPr>
          <w:lang w:val="en-CA"/>
        </w:rPr>
        <w:t>.</w:t>
      </w:r>
      <w:r w:rsidRPr="00F10B03">
        <w:rPr>
          <w:lang w:val="en-CA"/>
        </w:rPr>
        <w:t xml:space="preserve"> </w:t>
      </w:r>
      <w:proofErr w:type="gramStart"/>
      <w:r w:rsidRPr="00F10B03">
        <w:rPr>
          <w:lang w:val="en-CA"/>
        </w:rPr>
        <w:t>So</w:t>
      </w:r>
      <w:proofErr w:type="gramEnd"/>
      <w:r w:rsidRPr="00F10B03">
        <w:rPr>
          <w:lang w:val="en-CA"/>
        </w:rPr>
        <w:t xml:space="preserve"> before 2017, the SLMD was structurally not sufficiently resourced to achieve project results. </w:t>
      </w:r>
      <w:r w:rsidR="00A563C7">
        <w:rPr>
          <w:lang w:val="en-CA"/>
        </w:rPr>
        <w:t>As a result, neither the SLMD nor the MTA did take a leading role in project coordination and management, which mostly relied on the project coordinator employed by UNDP. No management reporting and risk management activities occurred at the level of those institutions, except through their participation in regular coordination meetings organised by UNDP and reporting on activities conducted by their own services (e.g. trainings, investments, etc.).</w:t>
      </w:r>
    </w:p>
    <w:p w14:paraId="709CE249" w14:textId="109C5519" w:rsidR="005F42A7" w:rsidRPr="00F10B03" w:rsidRDefault="005F42A7" w:rsidP="009806F7">
      <w:pPr>
        <w:pStyle w:val="numbered"/>
        <w:rPr>
          <w:lang w:val="en-CA"/>
        </w:rPr>
      </w:pPr>
      <w:r w:rsidRPr="00F10B03">
        <w:rPr>
          <w:lang w:val="en-CA"/>
        </w:rPr>
        <w:t xml:space="preserve">Some </w:t>
      </w:r>
      <w:r w:rsidR="00083E2C" w:rsidRPr="00F10B03">
        <w:rPr>
          <w:lang w:val="en-CA"/>
        </w:rPr>
        <w:t xml:space="preserve">incomprehension around the role of </w:t>
      </w:r>
      <w:r w:rsidRPr="00F10B03">
        <w:rPr>
          <w:lang w:val="en-CA"/>
        </w:rPr>
        <w:t xml:space="preserve">the main four partners (SLMA, MWR, EPA and ONS) seems to have occurred. For example, it was reported that the EPA would have liked to play a stronger role in the project, which did not seem relevant given the project results framework. In addition, whereas the project document clearly gives the overall responsibility of the execution of Component 1 to the SLMD (Section 5. Management Arrangements: “The SLMD has the major mandate for coordinating weather monitoring and forecasting as well as climate change related programmes and policies, and as such will execute relevant outputs under component 1 of the project”), responsibilities are shared between institutions for the execution of Component 2: </w:t>
      </w:r>
    </w:p>
    <w:tbl>
      <w:tblPr>
        <w:tblStyle w:val="TableGrid"/>
        <w:tblW w:w="0" w:type="auto"/>
        <w:tblInd w:w="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4508"/>
      </w:tblGrid>
      <w:tr w:rsidR="005F42A7" w:rsidRPr="00F10B03" w14:paraId="03728569" w14:textId="77777777" w:rsidTr="005F42A7">
        <w:tc>
          <w:tcPr>
            <w:tcW w:w="1413" w:type="dxa"/>
          </w:tcPr>
          <w:p w14:paraId="2CD0AFAC" w14:textId="3FEB0473" w:rsidR="005F42A7" w:rsidRPr="005C37A9" w:rsidRDefault="005F42A7" w:rsidP="009806F7">
            <w:pPr>
              <w:spacing w:before="0" w:after="0"/>
              <w:rPr>
                <w:u w:val="single"/>
              </w:rPr>
            </w:pPr>
            <w:r w:rsidRPr="005C37A9">
              <w:rPr>
                <w:u w:val="single"/>
              </w:rPr>
              <w:t>Output</w:t>
            </w:r>
          </w:p>
        </w:tc>
        <w:tc>
          <w:tcPr>
            <w:tcW w:w="4508" w:type="dxa"/>
          </w:tcPr>
          <w:p w14:paraId="5CF022C3" w14:textId="64037900" w:rsidR="005F42A7" w:rsidRPr="005C37A9" w:rsidRDefault="005F42A7" w:rsidP="009806F7">
            <w:pPr>
              <w:spacing w:before="0" w:after="0"/>
              <w:rPr>
                <w:u w:val="single"/>
              </w:rPr>
            </w:pPr>
            <w:r w:rsidRPr="005C37A9">
              <w:rPr>
                <w:rFonts w:cs="Times New Roman"/>
                <w:bCs/>
                <w:color w:val="000000"/>
                <w:u w:val="single"/>
              </w:rPr>
              <w:t>Lead institution</w:t>
            </w:r>
          </w:p>
        </w:tc>
      </w:tr>
      <w:tr w:rsidR="005F42A7" w:rsidRPr="00F10B03" w14:paraId="4E4D3D76" w14:textId="77777777" w:rsidTr="005F42A7">
        <w:tc>
          <w:tcPr>
            <w:tcW w:w="1413" w:type="dxa"/>
          </w:tcPr>
          <w:p w14:paraId="722F10A1" w14:textId="13E35E30" w:rsidR="005F42A7" w:rsidRPr="00F10B03" w:rsidRDefault="005F42A7" w:rsidP="009806F7">
            <w:pPr>
              <w:spacing w:before="0" w:after="0"/>
            </w:pPr>
            <w:r w:rsidRPr="00F10B03">
              <w:t>Output 2.1</w:t>
            </w:r>
          </w:p>
        </w:tc>
        <w:tc>
          <w:tcPr>
            <w:tcW w:w="4508" w:type="dxa"/>
          </w:tcPr>
          <w:p w14:paraId="129DE455" w14:textId="3AA17D3B" w:rsidR="005F42A7" w:rsidRPr="00F10B03" w:rsidRDefault="005F42A7" w:rsidP="009806F7">
            <w:pPr>
              <w:spacing w:before="0" w:after="0"/>
            </w:pPr>
            <w:r w:rsidRPr="00F10B03">
              <w:t>SLMD</w:t>
            </w:r>
          </w:p>
        </w:tc>
      </w:tr>
      <w:tr w:rsidR="005F42A7" w:rsidRPr="00F10B03" w14:paraId="26AAD6BA" w14:textId="77777777" w:rsidTr="005F42A7">
        <w:tc>
          <w:tcPr>
            <w:tcW w:w="1413" w:type="dxa"/>
          </w:tcPr>
          <w:p w14:paraId="043BB4A2" w14:textId="2A5EDA24" w:rsidR="005F42A7" w:rsidRPr="00F10B03" w:rsidRDefault="005F42A7" w:rsidP="009806F7">
            <w:pPr>
              <w:spacing w:before="0" w:after="0"/>
            </w:pPr>
            <w:r w:rsidRPr="00F10B03">
              <w:t>Output 2.2</w:t>
            </w:r>
          </w:p>
        </w:tc>
        <w:tc>
          <w:tcPr>
            <w:tcW w:w="4508" w:type="dxa"/>
          </w:tcPr>
          <w:p w14:paraId="018D5963" w14:textId="0B92B169" w:rsidR="005F42A7" w:rsidRPr="00F10B03" w:rsidRDefault="005F42A7" w:rsidP="009806F7">
            <w:pPr>
              <w:spacing w:before="0" w:after="0"/>
            </w:pPr>
            <w:r w:rsidRPr="00F10B03">
              <w:t xml:space="preserve">ONS-Disaster Management Department </w:t>
            </w:r>
          </w:p>
        </w:tc>
      </w:tr>
      <w:tr w:rsidR="005F42A7" w:rsidRPr="00F10B03" w14:paraId="6673D312" w14:textId="77777777" w:rsidTr="005F42A7">
        <w:tc>
          <w:tcPr>
            <w:tcW w:w="1413" w:type="dxa"/>
          </w:tcPr>
          <w:p w14:paraId="02FC540C" w14:textId="195389D8" w:rsidR="005F42A7" w:rsidRPr="00F10B03" w:rsidRDefault="005F42A7" w:rsidP="009806F7">
            <w:pPr>
              <w:spacing w:before="0" w:after="0"/>
            </w:pPr>
            <w:r w:rsidRPr="00F10B03">
              <w:t>Output 2.3</w:t>
            </w:r>
          </w:p>
        </w:tc>
        <w:tc>
          <w:tcPr>
            <w:tcW w:w="4508" w:type="dxa"/>
          </w:tcPr>
          <w:p w14:paraId="2531115D" w14:textId="15ACB3B5" w:rsidR="005F42A7" w:rsidRPr="00F10B03" w:rsidRDefault="005F42A7" w:rsidP="009806F7">
            <w:pPr>
              <w:spacing w:before="0" w:after="0"/>
            </w:pPr>
            <w:r w:rsidRPr="00F10B03">
              <w:rPr>
                <w:bCs/>
              </w:rPr>
              <w:t xml:space="preserve">EPA-SL </w:t>
            </w:r>
          </w:p>
        </w:tc>
      </w:tr>
      <w:tr w:rsidR="005F42A7" w:rsidRPr="00F10B03" w14:paraId="167DD0E2" w14:textId="77777777" w:rsidTr="005F42A7">
        <w:tc>
          <w:tcPr>
            <w:tcW w:w="1413" w:type="dxa"/>
          </w:tcPr>
          <w:p w14:paraId="04754E2B" w14:textId="71CEC834" w:rsidR="005F42A7" w:rsidRPr="00F10B03" w:rsidRDefault="005F42A7" w:rsidP="009806F7">
            <w:pPr>
              <w:spacing w:before="0" w:after="0"/>
            </w:pPr>
            <w:r w:rsidRPr="00F10B03">
              <w:t>Output 2.4</w:t>
            </w:r>
          </w:p>
        </w:tc>
        <w:tc>
          <w:tcPr>
            <w:tcW w:w="4508" w:type="dxa"/>
          </w:tcPr>
          <w:p w14:paraId="234483B7" w14:textId="785CB811" w:rsidR="005F42A7" w:rsidRPr="00F10B03" w:rsidRDefault="005F42A7" w:rsidP="009806F7">
            <w:pPr>
              <w:spacing w:before="0" w:after="0"/>
            </w:pPr>
            <w:r w:rsidRPr="00F10B03">
              <w:t xml:space="preserve">ONS-Disaster Management Department </w:t>
            </w:r>
          </w:p>
        </w:tc>
      </w:tr>
      <w:tr w:rsidR="005F42A7" w:rsidRPr="00F10B03" w14:paraId="3AA49C9E" w14:textId="77777777" w:rsidTr="005F42A7">
        <w:tc>
          <w:tcPr>
            <w:tcW w:w="1413" w:type="dxa"/>
          </w:tcPr>
          <w:p w14:paraId="73C339ED" w14:textId="08867907" w:rsidR="005F42A7" w:rsidRPr="00F10B03" w:rsidRDefault="005F42A7" w:rsidP="009806F7">
            <w:pPr>
              <w:spacing w:before="0" w:after="0"/>
            </w:pPr>
            <w:r w:rsidRPr="00F10B03">
              <w:t>Output 2.5</w:t>
            </w:r>
          </w:p>
        </w:tc>
        <w:tc>
          <w:tcPr>
            <w:tcW w:w="4508" w:type="dxa"/>
          </w:tcPr>
          <w:p w14:paraId="23923269" w14:textId="50500F11" w:rsidR="005F42A7" w:rsidRPr="00F10B03" w:rsidRDefault="005F42A7" w:rsidP="009806F7">
            <w:pPr>
              <w:spacing w:before="0" w:after="0"/>
            </w:pPr>
            <w:r w:rsidRPr="00F10B03">
              <w:t>SLMD</w:t>
            </w:r>
          </w:p>
        </w:tc>
      </w:tr>
    </w:tbl>
    <w:p w14:paraId="490630AB" w14:textId="2279236F" w:rsidR="005F42A7" w:rsidRPr="00F10B03" w:rsidRDefault="008E78A4" w:rsidP="009806F7">
      <w:pPr>
        <w:pStyle w:val="numbered"/>
        <w:rPr>
          <w:lang w:val="en-CA"/>
        </w:rPr>
      </w:pPr>
      <w:r w:rsidRPr="00F10B03">
        <w:rPr>
          <w:lang w:val="en-CA"/>
        </w:rPr>
        <w:t xml:space="preserve">Coordination between those institutions was therefore a key success parameter in project execution, and this was identified as a risk in the project document: </w:t>
      </w:r>
    </w:p>
    <w:p w14:paraId="74CB8ACF" w14:textId="57F9EB2D" w:rsidR="008E78A4" w:rsidRPr="00F10B03" w:rsidRDefault="008E78A4" w:rsidP="009806F7">
      <w:pPr>
        <w:pStyle w:val="ListParagraph"/>
        <w:rPr>
          <w:lang w:val="en-CA"/>
        </w:rPr>
      </w:pPr>
      <w:r w:rsidRPr="00F10B03">
        <w:rPr>
          <w:lang w:val="en-CA"/>
        </w:rPr>
        <w:t xml:space="preserve">Risk n°2: Poor co-ordination among implementing and executing agencies </w:t>
      </w:r>
    </w:p>
    <w:p w14:paraId="1CA8A60E" w14:textId="4D8053CC" w:rsidR="008E78A4" w:rsidRPr="00F10B03" w:rsidRDefault="008E78A4" w:rsidP="009806F7">
      <w:pPr>
        <w:pStyle w:val="ListParagraph"/>
        <w:rPr>
          <w:lang w:val="en-CA"/>
        </w:rPr>
      </w:pPr>
      <w:r w:rsidRPr="00F10B03">
        <w:rPr>
          <w:lang w:val="en-CA"/>
        </w:rPr>
        <w:t>Risk n°3: The project cannot resolve the lack of coordination between EWS agencies and with EWS-related initiatives to improve the ability to work cross-</w:t>
      </w:r>
      <w:proofErr w:type="spellStart"/>
      <w:r w:rsidRPr="00F10B03">
        <w:rPr>
          <w:lang w:val="en-CA"/>
        </w:rPr>
        <w:t>sectorally</w:t>
      </w:r>
      <w:proofErr w:type="spellEnd"/>
      <w:r w:rsidR="00D73688">
        <w:rPr>
          <w:lang w:val="en-CA"/>
        </w:rPr>
        <w:t>.</w:t>
      </w:r>
    </w:p>
    <w:p w14:paraId="1CB5A1E0" w14:textId="7190BFC6" w:rsidR="008E78A4" w:rsidRPr="00F10B03" w:rsidRDefault="008E78A4" w:rsidP="009806F7">
      <w:pPr>
        <w:pStyle w:val="numbered"/>
        <w:rPr>
          <w:lang w:val="en-CA"/>
        </w:rPr>
      </w:pPr>
      <w:r w:rsidRPr="00F10B03">
        <w:rPr>
          <w:lang w:val="en-CA"/>
        </w:rPr>
        <w:t>Interviews conducted during the TE mission suggest that although rather regular management meetings and Project Board meetings were organised, actual collaboration between the services of those 4 key stakeholders remained rather poor, which has affected, among other things, delivery of outcome 2.</w:t>
      </w:r>
    </w:p>
    <w:p w14:paraId="3F1D006E" w14:textId="1A66CA4A" w:rsidR="006C1D2F" w:rsidRDefault="00F10B03" w:rsidP="009806F7">
      <w:pPr>
        <w:pStyle w:val="numbered"/>
        <w:rPr>
          <w:lang w:val="en-CA"/>
        </w:rPr>
      </w:pPr>
      <w:r w:rsidRPr="00F10B03">
        <w:rPr>
          <w:lang w:val="en-CA"/>
        </w:rPr>
        <w:t xml:space="preserve">On another note, </w:t>
      </w:r>
      <w:bookmarkStart w:id="69" w:name="_Hlk524513089"/>
      <w:r w:rsidRPr="00F10B03">
        <w:rPr>
          <w:lang w:val="en-CA"/>
        </w:rPr>
        <w:t>m</w:t>
      </w:r>
      <w:r w:rsidR="00110DA9" w:rsidRPr="00F10B03">
        <w:rPr>
          <w:lang w:val="en-CA"/>
        </w:rPr>
        <w:t xml:space="preserve">ain project partners </w:t>
      </w:r>
      <w:r w:rsidRPr="00F10B03">
        <w:rPr>
          <w:lang w:val="en-CA"/>
        </w:rPr>
        <w:t>recognize</w:t>
      </w:r>
      <w:r w:rsidR="00110DA9" w:rsidRPr="00F10B03">
        <w:rPr>
          <w:lang w:val="en-CA"/>
        </w:rPr>
        <w:t xml:space="preserve"> the legitimacy of th</w:t>
      </w:r>
      <w:r w:rsidR="008E78A4" w:rsidRPr="00F10B03">
        <w:rPr>
          <w:lang w:val="en-CA"/>
        </w:rPr>
        <w:t xml:space="preserve">e UNDP </w:t>
      </w:r>
      <w:r w:rsidR="00110DA9" w:rsidRPr="00F10B03">
        <w:rPr>
          <w:lang w:val="en-CA"/>
        </w:rPr>
        <w:t xml:space="preserve">CO </w:t>
      </w:r>
      <w:r w:rsidR="008E78A4" w:rsidRPr="00F10B03">
        <w:rPr>
          <w:lang w:val="en-CA"/>
        </w:rPr>
        <w:t>as</w:t>
      </w:r>
      <w:r w:rsidR="00110DA9" w:rsidRPr="00F10B03">
        <w:rPr>
          <w:lang w:val="en-CA"/>
        </w:rPr>
        <w:t xml:space="preserve"> the project</w:t>
      </w:r>
      <w:r w:rsidR="008E78A4" w:rsidRPr="00F10B03">
        <w:rPr>
          <w:lang w:val="en-CA"/>
        </w:rPr>
        <w:t xml:space="preserve"> </w:t>
      </w:r>
      <w:r w:rsidR="00110DA9" w:rsidRPr="00F10B03">
        <w:rPr>
          <w:lang w:val="en-CA"/>
        </w:rPr>
        <w:t>Implementing</w:t>
      </w:r>
      <w:r w:rsidR="008E78A4" w:rsidRPr="00F10B03">
        <w:rPr>
          <w:lang w:val="en-CA"/>
        </w:rPr>
        <w:t xml:space="preserve"> </w:t>
      </w:r>
      <w:r w:rsidR="00110DA9" w:rsidRPr="00F10B03">
        <w:rPr>
          <w:lang w:val="en-CA"/>
        </w:rPr>
        <w:t>A</w:t>
      </w:r>
      <w:r w:rsidR="008E78A4" w:rsidRPr="00F10B03">
        <w:rPr>
          <w:lang w:val="en-CA"/>
        </w:rPr>
        <w:t>gency</w:t>
      </w:r>
      <w:r w:rsidR="00110DA9" w:rsidRPr="00F10B03">
        <w:rPr>
          <w:lang w:val="en-CA"/>
        </w:rPr>
        <w:t xml:space="preserve">, </w:t>
      </w:r>
      <w:bookmarkStart w:id="70" w:name="_Hlk524514587"/>
      <w:proofErr w:type="gramStart"/>
      <w:r w:rsidR="00110DA9" w:rsidRPr="00F10B03">
        <w:rPr>
          <w:lang w:val="en-CA"/>
        </w:rPr>
        <w:t>in particular regarding</w:t>
      </w:r>
      <w:proofErr w:type="gramEnd"/>
      <w:r w:rsidR="00110DA9" w:rsidRPr="00F10B03">
        <w:rPr>
          <w:lang w:val="en-CA"/>
        </w:rPr>
        <w:t xml:space="preserve"> administrative and </w:t>
      </w:r>
      <w:r w:rsidR="00593A84">
        <w:rPr>
          <w:lang w:val="en-CA"/>
        </w:rPr>
        <w:t>management</w:t>
      </w:r>
      <w:r w:rsidR="00110DA9" w:rsidRPr="00F10B03">
        <w:rPr>
          <w:lang w:val="en-CA"/>
        </w:rPr>
        <w:t xml:space="preserve"> processes that the MTA and the SLMD did not have the capacities to assume</w:t>
      </w:r>
      <w:bookmarkEnd w:id="70"/>
      <w:r w:rsidR="00110DA9" w:rsidRPr="00F10B03">
        <w:rPr>
          <w:lang w:val="en-CA"/>
        </w:rPr>
        <w:t>. Whether UNDP CO placed enough resource to this role is however questioned, looking at the important delays in procurement processes, which strongly affected project delivery and, at some point, commitment of some project partners</w:t>
      </w:r>
      <w:bookmarkEnd w:id="69"/>
      <w:r w:rsidR="00110DA9" w:rsidRPr="00F10B03">
        <w:rPr>
          <w:lang w:val="en-CA"/>
        </w:rPr>
        <w:t>.</w:t>
      </w:r>
      <w:r w:rsidR="006C1D2F" w:rsidRPr="00F10B03">
        <w:rPr>
          <w:lang w:val="en-CA"/>
        </w:rPr>
        <w:t xml:space="preserve"> </w:t>
      </w:r>
      <w:r w:rsidR="004821D7">
        <w:rPr>
          <w:lang w:val="en-CA"/>
        </w:rPr>
        <w:t xml:space="preserve">The absence of project coordinator from </w:t>
      </w:r>
      <w:r w:rsidR="003C6F76">
        <w:rPr>
          <w:lang w:val="en-CA"/>
        </w:rPr>
        <w:t>December</w:t>
      </w:r>
      <w:r w:rsidR="004821D7">
        <w:rPr>
          <w:lang w:val="en-CA"/>
        </w:rPr>
        <w:t xml:space="preserve"> 2017 </w:t>
      </w:r>
      <w:r w:rsidR="00A53601">
        <w:rPr>
          <w:lang w:val="en-CA"/>
        </w:rPr>
        <w:t xml:space="preserve">also </w:t>
      </w:r>
      <w:r w:rsidR="004821D7">
        <w:rPr>
          <w:lang w:val="en-CA"/>
        </w:rPr>
        <w:t xml:space="preserve">seems to have </w:t>
      </w:r>
      <w:r w:rsidR="004821D7">
        <w:rPr>
          <w:lang w:val="en-CA"/>
        </w:rPr>
        <w:lastRenderedPageBreak/>
        <w:t>negatively impacted project dynamics and has not allowed proper preparation of a project exit strategy.</w:t>
      </w:r>
    </w:p>
    <w:p w14:paraId="746B393E" w14:textId="44E2DBD4" w:rsidR="00A563C7" w:rsidRPr="00F10B03" w:rsidRDefault="00A563C7" w:rsidP="009806F7">
      <w:pPr>
        <w:pStyle w:val="numbered"/>
        <w:rPr>
          <w:lang w:val="en-CA"/>
        </w:rPr>
      </w:pPr>
      <w:r>
        <w:rPr>
          <w:lang w:val="en-CA"/>
        </w:rPr>
        <w:t>Reporting and risk management by UNDP CO show some weaknesses as discussed in section 3.3. However, some responsiveness to implementation issues was shown through regular coordination meetings with implementing partners and visits to project sites.</w:t>
      </w:r>
    </w:p>
    <w:p w14:paraId="2C40B383" w14:textId="51DDFD53" w:rsidR="00A24D3B" w:rsidRPr="00F10B03" w:rsidRDefault="00A24D3B" w:rsidP="005C37A9">
      <w:pPr>
        <w:pStyle w:val="numbered"/>
        <w:numPr>
          <w:ilvl w:val="0"/>
          <w:numId w:val="0"/>
        </w:numPr>
        <w:spacing w:before="0" w:after="200"/>
        <w:jc w:val="left"/>
      </w:pPr>
      <w:r w:rsidRPr="00F10B03">
        <w:br w:type="page"/>
      </w:r>
    </w:p>
    <w:p w14:paraId="10FD13BE" w14:textId="77777777" w:rsidR="00A24D3B" w:rsidRPr="00F10B03" w:rsidRDefault="00A24D3B" w:rsidP="00EB0483">
      <w:pPr>
        <w:pStyle w:val="Heading2"/>
        <w:pBdr>
          <w:bottom w:val="single" w:sz="24" w:space="1" w:color="E36C0A"/>
        </w:pBdr>
        <w:spacing w:before="120" w:after="120" w:afterAutospacing="1"/>
        <w:ind w:left="1152"/>
        <w:rPr>
          <w:lang w:val="en-CA"/>
        </w:rPr>
      </w:pPr>
      <w:bookmarkStart w:id="71" w:name="_Toc444850751"/>
      <w:bookmarkStart w:id="72" w:name="_Toc536686281"/>
      <w:r w:rsidRPr="00F10B03">
        <w:rPr>
          <w:lang w:val="en-CA"/>
        </w:rPr>
        <w:lastRenderedPageBreak/>
        <w:t>Project results</w:t>
      </w:r>
      <w:bookmarkEnd w:id="71"/>
      <w:bookmarkEnd w:id="72"/>
    </w:p>
    <w:p w14:paraId="57EB2914" w14:textId="6D2D56B9" w:rsidR="00A24D3B" w:rsidRPr="00F10B03" w:rsidRDefault="00A24D3B" w:rsidP="00732C62">
      <w:pPr>
        <w:pStyle w:val="Heading3"/>
        <w:rPr>
          <w:lang w:val="en-CA"/>
        </w:rPr>
      </w:pPr>
      <w:bookmarkStart w:id="73" w:name="_Toc536686282"/>
      <w:r w:rsidRPr="00F10B03">
        <w:rPr>
          <w:lang w:val="en-CA"/>
        </w:rPr>
        <w:t>Relevance</w:t>
      </w:r>
      <w:bookmarkEnd w:id="73"/>
      <w:r w:rsidRPr="00F10B03">
        <w:rPr>
          <w:lang w:val="en-CA"/>
        </w:rPr>
        <w:t xml:space="preserve"> </w:t>
      </w:r>
    </w:p>
    <w:p w14:paraId="389F43EE" w14:textId="1AE14931" w:rsidR="00C93E7E" w:rsidRPr="00F10B03" w:rsidRDefault="00C93E7E" w:rsidP="009806F7">
      <w:pPr>
        <w:pStyle w:val="numbered"/>
        <w:rPr>
          <w:lang w:val="en-CA"/>
        </w:rPr>
      </w:pPr>
      <w:r w:rsidRPr="00F10B03">
        <w:rPr>
          <w:lang w:val="en-CA"/>
        </w:rPr>
        <w:t xml:space="preserve">At the start of the century, the SLMD had </w:t>
      </w:r>
      <w:r w:rsidR="00C605D2">
        <w:rPr>
          <w:lang w:val="en-CA"/>
        </w:rPr>
        <w:t xml:space="preserve">been </w:t>
      </w:r>
      <w:r w:rsidRPr="00F10B03">
        <w:rPr>
          <w:lang w:val="en-CA"/>
        </w:rPr>
        <w:t>suffer</w:t>
      </w:r>
      <w:r w:rsidR="00C605D2">
        <w:rPr>
          <w:lang w:val="en-CA"/>
        </w:rPr>
        <w:t>ing</w:t>
      </w:r>
      <w:r w:rsidRPr="00F10B03">
        <w:rPr>
          <w:lang w:val="en-CA"/>
        </w:rPr>
        <w:t xml:space="preserve"> for many years from no investment in infrastructure and human resources, and most meteorological equipment had been destroyed during the civil war. Investing in climate monitoring equipment and developing the capacities of the meteorological services was therefore highly relevant to enable climate change adaptation interventions. Given the increasing frequency and intensity of natural disasters, the urgent need for disaster prevention and early warning systems w</w:t>
      </w:r>
      <w:r w:rsidR="00DB3B18">
        <w:rPr>
          <w:lang w:val="en-CA"/>
        </w:rPr>
        <w:t>as</w:t>
      </w:r>
      <w:r w:rsidRPr="00F10B03">
        <w:rPr>
          <w:lang w:val="en-CA"/>
        </w:rPr>
        <w:t xml:space="preserve"> widely recognised.</w:t>
      </w:r>
    </w:p>
    <w:p w14:paraId="1CCA078D" w14:textId="1C044BBE" w:rsidR="00FD6F16" w:rsidRPr="00F10B03" w:rsidRDefault="00EE5F84" w:rsidP="009806F7">
      <w:pPr>
        <w:pStyle w:val="numbered"/>
        <w:rPr>
          <w:lang w:val="en-CA"/>
        </w:rPr>
      </w:pPr>
      <w:r w:rsidRPr="00F10B03">
        <w:rPr>
          <w:lang w:val="en-CA"/>
        </w:rPr>
        <w:t>Th</w:t>
      </w:r>
      <w:r w:rsidR="00C93E7E" w:rsidRPr="00F10B03">
        <w:rPr>
          <w:lang w:val="en-CA"/>
        </w:rPr>
        <w:t xml:space="preserve">is was translated into </w:t>
      </w:r>
      <w:r w:rsidRPr="00F10B03">
        <w:rPr>
          <w:lang w:val="en-CA"/>
        </w:rPr>
        <w:t>Sierra Leone’s National Adaptation Program of Action (NAPA)</w:t>
      </w:r>
      <w:r w:rsidR="002A7714" w:rsidRPr="00F10B03">
        <w:rPr>
          <w:lang w:val="en-CA"/>
        </w:rPr>
        <w:t xml:space="preserve">, a highly participatory </w:t>
      </w:r>
      <w:r w:rsidR="00E534BF" w:rsidRPr="00F10B03">
        <w:rPr>
          <w:lang w:val="en-CA"/>
        </w:rPr>
        <w:t>process, published</w:t>
      </w:r>
      <w:r w:rsidRPr="00F10B03">
        <w:rPr>
          <w:lang w:val="en-CA"/>
        </w:rPr>
        <w:t xml:space="preserve"> in 2007. In fact, the project responds to the top</w:t>
      </w:r>
      <w:r w:rsidR="00965266">
        <w:rPr>
          <w:lang w:val="en-CA"/>
        </w:rPr>
        <w:t xml:space="preserve"> </w:t>
      </w:r>
      <w:r w:rsidRPr="00F10B03">
        <w:rPr>
          <w:lang w:val="en-CA"/>
        </w:rPr>
        <w:t xml:space="preserve">3 priority projects identified in the NAPA: </w:t>
      </w:r>
    </w:p>
    <w:p w14:paraId="4BE27414" w14:textId="540A2DAC" w:rsidR="00FD6F16" w:rsidRPr="00F10B03" w:rsidRDefault="00FD6F16" w:rsidP="009806F7">
      <w:pPr>
        <w:pStyle w:val="ListParagraph"/>
        <w:rPr>
          <w:lang w:val="en-CA"/>
        </w:rPr>
      </w:pPr>
      <w:r w:rsidRPr="00F10B03">
        <w:rPr>
          <w:lang w:val="en-CA"/>
        </w:rPr>
        <w:t>Project No 1</w:t>
      </w:r>
      <w:r w:rsidR="00EE5F84" w:rsidRPr="00F10B03">
        <w:rPr>
          <w:lang w:val="en-CA"/>
        </w:rPr>
        <w:t>:</w:t>
      </w:r>
      <w:r w:rsidRPr="00F10B03">
        <w:rPr>
          <w:lang w:val="en-CA"/>
        </w:rPr>
        <w:t xml:space="preserve"> Develop an Early Warning System in Sierra Leone</w:t>
      </w:r>
    </w:p>
    <w:p w14:paraId="1090DCEF" w14:textId="258706D0" w:rsidR="00EE5F84" w:rsidRPr="00F10B03" w:rsidRDefault="00EE5F84" w:rsidP="009806F7">
      <w:pPr>
        <w:pStyle w:val="ListParagraph"/>
        <w:rPr>
          <w:lang w:val="en-CA"/>
        </w:rPr>
      </w:pPr>
      <w:r w:rsidRPr="00F10B03">
        <w:rPr>
          <w:lang w:val="en-CA"/>
        </w:rPr>
        <w:t>Project No. 2: Rehabilitation &amp; Reconstruction of meteorological/climate monitoring stations throughout the country</w:t>
      </w:r>
    </w:p>
    <w:p w14:paraId="7516A63A" w14:textId="2A9EF21C" w:rsidR="00EE5F84" w:rsidRPr="00F10B03" w:rsidRDefault="00EE5F84" w:rsidP="009806F7">
      <w:pPr>
        <w:pStyle w:val="ListParagraph"/>
        <w:rPr>
          <w:lang w:val="en-CA"/>
        </w:rPr>
      </w:pPr>
      <w:r w:rsidRPr="00F10B03">
        <w:rPr>
          <w:lang w:val="en-CA"/>
        </w:rPr>
        <w:t>Project No. 3: Capacity building of the MET Dept through training of personnel for the country’s adaptation to climate change</w:t>
      </w:r>
    </w:p>
    <w:p w14:paraId="54540BF9" w14:textId="0CDA87E8" w:rsidR="007B778D" w:rsidRPr="00F10B03" w:rsidRDefault="00C93E7E" w:rsidP="009806F7">
      <w:pPr>
        <w:pStyle w:val="numbered"/>
        <w:rPr>
          <w:lang w:val="en-CA"/>
        </w:rPr>
      </w:pPr>
      <w:r w:rsidRPr="00417D3B">
        <w:rPr>
          <w:b/>
          <w:lang w:val="en-CA"/>
        </w:rPr>
        <w:t xml:space="preserve">The project is therefore highly relevant to the priorities set out by the government in the </w:t>
      </w:r>
      <w:r w:rsidR="00680B85" w:rsidRPr="00417D3B">
        <w:rPr>
          <w:b/>
          <w:lang w:val="en-CA"/>
        </w:rPr>
        <w:t>NAPA</w:t>
      </w:r>
      <w:r w:rsidR="00680B85" w:rsidRPr="00F10B03">
        <w:rPr>
          <w:lang w:val="en-CA"/>
        </w:rPr>
        <w:t xml:space="preserve"> and</w:t>
      </w:r>
      <w:r w:rsidR="00226517" w:rsidRPr="00F10B03">
        <w:rPr>
          <w:lang w:val="en-CA"/>
        </w:rPr>
        <w:t xml:space="preserve"> was one of the first projects relating to NAPA imple</w:t>
      </w:r>
      <w:r w:rsidR="00D72750" w:rsidRPr="00F10B03">
        <w:rPr>
          <w:lang w:val="en-CA"/>
        </w:rPr>
        <w:t>me</w:t>
      </w:r>
      <w:r w:rsidR="00226517" w:rsidRPr="00F10B03">
        <w:rPr>
          <w:lang w:val="en-CA"/>
        </w:rPr>
        <w:t>ntation</w:t>
      </w:r>
      <w:r w:rsidRPr="00F10B03">
        <w:rPr>
          <w:lang w:val="en-CA"/>
        </w:rPr>
        <w:t xml:space="preserve">. </w:t>
      </w:r>
      <w:r w:rsidR="00C17427" w:rsidRPr="00F10B03">
        <w:rPr>
          <w:lang w:val="en-CA"/>
        </w:rPr>
        <w:t>It supported national development goals and plans to achieve Millennium Development Goals (</w:t>
      </w:r>
      <w:bookmarkStart w:id="74" w:name="_Hlk524525149"/>
      <w:r w:rsidR="00C17427" w:rsidRPr="00F10B03">
        <w:rPr>
          <w:lang w:val="en-CA"/>
        </w:rPr>
        <w:t>MDGs) 1, 3, 6 and 7</w:t>
      </w:r>
      <w:bookmarkEnd w:id="74"/>
      <w:r w:rsidR="00C17427" w:rsidRPr="00F10B03">
        <w:rPr>
          <w:lang w:val="en-CA"/>
        </w:rPr>
        <w:t>, and</w:t>
      </w:r>
      <w:r w:rsidRPr="00F10B03">
        <w:rPr>
          <w:lang w:val="en-CA"/>
        </w:rPr>
        <w:t xml:space="preserve"> is also relevant to strategic documents </w:t>
      </w:r>
      <w:r w:rsidR="00FA1D7A" w:rsidRPr="00F10B03">
        <w:rPr>
          <w:lang w:val="en-CA"/>
        </w:rPr>
        <w:t xml:space="preserve">available at the time of project design, </w:t>
      </w:r>
      <w:r w:rsidRPr="00F10B03">
        <w:rPr>
          <w:lang w:val="en-CA"/>
        </w:rPr>
        <w:t>such as</w:t>
      </w:r>
      <w:r w:rsidR="00FA1D7A" w:rsidRPr="00F10B03">
        <w:rPr>
          <w:lang w:val="en-CA"/>
        </w:rPr>
        <w:t>:</w:t>
      </w:r>
    </w:p>
    <w:p w14:paraId="13D0D303" w14:textId="58971F14" w:rsidR="00C93E7E" w:rsidRPr="00417D3B" w:rsidRDefault="00D72750" w:rsidP="00DC32EE">
      <w:pPr>
        <w:pStyle w:val="ListParagraph"/>
        <w:rPr>
          <w:lang w:val="en-GB"/>
        </w:rPr>
      </w:pPr>
      <w:r w:rsidRPr="00417D3B">
        <w:rPr>
          <w:lang w:val="en-GB"/>
        </w:rPr>
        <w:t xml:space="preserve">The </w:t>
      </w:r>
      <w:r w:rsidR="00C93E7E" w:rsidRPr="00417D3B">
        <w:rPr>
          <w:lang w:val="en-GB"/>
        </w:rPr>
        <w:t>Second Poverty Reduction Strategy Paper (</w:t>
      </w:r>
      <w:bookmarkStart w:id="75" w:name="_Hlk524525177"/>
      <w:r w:rsidR="00C93E7E" w:rsidRPr="00417D3B">
        <w:rPr>
          <w:lang w:val="en-GB"/>
        </w:rPr>
        <w:t>PRSP II</w:t>
      </w:r>
      <w:bookmarkEnd w:id="75"/>
      <w:r w:rsidR="00C93E7E" w:rsidRPr="00417D3B">
        <w:rPr>
          <w:lang w:val="en-GB"/>
        </w:rPr>
        <w:t>) 2008-2012</w:t>
      </w:r>
      <w:r w:rsidR="009E3922" w:rsidRPr="00F10B03">
        <w:rPr>
          <w:rFonts w:cs="Times New Roman"/>
          <w:color w:val="000000"/>
          <w:vertAlign w:val="superscript"/>
        </w:rPr>
        <w:footnoteReference w:id="24"/>
      </w:r>
      <w:r w:rsidRPr="00417D3B">
        <w:rPr>
          <w:lang w:val="en-GB"/>
        </w:rPr>
        <w:t xml:space="preserve"> which acknowledges the threat posed by climate change and the need to design interventions to protect the land and forest.</w:t>
      </w:r>
    </w:p>
    <w:p w14:paraId="18BB6494" w14:textId="0DB7A416" w:rsidR="00C93E7E" w:rsidRPr="00761A66" w:rsidRDefault="00C93E7E" w:rsidP="00DC32EE">
      <w:pPr>
        <w:pStyle w:val="ListParagraph"/>
        <w:rPr>
          <w:lang w:val="en-GB"/>
        </w:rPr>
      </w:pPr>
      <w:r w:rsidRPr="00761A66">
        <w:rPr>
          <w:lang w:val="en-GB"/>
        </w:rPr>
        <w:t xml:space="preserve">Sierra Leone </w:t>
      </w:r>
      <w:r w:rsidR="009E3922" w:rsidRPr="00761A66">
        <w:rPr>
          <w:lang w:val="en-GB"/>
        </w:rPr>
        <w:t xml:space="preserve">Vision </w:t>
      </w:r>
      <w:r w:rsidRPr="00761A66">
        <w:rPr>
          <w:lang w:val="en-GB"/>
        </w:rPr>
        <w:t>2025</w:t>
      </w:r>
      <w:r w:rsidR="009E3922" w:rsidRPr="00F10B03">
        <w:rPr>
          <w:vertAlign w:val="superscript"/>
        </w:rPr>
        <w:footnoteReference w:id="25"/>
      </w:r>
      <w:r w:rsidRPr="00761A66">
        <w:rPr>
          <w:lang w:val="en-GB"/>
        </w:rPr>
        <w:t xml:space="preserve"> acknowledges </w:t>
      </w:r>
      <w:r w:rsidR="009E3922" w:rsidRPr="00761A66">
        <w:rPr>
          <w:lang w:val="en-GB"/>
        </w:rPr>
        <w:t xml:space="preserve">global warming and </w:t>
      </w:r>
      <w:r w:rsidRPr="00761A66">
        <w:rPr>
          <w:lang w:val="en-GB"/>
        </w:rPr>
        <w:t xml:space="preserve">climate change as an important threat to the country’s </w:t>
      </w:r>
      <w:r w:rsidR="009E3922" w:rsidRPr="00761A66">
        <w:rPr>
          <w:lang w:val="en-GB"/>
        </w:rPr>
        <w:t>development, requesting for urgent action.</w:t>
      </w:r>
    </w:p>
    <w:p w14:paraId="70D9CF6A" w14:textId="02B0F6B3" w:rsidR="00271650" w:rsidRPr="00F10B03" w:rsidRDefault="00271650" w:rsidP="00680B85">
      <w:pPr>
        <w:pStyle w:val="numbered"/>
        <w:rPr>
          <w:lang w:val="en-CA"/>
        </w:rPr>
      </w:pPr>
      <w:r w:rsidRPr="00F10B03">
        <w:rPr>
          <w:lang w:val="en-CA"/>
        </w:rPr>
        <w:t xml:space="preserve">Finally, the </w:t>
      </w:r>
      <w:r w:rsidR="00AC0D8A" w:rsidRPr="00F10B03">
        <w:rPr>
          <w:lang w:val="en-CA"/>
        </w:rPr>
        <w:t>project</w:t>
      </w:r>
      <w:r w:rsidRPr="00F10B03">
        <w:rPr>
          <w:lang w:val="en-CA"/>
        </w:rPr>
        <w:t xml:space="preserve"> is also relevant to strategies and policies prepared during its course, given the development of the climate change agenda in Sierra Leone </w:t>
      </w:r>
      <w:r w:rsidR="00DC32EE">
        <w:rPr>
          <w:lang w:val="en-CA"/>
        </w:rPr>
        <w:t>over</w:t>
      </w:r>
      <w:r w:rsidRPr="00F10B03">
        <w:rPr>
          <w:lang w:val="en-CA"/>
        </w:rPr>
        <w:t xml:space="preserve"> this period. In particular</w:t>
      </w:r>
      <w:r w:rsidR="00680B85" w:rsidRPr="00F10B03">
        <w:rPr>
          <w:lang w:val="en-CA"/>
        </w:rPr>
        <w:t xml:space="preserve">: </w:t>
      </w:r>
      <w:r w:rsidRPr="00F10B03">
        <w:rPr>
          <w:lang w:val="en-CA"/>
        </w:rPr>
        <w:t xml:space="preserve"> </w:t>
      </w:r>
    </w:p>
    <w:p w14:paraId="4113F356" w14:textId="34E49D6C" w:rsidR="00271650" w:rsidRPr="00F10B03" w:rsidRDefault="00680B85" w:rsidP="00680B85">
      <w:pPr>
        <w:pStyle w:val="ListParagraph"/>
        <w:rPr>
          <w:rFonts w:cs="Times New Roman"/>
          <w:lang w:val="en-CA"/>
        </w:rPr>
      </w:pPr>
      <w:r w:rsidRPr="00F10B03">
        <w:rPr>
          <w:lang w:val="en-CA"/>
        </w:rPr>
        <w:t xml:space="preserve">The </w:t>
      </w:r>
      <w:r w:rsidR="00271650" w:rsidRPr="00F10B03">
        <w:rPr>
          <w:lang w:val="en-CA"/>
        </w:rPr>
        <w:t xml:space="preserve">Sierra Leone </w:t>
      </w:r>
      <w:r w:rsidR="00271650" w:rsidRPr="00F10B03">
        <w:rPr>
          <w:i/>
          <w:lang w:val="en-CA"/>
        </w:rPr>
        <w:t>National Climate Change Strategy and Action Plan</w:t>
      </w:r>
      <w:r w:rsidR="00AC0D8A" w:rsidRPr="00DC32EE">
        <w:rPr>
          <w:rFonts w:ascii="Times New Roman" w:hAnsi="Times New Roman"/>
          <w:vertAlign w:val="superscript"/>
          <w:lang w:val="en-CA"/>
        </w:rPr>
        <w:footnoteReference w:id="26"/>
      </w:r>
      <w:r w:rsidR="00271650" w:rsidRPr="00F10B03">
        <w:rPr>
          <w:lang w:val="en-CA"/>
        </w:rPr>
        <w:t xml:space="preserve">, which includes a priority project denominated </w:t>
      </w:r>
      <w:r w:rsidR="00FA1D7A" w:rsidRPr="00F10B03">
        <w:rPr>
          <w:lang w:val="en-CA"/>
        </w:rPr>
        <w:t>“</w:t>
      </w:r>
      <w:r w:rsidR="00271650" w:rsidRPr="00F10B03">
        <w:rPr>
          <w:rFonts w:cs="Times New Roman"/>
          <w:lang w:val="en-CA"/>
        </w:rPr>
        <w:t>Strengthening of Climate Change Early Warning System of Sierra Leon</w:t>
      </w:r>
      <w:r w:rsidR="00FA1D7A" w:rsidRPr="00F10B03">
        <w:rPr>
          <w:rFonts w:cs="Times New Roman"/>
          <w:lang w:val="en-CA"/>
        </w:rPr>
        <w:t>e”;</w:t>
      </w:r>
    </w:p>
    <w:p w14:paraId="6AF7A51F" w14:textId="636AB21D" w:rsidR="00AC0D8A" w:rsidRPr="00F10B03" w:rsidRDefault="00AC0D8A" w:rsidP="00680B85">
      <w:pPr>
        <w:pStyle w:val="ListParagraph"/>
        <w:rPr>
          <w:rFonts w:eastAsia="Times New Roman"/>
          <w:lang w:val="en-CA" w:eastAsia="en-GB"/>
        </w:rPr>
      </w:pPr>
      <w:r w:rsidRPr="00F10B03">
        <w:rPr>
          <w:rFonts w:eastAsia="Times New Roman"/>
          <w:lang w:val="en-CA" w:eastAsia="en-GB"/>
        </w:rPr>
        <w:t xml:space="preserve">The </w:t>
      </w:r>
      <w:r w:rsidRPr="00F10B03">
        <w:rPr>
          <w:rFonts w:eastAsia="Times New Roman"/>
          <w:i/>
          <w:lang w:val="en-CA" w:eastAsia="en-GB"/>
        </w:rPr>
        <w:t>National Climate Change Policy Framework Documen</w:t>
      </w:r>
      <w:r w:rsidR="00FA1D7A" w:rsidRPr="00F10B03">
        <w:rPr>
          <w:rFonts w:eastAsia="Times New Roman"/>
          <w:i/>
          <w:lang w:val="en-CA" w:eastAsia="en-GB"/>
        </w:rPr>
        <w:t>t</w:t>
      </w:r>
      <w:r w:rsidRPr="00F10B03">
        <w:rPr>
          <w:rFonts w:eastAsia="Times New Roman"/>
          <w:vertAlign w:val="superscript"/>
          <w:lang w:val="en-CA" w:eastAsia="en-GB"/>
        </w:rPr>
        <w:footnoteReference w:id="27"/>
      </w:r>
      <w:r w:rsidRPr="00F10B03">
        <w:rPr>
          <w:rFonts w:eastAsia="Times New Roman"/>
          <w:lang w:val="en-CA" w:eastAsia="en-GB"/>
        </w:rPr>
        <w:t>, in which the Government of Sierra Leone commits “to ensuring that climate change becomes an integral part of the national development policy and process”</w:t>
      </w:r>
    </w:p>
    <w:p w14:paraId="335201A3" w14:textId="2403F0FC" w:rsidR="00AC0D8A" w:rsidRPr="00F10B03" w:rsidRDefault="00AC0D8A" w:rsidP="00680B85">
      <w:pPr>
        <w:pStyle w:val="ListParagraph"/>
        <w:rPr>
          <w:rFonts w:eastAsia="Times New Roman"/>
          <w:lang w:val="en-CA" w:eastAsia="en-GB"/>
        </w:rPr>
      </w:pPr>
      <w:r w:rsidRPr="00F10B03">
        <w:rPr>
          <w:rFonts w:eastAsia="Times New Roman"/>
          <w:lang w:val="en-CA" w:eastAsia="en-GB"/>
        </w:rPr>
        <w:t xml:space="preserve">Finally, very recently, the new President of Sierra Leone, Julius </w:t>
      </w:r>
      <w:proofErr w:type="spellStart"/>
      <w:r w:rsidRPr="00F10B03">
        <w:rPr>
          <w:rFonts w:eastAsia="Times New Roman"/>
          <w:lang w:val="en-CA" w:eastAsia="en-GB"/>
        </w:rPr>
        <w:t>Maada</w:t>
      </w:r>
      <w:proofErr w:type="spellEnd"/>
      <w:r w:rsidRPr="00F10B03">
        <w:rPr>
          <w:rFonts w:eastAsia="Times New Roman"/>
          <w:lang w:val="en-CA" w:eastAsia="en-GB"/>
        </w:rPr>
        <w:t xml:space="preserve"> Bio, in its </w:t>
      </w:r>
      <w:r w:rsidRPr="00F10B03">
        <w:rPr>
          <w:rFonts w:eastAsia="Times New Roman"/>
          <w:i/>
          <w:lang w:val="en-CA" w:eastAsia="en-GB"/>
        </w:rPr>
        <w:t>Public State Opening Address</w:t>
      </w:r>
      <w:r w:rsidRPr="00F10B03">
        <w:rPr>
          <w:rFonts w:eastAsia="Times New Roman"/>
          <w:lang w:val="en-CA" w:eastAsia="en-GB"/>
        </w:rPr>
        <w:t>, mentioned his willing</w:t>
      </w:r>
      <w:r w:rsidR="00FA1D7A" w:rsidRPr="00F10B03">
        <w:rPr>
          <w:rFonts w:eastAsia="Times New Roman"/>
          <w:lang w:val="en-CA" w:eastAsia="en-GB"/>
        </w:rPr>
        <w:t xml:space="preserve">ness to “establish independent </w:t>
      </w:r>
      <w:r w:rsidR="00FA1D7A" w:rsidRPr="00F10B03">
        <w:rPr>
          <w:rFonts w:eastAsia="Times New Roman"/>
          <w:lang w:val="en-CA" w:eastAsia="en-GB"/>
        </w:rPr>
        <w:lastRenderedPageBreak/>
        <w:t>agencies for disaster management and meteorology to improve the knowledge base and expand actions for early warning and disaster risk reduction », which demonstrates again the relevance of the project to past and ongoing government priorities.</w:t>
      </w:r>
    </w:p>
    <w:p w14:paraId="06FED7A6" w14:textId="04A654FB" w:rsidR="00C61E36" w:rsidRPr="00F10B03" w:rsidRDefault="00CC03E1" w:rsidP="00900B28">
      <w:pPr>
        <w:pStyle w:val="numbered"/>
        <w:rPr>
          <w:lang w:val="en-CA"/>
        </w:rPr>
      </w:pPr>
      <w:r w:rsidRPr="00F10B03">
        <w:rPr>
          <w:lang w:val="en-CA"/>
        </w:rPr>
        <w:t>Given the project objective to strengthen the climate monitoring capabilities, early warning systems and available information for responding to climate shocks and planning adaptation to climate change in Sierra Leone, we consider t</w:t>
      </w:r>
      <w:r w:rsidR="00C61E36" w:rsidRPr="00F10B03">
        <w:rPr>
          <w:lang w:val="en-CA"/>
        </w:rPr>
        <w:t xml:space="preserve">he project is also clearly </w:t>
      </w:r>
      <w:r w:rsidR="00C61E36" w:rsidRPr="00417D3B">
        <w:rPr>
          <w:b/>
          <w:lang w:val="en-CA"/>
        </w:rPr>
        <w:t>relevant to GEF climate change focal area</w:t>
      </w:r>
      <w:r w:rsidR="00C61E36" w:rsidRPr="00F10B03">
        <w:rPr>
          <w:lang w:val="en-CA"/>
        </w:rPr>
        <w:t>, Outcome 2.1 (Increased knowledge and understanding of climate variability and change-induced risks at country level and in targeted vulnerable areas) and Outcome 2.2 (Strengthened adaptive capacity to reduce risks to climate-induced economic losses).</w:t>
      </w:r>
    </w:p>
    <w:p w14:paraId="6D0431EE" w14:textId="78DC56AE" w:rsidR="00C61E36" w:rsidRPr="00F10B03" w:rsidRDefault="00C61E36" w:rsidP="00900B28">
      <w:pPr>
        <w:pStyle w:val="numbered"/>
        <w:rPr>
          <w:rFonts w:eastAsia="Times New Roman"/>
          <w:lang w:val="en-CA" w:eastAsia="en-GB"/>
        </w:rPr>
      </w:pPr>
      <w:bookmarkStart w:id="76" w:name="_Hlk524506764"/>
      <w:r w:rsidRPr="00F10B03">
        <w:rPr>
          <w:lang w:val="en-CA"/>
        </w:rPr>
        <w:t xml:space="preserve">The needs of target beneficiaries at the local and </w:t>
      </w:r>
      <w:r w:rsidR="00DC32EE">
        <w:rPr>
          <w:lang w:val="en-CA"/>
        </w:rPr>
        <w:t>national</w:t>
      </w:r>
      <w:r w:rsidRPr="00F10B03">
        <w:rPr>
          <w:lang w:val="en-CA"/>
        </w:rPr>
        <w:t xml:space="preserve"> levels </w:t>
      </w:r>
      <w:bookmarkEnd w:id="76"/>
      <w:r w:rsidRPr="00F10B03">
        <w:rPr>
          <w:lang w:val="en-CA"/>
        </w:rPr>
        <w:t xml:space="preserve">have been duly considered both at </w:t>
      </w:r>
      <w:r w:rsidR="001850E6" w:rsidRPr="00F10B03">
        <w:rPr>
          <w:lang w:val="en-CA"/>
        </w:rPr>
        <w:t>project</w:t>
      </w:r>
      <w:r w:rsidRPr="00F10B03">
        <w:rPr>
          <w:lang w:val="en-CA"/>
        </w:rPr>
        <w:t xml:space="preserve"> design and during implementation. </w:t>
      </w:r>
      <w:r w:rsidR="002A7714" w:rsidRPr="00F10B03">
        <w:rPr>
          <w:lang w:val="en-CA"/>
        </w:rPr>
        <w:t xml:space="preserve">Stakeholders consulted during the TE mission confirmed the project relevance and its adequacy to national realities and existing capacities, even if more and better would be needed. </w:t>
      </w:r>
      <w:r w:rsidRPr="00F10B03">
        <w:rPr>
          <w:lang w:val="en-CA"/>
        </w:rPr>
        <w:t xml:space="preserve">Indeed, the </w:t>
      </w:r>
      <w:r w:rsidR="001850E6" w:rsidRPr="00F10B03">
        <w:rPr>
          <w:lang w:val="en-CA"/>
        </w:rPr>
        <w:t>project</w:t>
      </w:r>
      <w:r w:rsidRPr="00F10B03">
        <w:rPr>
          <w:lang w:val="en-CA"/>
        </w:rPr>
        <w:t xml:space="preserve"> interventions matched the </w:t>
      </w:r>
      <w:r w:rsidR="001850E6" w:rsidRPr="00F10B03">
        <w:rPr>
          <w:lang w:val="en-CA"/>
        </w:rPr>
        <w:t xml:space="preserve">needs of </w:t>
      </w:r>
      <w:r w:rsidRPr="00F10B03">
        <w:rPr>
          <w:lang w:val="en-CA"/>
        </w:rPr>
        <w:t>national level key institutions (</w:t>
      </w:r>
      <w:proofErr w:type="gramStart"/>
      <w:r w:rsidRPr="00F10B03">
        <w:rPr>
          <w:lang w:val="en-CA"/>
        </w:rPr>
        <w:t>in particular capacity</w:t>
      </w:r>
      <w:proofErr w:type="gramEnd"/>
      <w:r w:rsidRPr="00F10B03">
        <w:rPr>
          <w:lang w:val="en-CA"/>
        </w:rPr>
        <w:t xml:space="preserve"> building of the SLMA and MWR), but also local level </w:t>
      </w:r>
      <w:r w:rsidR="001850E6" w:rsidRPr="00F10B03">
        <w:rPr>
          <w:lang w:val="en-CA"/>
        </w:rPr>
        <w:t xml:space="preserve">needs </w:t>
      </w:r>
      <w:r w:rsidRPr="00F10B03">
        <w:rPr>
          <w:lang w:val="en-CA"/>
        </w:rPr>
        <w:t xml:space="preserve">in </w:t>
      </w:r>
      <w:proofErr w:type="spellStart"/>
      <w:r w:rsidRPr="00F10B03">
        <w:rPr>
          <w:lang w:val="en-CA"/>
        </w:rPr>
        <w:t>Bumbuna</w:t>
      </w:r>
      <w:proofErr w:type="spellEnd"/>
      <w:r w:rsidRPr="00F10B03">
        <w:rPr>
          <w:lang w:val="en-CA"/>
        </w:rPr>
        <w:t xml:space="preserve"> and Dodo watersheds, working directly with rural communities. Field visits during the TE mission confirmed the relevance of the interventions regarding early </w:t>
      </w:r>
      <w:r w:rsidR="00E04745" w:rsidRPr="00F10B03">
        <w:rPr>
          <w:lang w:val="en-CA"/>
        </w:rPr>
        <w:t>warning</w:t>
      </w:r>
      <w:r w:rsidR="00DC32EE">
        <w:rPr>
          <w:lang w:val="en-CA"/>
        </w:rPr>
        <w:t>, alerts</w:t>
      </w:r>
      <w:r w:rsidRPr="00F10B03">
        <w:rPr>
          <w:lang w:val="en-CA"/>
        </w:rPr>
        <w:t xml:space="preserve"> and </w:t>
      </w:r>
      <w:r w:rsidR="00E04745" w:rsidRPr="00F10B03">
        <w:rPr>
          <w:lang w:val="en-CA"/>
        </w:rPr>
        <w:t xml:space="preserve">awareness raising around flood prone areas. In </w:t>
      </w:r>
      <w:proofErr w:type="spellStart"/>
      <w:r w:rsidR="00E04745" w:rsidRPr="00F10B03">
        <w:rPr>
          <w:lang w:val="en-CA"/>
        </w:rPr>
        <w:t>Bumbuna</w:t>
      </w:r>
      <w:proofErr w:type="spellEnd"/>
      <w:r w:rsidR="00E04745" w:rsidRPr="00F10B03">
        <w:rPr>
          <w:lang w:val="en-CA"/>
        </w:rPr>
        <w:t>,</w:t>
      </w:r>
      <w:r w:rsidR="001850E6" w:rsidRPr="00F10B03">
        <w:rPr>
          <w:lang w:val="en-CA"/>
        </w:rPr>
        <w:t xml:space="preserve"> for example, </w:t>
      </w:r>
      <w:r w:rsidR="00E04745" w:rsidRPr="00F10B03">
        <w:rPr>
          <w:lang w:val="en-CA"/>
        </w:rPr>
        <w:t>communities met confirmed th</w:t>
      </w:r>
      <w:r w:rsidR="001850E6" w:rsidRPr="00F10B03">
        <w:rPr>
          <w:lang w:val="en-CA"/>
        </w:rPr>
        <w:t xml:space="preserve">at the project addressed key risks to their livelihoods, </w:t>
      </w:r>
      <w:proofErr w:type="gramStart"/>
      <w:r w:rsidR="001850E6" w:rsidRPr="00F10B03">
        <w:rPr>
          <w:lang w:val="en-CA"/>
        </w:rPr>
        <w:t xml:space="preserve">in particular </w:t>
      </w:r>
      <w:r w:rsidR="00DC32EE" w:rsidRPr="00F10B03">
        <w:rPr>
          <w:lang w:val="en-CA"/>
        </w:rPr>
        <w:t>about</w:t>
      </w:r>
      <w:proofErr w:type="gramEnd"/>
      <w:r w:rsidR="001850E6" w:rsidRPr="00F10B03">
        <w:rPr>
          <w:lang w:val="en-CA"/>
        </w:rPr>
        <w:t xml:space="preserve"> flooding events, and that the increase of meteorological and early warning services has started to improve their livelihoods.</w:t>
      </w:r>
    </w:p>
    <w:p w14:paraId="27F1C18A" w14:textId="37B60816" w:rsidR="00E534BF" w:rsidRPr="0014540D" w:rsidRDefault="00450E6B" w:rsidP="00900B28">
      <w:pPr>
        <w:pStyle w:val="numbered"/>
        <w:rPr>
          <w:color w:val="000000"/>
          <w:lang w:val="en-CA"/>
        </w:rPr>
      </w:pPr>
      <w:bookmarkStart w:id="77" w:name="_Hlk524506855"/>
      <w:bookmarkStart w:id="78" w:name="_Hlk524525386"/>
      <w:r w:rsidRPr="00417D3B">
        <w:rPr>
          <w:rFonts w:eastAsia="Times New Roman"/>
          <w:b/>
          <w:lang w:val="en-CA" w:eastAsia="en-GB"/>
        </w:rPr>
        <w:t xml:space="preserve">Project design is </w:t>
      </w:r>
      <w:r w:rsidR="002A7714" w:rsidRPr="00417D3B">
        <w:rPr>
          <w:rFonts w:eastAsia="Times New Roman"/>
          <w:b/>
          <w:lang w:val="en-CA" w:eastAsia="en-GB"/>
        </w:rPr>
        <w:t>coherent</w:t>
      </w:r>
      <w:r w:rsidRPr="00417D3B">
        <w:rPr>
          <w:rFonts w:eastAsia="Times New Roman"/>
          <w:b/>
          <w:lang w:val="en-CA" w:eastAsia="en-GB"/>
        </w:rPr>
        <w:t xml:space="preserve"> </w:t>
      </w:r>
      <w:bookmarkEnd w:id="77"/>
      <w:r w:rsidRPr="00417D3B">
        <w:rPr>
          <w:rFonts w:eastAsia="Times New Roman"/>
          <w:b/>
          <w:lang w:val="en-CA" w:eastAsia="en-GB"/>
        </w:rPr>
        <w:t xml:space="preserve">and </w:t>
      </w:r>
      <w:r w:rsidR="002A7714" w:rsidRPr="00417D3B">
        <w:rPr>
          <w:rFonts w:eastAsia="Times New Roman"/>
          <w:b/>
          <w:lang w:val="en-CA" w:eastAsia="en-GB"/>
        </w:rPr>
        <w:t>relevant</w:t>
      </w:r>
      <w:r w:rsidRPr="00417D3B">
        <w:rPr>
          <w:rFonts w:eastAsia="Times New Roman"/>
          <w:b/>
          <w:lang w:val="en-CA" w:eastAsia="en-GB"/>
        </w:rPr>
        <w:t xml:space="preserve"> to </w:t>
      </w:r>
      <w:bookmarkStart w:id="79" w:name="_Hlk524506780"/>
      <w:r w:rsidRPr="00417D3B">
        <w:rPr>
          <w:rFonts w:eastAsia="Times New Roman"/>
          <w:b/>
          <w:lang w:val="en-CA" w:eastAsia="en-GB"/>
        </w:rPr>
        <w:t xml:space="preserve">other donor-supported </w:t>
      </w:r>
      <w:r w:rsidR="002A7714" w:rsidRPr="00417D3B">
        <w:rPr>
          <w:rFonts w:eastAsia="Times New Roman"/>
          <w:b/>
          <w:lang w:val="en-CA" w:eastAsia="en-GB"/>
        </w:rPr>
        <w:t>activities</w:t>
      </w:r>
      <w:bookmarkEnd w:id="78"/>
      <w:bookmarkEnd w:id="79"/>
      <w:r w:rsidR="002A7714" w:rsidRPr="00F10B03">
        <w:rPr>
          <w:rFonts w:eastAsia="Times New Roman"/>
          <w:lang w:val="en-CA" w:eastAsia="en-GB"/>
        </w:rPr>
        <w:t xml:space="preserve">, </w:t>
      </w:r>
      <w:proofErr w:type="gramStart"/>
      <w:r w:rsidR="002A7714" w:rsidRPr="00F10B03">
        <w:rPr>
          <w:rFonts w:eastAsia="Times New Roman"/>
          <w:lang w:val="en-CA" w:eastAsia="en-GB"/>
        </w:rPr>
        <w:t>in particular the</w:t>
      </w:r>
      <w:proofErr w:type="gramEnd"/>
      <w:r w:rsidR="002A7714" w:rsidRPr="00F10B03">
        <w:rPr>
          <w:rFonts w:eastAsia="Times New Roman"/>
          <w:lang w:val="en-CA" w:eastAsia="en-GB"/>
        </w:rPr>
        <w:t xml:space="preserve"> baseline projects which served as co</w:t>
      </w:r>
      <w:r w:rsidR="00113FCE">
        <w:rPr>
          <w:rFonts w:eastAsia="Times New Roman"/>
          <w:lang w:val="en-CA" w:eastAsia="en-GB"/>
        </w:rPr>
        <w:t>-</w:t>
      </w:r>
      <w:r w:rsidR="002A7714" w:rsidRPr="00F10B03">
        <w:rPr>
          <w:rFonts w:eastAsia="Times New Roman"/>
          <w:lang w:val="en-CA" w:eastAsia="en-GB"/>
        </w:rPr>
        <w:t>financing</w:t>
      </w:r>
      <w:r w:rsidR="003318FC" w:rsidRPr="00F10B03">
        <w:rPr>
          <w:rFonts w:eastAsia="Times New Roman"/>
          <w:lang w:val="en-CA" w:eastAsia="en-GB"/>
        </w:rPr>
        <w:t xml:space="preserve">. </w:t>
      </w:r>
      <w:r w:rsidR="003318FC" w:rsidRPr="00F10B03">
        <w:rPr>
          <w:lang w:val="en-CA"/>
        </w:rPr>
        <w:t>Indeed, t</w:t>
      </w:r>
      <w:r w:rsidR="002A7714" w:rsidRPr="00F10B03">
        <w:rPr>
          <w:lang w:val="en-CA"/>
        </w:rPr>
        <w:t xml:space="preserve">he </w:t>
      </w:r>
      <w:r w:rsidR="002A7714" w:rsidRPr="00F10B03">
        <w:rPr>
          <w:i/>
          <w:lang w:val="en-CA"/>
        </w:rPr>
        <w:t>African Monitoring of Environment for Sustainable Development</w:t>
      </w:r>
      <w:r w:rsidR="002A7714" w:rsidRPr="00F10B03">
        <w:rPr>
          <w:lang w:val="en-CA"/>
        </w:rPr>
        <w:t xml:space="preserve"> (AMESD) program</w:t>
      </w:r>
      <w:r w:rsidR="003318FC" w:rsidRPr="00F10B03">
        <w:rPr>
          <w:lang w:val="en-CA"/>
        </w:rPr>
        <w:t xml:space="preserve">’s </w:t>
      </w:r>
      <w:r w:rsidR="002A7714" w:rsidRPr="00F10B03">
        <w:rPr>
          <w:lang w:val="en-CA"/>
        </w:rPr>
        <w:t>ob</w:t>
      </w:r>
      <w:r w:rsidR="002A7714" w:rsidRPr="00F10B03">
        <w:rPr>
          <w:rFonts w:ascii="Verdana" w:hAnsi="Verdana"/>
          <w:color w:val="000000"/>
          <w:sz w:val="20"/>
          <w:szCs w:val="20"/>
          <w:shd w:val="clear" w:color="auto" w:fill="FFFFFF"/>
          <w:lang w:val="en-CA"/>
        </w:rPr>
        <w:t xml:space="preserve">jective </w:t>
      </w:r>
      <w:r w:rsidR="002A7714" w:rsidRPr="00F10B03">
        <w:rPr>
          <w:rFonts w:eastAsia="Times New Roman"/>
          <w:lang w:val="en-CA" w:eastAsia="en-GB"/>
        </w:rPr>
        <w:t xml:space="preserve">was to enhance monitoring for preparedness and adaptation to </w:t>
      </w:r>
      <w:r w:rsidR="002A7714" w:rsidRPr="00F10B03">
        <w:rPr>
          <w:rFonts w:eastAsiaTheme="minorEastAsia"/>
          <w:lang w:val="en-CA"/>
        </w:rPr>
        <w:t>environmental change</w:t>
      </w:r>
      <w:r w:rsidR="003318FC" w:rsidRPr="00F10B03">
        <w:rPr>
          <w:rFonts w:eastAsiaTheme="minorEastAsia"/>
          <w:lang w:val="en-CA"/>
        </w:rPr>
        <w:t>. And DFID-funded</w:t>
      </w:r>
      <w:r w:rsidR="003318FC" w:rsidRPr="00F10B03">
        <w:rPr>
          <w:lang w:val="en-CA"/>
        </w:rPr>
        <w:t xml:space="preserve"> project </w:t>
      </w:r>
      <w:r w:rsidR="003318FC" w:rsidRPr="00F10B03">
        <w:rPr>
          <w:i/>
          <w:lang w:val="en-CA"/>
        </w:rPr>
        <w:t>Supporting the Government of Sierra Leone to implement its National Water Supply and Sanitation Strategy</w:t>
      </w:r>
      <w:r w:rsidR="003318FC" w:rsidRPr="00F10B03">
        <w:rPr>
          <w:lang w:val="en-CA"/>
        </w:rPr>
        <w:t xml:space="preserve"> supported the Ministry of Water Resources in securing water supply and sanitation, which closely relates to climate information and disaster preparedness. Relevance of the project is also demonstrated by the </w:t>
      </w:r>
      <w:r w:rsidR="00DC32EE">
        <w:rPr>
          <w:lang w:val="en-CA"/>
        </w:rPr>
        <w:t>intention</w:t>
      </w:r>
      <w:r w:rsidR="003318FC" w:rsidRPr="00F10B03">
        <w:rPr>
          <w:lang w:val="en-CA"/>
        </w:rPr>
        <w:t xml:space="preserve"> of the government, in close collaboration with UNDP, to prepare a</w:t>
      </w:r>
      <w:r w:rsidR="00DC32EE">
        <w:rPr>
          <w:lang w:val="en-CA"/>
        </w:rPr>
        <w:t xml:space="preserve"> scaled-up,</w:t>
      </w:r>
      <w:r w:rsidR="003318FC" w:rsidRPr="00F10B03">
        <w:rPr>
          <w:lang w:val="en-CA"/>
        </w:rPr>
        <w:t xml:space="preserve"> follow-up project for funding by the Green Climate Fund</w:t>
      </w:r>
      <w:r w:rsidR="00DC32EE">
        <w:rPr>
          <w:lang w:val="en-CA"/>
        </w:rPr>
        <w:t xml:space="preserve"> (GCF)</w:t>
      </w:r>
      <w:r w:rsidR="003318FC" w:rsidRPr="00F10B03">
        <w:rPr>
          <w:lang w:val="en-CA"/>
        </w:rPr>
        <w:t>.  L</w:t>
      </w:r>
      <w:r w:rsidR="00C17427" w:rsidRPr="00F10B03">
        <w:rPr>
          <w:lang w:val="en-CA"/>
        </w:rPr>
        <w:t xml:space="preserve">essons and experiences </w:t>
      </w:r>
      <w:r w:rsidR="003318FC" w:rsidRPr="00F10B03">
        <w:rPr>
          <w:lang w:val="en-CA"/>
        </w:rPr>
        <w:t>from the project will need to be duly considered in this process.</w:t>
      </w:r>
    </w:p>
    <w:p w14:paraId="3508A9D6" w14:textId="46403DC1" w:rsidR="007A4E2B" w:rsidRPr="0014540D" w:rsidRDefault="00420C73" w:rsidP="007A4E2B">
      <w:pPr>
        <w:pStyle w:val="numbered"/>
        <w:rPr>
          <w:rFonts w:eastAsia="Times New Roman"/>
          <w:lang w:val="en-CA" w:eastAsia="en-GB"/>
        </w:rPr>
      </w:pPr>
      <w:r w:rsidRPr="0014540D">
        <w:rPr>
          <w:rFonts w:eastAsia="Times New Roman"/>
          <w:lang w:val="en-CA" w:eastAsia="en-GB"/>
        </w:rPr>
        <w:t xml:space="preserve">Finally, the project is fully in line with UNDAF as detailed in the below section on Sustainability, and </w:t>
      </w:r>
      <w:r w:rsidR="007A4E2B" w:rsidRPr="0014540D">
        <w:rPr>
          <w:rFonts w:eastAsia="Times New Roman"/>
          <w:lang w:val="en-CA" w:eastAsia="en-GB"/>
        </w:rPr>
        <w:t xml:space="preserve">particularly consistent with </w:t>
      </w:r>
      <w:r w:rsidRPr="0014540D">
        <w:rPr>
          <w:rFonts w:eastAsia="Times New Roman"/>
          <w:lang w:val="en-CA" w:eastAsia="en-GB"/>
        </w:rPr>
        <w:t>Sustainable development goals (SDGs)</w:t>
      </w:r>
      <w:r w:rsidR="007A4E2B" w:rsidRPr="0014540D">
        <w:rPr>
          <w:rFonts w:eastAsia="Times New Roman"/>
          <w:lang w:val="en-CA" w:eastAsia="en-GB"/>
        </w:rPr>
        <w:t xml:space="preserve"> 11 (Make cities and human settlements inclusive, safe, resilient and sustainable) and 13 (Take urgent action to combat climate change and its impacts)</w:t>
      </w:r>
    </w:p>
    <w:p w14:paraId="62128989" w14:textId="3C43027C" w:rsidR="00657C8A" w:rsidRPr="00F10B03" w:rsidRDefault="00E534BF" w:rsidP="00900B28">
      <w:pPr>
        <w:pStyle w:val="numbered"/>
        <w:rPr>
          <w:color w:val="000000"/>
          <w:lang w:val="en-CA"/>
        </w:rPr>
      </w:pPr>
      <w:r w:rsidRPr="00F10B03">
        <w:rPr>
          <w:color w:val="000000"/>
          <w:lang w:val="en-CA"/>
        </w:rPr>
        <w:t xml:space="preserve">Overall, Relevance of the project is rated as </w:t>
      </w:r>
      <w:r w:rsidRPr="00F10B03">
        <w:rPr>
          <w:b/>
          <w:color w:val="000000"/>
          <w:lang w:val="en-CA"/>
        </w:rPr>
        <w:t>Highly Satisfactory</w:t>
      </w:r>
      <w:r w:rsidRPr="00F10B03">
        <w:rPr>
          <w:color w:val="000000"/>
          <w:lang w:val="en-CA"/>
        </w:rPr>
        <w:t>.</w:t>
      </w:r>
    </w:p>
    <w:p w14:paraId="6704DF10" w14:textId="1B533485" w:rsidR="00A24D3B" w:rsidRPr="00F10B03" w:rsidRDefault="00A24D3B" w:rsidP="00732C62">
      <w:pPr>
        <w:pStyle w:val="Heading3"/>
        <w:rPr>
          <w:lang w:val="en-CA"/>
        </w:rPr>
      </w:pPr>
      <w:bookmarkStart w:id="80" w:name="_Toc536686283"/>
      <w:r w:rsidRPr="00F10B03">
        <w:rPr>
          <w:lang w:val="en-CA"/>
        </w:rPr>
        <w:t>Effectiveness</w:t>
      </w:r>
      <w:bookmarkEnd w:id="80"/>
      <w:r w:rsidRPr="00F10B03">
        <w:rPr>
          <w:lang w:val="en-CA"/>
        </w:rPr>
        <w:t xml:space="preserve"> </w:t>
      </w:r>
    </w:p>
    <w:p w14:paraId="092C2659" w14:textId="188AD904" w:rsidR="00EE0E40" w:rsidRPr="00F10B03" w:rsidRDefault="00EE0E40" w:rsidP="00900B28">
      <w:pPr>
        <w:pStyle w:val="numbered"/>
        <w:rPr>
          <w:lang w:val="en-CA"/>
        </w:rPr>
      </w:pPr>
      <w:r w:rsidRPr="00443E02">
        <w:rPr>
          <w:lang w:val="en-CA"/>
        </w:rPr>
        <w:t xml:space="preserve">Annex </w:t>
      </w:r>
      <w:r w:rsidR="00147135" w:rsidRPr="00443E02">
        <w:rPr>
          <w:lang w:val="en-CA"/>
        </w:rPr>
        <w:t>8</w:t>
      </w:r>
      <w:r w:rsidRPr="00443E02">
        <w:rPr>
          <w:lang w:val="en-CA"/>
        </w:rPr>
        <w:t xml:space="preserve"> show</w:t>
      </w:r>
      <w:r w:rsidR="001D11B1" w:rsidRPr="00443E02">
        <w:rPr>
          <w:lang w:val="en-CA"/>
        </w:rPr>
        <w:t>s</w:t>
      </w:r>
      <w:r w:rsidRPr="00F10B03">
        <w:rPr>
          <w:lang w:val="en-CA"/>
        </w:rPr>
        <w:t xml:space="preserve"> the level of achievement of </w:t>
      </w:r>
      <w:r w:rsidR="006F4AF2">
        <w:rPr>
          <w:lang w:val="en-CA"/>
        </w:rPr>
        <w:t>project</w:t>
      </w:r>
      <w:r w:rsidRPr="00F10B03">
        <w:rPr>
          <w:lang w:val="en-CA"/>
        </w:rPr>
        <w:t xml:space="preserve"> outcomes: </w:t>
      </w:r>
    </w:p>
    <w:p w14:paraId="618EE446" w14:textId="1E40A16B" w:rsidR="00A25C10" w:rsidRPr="00F10B03" w:rsidRDefault="00EE0E40" w:rsidP="00900B28">
      <w:pPr>
        <w:pStyle w:val="ListParagraph"/>
        <w:rPr>
          <w:lang w:val="en-CA"/>
        </w:rPr>
      </w:pPr>
      <w:r w:rsidRPr="00F10B03">
        <w:rPr>
          <w:lang w:val="en-CA"/>
        </w:rPr>
        <w:lastRenderedPageBreak/>
        <w:t xml:space="preserve">Achievement of the </w:t>
      </w:r>
      <w:r w:rsidR="006F4AF2">
        <w:rPr>
          <w:lang w:val="en-CA"/>
        </w:rPr>
        <w:t>project</w:t>
      </w:r>
      <w:r w:rsidRPr="00F10B03">
        <w:rPr>
          <w:lang w:val="en-CA"/>
        </w:rPr>
        <w:t xml:space="preserve"> objective is rated </w:t>
      </w:r>
      <w:r w:rsidR="00EA383A" w:rsidRPr="00F10B03">
        <w:rPr>
          <w:lang w:val="en-CA"/>
        </w:rPr>
        <w:t xml:space="preserve">– in average - </w:t>
      </w:r>
      <w:r w:rsidRPr="00F10B03">
        <w:rPr>
          <w:lang w:val="en-CA"/>
        </w:rPr>
        <w:t>‘</w:t>
      </w:r>
      <w:r w:rsidR="00EA383A" w:rsidRPr="00F10B03">
        <w:rPr>
          <w:lang w:val="en-CA"/>
        </w:rPr>
        <w:t xml:space="preserve">Moderately </w:t>
      </w:r>
      <w:r w:rsidRPr="00F10B03">
        <w:rPr>
          <w:lang w:val="en-CA"/>
        </w:rPr>
        <w:t>Satisfactory’</w:t>
      </w:r>
      <w:r w:rsidRPr="00F10B03">
        <w:rPr>
          <w:szCs w:val="20"/>
          <w:vertAlign w:val="superscript"/>
          <w:lang w:val="en-CA"/>
        </w:rPr>
        <w:footnoteReference w:id="28"/>
      </w:r>
      <w:r w:rsidRPr="00F10B03">
        <w:rPr>
          <w:lang w:val="en-CA"/>
        </w:rPr>
        <w:t xml:space="preserve">: The </w:t>
      </w:r>
      <w:r w:rsidR="006F4AF2">
        <w:rPr>
          <w:lang w:val="en-CA"/>
        </w:rPr>
        <w:t>project</w:t>
      </w:r>
      <w:r w:rsidRPr="00F10B03">
        <w:rPr>
          <w:lang w:val="en-CA"/>
        </w:rPr>
        <w:t xml:space="preserve"> objective </w:t>
      </w:r>
      <w:r w:rsidR="00457FF6" w:rsidRPr="00F10B03">
        <w:rPr>
          <w:lang w:val="en-CA"/>
        </w:rPr>
        <w:t xml:space="preserve">“to strengthen the climate monitoring capabilities, early warning systems and available information for responding to climate shocks and planning adaptation to climate change in Sierra Leone” </w:t>
      </w:r>
      <w:r w:rsidR="00147135">
        <w:rPr>
          <w:lang w:val="en-CA"/>
        </w:rPr>
        <w:t>was</w:t>
      </w:r>
      <w:r w:rsidRPr="00F10B03">
        <w:rPr>
          <w:lang w:val="en-CA"/>
        </w:rPr>
        <w:t xml:space="preserve"> partially reached. </w:t>
      </w:r>
      <w:r w:rsidR="00A25C10" w:rsidRPr="00F10B03">
        <w:rPr>
          <w:lang w:val="en-CA"/>
        </w:rPr>
        <w:t xml:space="preserve">A lot </w:t>
      </w:r>
      <w:r w:rsidR="00147135">
        <w:rPr>
          <w:lang w:val="en-CA"/>
        </w:rPr>
        <w:t>was</w:t>
      </w:r>
      <w:r w:rsidR="00A25C10" w:rsidRPr="00F10B03">
        <w:rPr>
          <w:lang w:val="en-CA"/>
        </w:rPr>
        <w:t xml:space="preserve"> done to increase the capacities of the SLMA and the MWR to monitor climate information and process it. </w:t>
      </w:r>
      <w:r w:rsidR="008720F3" w:rsidRPr="00F10B03">
        <w:rPr>
          <w:lang w:val="en-CA"/>
        </w:rPr>
        <w:t xml:space="preserve">The project permitted to transform the non-operational SLMD into a semi-independent agency, with the infrastructure, the internal competencies and the equipment to realize its mission, if not completely, at least with some level of credibility and efficiency. </w:t>
      </w:r>
      <w:r w:rsidR="00A25C10" w:rsidRPr="00F10B03">
        <w:rPr>
          <w:lang w:val="en-CA"/>
        </w:rPr>
        <w:t>However, installation of equipment is not yet complete</w:t>
      </w:r>
      <w:r w:rsidR="00F66298" w:rsidRPr="00147135">
        <w:rPr>
          <w:vertAlign w:val="superscript"/>
          <w:lang w:val="en-CA"/>
        </w:rPr>
        <w:footnoteReference w:id="29"/>
      </w:r>
      <w:r w:rsidR="00A25C10" w:rsidRPr="00F10B03">
        <w:rPr>
          <w:lang w:val="en-CA"/>
        </w:rPr>
        <w:t xml:space="preserve"> and some of the tools developed, </w:t>
      </w:r>
      <w:proofErr w:type="gramStart"/>
      <w:r w:rsidR="00A25C10" w:rsidRPr="00F10B03">
        <w:rPr>
          <w:lang w:val="en-CA"/>
        </w:rPr>
        <w:t>in particular the</w:t>
      </w:r>
      <w:proofErr w:type="gramEnd"/>
      <w:r w:rsidR="00A25C10" w:rsidRPr="00F10B03">
        <w:rPr>
          <w:lang w:val="en-CA"/>
        </w:rPr>
        <w:t xml:space="preserve"> CIDMEWS platform developed by INTEGEMS, have not been deployed to their potential. </w:t>
      </w:r>
      <w:r w:rsidR="00D037D9" w:rsidRPr="00F10B03">
        <w:rPr>
          <w:lang w:val="en-CA"/>
        </w:rPr>
        <w:t xml:space="preserve">In addition, there is no effective EWS in place in Sierra Leone after the project, </w:t>
      </w:r>
      <w:r w:rsidR="008720F3" w:rsidRPr="00F10B03">
        <w:rPr>
          <w:lang w:val="en-CA"/>
        </w:rPr>
        <w:t>since</w:t>
      </w:r>
      <w:r w:rsidR="00D037D9" w:rsidRPr="00F10B03">
        <w:rPr>
          <w:lang w:val="en-CA"/>
        </w:rPr>
        <w:t xml:space="preserve"> responsibilities </w:t>
      </w:r>
      <w:r w:rsidR="008720F3" w:rsidRPr="00F10B03">
        <w:rPr>
          <w:lang w:val="en-CA"/>
        </w:rPr>
        <w:t xml:space="preserve">between institutions </w:t>
      </w:r>
      <w:r w:rsidR="00D037D9" w:rsidRPr="00F10B03">
        <w:rPr>
          <w:lang w:val="en-CA"/>
        </w:rPr>
        <w:t xml:space="preserve">and information streams have not been agreed on. </w:t>
      </w:r>
    </w:p>
    <w:p w14:paraId="522D49E9" w14:textId="40558F71" w:rsidR="008720F3" w:rsidRPr="00F10B03" w:rsidRDefault="00EE0E40" w:rsidP="00900B28">
      <w:pPr>
        <w:pStyle w:val="ListParagraph"/>
        <w:rPr>
          <w:lang w:val="en-CA"/>
        </w:rPr>
      </w:pPr>
      <w:r w:rsidRPr="00F10B03">
        <w:rPr>
          <w:lang w:val="en-CA"/>
        </w:rPr>
        <w:t xml:space="preserve">Outcome 1 is rated ‘Moderately Satisfactory’: </w:t>
      </w:r>
      <w:r w:rsidR="008720F3" w:rsidRPr="00F10B03">
        <w:rPr>
          <w:lang w:val="en-CA"/>
        </w:rPr>
        <w:t xml:space="preserve">although </w:t>
      </w:r>
      <w:r w:rsidR="00147135">
        <w:rPr>
          <w:lang w:val="en-CA"/>
        </w:rPr>
        <w:t>climate monitoring</w:t>
      </w:r>
      <w:r w:rsidR="008720F3" w:rsidRPr="00F10B03">
        <w:rPr>
          <w:lang w:val="en-CA"/>
        </w:rPr>
        <w:t xml:space="preserve"> capacities </w:t>
      </w:r>
      <w:r w:rsidRPr="00F10B03">
        <w:rPr>
          <w:lang w:val="en-CA"/>
        </w:rPr>
        <w:t xml:space="preserve">are </w:t>
      </w:r>
      <w:proofErr w:type="gramStart"/>
      <w:r w:rsidRPr="00F10B03">
        <w:rPr>
          <w:lang w:val="en-CA"/>
        </w:rPr>
        <w:t>definitely improved</w:t>
      </w:r>
      <w:proofErr w:type="gramEnd"/>
      <w:r w:rsidRPr="00F10B03">
        <w:rPr>
          <w:lang w:val="en-CA"/>
        </w:rPr>
        <w:t xml:space="preserve">, </w:t>
      </w:r>
      <w:r w:rsidR="008720F3" w:rsidRPr="00F10B03">
        <w:rPr>
          <w:lang w:val="en-CA"/>
        </w:rPr>
        <w:t xml:space="preserve">the installation of equipment is not complete and dissemination of climate information to end-users still needs to be adapted (contents, format) to their specific needs and through </w:t>
      </w:r>
      <w:r w:rsidR="00F66298" w:rsidRPr="00F10B03">
        <w:rPr>
          <w:lang w:val="en-CA"/>
        </w:rPr>
        <w:t>appropriate</w:t>
      </w:r>
      <w:r w:rsidR="008720F3" w:rsidRPr="00F10B03">
        <w:rPr>
          <w:lang w:val="en-CA"/>
        </w:rPr>
        <w:t xml:space="preserve"> channels, including to the general public.</w:t>
      </w:r>
      <w:r w:rsidR="000720BD" w:rsidRPr="00F10B03">
        <w:rPr>
          <w:lang w:val="en-CA"/>
        </w:rPr>
        <w:t xml:space="preserve"> The various training sessions conducted during the project and the funding of trainings aboard to various staff </w:t>
      </w:r>
      <w:r w:rsidR="00147135">
        <w:rPr>
          <w:lang w:val="en-CA"/>
        </w:rPr>
        <w:t>(UK, Nigeria) wa</w:t>
      </w:r>
      <w:r w:rsidR="000720BD" w:rsidRPr="00F10B03">
        <w:rPr>
          <w:lang w:val="en-CA"/>
        </w:rPr>
        <w:t xml:space="preserve">s instrumental in increasing the capacity of Sierra Leone to monitor and use environmental information, </w:t>
      </w:r>
      <w:proofErr w:type="gramStart"/>
      <w:r w:rsidR="000720BD" w:rsidRPr="00F10B03">
        <w:rPr>
          <w:lang w:val="en-CA"/>
        </w:rPr>
        <w:t>as long as</w:t>
      </w:r>
      <w:proofErr w:type="gramEnd"/>
      <w:r w:rsidR="000720BD" w:rsidRPr="00F10B03">
        <w:rPr>
          <w:lang w:val="en-CA"/>
        </w:rPr>
        <w:t xml:space="preserve"> the trained people are able and willing to use this new capacity in their work in Sierra Leone. </w:t>
      </w:r>
    </w:p>
    <w:p w14:paraId="2A127692" w14:textId="11BEA3BD" w:rsidR="00EE0E40" w:rsidRPr="00F10B03" w:rsidRDefault="00EE0E40" w:rsidP="00900B28">
      <w:pPr>
        <w:pStyle w:val="ListParagraph"/>
        <w:rPr>
          <w:lang w:val="en-CA"/>
        </w:rPr>
      </w:pPr>
      <w:r w:rsidRPr="00F10B03">
        <w:rPr>
          <w:lang w:val="en-CA"/>
        </w:rPr>
        <w:t>Outcome 2 is rated ‘</w:t>
      </w:r>
      <w:r w:rsidR="008720F3" w:rsidRPr="00F10B03">
        <w:rPr>
          <w:lang w:val="en-CA"/>
        </w:rPr>
        <w:t>Moderately Uns</w:t>
      </w:r>
      <w:r w:rsidRPr="00F10B03">
        <w:rPr>
          <w:lang w:val="en-CA"/>
        </w:rPr>
        <w:t xml:space="preserve">atisfactory’: </w:t>
      </w:r>
      <w:r w:rsidR="008720F3" w:rsidRPr="00F10B03">
        <w:rPr>
          <w:lang w:val="en-CA"/>
        </w:rPr>
        <w:t>Use of hydro-meteorological and environmental information for making early warnings and long-term development plans is not effective yet, considering that (</w:t>
      </w:r>
      <w:proofErr w:type="spellStart"/>
      <w:r w:rsidR="008720F3" w:rsidRPr="00F10B03">
        <w:rPr>
          <w:lang w:val="en-CA"/>
        </w:rPr>
        <w:t>i</w:t>
      </w:r>
      <w:proofErr w:type="spellEnd"/>
      <w:r w:rsidR="008720F3" w:rsidRPr="00F10B03">
        <w:rPr>
          <w:lang w:val="en-CA"/>
        </w:rPr>
        <w:t xml:space="preserve">) there is no EWS at national level to present disasters and the concerned institutions have not established strong cooperation yet; (ii) although the new government seems to be </w:t>
      </w:r>
      <w:r w:rsidR="001812D6">
        <w:rPr>
          <w:lang w:val="en-CA"/>
        </w:rPr>
        <w:t>willing to take</w:t>
      </w:r>
      <w:r w:rsidR="008720F3" w:rsidRPr="00F10B03">
        <w:rPr>
          <w:lang w:val="en-CA"/>
        </w:rPr>
        <w:t xml:space="preserve"> action in this regard, </w:t>
      </w:r>
      <w:r w:rsidR="00761A66">
        <w:rPr>
          <w:lang w:val="en-CA"/>
        </w:rPr>
        <w:t xml:space="preserve">to date </w:t>
      </w:r>
      <w:r w:rsidR="008720F3" w:rsidRPr="00F10B03">
        <w:rPr>
          <w:lang w:val="en-CA"/>
        </w:rPr>
        <w:t>the development frameworks do not incorporate EWS</w:t>
      </w:r>
      <w:r w:rsidR="005D2759">
        <w:rPr>
          <w:lang w:val="en-CA"/>
        </w:rPr>
        <w:t xml:space="preserve"> and climate information</w:t>
      </w:r>
      <w:r w:rsidR="008720F3" w:rsidRPr="00F10B03">
        <w:rPr>
          <w:lang w:val="en-CA"/>
        </w:rPr>
        <w:t xml:space="preserve"> products</w:t>
      </w:r>
      <w:r w:rsidR="00761A66">
        <w:rPr>
          <w:rStyle w:val="FootnoteReference"/>
          <w:lang w:val="en-CA"/>
        </w:rPr>
        <w:footnoteReference w:id="30"/>
      </w:r>
      <w:r w:rsidR="008720F3" w:rsidRPr="00F10B03">
        <w:rPr>
          <w:lang w:val="en-CA"/>
        </w:rPr>
        <w:t xml:space="preserve">; and (iii) </w:t>
      </w:r>
      <w:bookmarkStart w:id="81" w:name="_Hlk524508857"/>
      <w:r w:rsidR="008720F3" w:rsidRPr="00F10B03">
        <w:rPr>
          <w:lang w:val="en-CA"/>
        </w:rPr>
        <w:t xml:space="preserve">Sector-specific EW products </w:t>
      </w:r>
      <w:bookmarkEnd w:id="81"/>
      <w:r w:rsidR="008720F3" w:rsidRPr="00F10B03">
        <w:rPr>
          <w:lang w:val="en-CA"/>
        </w:rPr>
        <w:t>have not been developed yet.</w:t>
      </w:r>
      <w:r w:rsidR="00F66298" w:rsidRPr="00F10B03">
        <w:rPr>
          <w:lang w:val="en-CA"/>
        </w:rPr>
        <w:t xml:space="preserve"> The hazard profile realized by INTEGEMS provides a is an excellent basis for planning future actions in different sectors of the economy and this work will hopefully be used by the new government. The CIDMEWS platform is also an excellent tool to collect and process climate and other environmental information. The tool has already attracted other countries as it responds to a variety of needs using the most recent technologies, but </w:t>
      </w:r>
      <w:r w:rsidR="001812D6">
        <w:rPr>
          <w:lang w:val="en-CA"/>
        </w:rPr>
        <w:t xml:space="preserve">in Sierra Leone </w:t>
      </w:r>
      <w:r w:rsidR="00F66298" w:rsidRPr="00F10B03">
        <w:rPr>
          <w:lang w:val="en-CA"/>
        </w:rPr>
        <w:t xml:space="preserve">it still needs to be </w:t>
      </w:r>
      <w:r w:rsidR="000720BD" w:rsidRPr="00F10B03">
        <w:rPr>
          <w:lang w:val="en-CA"/>
        </w:rPr>
        <w:t>transferred</w:t>
      </w:r>
      <w:r w:rsidR="00F66298" w:rsidRPr="00F10B03">
        <w:rPr>
          <w:lang w:val="en-CA"/>
        </w:rPr>
        <w:t xml:space="preserve"> </w:t>
      </w:r>
      <w:r w:rsidR="00F66298" w:rsidRPr="00F10B03">
        <w:rPr>
          <w:lang w:val="en-CA"/>
        </w:rPr>
        <w:lastRenderedPageBreak/>
        <w:t xml:space="preserve">to the relevant </w:t>
      </w:r>
      <w:r w:rsidR="000720BD" w:rsidRPr="00F10B03">
        <w:rPr>
          <w:lang w:val="en-CA"/>
        </w:rPr>
        <w:t>institutions</w:t>
      </w:r>
      <w:r w:rsidR="00F66298" w:rsidRPr="00F10B03">
        <w:rPr>
          <w:lang w:val="en-CA"/>
        </w:rPr>
        <w:t xml:space="preserve"> (</w:t>
      </w:r>
      <w:proofErr w:type="gramStart"/>
      <w:r w:rsidR="00F66298" w:rsidRPr="00F10B03">
        <w:rPr>
          <w:lang w:val="en-CA"/>
        </w:rPr>
        <w:t xml:space="preserve">in </w:t>
      </w:r>
      <w:r w:rsidR="000720BD" w:rsidRPr="00F10B03">
        <w:rPr>
          <w:lang w:val="en-CA"/>
        </w:rPr>
        <w:t>particular</w:t>
      </w:r>
      <w:r w:rsidR="00F66298" w:rsidRPr="00F10B03">
        <w:rPr>
          <w:lang w:val="en-CA"/>
        </w:rPr>
        <w:t xml:space="preserve"> the</w:t>
      </w:r>
      <w:proofErr w:type="gramEnd"/>
      <w:r w:rsidR="00F66298" w:rsidRPr="00F10B03">
        <w:rPr>
          <w:lang w:val="en-CA"/>
        </w:rPr>
        <w:t xml:space="preserve"> SLMA, the MWR</w:t>
      </w:r>
      <w:r w:rsidR="00174AFF" w:rsidRPr="00F10B03">
        <w:rPr>
          <w:lang w:val="en-CA"/>
        </w:rPr>
        <w:t>,</w:t>
      </w:r>
      <w:r w:rsidR="00F66298" w:rsidRPr="00F10B03">
        <w:rPr>
          <w:lang w:val="en-CA"/>
        </w:rPr>
        <w:t xml:space="preserve"> the ONS and the EPA), who should be trained in using it</w:t>
      </w:r>
      <w:r w:rsidR="00F66298" w:rsidRPr="00F10B03">
        <w:rPr>
          <w:vertAlign w:val="superscript"/>
          <w:lang w:val="en-CA"/>
        </w:rPr>
        <w:footnoteReference w:id="31"/>
      </w:r>
      <w:r w:rsidR="00F66298" w:rsidRPr="00F10B03">
        <w:rPr>
          <w:lang w:val="en-CA"/>
        </w:rPr>
        <w:t xml:space="preserve">. </w:t>
      </w:r>
    </w:p>
    <w:p w14:paraId="331F22C2" w14:textId="01BA615C" w:rsidR="008720F3" w:rsidRPr="00F10B03" w:rsidRDefault="00EE0E40" w:rsidP="00900B28">
      <w:pPr>
        <w:pStyle w:val="numbered"/>
        <w:rPr>
          <w:lang w:val="en-CA"/>
        </w:rPr>
      </w:pPr>
      <w:r w:rsidRPr="00F10B03">
        <w:rPr>
          <w:lang w:val="en-CA"/>
        </w:rPr>
        <w:t xml:space="preserve">Overall, </w:t>
      </w:r>
      <w:r w:rsidR="00680B85" w:rsidRPr="00F10B03">
        <w:rPr>
          <w:lang w:val="en-CA"/>
        </w:rPr>
        <w:t>effectiveness</w:t>
      </w:r>
      <w:r w:rsidRPr="00F10B03">
        <w:rPr>
          <w:lang w:val="en-CA"/>
        </w:rPr>
        <w:t xml:space="preserve"> can be rated as </w:t>
      </w:r>
      <w:r w:rsidRPr="00F10B03">
        <w:rPr>
          <w:b/>
          <w:lang w:val="en-CA"/>
        </w:rPr>
        <w:t>Moderately Satisfactory</w:t>
      </w:r>
      <w:r w:rsidRPr="00F10B03">
        <w:rPr>
          <w:lang w:val="en-CA"/>
        </w:rPr>
        <w:t xml:space="preserve">: a lot </w:t>
      </w:r>
      <w:r w:rsidR="00C5339A">
        <w:rPr>
          <w:lang w:val="en-CA"/>
        </w:rPr>
        <w:t>was</w:t>
      </w:r>
      <w:r w:rsidRPr="00F10B03">
        <w:rPr>
          <w:lang w:val="en-CA"/>
        </w:rPr>
        <w:t xml:space="preserve"> done in terms of </w:t>
      </w:r>
      <w:r w:rsidR="008720F3" w:rsidRPr="00F10B03">
        <w:rPr>
          <w:lang w:val="en-CA"/>
        </w:rPr>
        <w:t xml:space="preserve">capacity building </w:t>
      </w:r>
      <w:bookmarkStart w:id="82" w:name="_Hlk524508699"/>
      <w:r w:rsidR="008720F3" w:rsidRPr="00F10B03">
        <w:rPr>
          <w:lang w:val="en-CA"/>
        </w:rPr>
        <w:t>(</w:t>
      </w:r>
      <w:r w:rsidR="000530A6" w:rsidRPr="00F10B03">
        <w:rPr>
          <w:lang w:val="en-CA"/>
        </w:rPr>
        <w:t>Infrastructure</w:t>
      </w:r>
      <w:r w:rsidR="008720F3" w:rsidRPr="00F10B03">
        <w:rPr>
          <w:lang w:val="en-CA"/>
        </w:rPr>
        <w:t>, equipment, training</w:t>
      </w:r>
      <w:r w:rsidRPr="00F10B03">
        <w:rPr>
          <w:lang w:val="en-CA"/>
        </w:rPr>
        <w:t xml:space="preserve"> and awareness raising</w:t>
      </w:r>
      <w:bookmarkEnd w:id="82"/>
      <w:r w:rsidR="008720F3" w:rsidRPr="00F10B03">
        <w:rPr>
          <w:lang w:val="en-CA"/>
        </w:rPr>
        <w:t>)</w:t>
      </w:r>
      <w:r w:rsidRPr="00F10B03">
        <w:rPr>
          <w:lang w:val="en-CA"/>
        </w:rPr>
        <w:t xml:space="preserve">, but a lot remains to be done to </w:t>
      </w:r>
      <w:bookmarkStart w:id="83" w:name="_Hlk524508736"/>
      <w:r w:rsidR="008720F3" w:rsidRPr="00F10B03">
        <w:rPr>
          <w:lang w:val="en-CA"/>
        </w:rPr>
        <w:t xml:space="preserve">complete the project outputs </w:t>
      </w:r>
      <w:r w:rsidR="000530A6" w:rsidRPr="00F10B03">
        <w:rPr>
          <w:lang w:val="en-CA"/>
        </w:rPr>
        <w:t xml:space="preserve">and outcomes </w:t>
      </w:r>
      <w:r w:rsidR="008720F3" w:rsidRPr="00F10B03">
        <w:rPr>
          <w:lang w:val="en-CA"/>
        </w:rPr>
        <w:t>and ensure their usefulness and sustainability</w:t>
      </w:r>
      <w:bookmarkEnd w:id="83"/>
      <w:r w:rsidR="008720F3" w:rsidRPr="00F10B03">
        <w:rPr>
          <w:lang w:val="en-CA"/>
        </w:rPr>
        <w:t>. There is no assurance, at the TE date, that (</w:t>
      </w:r>
      <w:proofErr w:type="spellStart"/>
      <w:r w:rsidR="008720F3" w:rsidRPr="00F10B03">
        <w:rPr>
          <w:lang w:val="en-CA"/>
        </w:rPr>
        <w:t>i</w:t>
      </w:r>
      <w:proofErr w:type="spellEnd"/>
      <w:r w:rsidR="008720F3" w:rsidRPr="00F10B03">
        <w:rPr>
          <w:lang w:val="en-CA"/>
        </w:rPr>
        <w:t>) hydrological stations will become operational in a near future</w:t>
      </w:r>
      <w:r w:rsidR="00CA592E">
        <w:rPr>
          <w:rStyle w:val="FootnoteReference"/>
          <w:lang w:val="en-CA"/>
        </w:rPr>
        <w:footnoteReference w:id="32"/>
      </w:r>
      <w:r w:rsidR="008720F3" w:rsidRPr="00F10B03">
        <w:rPr>
          <w:lang w:val="en-CA"/>
        </w:rPr>
        <w:t xml:space="preserve">; (ii) </w:t>
      </w:r>
      <w:r w:rsidR="006470F3">
        <w:rPr>
          <w:lang w:val="en-CA"/>
        </w:rPr>
        <w:t xml:space="preserve">no gap in data from </w:t>
      </w:r>
      <w:r w:rsidR="000530A6" w:rsidRPr="00F10B03">
        <w:rPr>
          <w:lang w:val="en-CA"/>
        </w:rPr>
        <w:t xml:space="preserve">AWS will </w:t>
      </w:r>
      <w:r w:rsidR="006470F3">
        <w:rPr>
          <w:lang w:val="en-CA"/>
        </w:rPr>
        <w:t>occur</w:t>
      </w:r>
      <w:r w:rsidR="000530A6" w:rsidRPr="00F10B03">
        <w:rPr>
          <w:lang w:val="en-CA"/>
        </w:rPr>
        <w:t xml:space="preserve"> given the </w:t>
      </w:r>
      <w:r w:rsidR="006470F3">
        <w:rPr>
          <w:lang w:val="en-CA"/>
        </w:rPr>
        <w:t>need to move AWS from Africell towers</w:t>
      </w:r>
      <w:r w:rsidR="000530A6" w:rsidRPr="00F10B03">
        <w:rPr>
          <w:lang w:val="en-CA"/>
        </w:rPr>
        <w:t xml:space="preserve"> to WMO-compliant locations</w:t>
      </w:r>
      <w:r w:rsidR="003A16E9">
        <w:rPr>
          <w:rStyle w:val="FootnoteReference"/>
          <w:lang w:val="en-CA"/>
        </w:rPr>
        <w:footnoteReference w:id="33"/>
      </w:r>
      <w:r w:rsidR="000530A6" w:rsidRPr="00F10B03">
        <w:rPr>
          <w:lang w:val="en-CA"/>
        </w:rPr>
        <w:t xml:space="preserve">; (iii) </w:t>
      </w:r>
      <w:r w:rsidR="008720F3" w:rsidRPr="00F10B03">
        <w:rPr>
          <w:lang w:val="en-CA"/>
        </w:rPr>
        <w:t xml:space="preserve">the CIDMEWS platform will be transferred to SLMA and fed and used by all concerned </w:t>
      </w:r>
      <w:r w:rsidR="000530A6" w:rsidRPr="00F10B03">
        <w:rPr>
          <w:lang w:val="en-CA"/>
        </w:rPr>
        <w:t>institutions</w:t>
      </w:r>
      <w:r w:rsidR="008720F3" w:rsidRPr="00F10B03">
        <w:rPr>
          <w:lang w:val="en-CA"/>
        </w:rPr>
        <w:t>; (i</w:t>
      </w:r>
      <w:r w:rsidR="000530A6" w:rsidRPr="00F10B03">
        <w:rPr>
          <w:lang w:val="en-CA"/>
        </w:rPr>
        <w:t>v</w:t>
      </w:r>
      <w:r w:rsidR="008720F3" w:rsidRPr="00F10B03">
        <w:rPr>
          <w:lang w:val="en-CA"/>
        </w:rPr>
        <w:t xml:space="preserve">) SLMA, ONS, and other </w:t>
      </w:r>
      <w:r w:rsidR="000530A6" w:rsidRPr="00F10B03">
        <w:rPr>
          <w:lang w:val="en-CA"/>
        </w:rPr>
        <w:t>institutions</w:t>
      </w:r>
      <w:r w:rsidR="008720F3" w:rsidRPr="00F10B03">
        <w:rPr>
          <w:lang w:val="en-CA"/>
        </w:rPr>
        <w:t xml:space="preserve"> will </w:t>
      </w:r>
      <w:r w:rsidR="008D7F01">
        <w:rPr>
          <w:lang w:val="en-CA"/>
        </w:rPr>
        <w:t>finalize signature and actually implement</w:t>
      </w:r>
      <w:r w:rsidR="008D7F01" w:rsidRPr="00601385">
        <w:rPr>
          <w:lang w:val="en-CA"/>
        </w:rPr>
        <w:t xml:space="preserve"> </w:t>
      </w:r>
      <w:r w:rsidR="008D7F01">
        <w:rPr>
          <w:lang w:val="en-CA"/>
        </w:rPr>
        <w:t xml:space="preserve">the </w:t>
      </w:r>
      <w:r w:rsidR="008D7F01" w:rsidRPr="00601385">
        <w:rPr>
          <w:lang w:val="en-CA"/>
        </w:rPr>
        <w:t xml:space="preserve">MoUs developed during </w:t>
      </w:r>
      <w:r w:rsidR="008720F3" w:rsidRPr="00F10B03">
        <w:rPr>
          <w:lang w:val="en-CA"/>
        </w:rPr>
        <w:t xml:space="preserve">the project to </w:t>
      </w:r>
      <w:r w:rsidR="000530A6" w:rsidRPr="00F10B03">
        <w:rPr>
          <w:lang w:val="en-CA"/>
        </w:rPr>
        <w:t>clarify their roles and responsibilities in establishing an effective EWS to a variety of users.</w:t>
      </w:r>
    </w:p>
    <w:p w14:paraId="5AE565F7" w14:textId="61022646" w:rsidR="00F06E20" w:rsidRPr="00F10B03" w:rsidRDefault="00F06E20" w:rsidP="00900B28">
      <w:pPr>
        <w:pStyle w:val="numbered"/>
        <w:rPr>
          <w:lang w:val="en-CA"/>
        </w:rPr>
      </w:pPr>
      <w:r w:rsidRPr="00F10B03">
        <w:rPr>
          <w:lang w:val="en-CA"/>
        </w:rPr>
        <w:t xml:space="preserve">A lot of the project was based on procuring equipment and improving SLMA infrastructure, in addition to building human capacities. This enabled a rather good level of achievement of the project overall, but it appears rather clearly that the project was unable to modify the silo type of approach of key institutions, each one working on its own agenda and experiencing difficulties in collaborating on a </w:t>
      </w:r>
      <w:r w:rsidR="00852E00" w:rsidRPr="00F10B03">
        <w:rPr>
          <w:lang w:val="en-CA"/>
        </w:rPr>
        <w:t>cross-se</w:t>
      </w:r>
      <w:r w:rsidRPr="00F10B03">
        <w:rPr>
          <w:lang w:val="en-CA"/>
        </w:rPr>
        <w:t>ctoral system</w:t>
      </w:r>
      <w:r w:rsidR="00852E00" w:rsidRPr="00F10B03">
        <w:rPr>
          <w:lang w:val="en-CA"/>
        </w:rPr>
        <w:t xml:space="preserve"> such as an EWS</w:t>
      </w:r>
      <w:r w:rsidRPr="00F10B03">
        <w:rPr>
          <w:lang w:val="en-CA"/>
        </w:rPr>
        <w:t>.</w:t>
      </w:r>
      <w:r w:rsidR="00852E00" w:rsidRPr="00F10B03">
        <w:rPr>
          <w:lang w:val="en-CA"/>
        </w:rPr>
        <w:t xml:space="preserve"> In addition, technical capacities are now improved but there remains a strong lack of leadership to bring the country a step further in terms of climate information and EW.</w:t>
      </w:r>
    </w:p>
    <w:p w14:paraId="65913D4E" w14:textId="4FC5D4BA" w:rsidR="00457FF6" w:rsidRPr="00F10B03" w:rsidRDefault="00F06E20" w:rsidP="00900B28">
      <w:pPr>
        <w:pStyle w:val="numbered"/>
        <w:rPr>
          <w:lang w:val="en-CA"/>
        </w:rPr>
      </w:pPr>
      <w:bookmarkStart w:id="84" w:name="_Hlk534625405"/>
      <w:r w:rsidRPr="00F10B03">
        <w:rPr>
          <w:lang w:val="en-CA"/>
        </w:rPr>
        <w:t xml:space="preserve">Finally, </w:t>
      </w:r>
      <w:r w:rsidR="003A16E9">
        <w:rPr>
          <w:lang w:val="en-CA"/>
        </w:rPr>
        <w:t xml:space="preserve">although risk logs were updated quarterly in UNDP Atlas system, </w:t>
      </w:r>
      <w:r w:rsidRPr="00F10B03">
        <w:rPr>
          <w:lang w:val="en-CA"/>
        </w:rPr>
        <w:t xml:space="preserve">there is no evidence of risk management activities implemented during the </w:t>
      </w:r>
      <w:r w:rsidR="006F4AF2">
        <w:rPr>
          <w:lang w:val="en-CA"/>
        </w:rPr>
        <w:t>project</w:t>
      </w:r>
      <w:r w:rsidRPr="00F10B03">
        <w:rPr>
          <w:lang w:val="en-CA"/>
        </w:rPr>
        <w:t>. Some of the identified risks have proven real (e.g. the lack of cooperation between key institutions), but no specific</w:t>
      </w:r>
      <w:r w:rsidR="003A16E9">
        <w:rPr>
          <w:lang w:val="en-CA"/>
        </w:rPr>
        <w:t xml:space="preserve"> and timely</w:t>
      </w:r>
      <w:r w:rsidRPr="00F10B03">
        <w:rPr>
          <w:lang w:val="en-CA"/>
        </w:rPr>
        <w:t xml:space="preserve"> management response</w:t>
      </w:r>
      <w:r w:rsidR="003A16E9">
        <w:rPr>
          <w:lang w:val="en-CA"/>
        </w:rPr>
        <w:t xml:space="preserve"> was brought</w:t>
      </w:r>
      <w:bookmarkEnd w:id="84"/>
      <w:r w:rsidRPr="00F10B03">
        <w:rPr>
          <w:lang w:val="en-CA"/>
        </w:rPr>
        <w:t xml:space="preserve">. </w:t>
      </w:r>
    </w:p>
    <w:p w14:paraId="2D56289D" w14:textId="2C897A9B" w:rsidR="002B44A9" w:rsidRPr="00F10B03" w:rsidRDefault="002B44A9" w:rsidP="00900B28">
      <w:pPr>
        <w:pStyle w:val="Caption"/>
        <w:rPr>
          <w:noProof/>
        </w:rPr>
      </w:pPr>
      <w:r w:rsidRPr="00F10B03">
        <w:lastRenderedPageBreak/>
        <w:t xml:space="preserve">Photo </w:t>
      </w:r>
      <w:r w:rsidRPr="00F10B03">
        <w:fldChar w:fldCharType="begin"/>
      </w:r>
      <w:r w:rsidRPr="00F10B03">
        <w:instrText xml:space="preserve"> SEQ Photo \* ARABIC </w:instrText>
      </w:r>
      <w:r w:rsidRPr="00F10B03">
        <w:fldChar w:fldCharType="separate"/>
      </w:r>
      <w:r w:rsidR="00207A3C" w:rsidRPr="00F10B03">
        <w:rPr>
          <w:noProof/>
        </w:rPr>
        <w:t>1</w:t>
      </w:r>
      <w:r w:rsidRPr="00F10B03">
        <w:fldChar w:fldCharType="end"/>
      </w:r>
      <w:r w:rsidRPr="00F10B03">
        <w:t>. Examples of equipment and infrastructure built by the project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6"/>
        <w:gridCol w:w="1444"/>
        <w:gridCol w:w="3326"/>
      </w:tblGrid>
      <w:tr w:rsidR="000063F8" w:rsidRPr="00F10B03" w14:paraId="43550513" w14:textId="77777777" w:rsidTr="000063F8">
        <w:tc>
          <w:tcPr>
            <w:tcW w:w="4303" w:type="dxa"/>
          </w:tcPr>
          <w:p w14:paraId="0A609EB6" w14:textId="05E43393" w:rsidR="002B44A9" w:rsidRPr="00F10B03" w:rsidRDefault="002B44A9" w:rsidP="002B44A9">
            <w:pPr>
              <w:jc w:val="center"/>
            </w:pPr>
            <w:r w:rsidRPr="00F10B03">
              <w:rPr>
                <w:noProof/>
              </w:rPr>
              <w:drawing>
                <wp:inline distT="0" distB="0" distL="0" distR="0" wp14:anchorId="1E9B4361" wp14:editId="4574A3D3">
                  <wp:extent cx="20859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6335" cy="2781780"/>
                          </a:xfrm>
                          <a:prstGeom prst="rect">
                            <a:avLst/>
                          </a:prstGeom>
                          <a:noFill/>
                          <a:ln>
                            <a:noFill/>
                          </a:ln>
                        </pic:spPr>
                      </pic:pic>
                    </a:graphicData>
                  </a:graphic>
                </wp:inline>
              </w:drawing>
            </w:r>
          </w:p>
        </w:tc>
        <w:tc>
          <w:tcPr>
            <w:tcW w:w="4713" w:type="dxa"/>
            <w:gridSpan w:val="2"/>
          </w:tcPr>
          <w:p w14:paraId="37B55A46" w14:textId="363F6676" w:rsidR="002B44A9" w:rsidRPr="00F10B03" w:rsidRDefault="002B44A9" w:rsidP="002B44A9">
            <w:pPr>
              <w:jc w:val="center"/>
            </w:pPr>
            <w:r w:rsidRPr="00F10B03">
              <w:rPr>
                <w:noProof/>
              </w:rPr>
              <w:drawing>
                <wp:inline distT="0" distB="0" distL="0" distR="0" wp14:anchorId="394A9848" wp14:editId="3FBF56C2">
                  <wp:extent cx="2781300" cy="2781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tc>
      </w:tr>
      <w:tr w:rsidR="000063F8" w:rsidRPr="00F10B03" w14:paraId="3D41C698" w14:textId="77777777" w:rsidTr="000063F8">
        <w:tc>
          <w:tcPr>
            <w:tcW w:w="4303" w:type="dxa"/>
          </w:tcPr>
          <w:p w14:paraId="2FB074FB" w14:textId="5225A6A6" w:rsidR="002B44A9" w:rsidRPr="00F10B03" w:rsidRDefault="002B44A9" w:rsidP="002B44A9">
            <w:pPr>
              <w:jc w:val="center"/>
            </w:pPr>
            <w:r w:rsidRPr="00F10B03">
              <w:t>An AWS fixed to an Africell cell-phone tower in Bo</w:t>
            </w:r>
          </w:p>
        </w:tc>
        <w:tc>
          <w:tcPr>
            <w:tcW w:w="4713" w:type="dxa"/>
            <w:gridSpan w:val="2"/>
          </w:tcPr>
          <w:p w14:paraId="1F849B2D" w14:textId="3CE81CF2" w:rsidR="002B44A9" w:rsidRPr="00F10B03" w:rsidRDefault="002B44A9" w:rsidP="002B44A9">
            <w:pPr>
              <w:jc w:val="center"/>
            </w:pPr>
            <w:r w:rsidRPr="00F10B03">
              <w:t xml:space="preserve">A water table monitoring station in </w:t>
            </w:r>
            <w:proofErr w:type="spellStart"/>
            <w:r w:rsidR="00443E02">
              <w:t>Magbauraka</w:t>
            </w:r>
            <w:proofErr w:type="spellEnd"/>
          </w:p>
        </w:tc>
      </w:tr>
      <w:tr w:rsidR="000063F8" w:rsidRPr="00F10B03" w14:paraId="2E5FD6A6" w14:textId="77777777" w:rsidTr="000063F8">
        <w:tc>
          <w:tcPr>
            <w:tcW w:w="5694" w:type="dxa"/>
            <w:gridSpan w:val="2"/>
          </w:tcPr>
          <w:p w14:paraId="4401FF0A" w14:textId="4082E228" w:rsidR="002B44A9" w:rsidRPr="00F10B03" w:rsidRDefault="000063F8" w:rsidP="002B44A9">
            <w:pPr>
              <w:jc w:val="center"/>
            </w:pPr>
            <w:r w:rsidRPr="00F10B03">
              <w:rPr>
                <w:noProof/>
              </w:rPr>
              <w:drawing>
                <wp:inline distT="0" distB="0" distL="0" distR="0" wp14:anchorId="782AFBA9" wp14:editId="6E6D3CC7">
                  <wp:extent cx="3493222" cy="1984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4275"/>
                          <a:stretch/>
                        </pic:blipFill>
                        <pic:spPr bwMode="auto">
                          <a:xfrm>
                            <a:off x="0" y="0"/>
                            <a:ext cx="3536803" cy="2008828"/>
                          </a:xfrm>
                          <a:prstGeom prst="rect">
                            <a:avLst/>
                          </a:prstGeom>
                          <a:ln>
                            <a:noFill/>
                          </a:ln>
                          <a:extLst>
                            <a:ext uri="{53640926-AAD7-44D8-BBD7-CCE9431645EC}">
                              <a14:shadowObscured xmlns:a14="http://schemas.microsoft.com/office/drawing/2010/main"/>
                            </a:ext>
                          </a:extLst>
                        </pic:spPr>
                      </pic:pic>
                    </a:graphicData>
                  </a:graphic>
                </wp:inline>
              </w:drawing>
            </w:r>
          </w:p>
        </w:tc>
        <w:tc>
          <w:tcPr>
            <w:tcW w:w="3322" w:type="dxa"/>
          </w:tcPr>
          <w:p w14:paraId="1BA1EF23" w14:textId="2F1BC8CF" w:rsidR="002B44A9" w:rsidRPr="00F10B03" w:rsidRDefault="002B44A9" w:rsidP="002B44A9">
            <w:pPr>
              <w:jc w:val="center"/>
            </w:pPr>
            <w:r w:rsidRPr="00F10B03">
              <w:rPr>
                <w:noProof/>
              </w:rPr>
              <w:drawing>
                <wp:inline distT="0" distB="0" distL="0" distR="0" wp14:anchorId="57F3834A" wp14:editId="70C50D12">
                  <wp:extent cx="1981200" cy="19837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t="1" b="4183"/>
                          <a:stretch/>
                        </pic:blipFill>
                        <pic:spPr bwMode="auto">
                          <a:xfrm>
                            <a:off x="0" y="0"/>
                            <a:ext cx="1981200" cy="19837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063F8" w:rsidRPr="00F10B03" w14:paraId="7E366491" w14:textId="77777777" w:rsidTr="000063F8">
        <w:tc>
          <w:tcPr>
            <w:tcW w:w="5694" w:type="dxa"/>
            <w:gridSpan w:val="2"/>
          </w:tcPr>
          <w:p w14:paraId="63F25CCD" w14:textId="1F8C4C07" w:rsidR="002B44A9" w:rsidRPr="00F10B03" w:rsidRDefault="002B44A9" w:rsidP="002B44A9">
            <w:pPr>
              <w:jc w:val="center"/>
            </w:pPr>
            <w:r w:rsidRPr="00F10B03">
              <w:t>SLMA rehabilitated building in Freetown</w:t>
            </w:r>
          </w:p>
        </w:tc>
        <w:tc>
          <w:tcPr>
            <w:tcW w:w="3322" w:type="dxa"/>
          </w:tcPr>
          <w:p w14:paraId="63DF07AD" w14:textId="17DD39AF" w:rsidR="002B44A9" w:rsidRPr="00F10B03" w:rsidRDefault="002B44A9" w:rsidP="002B44A9">
            <w:pPr>
              <w:jc w:val="center"/>
            </w:pPr>
            <w:r w:rsidRPr="00F10B03">
              <w:t>SLMA refurbished building in Freetown</w:t>
            </w:r>
          </w:p>
        </w:tc>
      </w:tr>
    </w:tbl>
    <w:p w14:paraId="137E9120" w14:textId="77777777" w:rsidR="00A24D3B" w:rsidRPr="00F10B03" w:rsidRDefault="00A24D3B" w:rsidP="00732C62">
      <w:pPr>
        <w:pStyle w:val="Heading3"/>
        <w:rPr>
          <w:lang w:val="en-CA"/>
        </w:rPr>
      </w:pPr>
      <w:bookmarkStart w:id="85" w:name="_Toc536686284"/>
      <w:r w:rsidRPr="00F10B03">
        <w:rPr>
          <w:lang w:val="en-CA"/>
        </w:rPr>
        <w:t>Efficiency</w:t>
      </w:r>
      <w:bookmarkEnd w:id="85"/>
    </w:p>
    <w:p w14:paraId="1FB12CD6" w14:textId="088A2B8C" w:rsidR="005F1C81" w:rsidRPr="00F10B03" w:rsidRDefault="00207A3C" w:rsidP="001A7DB0">
      <w:pPr>
        <w:pStyle w:val="numbered"/>
        <w:rPr>
          <w:lang w:val="en-CA"/>
        </w:rPr>
      </w:pPr>
      <w:r w:rsidRPr="00F10B03">
        <w:rPr>
          <w:lang w:val="en-CA"/>
        </w:rPr>
        <w:t xml:space="preserve">As presented in section </w:t>
      </w:r>
      <w:r w:rsidRPr="00F10B03">
        <w:rPr>
          <w:i/>
          <w:lang w:val="en-CA"/>
        </w:rPr>
        <w:t>3.2 Project Finance</w:t>
      </w:r>
      <w:r w:rsidRPr="00F10B03">
        <w:rPr>
          <w:lang w:val="en-CA"/>
        </w:rPr>
        <w:t>, o</w:t>
      </w:r>
      <w:r w:rsidR="001A7DB0" w:rsidRPr="00F10B03">
        <w:rPr>
          <w:lang w:val="en-CA"/>
        </w:rPr>
        <w:t>n August 10, 2018, LDCF pr</w:t>
      </w:r>
      <w:r w:rsidR="005F1C81" w:rsidRPr="00F10B03">
        <w:rPr>
          <w:lang w:val="en-CA"/>
        </w:rPr>
        <w:t xml:space="preserve">oject expenditures reached </w:t>
      </w:r>
      <w:r w:rsidR="001A7DB0" w:rsidRPr="00F10B03">
        <w:rPr>
          <w:lang w:val="en-CA"/>
        </w:rPr>
        <w:t>US$3,324,001</w:t>
      </w:r>
      <w:r w:rsidR="005F1C81" w:rsidRPr="00F10B03">
        <w:rPr>
          <w:lang w:val="en-CA"/>
        </w:rPr>
        <w:t>, that is 9</w:t>
      </w:r>
      <w:r w:rsidR="001A7DB0" w:rsidRPr="00F10B03">
        <w:rPr>
          <w:lang w:val="en-CA"/>
        </w:rPr>
        <w:t>2</w:t>
      </w:r>
      <w:r w:rsidR="005F1C81" w:rsidRPr="00F10B03">
        <w:rPr>
          <w:lang w:val="en-CA"/>
        </w:rPr>
        <w:t>% of the initial plan</w:t>
      </w:r>
      <w:r w:rsidR="001A7DB0" w:rsidRPr="00F10B03">
        <w:rPr>
          <w:lang w:val="en-CA"/>
        </w:rPr>
        <w:t xml:space="preserve">. This percentage should </w:t>
      </w:r>
      <w:r w:rsidR="005D2759">
        <w:rPr>
          <w:lang w:val="en-CA"/>
        </w:rPr>
        <w:t xml:space="preserve">slightly </w:t>
      </w:r>
      <w:r w:rsidR="001A7DB0" w:rsidRPr="00F10B03">
        <w:rPr>
          <w:lang w:val="en-CA"/>
        </w:rPr>
        <w:t>increase at project closing as some investments are</w:t>
      </w:r>
      <w:r w:rsidR="00182862" w:rsidRPr="00F10B03">
        <w:rPr>
          <w:lang w:val="en-CA"/>
        </w:rPr>
        <w:t xml:space="preserve"> yet to be finalized</w:t>
      </w:r>
      <w:r w:rsidR="005F1C81" w:rsidRPr="00F10B03">
        <w:rPr>
          <w:lang w:val="en-CA"/>
        </w:rPr>
        <w:t>.</w:t>
      </w:r>
      <w:r w:rsidR="005D2759">
        <w:rPr>
          <w:lang w:val="en-CA"/>
        </w:rPr>
        <w:t xml:space="preserve"> A</w:t>
      </w:r>
      <w:r w:rsidR="005F1C81" w:rsidRPr="00F10B03">
        <w:rPr>
          <w:lang w:val="en-CA"/>
        </w:rPr>
        <w:t xml:space="preserve">lthough it is difficult to assess the real support to </w:t>
      </w:r>
      <w:r w:rsidR="001A7DB0" w:rsidRPr="00F10B03">
        <w:rPr>
          <w:lang w:val="en-CA"/>
        </w:rPr>
        <w:t>p</w:t>
      </w:r>
      <w:r w:rsidR="005F1C81" w:rsidRPr="00F10B03">
        <w:rPr>
          <w:lang w:val="en-CA"/>
        </w:rPr>
        <w:t xml:space="preserve">roject activities achieved by this co-financing, </w:t>
      </w:r>
      <w:r w:rsidR="005D2759">
        <w:rPr>
          <w:lang w:val="en-CA"/>
        </w:rPr>
        <w:t>c</w:t>
      </w:r>
      <w:r w:rsidR="005D2759" w:rsidRPr="00F10B03">
        <w:rPr>
          <w:lang w:val="en-CA"/>
        </w:rPr>
        <w:t xml:space="preserve">o-financing </w:t>
      </w:r>
      <w:r w:rsidR="005D2759">
        <w:rPr>
          <w:lang w:val="en-CA"/>
        </w:rPr>
        <w:t xml:space="preserve">was </w:t>
      </w:r>
      <w:r w:rsidR="005F1C81" w:rsidRPr="00F10B03">
        <w:rPr>
          <w:lang w:val="en-CA"/>
        </w:rPr>
        <w:t xml:space="preserve">achieved at </w:t>
      </w:r>
      <w:r w:rsidR="001A7DB0" w:rsidRPr="00F10B03">
        <w:rPr>
          <w:lang w:val="en-CA"/>
        </w:rPr>
        <w:t xml:space="preserve">least at </w:t>
      </w:r>
      <w:r w:rsidR="005F1C81" w:rsidRPr="00F10B03">
        <w:rPr>
          <w:lang w:val="en-CA"/>
        </w:rPr>
        <w:t>9</w:t>
      </w:r>
      <w:r w:rsidR="001A7DB0" w:rsidRPr="00F10B03">
        <w:rPr>
          <w:lang w:val="en-CA"/>
        </w:rPr>
        <w:t>0</w:t>
      </w:r>
      <w:r w:rsidR="005F1C81" w:rsidRPr="00F10B03">
        <w:rPr>
          <w:lang w:val="en-CA"/>
        </w:rPr>
        <w:t>%</w:t>
      </w:r>
      <w:r w:rsidR="001A7DB0" w:rsidRPr="00F10B03">
        <w:rPr>
          <w:lang w:val="en-CA"/>
        </w:rPr>
        <w:t xml:space="preserve"> (the TE mission was unable to confirm actual </w:t>
      </w:r>
      <w:r w:rsidR="00113FCE">
        <w:rPr>
          <w:lang w:val="en-CA"/>
        </w:rPr>
        <w:t>co-financing</w:t>
      </w:r>
      <w:r w:rsidR="001A7DB0" w:rsidRPr="00F10B03">
        <w:rPr>
          <w:lang w:val="en-CA"/>
        </w:rPr>
        <w:t xml:space="preserve"> from the AMESD program)</w:t>
      </w:r>
      <w:r w:rsidR="005F1C81" w:rsidRPr="00F10B03">
        <w:rPr>
          <w:lang w:val="en-CA"/>
        </w:rPr>
        <w:t xml:space="preserve">, which is good. </w:t>
      </w:r>
    </w:p>
    <w:p w14:paraId="1A6679DC" w14:textId="2DD29B70" w:rsidR="001C1535" w:rsidRPr="00F10B03" w:rsidRDefault="001C1535" w:rsidP="0012047D">
      <w:pPr>
        <w:pStyle w:val="numbered"/>
        <w:rPr>
          <w:lang w:val="en-CA"/>
        </w:rPr>
      </w:pPr>
      <w:r w:rsidRPr="00F10B03">
        <w:rPr>
          <w:lang w:val="en-CA"/>
        </w:rPr>
        <w:t xml:space="preserve">Progress made was monitored in the UNDP Enhanced Results Based Management Platform, including the risk log which was regularly updated in ATLAS. </w:t>
      </w:r>
    </w:p>
    <w:p w14:paraId="0E6023F7" w14:textId="1FCBF610" w:rsidR="001C1535" w:rsidRPr="00F10B03" w:rsidRDefault="00144A38" w:rsidP="00315DD3">
      <w:pPr>
        <w:pStyle w:val="numbered"/>
        <w:rPr>
          <w:lang w:val="en-CA"/>
        </w:rPr>
      </w:pPr>
      <w:r w:rsidRPr="00F10B03">
        <w:rPr>
          <w:lang w:val="en-CA"/>
        </w:rPr>
        <w:lastRenderedPageBreak/>
        <w:t xml:space="preserve">Three </w:t>
      </w:r>
      <w:r w:rsidR="001C1535" w:rsidRPr="00F10B03">
        <w:rPr>
          <w:lang w:val="en-CA"/>
        </w:rPr>
        <w:t xml:space="preserve">Project Implementation Reports (PIRs) were prepared annually from 2016 to 2018. These key reports monitor progress made </w:t>
      </w:r>
      <w:r w:rsidR="00055E3C" w:rsidRPr="00F10B03">
        <w:rPr>
          <w:lang w:val="en-CA"/>
        </w:rPr>
        <w:t xml:space="preserve">against the Results Framework indicators </w:t>
      </w:r>
      <w:r w:rsidR="001C1535" w:rsidRPr="00F10B03">
        <w:rPr>
          <w:lang w:val="en-CA"/>
        </w:rPr>
        <w:t xml:space="preserve">since project start </w:t>
      </w:r>
      <w:r w:rsidR="00055E3C" w:rsidRPr="00F10B03">
        <w:rPr>
          <w:lang w:val="en-CA"/>
        </w:rPr>
        <w:t xml:space="preserve">and </w:t>
      </w:r>
      <w:r w:rsidR="001C1535" w:rsidRPr="00F10B03">
        <w:rPr>
          <w:lang w:val="en-CA"/>
        </w:rPr>
        <w:t>for the reporting period</w:t>
      </w:r>
      <w:r w:rsidR="00055E3C" w:rsidRPr="00F10B03">
        <w:rPr>
          <w:lang w:val="en-CA"/>
        </w:rPr>
        <w:t>s</w:t>
      </w:r>
      <w:r w:rsidR="001C1535" w:rsidRPr="00F10B03">
        <w:rPr>
          <w:lang w:val="en-CA"/>
        </w:rPr>
        <w:t xml:space="preserve"> 30 June to 1 July.</w:t>
      </w:r>
      <w:r w:rsidR="00055E3C" w:rsidRPr="00F10B03">
        <w:rPr>
          <w:lang w:val="en-CA"/>
        </w:rPr>
        <w:t xml:space="preserve"> The problem with this is that (</w:t>
      </w:r>
      <w:proofErr w:type="spellStart"/>
      <w:r w:rsidR="00055E3C" w:rsidRPr="00F10B03">
        <w:rPr>
          <w:lang w:val="en-CA"/>
        </w:rPr>
        <w:t>i</w:t>
      </w:r>
      <w:proofErr w:type="spellEnd"/>
      <w:r w:rsidR="00055E3C" w:rsidRPr="00F10B03">
        <w:rPr>
          <w:lang w:val="en-CA"/>
        </w:rPr>
        <w:t>) the PIRs mostly focus on informing the indicators as defined in the Results Framework at objective and outcome level, but there is no reporting at output level; (ii) given that the quality of the indicators, as discussed in section</w:t>
      </w:r>
      <w:r w:rsidR="0012047D" w:rsidRPr="00F10B03">
        <w:rPr>
          <w:lang w:val="en-CA"/>
        </w:rPr>
        <w:t xml:space="preserve"> 3.1 </w:t>
      </w:r>
      <w:r w:rsidR="0012047D" w:rsidRPr="00F10B03">
        <w:rPr>
          <w:i/>
          <w:lang w:val="en-CA"/>
        </w:rPr>
        <w:t>Analysis of Results Framework/indicators</w:t>
      </w:r>
      <w:r w:rsidR="00055E3C" w:rsidRPr="00F10B03">
        <w:rPr>
          <w:lang w:val="en-CA"/>
        </w:rPr>
        <w:t>, was not optimal, PIR</w:t>
      </w:r>
      <w:r w:rsidR="0012047D" w:rsidRPr="00F10B03">
        <w:rPr>
          <w:lang w:val="en-CA"/>
        </w:rPr>
        <w:t>s</w:t>
      </w:r>
      <w:r w:rsidR="00055E3C" w:rsidRPr="00F10B03">
        <w:rPr>
          <w:lang w:val="en-CA"/>
        </w:rPr>
        <w:t xml:space="preserve"> do not provide a very clear view on project results. In addition, the information provided is rather </w:t>
      </w:r>
      <w:r w:rsidR="0012047D" w:rsidRPr="00F10B03">
        <w:rPr>
          <w:lang w:val="en-CA"/>
        </w:rPr>
        <w:t>optimistic</w:t>
      </w:r>
      <w:r w:rsidR="00055E3C" w:rsidRPr="00F10B03">
        <w:rPr>
          <w:lang w:val="en-CA"/>
        </w:rPr>
        <w:t xml:space="preserve">, contrasting sometimes with evidences collected during the TE mission, as reported </w:t>
      </w:r>
      <w:proofErr w:type="gramStart"/>
      <w:r w:rsidR="00055E3C" w:rsidRPr="00F10B03">
        <w:rPr>
          <w:lang w:val="en-CA"/>
        </w:rPr>
        <w:t xml:space="preserve">in </w:t>
      </w:r>
      <w:r w:rsidR="0012047D" w:rsidRPr="00F10B03">
        <w:rPr>
          <w:lang w:val="en-CA"/>
        </w:rPr>
        <w:t xml:space="preserve"> section</w:t>
      </w:r>
      <w:proofErr w:type="gramEnd"/>
      <w:r w:rsidR="0012047D" w:rsidRPr="00F10B03">
        <w:rPr>
          <w:lang w:val="en-CA"/>
        </w:rPr>
        <w:t xml:space="preserve"> 3.2 </w:t>
      </w:r>
      <w:r w:rsidR="0012047D" w:rsidRPr="00F10B03">
        <w:rPr>
          <w:i/>
          <w:lang w:val="en-CA"/>
        </w:rPr>
        <w:t>Monitoring and evaluation</w:t>
      </w:r>
      <w:r w:rsidR="00055E3C" w:rsidRPr="00F10B03">
        <w:rPr>
          <w:lang w:val="en-CA"/>
        </w:rPr>
        <w:t xml:space="preserve">. The fact that no </w:t>
      </w:r>
      <w:r w:rsidR="002522B5">
        <w:rPr>
          <w:lang w:val="en-CA"/>
        </w:rPr>
        <w:t xml:space="preserve">independent </w:t>
      </w:r>
      <w:r w:rsidR="00055E3C" w:rsidRPr="00F10B03">
        <w:rPr>
          <w:lang w:val="en-CA"/>
        </w:rPr>
        <w:t>mid-term review was implem</w:t>
      </w:r>
      <w:r w:rsidR="0012047D" w:rsidRPr="00F10B03">
        <w:rPr>
          <w:lang w:val="en-CA"/>
        </w:rPr>
        <w:t>ented</w:t>
      </w:r>
      <w:r w:rsidR="00055E3C" w:rsidRPr="00F10B03">
        <w:rPr>
          <w:lang w:val="en-CA"/>
        </w:rPr>
        <w:t xml:space="preserve"> during the project has also impacted the lack of independence of reporting on results.</w:t>
      </w:r>
    </w:p>
    <w:p w14:paraId="6EB5B8EF" w14:textId="0DEC38BC" w:rsidR="00315DD3" w:rsidRPr="00F10B03" w:rsidRDefault="00315DD3" w:rsidP="00315DD3">
      <w:pPr>
        <w:pStyle w:val="numbered"/>
        <w:rPr>
          <w:lang w:val="en-CA"/>
        </w:rPr>
      </w:pPr>
      <w:r w:rsidRPr="00F10B03">
        <w:rPr>
          <w:lang w:val="en-CA"/>
        </w:rPr>
        <w:t>Project management costs were planned at US$180,000 at project start (</w:t>
      </w:r>
      <w:r w:rsidR="00366B3F" w:rsidRPr="00F10B03">
        <w:rPr>
          <w:lang w:val="en-CA"/>
        </w:rPr>
        <w:t>project document</w:t>
      </w:r>
      <w:r w:rsidRPr="00F10B03">
        <w:rPr>
          <w:lang w:val="en-CA"/>
        </w:rPr>
        <w:t xml:space="preserve">). Real </w:t>
      </w:r>
      <w:r w:rsidR="005D2759">
        <w:rPr>
          <w:lang w:val="en-CA"/>
        </w:rPr>
        <w:t xml:space="preserve">management </w:t>
      </w:r>
      <w:r w:rsidRPr="00F10B03">
        <w:rPr>
          <w:lang w:val="en-CA"/>
        </w:rPr>
        <w:t xml:space="preserve">costs reached </w:t>
      </w:r>
      <w:r w:rsidR="0015527B" w:rsidRPr="00F10B03">
        <w:rPr>
          <w:lang w:val="en-CA"/>
        </w:rPr>
        <w:t xml:space="preserve">US$130,667, which </w:t>
      </w:r>
      <w:r w:rsidR="00680B85" w:rsidRPr="00F10B03">
        <w:rPr>
          <w:lang w:val="en-CA"/>
        </w:rPr>
        <w:t>is very reasonable for implementing such a project.</w:t>
      </w:r>
    </w:p>
    <w:p w14:paraId="06979289" w14:textId="02BD96E9" w:rsidR="005F1C81" w:rsidRPr="00F10B03" w:rsidRDefault="00207A3C" w:rsidP="00D81B12">
      <w:pPr>
        <w:pStyle w:val="numbered"/>
        <w:rPr>
          <w:lang w:val="en-CA"/>
        </w:rPr>
      </w:pPr>
      <w:r w:rsidRPr="00F10B03">
        <w:rPr>
          <w:lang w:val="en-CA"/>
        </w:rPr>
        <w:t xml:space="preserve">Critics on the efficiency of UNDP procurement processes </w:t>
      </w:r>
      <w:r w:rsidR="005D2759">
        <w:rPr>
          <w:lang w:val="en-CA"/>
        </w:rPr>
        <w:t>were</w:t>
      </w:r>
      <w:r w:rsidRPr="00F10B03">
        <w:rPr>
          <w:lang w:val="en-CA"/>
        </w:rPr>
        <w:t xml:space="preserve"> repeatedly reported to the TE mission. Procurement of equipment </w:t>
      </w:r>
      <w:r w:rsidR="005D2759">
        <w:rPr>
          <w:lang w:val="en-CA"/>
        </w:rPr>
        <w:t>took</w:t>
      </w:r>
      <w:r w:rsidRPr="00F10B03">
        <w:rPr>
          <w:lang w:val="en-CA"/>
        </w:rPr>
        <w:t xml:space="preserve"> far too much time to enable smooth project implementation. This is particularly true for the procurement of meteorological equipment. The fact that the same situation is found in other projects in Africa dealing with UNDP procurement services in Copenhagen for meteorological equipment suggest</w:t>
      </w:r>
      <w:r w:rsidR="004E0EA7">
        <w:rPr>
          <w:lang w:val="en-CA"/>
        </w:rPr>
        <w:t>s</w:t>
      </w:r>
      <w:r w:rsidRPr="00F10B03">
        <w:rPr>
          <w:lang w:val="en-CA"/>
        </w:rPr>
        <w:t xml:space="preserve"> that a real problem exist with this service, which UNDP headquarters should consider seriously.</w:t>
      </w:r>
    </w:p>
    <w:p w14:paraId="013DD075" w14:textId="259C5E48" w:rsidR="00207A3C" w:rsidRPr="00F10B03" w:rsidRDefault="00DA01C9" w:rsidP="00D81B12">
      <w:pPr>
        <w:pStyle w:val="numbered"/>
        <w:rPr>
          <w:lang w:val="en-CA"/>
        </w:rPr>
      </w:pPr>
      <w:r w:rsidRPr="00F10B03">
        <w:rPr>
          <w:lang w:val="en-CA"/>
        </w:rPr>
        <w:t xml:space="preserve">Partnership arrangements of the project </w:t>
      </w:r>
      <w:r w:rsidR="004E0EA7">
        <w:rPr>
          <w:lang w:val="en-CA"/>
        </w:rPr>
        <w:t>were not</w:t>
      </w:r>
      <w:r w:rsidRPr="00F10B03">
        <w:rPr>
          <w:lang w:val="en-CA"/>
        </w:rPr>
        <w:t xml:space="preserve"> efficient. As reported to the TE mission, </w:t>
      </w:r>
      <w:r w:rsidR="00207A3C" w:rsidRPr="00F10B03">
        <w:rPr>
          <w:lang w:val="en-CA"/>
        </w:rPr>
        <w:t>the main implementing partners (</w:t>
      </w:r>
      <w:r w:rsidRPr="00F10B03">
        <w:rPr>
          <w:lang w:val="en-CA"/>
        </w:rPr>
        <w:t>SLMA, MWR, ONS-DMD, EPA)</w:t>
      </w:r>
      <w:r w:rsidR="00207A3C" w:rsidRPr="00F10B03">
        <w:rPr>
          <w:lang w:val="en-CA"/>
        </w:rPr>
        <w:t xml:space="preserve"> </w:t>
      </w:r>
      <w:r w:rsidRPr="00F10B03">
        <w:rPr>
          <w:lang w:val="en-CA"/>
        </w:rPr>
        <w:t xml:space="preserve">experienced difficulties </w:t>
      </w:r>
      <w:r w:rsidR="00207A3C" w:rsidRPr="00F10B03">
        <w:rPr>
          <w:lang w:val="en-CA"/>
        </w:rPr>
        <w:t>in working together</w:t>
      </w:r>
      <w:r w:rsidRPr="00F10B03">
        <w:rPr>
          <w:lang w:val="en-CA"/>
        </w:rPr>
        <w:t xml:space="preserve"> in a coordinated manner and there has been a strong lack of leadership to push the project work</w:t>
      </w:r>
      <w:r w:rsidR="00113FCE">
        <w:rPr>
          <w:lang w:val="en-CA"/>
        </w:rPr>
        <w:t xml:space="preserve"> </w:t>
      </w:r>
      <w:r w:rsidRPr="00F10B03">
        <w:rPr>
          <w:lang w:val="en-CA"/>
        </w:rPr>
        <w:t xml:space="preserve">plan and overall agenda. As a result, the achievement of planned results remains incomplete to date, </w:t>
      </w:r>
      <w:proofErr w:type="gramStart"/>
      <w:r w:rsidRPr="00F10B03">
        <w:rPr>
          <w:lang w:val="en-CA"/>
        </w:rPr>
        <w:t>in particular under</w:t>
      </w:r>
      <w:proofErr w:type="gramEnd"/>
      <w:r w:rsidRPr="00F10B03">
        <w:rPr>
          <w:lang w:val="en-CA"/>
        </w:rPr>
        <w:t xml:space="preserve"> Outcome 2, as reported in the Effectiveness section. </w:t>
      </w:r>
      <w:r w:rsidR="00875843" w:rsidRPr="00F10B03">
        <w:rPr>
          <w:lang w:val="en-CA"/>
        </w:rPr>
        <w:t xml:space="preserve">This </w:t>
      </w:r>
      <w:bookmarkStart w:id="86" w:name="_Hlk524509819"/>
      <w:r w:rsidR="00875843" w:rsidRPr="00F10B03">
        <w:rPr>
          <w:lang w:val="en-CA"/>
        </w:rPr>
        <w:t xml:space="preserve">lack of both leadership and coordination between key </w:t>
      </w:r>
      <w:r w:rsidR="004E0EA7" w:rsidRPr="00F10B03">
        <w:rPr>
          <w:lang w:val="en-CA"/>
        </w:rPr>
        <w:t>institutions</w:t>
      </w:r>
      <w:r w:rsidR="00875843" w:rsidRPr="00F10B03">
        <w:rPr>
          <w:lang w:val="en-CA"/>
        </w:rPr>
        <w:t xml:space="preserve"> </w:t>
      </w:r>
      <w:bookmarkEnd w:id="86"/>
      <w:r w:rsidR="00875843" w:rsidRPr="00F10B03">
        <w:rPr>
          <w:lang w:val="en-CA"/>
        </w:rPr>
        <w:t>involved in climate information and early warning is a risk to the sustainability of project results, and to the real implementation of an efficient EWS in the future.</w:t>
      </w:r>
    </w:p>
    <w:p w14:paraId="3B748C79" w14:textId="036FA38F" w:rsidR="00207A3C" w:rsidRPr="00F10B03" w:rsidRDefault="00D81B12" w:rsidP="00897BB9">
      <w:pPr>
        <w:pStyle w:val="numbered"/>
        <w:rPr>
          <w:lang w:val="en-CA"/>
        </w:rPr>
      </w:pPr>
      <w:r w:rsidRPr="00F10B03">
        <w:rPr>
          <w:lang w:val="en-CA"/>
        </w:rPr>
        <w:t xml:space="preserve">Local capacities </w:t>
      </w:r>
      <w:r w:rsidR="004E0EA7">
        <w:rPr>
          <w:lang w:val="en-CA"/>
        </w:rPr>
        <w:t>were</w:t>
      </w:r>
      <w:r w:rsidRPr="00F10B03">
        <w:rPr>
          <w:lang w:val="en-CA"/>
        </w:rPr>
        <w:t xml:space="preserve"> efficiently utilized during the project implementation when looking at the </w:t>
      </w:r>
      <w:r w:rsidR="00344536" w:rsidRPr="00F10B03">
        <w:rPr>
          <w:lang w:val="en-CA"/>
        </w:rPr>
        <w:t xml:space="preserve">quality of the </w:t>
      </w:r>
      <w:r w:rsidRPr="00F10B03">
        <w:rPr>
          <w:lang w:val="en-CA"/>
        </w:rPr>
        <w:t xml:space="preserve">products emanating from local consultants and firms. </w:t>
      </w:r>
      <w:r w:rsidR="004E0EA7">
        <w:rPr>
          <w:lang w:val="en-CA"/>
        </w:rPr>
        <w:t>L</w:t>
      </w:r>
      <w:r w:rsidRPr="00F10B03">
        <w:rPr>
          <w:lang w:val="en-CA"/>
        </w:rPr>
        <w:t>ocal consultants</w:t>
      </w:r>
      <w:r w:rsidR="00344536" w:rsidRPr="00F10B03">
        <w:rPr>
          <w:lang w:val="en-CA"/>
        </w:rPr>
        <w:t xml:space="preserve"> and consulting firms</w:t>
      </w:r>
      <w:r w:rsidR="004E0EA7">
        <w:rPr>
          <w:lang w:val="en-CA"/>
        </w:rPr>
        <w:t xml:space="preserve"> produced m</w:t>
      </w:r>
      <w:r w:rsidR="004E0EA7" w:rsidRPr="00F10B03">
        <w:rPr>
          <w:lang w:val="en-CA"/>
        </w:rPr>
        <w:t>any studies and papers</w:t>
      </w:r>
      <w:r w:rsidR="00344536" w:rsidRPr="00F10B03">
        <w:rPr>
          <w:lang w:val="en-CA"/>
        </w:rPr>
        <w:t xml:space="preserve">. To name a few, </w:t>
      </w:r>
      <w:r w:rsidRPr="00F10B03">
        <w:rPr>
          <w:lang w:val="en-CA"/>
        </w:rPr>
        <w:t>we can mention, among others, the Legal</w:t>
      </w:r>
      <w:r w:rsidRPr="00F10B03">
        <w:rPr>
          <w:i/>
          <w:lang w:val="en-CA"/>
        </w:rPr>
        <w:t xml:space="preserve"> Framework Supporting Early Warning Systems and Establishment of Partnerships for the Dissemination of Climate Information to End-Users</w:t>
      </w:r>
      <w:r w:rsidRPr="00F10B03">
        <w:rPr>
          <w:lang w:val="en-CA"/>
        </w:rPr>
        <w:t xml:space="preserve"> prepared by Francis Ben </w:t>
      </w:r>
      <w:proofErr w:type="spellStart"/>
      <w:r w:rsidRPr="00F10B03">
        <w:rPr>
          <w:lang w:val="en-CA"/>
        </w:rPr>
        <w:t>Kaifala</w:t>
      </w:r>
      <w:proofErr w:type="spellEnd"/>
      <w:r w:rsidRPr="00F10B03">
        <w:rPr>
          <w:lang w:val="en-CA"/>
        </w:rPr>
        <w:t xml:space="preserve"> Esq; the </w:t>
      </w:r>
      <w:r w:rsidRPr="00F10B03">
        <w:rPr>
          <w:i/>
          <w:lang w:val="en-CA"/>
        </w:rPr>
        <w:t>Review of Relevant Laws in Sierra Leone and Recommendations for the Integration of Climate Risk into National Policies and Plans</w:t>
      </w:r>
      <w:r w:rsidR="00344536" w:rsidRPr="00F10B03">
        <w:rPr>
          <w:lang w:val="en-CA"/>
        </w:rPr>
        <w:t xml:space="preserve"> produced by Michael Imran </w:t>
      </w:r>
      <w:proofErr w:type="spellStart"/>
      <w:r w:rsidR="00344536" w:rsidRPr="00F10B03">
        <w:rPr>
          <w:lang w:val="en-CA"/>
        </w:rPr>
        <w:t>Kanu</w:t>
      </w:r>
      <w:proofErr w:type="spellEnd"/>
      <w:r w:rsidR="00344536" w:rsidRPr="00F10B03">
        <w:rPr>
          <w:lang w:val="en-CA"/>
        </w:rPr>
        <w:t xml:space="preserve"> and </w:t>
      </w:r>
      <w:proofErr w:type="spellStart"/>
      <w:r w:rsidR="00344536" w:rsidRPr="00F10B03">
        <w:rPr>
          <w:lang w:val="en-CA"/>
        </w:rPr>
        <w:t>Ebunoluwa</w:t>
      </w:r>
      <w:proofErr w:type="spellEnd"/>
      <w:r w:rsidR="00344536" w:rsidRPr="00F10B03">
        <w:rPr>
          <w:lang w:val="en-CA"/>
        </w:rPr>
        <w:t xml:space="preserve"> </w:t>
      </w:r>
      <w:proofErr w:type="spellStart"/>
      <w:r w:rsidR="00344536" w:rsidRPr="00F10B03">
        <w:rPr>
          <w:lang w:val="en-CA"/>
        </w:rPr>
        <w:t>Finda</w:t>
      </w:r>
      <w:proofErr w:type="spellEnd"/>
      <w:r w:rsidR="00344536" w:rsidRPr="00F10B03">
        <w:rPr>
          <w:lang w:val="en-CA"/>
        </w:rPr>
        <w:t xml:space="preserve"> </w:t>
      </w:r>
      <w:proofErr w:type="spellStart"/>
      <w:r w:rsidR="00344536" w:rsidRPr="00F10B03">
        <w:rPr>
          <w:lang w:val="en-CA"/>
        </w:rPr>
        <w:t>Tengbe</w:t>
      </w:r>
      <w:proofErr w:type="spellEnd"/>
      <w:r w:rsidR="00344536" w:rsidRPr="00F10B03">
        <w:rPr>
          <w:lang w:val="en-CA"/>
        </w:rPr>
        <w:t>; and the two products prepared by INTEGEMS, namely the U</w:t>
      </w:r>
      <w:r w:rsidR="00344536" w:rsidRPr="00F10B03">
        <w:rPr>
          <w:i/>
          <w:lang w:val="en-CA"/>
        </w:rPr>
        <w:t>pdate of Sierra Leone Hazard Profile and Capacity Gap Analysis</w:t>
      </w:r>
      <w:r w:rsidR="00344536" w:rsidRPr="00F10B03">
        <w:rPr>
          <w:lang w:val="en-CA"/>
        </w:rPr>
        <w:t xml:space="preserve">, and the </w:t>
      </w:r>
      <w:r w:rsidR="00344536" w:rsidRPr="00F10B03">
        <w:rPr>
          <w:i/>
          <w:lang w:val="en-CA"/>
        </w:rPr>
        <w:t>Climate Information, Disaster Management and Early Warning System-Sierra Leone (CIDMEWS-SL)</w:t>
      </w:r>
      <w:r w:rsidR="00344536" w:rsidRPr="00F10B03">
        <w:rPr>
          <w:lang w:val="en-CA"/>
        </w:rPr>
        <w:t xml:space="preserve"> web platform.</w:t>
      </w:r>
      <w:r w:rsidR="00875843" w:rsidRPr="00F10B03">
        <w:rPr>
          <w:lang w:val="en-CA"/>
        </w:rPr>
        <w:t xml:space="preserve"> This last product for example is about to be exported in other countries</w:t>
      </w:r>
      <w:r w:rsidR="00875843" w:rsidRPr="00F10B03">
        <w:rPr>
          <w:rStyle w:val="FootnoteReference"/>
          <w:lang w:val="en-CA"/>
        </w:rPr>
        <w:footnoteReference w:id="34"/>
      </w:r>
      <w:r w:rsidR="00875843" w:rsidRPr="00F10B03">
        <w:rPr>
          <w:lang w:val="en-CA"/>
        </w:rPr>
        <w:t xml:space="preserve">, which demonstrates its quality and relevance for EW and disaster preparedness and management. International expertise </w:t>
      </w:r>
      <w:r w:rsidR="004E0EA7">
        <w:rPr>
          <w:lang w:val="en-CA"/>
        </w:rPr>
        <w:t>was</w:t>
      </w:r>
      <w:r w:rsidR="00875843" w:rsidRPr="00F10B03">
        <w:rPr>
          <w:lang w:val="en-CA"/>
        </w:rPr>
        <w:t xml:space="preserve"> mainly utilized for the procurement and installation of meteorological equipment and related trainings, transferring high level </w:t>
      </w:r>
      <w:r w:rsidR="00875843" w:rsidRPr="00F10B03">
        <w:rPr>
          <w:lang w:val="en-CA"/>
        </w:rPr>
        <w:lastRenderedPageBreak/>
        <w:t xml:space="preserve">technologies to the country. Therefore, we consider that an appropriate balance was struck between utilization of international expertise and local capacity. </w:t>
      </w:r>
    </w:p>
    <w:p w14:paraId="6080247C" w14:textId="1B4B6BC9" w:rsidR="00871AA1" w:rsidRPr="00F10B03" w:rsidRDefault="00871AA1" w:rsidP="00897BB9">
      <w:pPr>
        <w:pStyle w:val="numbered"/>
        <w:rPr>
          <w:lang w:val="en-CA"/>
        </w:rPr>
      </w:pPr>
      <w:r w:rsidRPr="00F10B03">
        <w:rPr>
          <w:lang w:val="en-CA"/>
        </w:rPr>
        <w:t xml:space="preserve">Lessons from this project include the need to better prepare partnership </w:t>
      </w:r>
      <w:r w:rsidR="00875843" w:rsidRPr="00F10B03">
        <w:rPr>
          <w:lang w:val="en-CA"/>
        </w:rPr>
        <w:t>arrangement</w:t>
      </w:r>
      <w:r w:rsidRPr="00F10B03">
        <w:rPr>
          <w:lang w:val="en-CA"/>
        </w:rPr>
        <w:t xml:space="preserve"> from the project design phase, establishing clear responsibilities for each institution and making sure every institution’s interest if duly considered, in order to ensure strong cooperation during project implementation. Another lesson lies in UNDP’s capacities to deliver management and procurement services in an efficient manner. Whereas UNDP is recognized for its well-designed management and administrative capacities, lack of efficiency is </w:t>
      </w:r>
      <w:r w:rsidR="00875843" w:rsidRPr="00F10B03">
        <w:rPr>
          <w:lang w:val="en-CA"/>
        </w:rPr>
        <w:t>regretted,</w:t>
      </w:r>
      <w:r w:rsidRPr="00F10B03">
        <w:rPr>
          <w:lang w:val="en-CA"/>
        </w:rPr>
        <w:t xml:space="preserve"> and administrative procedures and human capacities should be improved/increased.</w:t>
      </w:r>
    </w:p>
    <w:p w14:paraId="3772C188" w14:textId="36564B3A" w:rsidR="00680B85" w:rsidRPr="00F10B03" w:rsidRDefault="00680B85" w:rsidP="00897BB9">
      <w:pPr>
        <w:pStyle w:val="numbered"/>
        <w:rPr>
          <w:lang w:val="en-CA"/>
        </w:rPr>
      </w:pPr>
      <w:r w:rsidRPr="00F10B03">
        <w:rPr>
          <w:lang w:val="en-CA"/>
        </w:rPr>
        <w:t xml:space="preserve">Overall, efficiency is rated as </w:t>
      </w:r>
      <w:r w:rsidRPr="00F10B03">
        <w:rPr>
          <w:b/>
          <w:lang w:val="en-CA"/>
        </w:rPr>
        <w:t>Satisfactory</w:t>
      </w:r>
      <w:r w:rsidRPr="00F10B03">
        <w:rPr>
          <w:lang w:val="en-CA"/>
        </w:rPr>
        <w:t xml:space="preserve"> giv</w:t>
      </w:r>
      <w:bookmarkStart w:id="87" w:name="_Hlk524509674"/>
      <w:r w:rsidRPr="00F10B03">
        <w:rPr>
          <w:lang w:val="en-CA"/>
        </w:rPr>
        <w:t xml:space="preserve">en time constraints, the Ebola crisis and the fact that </w:t>
      </w:r>
      <w:r w:rsidR="004E0EA7">
        <w:rPr>
          <w:lang w:val="en-CA"/>
        </w:rPr>
        <w:t xml:space="preserve">the </w:t>
      </w:r>
      <w:r w:rsidRPr="00F10B03">
        <w:rPr>
          <w:lang w:val="en-CA"/>
        </w:rPr>
        <w:t xml:space="preserve">project </w:t>
      </w:r>
      <w:r w:rsidR="004E0EA7">
        <w:rPr>
          <w:lang w:val="en-CA"/>
        </w:rPr>
        <w:t xml:space="preserve">used </w:t>
      </w:r>
      <w:r w:rsidRPr="00F10B03">
        <w:rPr>
          <w:lang w:val="en-CA"/>
        </w:rPr>
        <w:t>financial resources</w:t>
      </w:r>
      <w:r w:rsidR="004E0EA7">
        <w:rPr>
          <w:lang w:val="en-CA"/>
        </w:rPr>
        <w:t xml:space="preserve"> </w:t>
      </w:r>
      <w:r w:rsidRPr="00F10B03">
        <w:rPr>
          <w:lang w:val="en-CA"/>
        </w:rPr>
        <w:t>wisely</w:t>
      </w:r>
      <w:r w:rsidR="004E0EA7">
        <w:rPr>
          <w:lang w:val="en-CA"/>
        </w:rPr>
        <w:t xml:space="preserve"> and limited project management costs</w:t>
      </w:r>
      <w:bookmarkEnd w:id="87"/>
      <w:r w:rsidRPr="00F10B03">
        <w:rPr>
          <w:lang w:val="en-CA"/>
        </w:rPr>
        <w:t xml:space="preserve">. But </w:t>
      </w:r>
      <w:bookmarkStart w:id="88" w:name="_Hlk524509696"/>
      <w:r w:rsidRPr="00F10B03">
        <w:rPr>
          <w:lang w:val="en-CA"/>
        </w:rPr>
        <w:t xml:space="preserve">final project efficiency is conditioned to the actual use of the equipment installed and capacities developed, which is not, in the </w:t>
      </w:r>
      <w:proofErr w:type="gramStart"/>
      <w:r w:rsidRPr="00F10B03">
        <w:rPr>
          <w:lang w:val="en-CA"/>
        </w:rPr>
        <w:t>evaluators</w:t>
      </w:r>
      <w:proofErr w:type="gramEnd"/>
      <w:r w:rsidRPr="00F10B03">
        <w:rPr>
          <w:lang w:val="en-CA"/>
        </w:rPr>
        <w:t xml:space="preserve"> opinion, guaranteed for the moment</w:t>
      </w:r>
      <w:bookmarkEnd w:id="88"/>
      <w:r w:rsidRPr="00F10B03">
        <w:rPr>
          <w:lang w:val="en-CA"/>
        </w:rPr>
        <w:t xml:space="preserve">. For example, the actual installation of </w:t>
      </w:r>
      <w:r w:rsidR="004E0EA7">
        <w:rPr>
          <w:lang w:val="en-CA"/>
        </w:rPr>
        <w:t>water monitoring</w:t>
      </w:r>
      <w:r w:rsidRPr="00F10B03">
        <w:rPr>
          <w:lang w:val="en-CA"/>
        </w:rPr>
        <w:t xml:space="preserve"> equipment (MWR mainly), the actual use of the CIDMEWS platform, and the start of a real collaboration between institutions to ensure EW is a reality in Sierra Leone need to be secured in the coming months.</w:t>
      </w:r>
    </w:p>
    <w:p w14:paraId="28138B42" w14:textId="77777777" w:rsidR="00A24D3B" w:rsidRPr="00F10B03" w:rsidRDefault="00A24D3B" w:rsidP="00732C62">
      <w:pPr>
        <w:pStyle w:val="Heading3"/>
        <w:rPr>
          <w:lang w:val="en-CA"/>
        </w:rPr>
      </w:pPr>
      <w:bookmarkStart w:id="89" w:name="_Toc536686285"/>
      <w:r w:rsidRPr="00F10B03">
        <w:rPr>
          <w:lang w:val="en-CA"/>
        </w:rPr>
        <w:t>Country ownership</w:t>
      </w:r>
      <w:bookmarkEnd w:id="89"/>
      <w:r w:rsidRPr="00F10B03">
        <w:rPr>
          <w:lang w:val="en-CA"/>
        </w:rPr>
        <w:t xml:space="preserve"> </w:t>
      </w:r>
    </w:p>
    <w:p w14:paraId="64BBC980" w14:textId="146FE83D" w:rsidR="00E24F06" w:rsidRPr="00F10B03" w:rsidRDefault="006D32F4" w:rsidP="00E24F06">
      <w:pPr>
        <w:pStyle w:val="numbered"/>
        <w:rPr>
          <w:lang w:val="en-CA"/>
        </w:rPr>
      </w:pPr>
      <w:r w:rsidRPr="00F10B03">
        <w:rPr>
          <w:lang w:val="en-CA"/>
        </w:rPr>
        <w:t>A</w:t>
      </w:r>
      <w:r w:rsidR="00E24F06" w:rsidRPr="00F10B03">
        <w:rPr>
          <w:lang w:val="en-CA"/>
        </w:rPr>
        <w:t>s</w:t>
      </w:r>
      <w:r w:rsidRPr="00F10B03">
        <w:rPr>
          <w:lang w:val="en-CA"/>
        </w:rPr>
        <w:t xml:space="preserve"> mentioned in the </w:t>
      </w:r>
      <w:r w:rsidR="00366B3F" w:rsidRPr="00F10B03">
        <w:rPr>
          <w:lang w:val="en-CA"/>
        </w:rPr>
        <w:t xml:space="preserve">project document </w:t>
      </w:r>
      <w:r w:rsidR="00E24F06" w:rsidRPr="00F10B03">
        <w:rPr>
          <w:lang w:val="en-CA"/>
        </w:rPr>
        <w:t xml:space="preserve">and previously reported in Section 3.3 </w:t>
      </w:r>
      <w:r w:rsidR="00E24F06" w:rsidRPr="00F10B03">
        <w:rPr>
          <w:i/>
          <w:lang w:val="en-CA"/>
        </w:rPr>
        <w:t>Relevance</w:t>
      </w:r>
      <w:r w:rsidRPr="00F10B03">
        <w:rPr>
          <w:lang w:val="en-CA"/>
        </w:rPr>
        <w:t xml:space="preserve">, </w:t>
      </w:r>
      <w:r w:rsidR="00E24F06" w:rsidRPr="00F10B03">
        <w:rPr>
          <w:lang w:val="en-CA"/>
        </w:rPr>
        <w:t>it is confirmed that the</w:t>
      </w:r>
      <w:r w:rsidR="002C0202" w:rsidRPr="00F10B03">
        <w:rPr>
          <w:lang w:val="en-CA"/>
        </w:rPr>
        <w:t xml:space="preserve"> project fully reflects the priority measures identified by Sierra Leone’s NAPA, and contribute</w:t>
      </w:r>
      <w:r w:rsidR="00E24F06" w:rsidRPr="00F10B03">
        <w:rPr>
          <w:lang w:val="en-CA"/>
        </w:rPr>
        <w:t>s</w:t>
      </w:r>
      <w:r w:rsidR="002C0202" w:rsidRPr="00F10B03">
        <w:rPr>
          <w:lang w:val="en-CA"/>
        </w:rPr>
        <w:t xml:space="preserve"> to the country’s development and achievement of critical MDGs. Climate Change Adaptation is a leading priority for the Government of Sierra Leone. </w:t>
      </w:r>
    </w:p>
    <w:p w14:paraId="71AD44AF" w14:textId="4C2C1128" w:rsidR="00E24F06" w:rsidRPr="00F10B03" w:rsidRDefault="00E24F06" w:rsidP="00E24F06">
      <w:pPr>
        <w:pStyle w:val="numbered"/>
        <w:rPr>
          <w:lang w:val="en-CA"/>
        </w:rPr>
      </w:pPr>
      <w:r w:rsidRPr="00F10B03">
        <w:rPr>
          <w:lang w:val="en-CA"/>
        </w:rPr>
        <w:t xml:space="preserve">Relevant country representatives from the government were involved in project implementation, and members of the Project Board: SLMA, MWR, EPA and ONS-DMD. </w:t>
      </w:r>
      <w:r w:rsidR="00272DE9" w:rsidRPr="00F10B03">
        <w:rPr>
          <w:lang w:val="en-CA"/>
        </w:rPr>
        <w:t xml:space="preserve">The fact that several institutions were directly involved in project implementation </w:t>
      </w:r>
      <w:proofErr w:type="gramStart"/>
      <w:r w:rsidR="00272DE9" w:rsidRPr="00F10B03">
        <w:rPr>
          <w:lang w:val="en-CA"/>
        </w:rPr>
        <w:t>definitely reinforced</w:t>
      </w:r>
      <w:proofErr w:type="gramEnd"/>
      <w:r w:rsidR="00272DE9" w:rsidRPr="00F10B03">
        <w:rPr>
          <w:lang w:val="en-CA"/>
        </w:rPr>
        <w:t xml:space="preserve"> project ownership. </w:t>
      </w:r>
      <w:r w:rsidRPr="00F10B03">
        <w:rPr>
          <w:lang w:val="en-CA"/>
        </w:rPr>
        <w:t xml:space="preserve">In addition, the involvement of local actors like the </w:t>
      </w:r>
      <w:proofErr w:type="spellStart"/>
      <w:r w:rsidRPr="00F10B03">
        <w:rPr>
          <w:i/>
          <w:lang w:val="en-CA"/>
        </w:rPr>
        <w:t>Bumbuna</w:t>
      </w:r>
      <w:proofErr w:type="spellEnd"/>
      <w:r w:rsidRPr="00F10B03">
        <w:rPr>
          <w:i/>
          <w:lang w:val="en-CA"/>
        </w:rPr>
        <w:t xml:space="preserve"> Watershed Management Authority</w:t>
      </w:r>
      <w:r w:rsidRPr="00F10B03">
        <w:rPr>
          <w:lang w:val="en-CA"/>
        </w:rPr>
        <w:t xml:space="preserve"> (BWMA) to implement interventions at the community level in </w:t>
      </w:r>
      <w:proofErr w:type="spellStart"/>
      <w:r w:rsidRPr="00F10B03">
        <w:rPr>
          <w:lang w:val="en-CA"/>
        </w:rPr>
        <w:t>Bumbuna</w:t>
      </w:r>
      <w:proofErr w:type="spellEnd"/>
      <w:r w:rsidRPr="00F10B03">
        <w:rPr>
          <w:lang w:val="en-CA"/>
        </w:rPr>
        <w:t xml:space="preserve"> and Dodo was very relevant as BWMA staff was already working at this level and has staff positioned near </w:t>
      </w:r>
      <w:proofErr w:type="spellStart"/>
      <w:r w:rsidRPr="00F10B03">
        <w:rPr>
          <w:lang w:val="en-CA"/>
        </w:rPr>
        <w:t>Bumbuna</w:t>
      </w:r>
      <w:proofErr w:type="spellEnd"/>
      <w:r w:rsidRPr="00F10B03">
        <w:rPr>
          <w:lang w:val="en-CA"/>
        </w:rPr>
        <w:t xml:space="preserve"> dam.</w:t>
      </w:r>
      <w:r w:rsidR="00F91CF7" w:rsidRPr="00F10B03">
        <w:rPr>
          <w:lang w:val="en-CA"/>
        </w:rPr>
        <w:t xml:space="preserve"> At the same time, some monitoring equipment is not completely operational, some project outputs like the CIDMEWS platform have remained unused to date, </w:t>
      </w:r>
      <w:r w:rsidR="0033624B" w:rsidRPr="00F10B03">
        <w:rPr>
          <w:lang w:val="en-CA"/>
        </w:rPr>
        <w:t xml:space="preserve">and there is a lack of cooperation and leadership on data dissemination and use and EW, </w:t>
      </w:r>
      <w:r w:rsidR="00F91CF7" w:rsidRPr="00F10B03">
        <w:rPr>
          <w:lang w:val="en-CA"/>
        </w:rPr>
        <w:t xml:space="preserve">questioning actual ownership of project outputs beyond trainings, equipment and </w:t>
      </w:r>
      <w:r w:rsidR="0033624B" w:rsidRPr="00F10B03">
        <w:rPr>
          <w:lang w:val="en-CA"/>
        </w:rPr>
        <w:t>refurbishment</w:t>
      </w:r>
      <w:r w:rsidR="00F91CF7" w:rsidRPr="00F10B03">
        <w:rPr>
          <w:lang w:val="en-CA"/>
        </w:rPr>
        <w:t xml:space="preserve"> investments.</w:t>
      </w:r>
    </w:p>
    <w:p w14:paraId="027409DD" w14:textId="31395211" w:rsidR="00E24F06" w:rsidRPr="00F10B03" w:rsidRDefault="00E24F06" w:rsidP="00897BB9">
      <w:pPr>
        <w:pStyle w:val="numbered"/>
        <w:rPr>
          <w:lang w:val="en-CA"/>
        </w:rPr>
      </w:pPr>
      <w:r w:rsidRPr="00F10B03">
        <w:rPr>
          <w:lang w:val="en-CA"/>
        </w:rPr>
        <w:t xml:space="preserve">Other institutions with a direct interest in </w:t>
      </w:r>
      <w:r w:rsidR="00BD69DA" w:rsidRPr="00F10B03">
        <w:rPr>
          <w:lang w:val="en-CA"/>
        </w:rPr>
        <w:t>meteorological</w:t>
      </w:r>
      <w:r w:rsidRPr="00F10B03">
        <w:rPr>
          <w:lang w:val="en-CA"/>
        </w:rPr>
        <w:t xml:space="preserve"> information were involved at a lesser extent</w:t>
      </w:r>
      <w:r w:rsidR="00BD69DA" w:rsidRPr="00F10B03">
        <w:rPr>
          <w:lang w:val="en-CA"/>
        </w:rPr>
        <w:t xml:space="preserve">, in particular: </w:t>
      </w:r>
      <w:proofErr w:type="gramStart"/>
      <w:r w:rsidR="00BD69DA" w:rsidRPr="00F10B03">
        <w:rPr>
          <w:lang w:val="en-CA"/>
        </w:rPr>
        <w:t>the</w:t>
      </w:r>
      <w:proofErr w:type="gramEnd"/>
      <w:r w:rsidR="00BD69DA" w:rsidRPr="00F10B03">
        <w:rPr>
          <w:lang w:val="en-CA"/>
        </w:rPr>
        <w:t xml:space="preserve"> </w:t>
      </w:r>
      <w:r w:rsidR="00BD69DA" w:rsidRPr="00F10B03">
        <w:rPr>
          <w:rFonts w:cs="ArialMT"/>
          <w:szCs w:val="20"/>
          <w:lang w:val="en-CA" w:eastAsia="en-GB"/>
        </w:rPr>
        <w:t xml:space="preserve">Sierra Leone Airport Authority (an AWS was installed at Lungi airport), the </w:t>
      </w:r>
      <w:r w:rsidR="00BD69DA" w:rsidRPr="00F10B03">
        <w:rPr>
          <w:lang w:val="en-CA"/>
        </w:rPr>
        <w:t xml:space="preserve">Sierra Leone Maritime Administration, </w:t>
      </w:r>
      <w:r w:rsidR="0033624B" w:rsidRPr="00F10B03">
        <w:rPr>
          <w:lang w:val="en-CA"/>
        </w:rPr>
        <w:t xml:space="preserve">the </w:t>
      </w:r>
      <w:r w:rsidR="00BD69DA" w:rsidRPr="00F10B03">
        <w:rPr>
          <w:lang w:val="en-CA"/>
        </w:rPr>
        <w:t xml:space="preserve">Ministry of </w:t>
      </w:r>
      <w:r w:rsidR="00113FCE">
        <w:rPr>
          <w:lang w:val="en-CA"/>
        </w:rPr>
        <w:t>A</w:t>
      </w:r>
      <w:r w:rsidR="00113FCE" w:rsidRPr="00F10B03">
        <w:rPr>
          <w:lang w:val="en-CA"/>
        </w:rPr>
        <w:t>griculture</w:t>
      </w:r>
      <w:r w:rsidR="00113FCE">
        <w:rPr>
          <w:lang w:val="en-CA"/>
        </w:rPr>
        <w:t xml:space="preserve"> and Food Security</w:t>
      </w:r>
      <w:r w:rsidR="00BD69DA" w:rsidRPr="00F10B03">
        <w:rPr>
          <w:lang w:val="en-CA"/>
        </w:rPr>
        <w:t>. They</w:t>
      </w:r>
      <w:r w:rsidRPr="00F10B03">
        <w:rPr>
          <w:lang w:val="en-CA"/>
        </w:rPr>
        <w:t xml:space="preserve"> confirmed the project’s relevance</w:t>
      </w:r>
      <w:r w:rsidR="00BD69DA" w:rsidRPr="00F10B03">
        <w:rPr>
          <w:lang w:val="en-CA"/>
        </w:rPr>
        <w:t>, but their actual knowledge of project outputs and activities appeared to be limited during the TE mission, which is an indicator of their rather low involvement in the project itself. This does not reflect the actual level of ownership on meteorological questions however, since those actors are important “clients” of the SLMA and reported good cooperation with SLMA services.</w:t>
      </w:r>
    </w:p>
    <w:p w14:paraId="0FF34393" w14:textId="6635C5A9" w:rsidR="00E24F06" w:rsidRPr="00F10B03" w:rsidRDefault="00272DE9" w:rsidP="00420F19">
      <w:pPr>
        <w:pStyle w:val="numbered"/>
        <w:rPr>
          <w:lang w:val="en-CA"/>
        </w:rPr>
      </w:pPr>
      <w:bookmarkStart w:id="90" w:name="_Hlk527532505"/>
      <w:r w:rsidRPr="00F10B03">
        <w:rPr>
          <w:lang w:val="en-CA"/>
        </w:rPr>
        <w:lastRenderedPageBreak/>
        <w:t xml:space="preserve">Finally, during the period covered by the project, the EPA enacted </w:t>
      </w:r>
      <w:r w:rsidR="00420F19" w:rsidRPr="00F10B03">
        <w:rPr>
          <w:lang w:val="en-CA"/>
        </w:rPr>
        <w:t xml:space="preserve">the </w:t>
      </w:r>
      <w:r w:rsidRPr="00F10B03">
        <w:rPr>
          <w:i/>
          <w:lang w:val="en-CA"/>
        </w:rPr>
        <w:t xml:space="preserve">Sierra Leone National Climate Change </w:t>
      </w:r>
      <w:r w:rsidR="00420F19" w:rsidRPr="00F10B03">
        <w:rPr>
          <w:i/>
          <w:lang w:val="en-CA"/>
        </w:rPr>
        <w:t>Strategy</w:t>
      </w:r>
      <w:r w:rsidRPr="00F10B03">
        <w:rPr>
          <w:i/>
          <w:lang w:val="en-CA"/>
        </w:rPr>
        <w:t xml:space="preserve"> and Action Plan</w:t>
      </w:r>
      <w:r w:rsidR="00420F19" w:rsidRPr="00F10B03">
        <w:rPr>
          <w:rStyle w:val="FootnoteReference"/>
          <w:i/>
          <w:lang w:val="en-CA"/>
        </w:rPr>
        <w:footnoteReference w:id="35"/>
      </w:r>
      <w:r w:rsidR="00DB024A">
        <w:rPr>
          <w:lang w:val="en-CA"/>
        </w:rPr>
        <w:t xml:space="preserve"> with funding from UNDP trac resources</w:t>
      </w:r>
      <w:r w:rsidRPr="00F10B03">
        <w:rPr>
          <w:lang w:val="en-CA"/>
        </w:rPr>
        <w:t xml:space="preserve"> This demonstrate</w:t>
      </w:r>
      <w:r w:rsidR="00853142">
        <w:rPr>
          <w:lang w:val="en-CA"/>
        </w:rPr>
        <w:t>s</w:t>
      </w:r>
      <w:r w:rsidRPr="00F10B03">
        <w:rPr>
          <w:lang w:val="en-CA"/>
        </w:rPr>
        <w:t xml:space="preserve"> that climate change, EW and disaster management are important to the government and ownership of those questions is high in Sierra Leone. The fact that the country is considered as one of the most vulnerable to climate change, and </w:t>
      </w:r>
      <w:r w:rsidR="0079755E" w:rsidRPr="00F10B03">
        <w:rPr>
          <w:lang w:val="en-CA"/>
        </w:rPr>
        <w:t xml:space="preserve">dramatic events like </w:t>
      </w:r>
      <w:r w:rsidRPr="00F10B03">
        <w:rPr>
          <w:lang w:val="en-CA"/>
        </w:rPr>
        <w:t>the 201</w:t>
      </w:r>
      <w:r w:rsidR="0079755E" w:rsidRPr="00F10B03">
        <w:rPr>
          <w:lang w:val="en-CA"/>
        </w:rPr>
        <w:t>7</w:t>
      </w:r>
      <w:r w:rsidRPr="00F10B03">
        <w:rPr>
          <w:lang w:val="en-CA"/>
        </w:rPr>
        <w:t xml:space="preserve"> landslide in Freetown certainly contribute to this level of awareness.</w:t>
      </w:r>
    </w:p>
    <w:bookmarkEnd w:id="90"/>
    <w:p w14:paraId="51E2383B" w14:textId="59757612" w:rsidR="0033624B" w:rsidRPr="00F10B03" w:rsidRDefault="0033624B" w:rsidP="00420F19">
      <w:pPr>
        <w:pStyle w:val="numbered"/>
        <w:rPr>
          <w:lang w:val="en-CA"/>
        </w:rPr>
      </w:pPr>
      <w:r w:rsidRPr="00F10B03">
        <w:rPr>
          <w:lang w:val="en-CA"/>
        </w:rPr>
        <w:t xml:space="preserve">To conclude, </w:t>
      </w:r>
      <w:bookmarkStart w:id="91" w:name="_Hlk524510129"/>
      <w:r w:rsidRPr="00F10B03">
        <w:rPr>
          <w:lang w:val="en-CA"/>
        </w:rPr>
        <w:t>ownership of climate change and disaster management issues is generally good at the national and local levels, but actual ownership of project outputs by key institutions is not very strong, which may negatively affect project sustainability and impacts.</w:t>
      </w:r>
    </w:p>
    <w:p w14:paraId="5BE8C9C9" w14:textId="215787C3" w:rsidR="00A24D3B" w:rsidRPr="00F10B03" w:rsidRDefault="00A24D3B" w:rsidP="00732C62">
      <w:pPr>
        <w:pStyle w:val="Heading3"/>
        <w:rPr>
          <w:lang w:val="en-CA"/>
        </w:rPr>
      </w:pPr>
      <w:bookmarkStart w:id="92" w:name="_Toc536686286"/>
      <w:bookmarkEnd w:id="91"/>
      <w:r w:rsidRPr="00F10B03">
        <w:rPr>
          <w:lang w:val="en-CA"/>
        </w:rPr>
        <w:t>Mainstreaming</w:t>
      </w:r>
      <w:bookmarkEnd w:id="92"/>
      <w:r w:rsidRPr="00F10B03">
        <w:rPr>
          <w:lang w:val="en-CA"/>
        </w:rPr>
        <w:t xml:space="preserve"> </w:t>
      </w:r>
    </w:p>
    <w:p w14:paraId="20F5A203" w14:textId="64762269" w:rsidR="00EE0E40" w:rsidRPr="00F10B03" w:rsidRDefault="00EE0E40" w:rsidP="00A433E4">
      <w:pPr>
        <w:pStyle w:val="numbered"/>
        <w:rPr>
          <w:lang w:val="en-CA"/>
        </w:rPr>
      </w:pPr>
      <w:r w:rsidRPr="00F10B03">
        <w:rPr>
          <w:lang w:val="en-CA"/>
        </w:rPr>
        <w:t xml:space="preserve">Mainstreaming of other UNDP priorities, such as poverty alleviation, improved governance, the prevention and recovery from natural disasters, and women's empowerment, is an important aspect of UNDP-supported </w:t>
      </w:r>
      <w:r w:rsidR="006F4AF2">
        <w:rPr>
          <w:lang w:val="en-CA"/>
        </w:rPr>
        <w:t>project</w:t>
      </w:r>
      <w:r w:rsidRPr="00F10B03">
        <w:rPr>
          <w:lang w:val="en-CA"/>
        </w:rPr>
        <w:t xml:space="preserve">s. </w:t>
      </w:r>
      <w:r w:rsidRPr="00F10B03">
        <w:rPr>
          <w:lang w:val="en-CA"/>
        </w:rPr>
        <w:fldChar w:fldCharType="begin"/>
      </w:r>
      <w:r w:rsidRPr="00F10B03">
        <w:rPr>
          <w:lang w:val="en-CA"/>
        </w:rPr>
        <w:instrText xml:space="preserve"> REF _Ref441497581 \h  \* MERGEFORMAT </w:instrText>
      </w:r>
      <w:r w:rsidRPr="00F10B03">
        <w:rPr>
          <w:lang w:val="en-CA"/>
        </w:rPr>
      </w:r>
      <w:r w:rsidRPr="00F10B03">
        <w:rPr>
          <w:lang w:val="en-CA"/>
        </w:rPr>
        <w:fldChar w:fldCharType="separate"/>
      </w:r>
      <w:r w:rsidR="00207A3C" w:rsidRPr="00F10B03">
        <w:rPr>
          <w:lang w:val="en-CA"/>
        </w:rPr>
        <w:t>Table 6</w:t>
      </w:r>
      <w:r w:rsidRPr="00F10B03">
        <w:rPr>
          <w:lang w:val="en-CA"/>
        </w:rPr>
        <w:fldChar w:fldCharType="end"/>
      </w:r>
      <w:r w:rsidRPr="00F10B03">
        <w:rPr>
          <w:lang w:val="en-CA"/>
        </w:rPr>
        <w:t xml:space="preserve"> shows how those different dimensions were </w:t>
      </w:r>
      <w:proofErr w:type="gramStart"/>
      <w:r w:rsidRPr="00F10B03">
        <w:rPr>
          <w:lang w:val="en-CA"/>
        </w:rPr>
        <w:t>taken into account</w:t>
      </w:r>
      <w:proofErr w:type="gramEnd"/>
      <w:r w:rsidRPr="00F10B03">
        <w:rPr>
          <w:lang w:val="en-CA"/>
        </w:rPr>
        <w:t xml:space="preserve"> by the </w:t>
      </w:r>
      <w:r w:rsidR="006F4AF2">
        <w:rPr>
          <w:lang w:val="en-CA"/>
        </w:rPr>
        <w:t>project</w:t>
      </w:r>
      <w:r w:rsidRPr="00F10B03">
        <w:rPr>
          <w:lang w:val="en-CA"/>
        </w:rPr>
        <w:t>.</w:t>
      </w:r>
    </w:p>
    <w:p w14:paraId="0A5514A6" w14:textId="2A595387" w:rsidR="00EE0E40" w:rsidRPr="00F10B03" w:rsidRDefault="00EE0E40" w:rsidP="00A433E4">
      <w:pPr>
        <w:pStyle w:val="Caption"/>
      </w:pPr>
      <w:bookmarkStart w:id="93" w:name="_Ref441497581"/>
      <w:r w:rsidRPr="00F10B03">
        <w:t xml:space="preserve">Table </w:t>
      </w:r>
      <w:r w:rsidR="006626AB" w:rsidRPr="00F10B03">
        <w:rPr>
          <w:noProof/>
        </w:rPr>
        <w:fldChar w:fldCharType="begin"/>
      </w:r>
      <w:r w:rsidR="006626AB" w:rsidRPr="00F10B03">
        <w:rPr>
          <w:noProof/>
        </w:rPr>
        <w:instrText xml:space="preserve"> SEQ Table \* ARABIC </w:instrText>
      </w:r>
      <w:r w:rsidR="006626AB" w:rsidRPr="00F10B03">
        <w:rPr>
          <w:noProof/>
        </w:rPr>
        <w:fldChar w:fldCharType="separate"/>
      </w:r>
      <w:r w:rsidR="00207A3C" w:rsidRPr="00F10B03">
        <w:rPr>
          <w:noProof/>
        </w:rPr>
        <w:t>6</w:t>
      </w:r>
      <w:r w:rsidR="006626AB" w:rsidRPr="00F10B03">
        <w:rPr>
          <w:noProof/>
        </w:rPr>
        <w:fldChar w:fldCharType="end"/>
      </w:r>
      <w:bookmarkEnd w:id="93"/>
      <w:r w:rsidRPr="00F10B03">
        <w:t xml:space="preserve">. Mainstreaming of other UNDP priorities by the </w:t>
      </w:r>
      <w:r w:rsidR="006F4AF2">
        <w:t>project</w:t>
      </w:r>
      <w:r w:rsidRPr="00F10B03">
        <w:t xml:space="preserve"> intervention</w:t>
      </w:r>
    </w:p>
    <w:tbl>
      <w:tblPr>
        <w:tblStyle w:val="TableBaastel1"/>
        <w:tblW w:w="0" w:type="auto"/>
        <w:tblLook w:val="04A0" w:firstRow="1" w:lastRow="0" w:firstColumn="1" w:lastColumn="0" w:noHBand="0" w:noVBand="1"/>
      </w:tblPr>
      <w:tblGrid>
        <w:gridCol w:w="2268"/>
        <w:gridCol w:w="6749"/>
      </w:tblGrid>
      <w:tr w:rsidR="00EE0E40" w:rsidRPr="00F10B03" w14:paraId="29AE7CDA" w14:textId="77777777" w:rsidTr="00EE0E40">
        <w:trPr>
          <w:cnfStyle w:val="100000000000" w:firstRow="1" w:lastRow="0" w:firstColumn="0" w:lastColumn="0" w:oddVBand="0" w:evenVBand="0" w:oddHBand="0" w:evenHBand="0" w:firstRowFirstColumn="0" w:firstRowLastColumn="0" w:lastRowFirstColumn="0" w:lastRowLastColumn="0"/>
        </w:trPr>
        <w:tc>
          <w:tcPr>
            <w:tcW w:w="2268" w:type="dxa"/>
          </w:tcPr>
          <w:p w14:paraId="7D05E9AF" w14:textId="77777777" w:rsidR="00EE0E40" w:rsidRPr="00F10B03" w:rsidRDefault="00EE0E40" w:rsidP="00EE0E40">
            <w:r w:rsidRPr="00F10B03">
              <w:t>UNDP priorities</w:t>
            </w:r>
          </w:p>
        </w:tc>
        <w:tc>
          <w:tcPr>
            <w:tcW w:w="6749" w:type="dxa"/>
          </w:tcPr>
          <w:p w14:paraId="66E2E66B" w14:textId="77777777" w:rsidR="00EE0E40" w:rsidRPr="00F10B03" w:rsidRDefault="00EE0E40" w:rsidP="00EE0E40">
            <w:r w:rsidRPr="00F10B03">
              <w:t>Project mainstreaming effect</w:t>
            </w:r>
          </w:p>
        </w:tc>
      </w:tr>
      <w:tr w:rsidR="00EE0E40" w:rsidRPr="00F10B03" w14:paraId="72F06000" w14:textId="77777777" w:rsidTr="00EE0E40">
        <w:tc>
          <w:tcPr>
            <w:tcW w:w="2268" w:type="dxa"/>
          </w:tcPr>
          <w:p w14:paraId="25F872D7" w14:textId="77777777" w:rsidR="00EE0E40" w:rsidRPr="00F10B03" w:rsidRDefault="00EE0E40" w:rsidP="00EE0E40">
            <w:r w:rsidRPr="00F10B03">
              <w:t>Poverty alleviation</w:t>
            </w:r>
          </w:p>
        </w:tc>
        <w:tc>
          <w:tcPr>
            <w:tcW w:w="6749" w:type="dxa"/>
          </w:tcPr>
          <w:p w14:paraId="475A6C0F" w14:textId="358BFA1E" w:rsidR="00EE0E40" w:rsidRPr="00F10B03" w:rsidRDefault="0079755E" w:rsidP="00EE0E40">
            <w:r w:rsidRPr="00F10B03">
              <w:t xml:space="preserve">Interventions in the </w:t>
            </w:r>
            <w:proofErr w:type="spellStart"/>
            <w:r w:rsidRPr="00F10B03">
              <w:t>Bumbuna</w:t>
            </w:r>
            <w:proofErr w:type="spellEnd"/>
            <w:r w:rsidRPr="00F10B03">
              <w:t xml:space="preserve"> and Dodo watersheds included EW procedures</w:t>
            </w:r>
            <w:r w:rsidR="00746C97" w:rsidRPr="00F10B03">
              <w:t xml:space="preserve">, awareness raising sessions </w:t>
            </w:r>
            <w:r w:rsidRPr="00F10B03">
              <w:t>and drills</w:t>
            </w:r>
            <w:r w:rsidR="00746C97" w:rsidRPr="00F10B03">
              <w:t>,</w:t>
            </w:r>
            <w:r w:rsidRPr="00F10B03">
              <w:t xml:space="preserve"> as well as </w:t>
            </w:r>
            <w:r w:rsidR="00746C97" w:rsidRPr="00F10B03">
              <w:t>revenue generation activities such as training of women in fishing and net weaving. Focus group discussions indicated an impact on family revenues, women mentioning fishing as a new activity for them helped to pay for school fees for example. Other interventions such as the construction of drying floors for rice has improved women’s conditions, and rehabilitation of community centre in Dodo is reported to have increased cohesion in the community.</w:t>
            </w:r>
          </w:p>
        </w:tc>
      </w:tr>
      <w:tr w:rsidR="00EE0E40" w:rsidRPr="00F10B03" w14:paraId="732262E9" w14:textId="77777777" w:rsidTr="00EE0E40">
        <w:tc>
          <w:tcPr>
            <w:tcW w:w="2268" w:type="dxa"/>
          </w:tcPr>
          <w:p w14:paraId="0A9FD711" w14:textId="77777777" w:rsidR="00EE0E40" w:rsidRPr="00F10B03" w:rsidRDefault="00EE0E40" w:rsidP="00EE0E40">
            <w:r w:rsidRPr="00F10B03">
              <w:t>Improved governance</w:t>
            </w:r>
          </w:p>
        </w:tc>
        <w:tc>
          <w:tcPr>
            <w:tcW w:w="6749" w:type="dxa"/>
          </w:tcPr>
          <w:p w14:paraId="310A4C6B" w14:textId="5F7D0A89" w:rsidR="00EE0E40" w:rsidRPr="00F10B03" w:rsidRDefault="00746C97" w:rsidP="00EE0E40">
            <w:r w:rsidRPr="00F10B03">
              <w:t xml:space="preserve">By working with different institutions and promoting coordination between them, the project could have had a positive effect on governance. However, the actual level of cooperation/coordination between the main implementing partners </w:t>
            </w:r>
            <w:r w:rsidR="00853142">
              <w:t>was</w:t>
            </w:r>
            <w:r w:rsidRPr="00F10B03">
              <w:t xml:space="preserve"> and remains a challenge.</w:t>
            </w:r>
          </w:p>
        </w:tc>
      </w:tr>
      <w:tr w:rsidR="00EE0E40" w:rsidRPr="00F10B03" w14:paraId="394489CD" w14:textId="77777777" w:rsidTr="00EE0E40">
        <w:tc>
          <w:tcPr>
            <w:tcW w:w="2268" w:type="dxa"/>
          </w:tcPr>
          <w:p w14:paraId="09396DC6" w14:textId="77777777" w:rsidR="00EE0E40" w:rsidRPr="00F10B03" w:rsidRDefault="00EE0E40" w:rsidP="00EE0E40">
            <w:r w:rsidRPr="00F10B03">
              <w:t>Prevention and recovery from natural disasters</w:t>
            </w:r>
          </w:p>
        </w:tc>
        <w:tc>
          <w:tcPr>
            <w:tcW w:w="6749" w:type="dxa"/>
          </w:tcPr>
          <w:p w14:paraId="7B34F268" w14:textId="07422682" w:rsidR="00EE0E40" w:rsidRPr="00F10B03" w:rsidRDefault="00D95A3E" w:rsidP="00EE0E40">
            <w:r w:rsidRPr="00F10B03">
              <w:t xml:space="preserve">Prevention of disasters is one of the main </w:t>
            </w:r>
            <w:r w:rsidR="00A433E4" w:rsidRPr="00F10B03">
              <w:t>objectives</w:t>
            </w:r>
            <w:r w:rsidRPr="00F10B03">
              <w:t xml:space="preserve"> of the project</w:t>
            </w:r>
          </w:p>
        </w:tc>
      </w:tr>
      <w:tr w:rsidR="00EE0E40" w:rsidRPr="00F10B03" w14:paraId="51CE79DD" w14:textId="77777777" w:rsidTr="00EE0E40">
        <w:tc>
          <w:tcPr>
            <w:tcW w:w="2268" w:type="dxa"/>
          </w:tcPr>
          <w:p w14:paraId="1567476E" w14:textId="77777777" w:rsidR="00EE0E40" w:rsidRPr="00F10B03" w:rsidRDefault="00EE0E40" w:rsidP="00EE0E40">
            <w:r w:rsidRPr="00F10B03">
              <w:t>Women's empowerment</w:t>
            </w:r>
          </w:p>
        </w:tc>
        <w:tc>
          <w:tcPr>
            <w:tcW w:w="6749" w:type="dxa"/>
          </w:tcPr>
          <w:p w14:paraId="362C0527" w14:textId="2C27B31A" w:rsidR="00EE0E40" w:rsidRPr="00F10B03" w:rsidRDefault="00D95A3E" w:rsidP="00EE0E40">
            <w:r w:rsidRPr="00F10B03">
              <w:t xml:space="preserve">Women’s empowerment is not a strong aspect of the project for </w:t>
            </w:r>
            <w:r w:rsidR="00A433E4" w:rsidRPr="00F10B03">
              <w:t>interventions</w:t>
            </w:r>
            <w:r w:rsidRPr="00F10B03">
              <w:t xml:space="preserve"> at the national level, but as mentioned above, some activities have </w:t>
            </w:r>
            <w:r w:rsidR="00853142" w:rsidRPr="00F10B03">
              <w:t>specifically</w:t>
            </w:r>
            <w:r w:rsidRPr="00F10B03">
              <w:t xml:space="preserve"> </w:t>
            </w:r>
            <w:r w:rsidR="00A433E4" w:rsidRPr="00F10B03">
              <w:t>targeted</w:t>
            </w:r>
            <w:r w:rsidRPr="00F10B03">
              <w:t xml:space="preserve"> women in </w:t>
            </w:r>
            <w:r w:rsidR="00A433E4" w:rsidRPr="00F10B03">
              <w:t>interventions</w:t>
            </w:r>
            <w:r w:rsidRPr="00F10B03">
              <w:t xml:space="preserve"> at community level.</w:t>
            </w:r>
          </w:p>
        </w:tc>
      </w:tr>
    </w:tbl>
    <w:p w14:paraId="0FB1FC31" w14:textId="7D6EEBF6" w:rsidR="00B233CE" w:rsidRPr="00F10B03" w:rsidRDefault="00B233CE" w:rsidP="00B233CE">
      <w:pPr>
        <w:pStyle w:val="numbered"/>
        <w:rPr>
          <w:lang w:val="en-CA"/>
        </w:rPr>
      </w:pPr>
      <w:r w:rsidRPr="00F10B03">
        <w:rPr>
          <w:lang w:val="en-CA"/>
        </w:rPr>
        <w:t xml:space="preserve">The project document clearly demonstrates that “The </w:t>
      </w:r>
      <w:r w:rsidR="006F4AF2">
        <w:rPr>
          <w:lang w:val="en-CA"/>
        </w:rPr>
        <w:t>project</w:t>
      </w:r>
      <w:r w:rsidRPr="00F10B03">
        <w:rPr>
          <w:lang w:val="en-CA"/>
        </w:rPr>
        <w:t xml:space="preserve"> is linked to country priorities of the UNDP Country Programme Action Plan (CPAP, 2011-2012) in particular to its contribution to the Sierra Leone’s Government National Strategy: The “Agenda for Change” 2008-2012, which is expressed in the United Nations Joint Vision 2009-2012 (UN JV) document. Activities and results </w:t>
      </w:r>
      <w:r w:rsidRPr="00F10B03">
        <w:rPr>
          <w:lang w:val="en-CA"/>
        </w:rPr>
        <w:lastRenderedPageBreak/>
        <w:t xml:space="preserve">that will be developed under this project are also fully consistent with the UNDAF </w:t>
      </w:r>
      <w:r w:rsidR="005639BF">
        <w:rPr>
          <w:lang w:val="en-CA"/>
        </w:rPr>
        <w:t>O</w:t>
      </w:r>
      <w:r w:rsidRPr="00F10B03">
        <w:rPr>
          <w:lang w:val="en-CA"/>
        </w:rPr>
        <w:t xml:space="preserve">utcome 2.1 “Improved sustainable Natural Resource Utilization and food security”, 2.2 “Improved access to sustainable livelihoods opportunities in an innovative and competitive private sector”, and UNDAF </w:t>
      </w:r>
      <w:r w:rsidR="005639BF">
        <w:rPr>
          <w:lang w:val="en-CA"/>
        </w:rPr>
        <w:t>O</w:t>
      </w:r>
      <w:r w:rsidRPr="00F10B03">
        <w:rPr>
          <w:lang w:val="en-CA"/>
        </w:rPr>
        <w:t xml:space="preserve">utcome 2.3 "Improved access to sustainable basic infrastructure”. </w:t>
      </w:r>
    </w:p>
    <w:p w14:paraId="2B0051A3" w14:textId="2D881F91" w:rsidR="00B233CE" w:rsidRPr="00F10B03" w:rsidRDefault="00B233CE" w:rsidP="00B233CE">
      <w:pPr>
        <w:pStyle w:val="numbered"/>
        <w:rPr>
          <w:lang w:val="en-CA"/>
        </w:rPr>
      </w:pPr>
      <w:r w:rsidRPr="00F10B03">
        <w:rPr>
          <w:lang w:val="en-CA"/>
        </w:rPr>
        <w:t>Alignment with priorities set in the Country Programme Action Plan (CPAP) 2013-2014 is also a reality, as demonstrated in the table below.</w:t>
      </w:r>
    </w:p>
    <w:p w14:paraId="5E2D5312" w14:textId="27B09B4C" w:rsidR="005B610D" w:rsidRPr="00F10B03" w:rsidRDefault="00381EAB" w:rsidP="00381EAB">
      <w:pPr>
        <w:pStyle w:val="Caption"/>
      </w:pPr>
      <w:r w:rsidRPr="00F10B03">
        <w:t xml:space="preserve">Table </w:t>
      </w:r>
      <w:r w:rsidRPr="00F10B03">
        <w:rPr>
          <w:noProof/>
        </w:rPr>
        <w:fldChar w:fldCharType="begin"/>
      </w:r>
      <w:r w:rsidRPr="00F10B03">
        <w:rPr>
          <w:noProof/>
        </w:rPr>
        <w:instrText xml:space="preserve"> SEQ Table \* ARABIC </w:instrText>
      </w:r>
      <w:r w:rsidRPr="00F10B03">
        <w:rPr>
          <w:noProof/>
        </w:rPr>
        <w:fldChar w:fldCharType="separate"/>
      </w:r>
      <w:r w:rsidRPr="00F10B03">
        <w:rPr>
          <w:noProof/>
        </w:rPr>
        <w:t>7</w:t>
      </w:r>
      <w:r w:rsidRPr="00F10B03">
        <w:rPr>
          <w:noProof/>
        </w:rPr>
        <w:fldChar w:fldCharType="end"/>
      </w:r>
      <w:r w:rsidRPr="00F10B03">
        <w:t xml:space="preserve">. Alignment with priorities set in the CPAP </w:t>
      </w:r>
      <w:r w:rsidR="00B233CE" w:rsidRPr="00F10B03">
        <w:t>2013-2014</w:t>
      </w:r>
      <w:r w:rsidR="00B233CE" w:rsidRPr="00F10B03">
        <w:rPr>
          <w:rStyle w:val="FootnoteReference"/>
        </w:rPr>
        <w:footnoteReference w:id="36"/>
      </w:r>
    </w:p>
    <w:tbl>
      <w:tblPr>
        <w:tblStyle w:val="TableBaastel1"/>
        <w:tblW w:w="0" w:type="auto"/>
        <w:tblLook w:val="0480" w:firstRow="0" w:lastRow="0" w:firstColumn="1" w:lastColumn="0" w:noHBand="0" w:noVBand="1"/>
      </w:tblPr>
      <w:tblGrid>
        <w:gridCol w:w="2268"/>
        <w:gridCol w:w="6749"/>
      </w:tblGrid>
      <w:tr w:rsidR="005B610D" w:rsidRPr="00F10B03" w14:paraId="41D6EAC1" w14:textId="77777777" w:rsidTr="00B233CE">
        <w:tc>
          <w:tcPr>
            <w:tcW w:w="2268" w:type="dxa"/>
          </w:tcPr>
          <w:p w14:paraId="4F71F506" w14:textId="451091A7" w:rsidR="00381EAB" w:rsidRPr="00F10B03" w:rsidRDefault="005B610D" w:rsidP="00B233CE">
            <w:pPr>
              <w:jc w:val="left"/>
            </w:pPr>
            <w:r w:rsidRPr="00F10B03">
              <w:t xml:space="preserve">UNDP </w:t>
            </w:r>
            <w:r w:rsidR="00381EAB" w:rsidRPr="00F10B03">
              <w:t>Country Programme Action Plan</w:t>
            </w:r>
          </w:p>
          <w:p w14:paraId="78AE34D3" w14:textId="49D6FB53" w:rsidR="005B610D" w:rsidRPr="00F10B03" w:rsidRDefault="00381EAB" w:rsidP="00B233CE">
            <w:pPr>
              <w:jc w:val="left"/>
            </w:pPr>
            <w:r w:rsidRPr="00F10B03">
              <w:t>Cluster 1</w:t>
            </w:r>
          </w:p>
        </w:tc>
        <w:tc>
          <w:tcPr>
            <w:tcW w:w="6749" w:type="dxa"/>
          </w:tcPr>
          <w:p w14:paraId="3E45634A" w14:textId="0F6F5233" w:rsidR="005B610D" w:rsidRPr="00F10B03" w:rsidRDefault="00381EAB" w:rsidP="00B233CE">
            <w:pPr>
              <w:jc w:val="left"/>
            </w:pPr>
            <w:r w:rsidRPr="00F10B03">
              <w:t>Improved governance and risk management</w:t>
            </w:r>
          </w:p>
          <w:p w14:paraId="4E2D7B10" w14:textId="57747C96" w:rsidR="00381EAB" w:rsidRPr="00F10B03" w:rsidRDefault="00381EAB" w:rsidP="00B233CE">
            <w:pPr>
              <w:jc w:val="left"/>
            </w:pPr>
            <w:r w:rsidRPr="00F10B03">
              <w:t>UNDP Country Programme Outcome 2: Enhanced capacities of key national and local institutions to deliver more effective, efficient and equitable service at the national and local levels</w:t>
            </w:r>
          </w:p>
        </w:tc>
      </w:tr>
      <w:tr w:rsidR="005B610D" w:rsidRPr="00F10B03" w14:paraId="3852E32A" w14:textId="77777777" w:rsidTr="00B233CE">
        <w:tc>
          <w:tcPr>
            <w:tcW w:w="2268" w:type="dxa"/>
          </w:tcPr>
          <w:p w14:paraId="5FAB1CAC" w14:textId="77777777" w:rsidR="00B233CE" w:rsidRPr="00F10B03" w:rsidRDefault="00B233CE" w:rsidP="00B233CE">
            <w:pPr>
              <w:jc w:val="left"/>
            </w:pPr>
            <w:r w:rsidRPr="00F10B03">
              <w:t>UNDP Country Programme Action Plan</w:t>
            </w:r>
          </w:p>
          <w:p w14:paraId="59E3DA29" w14:textId="4F525F44" w:rsidR="005B610D" w:rsidRPr="00F10B03" w:rsidRDefault="00B233CE" w:rsidP="00B233CE">
            <w:pPr>
              <w:jc w:val="left"/>
            </w:pPr>
            <w:r w:rsidRPr="00F10B03">
              <w:t>Cluster 2</w:t>
            </w:r>
          </w:p>
        </w:tc>
        <w:tc>
          <w:tcPr>
            <w:tcW w:w="6749" w:type="dxa"/>
          </w:tcPr>
          <w:p w14:paraId="3F42844C" w14:textId="77777777" w:rsidR="005B610D" w:rsidRPr="00F10B03" w:rsidRDefault="00B233CE" w:rsidP="00B233CE">
            <w:pPr>
              <w:jc w:val="left"/>
            </w:pPr>
            <w:r w:rsidRPr="00F10B03">
              <w:t>Improved growth and management of resources and disasters</w:t>
            </w:r>
          </w:p>
          <w:p w14:paraId="1535498A" w14:textId="58C4BC62" w:rsidR="00B233CE" w:rsidRPr="00F10B03" w:rsidRDefault="00B233CE" w:rsidP="00B233CE">
            <w:pPr>
              <w:jc w:val="left"/>
            </w:pPr>
            <w:r w:rsidRPr="00F10B03">
              <w:t>UNDP Country Programme Outcome 6: Policy and legal framework, and institutional arrangements for managing natural resources and addressing climate change, disaster, and environmental management strengthened</w:t>
            </w:r>
          </w:p>
        </w:tc>
      </w:tr>
    </w:tbl>
    <w:p w14:paraId="3847053C" w14:textId="17530269" w:rsidR="00EE0E40" w:rsidRPr="00F10B03" w:rsidRDefault="00EE0E40" w:rsidP="00381EAB">
      <w:pPr>
        <w:pStyle w:val="numbered"/>
        <w:rPr>
          <w:lang w:val="en-CA"/>
        </w:rPr>
      </w:pPr>
      <w:bookmarkStart w:id="94" w:name="_Hlk524510293"/>
      <w:r w:rsidRPr="00F10B03">
        <w:rPr>
          <w:lang w:val="en-CA"/>
        </w:rPr>
        <w:t xml:space="preserve">From the elements exposed above, it can be concluded that the </w:t>
      </w:r>
      <w:r w:rsidR="006F4AF2">
        <w:rPr>
          <w:lang w:val="en-CA"/>
        </w:rPr>
        <w:t>project</w:t>
      </w:r>
      <w:r w:rsidRPr="00F10B03">
        <w:rPr>
          <w:lang w:val="en-CA"/>
        </w:rPr>
        <w:t xml:space="preserve"> has successfully mainstreamed other UNDP priorities</w:t>
      </w:r>
      <w:bookmarkEnd w:id="94"/>
      <w:r w:rsidRPr="00F10B03">
        <w:rPr>
          <w:lang w:val="en-CA"/>
        </w:rPr>
        <w:t>.</w:t>
      </w:r>
    </w:p>
    <w:p w14:paraId="21DD3449" w14:textId="77777777" w:rsidR="00A24D3B" w:rsidRPr="00F10B03" w:rsidRDefault="00A24D3B" w:rsidP="00732C62">
      <w:pPr>
        <w:pStyle w:val="Heading3"/>
        <w:rPr>
          <w:lang w:val="en-CA"/>
        </w:rPr>
      </w:pPr>
      <w:bookmarkStart w:id="95" w:name="_Toc536686287"/>
      <w:r w:rsidRPr="00F10B03">
        <w:rPr>
          <w:lang w:val="en-CA"/>
        </w:rPr>
        <w:t>Sustainability</w:t>
      </w:r>
      <w:bookmarkEnd w:id="95"/>
      <w:r w:rsidRPr="00F10B03">
        <w:rPr>
          <w:lang w:val="en-CA"/>
        </w:rPr>
        <w:t xml:space="preserve"> </w:t>
      </w:r>
    </w:p>
    <w:p w14:paraId="79DE47F3" w14:textId="449F1EAA" w:rsidR="00F936C3" w:rsidRPr="00F10B03" w:rsidRDefault="00F936C3" w:rsidP="00F91CF7">
      <w:pPr>
        <w:pStyle w:val="numbered"/>
        <w:rPr>
          <w:lang w:val="en-CA"/>
        </w:rPr>
      </w:pPr>
      <w:r w:rsidRPr="00F10B03">
        <w:rPr>
          <w:lang w:val="en-CA"/>
        </w:rPr>
        <w:t xml:space="preserve">The </w:t>
      </w:r>
      <w:r w:rsidR="00366B3F" w:rsidRPr="00F10B03">
        <w:rPr>
          <w:lang w:val="en-CA"/>
        </w:rPr>
        <w:t xml:space="preserve">project document </w:t>
      </w:r>
      <w:r w:rsidRPr="00F10B03">
        <w:rPr>
          <w:lang w:val="en-CA"/>
        </w:rPr>
        <w:t xml:space="preserve">proposes a section on sustainability in 2.6. According to this section, sustainability of the </w:t>
      </w:r>
      <w:r w:rsidR="006F4AF2">
        <w:rPr>
          <w:lang w:val="en-CA"/>
        </w:rPr>
        <w:t>project</w:t>
      </w:r>
      <w:r w:rsidRPr="00F10B03">
        <w:rPr>
          <w:lang w:val="en-CA"/>
        </w:rPr>
        <w:t xml:space="preserve"> intervention will be ensured by different factors, with a specific focus on capacity building of institutions and civil servants, the transformation of the SLMD into a semi-autonomous agency (SLMA) to guarantee cost recovery, and the funding pledged by the ONS-DMD.</w:t>
      </w:r>
    </w:p>
    <w:p w14:paraId="488090D7" w14:textId="68DE3CD0" w:rsidR="00F936C3" w:rsidRPr="00F10B03" w:rsidRDefault="00F936C3" w:rsidP="00F91CF7">
      <w:pPr>
        <w:pStyle w:val="numbered"/>
        <w:rPr>
          <w:lang w:val="en-CA"/>
        </w:rPr>
      </w:pPr>
      <w:r w:rsidRPr="00F10B03">
        <w:rPr>
          <w:lang w:val="en-CA"/>
        </w:rPr>
        <w:t xml:space="preserve">However, the section does not include any plan for managing financial risks, socio-economic risks, institutional framework and governance risks and environmental risks. It does not propose either a strong </w:t>
      </w:r>
      <w:r w:rsidR="0033624B" w:rsidRPr="00F10B03">
        <w:rPr>
          <w:lang w:val="en-CA"/>
        </w:rPr>
        <w:t xml:space="preserve">sustainability or </w:t>
      </w:r>
      <w:r w:rsidRPr="00F10B03">
        <w:rPr>
          <w:lang w:val="en-CA"/>
        </w:rPr>
        <w:t xml:space="preserve">exit strategy. Consequently, this cannot be considered as a robust sustainability strategy. </w:t>
      </w:r>
    </w:p>
    <w:p w14:paraId="0ADDACA6" w14:textId="1D104FC9" w:rsidR="00C93D2F" w:rsidRPr="00F10B03" w:rsidRDefault="001D1930" w:rsidP="00F91CF7">
      <w:pPr>
        <w:pStyle w:val="numbered"/>
        <w:rPr>
          <w:lang w:val="en-CA"/>
        </w:rPr>
      </w:pPr>
      <w:r w:rsidRPr="00F10B03">
        <w:rPr>
          <w:lang w:val="en-CA"/>
        </w:rPr>
        <w:t>The TE mission found that</w:t>
      </w:r>
      <w:r w:rsidR="00F936C3" w:rsidRPr="00F10B03">
        <w:rPr>
          <w:lang w:val="en-CA"/>
        </w:rPr>
        <w:t xml:space="preserve"> various activities listed in the </w:t>
      </w:r>
      <w:r w:rsidR="00F91CF7" w:rsidRPr="00F10B03">
        <w:rPr>
          <w:lang w:val="en-CA"/>
        </w:rPr>
        <w:t>project</w:t>
      </w:r>
      <w:r w:rsidR="00F936C3" w:rsidRPr="00F10B03">
        <w:rPr>
          <w:lang w:val="en-CA"/>
        </w:rPr>
        <w:t xml:space="preserve"> document as contributing to the </w:t>
      </w:r>
      <w:r w:rsidR="00F91CF7" w:rsidRPr="00F10B03">
        <w:rPr>
          <w:lang w:val="en-CA"/>
        </w:rPr>
        <w:t>project’s</w:t>
      </w:r>
      <w:r w:rsidR="00F936C3" w:rsidRPr="00F10B03">
        <w:rPr>
          <w:lang w:val="en-CA"/>
        </w:rPr>
        <w:t xml:space="preserve"> sustainability</w:t>
      </w:r>
      <w:r w:rsidR="00C93D2F" w:rsidRPr="00F10B03">
        <w:rPr>
          <w:lang w:val="en-CA"/>
        </w:rPr>
        <w:t xml:space="preserve"> were not actually implemented, for example: </w:t>
      </w:r>
    </w:p>
    <w:p w14:paraId="18BA68B4" w14:textId="3E552BA0" w:rsidR="00C93D2F" w:rsidRPr="00F10B03" w:rsidRDefault="00F91CF7" w:rsidP="00F91CF7">
      <w:pPr>
        <w:pStyle w:val="ListParagraph"/>
        <w:rPr>
          <w:lang w:val="en-CA"/>
        </w:rPr>
      </w:pPr>
      <w:bookmarkStart w:id="96" w:name="_Hlk524514239"/>
      <w:r w:rsidRPr="00F10B03">
        <w:rPr>
          <w:lang w:val="en-CA"/>
        </w:rPr>
        <w:t>T</w:t>
      </w:r>
      <w:r w:rsidR="00C93D2F" w:rsidRPr="00F10B03">
        <w:rPr>
          <w:lang w:val="en-CA"/>
        </w:rPr>
        <w:t>he</w:t>
      </w:r>
      <w:r w:rsidR="00F936C3" w:rsidRPr="00F10B03">
        <w:rPr>
          <w:lang w:val="en-CA"/>
        </w:rPr>
        <w:t xml:space="preserve"> multi-agen</w:t>
      </w:r>
      <w:r w:rsidRPr="00F10B03">
        <w:rPr>
          <w:lang w:val="en-CA"/>
        </w:rPr>
        <w:t>c</w:t>
      </w:r>
      <w:r w:rsidR="00F936C3" w:rsidRPr="00F10B03">
        <w:rPr>
          <w:lang w:val="en-CA"/>
        </w:rPr>
        <w:t>y platform (Inter-institutional Technical Committee EWS-MITEC) for synergy building</w:t>
      </w:r>
      <w:r w:rsidR="00C93D2F" w:rsidRPr="00F10B03">
        <w:rPr>
          <w:lang w:val="en-CA"/>
        </w:rPr>
        <w:t xml:space="preserve"> was not </w:t>
      </w:r>
      <w:r w:rsidR="001D1930" w:rsidRPr="00F10B03">
        <w:rPr>
          <w:lang w:val="en-CA"/>
        </w:rPr>
        <w:t xml:space="preserve">formally </w:t>
      </w:r>
      <w:r w:rsidR="00C93D2F" w:rsidRPr="00F10B03">
        <w:rPr>
          <w:lang w:val="en-CA"/>
        </w:rPr>
        <w:t>put in</w:t>
      </w:r>
      <w:r w:rsidRPr="00F10B03">
        <w:rPr>
          <w:lang w:val="en-CA"/>
        </w:rPr>
        <w:t xml:space="preserve"> </w:t>
      </w:r>
      <w:r w:rsidR="00C93D2F" w:rsidRPr="00F10B03">
        <w:rPr>
          <w:lang w:val="en-CA"/>
        </w:rPr>
        <w:t>place</w:t>
      </w:r>
      <w:bookmarkEnd w:id="96"/>
      <w:r w:rsidR="007527AB" w:rsidRPr="00F10B03">
        <w:rPr>
          <w:lang w:val="en-CA"/>
        </w:rPr>
        <w:t>;</w:t>
      </w:r>
    </w:p>
    <w:p w14:paraId="0BC192CF" w14:textId="45454803" w:rsidR="00F936C3" w:rsidRPr="00F10B03" w:rsidRDefault="00F936C3" w:rsidP="00F91CF7">
      <w:pPr>
        <w:pStyle w:val="ListParagraph"/>
        <w:rPr>
          <w:lang w:val="en-CA"/>
        </w:rPr>
      </w:pPr>
      <w:r w:rsidRPr="00F10B03">
        <w:rPr>
          <w:lang w:val="en-CA"/>
        </w:rPr>
        <w:t xml:space="preserve">Standard </w:t>
      </w:r>
      <w:r w:rsidR="00F91CF7" w:rsidRPr="00F10B03">
        <w:rPr>
          <w:lang w:val="en-CA"/>
        </w:rPr>
        <w:t>Operating</w:t>
      </w:r>
      <w:r w:rsidRPr="00F10B03">
        <w:rPr>
          <w:lang w:val="en-CA"/>
        </w:rPr>
        <w:t xml:space="preserve"> Procedur</w:t>
      </w:r>
      <w:r w:rsidR="00C93D2F" w:rsidRPr="00F10B03">
        <w:rPr>
          <w:lang w:val="en-CA"/>
        </w:rPr>
        <w:t>e</w:t>
      </w:r>
      <w:r w:rsidRPr="00F10B03">
        <w:rPr>
          <w:lang w:val="en-CA"/>
        </w:rPr>
        <w:t xml:space="preserve">s (SOPs) for equipment operation and maintenance and data </w:t>
      </w:r>
      <w:r w:rsidR="00C93D2F" w:rsidRPr="00F10B03">
        <w:rPr>
          <w:lang w:val="en-CA"/>
        </w:rPr>
        <w:t>storage and</w:t>
      </w:r>
      <w:r w:rsidRPr="00F10B03">
        <w:rPr>
          <w:lang w:val="en-CA"/>
        </w:rPr>
        <w:t xml:space="preserve"> </w:t>
      </w:r>
      <w:r w:rsidR="00C93D2F" w:rsidRPr="00F10B03">
        <w:rPr>
          <w:lang w:val="en-CA"/>
        </w:rPr>
        <w:t xml:space="preserve">collection were not </w:t>
      </w:r>
      <w:r w:rsidR="001D1930" w:rsidRPr="00F10B03">
        <w:rPr>
          <w:lang w:val="en-CA"/>
        </w:rPr>
        <w:t xml:space="preserve">systematically </w:t>
      </w:r>
      <w:r w:rsidR="00C93D2F" w:rsidRPr="00F10B03">
        <w:rPr>
          <w:lang w:val="en-CA"/>
        </w:rPr>
        <w:t>developed</w:t>
      </w:r>
      <w:r w:rsidR="001D1930" w:rsidRPr="00F10B03">
        <w:rPr>
          <w:lang w:val="en-CA"/>
        </w:rPr>
        <w:t>;</w:t>
      </w:r>
      <w:r w:rsidRPr="00F10B03">
        <w:rPr>
          <w:lang w:val="en-CA"/>
        </w:rPr>
        <w:t xml:space="preserve"> </w:t>
      </w:r>
    </w:p>
    <w:p w14:paraId="44BD42C0" w14:textId="2D9BE342" w:rsidR="00C93D2F" w:rsidRPr="00F10B03" w:rsidRDefault="00C93D2F" w:rsidP="00F91CF7">
      <w:pPr>
        <w:pStyle w:val="ListParagraph"/>
        <w:rPr>
          <w:lang w:val="en-CA"/>
        </w:rPr>
      </w:pPr>
      <w:r w:rsidRPr="00F10B03">
        <w:rPr>
          <w:lang w:val="en-CA"/>
        </w:rPr>
        <w:t xml:space="preserve">Leverage of revenue-generating tailored EWS and </w:t>
      </w:r>
      <w:r w:rsidR="001D1930" w:rsidRPr="00F10B03">
        <w:rPr>
          <w:lang w:val="en-CA"/>
        </w:rPr>
        <w:t>climate information</w:t>
      </w:r>
      <w:r w:rsidRPr="00F10B03">
        <w:rPr>
          <w:lang w:val="en-CA"/>
        </w:rPr>
        <w:t xml:space="preserve"> products to ensure long-term financial sustainability </w:t>
      </w:r>
      <w:r w:rsidR="001D1930" w:rsidRPr="00F10B03">
        <w:rPr>
          <w:lang w:val="en-CA"/>
        </w:rPr>
        <w:t>are yet to be developed</w:t>
      </w:r>
      <w:r w:rsidRPr="00F10B03">
        <w:rPr>
          <w:lang w:val="en-CA"/>
        </w:rPr>
        <w:t>.</w:t>
      </w:r>
    </w:p>
    <w:p w14:paraId="64F57572" w14:textId="774787A1" w:rsidR="00C93D2F" w:rsidRPr="00F10B03" w:rsidRDefault="001D1930" w:rsidP="00F91CF7">
      <w:pPr>
        <w:pStyle w:val="numbered"/>
        <w:rPr>
          <w:lang w:val="en-CA"/>
        </w:rPr>
      </w:pPr>
      <w:r w:rsidRPr="00F10B03">
        <w:rPr>
          <w:lang w:val="en-CA"/>
        </w:rPr>
        <w:lastRenderedPageBreak/>
        <w:t>In addition, there remain various challenges that may</w:t>
      </w:r>
      <w:r w:rsidR="0033624B" w:rsidRPr="00F10B03">
        <w:rPr>
          <w:lang w:val="en-CA"/>
        </w:rPr>
        <w:t xml:space="preserve"> hinder </w:t>
      </w:r>
      <w:r w:rsidRPr="00F10B03">
        <w:rPr>
          <w:lang w:val="en-CA"/>
        </w:rPr>
        <w:t xml:space="preserve">the </w:t>
      </w:r>
      <w:r w:rsidR="0033624B" w:rsidRPr="00F10B03">
        <w:rPr>
          <w:lang w:val="en-CA"/>
        </w:rPr>
        <w:t xml:space="preserve">achievement of sustainable outcomes. We can specifically mention: </w:t>
      </w:r>
    </w:p>
    <w:p w14:paraId="0E2B1584" w14:textId="6EB59C28" w:rsidR="001D1930" w:rsidRPr="00F10B03" w:rsidRDefault="001D1930" w:rsidP="001D1930">
      <w:pPr>
        <w:pStyle w:val="ListParagraph"/>
        <w:rPr>
          <w:lang w:val="en-CA"/>
        </w:rPr>
      </w:pPr>
      <w:r w:rsidRPr="00F10B03">
        <w:rPr>
          <w:lang w:val="en-CA"/>
        </w:rPr>
        <w:t xml:space="preserve">The equipment that remains to be installed (under MWR especially). There is no guarantee at this stage that this equipment, </w:t>
      </w:r>
      <w:r w:rsidR="00563205">
        <w:rPr>
          <w:lang w:val="en-CA"/>
        </w:rPr>
        <w:t xml:space="preserve">already </w:t>
      </w:r>
      <w:r w:rsidRPr="00F10B03">
        <w:rPr>
          <w:lang w:val="en-CA"/>
        </w:rPr>
        <w:t>procured, will be in operation soon.</w:t>
      </w:r>
    </w:p>
    <w:p w14:paraId="3593E245" w14:textId="5B4F7DC4" w:rsidR="001D1930" w:rsidRPr="00F10B03" w:rsidRDefault="001D1930" w:rsidP="001D1930">
      <w:pPr>
        <w:pStyle w:val="ListParagraph"/>
        <w:rPr>
          <w:lang w:val="en-CA"/>
        </w:rPr>
      </w:pPr>
      <w:r w:rsidRPr="00F10B03">
        <w:rPr>
          <w:lang w:val="en-CA"/>
        </w:rPr>
        <w:t xml:space="preserve">The lack of training of staff on maintaining the installed equipment. This is an issue highlighted by </w:t>
      </w:r>
      <w:proofErr w:type="gramStart"/>
      <w:r w:rsidRPr="00F10B03">
        <w:rPr>
          <w:lang w:val="en-CA"/>
        </w:rPr>
        <w:t>MWR in particular</w:t>
      </w:r>
      <w:proofErr w:type="gramEnd"/>
      <w:r w:rsidRPr="00F10B03">
        <w:rPr>
          <w:lang w:val="en-CA"/>
        </w:rPr>
        <w:t>.</w:t>
      </w:r>
    </w:p>
    <w:p w14:paraId="1398A2CB" w14:textId="43730D5B" w:rsidR="001D1930" w:rsidRPr="00F10B03" w:rsidRDefault="001D1930" w:rsidP="001D1930">
      <w:pPr>
        <w:pStyle w:val="ListParagraph"/>
        <w:rPr>
          <w:lang w:val="en-CA"/>
        </w:rPr>
      </w:pPr>
      <w:r w:rsidRPr="00F10B03">
        <w:rPr>
          <w:lang w:val="en-CA"/>
        </w:rPr>
        <w:t xml:space="preserve">The AWS were not installed as per WMO standards. They currently are located on Africell towers, and under a one-year </w:t>
      </w:r>
      <w:r w:rsidR="003A16E9">
        <w:rPr>
          <w:lang w:val="en-CA"/>
        </w:rPr>
        <w:t>lease that needs to be re</w:t>
      </w:r>
      <w:r w:rsidR="005639BF">
        <w:rPr>
          <w:lang w:val="en-CA"/>
        </w:rPr>
        <w:t>n</w:t>
      </w:r>
      <w:r w:rsidR="003A16E9">
        <w:rPr>
          <w:lang w:val="en-CA"/>
        </w:rPr>
        <w:t>ewed every year at a cost</w:t>
      </w:r>
      <w:r w:rsidRPr="00F10B03">
        <w:rPr>
          <w:lang w:val="en-CA"/>
        </w:rPr>
        <w:t>. These AWS therefore need to be relocated on government land (already identified plots) and in line with WMO standards.</w:t>
      </w:r>
    </w:p>
    <w:p w14:paraId="33B5B099" w14:textId="724C4E80" w:rsidR="001D1930" w:rsidRPr="00F10B03" w:rsidRDefault="001D1930" w:rsidP="001D1930">
      <w:pPr>
        <w:pStyle w:val="ListParagraph"/>
        <w:rPr>
          <w:lang w:val="en-CA"/>
        </w:rPr>
      </w:pPr>
      <w:r w:rsidRPr="00F10B03">
        <w:rPr>
          <w:lang w:val="en-CA"/>
        </w:rPr>
        <w:t xml:space="preserve">The CIDMEWS platform is a major project output, a tool likely to foster exchange of data and generation of alerts in Sierra Leone. The low motivation demonstrated by institutions, and the </w:t>
      </w:r>
      <w:proofErr w:type="gramStart"/>
      <w:r w:rsidRPr="00F10B03">
        <w:rPr>
          <w:lang w:val="en-CA"/>
        </w:rPr>
        <w:t>SLMA in particular, to</w:t>
      </w:r>
      <w:proofErr w:type="gramEnd"/>
      <w:r w:rsidRPr="00F10B03">
        <w:rPr>
          <w:lang w:val="en-CA"/>
        </w:rPr>
        <w:t xml:space="preserve"> take ownership of the platform and get trained on it is worrying regarding sustainability of project results.</w:t>
      </w:r>
    </w:p>
    <w:p w14:paraId="746C6CA6" w14:textId="71C0EA01" w:rsidR="001D1930" w:rsidRPr="00F10B03" w:rsidRDefault="001D1930" w:rsidP="001D1930">
      <w:pPr>
        <w:pStyle w:val="ListParagraph"/>
        <w:rPr>
          <w:lang w:val="en-CA"/>
        </w:rPr>
      </w:pPr>
      <w:r w:rsidRPr="00F10B03">
        <w:rPr>
          <w:lang w:val="en-CA"/>
        </w:rPr>
        <w:t>As noted in the Ownership section above, the rather low ownership of project outputs and lack of leadership on EWS and climate information are a challenge to project results suitability.</w:t>
      </w:r>
    </w:p>
    <w:p w14:paraId="0E932E22" w14:textId="6FFE9319" w:rsidR="00A24D3B" w:rsidRPr="00F10B03" w:rsidRDefault="00A24D3B" w:rsidP="001D1930">
      <w:pPr>
        <w:pStyle w:val="Caption"/>
      </w:pPr>
      <w:bookmarkStart w:id="97" w:name="_Ref444087490"/>
      <w:r w:rsidRPr="00F10B03">
        <w:t xml:space="preserve">Table </w:t>
      </w:r>
      <w:r w:rsidRPr="00F10B03">
        <w:rPr>
          <w:noProof/>
        </w:rPr>
        <w:fldChar w:fldCharType="begin"/>
      </w:r>
      <w:r w:rsidRPr="00F10B03">
        <w:rPr>
          <w:noProof/>
        </w:rPr>
        <w:instrText xml:space="preserve"> SEQ Table \* ARABIC </w:instrText>
      </w:r>
      <w:r w:rsidRPr="00F10B03">
        <w:rPr>
          <w:noProof/>
        </w:rPr>
        <w:fldChar w:fldCharType="separate"/>
      </w:r>
      <w:r w:rsidR="00207A3C" w:rsidRPr="00F10B03">
        <w:rPr>
          <w:noProof/>
        </w:rPr>
        <w:t>8</w:t>
      </w:r>
      <w:r w:rsidRPr="00F10B03">
        <w:rPr>
          <w:noProof/>
        </w:rPr>
        <w:fldChar w:fldCharType="end"/>
      </w:r>
      <w:bookmarkEnd w:id="97"/>
      <w:r w:rsidRPr="00F10B03">
        <w:t>. Project sustainability rating</w:t>
      </w:r>
    </w:p>
    <w:tbl>
      <w:tblPr>
        <w:tblStyle w:val="TableBaastel1"/>
        <w:tblW w:w="9331" w:type="dxa"/>
        <w:tblLayout w:type="fixed"/>
        <w:tblLook w:val="01E0" w:firstRow="1" w:lastRow="1" w:firstColumn="1" w:lastColumn="1" w:noHBand="0" w:noVBand="0"/>
      </w:tblPr>
      <w:tblGrid>
        <w:gridCol w:w="2235"/>
        <w:gridCol w:w="5670"/>
        <w:gridCol w:w="1426"/>
      </w:tblGrid>
      <w:tr w:rsidR="00A24D3B" w:rsidRPr="00F10B03" w14:paraId="5F1AD08E" w14:textId="77777777" w:rsidTr="00EE0E40">
        <w:trPr>
          <w:cnfStyle w:val="100000000000" w:firstRow="1" w:lastRow="0" w:firstColumn="0" w:lastColumn="0" w:oddVBand="0" w:evenVBand="0" w:oddHBand="0" w:evenHBand="0" w:firstRowFirstColumn="0" w:firstRowLastColumn="0" w:lastRowFirstColumn="0" w:lastRowLastColumn="0"/>
        </w:trPr>
        <w:tc>
          <w:tcPr>
            <w:tcW w:w="2235" w:type="dxa"/>
          </w:tcPr>
          <w:p w14:paraId="3F5D97EE" w14:textId="77777777" w:rsidR="00A24D3B" w:rsidRPr="00F10B03" w:rsidRDefault="00A24D3B" w:rsidP="00EE0E40">
            <w:r w:rsidRPr="00F10B03">
              <w:t>Risk</w:t>
            </w:r>
          </w:p>
        </w:tc>
        <w:tc>
          <w:tcPr>
            <w:tcW w:w="5670" w:type="dxa"/>
          </w:tcPr>
          <w:p w14:paraId="049A6D8A" w14:textId="77777777" w:rsidR="00A24D3B" w:rsidRPr="00F10B03" w:rsidRDefault="00A24D3B" w:rsidP="00EE0E40">
            <w:r w:rsidRPr="00F10B03">
              <w:t>Comment</w:t>
            </w:r>
          </w:p>
        </w:tc>
        <w:tc>
          <w:tcPr>
            <w:tcW w:w="1426" w:type="dxa"/>
          </w:tcPr>
          <w:p w14:paraId="33690613" w14:textId="77777777" w:rsidR="00A24D3B" w:rsidRPr="00F10B03" w:rsidRDefault="00A24D3B" w:rsidP="00EE0E40">
            <w:r w:rsidRPr="00F10B03">
              <w:t>Rating</w:t>
            </w:r>
            <w:r w:rsidRPr="006D2CC5">
              <w:rPr>
                <w:vertAlign w:val="superscript"/>
              </w:rPr>
              <w:footnoteReference w:id="37"/>
            </w:r>
          </w:p>
        </w:tc>
      </w:tr>
      <w:tr w:rsidR="00A24D3B" w:rsidRPr="00F10B03" w14:paraId="44BC841D" w14:textId="77777777" w:rsidTr="00EE0E40">
        <w:tc>
          <w:tcPr>
            <w:tcW w:w="2235" w:type="dxa"/>
          </w:tcPr>
          <w:p w14:paraId="22BFC6A2" w14:textId="77777777" w:rsidR="00A24D3B" w:rsidRPr="00F10B03" w:rsidRDefault="00A24D3B" w:rsidP="00EE0E40">
            <w:r w:rsidRPr="00F10B03">
              <w:t>Financial</w:t>
            </w:r>
          </w:p>
        </w:tc>
        <w:tc>
          <w:tcPr>
            <w:tcW w:w="5670" w:type="dxa"/>
          </w:tcPr>
          <w:p w14:paraId="3233EFAC" w14:textId="65AFC628" w:rsidR="00A24D3B" w:rsidRPr="00F10B03" w:rsidRDefault="00A24D3B" w:rsidP="00EE0E40">
            <w:r w:rsidRPr="00F10B03">
              <w:t>The</w:t>
            </w:r>
            <w:r w:rsidR="004A33F7" w:rsidRPr="00F10B03">
              <w:t xml:space="preserve"> SLMA budget has increased but there</w:t>
            </w:r>
            <w:r w:rsidRPr="00F10B03">
              <w:t xml:space="preserve"> is currently no financial plan to ensure sustainability of </w:t>
            </w:r>
            <w:r w:rsidR="006F4AF2">
              <w:t>project</w:t>
            </w:r>
            <w:r w:rsidRPr="00F10B03">
              <w:t xml:space="preserve"> </w:t>
            </w:r>
            <w:r w:rsidR="004A33F7" w:rsidRPr="00F10B03">
              <w:t>achievements. The main strategy adopted is (</w:t>
            </w:r>
            <w:proofErr w:type="spellStart"/>
            <w:r w:rsidR="004A33F7" w:rsidRPr="00F10B03">
              <w:t>i</w:t>
            </w:r>
            <w:proofErr w:type="spellEnd"/>
            <w:r w:rsidR="004A33F7" w:rsidRPr="00F10B03">
              <w:t>) to fund remaining installation of equipment with another ongoing project; and (ii) to design a follow-up project for Green Climate Fund funding. Whereas this could be promising, the time lapse between GCF project design and actual project start will be of minimum 2 years, so there is a need to ensure project achievements are sustained in the meantime.</w:t>
            </w:r>
            <w:r w:rsidRPr="00F10B03">
              <w:rPr>
                <w:highlight w:val="yellow"/>
              </w:rPr>
              <w:t xml:space="preserve"> </w:t>
            </w:r>
          </w:p>
        </w:tc>
        <w:tc>
          <w:tcPr>
            <w:tcW w:w="1426" w:type="dxa"/>
          </w:tcPr>
          <w:p w14:paraId="0D7E6384" w14:textId="48E590D8" w:rsidR="00A24D3B" w:rsidRPr="00F10B03" w:rsidRDefault="004A33F7" w:rsidP="004A33F7">
            <w:pPr>
              <w:jc w:val="center"/>
            </w:pPr>
            <w:r w:rsidRPr="00F10B03">
              <w:t>MU</w:t>
            </w:r>
          </w:p>
        </w:tc>
      </w:tr>
      <w:tr w:rsidR="00A24D3B" w:rsidRPr="00F10B03" w14:paraId="013E8797" w14:textId="77777777" w:rsidTr="00EE0E40">
        <w:tc>
          <w:tcPr>
            <w:tcW w:w="2235" w:type="dxa"/>
          </w:tcPr>
          <w:p w14:paraId="0F25191D" w14:textId="77777777" w:rsidR="00A24D3B" w:rsidRPr="00F10B03" w:rsidRDefault="00A24D3B" w:rsidP="00EE0E40">
            <w:r w:rsidRPr="00F10B03">
              <w:t>Socio Political</w:t>
            </w:r>
          </w:p>
        </w:tc>
        <w:tc>
          <w:tcPr>
            <w:tcW w:w="5670" w:type="dxa"/>
          </w:tcPr>
          <w:p w14:paraId="1D413971" w14:textId="53D41D7B" w:rsidR="00A24D3B" w:rsidRPr="00F10B03" w:rsidRDefault="00A24D3B" w:rsidP="00EE0E40">
            <w:r w:rsidRPr="00F10B03">
              <w:t xml:space="preserve">Risk to sustainability is rather low on the socio-political side. There is </w:t>
            </w:r>
            <w:proofErr w:type="gramStart"/>
            <w:r w:rsidRPr="00F10B03">
              <w:t>sufficient</w:t>
            </w:r>
            <w:proofErr w:type="gramEnd"/>
            <w:r w:rsidRPr="00F10B03">
              <w:t xml:space="preserve"> public</w:t>
            </w:r>
            <w:r w:rsidR="004A33F7" w:rsidRPr="00F10B03">
              <w:t xml:space="preserve"> and </w:t>
            </w:r>
            <w:r w:rsidRPr="00F10B03">
              <w:t>stakeholder awareness in support of the project’s long-term objectives</w:t>
            </w:r>
            <w:r w:rsidR="004A33F7" w:rsidRPr="00F10B03">
              <w:t>.</w:t>
            </w:r>
          </w:p>
        </w:tc>
        <w:tc>
          <w:tcPr>
            <w:tcW w:w="1426" w:type="dxa"/>
          </w:tcPr>
          <w:p w14:paraId="6A455799" w14:textId="77777777" w:rsidR="00A24D3B" w:rsidRPr="00F10B03" w:rsidRDefault="00A24D3B" w:rsidP="004A33F7">
            <w:pPr>
              <w:jc w:val="center"/>
            </w:pPr>
            <w:r w:rsidRPr="00F10B03">
              <w:t>L</w:t>
            </w:r>
          </w:p>
        </w:tc>
      </w:tr>
      <w:tr w:rsidR="00A24D3B" w:rsidRPr="00F10B03" w14:paraId="3AB5301B" w14:textId="77777777" w:rsidTr="00EE0E40">
        <w:tc>
          <w:tcPr>
            <w:tcW w:w="2235" w:type="dxa"/>
          </w:tcPr>
          <w:p w14:paraId="56E45AC2" w14:textId="77777777" w:rsidR="00A24D3B" w:rsidRPr="00F10B03" w:rsidRDefault="00A24D3B" w:rsidP="00EE0E40">
            <w:r w:rsidRPr="00F10B03">
              <w:t>Institutional framework and governance</w:t>
            </w:r>
          </w:p>
        </w:tc>
        <w:tc>
          <w:tcPr>
            <w:tcW w:w="5670" w:type="dxa"/>
          </w:tcPr>
          <w:p w14:paraId="117AB972" w14:textId="2C10986C" w:rsidR="00A24D3B" w:rsidRPr="00F10B03" w:rsidRDefault="00A24D3B" w:rsidP="00EE0E40">
            <w:r w:rsidRPr="00F10B03">
              <w:t xml:space="preserve">There is a risk of lack of leadership after the project end. The </w:t>
            </w:r>
            <w:r w:rsidR="004A33F7" w:rsidRPr="00F10B03">
              <w:t>SLMA</w:t>
            </w:r>
            <w:r w:rsidRPr="00F10B03">
              <w:t xml:space="preserve"> </w:t>
            </w:r>
            <w:r w:rsidR="005639BF">
              <w:t>was</w:t>
            </w:r>
            <w:r w:rsidRPr="00F10B03">
              <w:t xml:space="preserve"> the</w:t>
            </w:r>
            <w:r w:rsidR="004A33F7" w:rsidRPr="00F10B03">
              <w:t xml:space="preserve"> main</w:t>
            </w:r>
            <w:r w:rsidRPr="00F10B03">
              <w:t xml:space="preserve"> project </w:t>
            </w:r>
            <w:r w:rsidR="004A33F7" w:rsidRPr="00F10B03">
              <w:t xml:space="preserve">implementer and should take a strong </w:t>
            </w:r>
            <w:r w:rsidRPr="00F10B03">
              <w:t xml:space="preserve">lead </w:t>
            </w:r>
            <w:r w:rsidR="004A33F7" w:rsidRPr="00F10B03">
              <w:t xml:space="preserve">in pursuing project achievements and coordinating EWS and climate information activities with other relevant institutions, </w:t>
            </w:r>
            <w:proofErr w:type="gramStart"/>
            <w:r w:rsidR="004A33F7" w:rsidRPr="00F10B03">
              <w:t>in particular the</w:t>
            </w:r>
            <w:proofErr w:type="gramEnd"/>
            <w:r w:rsidR="004A33F7" w:rsidRPr="00F10B03">
              <w:t xml:space="preserve"> ONS-DMD, MWR and the EPA.</w:t>
            </w:r>
          </w:p>
        </w:tc>
        <w:tc>
          <w:tcPr>
            <w:tcW w:w="1426" w:type="dxa"/>
          </w:tcPr>
          <w:p w14:paraId="2C28F7BF" w14:textId="22751E1E" w:rsidR="00A24D3B" w:rsidRPr="00F10B03" w:rsidRDefault="00A24D3B" w:rsidP="004A33F7">
            <w:pPr>
              <w:jc w:val="center"/>
            </w:pPr>
            <w:r w:rsidRPr="00F10B03">
              <w:t>M</w:t>
            </w:r>
            <w:r w:rsidR="004A33F7" w:rsidRPr="00F10B03">
              <w:t>U</w:t>
            </w:r>
          </w:p>
        </w:tc>
      </w:tr>
      <w:tr w:rsidR="00A24D3B" w:rsidRPr="00F10B03" w14:paraId="1DF902C2" w14:textId="77777777" w:rsidTr="00EE0E40">
        <w:tc>
          <w:tcPr>
            <w:tcW w:w="2235" w:type="dxa"/>
          </w:tcPr>
          <w:p w14:paraId="54034DDB" w14:textId="77777777" w:rsidR="00A24D3B" w:rsidRPr="00F10B03" w:rsidRDefault="00A24D3B" w:rsidP="00EE0E40">
            <w:r w:rsidRPr="00F10B03">
              <w:t>Environmental risks</w:t>
            </w:r>
          </w:p>
        </w:tc>
        <w:tc>
          <w:tcPr>
            <w:tcW w:w="5670" w:type="dxa"/>
          </w:tcPr>
          <w:p w14:paraId="1DCEA06E" w14:textId="77777777" w:rsidR="00A24D3B" w:rsidRPr="00F10B03" w:rsidRDefault="00A24D3B" w:rsidP="00EE0E40">
            <w:r w:rsidRPr="00F10B03">
              <w:t>Project outcomes mostly aim to increase resilience to environmental risks, so there is no new threat on this aspect.</w:t>
            </w:r>
          </w:p>
        </w:tc>
        <w:tc>
          <w:tcPr>
            <w:tcW w:w="1426" w:type="dxa"/>
          </w:tcPr>
          <w:p w14:paraId="1AED5595" w14:textId="77777777" w:rsidR="00A24D3B" w:rsidRPr="00F10B03" w:rsidRDefault="00A24D3B" w:rsidP="004A33F7">
            <w:pPr>
              <w:jc w:val="center"/>
            </w:pPr>
            <w:r w:rsidRPr="00F10B03">
              <w:t>L</w:t>
            </w:r>
          </w:p>
        </w:tc>
      </w:tr>
      <w:tr w:rsidR="00A24D3B" w:rsidRPr="00F10B03" w14:paraId="304BEDC3" w14:textId="77777777" w:rsidTr="00EE0E40">
        <w:trPr>
          <w:cnfStyle w:val="010000000000" w:firstRow="0" w:lastRow="1" w:firstColumn="0" w:lastColumn="0" w:oddVBand="0" w:evenVBand="0" w:oddHBand="0" w:evenHBand="0" w:firstRowFirstColumn="0" w:firstRowLastColumn="0" w:lastRowFirstColumn="0" w:lastRowLastColumn="0"/>
        </w:trPr>
        <w:tc>
          <w:tcPr>
            <w:tcW w:w="2235" w:type="dxa"/>
          </w:tcPr>
          <w:p w14:paraId="74EB86D8" w14:textId="77777777" w:rsidR="00A24D3B" w:rsidRPr="00F10B03" w:rsidRDefault="00A24D3B" w:rsidP="00EE0E40">
            <w:pPr>
              <w:jc w:val="left"/>
              <w:rPr>
                <w:color w:val="1F497D" w:themeColor="text2"/>
              </w:rPr>
            </w:pPr>
            <w:r w:rsidRPr="00F10B03">
              <w:rPr>
                <w:color w:val="1F497D" w:themeColor="text2"/>
              </w:rPr>
              <w:lastRenderedPageBreak/>
              <w:t>Sustainability of Project outcomes (overall rating)</w:t>
            </w:r>
          </w:p>
        </w:tc>
        <w:tc>
          <w:tcPr>
            <w:tcW w:w="5670" w:type="dxa"/>
          </w:tcPr>
          <w:p w14:paraId="0AA0F96B" w14:textId="77777777" w:rsidR="00A24D3B" w:rsidRPr="00F10B03" w:rsidRDefault="00A24D3B" w:rsidP="00EE0E40">
            <w:pPr>
              <w:rPr>
                <w:color w:val="1F497D" w:themeColor="text2"/>
              </w:rPr>
            </w:pPr>
          </w:p>
        </w:tc>
        <w:tc>
          <w:tcPr>
            <w:tcW w:w="1426" w:type="dxa"/>
          </w:tcPr>
          <w:p w14:paraId="5C8D358B" w14:textId="77777777" w:rsidR="00A24D3B" w:rsidRPr="00F10B03" w:rsidRDefault="00A24D3B" w:rsidP="004A33F7">
            <w:pPr>
              <w:jc w:val="center"/>
              <w:rPr>
                <w:color w:val="1F497D" w:themeColor="text2"/>
              </w:rPr>
            </w:pPr>
            <w:r w:rsidRPr="00F10B03">
              <w:rPr>
                <w:color w:val="1F497D" w:themeColor="text2"/>
              </w:rPr>
              <w:t>ML</w:t>
            </w:r>
          </w:p>
        </w:tc>
      </w:tr>
    </w:tbl>
    <w:p w14:paraId="178CC5F6" w14:textId="077C4562" w:rsidR="00A24D3B" w:rsidRPr="005639BF" w:rsidRDefault="005639BF" w:rsidP="005639BF">
      <w:pPr>
        <w:pStyle w:val="numbered"/>
        <w:rPr>
          <w:lang w:val="en-CA"/>
        </w:rPr>
      </w:pPr>
      <w:bookmarkStart w:id="98" w:name="_Hlk524510953"/>
      <w:r w:rsidRPr="005639BF">
        <w:rPr>
          <w:lang w:val="en-CA"/>
        </w:rPr>
        <w:t>Overall, risks to project sustainability are moderate. Environmental and socioeconomic risks are limited, but financial and governance risks are significant and should be duly considered in the exit strategy.</w:t>
      </w:r>
    </w:p>
    <w:p w14:paraId="697C3296" w14:textId="77777777" w:rsidR="00A24D3B" w:rsidRPr="00F10B03" w:rsidRDefault="00A24D3B" w:rsidP="00EF7B09">
      <w:pPr>
        <w:pStyle w:val="Heading3"/>
        <w:rPr>
          <w:lang w:val="en-CA"/>
        </w:rPr>
      </w:pPr>
      <w:bookmarkStart w:id="99" w:name="_Toc536686288"/>
      <w:bookmarkEnd w:id="98"/>
      <w:r w:rsidRPr="00F10B03">
        <w:rPr>
          <w:lang w:val="en-CA"/>
        </w:rPr>
        <w:t>Catalytic role</w:t>
      </w:r>
      <w:bookmarkEnd w:id="99"/>
    </w:p>
    <w:p w14:paraId="1EFCDBAD" w14:textId="0FF83DF9" w:rsidR="005C5C4C" w:rsidRPr="00F10B03" w:rsidRDefault="005C5C4C" w:rsidP="00580260">
      <w:pPr>
        <w:pStyle w:val="numbered"/>
        <w:rPr>
          <w:lang w:val="en-CA"/>
        </w:rPr>
      </w:pPr>
      <w:r w:rsidRPr="00F10B03">
        <w:rPr>
          <w:lang w:val="en-CA"/>
        </w:rPr>
        <w:t>As per UNDP/GEF evaluation guidelines, we</w:t>
      </w:r>
      <w:r w:rsidR="00367B9C" w:rsidRPr="00F10B03">
        <w:rPr>
          <w:lang w:val="en-CA"/>
        </w:rPr>
        <w:t xml:space="preserve"> consider</w:t>
      </w:r>
      <w:r w:rsidRPr="00F10B03">
        <w:rPr>
          <w:lang w:val="en-CA"/>
        </w:rPr>
        <w:t xml:space="preserve"> in this section the extent to which the </w:t>
      </w:r>
      <w:r w:rsidR="005639BF">
        <w:rPr>
          <w:lang w:val="en-CA"/>
        </w:rPr>
        <w:t>p</w:t>
      </w:r>
      <w:r w:rsidRPr="00F10B03">
        <w:rPr>
          <w:lang w:val="en-CA"/>
        </w:rPr>
        <w:t xml:space="preserve">roject demonstrated: a) production of a public good, b) demonstration, c) replication, and d) scaling up. </w:t>
      </w:r>
      <w:r w:rsidR="005639BF">
        <w:rPr>
          <w:lang w:val="en-CA"/>
        </w:rPr>
        <w:t xml:space="preserve">We present this analysis </w:t>
      </w:r>
      <w:r w:rsidRPr="00F10B03">
        <w:rPr>
          <w:lang w:val="en-CA"/>
        </w:rPr>
        <w:t xml:space="preserve">in the matrix below. </w:t>
      </w:r>
    </w:p>
    <w:p w14:paraId="465E047D" w14:textId="77777777" w:rsidR="008C3AF6" w:rsidRDefault="008C3AF6">
      <w:pPr>
        <w:spacing w:before="0" w:after="200"/>
        <w:jc w:val="left"/>
        <w:rPr>
          <w:b/>
          <w:bCs/>
          <w:color w:val="2F5496"/>
          <w:szCs w:val="18"/>
        </w:rPr>
      </w:pPr>
      <w:r>
        <w:br w:type="page"/>
      </w:r>
    </w:p>
    <w:p w14:paraId="3910565E" w14:textId="3B159766" w:rsidR="00A24D3B" w:rsidRPr="00F10B03" w:rsidRDefault="00A24D3B" w:rsidP="004A33F7">
      <w:pPr>
        <w:pStyle w:val="Caption"/>
      </w:pPr>
      <w:r w:rsidRPr="00F10B03">
        <w:lastRenderedPageBreak/>
        <w:t xml:space="preserve">Table </w:t>
      </w:r>
      <w:r w:rsidR="006626AB" w:rsidRPr="00F10B03">
        <w:rPr>
          <w:noProof/>
        </w:rPr>
        <w:fldChar w:fldCharType="begin"/>
      </w:r>
      <w:r w:rsidR="006626AB" w:rsidRPr="00F10B03">
        <w:rPr>
          <w:noProof/>
        </w:rPr>
        <w:instrText xml:space="preserve"> SEQ Table \* ARABIC </w:instrText>
      </w:r>
      <w:r w:rsidR="006626AB" w:rsidRPr="00F10B03">
        <w:rPr>
          <w:noProof/>
        </w:rPr>
        <w:fldChar w:fldCharType="separate"/>
      </w:r>
      <w:r w:rsidR="00207A3C" w:rsidRPr="00F10B03">
        <w:rPr>
          <w:noProof/>
        </w:rPr>
        <w:t>9</w:t>
      </w:r>
      <w:r w:rsidR="006626AB" w:rsidRPr="00F10B03">
        <w:rPr>
          <w:noProof/>
        </w:rPr>
        <w:fldChar w:fldCharType="end"/>
      </w:r>
      <w:r w:rsidRPr="00F10B03">
        <w:t xml:space="preserve">. Assessment of </w:t>
      </w:r>
      <w:r w:rsidR="006F4AF2">
        <w:t>p</w:t>
      </w:r>
      <w:r w:rsidRPr="00F10B03">
        <w:t>roject catalytic role</w:t>
      </w:r>
    </w:p>
    <w:tbl>
      <w:tblPr>
        <w:tblStyle w:val="TableBaastel1"/>
        <w:tblW w:w="0" w:type="auto"/>
        <w:tblLook w:val="04A0" w:firstRow="1" w:lastRow="0" w:firstColumn="1" w:lastColumn="0" w:noHBand="0" w:noVBand="1"/>
      </w:tblPr>
      <w:tblGrid>
        <w:gridCol w:w="1820"/>
        <w:gridCol w:w="3603"/>
        <w:gridCol w:w="3603"/>
      </w:tblGrid>
      <w:tr w:rsidR="00A24D3B" w:rsidRPr="00F10B03" w14:paraId="466EC70D" w14:textId="77777777" w:rsidTr="00EE0E40">
        <w:trPr>
          <w:cnfStyle w:val="100000000000" w:firstRow="1" w:lastRow="0" w:firstColumn="0" w:lastColumn="0" w:oddVBand="0" w:evenVBand="0" w:oddHBand="0" w:evenHBand="0" w:firstRowFirstColumn="0" w:firstRowLastColumn="0" w:lastRowFirstColumn="0" w:lastRowLastColumn="0"/>
        </w:trPr>
        <w:tc>
          <w:tcPr>
            <w:tcW w:w="1821" w:type="dxa"/>
          </w:tcPr>
          <w:p w14:paraId="42CE1B55" w14:textId="77777777" w:rsidR="00A24D3B" w:rsidRPr="00F10B03" w:rsidRDefault="00A24D3B" w:rsidP="00EE0E40">
            <w:r w:rsidRPr="00F10B03">
              <w:t>Catalytic result</w:t>
            </w:r>
          </w:p>
        </w:tc>
        <w:tc>
          <w:tcPr>
            <w:tcW w:w="3603" w:type="dxa"/>
          </w:tcPr>
          <w:p w14:paraId="77FB54C8" w14:textId="77777777" w:rsidR="00A24D3B" w:rsidRPr="00F10B03" w:rsidRDefault="00A24D3B" w:rsidP="00EE0E40">
            <w:r w:rsidRPr="00F10B03">
              <w:t>Description</w:t>
            </w:r>
            <w:r w:rsidRPr="00F10B03">
              <w:rPr>
                <w:vertAlign w:val="superscript"/>
              </w:rPr>
              <w:footnoteReference w:id="38"/>
            </w:r>
          </w:p>
        </w:tc>
        <w:tc>
          <w:tcPr>
            <w:tcW w:w="3603" w:type="dxa"/>
          </w:tcPr>
          <w:p w14:paraId="7FF072BD" w14:textId="35AE2074" w:rsidR="00A24D3B" w:rsidRPr="00F10B03" w:rsidRDefault="00A24D3B" w:rsidP="00EE0E40">
            <w:r w:rsidRPr="00F10B03">
              <w:t xml:space="preserve">Assessment of </w:t>
            </w:r>
            <w:r w:rsidR="006F4AF2">
              <w:t>project</w:t>
            </w:r>
            <w:r w:rsidRPr="00F10B03">
              <w:t xml:space="preserve"> catalytic role</w:t>
            </w:r>
          </w:p>
        </w:tc>
      </w:tr>
      <w:tr w:rsidR="00A24D3B" w:rsidRPr="00F10B03" w14:paraId="79982482" w14:textId="77777777" w:rsidTr="00EE0E40">
        <w:tc>
          <w:tcPr>
            <w:tcW w:w="1821" w:type="dxa"/>
          </w:tcPr>
          <w:p w14:paraId="22D72A72" w14:textId="77777777" w:rsidR="00A24D3B" w:rsidRPr="00F10B03" w:rsidRDefault="00A24D3B" w:rsidP="00EE0E40">
            <w:pPr>
              <w:rPr>
                <w:rFonts w:cs="Arial"/>
                <w:sz w:val="18"/>
                <w:szCs w:val="18"/>
              </w:rPr>
            </w:pPr>
            <w:r w:rsidRPr="00F10B03">
              <w:rPr>
                <w:rFonts w:cs="Arial"/>
                <w:sz w:val="18"/>
                <w:szCs w:val="18"/>
              </w:rPr>
              <w:t>Production of public good</w:t>
            </w:r>
          </w:p>
        </w:tc>
        <w:tc>
          <w:tcPr>
            <w:tcW w:w="3603" w:type="dxa"/>
          </w:tcPr>
          <w:p w14:paraId="33842065" w14:textId="026FBE94" w:rsidR="00A24D3B" w:rsidRPr="00F10B03" w:rsidRDefault="00A24D3B" w:rsidP="00EE0E40">
            <w:pPr>
              <w:rPr>
                <w:rFonts w:cs="Arial"/>
                <w:sz w:val="18"/>
                <w:szCs w:val="18"/>
              </w:rPr>
            </w:pPr>
            <w:r w:rsidRPr="00F10B03">
              <w:rPr>
                <w:rFonts w:cs="Arial"/>
                <w:sz w:val="18"/>
                <w:szCs w:val="18"/>
              </w:rPr>
              <w:t xml:space="preserve">Approaches developed through the </w:t>
            </w:r>
            <w:r w:rsidR="006F4AF2">
              <w:rPr>
                <w:rFonts w:cs="Arial"/>
                <w:sz w:val="18"/>
                <w:szCs w:val="18"/>
              </w:rPr>
              <w:t>project</w:t>
            </w:r>
            <w:r w:rsidRPr="00F10B03">
              <w:rPr>
                <w:rFonts w:cs="Arial"/>
                <w:sz w:val="18"/>
                <w:szCs w:val="18"/>
              </w:rPr>
              <w:t xml:space="preserve"> are taken up on a regional / national scale, becoming widely accepted, and perhaps legally required</w:t>
            </w:r>
          </w:p>
        </w:tc>
        <w:tc>
          <w:tcPr>
            <w:tcW w:w="3603" w:type="dxa"/>
          </w:tcPr>
          <w:p w14:paraId="6EDB9962" w14:textId="14D795F7" w:rsidR="00A24D3B" w:rsidRPr="00F10B03" w:rsidRDefault="003D284B" w:rsidP="003D284B">
            <w:pPr>
              <w:rPr>
                <w:rFonts w:cs="Arial"/>
                <w:sz w:val="18"/>
                <w:szCs w:val="18"/>
              </w:rPr>
            </w:pPr>
            <w:r w:rsidRPr="00F10B03">
              <w:rPr>
                <w:rFonts w:cs="Arial"/>
                <w:sz w:val="18"/>
                <w:szCs w:val="18"/>
              </w:rPr>
              <w:t>Approaches</w:t>
            </w:r>
            <w:r w:rsidR="00580260" w:rsidRPr="00F10B03">
              <w:rPr>
                <w:rFonts w:cs="Arial"/>
                <w:sz w:val="18"/>
                <w:szCs w:val="18"/>
              </w:rPr>
              <w:t xml:space="preserve"> to EW in the </w:t>
            </w:r>
            <w:proofErr w:type="spellStart"/>
            <w:r w:rsidR="00580260" w:rsidRPr="00F10B03">
              <w:rPr>
                <w:rFonts w:cs="Arial"/>
                <w:sz w:val="18"/>
                <w:szCs w:val="18"/>
              </w:rPr>
              <w:t>Bu</w:t>
            </w:r>
            <w:r w:rsidR="00292B78" w:rsidRPr="00F10B03">
              <w:rPr>
                <w:rFonts w:cs="Arial"/>
                <w:sz w:val="18"/>
                <w:szCs w:val="18"/>
              </w:rPr>
              <w:t>m</w:t>
            </w:r>
            <w:r w:rsidR="00580260" w:rsidRPr="00F10B03">
              <w:rPr>
                <w:rFonts w:cs="Arial"/>
                <w:sz w:val="18"/>
                <w:szCs w:val="18"/>
              </w:rPr>
              <w:t>buna</w:t>
            </w:r>
            <w:proofErr w:type="spellEnd"/>
            <w:r w:rsidR="00580260" w:rsidRPr="00F10B03">
              <w:rPr>
                <w:rFonts w:cs="Arial"/>
                <w:sz w:val="18"/>
                <w:szCs w:val="18"/>
              </w:rPr>
              <w:t xml:space="preserve"> and Dodo watersheds</w:t>
            </w:r>
            <w:r w:rsidRPr="00F10B03">
              <w:rPr>
                <w:rFonts w:cs="Arial"/>
                <w:sz w:val="18"/>
                <w:szCs w:val="18"/>
              </w:rPr>
              <w:t xml:space="preserve"> maybe replicated to other watersheds at risk, </w:t>
            </w:r>
            <w:proofErr w:type="gramStart"/>
            <w:r w:rsidRPr="00F10B03">
              <w:rPr>
                <w:rFonts w:cs="Arial"/>
                <w:sz w:val="18"/>
                <w:szCs w:val="18"/>
              </w:rPr>
              <w:t>in particular in</w:t>
            </w:r>
            <w:proofErr w:type="gramEnd"/>
            <w:r w:rsidRPr="00F10B03">
              <w:rPr>
                <w:rFonts w:cs="Arial"/>
                <w:sz w:val="18"/>
                <w:szCs w:val="18"/>
              </w:rPr>
              <w:t xml:space="preserve"> those where electric dams are planned (e.g. the </w:t>
            </w:r>
            <w:proofErr w:type="spellStart"/>
            <w:r w:rsidR="008C3AF6">
              <w:rPr>
                <w:rFonts w:cs="Arial"/>
                <w:sz w:val="18"/>
                <w:szCs w:val="18"/>
              </w:rPr>
              <w:t>Bumbuna</w:t>
            </w:r>
            <w:proofErr w:type="spellEnd"/>
            <w:r w:rsidR="008C3AF6">
              <w:rPr>
                <w:rFonts w:cs="Arial"/>
                <w:sz w:val="18"/>
                <w:szCs w:val="18"/>
              </w:rPr>
              <w:t xml:space="preserve"> II hydroelectric dam by </w:t>
            </w:r>
            <w:proofErr w:type="spellStart"/>
            <w:r w:rsidR="008C3AF6">
              <w:rPr>
                <w:rFonts w:cs="Arial"/>
                <w:sz w:val="18"/>
                <w:szCs w:val="18"/>
              </w:rPr>
              <w:t>Seli</w:t>
            </w:r>
            <w:proofErr w:type="spellEnd"/>
            <w:r w:rsidR="008C3AF6">
              <w:rPr>
                <w:rFonts w:cs="Arial"/>
                <w:sz w:val="18"/>
                <w:szCs w:val="18"/>
              </w:rPr>
              <w:t xml:space="preserve"> </w:t>
            </w:r>
            <w:r w:rsidR="007F6B46">
              <w:rPr>
                <w:rFonts w:cs="Arial"/>
                <w:sz w:val="18"/>
                <w:szCs w:val="18"/>
              </w:rPr>
              <w:t>Hydropower</w:t>
            </w:r>
            <w:r w:rsidR="007F6B46" w:rsidRPr="00F10B03">
              <w:rPr>
                <w:rFonts w:cs="Arial"/>
                <w:sz w:val="18"/>
                <w:szCs w:val="18"/>
              </w:rPr>
              <w:t xml:space="preserve"> </w:t>
            </w:r>
            <w:r w:rsidRPr="00F10B03">
              <w:rPr>
                <w:rFonts w:cs="Arial"/>
                <w:sz w:val="18"/>
                <w:szCs w:val="18"/>
              </w:rPr>
              <w:t xml:space="preserve">dam). At national level, the CIDMEWS platform will constitute a public good when used at its full potential, gathering a large amount of data and providing critical information for EW and disaster preparedness and management. </w:t>
            </w:r>
            <w:r w:rsidR="00A24D3B" w:rsidRPr="00F10B03">
              <w:rPr>
                <w:rFonts w:cs="Arial"/>
                <w:sz w:val="18"/>
                <w:szCs w:val="18"/>
              </w:rPr>
              <w:t xml:space="preserve">Globally, awareness </w:t>
            </w:r>
            <w:r w:rsidRPr="00F10B03">
              <w:rPr>
                <w:rFonts w:cs="Arial"/>
                <w:sz w:val="18"/>
                <w:szCs w:val="18"/>
              </w:rPr>
              <w:t xml:space="preserve">is </w:t>
            </w:r>
            <w:proofErr w:type="gramStart"/>
            <w:r w:rsidR="00A24D3B" w:rsidRPr="00F10B03">
              <w:rPr>
                <w:rFonts w:cs="Arial"/>
                <w:sz w:val="18"/>
                <w:szCs w:val="18"/>
              </w:rPr>
              <w:t>good</w:t>
            </w:r>
            <w:proofErr w:type="gramEnd"/>
            <w:r w:rsidR="00A24D3B" w:rsidRPr="00F10B03">
              <w:rPr>
                <w:rFonts w:cs="Arial"/>
                <w:sz w:val="18"/>
                <w:szCs w:val="18"/>
              </w:rPr>
              <w:t xml:space="preserve"> and approaches developed through the </w:t>
            </w:r>
            <w:r w:rsidR="006F4AF2">
              <w:rPr>
                <w:rFonts w:cs="Arial"/>
                <w:sz w:val="18"/>
                <w:szCs w:val="18"/>
              </w:rPr>
              <w:t>project</w:t>
            </w:r>
            <w:r w:rsidR="00A24D3B" w:rsidRPr="00F10B03">
              <w:rPr>
                <w:rFonts w:cs="Arial"/>
                <w:sz w:val="18"/>
                <w:szCs w:val="18"/>
              </w:rPr>
              <w:t xml:space="preserve"> are widely accepted. </w:t>
            </w:r>
          </w:p>
        </w:tc>
      </w:tr>
      <w:tr w:rsidR="00A24D3B" w:rsidRPr="00F10B03" w14:paraId="3F8F2EE2" w14:textId="77777777" w:rsidTr="00EE0E40">
        <w:tc>
          <w:tcPr>
            <w:tcW w:w="1821" w:type="dxa"/>
          </w:tcPr>
          <w:p w14:paraId="5CBD7C3F" w14:textId="77777777" w:rsidR="00A24D3B" w:rsidRPr="00F10B03" w:rsidRDefault="00A24D3B" w:rsidP="00EE0E40">
            <w:pPr>
              <w:rPr>
                <w:rFonts w:cs="Arial"/>
                <w:sz w:val="18"/>
                <w:szCs w:val="18"/>
              </w:rPr>
            </w:pPr>
            <w:r w:rsidRPr="00F10B03">
              <w:rPr>
                <w:rFonts w:cs="Arial"/>
                <w:sz w:val="18"/>
                <w:szCs w:val="18"/>
              </w:rPr>
              <w:t>Demonstration</w:t>
            </w:r>
          </w:p>
        </w:tc>
        <w:tc>
          <w:tcPr>
            <w:tcW w:w="3603" w:type="dxa"/>
          </w:tcPr>
          <w:p w14:paraId="6C5461D0" w14:textId="7DAF998B" w:rsidR="00A24D3B" w:rsidRPr="00F10B03" w:rsidRDefault="00A24D3B" w:rsidP="00EE0E40">
            <w:pPr>
              <w:rPr>
                <w:rFonts w:cs="Arial"/>
                <w:sz w:val="18"/>
                <w:szCs w:val="18"/>
              </w:rPr>
            </w:pPr>
            <w:r w:rsidRPr="00F10B03">
              <w:rPr>
                <w:rFonts w:cs="Arial"/>
                <w:sz w:val="18"/>
                <w:szCs w:val="18"/>
              </w:rPr>
              <w:t xml:space="preserve">Activities, demonstrations, and/or techniques are repeated within or outside the </w:t>
            </w:r>
            <w:r w:rsidR="006F4AF2">
              <w:rPr>
                <w:rFonts w:cs="Arial"/>
                <w:sz w:val="18"/>
                <w:szCs w:val="18"/>
              </w:rPr>
              <w:t>project</w:t>
            </w:r>
            <w:r w:rsidRPr="00F10B03">
              <w:rPr>
                <w:rFonts w:cs="Arial"/>
                <w:sz w:val="18"/>
                <w:szCs w:val="18"/>
              </w:rPr>
              <w:t>, nationally or internationally</w:t>
            </w:r>
          </w:p>
        </w:tc>
        <w:tc>
          <w:tcPr>
            <w:tcW w:w="3603" w:type="dxa"/>
          </w:tcPr>
          <w:p w14:paraId="7C395C19" w14:textId="0C98D9FB" w:rsidR="00A24D3B" w:rsidRPr="00F10B03" w:rsidRDefault="003D284B" w:rsidP="00EE0E40">
            <w:pPr>
              <w:rPr>
                <w:rFonts w:cs="Arial"/>
                <w:sz w:val="18"/>
                <w:szCs w:val="18"/>
              </w:rPr>
            </w:pPr>
            <w:r w:rsidRPr="00F10B03">
              <w:rPr>
                <w:rFonts w:cs="Arial"/>
                <w:sz w:val="18"/>
                <w:szCs w:val="18"/>
              </w:rPr>
              <w:t xml:space="preserve">Interventions in </w:t>
            </w:r>
            <w:proofErr w:type="spellStart"/>
            <w:r w:rsidRPr="00F10B03">
              <w:rPr>
                <w:rFonts w:cs="Arial"/>
                <w:sz w:val="18"/>
                <w:szCs w:val="18"/>
              </w:rPr>
              <w:t>Bu</w:t>
            </w:r>
            <w:r w:rsidR="00292B78" w:rsidRPr="00F10B03">
              <w:rPr>
                <w:rFonts w:cs="Arial"/>
                <w:sz w:val="18"/>
                <w:szCs w:val="18"/>
              </w:rPr>
              <w:t>m</w:t>
            </w:r>
            <w:r w:rsidRPr="00F10B03">
              <w:rPr>
                <w:rFonts w:cs="Arial"/>
                <w:sz w:val="18"/>
                <w:szCs w:val="18"/>
              </w:rPr>
              <w:t>buna</w:t>
            </w:r>
            <w:proofErr w:type="spellEnd"/>
            <w:r w:rsidRPr="00F10B03">
              <w:rPr>
                <w:rFonts w:cs="Arial"/>
                <w:sz w:val="18"/>
                <w:szCs w:val="18"/>
              </w:rPr>
              <w:t xml:space="preserve"> and Dodo watersheds are considered as pilot, to be replicated in other watershed</w:t>
            </w:r>
            <w:r w:rsidR="00511414">
              <w:rPr>
                <w:rFonts w:cs="Arial"/>
                <w:sz w:val="18"/>
                <w:szCs w:val="18"/>
              </w:rPr>
              <w:t xml:space="preserve"> locations</w:t>
            </w:r>
            <w:r w:rsidRPr="00F10B03">
              <w:rPr>
                <w:rFonts w:cs="Arial"/>
                <w:sz w:val="18"/>
                <w:szCs w:val="18"/>
              </w:rPr>
              <w:t xml:space="preserve"> in Sierra Leone. Internationally, the CIDMEWS platform has already raised interest (e.g. in the Caribbean).</w:t>
            </w:r>
          </w:p>
        </w:tc>
      </w:tr>
      <w:tr w:rsidR="00A24D3B" w:rsidRPr="00F10B03" w14:paraId="45BB75F4" w14:textId="77777777" w:rsidTr="00EE0E40">
        <w:tc>
          <w:tcPr>
            <w:tcW w:w="1821" w:type="dxa"/>
          </w:tcPr>
          <w:p w14:paraId="73065B0E" w14:textId="77777777" w:rsidR="00A24D3B" w:rsidRPr="00F10B03" w:rsidRDefault="00A24D3B" w:rsidP="00EE0E40">
            <w:pPr>
              <w:rPr>
                <w:rFonts w:cs="Arial"/>
                <w:sz w:val="18"/>
                <w:szCs w:val="18"/>
              </w:rPr>
            </w:pPr>
            <w:r w:rsidRPr="00F10B03">
              <w:rPr>
                <w:rFonts w:cs="Arial"/>
                <w:sz w:val="18"/>
                <w:szCs w:val="18"/>
              </w:rPr>
              <w:t>Replication</w:t>
            </w:r>
          </w:p>
        </w:tc>
        <w:tc>
          <w:tcPr>
            <w:tcW w:w="3603" w:type="dxa"/>
          </w:tcPr>
          <w:p w14:paraId="55E028D0" w14:textId="77777777" w:rsidR="00A24D3B" w:rsidRPr="00F10B03" w:rsidRDefault="00A24D3B" w:rsidP="00EE0E40">
            <w:pPr>
              <w:rPr>
                <w:rFonts w:cs="Arial"/>
                <w:sz w:val="18"/>
                <w:szCs w:val="18"/>
              </w:rPr>
            </w:pPr>
            <w:r w:rsidRPr="00F10B03">
              <w:rPr>
                <w:rFonts w:cs="Arial"/>
                <w:sz w:val="18"/>
                <w:szCs w:val="18"/>
              </w:rPr>
              <w:t>Steps have been taken to catalyse the public good, for instance through the development of demonstration sites, successful information dissemination and training</w:t>
            </w:r>
          </w:p>
        </w:tc>
        <w:tc>
          <w:tcPr>
            <w:tcW w:w="3603" w:type="dxa"/>
          </w:tcPr>
          <w:p w14:paraId="138A8FCD" w14:textId="45362FB1" w:rsidR="003D284B" w:rsidRPr="00F10B03" w:rsidRDefault="00A24D3B" w:rsidP="00EE0E40">
            <w:pPr>
              <w:rPr>
                <w:rFonts w:cs="Arial"/>
                <w:sz w:val="18"/>
                <w:szCs w:val="18"/>
              </w:rPr>
            </w:pPr>
            <w:r w:rsidRPr="00F10B03">
              <w:rPr>
                <w:rFonts w:cs="Arial"/>
                <w:sz w:val="18"/>
                <w:szCs w:val="18"/>
              </w:rPr>
              <w:t>Information and training have occurred</w:t>
            </w:r>
            <w:r w:rsidR="003D284B" w:rsidRPr="00F10B03">
              <w:rPr>
                <w:rFonts w:cs="Arial"/>
                <w:sz w:val="18"/>
                <w:szCs w:val="18"/>
              </w:rPr>
              <w:t>, but the limited leadership may be an issue for proper replication of project results</w:t>
            </w:r>
          </w:p>
        </w:tc>
      </w:tr>
      <w:tr w:rsidR="00A24D3B" w:rsidRPr="00F10B03" w14:paraId="4A662D65" w14:textId="77777777" w:rsidTr="00EE0E40">
        <w:tc>
          <w:tcPr>
            <w:tcW w:w="1821" w:type="dxa"/>
          </w:tcPr>
          <w:p w14:paraId="43A8DA3F" w14:textId="77777777" w:rsidR="00A24D3B" w:rsidRPr="00F10B03" w:rsidRDefault="00A24D3B" w:rsidP="00EE0E40">
            <w:pPr>
              <w:rPr>
                <w:rFonts w:cs="Arial"/>
                <w:sz w:val="18"/>
                <w:szCs w:val="18"/>
              </w:rPr>
            </w:pPr>
            <w:r w:rsidRPr="00F10B03">
              <w:rPr>
                <w:rFonts w:cs="Arial"/>
                <w:sz w:val="18"/>
                <w:szCs w:val="18"/>
              </w:rPr>
              <w:t>Scaling up</w:t>
            </w:r>
          </w:p>
        </w:tc>
        <w:tc>
          <w:tcPr>
            <w:tcW w:w="3603" w:type="dxa"/>
          </w:tcPr>
          <w:p w14:paraId="3FC97D1A" w14:textId="77777777" w:rsidR="00A24D3B" w:rsidRPr="00F10B03" w:rsidRDefault="00A24D3B" w:rsidP="00EE0E40">
            <w:pPr>
              <w:rPr>
                <w:rFonts w:cs="Arial"/>
                <w:sz w:val="18"/>
                <w:szCs w:val="18"/>
              </w:rPr>
            </w:pPr>
            <w:r w:rsidRPr="00F10B03">
              <w:rPr>
                <w:rFonts w:cs="Arial"/>
                <w:sz w:val="18"/>
                <w:szCs w:val="18"/>
              </w:rPr>
              <w:t>The lowest level of catalytic result, including for instance development of new technologies and approaches.</w:t>
            </w:r>
          </w:p>
          <w:p w14:paraId="2FD11C99" w14:textId="77777777" w:rsidR="00A24D3B" w:rsidRPr="00F10B03" w:rsidRDefault="00A24D3B" w:rsidP="00EE0E40">
            <w:pPr>
              <w:rPr>
                <w:rFonts w:cs="Arial"/>
                <w:sz w:val="18"/>
                <w:szCs w:val="18"/>
              </w:rPr>
            </w:pPr>
            <w:r w:rsidRPr="00F10B03">
              <w:rPr>
                <w:rFonts w:cs="Arial"/>
                <w:sz w:val="18"/>
                <w:szCs w:val="18"/>
              </w:rPr>
              <w:t>If no significant actions were taken to build on this achievement, the catalytic effect is left to ‘market forces’</w:t>
            </w:r>
          </w:p>
        </w:tc>
        <w:tc>
          <w:tcPr>
            <w:tcW w:w="3603" w:type="dxa"/>
          </w:tcPr>
          <w:p w14:paraId="14598C40" w14:textId="1653E3C7" w:rsidR="00A24D3B" w:rsidRPr="00F10B03" w:rsidRDefault="003D284B" w:rsidP="00EE0E40">
            <w:pPr>
              <w:rPr>
                <w:rFonts w:cs="Arial"/>
                <w:sz w:val="18"/>
                <w:szCs w:val="18"/>
              </w:rPr>
            </w:pPr>
            <w:r w:rsidRPr="00F10B03">
              <w:rPr>
                <w:rFonts w:cs="Arial"/>
                <w:sz w:val="18"/>
                <w:szCs w:val="18"/>
              </w:rPr>
              <w:t>Scaling up must mostly be consider</w:t>
            </w:r>
            <w:r w:rsidR="00511414">
              <w:rPr>
                <w:rFonts w:cs="Arial"/>
                <w:sz w:val="18"/>
                <w:szCs w:val="18"/>
              </w:rPr>
              <w:t>ed</w:t>
            </w:r>
            <w:r w:rsidRPr="00F10B03">
              <w:rPr>
                <w:rFonts w:cs="Arial"/>
                <w:sz w:val="18"/>
                <w:szCs w:val="18"/>
              </w:rPr>
              <w:t xml:space="preserve"> through the extensive appropriation and use of the CIDMEWS platform, its extension to other sectors/service providers and information “clients”, which will enable a real EWS to be put in place in Sierra Leone</w:t>
            </w:r>
            <w:r w:rsidR="00A24D3B" w:rsidRPr="00F10B03">
              <w:rPr>
                <w:rFonts w:cs="Arial"/>
                <w:sz w:val="18"/>
                <w:szCs w:val="18"/>
              </w:rPr>
              <w:t>.</w:t>
            </w:r>
          </w:p>
        </w:tc>
      </w:tr>
    </w:tbl>
    <w:p w14:paraId="209252F2" w14:textId="6FDF869A" w:rsidR="00F9066A" w:rsidRPr="00F10B03" w:rsidRDefault="00367B9C" w:rsidP="00F9066A">
      <w:pPr>
        <w:pStyle w:val="numbered"/>
        <w:rPr>
          <w:lang w:val="en-CA"/>
        </w:rPr>
      </w:pPr>
      <w:r w:rsidRPr="00F10B03">
        <w:rPr>
          <w:lang w:val="en-CA"/>
        </w:rPr>
        <w:t xml:space="preserve">Overall, we conclude that </w:t>
      </w:r>
      <w:bookmarkStart w:id="100" w:name="_Hlk524511089"/>
      <w:r w:rsidRPr="00F10B03">
        <w:rPr>
          <w:lang w:val="en-CA"/>
        </w:rPr>
        <w:t>the catalytic potential is quite high</w:t>
      </w:r>
      <w:bookmarkEnd w:id="100"/>
      <w:r w:rsidRPr="00F10B03">
        <w:rPr>
          <w:lang w:val="en-CA"/>
        </w:rPr>
        <w:t xml:space="preserve">, with </w:t>
      </w:r>
      <w:r w:rsidR="00F9066A" w:rsidRPr="00F10B03">
        <w:rPr>
          <w:lang w:val="en-CA"/>
        </w:rPr>
        <w:t>important equipment to be used in the next few years for collecting data, tools to centralise and process this data, and trained staff.</w:t>
      </w:r>
      <w:r w:rsidRPr="00F10B03">
        <w:rPr>
          <w:lang w:val="en-CA"/>
        </w:rPr>
        <w:t xml:space="preserve"> </w:t>
      </w:r>
      <w:bookmarkStart w:id="101" w:name="_Hlk524511128"/>
      <w:r w:rsidRPr="00F10B03">
        <w:rPr>
          <w:lang w:val="en-CA"/>
        </w:rPr>
        <w:t xml:space="preserve">Whether this catalytic potential will be expressed or not </w:t>
      </w:r>
      <w:r w:rsidR="00511414">
        <w:rPr>
          <w:lang w:val="en-CA"/>
        </w:rPr>
        <w:t xml:space="preserve">however </w:t>
      </w:r>
      <w:r w:rsidRPr="00F10B03">
        <w:rPr>
          <w:lang w:val="en-CA"/>
        </w:rPr>
        <w:t xml:space="preserve">depends on </w:t>
      </w:r>
      <w:proofErr w:type="gramStart"/>
      <w:r w:rsidRPr="00F10B03">
        <w:rPr>
          <w:lang w:val="en-CA"/>
        </w:rPr>
        <w:t>a number of</w:t>
      </w:r>
      <w:proofErr w:type="gramEnd"/>
      <w:r w:rsidRPr="00F10B03">
        <w:rPr>
          <w:lang w:val="en-CA"/>
        </w:rPr>
        <w:t xml:space="preserve"> factors, the main ones being the willingness of the </w:t>
      </w:r>
      <w:r w:rsidR="00F9066A" w:rsidRPr="00F10B03">
        <w:rPr>
          <w:lang w:val="en-CA"/>
        </w:rPr>
        <w:t>concerned institutions to use the equipment installed and capacities built actively, and cooperate with each other to pursue the work</w:t>
      </w:r>
      <w:bookmarkEnd w:id="101"/>
    </w:p>
    <w:p w14:paraId="5FDD940C" w14:textId="745C399A" w:rsidR="00367B9C" w:rsidRPr="00F10B03" w:rsidRDefault="00367B9C" w:rsidP="00F9066A">
      <w:pPr>
        <w:pStyle w:val="numbered"/>
        <w:rPr>
          <w:lang w:val="en-CA"/>
        </w:rPr>
      </w:pPr>
      <w:r w:rsidRPr="00F10B03">
        <w:rPr>
          <w:lang w:val="en-CA"/>
        </w:rPr>
        <w:t xml:space="preserve">The figure below illustrates how the results of such </w:t>
      </w:r>
      <w:r w:rsidR="00511414">
        <w:rPr>
          <w:lang w:val="en-CA"/>
        </w:rPr>
        <w:t>p</w:t>
      </w:r>
      <w:r w:rsidRPr="00F10B03">
        <w:rPr>
          <w:lang w:val="en-CA"/>
        </w:rPr>
        <w:t xml:space="preserve">roject may benefit the country in the future. It shows that </w:t>
      </w:r>
      <w:r w:rsidR="006F4AF2">
        <w:rPr>
          <w:b/>
          <w:lang w:val="en-CA"/>
        </w:rPr>
        <w:t>project</w:t>
      </w:r>
      <w:r w:rsidRPr="00F10B03">
        <w:rPr>
          <w:b/>
          <w:lang w:val="en-CA"/>
        </w:rPr>
        <w:t xml:space="preserve"> closure is a critical moment for future impacts</w:t>
      </w:r>
      <w:r w:rsidRPr="00F10B03">
        <w:rPr>
          <w:lang w:val="en-CA"/>
        </w:rPr>
        <w:t xml:space="preserve"> the </w:t>
      </w:r>
      <w:r w:rsidR="00511414">
        <w:rPr>
          <w:lang w:val="en-CA"/>
        </w:rPr>
        <w:t>p</w:t>
      </w:r>
      <w:r w:rsidRPr="00F10B03">
        <w:rPr>
          <w:lang w:val="en-CA"/>
        </w:rPr>
        <w:t xml:space="preserve">roject </w:t>
      </w:r>
      <w:r w:rsidR="00511414" w:rsidRPr="00F10B03">
        <w:rPr>
          <w:lang w:val="en-CA"/>
        </w:rPr>
        <w:t>might or</w:t>
      </w:r>
      <w:r w:rsidRPr="00F10B03">
        <w:rPr>
          <w:lang w:val="en-CA"/>
        </w:rPr>
        <w:t xml:space="preserve"> might not have. Depending on the actions taken now, the results may be catalytic (i.e. scaled-up and replicated), just sustainable, negligible or even fail if </w:t>
      </w:r>
      <w:r w:rsidR="006F4AF2">
        <w:rPr>
          <w:lang w:val="en-CA"/>
        </w:rPr>
        <w:t>project</w:t>
      </w:r>
      <w:r w:rsidRPr="00F10B03">
        <w:rPr>
          <w:lang w:val="en-CA"/>
        </w:rPr>
        <w:t xml:space="preserve"> achievements are not taken up by stakeholders. </w:t>
      </w:r>
    </w:p>
    <w:p w14:paraId="5753FCB8" w14:textId="0603E433" w:rsidR="00A24D3B" w:rsidRPr="00F10B03" w:rsidRDefault="00A24D3B" w:rsidP="00F9066A">
      <w:pPr>
        <w:pStyle w:val="Caption"/>
      </w:pPr>
      <w:r w:rsidRPr="00F10B03">
        <w:lastRenderedPageBreak/>
        <w:t xml:space="preserve">Figure </w:t>
      </w:r>
      <w:r w:rsidR="006626AB" w:rsidRPr="00F10B03">
        <w:rPr>
          <w:noProof/>
        </w:rPr>
        <w:fldChar w:fldCharType="begin"/>
      </w:r>
      <w:r w:rsidR="006626AB" w:rsidRPr="00F10B03">
        <w:rPr>
          <w:noProof/>
        </w:rPr>
        <w:instrText xml:space="preserve"> SEQ Figure \* ARABIC </w:instrText>
      </w:r>
      <w:r w:rsidR="006626AB" w:rsidRPr="00F10B03">
        <w:rPr>
          <w:noProof/>
        </w:rPr>
        <w:fldChar w:fldCharType="separate"/>
      </w:r>
      <w:r w:rsidR="00207A3C" w:rsidRPr="00F10B03">
        <w:rPr>
          <w:noProof/>
        </w:rPr>
        <w:t>4</w:t>
      </w:r>
      <w:r w:rsidR="006626AB" w:rsidRPr="00F10B03">
        <w:rPr>
          <w:noProof/>
        </w:rPr>
        <w:fldChar w:fldCharType="end"/>
      </w:r>
      <w:r w:rsidRPr="00F10B03">
        <w:t>. Four possible results after a GEF project ends</w:t>
      </w:r>
      <w:r w:rsidRPr="00F10B03">
        <w:footnoteReference w:id="39"/>
      </w:r>
    </w:p>
    <w:p w14:paraId="4C13092B" w14:textId="77777777" w:rsidR="00A24D3B" w:rsidRPr="00F10B03" w:rsidRDefault="00A24D3B" w:rsidP="008C3AF6">
      <w:pPr>
        <w:jc w:val="center"/>
      </w:pPr>
      <w:r w:rsidRPr="00F10B03">
        <w:rPr>
          <w:noProof/>
          <w:lang w:eastAsia="en-GB"/>
        </w:rPr>
        <w:drawing>
          <wp:inline distT="0" distB="0" distL="0" distR="0" wp14:anchorId="115386CC" wp14:editId="646AFCEA">
            <wp:extent cx="4523610" cy="2545916"/>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38519" cy="2554307"/>
                    </a:xfrm>
                    <a:prstGeom prst="rect">
                      <a:avLst/>
                    </a:prstGeom>
                    <a:noFill/>
                    <a:ln>
                      <a:noFill/>
                    </a:ln>
                  </pic:spPr>
                </pic:pic>
              </a:graphicData>
            </a:graphic>
          </wp:inline>
        </w:drawing>
      </w:r>
    </w:p>
    <w:p w14:paraId="2939B372" w14:textId="77777777" w:rsidR="00A24D3B" w:rsidRPr="00F10B03" w:rsidRDefault="00A24D3B" w:rsidP="00EF7B09">
      <w:pPr>
        <w:pStyle w:val="Heading3"/>
        <w:rPr>
          <w:lang w:val="en-CA"/>
        </w:rPr>
      </w:pPr>
      <w:bookmarkStart w:id="102" w:name="_Toc536686289"/>
      <w:r w:rsidRPr="00F10B03">
        <w:rPr>
          <w:lang w:val="en-CA"/>
        </w:rPr>
        <w:t>Impact</w:t>
      </w:r>
      <w:bookmarkEnd w:id="102"/>
      <w:r w:rsidRPr="00F10B03">
        <w:rPr>
          <w:lang w:val="en-CA"/>
        </w:rPr>
        <w:t xml:space="preserve"> </w:t>
      </w:r>
    </w:p>
    <w:p w14:paraId="5E2F3FAD" w14:textId="1562F3B7" w:rsidR="00F9066A" w:rsidRPr="00F10B03" w:rsidRDefault="00F9066A" w:rsidP="002F1FE1">
      <w:pPr>
        <w:pStyle w:val="numbered"/>
        <w:rPr>
          <w:lang w:val="en-CA"/>
        </w:rPr>
      </w:pPr>
      <w:r w:rsidRPr="00F10B03">
        <w:rPr>
          <w:lang w:val="en-CA"/>
        </w:rPr>
        <w:t xml:space="preserve">It is difficult to qualify </w:t>
      </w:r>
      <w:r w:rsidR="006F4AF2">
        <w:rPr>
          <w:lang w:val="en-CA"/>
        </w:rPr>
        <w:t>project</w:t>
      </w:r>
      <w:r w:rsidRPr="00F10B03">
        <w:rPr>
          <w:lang w:val="en-CA"/>
        </w:rPr>
        <w:t xml:space="preserve"> results as long-term impacts at this stage. Impacts are usually more visible 2-5 years after </w:t>
      </w:r>
      <w:r w:rsidR="006F4AF2">
        <w:rPr>
          <w:lang w:val="en-CA"/>
        </w:rPr>
        <w:t>project</w:t>
      </w:r>
      <w:r w:rsidRPr="00F10B03">
        <w:rPr>
          <w:lang w:val="en-CA"/>
        </w:rPr>
        <w:t xml:space="preserve"> closure, when a given situation can be related to the </w:t>
      </w:r>
      <w:r w:rsidR="006F4AF2">
        <w:rPr>
          <w:lang w:val="en-CA"/>
        </w:rPr>
        <w:t>project</w:t>
      </w:r>
      <w:r w:rsidRPr="00F10B03">
        <w:rPr>
          <w:lang w:val="en-CA"/>
        </w:rPr>
        <w:t xml:space="preserve"> implemented a few years before. </w:t>
      </w:r>
    </w:p>
    <w:p w14:paraId="55AAB872" w14:textId="463BCB87" w:rsidR="00F9066A" w:rsidRPr="00F10B03" w:rsidRDefault="002F1FE1" w:rsidP="002F1FE1">
      <w:pPr>
        <w:pStyle w:val="numbered"/>
        <w:rPr>
          <w:lang w:val="en-CA"/>
        </w:rPr>
      </w:pPr>
      <w:r w:rsidRPr="00F10B03">
        <w:rPr>
          <w:lang w:val="en-CA"/>
        </w:rPr>
        <w:t>At the local level, focus group discussions suggest that d</w:t>
      </w:r>
      <w:r w:rsidR="00F9066A" w:rsidRPr="00F10B03">
        <w:rPr>
          <w:lang w:val="en-CA"/>
        </w:rPr>
        <w:t xml:space="preserve">irect impacts of the </w:t>
      </w:r>
      <w:r w:rsidRPr="00F10B03">
        <w:rPr>
          <w:lang w:val="en-CA"/>
        </w:rPr>
        <w:t>p</w:t>
      </w:r>
      <w:r w:rsidR="00F9066A" w:rsidRPr="00F10B03">
        <w:rPr>
          <w:lang w:val="en-CA"/>
        </w:rPr>
        <w:t>roject</w:t>
      </w:r>
      <w:r w:rsidRPr="00F10B03">
        <w:rPr>
          <w:lang w:val="en-CA"/>
        </w:rPr>
        <w:t xml:space="preserve"> </w:t>
      </w:r>
      <w:r w:rsidR="00F9066A" w:rsidRPr="00F10B03">
        <w:rPr>
          <w:lang w:val="en-CA"/>
        </w:rPr>
        <w:t xml:space="preserve">in the </w:t>
      </w:r>
      <w:r w:rsidR="00975484">
        <w:rPr>
          <w:lang w:val="en-CA"/>
        </w:rPr>
        <w:t>two</w:t>
      </w:r>
      <w:r w:rsidR="00F9066A" w:rsidRPr="00F10B03">
        <w:rPr>
          <w:lang w:val="en-CA"/>
        </w:rPr>
        <w:t xml:space="preserve"> pilot </w:t>
      </w:r>
      <w:r w:rsidRPr="00F10B03">
        <w:rPr>
          <w:lang w:val="en-CA"/>
        </w:rPr>
        <w:t>watersheds</w:t>
      </w:r>
      <w:r w:rsidR="00F9066A" w:rsidRPr="00F10B03">
        <w:rPr>
          <w:lang w:val="en-CA"/>
        </w:rPr>
        <w:t xml:space="preserve"> consist in: </w:t>
      </w:r>
    </w:p>
    <w:p w14:paraId="7E9A3485" w14:textId="39466036" w:rsidR="00F9066A" w:rsidRPr="00F10B03" w:rsidRDefault="002F1FE1" w:rsidP="002F1FE1">
      <w:pPr>
        <w:pStyle w:val="ListParagraph"/>
        <w:rPr>
          <w:lang w:val="en-CA"/>
        </w:rPr>
      </w:pPr>
      <w:r w:rsidRPr="00F10B03">
        <w:rPr>
          <w:lang w:val="en-CA"/>
        </w:rPr>
        <w:t>Safer behaviour of fishermen because of awareness and flooding alerts;</w:t>
      </w:r>
    </w:p>
    <w:p w14:paraId="64AD482B" w14:textId="6F5753AE" w:rsidR="002F1FE1" w:rsidRPr="00F10B03" w:rsidRDefault="002F1FE1" w:rsidP="002F1FE1">
      <w:pPr>
        <w:pStyle w:val="ListParagraph"/>
        <w:rPr>
          <w:lang w:val="en-CA"/>
        </w:rPr>
      </w:pPr>
      <w:r w:rsidRPr="00F10B03">
        <w:rPr>
          <w:lang w:val="en-CA"/>
        </w:rPr>
        <w:t xml:space="preserve">Improved livelihood and resilience of women (drying floors, net weaving and fishing) and their children; </w:t>
      </w:r>
    </w:p>
    <w:p w14:paraId="74AD344E" w14:textId="04323B64" w:rsidR="002F1FE1" w:rsidRPr="00F10B03" w:rsidRDefault="002F1FE1" w:rsidP="002F1FE1">
      <w:pPr>
        <w:pStyle w:val="ListParagraph"/>
        <w:rPr>
          <w:lang w:val="en-CA"/>
        </w:rPr>
      </w:pPr>
      <w:r w:rsidRPr="00F10B03">
        <w:rPr>
          <w:lang w:val="en-CA"/>
        </w:rPr>
        <w:t>Farming in certain areas along the river abandoned to prevent accidents and search for alternative livelihoods instead.</w:t>
      </w:r>
    </w:p>
    <w:p w14:paraId="161D2480" w14:textId="10E17DD9" w:rsidR="002F1FE1" w:rsidRPr="00F10B03" w:rsidRDefault="002F1FE1" w:rsidP="002F1FE1">
      <w:pPr>
        <w:pStyle w:val="ListParagraph"/>
        <w:rPr>
          <w:lang w:val="en-CA"/>
        </w:rPr>
      </w:pPr>
      <w:r w:rsidRPr="00F10B03">
        <w:rPr>
          <w:lang w:val="en-CA"/>
        </w:rPr>
        <w:t>Improved community cohesion (rehabilitated community centre, joint exercises and awareness raising activities)</w:t>
      </w:r>
    </w:p>
    <w:p w14:paraId="42B426FC" w14:textId="7A098C9E" w:rsidR="00817ACC" w:rsidRPr="005C37A9" w:rsidRDefault="00F9066A" w:rsidP="005C37A9">
      <w:pPr>
        <w:pStyle w:val="numbered"/>
        <w:rPr>
          <w:lang w:val="en-CA"/>
        </w:rPr>
      </w:pPr>
      <w:r w:rsidRPr="005C37A9">
        <w:rPr>
          <w:lang w:val="en-CA"/>
        </w:rPr>
        <w:t xml:space="preserve">At the national level, </w:t>
      </w:r>
      <w:r w:rsidR="00504045" w:rsidRPr="005C37A9">
        <w:rPr>
          <w:lang w:val="en-CA"/>
        </w:rPr>
        <w:t xml:space="preserve">the </w:t>
      </w:r>
      <w:r w:rsidRPr="005C37A9">
        <w:rPr>
          <w:lang w:val="en-CA"/>
        </w:rPr>
        <w:t>most significant impact</w:t>
      </w:r>
      <w:r w:rsidR="00504045" w:rsidRPr="005C37A9">
        <w:rPr>
          <w:lang w:val="en-CA"/>
        </w:rPr>
        <w:t xml:space="preserve"> lies in the strong</w:t>
      </w:r>
      <w:r w:rsidR="002F1FE1" w:rsidRPr="005C37A9">
        <w:rPr>
          <w:lang w:val="en-CA"/>
        </w:rPr>
        <w:t xml:space="preserve"> national commitment to </w:t>
      </w:r>
      <w:r w:rsidR="00585FC4" w:rsidRPr="005C37A9">
        <w:rPr>
          <w:lang w:val="en-CA"/>
        </w:rPr>
        <w:t xml:space="preserve">disaster </w:t>
      </w:r>
      <w:r w:rsidR="00504045" w:rsidRPr="005C37A9">
        <w:rPr>
          <w:lang w:val="en-CA"/>
        </w:rPr>
        <w:t>risk reduction, management, meteorology and early warning</w:t>
      </w:r>
      <w:r w:rsidR="00585FC4" w:rsidRPr="005C37A9">
        <w:rPr>
          <w:lang w:val="en-CA"/>
        </w:rPr>
        <w:t>, as illustrated by the recent P</w:t>
      </w:r>
      <w:r w:rsidR="002F1FE1" w:rsidRPr="005C37A9">
        <w:rPr>
          <w:lang w:val="en-CA"/>
        </w:rPr>
        <w:t xml:space="preserve">resident’s </w:t>
      </w:r>
      <w:r w:rsidR="00585FC4" w:rsidRPr="005C37A9">
        <w:rPr>
          <w:lang w:val="en-CA"/>
        </w:rPr>
        <w:t>Public State Opening Address</w:t>
      </w:r>
      <w:r w:rsidR="00504045" w:rsidRPr="005C37A9">
        <w:rPr>
          <w:lang w:val="en-CA"/>
        </w:rPr>
        <w:t xml:space="preserve">. </w:t>
      </w:r>
      <w:r w:rsidR="00817ACC" w:rsidRPr="005C37A9">
        <w:rPr>
          <w:lang w:val="en-CA"/>
        </w:rPr>
        <w:t xml:space="preserve">It </w:t>
      </w:r>
      <w:bookmarkStart w:id="103" w:name="_Hlk524511521"/>
      <w:r w:rsidR="00817ACC" w:rsidRPr="005C37A9">
        <w:rPr>
          <w:lang w:val="en-CA"/>
        </w:rPr>
        <w:t xml:space="preserve">is still too early however to confirm the project’s impacts on disaster preparedness and, e.g. saving of life, as </w:t>
      </w:r>
      <w:r w:rsidR="00504045" w:rsidRPr="005C37A9">
        <w:rPr>
          <w:lang w:val="en-CA"/>
        </w:rPr>
        <w:t xml:space="preserve">impacts related to the improved collection of climate and hydrological data, and the coordination of responsibilities between institutions for early warning and disaster preparedness, may be confirmed in the future, depending on efforts put in </w:t>
      </w:r>
      <w:r w:rsidR="00817ACC" w:rsidRPr="005C37A9">
        <w:rPr>
          <w:lang w:val="en-CA"/>
        </w:rPr>
        <w:t xml:space="preserve">sustaining </w:t>
      </w:r>
      <w:r w:rsidR="00504045" w:rsidRPr="005C37A9">
        <w:rPr>
          <w:lang w:val="en-CA"/>
        </w:rPr>
        <w:t>project results</w:t>
      </w:r>
      <w:bookmarkEnd w:id="103"/>
      <w:r w:rsidR="00504045" w:rsidRPr="005C37A9">
        <w:rPr>
          <w:lang w:val="en-CA"/>
        </w:rPr>
        <w:t>.</w:t>
      </w:r>
      <w:r w:rsidR="00965DB6" w:rsidRPr="005C37A9">
        <w:rPr>
          <w:lang w:val="en-CA"/>
        </w:rPr>
        <w:t xml:space="preserve"> What may </w:t>
      </w:r>
      <w:proofErr w:type="gramStart"/>
      <w:r w:rsidR="00965DB6" w:rsidRPr="005C37A9">
        <w:rPr>
          <w:lang w:val="en-CA"/>
        </w:rPr>
        <w:t>be seen as</w:t>
      </w:r>
      <w:proofErr w:type="gramEnd"/>
      <w:r w:rsidR="00965DB6" w:rsidRPr="005C37A9">
        <w:rPr>
          <w:lang w:val="en-CA"/>
        </w:rPr>
        <w:t xml:space="preserve"> an impact already is the </w:t>
      </w:r>
      <w:r w:rsidR="00C85AF2" w:rsidRPr="005C37A9">
        <w:rPr>
          <w:lang w:val="en-CA"/>
        </w:rPr>
        <w:t xml:space="preserve">reported </w:t>
      </w:r>
      <w:r w:rsidR="00965DB6" w:rsidRPr="005C37A9">
        <w:rPr>
          <w:lang w:val="en-CA"/>
        </w:rPr>
        <w:t xml:space="preserve">change of perception regarding meteorological services in Sierra Leone. The new agency (SLMA) is now </w:t>
      </w:r>
      <w:r w:rsidR="00C85AF2" w:rsidRPr="005C37A9">
        <w:rPr>
          <w:lang w:val="en-CA"/>
        </w:rPr>
        <w:t>able</w:t>
      </w:r>
      <w:r w:rsidR="00965DB6" w:rsidRPr="005C37A9">
        <w:rPr>
          <w:lang w:val="en-CA"/>
        </w:rPr>
        <w:t xml:space="preserve"> to provide accurate</w:t>
      </w:r>
      <w:r w:rsidR="00965DB6" w:rsidRPr="00F10B03">
        <w:rPr>
          <w:lang w:val="en-CA"/>
        </w:rPr>
        <w:t xml:space="preserve"> meteorological information and this seems to be recognized by users, both institutions and the population (but was not measured). </w:t>
      </w:r>
      <w:bookmarkStart w:id="104" w:name="_Toc444850752"/>
      <w:r w:rsidR="00817ACC" w:rsidRPr="005C37A9">
        <w:rPr>
          <w:lang w:val="en-CA"/>
        </w:rPr>
        <w:br w:type="page"/>
      </w:r>
    </w:p>
    <w:p w14:paraId="43ADC38C" w14:textId="69216B2F" w:rsidR="00A24D3B" w:rsidRPr="00BD63E4" w:rsidRDefault="00A24D3B" w:rsidP="00EF7B09">
      <w:pPr>
        <w:pStyle w:val="Heading2"/>
        <w:pBdr>
          <w:bottom w:val="single" w:sz="24" w:space="1" w:color="E36C0A"/>
        </w:pBdr>
        <w:spacing w:before="120" w:after="120" w:afterAutospacing="1"/>
        <w:ind w:left="1152"/>
        <w:rPr>
          <w:lang w:val="fr-FR"/>
        </w:rPr>
      </w:pPr>
      <w:bookmarkStart w:id="105" w:name="_Toc536686290"/>
      <w:r w:rsidRPr="00BD63E4">
        <w:rPr>
          <w:lang w:val="fr-FR"/>
        </w:rPr>
        <w:lastRenderedPageBreak/>
        <w:t>Conclusions</w:t>
      </w:r>
      <w:r w:rsidR="00BD63E4" w:rsidRPr="00BD63E4">
        <w:rPr>
          <w:lang w:val="fr-FR"/>
        </w:rPr>
        <w:t xml:space="preserve">, </w:t>
      </w:r>
      <w:proofErr w:type="spellStart"/>
      <w:r w:rsidRPr="00BD63E4">
        <w:rPr>
          <w:lang w:val="fr-FR"/>
        </w:rPr>
        <w:t>recommendations</w:t>
      </w:r>
      <w:bookmarkEnd w:id="104"/>
      <w:proofErr w:type="spellEnd"/>
      <w:r w:rsidR="00BD63E4" w:rsidRPr="00BD63E4">
        <w:rPr>
          <w:lang w:val="fr-FR"/>
        </w:rPr>
        <w:t xml:space="preserve"> and </w:t>
      </w:r>
      <w:proofErr w:type="spellStart"/>
      <w:r w:rsidR="00BD63E4" w:rsidRPr="00BD63E4">
        <w:rPr>
          <w:lang w:val="fr-FR"/>
        </w:rPr>
        <w:t>lessons</w:t>
      </w:r>
      <w:proofErr w:type="spellEnd"/>
      <w:r w:rsidR="00BD63E4" w:rsidRPr="00BD63E4">
        <w:rPr>
          <w:lang w:val="fr-FR"/>
        </w:rPr>
        <w:t xml:space="preserve"> </w:t>
      </w:r>
      <w:proofErr w:type="spellStart"/>
      <w:r w:rsidR="00BD63E4" w:rsidRPr="00BD63E4">
        <w:rPr>
          <w:lang w:val="fr-FR"/>
        </w:rPr>
        <w:t>le</w:t>
      </w:r>
      <w:r w:rsidR="00BD63E4">
        <w:rPr>
          <w:lang w:val="fr-FR"/>
        </w:rPr>
        <w:t>arned</w:t>
      </w:r>
      <w:bookmarkEnd w:id="105"/>
      <w:proofErr w:type="spellEnd"/>
    </w:p>
    <w:p w14:paraId="7C33B92F" w14:textId="28E43A9F" w:rsidR="00A24D3B" w:rsidRPr="00F10B03" w:rsidRDefault="00A24D3B" w:rsidP="00732C62">
      <w:pPr>
        <w:pStyle w:val="Heading3"/>
        <w:rPr>
          <w:lang w:val="en-CA"/>
        </w:rPr>
      </w:pPr>
      <w:bookmarkStart w:id="106" w:name="_Toc536686291"/>
      <w:r w:rsidRPr="00F10B03">
        <w:rPr>
          <w:lang w:val="en-CA"/>
        </w:rPr>
        <w:t>Conclusions</w:t>
      </w:r>
      <w:bookmarkEnd w:id="106"/>
    </w:p>
    <w:p w14:paraId="646FB178" w14:textId="77777777" w:rsidR="001A554C" w:rsidRPr="00AE0189" w:rsidRDefault="001A554C" w:rsidP="001A554C">
      <w:pPr>
        <w:rPr>
          <w:i/>
          <w:u w:val="single"/>
        </w:rPr>
      </w:pPr>
      <w:r w:rsidRPr="00AE0189">
        <w:rPr>
          <w:i/>
          <w:u w:val="single"/>
        </w:rPr>
        <w:t>Project design</w:t>
      </w:r>
    </w:p>
    <w:p w14:paraId="2BF8371D" w14:textId="6D562802" w:rsidR="001A554C" w:rsidRPr="00F10B03" w:rsidRDefault="001A0734" w:rsidP="001A554C">
      <w:r>
        <w:t xml:space="preserve">Conclusion </w:t>
      </w:r>
      <w:r w:rsidR="001A554C">
        <w:t xml:space="preserve">CCL1. </w:t>
      </w:r>
      <w:r w:rsidR="001A554C" w:rsidRPr="006C72B7">
        <w:rPr>
          <w:b/>
        </w:rPr>
        <w:t>Project design is overall good and coherent</w:t>
      </w:r>
      <w:r w:rsidR="001A554C">
        <w:t xml:space="preserve">, covering all necessary aspects for this type of project. </w:t>
      </w:r>
      <w:proofErr w:type="gramStart"/>
      <w:r w:rsidR="001A554C">
        <w:t>A large number of</w:t>
      </w:r>
      <w:proofErr w:type="gramEnd"/>
      <w:r w:rsidR="001A554C">
        <w:t xml:space="preserve"> stakeholders were involved in the design process, both at national and local levels. Management arrangements are appropriate and linkages with other intervention are clear. However, the proposed results framework was</w:t>
      </w:r>
      <w:r w:rsidR="001A554C" w:rsidRPr="00212CF4">
        <w:t xml:space="preserve"> not </w:t>
      </w:r>
      <w:proofErr w:type="gramStart"/>
      <w:r w:rsidR="001A554C" w:rsidRPr="00212CF4">
        <w:t>sufficient</w:t>
      </w:r>
      <w:proofErr w:type="gramEnd"/>
      <w:r w:rsidR="001A554C" w:rsidRPr="00212CF4">
        <w:t xml:space="preserve"> to properly assess project achievements.</w:t>
      </w:r>
      <w:r w:rsidR="001A554C">
        <w:t xml:space="preserve"> </w:t>
      </w:r>
      <w:r w:rsidR="001A554C" w:rsidRPr="00F10B03">
        <w:t>The</w:t>
      </w:r>
      <w:r w:rsidR="001A554C">
        <w:t xml:space="preserve"> project document also </w:t>
      </w:r>
      <w:r w:rsidR="00627B9C">
        <w:t>is limited in</w:t>
      </w:r>
      <w:r w:rsidR="001A554C">
        <w:t xml:space="preserve"> </w:t>
      </w:r>
      <w:r w:rsidR="003820FD">
        <w:t>detail</w:t>
      </w:r>
      <w:r w:rsidR="001A554C">
        <w:t xml:space="preserve"> on</w:t>
      </w:r>
      <w:r w:rsidR="001A554C" w:rsidRPr="00F10B03">
        <w:t xml:space="preserve"> how the assumptions and risks identified have helped to determine activities and planned outputs</w:t>
      </w:r>
      <w:r w:rsidR="001A554C">
        <w:t>, and there</w:t>
      </w:r>
      <w:r w:rsidR="001A554C" w:rsidRPr="00F10B03">
        <w:t xml:space="preserve"> is no strong evidence that planning documents have utilized lessons learned/recommendations from previous </w:t>
      </w:r>
      <w:r w:rsidR="001A554C">
        <w:t>project</w:t>
      </w:r>
      <w:r w:rsidR="001A554C" w:rsidRPr="00F10B03">
        <w:t xml:space="preserve">s as inputs to planning and defining the </w:t>
      </w:r>
      <w:r w:rsidR="001A554C">
        <w:t>project</w:t>
      </w:r>
      <w:r w:rsidR="001A554C" w:rsidRPr="00F10B03">
        <w:t xml:space="preserve"> strategy. </w:t>
      </w:r>
    </w:p>
    <w:p w14:paraId="6C672A4D" w14:textId="77777777" w:rsidR="001A554C" w:rsidRPr="00AE0189" w:rsidRDefault="001A554C" w:rsidP="001A554C">
      <w:pPr>
        <w:rPr>
          <w:i/>
          <w:u w:val="single"/>
        </w:rPr>
      </w:pPr>
      <w:r w:rsidRPr="00AE0189">
        <w:rPr>
          <w:i/>
          <w:u w:val="single"/>
        </w:rPr>
        <w:t>Project implementation</w:t>
      </w:r>
    </w:p>
    <w:p w14:paraId="4CCEB2D9" w14:textId="77777777" w:rsidR="001A554C" w:rsidRDefault="001A554C" w:rsidP="001A554C">
      <w:r>
        <w:t xml:space="preserve">CCL2. </w:t>
      </w:r>
      <w:r w:rsidRPr="006C72B7">
        <w:rPr>
          <w:b/>
        </w:rPr>
        <w:t>Project implementation was strongly disturbed</w:t>
      </w:r>
      <w:r w:rsidRPr="00F10B03">
        <w:t xml:space="preserve"> by the Ebola outbreak in Sierra Leone from May 2014 to March 2016</w:t>
      </w:r>
      <w:r>
        <w:t xml:space="preserve">, which </w:t>
      </w:r>
      <w:r w:rsidRPr="00F10B03">
        <w:t>resulted in substantial delays in the delivery of project activities</w:t>
      </w:r>
      <w:r>
        <w:t xml:space="preserve">. Adaptive management however helped overcome this crisis. </w:t>
      </w:r>
      <w:r w:rsidRPr="00134F69">
        <w:t>After 2 years of very low disbursements, project activities (and disbursements) tremendously accelerated from 2016 so that the project is likely to reach initial financial plans.</w:t>
      </w:r>
    </w:p>
    <w:p w14:paraId="30B017CF" w14:textId="77777777" w:rsidR="001A554C" w:rsidRPr="00134F69" w:rsidRDefault="001A554C" w:rsidP="001A554C">
      <w:r w:rsidRPr="00134F69">
        <w:t xml:space="preserve">CCL3. </w:t>
      </w:r>
      <w:r w:rsidRPr="006C72B7">
        <w:rPr>
          <w:b/>
        </w:rPr>
        <w:t>Stakeholders’ engagement was quite effective</w:t>
      </w:r>
      <w:r w:rsidRPr="00134F69">
        <w:t xml:space="preserve"> in project implementation</w:t>
      </w:r>
      <w:r w:rsidRPr="00F10B03">
        <w:t xml:space="preserve">, but regular project coordination meetings and Steering Committee meetings did not prove to be </w:t>
      </w:r>
      <w:proofErr w:type="gramStart"/>
      <w:r w:rsidRPr="00F10B03">
        <w:t>sufficient</w:t>
      </w:r>
      <w:proofErr w:type="gramEnd"/>
      <w:r w:rsidRPr="00F10B03">
        <w:t xml:space="preserve"> to boost cooperation between key national institutions</w:t>
      </w:r>
      <w:r>
        <w:t>.</w:t>
      </w:r>
    </w:p>
    <w:p w14:paraId="6E8E2608" w14:textId="40E9137A" w:rsidR="001A554C" w:rsidRPr="00134F69" w:rsidRDefault="001A554C" w:rsidP="001A554C">
      <w:r w:rsidRPr="00134F69">
        <w:t xml:space="preserve">CCL4. </w:t>
      </w:r>
      <w:r w:rsidRPr="006C72B7">
        <w:rPr>
          <w:b/>
        </w:rPr>
        <w:t xml:space="preserve">There is a lack of follow-up on </w:t>
      </w:r>
      <w:r w:rsidR="00113FCE">
        <w:rPr>
          <w:b/>
        </w:rPr>
        <w:t>co-financing</w:t>
      </w:r>
      <w:r w:rsidRPr="00134F69">
        <w:t xml:space="preserve"> from the baseline projects during project implementation. This suggests a lack of real technical collaboration and search for synergies between the project and its co-financiers, which can be regretted</w:t>
      </w:r>
      <w:r>
        <w:t>.</w:t>
      </w:r>
    </w:p>
    <w:p w14:paraId="5E55E5D5" w14:textId="44068DF4" w:rsidR="001A554C" w:rsidRPr="00134F69" w:rsidRDefault="001A554C" w:rsidP="001A554C">
      <w:r>
        <w:t xml:space="preserve">CCL5. </w:t>
      </w:r>
      <w:r w:rsidRPr="00F10B03">
        <w:t>Monitoring of project results was realised in annual PIRs against the results framework indicators defined in the project document</w:t>
      </w:r>
      <w:r w:rsidRPr="00134F69">
        <w:t>, b</w:t>
      </w:r>
      <w:r>
        <w:t>ut t</w:t>
      </w:r>
      <w:r w:rsidRPr="00212CF4">
        <w:t xml:space="preserve">he defined indicators were not SMART and </w:t>
      </w:r>
      <w:r w:rsidRPr="00B01FE3">
        <w:rPr>
          <w:b/>
        </w:rPr>
        <w:t>did not enable proper monitoring of project achievements</w:t>
      </w:r>
      <w:r>
        <w:t xml:space="preserve">. No review of those indicators happened (there was no baseline study conducted), and the </w:t>
      </w:r>
      <w:r w:rsidR="00D73688">
        <w:t xml:space="preserve">project has missed an </w:t>
      </w:r>
      <w:r w:rsidR="002522B5">
        <w:t>independent</w:t>
      </w:r>
      <w:r w:rsidRPr="00134F69">
        <w:t xml:space="preserve"> MTR</w:t>
      </w:r>
      <w:r w:rsidR="00D73688">
        <w:t>.</w:t>
      </w:r>
    </w:p>
    <w:p w14:paraId="205F0FFF" w14:textId="050BD373" w:rsidR="001A554C" w:rsidRPr="00134F69" w:rsidRDefault="001A554C" w:rsidP="001A554C">
      <w:r w:rsidRPr="00134F69">
        <w:t xml:space="preserve">CCL6. </w:t>
      </w:r>
      <w:r w:rsidRPr="006C72B7">
        <w:rPr>
          <w:b/>
        </w:rPr>
        <w:t>Coordination between institutional partners was poor</w:t>
      </w:r>
      <w:r w:rsidRPr="00134F69">
        <w:t xml:space="preserve"> at project start and identified as a key risk, as this is a key element of EWS. The</w:t>
      </w:r>
      <w:r>
        <w:t xml:space="preserve"> project lacked</w:t>
      </w:r>
      <w:r w:rsidRPr="00134F69">
        <w:t xml:space="preserve"> strong interventions to boost cooperation between the SLMA, the EPA, the MWR and the ONS-DMD</w:t>
      </w:r>
      <w:r>
        <w:t>, as for example the setting of</w:t>
      </w:r>
      <w:r w:rsidRPr="00134F69">
        <w:t xml:space="preserve"> t</w:t>
      </w:r>
      <w:r w:rsidRPr="00F10B03">
        <w:t xml:space="preserve">he </w:t>
      </w:r>
      <w:r>
        <w:t xml:space="preserve">planned </w:t>
      </w:r>
      <w:r w:rsidRPr="00F10B03">
        <w:t>multi-agency platform (Inter-institutional Technical Committee EWS-MITEC) for synergy building</w:t>
      </w:r>
      <w:r>
        <w:t>, which</w:t>
      </w:r>
      <w:r w:rsidRPr="00F10B03">
        <w:t xml:space="preserve"> was not formally put in place</w:t>
      </w:r>
      <w:r w:rsidRPr="00134F69">
        <w:t>. UNDP (as implementing Agency) and the MTA (as executing Agency) could probably have played a stronger role in this.</w:t>
      </w:r>
      <w:r w:rsidR="00BA729F">
        <w:t xml:space="preserve"> </w:t>
      </w:r>
    </w:p>
    <w:p w14:paraId="7FCEE4C3" w14:textId="794DF99C" w:rsidR="001A0734" w:rsidRDefault="001A0734" w:rsidP="001A0734">
      <w:r w:rsidRPr="00134F69">
        <w:t xml:space="preserve">CCL7. </w:t>
      </w:r>
      <w:r w:rsidRPr="006C72B7">
        <w:rPr>
          <w:b/>
        </w:rPr>
        <w:t xml:space="preserve">The </w:t>
      </w:r>
      <w:r>
        <w:rPr>
          <w:b/>
        </w:rPr>
        <w:t>role</w:t>
      </w:r>
      <w:r w:rsidRPr="006C72B7">
        <w:rPr>
          <w:b/>
        </w:rPr>
        <w:t xml:space="preserve"> of UNDP in implementing this project is recognised</w:t>
      </w:r>
      <w:r w:rsidRPr="00134F69">
        <w:t xml:space="preserve"> widely, </w:t>
      </w:r>
      <w:proofErr w:type="gramStart"/>
      <w:r w:rsidRPr="00F10B03">
        <w:t>in particular regarding</w:t>
      </w:r>
      <w:proofErr w:type="gramEnd"/>
      <w:r w:rsidRPr="00F10B03">
        <w:t xml:space="preserve"> administrative </w:t>
      </w:r>
      <w:r>
        <w:t xml:space="preserve">and management </w:t>
      </w:r>
      <w:r w:rsidRPr="00F10B03">
        <w:t>processes that the MTA and the SLMD did not have the capacities to assume</w:t>
      </w:r>
      <w:r>
        <w:t xml:space="preserve">. However, three main </w:t>
      </w:r>
      <w:r w:rsidR="00E17859">
        <w:t>challenges</w:t>
      </w:r>
      <w:r>
        <w:t xml:space="preserve"> were reported: </w:t>
      </w:r>
    </w:p>
    <w:p w14:paraId="3F2B1882" w14:textId="77777777" w:rsidR="001A0734" w:rsidRPr="005C37A9" w:rsidRDefault="001A0734" w:rsidP="001A0734">
      <w:pPr>
        <w:pStyle w:val="ListParagraph"/>
        <w:numPr>
          <w:ilvl w:val="0"/>
          <w:numId w:val="35"/>
        </w:numPr>
        <w:rPr>
          <w:lang w:val="en-GB"/>
        </w:rPr>
      </w:pPr>
      <w:r w:rsidRPr="00D360AD">
        <w:rPr>
          <w:lang w:val="en-GB"/>
        </w:rPr>
        <w:lastRenderedPageBreak/>
        <w:t xml:space="preserve">the efficiency of UNDP procedures, </w:t>
      </w:r>
      <w:proofErr w:type="gramStart"/>
      <w:r w:rsidRPr="00D360AD">
        <w:rPr>
          <w:lang w:val="en-GB"/>
        </w:rPr>
        <w:t>in particular procurement</w:t>
      </w:r>
      <w:proofErr w:type="gramEnd"/>
      <w:r w:rsidRPr="00D360AD">
        <w:rPr>
          <w:lang w:val="en-GB"/>
        </w:rPr>
        <w:t xml:space="preserve"> procedures, is criticized</w:t>
      </w:r>
      <w:r w:rsidRPr="00D360AD">
        <w:rPr>
          <w:b/>
          <w:lang w:val="en-GB"/>
        </w:rPr>
        <w:t xml:space="preserve"> </w:t>
      </w:r>
      <w:r w:rsidRPr="00D360AD">
        <w:rPr>
          <w:lang w:val="en-GB"/>
        </w:rPr>
        <w:t xml:space="preserve">(and more specifically delays in procuring meteorological equipment). </w:t>
      </w:r>
    </w:p>
    <w:p w14:paraId="7357FCE1" w14:textId="77777777" w:rsidR="001A0734" w:rsidRPr="005C37A9" w:rsidRDefault="001A0734" w:rsidP="001A0734">
      <w:pPr>
        <w:pStyle w:val="ListParagraph"/>
        <w:numPr>
          <w:ilvl w:val="0"/>
          <w:numId w:val="35"/>
        </w:numPr>
        <w:rPr>
          <w:lang w:val="en-GB"/>
        </w:rPr>
      </w:pPr>
      <w:r w:rsidRPr="00D360AD">
        <w:rPr>
          <w:lang w:val="en-GB"/>
        </w:rPr>
        <w:t xml:space="preserve">In addition, although the difficulties faced by the TE mission in accessing several project documents largely relates to staff turnover, they </w:t>
      </w:r>
      <w:r>
        <w:rPr>
          <w:lang w:val="en-GB"/>
        </w:rPr>
        <w:t xml:space="preserve">also </w:t>
      </w:r>
      <w:r w:rsidRPr="00D360AD">
        <w:rPr>
          <w:lang w:val="en-GB"/>
        </w:rPr>
        <w:t xml:space="preserve">highlight some deficiencies in filing and storing information and documentation at UNDP Sierra Leone. </w:t>
      </w:r>
    </w:p>
    <w:p w14:paraId="118D32C9" w14:textId="77777777" w:rsidR="001A0734" w:rsidRPr="00D360AD" w:rsidRDefault="001A0734" w:rsidP="001A0734">
      <w:pPr>
        <w:pStyle w:val="ListParagraph"/>
        <w:numPr>
          <w:ilvl w:val="0"/>
          <w:numId w:val="35"/>
        </w:numPr>
        <w:rPr>
          <w:lang w:val="en-GB"/>
        </w:rPr>
      </w:pPr>
      <w:r w:rsidRPr="00D360AD">
        <w:rPr>
          <w:lang w:val="en-GB"/>
        </w:rPr>
        <w:t>I</w:t>
      </w:r>
      <w:r>
        <w:rPr>
          <w:lang w:val="en-GB"/>
        </w:rPr>
        <w:t xml:space="preserve">n terms of </w:t>
      </w:r>
      <w:r w:rsidRPr="00D360AD">
        <w:rPr>
          <w:lang w:val="en-GB"/>
        </w:rPr>
        <w:t>project management, the TE mission also highlights the need to improve monitoring practices, using a detailed performance measurement framework with indicators at output level, as per results-based management best-</w:t>
      </w:r>
      <w:proofErr w:type="gramStart"/>
      <w:r w:rsidRPr="00D360AD">
        <w:rPr>
          <w:lang w:val="en-GB"/>
        </w:rPr>
        <w:t>practices .</w:t>
      </w:r>
      <w:proofErr w:type="gramEnd"/>
    </w:p>
    <w:p w14:paraId="5691813B" w14:textId="77777777" w:rsidR="001A554C" w:rsidRPr="006C72B7" w:rsidRDefault="001A554C" w:rsidP="001A554C">
      <w:pPr>
        <w:rPr>
          <w:i/>
          <w:u w:val="single"/>
        </w:rPr>
      </w:pPr>
      <w:r w:rsidRPr="006C72B7">
        <w:rPr>
          <w:i/>
          <w:u w:val="single"/>
        </w:rPr>
        <w:t>Project results</w:t>
      </w:r>
    </w:p>
    <w:p w14:paraId="27179086" w14:textId="77777777" w:rsidR="001A554C" w:rsidRPr="00B31C00" w:rsidRDefault="001A554C" w:rsidP="001A554C">
      <w:r>
        <w:t xml:space="preserve">CCL8. </w:t>
      </w:r>
      <w:r w:rsidRPr="006C72B7">
        <w:rPr>
          <w:b/>
        </w:rPr>
        <w:t>The project is highly relevant to the priorities set out by the government</w:t>
      </w:r>
      <w:r w:rsidRPr="00F10B03">
        <w:t xml:space="preserve"> in the NAPA</w:t>
      </w:r>
      <w:r>
        <w:t xml:space="preserve">, to </w:t>
      </w:r>
      <w:r w:rsidRPr="00F10B03">
        <w:t>MDGs 1, 3, 6 and 7</w:t>
      </w:r>
      <w:r>
        <w:t xml:space="preserve">, </w:t>
      </w:r>
      <w:r w:rsidRPr="00417D3B">
        <w:rPr>
          <w:lang w:val="en-GB"/>
        </w:rPr>
        <w:t>PRSP II</w:t>
      </w:r>
      <w:r>
        <w:rPr>
          <w:lang w:val="en-GB"/>
        </w:rPr>
        <w:t xml:space="preserve"> and Sierra Leone Vision 2025. It is also in line with </w:t>
      </w:r>
      <w:r>
        <w:t>GEF climate change focal areas outcomes 2.1 and 2.2,</w:t>
      </w:r>
      <w:r w:rsidRPr="00B31C00">
        <w:t xml:space="preserve"> </w:t>
      </w:r>
      <w:r>
        <w:t>and with t</w:t>
      </w:r>
      <w:r w:rsidRPr="00F10B03">
        <w:t>he needs of target beneficiaries</w:t>
      </w:r>
      <w:r w:rsidRPr="00B31C00">
        <w:rPr>
          <w:rFonts w:eastAsia="Times New Roman"/>
          <w:lang w:eastAsia="en-GB"/>
        </w:rPr>
        <w:t>. Project design is coherent and relevant to other donor-supported activities</w:t>
      </w:r>
      <w:r>
        <w:rPr>
          <w:rFonts w:eastAsia="Times New Roman"/>
          <w:lang w:eastAsia="en-GB"/>
        </w:rPr>
        <w:t>.</w:t>
      </w:r>
    </w:p>
    <w:p w14:paraId="4E102139" w14:textId="2A4CFC2A" w:rsidR="001A554C" w:rsidRPr="0091187D" w:rsidRDefault="001A554C" w:rsidP="001A554C">
      <w:r>
        <w:t xml:space="preserve">CCL9. </w:t>
      </w:r>
      <w:r w:rsidRPr="006C72B7">
        <w:rPr>
          <w:b/>
        </w:rPr>
        <w:t>Project’s efficiency is overall satisfactory</w:t>
      </w:r>
      <w:r>
        <w:t xml:space="preserve"> giv</w:t>
      </w:r>
      <w:r w:rsidRPr="00F10B03">
        <w:t xml:space="preserve">en time constraints, the Ebola crisis and the fact that </w:t>
      </w:r>
      <w:r>
        <w:t xml:space="preserve">the </w:t>
      </w:r>
      <w:r w:rsidRPr="00F10B03">
        <w:t xml:space="preserve">project </w:t>
      </w:r>
      <w:r>
        <w:t xml:space="preserve">used </w:t>
      </w:r>
      <w:r w:rsidRPr="00F10B03">
        <w:t>financial resources</w:t>
      </w:r>
      <w:r>
        <w:t xml:space="preserve"> </w:t>
      </w:r>
      <w:r w:rsidRPr="00F10B03">
        <w:t>wisely</w:t>
      </w:r>
      <w:r>
        <w:t xml:space="preserve"> and limited project management costs. However, </w:t>
      </w:r>
      <w:r w:rsidR="00621BC7">
        <w:rPr>
          <w:b/>
        </w:rPr>
        <w:t>significant</w:t>
      </w:r>
      <w:r w:rsidR="00621BC7" w:rsidRPr="006C72B7">
        <w:rPr>
          <w:b/>
        </w:rPr>
        <w:t xml:space="preserve"> </w:t>
      </w:r>
      <w:r w:rsidRPr="006C72B7">
        <w:rPr>
          <w:b/>
        </w:rPr>
        <w:t>delays due to UNDP procurement processes</w:t>
      </w:r>
      <w:r>
        <w:t xml:space="preserve"> negatively impacted efficiency and project delivery, and </w:t>
      </w:r>
      <w:r w:rsidRPr="006C72B7">
        <w:rPr>
          <w:b/>
        </w:rPr>
        <w:t>partnership arrangements did not work efficiently</w:t>
      </w:r>
      <w:r>
        <w:t xml:space="preserve"> (</w:t>
      </w:r>
      <w:r w:rsidRPr="00F10B03">
        <w:t>lack of both leadership and coordination between key institutions</w:t>
      </w:r>
      <w:r>
        <w:t>). F</w:t>
      </w:r>
      <w:r w:rsidRPr="00F10B03">
        <w:t xml:space="preserve">inal project efficiency is </w:t>
      </w:r>
      <w:r>
        <w:t xml:space="preserve">also </w:t>
      </w:r>
      <w:r w:rsidRPr="00F10B03">
        <w:t xml:space="preserve">conditioned to the actual use of the equipment installed and capacities developed, which is not, in the </w:t>
      </w:r>
      <w:proofErr w:type="gramStart"/>
      <w:r w:rsidRPr="00F10B03">
        <w:t>evaluators</w:t>
      </w:r>
      <w:proofErr w:type="gramEnd"/>
      <w:r w:rsidRPr="00F10B03">
        <w:t xml:space="preserve"> opinion, guaranteed for the moment</w:t>
      </w:r>
    </w:p>
    <w:p w14:paraId="5BD7588E" w14:textId="77777777" w:rsidR="001A554C" w:rsidRPr="00F10B03" w:rsidRDefault="001A554C" w:rsidP="001A554C">
      <w:r>
        <w:t>CCL10.</w:t>
      </w:r>
      <w:r w:rsidRPr="006C72B7">
        <w:rPr>
          <w:b/>
        </w:rPr>
        <w:t>Ownership of climate change and disaster management issues is generally good</w:t>
      </w:r>
      <w:r w:rsidRPr="00F10B03">
        <w:t xml:space="preserve"> at the national and local levels, but </w:t>
      </w:r>
      <w:r w:rsidRPr="006C72B7">
        <w:rPr>
          <w:b/>
        </w:rPr>
        <w:t>actual ownership of project outputs by key institutions is not very strong</w:t>
      </w:r>
      <w:r w:rsidRPr="00F10B03">
        <w:t>, which may negatively affect project sustainability and impacts.</w:t>
      </w:r>
    </w:p>
    <w:p w14:paraId="6F6D190C" w14:textId="77777777" w:rsidR="001A554C" w:rsidRDefault="001A554C" w:rsidP="001A554C">
      <w:r>
        <w:t xml:space="preserve">CCL11. </w:t>
      </w:r>
      <w:r w:rsidRPr="00806AF1">
        <w:rPr>
          <w:b/>
        </w:rPr>
        <w:t>The Project has successfully mainstreamed UNDP priorities</w:t>
      </w:r>
      <w:r>
        <w:t xml:space="preserve"> regarding poverty alleviation, governance, prevention and recovery from natural disasters and women empowerment (at local level only however). The project also mainstreamed priorities as set out in successive CPAPs and is consistent with UNDAF Outcomes 2.1-2.3.</w:t>
      </w:r>
    </w:p>
    <w:p w14:paraId="4766DCEA" w14:textId="77777777" w:rsidR="001A554C" w:rsidRPr="005639BF" w:rsidRDefault="001A554C" w:rsidP="001A554C">
      <w:pPr>
        <w:rPr>
          <w:rFonts w:eastAsia="Calibri"/>
        </w:rPr>
      </w:pPr>
      <w:r>
        <w:t>CCL12. The project document did not propose a robust sustainability or exit strategy.</w:t>
      </w:r>
      <w:r w:rsidRPr="00AE1570">
        <w:rPr>
          <w:rFonts w:eastAsia="Calibri"/>
        </w:rPr>
        <w:t xml:space="preserve"> </w:t>
      </w:r>
      <w:r w:rsidRPr="005639BF">
        <w:rPr>
          <w:rFonts w:eastAsia="Calibri"/>
        </w:rPr>
        <w:t xml:space="preserve">Overall, </w:t>
      </w:r>
      <w:r w:rsidRPr="00806AF1">
        <w:rPr>
          <w:rFonts w:eastAsia="Calibri"/>
          <w:b/>
        </w:rPr>
        <w:t>risks to project sustainability are moderate</w:t>
      </w:r>
      <w:r w:rsidRPr="005639BF">
        <w:rPr>
          <w:rFonts w:eastAsia="Calibri"/>
        </w:rPr>
        <w:t xml:space="preserve">. Environmental and socioeconomic risks are </w:t>
      </w:r>
      <w:r w:rsidRPr="005639BF">
        <w:t>limited,</w:t>
      </w:r>
      <w:r w:rsidRPr="005639BF">
        <w:rPr>
          <w:rFonts w:eastAsia="Calibri"/>
        </w:rPr>
        <w:t xml:space="preserve"> but financial and governance risks are significant and should be duly considered in the exit strategy.</w:t>
      </w:r>
    </w:p>
    <w:p w14:paraId="5035EB14" w14:textId="77777777" w:rsidR="001A554C" w:rsidRDefault="001A554C" w:rsidP="001A554C">
      <w:r>
        <w:t xml:space="preserve">CCL13. </w:t>
      </w:r>
      <w:r w:rsidRPr="00806AF1">
        <w:rPr>
          <w:b/>
        </w:rPr>
        <w:t>The catalytic potential of the project is quite high</w:t>
      </w:r>
      <w:r>
        <w:t xml:space="preserve">. </w:t>
      </w:r>
      <w:r w:rsidRPr="00F10B03">
        <w:t xml:space="preserve">Whether this catalytic potential will be expressed or not </w:t>
      </w:r>
      <w:r>
        <w:t xml:space="preserve">however </w:t>
      </w:r>
      <w:r w:rsidRPr="00F10B03">
        <w:t xml:space="preserve">depends on a number of factors, the main ones being the willingness of the concerned institutions to actively use the equipment installed and capacities </w:t>
      </w:r>
      <w:proofErr w:type="gramStart"/>
      <w:r w:rsidRPr="00F10B03">
        <w:t>built, and</w:t>
      </w:r>
      <w:proofErr w:type="gramEnd"/>
      <w:r w:rsidRPr="00F10B03">
        <w:t xml:space="preserve"> cooperate with each other to pursue the work</w:t>
      </w:r>
      <w:r>
        <w:t>.</w:t>
      </w:r>
    </w:p>
    <w:p w14:paraId="3F883196" w14:textId="77777777" w:rsidR="001A554C" w:rsidRDefault="001A554C" w:rsidP="001A554C">
      <w:r>
        <w:t xml:space="preserve">CCL14. </w:t>
      </w:r>
      <w:r w:rsidRPr="00806AF1">
        <w:rPr>
          <w:b/>
        </w:rPr>
        <w:t>It is still too early to confirm the project’s impacts on disaster preparedness</w:t>
      </w:r>
      <w:r w:rsidRPr="00F10B03">
        <w:t xml:space="preserve"> and, e.g. saving of life, as impacts related to the improved collection of climate and hydrological data, and the coordination of responsibilities between institutions for early warning and disaster preparedness, may be confirmed in the future, depending on efforts put in sustaining project results</w:t>
      </w:r>
    </w:p>
    <w:p w14:paraId="66E320BB" w14:textId="77777777" w:rsidR="001A554C" w:rsidRDefault="001A554C" w:rsidP="001A554C"/>
    <w:p w14:paraId="326B8C96" w14:textId="48349E72" w:rsidR="001A554C" w:rsidRDefault="001A554C" w:rsidP="001A554C">
      <w:r>
        <w:lastRenderedPageBreak/>
        <w:t>Overall, the project was relevant, quite effective in delivering Outcome 1 (capacity building) but less effective in delivering Outcome 2</w:t>
      </w:r>
      <w:r w:rsidR="00890990">
        <w:t>. I</w:t>
      </w:r>
      <w:r>
        <w:t xml:space="preserve">mplementation after the Ebola crisis was rather efficient, although UNDP could have done better on procurement processes and M&amp;E. </w:t>
      </w:r>
      <w:r w:rsidR="00443E02">
        <w:t>A</w:t>
      </w:r>
      <w:r>
        <w:t xml:space="preserve">lthough closing, in </w:t>
      </w:r>
      <w:r w:rsidR="00443E02">
        <w:t>A</w:t>
      </w:r>
      <w:r>
        <w:t xml:space="preserve">ugust 2018 the impression is that the project </w:t>
      </w:r>
      <w:r w:rsidR="00E43350">
        <w:t>wa</w:t>
      </w:r>
      <w:r>
        <w:t xml:space="preserve">s not completed, with still some uninstalled equipment, and above-all no real dynamic towards the setting of an effective EWS in Sierra Leone. </w:t>
      </w:r>
      <w:r w:rsidR="00443E02">
        <w:t xml:space="preserve">In this sense, the no-cost extension </w:t>
      </w:r>
      <w:r w:rsidR="00443E02" w:rsidRPr="00443E02">
        <w:t xml:space="preserve">obtained until August 2018 was not </w:t>
      </w:r>
      <w:proofErr w:type="gramStart"/>
      <w:r w:rsidR="00443E02" w:rsidRPr="00443E02">
        <w:t>sufficient</w:t>
      </w:r>
      <w:proofErr w:type="gramEnd"/>
      <w:r w:rsidR="00443E02" w:rsidRPr="00443E02">
        <w:t>, and given the margins remaining on project mana</w:t>
      </w:r>
      <w:r w:rsidR="00443E02">
        <w:t>gement</w:t>
      </w:r>
      <w:r w:rsidR="00443E02" w:rsidRPr="00443E02">
        <w:t xml:space="preserve"> costs, a </w:t>
      </w:r>
      <w:r w:rsidR="00443E02">
        <w:t xml:space="preserve">longer extension would have allowed to consolidate project outputs and outcomes, and better prepare project exit. </w:t>
      </w:r>
      <w:r>
        <w:t xml:space="preserve">Sustainability of project results is therefore at risk </w:t>
      </w:r>
      <w:r w:rsidR="0002665A">
        <w:t xml:space="preserve">if </w:t>
      </w:r>
      <w:r>
        <w:t>no strong leadership is taken by national institutions, and more specifically the SLMA and the ONS-DMD.</w:t>
      </w:r>
    </w:p>
    <w:p w14:paraId="1D3A358E" w14:textId="77777777" w:rsidR="00A24D3B" w:rsidRPr="00F10B03" w:rsidRDefault="00A24D3B" w:rsidP="00732C62">
      <w:pPr>
        <w:pStyle w:val="Heading3"/>
        <w:rPr>
          <w:lang w:val="en-CA"/>
        </w:rPr>
      </w:pPr>
      <w:bookmarkStart w:id="107" w:name="_Toc536686292"/>
      <w:r w:rsidRPr="00F10B03">
        <w:rPr>
          <w:lang w:val="en-CA"/>
        </w:rPr>
        <w:t>Recommendations</w:t>
      </w:r>
      <w:bookmarkEnd w:id="107"/>
    </w:p>
    <w:p w14:paraId="57F84B66" w14:textId="77777777" w:rsidR="001A554C" w:rsidRDefault="001A554C" w:rsidP="001A554C">
      <w:pPr>
        <w:rPr>
          <w:lang w:val="en-GB"/>
        </w:rPr>
      </w:pPr>
      <w:r>
        <w:rPr>
          <w:lang w:val="en-GB"/>
        </w:rPr>
        <w:t xml:space="preserve">R1. To achieve project results and ensure sustainability, finalise project interventions, including in particular: </w:t>
      </w:r>
    </w:p>
    <w:p w14:paraId="6B7161E4" w14:textId="251E620D" w:rsidR="001A554C" w:rsidRDefault="001A554C" w:rsidP="0023490F">
      <w:pPr>
        <w:pStyle w:val="ListParagraph"/>
        <w:numPr>
          <w:ilvl w:val="0"/>
          <w:numId w:val="28"/>
        </w:numPr>
        <w:spacing w:before="0" w:after="160" w:line="259" w:lineRule="auto"/>
        <w:jc w:val="left"/>
        <w:rPr>
          <w:lang w:val="en-GB"/>
        </w:rPr>
      </w:pPr>
      <w:r>
        <w:rPr>
          <w:lang w:val="en-GB"/>
        </w:rPr>
        <w:t>The need to</w:t>
      </w:r>
      <w:r w:rsidRPr="00697568">
        <w:rPr>
          <w:lang w:val="en-GB"/>
        </w:rPr>
        <w:t xml:space="preserve"> ensure that the equipment procured is duly installed and utilized (MWR, SLMA)</w:t>
      </w:r>
      <w:r w:rsidR="007368CE">
        <w:rPr>
          <w:lang w:val="en-GB"/>
        </w:rPr>
        <w:t xml:space="preserve">. This includes in particular the re-installation of AWS on the ground and the finalisation of the installation of water stations by </w:t>
      </w:r>
      <w:proofErr w:type="gramStart"/>
      <w:r w:rsidR="007368CE">
        <w:rPr>
          <w:lang w:val="en-GB"/>
        </w:rPr>
        <w:t xml:space="preserve">MWR </w:t>
      </w:r>
      <w:r>
        <w:rPr>
          <w:lang w:val="en-GB"/>
        </w:rPr>
        <w:t>;</w:t>
      </w:r>
      <w:proofErr w:type="gramEnd"/>
    </w:p>
    <w:p w14:paraId="77C55FDC" w14:textId="77777777" w:rsidR="001A554C" w:rsidRDefault="001A554C" w:rsidP="0023490F">
      <w:pPr>
        <w:pStyle w:val="ListParagraph"/>
        <w:numPr>
          <w:ilvl w:val="0"/>
          <w:numId w:val="28"/>
        </w:numPr>
        <w:spacing w:before="0" w:after="160" w:line="259" w:lineRule="auto"/>
        <w:jc w:val="left"/>
        <w:rPr>
          <w:lang w:val="en-GB"/>
        </w:rPr>
      </w:pPr>
      <w:r>
        <w:rPr>
          <w:lang w:val="en-GB"/>
        </w:rPr>
        <w:t>The signature of SOPs between key institutions;</w:t>
      </w:r>
    </w:p>
    <w:p w14:paraId="69FB7AD2" w14:textId="570134C6" w:rsidR="001A554C" w:rsidRDefault="001A554C" w:rsidP="0023490F">
      <w:pPr>
        <w:pStyle w:val="ListParagraph"/>
        <w:numPr>
          <w:ilvl w:val="0"/>
          <w:numId w:val="28"/>
        </w:numPr>
        <w:spacing w:before="0" w:after="160" w:line="259" w:lineRule="auto"/>
        <w:jc w:val="left"/>
        <w:rPr>
          <w:lang w:val="en-GB"/>
        </w:rPr>
      </w:pPr>
      <w:r>
        <w:rPr>
          <w:lang w:val="en-GB"/>
        </w:rPr>
        <w:t xml:space="preserve">The </w:t>
      </w:r>
      <w:r w:rsidR="00621BC7">
        <w:rPr>
          <w:lang w:val="en-GB"/>
        </w:rPr>
        <w:t xml:space="preserve">implementation </w:t>
      </w:r>
      <w:r>
        <w:rPr>
          <w:lang w:val="en-GB"/>
        </w:rPr>
        <w:t xml:space="preserve">of the MoUs </w:t>
      </w:r>
      <w:proofErr w:type="gramStart"/>
      <w:r w:rsidR="00621BC7">
        <w:rPr>
          <w:lang w:val="en-GB"/>
        </w:rPr>
        <w:t>signed</w:t>
      </w:r>
      <w:proofErr w:type="gramEnd"/>
      <w:r w:rsidR="00621BC7">
        <w:rPr>
          <w:lang w:val="en-GB"/>
        </w:rPr>
        <w:t xml:space="preserve"> and the signature of the draft MoUs </w:t>
      </w:r>
      <w:r>
        <w:rPr>
          <w:lang w:val="en-GB"/>
        </w:rPr>
        <w:t>produced by the project between the SLMA and key users of meteorological information, with a view to ensure additional financial resources to SLMA;</w:t>
      </w:r>
    </w:p>
    <w:p w14:paraId="6FA3CCE3" w14:textId="77777777" w:rsidR="001A554C" w:rsidRPr="00697568" w:rsidRDefault="001A554C" w:rsidP="0023490F">
      <w:pPr>
        <w:pStyle w:val="ListParagraph"/>
        <w:numPr>
          <w:ilvl w:val="0"/>
          <w:numId w:val="28"/>
        </w:numPr>
        <w:spacing w:before="0" w:after="160" w:line="259" w:lineRule="auto"/>
        <w:jc w:val="left"/>
        <w:rPr>
          <w:lang w:val="en-GB"/>
        </w:rPr>
      </w:pPr>
      <w:r>
        <w:rPr>
          <w:lang w:val="en-GB"/>
        </w:rPr>
        <w:t>The actual transfer of the CIDMEWS platform to national instructions, and the training of their staff for its use.</w:t>
      </w:r>
    </w:p>
    <w:p w14:paraId="79F8114E" w14:textId="25AF5541" w:rsidR="001A554C" w:rsidRDefault="001A554C" w:rsidP="001A554C">
      <w:pPr>
        <w:rPr>
          <w:lang w:val="en-GB"/>
        </w:rPr>
      </w:pPr>
      <w:r w:rsidRPr="00697568">
        <w:rPr>
          <w:lang w:val="en-GB"/>
        </w:rPr>
        <w:t xml:space="preserve">This requires additional funds or funding by other projects </w:t>
      </w:r>
      <w:r>
        <w:rPr>
          <w:lang w:val="en-GB"/>
        </w:rPr>
        <w:t xml:space="preserve">(for equipment installation) </w:t>
      </w:r>
      <w:r w:rsidRPr="00697568">
        <w:rPr>
          <w:lang w:val="en-GB"/>
        </w:rPr>
        <w:t xml:space="preserve">and follow-up </w:t>
      </w:r>
      <w:r>
        <w:rPr>
          <w:lang w:val="en-GB"/>
        </w:rPr>
        <w:t>interventions</w:t>
      </w:r>
      <w:r w:rsidRPr="00697568">
        <w:rPr>
          <w:lang w:val="en-GB"/>
        </w:rPr>
        <w:t xml:space="preserve"> from UNDP </w:t>
      </w:r>
      <w:r w:rsidR="00620695">
        <w:rPr>
          <w:lang w:val="en-GB"/>
        </w:rPr>
        <w:t xml:space="preserve">CO </w:t>
      </w:r>
      <w:r w:rsidRPr="00697568">
        <w:rPr>
          <w:lang w:val="en-GB"/>
        </w:rPr>
        <w:t>and the MTA.</w:t>
      </w:r>
      <w:r>
        <w:rPr>
          <w:lang w:val="en-GB"/>
        </w:rPr>
        <w:t xml:space="preserve"> If no such action is taken, many of the project achievements </w:t>
      </w:r>
      <w:r w:rsidR="00620695">
        <w:rPr>
          <w:lang w:val="en-GB"/>
        </w:rPr>
        <w:t xml:space="preserve">could </w:t>
      </w:r>
      <w:r>
        <w:rPr>
          <w:lang w:val="en-GB"/>
        </w:rPr>
        <w:t>be lost.</w:t>
      </w:r>
    </w:p>
    <w:p w14:paraId="3CBCCC75" w14:textId="685A8A31" w:rsidR="001A554C" w:rsidRDefault="001A554C" w:rsidP="001A554C">
      <w:pPr>
        <w:rPr>
          <w:lang w:val="en-GB"/>
        </w:rPr>
      </w:pPr>
      <w:r>
        <w:rPr>
          <w:lang w:val="en-GB"/>
        </w:rPr>
        <w:t>R2. In order to support sustainability and replication, and achieve a fully operational EWS in Sierra Leone, quickly move on the design of a follow-up project for GEF, Adaptation Fund or GCF funding. Given the delays in these processes, UNDP</w:t>
      </w:r>
      <w:r w:rsidR="00620695">
        <w:rPr>
          <w:lang w:val="en-GB"/>
        </w:rPr>
        <w:t xml:space="preserve"> CO</w:t>
      </w:r>
      <w:r>
        <w:rPr>
          <w:lang w:val="en-GB"/>
        </w:rPr>
        <w:t xml:space="preserve"> should take quick action for the preparation of a concept note.</w:t>
      </w:r>
    </w:p>
    <w:p w14:paraId="31FC665E" w14:textId="6ECFA355" w:rsidR="001A554C" w:rsidRDefault="001A554C" w:rsidP="001A554C">
      <w:pPr>
        <w:rPr>
          <w:lang w:val="en-GB"/>
        </w:rPr>
      </w:pPr>
      <w:r>
        <w:rPr>
          <w:lang w:val="en-GB"/>
        </w:rPr>
        <w:t xml:space="preserve">R3. UNDP </w:t>
      </w:r>
      <w:r w:rsidR="00620695">
        <w:rPr>
          <w:lang w:val="en-GB"/>
        </w:rPr>
        <w:t xml:space="preserve">CO </w:t>
      </w:r>
      <w:r>
        <w:rPr>
          <w:lang w:val="en-GB"/>
        </w:rPr>
        <w:t>to improve the efficiency of procurement procedures,</w:t>
      </w:r>
      <w:r w:rsidR="00923808">
        <w:rPr>
          <w:lang w:val="en-GB"/>
        </w:rPr>
        <w:t xml:space="preserve"> as d</w:t>
      </w:r>
      <w:r>
        <w:rPr>
          <w:lang w:val="en-GB"/>
        </w:rPr>
        <w:t xml:space="preserve">ifficulties in procuring equipment </w:t>
      </w:r>
      <w:r w:rsidR="00923808">
        <w:rPr>
          <w:lang w:val="en-GB"/>
        </w:rPr>
        <w:t xml:space="preserve">and consultants can </w:t>
      </w:r>
      <w:r>
        <w:rPr>
          <w:lang w:val="en-GB"/>
        </w:rPr>
        <w:t xml:space="preserve">cause important delays </w:t>
      </w:r>
      <w:r w:rsidR="00923808">
        <w:rPr>
          <w:lang w:val="en-GB"/>
        </w:rPr>
        <w:t>and put a</w:t>
      </w:r>
      <w:r>
        <w:rPr>
          <w:lang w:val="en-GB"/>
        </w:rPr>
        <w:t xml:space="preserve"> project at risk.</w:t>
      </w:r>
      <w:r w:rsidR="00923808">
        <w:rPr>
          <w:lang w:val="en-GB"/>
        </w:rPr>
        <w:t xml:space="preserve"> </w:t>
      </w:r>
      <w:r w:rsidR="00923808">
        <w:t>In the future, regarding meteorological equipment, consider improving engagement with Copenhagen office.</w:t>
      </w:r>
    </w:p>
    <w:p w14:paraId="5D4B08BF" w14:textId="3EEE79E9" w:rsidR="008F4A39" w:rsidRDefault="001A554C" w:rsidP="00AE0189">
      <w:pPr>
        <w:rPr>
          <w:lang w:val="en-GB"/>
        </w:rPr>
      </w:pPr>
      <w:r>
        <w:rPr>
          <w:lang w:val="en-GB"/>
        </w:rPr>
        <w:t xml:space="preserve">R4. </w:t>
      </w:r>
      <w:r w:rsidR="00620695">
        <w:rPr>
          <w:lang w:val="en-GB"/>
        </w:rPr>
        <w:t>UNDP CO to c</w:t>
      </w:r>
      <w:r>
        <w:rPr>
          <w:lang w:val="en-GB"/>
        </w:rPr>
        <w:t xml:space="preserve">onsider </w:t>
      </w:r>
      <w:r w:rsidR="00621BC7">
        <w:rPr>
          <w:lang w:val="en-GB"/>
        </w:rPr>
        <w:t xml:space="preserve">using more systematically a results-based management approach to monitor GEF-funded projects, and, if deemed necessary, consider training of UNDP staff on monitoring and evaluation and </w:t>
      </w:r>
      <w:r>
        <w:rPr>
          <w:lang w:val="en-GB"/>
        </w:rPr>
        <w:t xml:space="preserve">how M&amp;E can support project management. In future projects, consider the systematic implementation of a baseline study to ensure that the project results-framework (indicators and baseline values) is a workable and appropriate tool to monitor project results. This includes risk management and monitoring of </w:t>
      </w:r>
      <w:r w:rsidR="00113FCE">
        <w:rPr>
          <w:lang w:val="en-GB"/>
        </w:rPr>
        <w:t>co-financing</w:t>
      </w:r>
      <w:r>
        <w:rPr>
          <w:lang w:val="en-GB"/>
        </w:rPr>
        <w:t>.</w:t>
      </w:r>
    </w:p>
    <w:p w14:paraId="4B949E18" w14:textId="583A4FC1" w:rsidR="0093559D" w:rsidRDefault="0093559D" w:rsidP="00AE0189">
      <w:pPr>
        <w:rPr>
          <w:lang w:val="en-GB"/>
        </w:rPr>
      </w:pPr>
      <w:r>
        <w:rPr>
          <w:lang w:val="en-GB"/>
        </w:rPr>
        <w:t xml:space="preserve">R5. </w:t>
      </w:r>
      <w:r w:rsidR="00F37166">
        <w:rPr>
          <w:lang w:val="en-GB"/>
        </w:rPr>
        <w:t xml:space="preserve">The evaluation exercise revealed some weaknesses in filing and storing project information at UNDP CO. It is therefore recommended that project key documents, Steering Committee meetings </w:t>
      </w:r>
      <w:r w:rsidR="00F37166">
        <w:rPr>
          <w:lang w:val="en-GB"/>
        </w:rPr>
        <w:lastRenderedPageBreak/>
        <w:t>minutes, activity reports, monitoring visits reports, and all written products be duly stored, filed and backed-up within UNDP systems. If not an isolated case, consider reviewing current practices within UNDP CO and preparing and/or and raising awareness on specific internal procedures for information management</w:t>
      </w:r>
      <w:r>
        <w:rPr>
          <w:lang w:val="en-GB"/>
        </w:rPr>
        <w:t xml:space="preserve">. </w:t>
      </w:r>
    </w:p>
    <w:p w14:paraId="0F4CE28B" w14:textId="76C3996C" w:rsidR="00BD63E4" w:rsidRPr="00F10B03" w:rsidRDefault="00BD63E4" w:rsidP="00BD63E4">
      <w:pPr>
        <w:pStyle w:val="Heading3"/>
        <w:rPr>
          <w:lang w:val="en-CA"/>
        </w:rPr>
      </w:pPr>
      <w:bookmarkStart w:id="108" w:name="_Toc536686293"/>
      <w:r>
        <w:rPr>
          <w:lang w:val="en-CA"/>
        </w:rPr>
        <w:t>Lessons learned</w:t>
      </w:r>
      <w:bookmarkEnd w:id="108"/>
    </w:p>
    <w:p w14:paraId="28D505D1" w14:textId="2F99BFC9" w:rsidR="00BD63E4" w:rsidRDefault="001D755F" w:rsidP="00AE0189">
      <w:pPr>
        <w:rPr>
          <w:lang w:val="en-GB"/>
        </w:rPr>
      </w:pPr>
      <w:r>
        <w:rPr>
          <w:lang w:val="en-GB"/>
        </w:rPr>
        <w:t>LL1. For this type of project, it is important to procure a baseline study at project start to (</w:t>
      </w:r>
      <w:proofErr w:type="spellStart"/>
      <w:r>
        <w:rPr>
          <w:lang w:val="en-GB"/>
        </w:rPr>
        <w:t>i</w:t>
      </w:r>
      <w:proofErr w:type="spellEnd"/>
      <w:r>
        <w:rPr>
          <w:lang w:val="en-GB"/>
        </w:rPr>
        <w:t xml:space="preserve">) confirm the relevance of the proposed performance indicators in the Results Framework; (ii) develop a detailed Performance Measurement Framework (PMF) detailing </w:t>
      </w:r>
      <w:r w:rsidR="00C2024A">
        <w:rPr>
          <w:lang w:val="en-GB"/>
        </w:rPr>
        <w:t xml:space="preserve">SMART </w:t>
      </w:r>
      <w:r>
        <w:rPr>
          <w:lang w:val="en-GB"/>
        </w:rPr>
        <w:t xml:space="preserve">indicators at the output level, baseline values, responsible persons for informing indicators, means of verification and timing. Indeed, indicators proposed in the project document sometimes need adjustments, and baseline values </w:t>
      </w:r>
      <w:r w:rsidR="008E3EEE">
        <w:rPr>
          <w:lang w:val="en-GB"/>
        </w:rPr>
        <w:t>must</w:t>
      </w:r>
      <w:r>
        <w:rPr>
          <w:lang w:val="en-GB"/>
        </w:rPr>
        <w:t xml:space="preserve"> be confirmed/measured at project start. In addition, indicators are usually proposed only at Outcome level, which is not </w:t>
      </w:r>
      <w:r w:rsidR="008E3EEE">
        <w:rPr>
          <w:lang w:val="en-GB"/>
        </w:rPr>
        <w:t>enough</w:t>
      </w:r>
      <w:r>
        <w:rPr>
          <w:lang w:val="en-GB"/>
        </w:rPr>
        <w:t xml:space="preserve"> to ensure close monitoring of outputs. A detailed PMF is an efficient project management tool. </w:t>
      </w:r>
    </w:p>
    <w:p w14:paraId="2ACDE035" w14:textId="51179C36" w:rsidR="001D755F" w:rsidRDefault="001D755F" w:rsidP="00AE0189">
      <w:pPr>
        <w:rPr>
          <w:lang w:val="en-GB"/>
        </w:rPr>
      </w:pPr>
      <w:r>
        <w:rPr>
          <w:lang w:val="en-GB"/>
        </w:rPr>
        <w:t xml:space="preserve">LL2. In GEF-funded projects, cofinancing interventions are important as they constitute the baseline situation on which the GEF is funding the additional cost of environmental protection. Therefore, </w:t>
      </w:r>
      <w:r w:rsidR="00562BE9">
        <w:rPr>
          <w:lang w:val="en-GB"/>
        </w:rPr>
        <w:t>cofinancing</w:t>
      </w:r>
      <w:r>
        <w:rPr>
          <w:lang w:val="en-GB"/>
        </w:rPr>
        <w:t xml:space="preserve"> interventions and projects not only must be clearly identified in the project document, but must also be closely associated to project implementation, building on synergies in activities. It is therefore important to closely </w:t>
      </w:r>
      <w:r w:rsidR="00562BE9">
        <w:rPr>
          <w:lang w:val="en-GB"/>
        </w:rPr>
        <w:t>monitor</w:t>
      </w:r>
      <w:r>
        <w:rPr>
          <w:lang w:val="en-GB"/>
        </w:rPr>
        <w:t xml:space="preserve"> cofinancing </w:t>
      </w:r>
      <w:r w:rsidR="00562BE9">
        <w:rPr>
          <w:lang w:val="en-GB"/>
        </w:rPr>
        <w:t>initiatives</w:t>
      </w:r>
      <w:r>
        <w:rPr>
          <w:lang w:val="en-GB"/>
        </w:rPr>
        <w:t xml:space="preserve"> to ensure they do contribute to the LDCF</w:t>
      </w:r>
      <w:r w:rsidR="00672A74">
        <w:rPr>
          <w:lang w:val="en-GB"/>
        </w:rPr>
        <w:t xml:space="preserve"> project success.</w:t>
      </w:r>
    </w:p>
    <w:p w14:paraId="42273941" w14:textId="7B954217" w:rsidR="00C2024A" w:rsidRDefault="00C2024A" w:rsidP="00AE0189">
      <w:pPr>
        <w:rPr>
          <w:lang w:val="en-GB"/>
        </w:rPr>
      </w:pPr>
      <w:r>
        <w:rPr>
          <w:lang w:val="en-GB"/>
        </w:rPr>
        <w:t>LL3. Coordination of institutions and their active contribution are key to project success</w:t>
      </w:r>
      <w:r w:rsidR="007E4EC9">
        <w:rPr>
          <w:lang w:val="en-GB"/>
        </w:rPr>
        <w:t xml:space="preserve"> and buy-in</w:t>
      </w:r>
      <w:r>
        <w:rPr>
          <w:lang w:val="en-GB"/>
        </w:rPr>
        <w:t xml:space="preserve">. When this coordination is not optimal at project start, specific activities should be planned to </w:t>
      </w:r>
      <w:r w:rsidR="007E4EC9">
        <w:rPr>
          <w:lang w:val="en-GB"/>
        </w:rPr>
        <w:t>reinforce working relationships</w:t>
      </w:r>
      <w:r>
        <w:rPr>
          <w:lang w:val="en-GB"/>
        </w:rPr>
        <w:t xml:space="preserve"> during project implementation. However, strong engagement from top management should also be targeted, </w:t>
      </w:r>
      <w:r w:rsidR="007E4EC9">
        <w:rPr>
          <w:lang w:val="en-GB"/>
        </w:rPr>
        <w:t xml:space="preserve">considering that </w:t>
      </w:r>
      <w:r>
        <w:rPr>
          <w:lang w:val="en-GB"/>
        </w:rPr>
        <w:t>a</w:t>
      </w:r>
      <w:r w:rsidR="007E4EC9">
        <w:rPr>
          <w:lang w:val="en-GB"/>
        </w:rPr>
        <w:t>n</w:t>
      </w:r>
      <w:r>
        <w:rPr>
          <w:lang w:val="en-GB"/>
        </w:rPr>
        <w:t xml:space="preserve"> LDCF project cannot</w:t>
      </w:r>
      <w:r w:rsidR="007E4EC9">
        <w:rPr>
          <w:lang w:val="en-GB"/>
        </w:rPr>
        <w:t xml:space="preserve">, alone, </w:t>
      </w:r>
      <w:r>
        <w:rPr>
          <w:lang w:val="en-GB"/>
        </w:rPr>
        <w:t>overcome institutional problems and habits rooted for years in the administration.</w:t>
      </w:r>
    </w:p>
    <w:p w14:paraId="52E1FB7F" w14:textId="50127940" w:rsidR="00562BE9" w:rsidRDefault="00562BE9" w:rsidP="00AE0189">
      <w:pPr>
        <w:rPr>
          <w:lang w:val="en-GB"/>
        </w:rPr>
      </w:pPr>
      <w:r>
        <w:rPr>
          <w:lang w:val="en-GB"/>
        </w:rPr>
        <w:t xml:space="preserve">LL4. </w:t>
      </w:r>
      <w:r w:rsidR="008D1DFE">
        <w:rPr>
          <w:lang w:val="en-GB"/>
        </w:rPr>
        <w:t>Although recognised as an important and capable organisation for implementing climate change projects in Sierra Leone, experience from this project has shown some limitations at UNDP regarding some administrative processes like procurement. A lesson from this project is that delays on procurement of equipment ca</w:t>
      </w:r>
      <w:r w:rsidR="00620695">
        <w:rPr>
          <w:lang w:val="en-GB"/>
        </w:rPr>
        <w:t>n</w:t>
      </w:r>
      <w:r w:rsidR="008D1DFE">
        <w:rPr>
          <w:lang w:val="en-GB"/>
        </w:rPr>
        <w:t xml:space="preserve"> cause major delays in project delivery, in addition to fuelling fatigue of partnering institutions, thus negatively impacting the </w:t>
      </w:r>
      <w:proofErr w:type="gramStart"/>
      <w:r w:rsidR="008D1DFE">
        <w:rPr>
          <w:lang w:val="en-GB"/>
        </w:rPr>
        <w:t>project as a whole</w:t>
      </w:r>
      <w:proofErr w:type="gramEnd"/>
      <w:r w:rsidR="008D1DFE">
        <w:rPr>
          <w:lang w:val="en-GB"/>
        </w:rPr>
        <w:t>.</w:t>
      </w:r>
    </w:p>
    <w:p w14:paraId="40E5823E" w14:textId="01197740" w:rsidR="004D20DE" w:rsidRDefault="008D1DFE" w:rsidP="005C37A9">
      <w:pPr>
        <w:rPr>
          <w:rFonts w:eastAsiaTheme="majorEastAsia" w:cstheme="majorBidi"/>
          <w:b/>
          <w:bCs/>
          <w:color w:val="E36C0A"/>
          <w:sz w:val="24"/>
          <w:lang w:val="en-GB"/>
        </w:rPr>
      </w:pPr>
      <w:r>
        <w:rPr>
          <w:lang w:val="en-GB"/>
        </w:rPr>
        <w:t xml:space="preserve">LL5. </w:t>
      </w:r>
      <w:r w:rsidR="008E3EEE">
        <w:rPr>
          <w:lang w:val="en-GB"/>
        </w:rPr>
        <w:t xml:space="preserve">The leading </w:t>
      </w:r>
      <w:r w:rsidR="0043302D">
        <w:rPr>
          <w:lang w:val="en-GB"/>
        </w:rPr>
        <w:t>institution</w:t>
      </w:r>
      <w:r w:rsidR="008E3EEE">
        <w:rPr>
          <w:lang w:val="en-GB"/>
        </w:rPr>
        <w:t xml:space="preserve"> </w:t>
      </w:r>
      <w:r w:rsidR="009B6146">
        <w:rPr>
          <w:lang w:val="en-GB"/>
        </w:rPr>
        <w:t>of</w:t>
      </w:r>
      <w:r w:rsidR="008E3EEE">
        <w:rPr>
          <w:lang w:val="en-GB"/>
        </w:rPr>
        <w:t xml:space="preserve"> such LDCF projects must demonstrate leadership capabilities and </w:t>
      </w:r>
      <w:r w:rsidR="009B6146">
        <w:rPr>
          <w:lang w:val="en-GB"/>
        </w:rPr>
        <w:t>strong</w:t>
      </w:r>
      <w:r w:rsidR="008E3EEE">
        <w:rPr>
          <w:lang w:val="en-GB"/>
        </w:rPr>
        <w:t xml:space="preserve"> commitment to the project. In this LDCF, the MTA </w:t>
      </w:r>
      <w:r w:rsidR="0043302D">
        <w:rPr>
          <w:lang w:val="en-GB"/>
        </w:rPr>
        <w:t xml:space="preserve">is the executing partner, but it is </w:t>
      </w:r>
      <w:proofErr w:type="gramStart"/>
      <w:r w:rsidR="0043302D">
        <w:rPr>
          <w:lang w:val="en-GB"/>
        </w:rPr>
        <w:t>actually the</w:t>
      </w:r>
      <w:proofErr w:type="gramEnd"/>
      <w:r w:rsidR="0043302D">
        <w:rPr>
          <w:lang w:val="en-GB"/>
        </w:rPr>
        <w:t xml:space="preserve"> SLMA that played this role. However, the SLMA was not </w:t>
      </w:r>
      <w:proofErr w:type="spellStart"/>
      <w:r w:rsidR="0043302D">
        <w:rPr>
          <w:lang w:val="en-GB"/>
        </w:rPr>
        <w:t>capacited</w:t>
      </w:r>
      <w:proofErr w:type="spellEnd"/>
      <w:r w:rsidR="0043302D">
        <w:rPr>
          <w:lang w:val="en-GB"/>
        </w:rPr>
        <w:t xml:space="preserve"> at project start (which motivated the strong capacity development activities implemented by the project), and therefore </w:t>
      </w:r>
      <w:r w:rsidR="00620695">
        <w:rPr>
          <w:lang w:val="en-GB"/>
        </w:rPr>
        <w:t xml:space="preserve">was </w:t>
      </w:r>
      <w:r w:rsidR="0043302D">
        <w:rPr>
          <w:lang w:val="en-GB"/>
        </w:rPr>
        <w:t xml:space="preserve">not necessarily the best choice for leading activities while its capacity was being developed, </w:t>
      </w:r>
      <w:proofErr w:type="gramStart"/>
      <w:r w:rsidR="0043302D">
        <w:rPr>
          <w:lang w:val="en-GB"/>
        </w:rPr>
        <w:t>but yet</w:t>
      </w:r>
      <w:proofErr w:type="gramEnd"/>
      <w:r w:rsidR="0043302D">
        <w:rPr>
          <w:lang w:val="en-GB"/>
        </w:rPr>
        <w:t xml:space="preserve"> </w:t>
      </w:r>
      <w:r w:rsidR="00344BD9">
        <w:rPr>
          <w:lang w:val="en-GB"/>
        </w:rPr>
        <w:t>in</w:t>
      </w:r>
      <w:r w:rsidR="0043302D">
        <w:rPr>
          <w:lang w:val="en-GB"/>
        </w:rPr>
        <w:t>sufficient.</w:t>
      </w:r>
      <w:r w:rsidR="009B6146">
        <w:rPr>
          <w:lang w:val="en-GB"/>
        </w:rPr>
        <w:t xml:space="preserve"> Support from the project coordinator based at UNDP was therefore crucial but could not replace the leadership role the institution should have played. The main lesson learned is to </w:t>
      </w:r>
      <w:r w:rsidR="00344BD9">
        <w:rPr>
          <w:lang w:val="en-GB"/>
        </w:rPr>
        <w:t>p</w:t>
      </w:r>
      <w:r w:rsidR="009B6146">
        <w:rPr>
          <w:lang w:val="en-GB"/>
        </w:rPr>
        <w:t xml:space="preserve">ay strong attention to the capacities of the institution supposed to play a lead institution role from project start and make sure management arrangements take due account of the actual </w:t>
      </w:r>
      <w:r w:rsidR="00344BD9">
        <w:rPr>
          <w:lang w:val="en-GB"/>
        </w:rPr>
        <w:t>situation</w:t>
      </w:r>
      <w:r w:rsidR="009B6146">
        <w:rPr>
          <w:lang w:val="en-GB"/>
        </w:rPr>
        <w:t xml:space="preserve"> of each institution. In this specific project, the MTA could have played a stronger role in coordinating the project, while the SLMA was in the process of building its capacities, recruiting and training its staff. </w:t>
      </w:r>
      <w:r w:rsidR="004D20DE">
        <w:rPr>
          <w:lang w:val="en-GB"/>
        </w:rPr>
        <w:br w:type="page"/>
      </w:r>
    </w:p>
    <w:p w14:paraId="4071A2C6" w14:textId="253016C0" w:rsidR="008F4A39" w:rsidRPr="00C2024A" w:rsidRDefault="008F4A39" w:rsidP="008F4A39">
      <w:pPr>
        <w:pStyle w:val="Heading3"/>
        <w:rPr>
          <w:lang w:val="en-GB"/>
        </w:rPr>
      </w:pPr>
      <w:bookmarkStart w:id="109" w:name="_Toc536686294"/>
      <w:r w:rsidRPr="00C2024A">
        <w:rPr>
          <w:lang w:val="en-GB"/>
        </w:rPr>
        <w:lastRenderedPageBreak/>
        <w:t>Overall rating table</w:t>
      </w:r>
      <w:bookmarkEnd w:id="109"/>
    </w:p>
    <w:p w14:paraId="391E9792" w14:textId="77777777" w:rsidR="008F4A39" w:rsidRPr="00C2024A" w:rsidRDefault="008F4A39" w:rsidP="008F4A39">
      <w:pPr>
        <w:rPr>
          <w:lang w:val="en-GB"/>
        </w:rPr>
      </w:pPr>
    </w:p>
    <w:tbl>
      <w:tblPr>
        <w:tblStyle w:val="TableBaastel1"/>
        <w:tblW w:w="9322" w:type="dxa"/>
        <w:tblLook w:val="0480" w:firstRow="0" w:lastRow="0" w:firstColumn="1" w:lastColumn="0" w:noHBand="0" w:noVBand="1"/>
      </w:tblPr>
      <w:tblGrid>
        <w:gridCol w:w="3828"/>
        <w:gridCol w:w="865"/>
        <w:gridCol w:w="4629"/>
      </w:tblGrid>
      <w:tr w:rsidR="00F26962" w:rsidRPr="00F10B03" w14:paraId="57CA5CF2" w14:textId="77777777" w:rsidTr="002D49A1">
        <w:tc>
          <w:tcPr>
            <w:tcW w:w="3828" w:type="dxa"/>
            <w:shd w:val="clear" w:color="auto" w:fill="D9D9D9" w:themeFill="background1" w:themeFillShade="D9"/>
          </w:tcPr>
          <w:p w14:paraId="51098C2E" w14:textId="77777777" w:rsidR="00F26962" w:rsidRPr="00F10B03" w:rsidRDefault="00F26962" w:rsidP="002D49A1">
            <w:pPr>
              <w:rPr>
                <w:b/>
                <w:color w:val="E36C0A"/>
              </w:rPr>
            </w:pPr>
            <w:r w:rsidRPr="00F10B03">
              <w:rPr>
                <w:b/>
                <w:color w:val="E36C0A"/>
              </w:rPr>
              <w:t>Criteria</w:t>
            </w:r>
          </w:p>
        </w:tc>
        <w:tc>
          <w:tcPr>
            <w:tcW w:w="865" w:type="dxa"/>
            <w:shd w:val="clear" w:color="auto" w:fill="D9D9D9" w:themeFill="background1" w:themeFillShade="D9"/>
          </w:tcPr>
          <w:p w14:paraId="76538F62" w14:textId="77777777" w:rsidR="00F26962" w:rsidRPr="00F10B03" w:rsidRDefault="00F26962" w:rsidP="002D49A1">
            <w:pPr>
              <w:rPr>
                <w:b/>
                <w:color w:val="E36C0A"/>
              </w:rPr>
            </w:pPr>
            <w:r w:rsidRPr="00F10B03">
              <w:rPr>
                <w:b/>
                <w:color w:val="E36C0A"/>
              </w:rPr>
              <w:t>rating</w:t>
            </w:r>
          </w:p>
        </w:tc>
        <w:tc>
          <w:tcPr>
            <w:tcW w:w="4629" w:type="dxa"/>
            <w:shd w:val="clear" w:color="auto" w:fill="D9D9D9" w:themeFill="background1" w:themeFillShade="D9"/>
          </w:tcPr>
          <w:p w14:paraId="7EB09829" w14:textId="77777777" w:rsidR="00F26962" w:rsidRPr="00F10B03" w:rsidRDefault="00F26962" w:rsidP="002D49A1">
            <w:pPr>
              <w:rPr>
                <w:b/>
                <w:color w:val="E36C0A"/>
              </w:rPr>
            </w:pPr>
            <w:r w:rsidRPr="00F10B03">
              <w:rPr>
                <w:b/>
                <w:color w:val="E36C0A"/>
              </w:rPr>
              <w:t>Comments</w:t>
            </w:r>
          </w:p>
        </w:tc>
      </w:tr>
      <w:tr w:rsidR="00F26962" w:rsidRPr="00F10B03" w14:paraId="40902698" w14:textId="77777777" w:rsidTr="002D49A1">
        <w:tc>
          <w:tcPr>
            <w:tcW w:w="9322" w:type="dxa"/>
            <w:gridSpan w:val="3"/>
            <w:shd w:val="clear" w:color="auto" w:fill="D9D9D9" w:themeFill="background1" w:themeFillShade="D9"/>
          </w:tcPr>
          <w:p w14:paraId="095C9A17" w14:textId="77777777" w:rsidR="00F26962" w:rsidRPr="00F10B03" w:rsidRDefault="00F26962" w:rsidP="002D49A1">
            <w:pPr>
              <w:rPr>
                <w:b/>
              </w:rPr>
            </w:pPr>
            <w:r w:rsidRPr="00F10B03">
              <w:rPr>
                <w:b/>
              </w:rPr>
              <w:t xml:space="preserve">1. Monitoring and Evaluation: </w:t>
            </w:r>
            <w:r w:rsidRPr="00F10B03">
              <w:t>Highly Satisfactory (HS), Satisfactory (S) Moderately Satisfactory (MS), Moderately Unsatisfactory (MU), Unsatisfactory (U), Highly Unsatisfactory (HU)</w:t>
            </w:r>
          </w:p>
        </w:tc>
      </w:tr>
      <w:tr w:rsidR="00F26962" w:rsidRPr="00F10B03" w14:paraId="4679F207" w14:textId="77777777" w:rsidTr="002D49A1">
        <w:tc>
          <w:tcPr>
            <w:tcW w:w="3828" w:type="dxa"/>
          </w:tcPr>
          <w:p w14:paraId="75255E92" w14:textId="77777777" w:rsidR="00F26962" w:rsidRPr="00975484" w:rsidRDefault="00F26962" w:rsidP="002D49A1">
            <w:pPr>
              <w:rPr>
                <w:b/>
              </w:rPr>
            </w:pPr>
            <w:r w:rsidRPr="00975484">
              <w:rPr>
                <w:b/>
              </w:rPr>
              <w:t>Overall quality of M&amp;E</w:t>
            </w:r>
          </w:p>
        </w:tc>
        <w:tc>
          <w:tcPr>
            <w:tcW w:w="865" w:type="dxa"/>
            <w:vAlign w:val="center"/>
          </w:tcPr>
          <w:p w14:paraId="35AA0093" w14:textId="77777777" w:rsidR="00F26962" w:rsidRPr="0009396A" w:rsidRDefault="00F26962" w:rsidP="002D49A1">
            <w:pPr>
              <w:rPr>
                <w:b/>
                <w:sz w:val="18"/>
                <w:szCs w:val="18"/>
              </w:rPr>
            </w:pPr>
            <w:r w:rsidRPr="0009396A">
              <w:rPr>
                <w:b/>
                <w:sz w:val="18"/>
                <w:szCs w:val="18"/>
              </w:rPr>
              <w:t>MU</w:t>
            </w:r>
          </w:p>
        </w:tc>
        <w:tc>
          <w:tcPr>
            <w:tcW w:w="4629" w:type="dxa"/>
          </w:tcPr>
          <w:p w14:paraId="55E4D2DB" w14:textId="77777777" w:rsidR="00F26962" w:rsidRPr="00F10B03" w:rsidRDefault="00F26962" w:rsidP="002D49A1">
            <w:r>
              <w:t>M&amp;E did not allow precise and anticipative project management.</w:t>
            </w:r>
          </w:p>
        </w:tc>
      </w:tr>
      <w:tr w:rsidR="00F26962" w:rsidRPr="00F10B03" w14:paraId="011BD55F" w14:textId="77777777" w:rsidTr="002D49A1">
        <w:tc>
          <w:tcPr>
            <w:tcW w:w="3828" w:type="dxa"/>
            <w:vAlign w:val="center"/>
          </w:tcPr>
          <w:p w14:paraId="4F46C18C" w14:textId="77777777" w:rsidR="00F26962" w:rsidRPr="00F10B03" w:rsidRDefault="00F26962" w:rsidP="002D49A1">
            <w:r w:rsidRPr="00F10B03">
              <w:t xml:space="preserve">M&amp;E design at </w:t>
            </w:r>
            <w:r>
              <w:t>project start up</w:t>
            </w:r>
          </w:p>
        </w:tc>
        <w:tc>
          <w:tcPr>
            <w:tcW w:w="865" w:type="dxa"/>
            <w:vAlign w:val="center"/>
          </w:tcPr>
          <w:p w14:paraId="687BEAE1" w14:textId="77777777" w:rsidR="00F26962" w:rsidRPr="00F10B03" w:rsidRDefault="00F26962" w:rsidP="002D49A1">
            <w:pPr>
              <w:rPr>
                <w:sz w:val="18"/>
                <w:szCs w:val="18"/>
              </w:rPr>
            </w:pPr>
            <w:r>
              <w:rPr>
                <w:sz w:val="18"/>
                <w:szCs w:val="18"/>
              </w:rPr>
              <w:t>MU</w:t>
            </w:r>
          </w:p>
        </w:tc>
        <w:tc>
          <w:tcPr>
            <w:tcW w:w="4629" w:type="dxa"/>
            <w:vAlign w:val="center"/>
          </w:tcPr>
          <w:p w14:paraId="74EE9D77" w14:textId="77777777" w:rsidR="00F26962" w:rsidRPr="00F10B03" w:rsidRDefault="00F26962" w:rsidP="002D49A1">
            <w:r>
              <w:t xml:space="preserve">Project results framework insufficient to properly capture project achievements (choice of indicators). </w:t>
            </w:r>
          </w:p>
        </w:tc>
      </w:tr>
      <w:tr w:rsidR="00F26962" w:rsidRPr="00F10B03" w14:paraId="123FA144" w14:textId="77777777" w:rsidTr="002D49A1">
        <w:tc>
          <w:tcPr>
            <w:tcW w:w="3828" w:type="dxa"/>
            <w:vAlign w:val="center"/>
          </w:tcPr>
          <w:p w14:paraId="23D549CC" w14:textId="77777777" w:rsidR="00F26962" w:rsidRPr="00F10B03" w:rsidRDefault="00F26962" w:rsidP="002D49A1">
            <w:r w:rsidRPr="00F10B03">
              <w:t xml:space="preserve">M&amp;E Plan Implementation </w:t>
            </w:r>
          </w:p>
        </w:tc>
        <w:tc>
          <w:tcPr>
            <w:tcW w:w="865" w:type="dxa"/>
            <w:vAlign w:val="center"/>
          </w:tcPr>
          <w:p w14:paraId="487CD800" w14:textId="01198902" w:rsidR="00F26962" w:rsidRPr="00F10B03" w:rsidRDefault="00D73688" w:rsidP="002D49A1">
            <w:pPr>
              <w:rPr>
                <w:sz w:val="18"/>
                <w:szCs w:val="18"/>
              </w:rPr>
            </w:pPr>
            <w:r>
              <w:rPr>
                <w:sz w:val="18"/>
                <w:szCs w:val="18"/>
              </w:rPr>
              <w:t>MS</w:t>
            </w:r>
          </w:p>
        </w:tc>
        <w:tc>
          <w:tcPr>
            <w:tcW w:w="4629" w:type="dxa"/>
            <w:vAlign w:val="center"/>
          </w:tcPr>
          <w:p w14:paraId="78774283" w14:textId="4BA9B40B" w:rsidR="00F26962" w:rsidRPr="00F10B03" w:rsidRDefault="00D73688" w:rsidP="002D49A1">
            <w:r>
              <w:t>Lack of an independent MTR and baseline study reviewing and detailing project indicators</w:t>
            </w:r>
          </w:p>
        </w:tc>
      </w:tr>
      <w:tr w:rsidR="00F26962" w:rsidRPr="00F10B03" w14:paraId="4553F047" w14:textId="77777777" w:rsidTr="002D49A1">
        <w:tc>
          <w:tcPr>
            <w:tcW w:w="9322" w:type="dxa"/>
            <w:gridSpan w:val="3"/>
            <w:shd w:val="clear" w:color="auto" w:fill="D9D9D9" w:themeFill="background1" w:themeFillShade="D9"/>
          </w:tcPr>
          <w:p w14:paraId="2E1A62FB" w14:textId="77777777" w:rsidR="00F26962" w:rsidRPr="00F10B03" w:rsidRDefault="00F26962" w:rsidP="002D49A1">
            <w:pPr>
              <w:rPr>
                <w:b/>
              </w:rPr>
            </w:pPr>
            <w:r w:rsidRPr="00F10B03">
              <w:rPr>
                <w:b/>
              </w:rPr>
              <w:t xml:space="preserve">2. IA&amp; EA Execution: </w:t>
            </w:r>
            <w:r w:rsidRPr="00F10B03">
              <w:t>Highly Satisfactory (HS), Satisfactory (S) Moderately Satisfactory (MS), Moderately Unsatisfactory (MU), Unsatisfactory (U), Highly Unsatisfactory (HU)</w:t>
            </w:r>
          </w:p>
        </w:tc>
      </w:tr>
      <w:tr w:rsidR="00F26962" w:rsidRPr="00F10B03" w14:paraId="6FFFFA58" w14:textId="77777777" w:rsidTr="002D49A1">
        <w:tblPrEx>
          <w:tblLook w:val="04A0" w:firstRow="1" w:lastRow="0" w:firstColumn="1" w:lastColumn="0" w:noHBand="0" w:noVBand="1"/>
        </w:tblPrEx>
        <w:tc>
          <w:tcPr>
            <w:tcW w:w="3828" w:type="dxa"/>
          </w:tcPr>
          <w:p w14:paraId="4035BD5E" w14:textId="77777777" w:rsidR="00F26962" w:rsidRPr="00975484" w:rsidRDefault="00F26962" w:rsidP="002D49A1">
            <w:pPr>
              <w:rPr>
                <w:b/>
              </w:rPr>
            </w:pPr>
            <w:r w:rsidRPr="00975484">
              <w:rPr>
                <w:b/>
              </w:rPr>
              <w:t xml:space="preserve">Overall quality of Implementation / Execution </w:t>
            </w:r>
          </w:p>
        </w:tc>
        <w:tc>
          <w:tcPr>
            <w:tcW w:w="865" w:type="dxa"/>
          </w:tcPr>
          <w:p w14:paraId="68AE965D" w14:textId="77777777" w:rsidR="00F26962" w:rsidRPr="00975484" w:rsidRDefault="00F26962" w:rsidP="002D49A1">
            <w:pPr>
              <w:rPr>
                <w:b/>
                <w:sz w:val="18"/>
                <w:szCs w:val="18"/>
              </w:rPr>
            </w:pPr>
            <w:r w:rsidRPr="00975484">
              <w:rPr>
                <w:b/>
                <w:sz w:val="18"/>
                <w:szCs w:val="18"/>
              </w:rPr>
              <w:t>MS</w:t>
            </w:r>
          </w:p>
        </w:tc>
        <w:tc>
          <w:tcPr>
            <w:tcW w:w="4629" w:type="dxa"/>
          </w:tcPr>
          <w:p w14:paraId="0CCB581D" w14:textId="77777777" w:rsidR="00F26962" w:rsidRPr="00F10B03" w:rsidRDefault="00F26962" w:rsidP="002D49A1">
            <w:r>
              <w:t>Given the local context and the Ebola outbreak, overall implementation is rated MS</w:t>
            </w:r>
          </w:p>
        </w:tc>
      </w:tr>
      <w:tr w:rsidR="00F26962" w:rsidRPr="00F10B03" w14:paraId="730EAD6F" w14:textId="77777777" w:rsidTr="002D49A1">
        <w:tblPrEx>
          <w:tblLook w:val="04A0" w:firstRow="1" w:lastRow="0" w:firstColumn="1" w:lastColumn="0" w:noHBand="0" w:noVBand="1"/>
        </w:tblPrEx>
        <w:tc>
          <w:tcPr>
            <w:tcW w:w="3828" w:type="dxa"/>
          </w:tcPr>
          <w:p w14:paraId="4A33E972" w14:textId="77777777" w:rsidR="00F26962" w:rsidRPr="00F10B03" w:rsidRDefault="00F26962" w:rsidP="002D49A1">
            <w:r w:rsidRPr="00F10B03">
              <w:t xml:space="preserve">Quality of UNDP Implementation </w:t>
            </w:r>
          </w:p>
        </w:tc>
        <w:tc>
          <w:tcPr>
            <w:tcW w:w="865" w:type="dxa"/>
          </w:tcPr>
          <w:p w14:paraId="448F8E69" w14:textId="77777777" w:rsidR="00F26962" w:rsidRPr="00F10B03" w:rsidRDefault="00F26962" w:rsidP="002D49A1">
            <w:r w:rsidRPr="00F10B03">
              <w:rPr>
                <w:sz w:val="18"/>
                <w:szCs w:val="18"/>
              </w:rPr>
              <w:t>M</w:t>
            </w:r>
            <w:r>
              <w:rPr>
                <w:sz w:val="18"/>
                <w:szCs w:val="18"/>
              </w:rPr>
              <w:t>S</w:t>
            </w:r>
          </w:p>
        </w:tc>
        <w:tc>
          <w:tcPr>
            <w:tcW w:w="4629" w:type="dxa"/>
          </w:tcPr>
          <w:p w14:paraId="52571D5F" w14:textId="5747C816" w:rsidR="00F26962" w:rsidRPr="00F10B03" w:rsidRDefault="00F26962" w:rsidP="002D49A1">
            <w:pPr>
              <w:tabs>
                <w:tab w:val="left" w:pos="915"/>
              </w:tabs>
              <w:rPr>
                <w:sz w:val="18"/>
                <w:szCs w:val="18"/>
              </w:rPr>
            </w:pPr>
            <w:r>
              <w:rPr>
                <w:sz w:val="18"/>
                <w:szCs w:val="18"/>
              </w:rPr>
              <w:t>Implementation by UNDP enabled the achievement of major capacity building interventions and other project outputs</w:t>
            </w:r>
            <w:r w:rsidR="007E5AAB">
              <w:rPr>
                <w:sz w:val="18"/>
                <w:szCs w:val="18"/>
              </w:rPr>
              <w:t xml:space="preserve">. </w:t>
            </w:r>
            <w:proofErr w:type="gramStart"/>
            <w:r w:rsidR="007E5AAB">
              <w:rPr>
                <w:sz w:val="18"/>
                <w:szCs w:val="18"/>
              </w:rPr>
              <w:t>However,  lengthy</w:t>
            </w:r>
            <w:proofErr w:type="gramEnd"/>
            <w:r w:rsidR="007E5AAB">
              <w:rPr>
                <w:sz w:val="18"/>
                <w:szCs w:val="18"/>
              </w:rPr>
              <w:t xml:space="preserve"> procurement processes, low quality of M&amp;E and information management are important weaknesses.</w:t>
            </w:r>
            <w:r w:rsidR="007E5AAB" w:rsidDel="007E5AAB">
              <w:rPr>
                <w:sz w:val="18"/>
                <w:szCs w:val="18"/>
              </w:rPr>
              <w:t xml:space="preserve"> </w:t>
            </w:r>
          </w:p>
        </w:tc>
      </w:tr>
      <w:tr w:rsidR="00F26962" w:rsidRPr="00F10B03" w14:paraId="344C9A54" w14:textId="77777777" w:rsidTr="002D49A1">
        <w:tblPrEx>
          <w:tblLook w:val="04A0" w:firstRow="1" w:lastRow="0" w:firstColumn="1" w:lastColumn="0" w:noHBand="0" w:noVBand="1"/>
        </w:tblPrEx>
        <w:tc>
          <w:tcPr>
            <w:tcW w:w="3828" w:type="dxa"/>
          </w:tcPr>
          <w:p w14:paraId="1520790F" w14:textId="77777777" w:rsidR="00F26962" w:rsidRPr="00F10B03" w:rsidRDefault="00F26962" w:rsidP="002D49A1">
            <w:r w:rsidRPr="00F10B03">
              <w:t>Quality of Execution - Executing Agency</w:t>
            </w:r>
          </w:p>
        </w:tc>
        <w:tc>
          <w:tcPr>
            <w:tcW w:w="865" w:type="dxa"/>
          </w:tcPr>
          <w:p w14:paraId="19D0E023" w14:textId="77777777" w:rsidR="00F26962" w:rsidRPr="00F10B03" w:rsidRDefault="00F26962" w:rsidP="002D49A1">
            <w:r w:rsidRPr="00F10B03">
              <w:rPr>
                <w:sz w:val="18"/>
                <w:szCs w:val="18"/>
              </w:rPr>
              <w:t>M</w:t>
            </w:r>
            <w:r>
              <w:rPr>
                <w:sz w:val="18"/>
                <w:szCs w:val="18"/>
              </w:rPr>
              <w:t>U</w:t>
            </w:r>
          </w:p>
        </w:tc>
        <w:tc>
          <w:tcPr>
            <w:tcW w:w="4629" w:type="dxa"/>
          </w:tcPr>
          <w:p w14:paraId="7D334E37" w14:textId="77777777" w:rsidR="00F26962" w:rsidRPr="00F10B03" w:rsidRDefault="00F26962" w:rsidP="002D49A1">
            <w:pPr>
              <w:tabs>
                <w:tab w:val="left" w:pos="915"/>
              </w:tabs>
              <w:rPr>
                <w:sz w:val="18"/>
                <w:szCs w:val="18"/>
              </w:rPr>
            </w:pPr>
            <w:r>
              <w:rPr>
                <w:sz w:val="18"/>
                <w:szCs w:val="18"/>
              </w:rPr>
              <w:t>MTA involvement relied mainly on the SLMD, which capacities were very limited at project start. Leadership from SLMA remained too limited.</w:t>
            </w:r>
          </w:p>
        </w:tc>
      </w:tr>
      <w:tr w:rsidR="00F26962" w:rsidRPr="00F10B03" w14:paraId="3BFD63AF" w14:textId="77777777" w:rsidTr="002D49A1">
        <w:tc>
          <w:tcPr>
            <w:tcW w:w="9322" w:type="dxa"/>
            <w:gridSpan w:val="3"/>
            <w:shd w:val="clear" w:color="auto" w:fill="D9D9D9" w:themeFill="background1" w:themeFillShade="D9"/>
          </w:tcPr>
          <w:p w14:paraId="79C95637" w14:textId="77777777" w:rsidR="00F26962" w:rsidRPr="00F10B03" w:rsidRDefault="00F26962" w:rsidP="002D49A1">
            <w:pPr>
              <w:rPr>
                <w:b/>
              </w:rPr>
            </w:pPr>
            <w:r w:rsidRPr="00F10B03">
              <w:rPr>
                <w:b/>
              </w:rPr>
              <w:t xml:space="preserve">3. Outcomes: </w:t>
            </w:r>
            <w:r w:rsidRPr="00F10B03">
              <w:t>Highly Satisfactory (HS), Satisfactory (S) Moderately Satisfactory (MS), Moderately Unsatisfactory (MU), Unsatisfactory (U), Highly Unsatisfactory (HU)</w:t>
            </w:r>
          </w:p>
        </w:tc>
      </w:tr>
      <w:tr w:rsidR="00F26962" w:rsidRPr="00D51ACF" w14:paraId="252A976A" w14:textId="77777777" w:rsidTr="002D49A1">
        <w:tc>
          <w:tcPr>
            <w:tcW w:w="3828" w:type="dxa"/>
          </w:tcPr>
          <w:p w14:paraId="02E5F30A" w14:textId="77777777" w:rsidR="00F26962" w:rsidRPr="00975484" w:rsidRDefault="00F26962" w:rsidP="002D49A1">
            <w:pPr>
              <w:rPr>
                <w:b/>
              </w:rPr>
            </w:pPr>
            <w:r w:rsidRPr="00975484">
              <w:rPr>
                <w:b/>
              </w:rPr>
              <w:t>Overall Quality of Project Outcomes</w:t>
            </w:r>
          </w:p>
        </w:tc>
        <w:tc>
          <w:tcPr>
            <w:tcW w:w="865" w:type="dxa"/>
          </w:tcPr>
          <w:p w14:paraId="4AA97E87" w14:textId="77777777" w:rsidR="00F26962" w:rsidRPr="00975484" w:rsidRDefault="00F26962" w:rsidP="002D49A1">
            <w:pPr>
              <w:rPr>
                <w:b/>
              </w:rPr>
            </w:pPr>
            <w:r w:rsidRPr="00975484">
              <w:rPr>
                <w:b/>
              </w:rPr>
              <w:t>S</w:t>
            </w:r>
          </w:p>
        </w:tc>
        <w:tc>
          <w:tcPr>
            <w:tcW w:w="4629" w:type="dxa"/>
          </w:tcPr>
          <w:p w14:paraId="6367EE37" w14:textId="77777777" w:rsidR="00F26962" w:rsidRPr="00C5339A" w:rsidRDefault="00F26962" w:rsidP="002D49A1">
            <w:r>
              <w:t>Overall quality is satisfactory but some of the outputs need to be completed to ensure sustainability of project results.</w:t>
            </w:r>
          </w:p>
        </w:tc>
      </w:tr>
      <w:tr w:rsidR="00F26962" w:rsidRPr="00C5339A" w14:paraId="3AD02452" w14:textId="77777777" w:rsidTr="002D49A1">
        <w:tc>
          <w:tcPr>
            <w:tcW w:w="3828" w:type="dxa"/>
          </w:tcPr>
          <w:p w14:paraId="6DFF7268" w14:textId="77777777" w:rsidR="00F26962" w:rsidRPr="00F10B03" w:rsidRDefault="00F26962" w:rsidP="002D49A1">
            <w:r w:rsidRPr="00F10B03">
              <w:t>Relevance</w:t>
            </w:r>
            <w:r>
              <w:t xml:space="preserve">: </w:t>
            </w:r>
            <w:r w:rsidRPr="00D51ACF">
              <w:t>relevant (R) or not relevant (NR)</w:t>
            </w:r>
          </w:p>
        </w:tc>
        <w:tc>
          <w:tcPr>
            <w:tcW w:w="865" w:type="dxa"/>
          </w:tcPr>
          <w:p w14:paraId="7BD4E2C2" w14:textId="77777777" w:rsidR="00F26962" w:rsidRPr="00C5339A" w:rsidRDefault="00F26962" w:rsidP="002D49A1">
            <w:r w:rsidRPr="00C5339A">
              <w:t>R</w:t>
            </w:r>
          </w:p>
        </w:tc>
        <w:tc>
          <w:tcPr>
            <w:tcW w:w="4629" w:type="dxa"/>
          </w:tcPr>
          <w:p w14:paraId="310C2ABB" w14:textId="77777777" w:rsidR="00F26962" w:rsidRPr="00F10B03" w:rsidRDefault="00F26962" w:rsidP="002D49A1">
            <w:r>
              <w:t>The project is relevant to Sierra Leone priorities, as well as GEF and UNDP objectives</w:t>
            </w:r>
          </w:p>
        </w:tc>
      </w:tr>
      <w:tr w:rsidR="00F26962" w:rsidRPr="00F10B03" w14:paraId="6EF325E4" w14:textId="77777777" w:rsidTr="002D49A1">
        <w:tc>
          <w:tcPr>
            <w:tcW w:w="3828" w:type="dxa"/>
          </w:tcPr>
          <w:p w14:paraId="5E0E3634" w14:textId="77777777" w:rsidR="00F26962" w:rsidRPr="00F10B03" w:rsidRDefault="00F26962" w:rsidP="002D49A1">
            <w:r w:rsidRPr="00F10B03">
              <w:t>Effectiveness</w:t>
            </w:r>
          </w:p>
        </w:tc>
        <w:tc>
          <w:tcPr>
            <w:tcW w:w="865" w:type="dxa"/>
          </w:tcPr>
          <w:p w14:paraId="62424F9E" w14:textId="77777777" w:rsidR="00F26962" w:rsidRPr="00C5339A" w:rsidRDefault="00F26962" w:rsidP="002D49A1">
            <w:r w:rsidRPr="00C5339A">
              <w:t>MS</w:t>
            </w:r>
          </w:p>
        </w:tc>
        <w:tc>
          <w:tcPr>
            <w:tcW w:w="4629" w:type="dxa"/>
          </w:tcPr>
          <w:p w14:paraId="24F53B5D" w14:textId="77777777" w:rsidR="00F26962" w:rsidRPr="00F10B03" w:rsidRDefault="00F26962" w:rsidP="002D49A1">
            <w:r>
              <w:t>A</w:t>
            </w:r>
            <w:r w:rsidRPr="00F10B03">
              <w:t xml:space="preserve"> lot </w:t>
            </w:r>
            <w:r>
              <w:t>was</w:t>
            </w:r>
            <w:r w:rsidRPr="00F10B03">
              <w:t xml:space="preserve"> done in terms of capacity building (Infrastructure, equipment, training and awareness raising), but a lot remains to be done to complete the project outputs and outcomes and ensure their usefulness and sustainability</w:t>
            </w:r>
          </w:p>
        </w:tc>
      </w:tr>
      <w:tr w:rsidR="00F26962" w:rsidRPr="00F10B03" w14:paraId="7B9BA292" w14:textId="77777777" w:rsidTr="002D49A1">
        <w:tc>
          <w:tcPr>
            <w:tcW w:w="3828" w:type="dxa"/>
          </w:tcPr>
          <w:p w14:paraId="01018422" w14:textId="77777777" w:rsidR="00F26962" w:rsidRPr="00F10B03" w:rsidRDefault="00F26962" w:rsidP="002D49A1">
            <w:r w:rsidRPr="00F10B03">
              <w:lastRenderedPageBreak/>
              <w:t>Efficiency</w:t>
            </w:r>
          </w:p>
        </w:tc>
        <w:tc>
          <w:tcPr>
            <w:tcW w:w="865" w:type="dxa"/>
          </w:tcPr>
          <w:p w14:paraId="3236B9D6" w14:textId="77777777" w:rsidR="00F26962" w:rsidRPr="00C5339A" w:rsidRDefault="00F26962" w:rsidP="002D49A1">
            <w:r w:rsidRPr="00C5339A">
              <w:t>S</w:t>
            </w:r>
          </w:p>
        </w:tc>
        <w:tc>
          <w:tcPr>
            <w:tcW w:w="4629" w:type="dxa"/>
          </w:tcPr>
          <w:p w14:paraId="78840408" w14:textId="77777777" w:rsidR="00F26962" w:rsidRPr="00F10B03" w:rsidRDefault="00F26962" w:rsidP="002D49A1">
            <w:r>
              <w:t>Rating considers</w:t>
            </w:r>
            <w:r w:rsidRPr="00F10B03">
              <w:t xml:space="preserve"> time constraints, the Ebola crisis and the fact that </w:t>
            </w:r>
            <w:r>
              <w:t xml:space="preserve">the </w:t>
            </w:r>
            <w:r w:rsidRPr="00F10B03">
              <w:t xml:space="preserve">project </w:t>
            </w:r>
            <w:r>
              <w:t xml:space="preserve">used </w:t>
            </w:r>
            <w:r w:rsidRPr="00F10B03">
              <w:t>financial resources</w:t>
            </w:r>
            <w:r>
              <w:t xml:space="preserve"> </w:t>
            </w:r>
            <w:r w:rsidRPr="00F10B03">
              <w:t>wisely</w:t>
            </w:r>
            <w:r>
              <w:t xml:space="preserve"> and limited project management costs</w:t>
            </w:r>
          </w:p>
        </w:tc>
      </w:tr>
      <w:tr w:rsidR="00F26962" w:rsidRPr="00F10B03" w14:paraId="77AEB75A" w14:textId="77777777" w:rsidTr="002D49A1">
        <w:tc>
          <w:tcPr>
            <w:tcW w:w="9322" w:type="dxa"/>
            <w:gridSpan w:val="3"/>
            <w:shd w:val="clear" w:color="auto" w:fill="D9D9D9" w:themeFill="background1" w:themeFillShade="D9"/>
          </w:tcPr>
          <w:p w14:paraId="1CB8C6C8" w14:textId="77777777" w:rsidR="00F26962" w:rsidRPr="00F10B03" w:rsidRDefault="00F26962" w:rsidP="002D49A1">
            <w:pPr>
              <w:rPr>
                <w:b/>
              </w:rPr>
            </w:pPr>
            <w:r w:rsidRPr="00F10B03">
              <w:rPr>
                <w:b/>
              </w:rPr>
              <w:t xml:space="preserve">4. Sustainability: </w:t>
            </w:r>
            <w:r w:rsidRPr="00F10B03">
              <w:t>Likely (L); Moderately Likely (ML); Moderately Unlikely (MU); Unlikely (U).</w:t>
            </w:r>
          </w:p>
        </w:tc>
      </w:tr>
      <w:tr w:rsidR="00F26962" w:rsidRPr="00F10B03" w14:paraId="342BEC5D" w14:textId="77777777" w:rsidTr="002D49A1">
        <w:tblPrEx>
          <w:tblLook w:val="04A0" w:firstRow="1" w:lastRow="0" w:firstColumn="1" w:lastColumn="0" w:noHBand="0" w:noVBand="1"/>
        </w:tblPrEx>
        <w:tc>
          <w:tcPr>
            <w:tcW w:w="3828" w:type="dxa"/>
          </w:tcPr>
          <w:p w14:paraId="04BCE997" w14:textId="77777777" w:rsidR="00F26962" w:rsidRPr="00975484" w:rsidRDefault="00F26962" w:rsidP="002D49A1">
            <w:pPr>
              <w:rPr>
                <w:b/>
              </w:rPr>
            </w:pPr>
            <w:r w:rsidRPr="00975484">
              <w:rPr>
                <w:b/>
              </w:rPr>
              <w:t xml:space="preserve">Overall likelihood of risk to sustainability </w:t>
            </w:r>
          </w:p>
        </w:tc>
        <w:tc>
          <w:tcPr>
            <w:tcW w:w="865" w:type="dxa"/>
          </w:tcPr>
          <w:p w14:paraId="5E59FCED" w14:textId="77777777" w:rsidR="00F26962" w:rsidRPr="00975484" w:rsidRDefault="00F26962" w:rsidP="002D49A1">
            <w:pPr>
              <w:rPr>
                <w:b/>
              </w:rPr>
            </w:pPr>
            <w:r w:rsidRPr="00975484">
              <w:rPr>
                <w:b/>
              </w:rPr>
              <w:t>ML</w:t>
            </w:r>
          </w:p>
        </w:tc>
        <w:tc>
          <w:tcPr>
            <w:tcW w:w="4629" w:type="dxa"/>
          </w:tcPr>
          <w:p w14:paraId="3D48FD58" w14:textId="77777777" w:rsidR="00F26962" w:rsidRPr="00F10B03" w:rsidRDefault="00F26962" w:rsidP="002D49A1">
            <w:r w:rsidRPr="005639BF">
              <w:t>Overall, risks to project sustainability are moderate. Environmental and socioeconomic risks are limited, but financial and governance risks are significant and should be duly considered in the exit strategy</w:t>
            </w:r>
          </w:p>
        </w:tc>
      </w:tr>
      <w:tr w:rsidR="00F26962" w:rsidRPr="00F10B03" w14:paraId="563E78F6" w14:textId="77777777" w:rsidTr="002D49A1">
        <w:tblPrEx>
          <w:tblLook w:val="04A0" w:firstRow="1" w:lastRow="0" w:firstColumn="1" w:lastColumn="0" w:noHBand="0" w:noVBand="1"/>
        </w:tblPrEx>
        <w:tc>
          <w:tcPr>
            <w:tcW w:w="3828" w:type="dxa"/>
          </w:tcPr>
          <w:p w14:paraId="14178BFF" w14:textId="77777777" w:rsidR="00F26962" w:rsidRPr="00F10B03" w:rsidRDefault="00F26962" w:rsidP="002D49A1">
            <w:r w:rsidRPr="00F10B03">
              <w:t>Financial resources</w:t>
            </w:r>
          </w:p>
        </w:tc>
        <w:tc>
          <w:tcPr>
            <w:tcW w:w="865" w:type="dxa"/>
          </w:tcPr>
          <w:p w14:paraId="666271CD" w14:textId="77777777" w:rsidR="00F26962" w:rsidRPr="00F10B03" w:rsidRDefault="00F26962" w:rsidP="002D49A1">
            <w:r w:rsidRPr="00F10B03">
              <w:t>M</w:t>
            </w:r>
            <w:r>
              <w:t>U</w:t>
            </w:r>
          </w:p>
        </w:tc>
        <w:tc>
          <w:tcPr>
            <w:tcW w:w="4629" w:type="dxa"/>
          </w:tcPr>
          <w:p w14:paraId="69B4C034" w14:textId="77777777" w:rsidR="00F26962" w:rsidRPr="00F10B03" w:rsidRDefault="00F26962" w:rsidP="002D49A1">
            <w:r w:rsidRPr="00F10B03">
              <w:t xml:space="preserve">The SLMA budget has increased but there is currently no financial plan to ensure sustainability of </w:t>
            </w:r>
            <w:r>
              <w:t>project</w:t>
            </w:r>
            <w:r w:rsidRPr="00F10B03">
              <w:t xml:space="preserve"> achievements. The main strategy adopted is (</w:t>
            </w:r>
            <w:proofErr w:type="spellStart"/>
            <w:r w:rsidRPr="00F10B03">
              <w:t>i</w:t>
            </w:r>
            <w:proofErr w:type="spellEnd"/>
            <w:r w:rsidRPr="00F10B03">
              <w:t>) to fund remaining installation of equipment with another ongoing project; and (ii) to design a follow-up project for Green Climate Fund funding. Whereas this could be promising, the time lapse between GCF project design and actual project start will be of minimum 2 years, so there is a need to ensure project achievements are sustained in the meantime.</w:t>
            </w:r>
            <w:r w:rsidRPr="00F10B03">
              <w:rPr>
                <w:highlight w:val="yellow"/>
              </w:rPr>
              <w:t xml:space="preserve"> </w:t>
            </w:r>
          </w:p>
        </w:tc>
      </w:tr>
      <w:tr w:rsidR="00F26962" w:rsidRPr="00F10B03" w14:paraId="1E4EEDFF" w14:textId="77777777" w:rsidTr="002D49A1">
        <w:tblPrEx>
          <w:tblLook w:val="04A0" w:firstRow="1" w:lastRow="0" w:firstColumn="1" w:lastColumn="0" w:noHBand="0" w:noVBand="1"/>
        </w:tblPrEx>
        <w:tc>
          <w:tcPr>
            <w:tcW w:w="3828" w:type="dxa"/>
          </w:tcPr>
          <w:p w14:paraId="35B348B0" w14:textId="77777777" w:rsidR="00F26962" w:rsidRPr="00F10B03" w:rsidRDefault="00F26962" w:rsidP="002D49A1">
            <w:r w:rsidRPr="00F10B03">
              <w:t>Socio-political</w:t>
            </w:r>
          </w:p>
        </w:tc>
        <w:tc>
          <w:tcPr>
            <w:tcW w:w="865" w:type="dxa"/>
          </w:tcPr>
          <w:p w14:paraId="39F8612E" w14:textId="77777777" w:rsidR="00F26962" w:rsidRPr="00F10B03" w:rsidRDefault="00F26962" w:rsidP="002D49A1">
            <w:r w:rsidRPr="00F10B03">
              <w:t>L</w:t>
            </w:r>
          </w:p>
        </w:tc>
        <w:tc>
          <w:tcPr>
            <w:tcW w:w="4629" w:type="dxa"/>
          </w:tcPr>
          <w:p w14:paraId="08B4E201" w14:textId="77777777" w:rsidR="00F26962" w:rsidRPr="00F10B03" w:rsidRDefault="00F26962" w:rsidP="002D49A1">
            <w:r w:rsidRPr="00F10B03">
              <w:t xml:space="preserve">Risk to sustainability is rather low on the socio-political side. There is </w:t>
            </w:r>
            <w:proofErr w:type="gramStart"/>
            <w:r w:rsidRPr="00F10B03">
              <w:t>sufficient</w:t>
            </w:r>
            <w:proofErr w:type="gramEnd"/>
            <w:r w:rsidRPr="00F10B03">
              <w:t xml:space="preserve"> public and stakeholder awareness in support of the project’s long-term objectives.</w:t>
            </w:r>
          </w:p>
        </w:tc>
      </w:tr>
      <w:tr w:rsidR="00F26962" w:rsidRPr="00F10B03" w14:paraId="2C434398" w14:textId="77777777" w:rsidTr="002D49A1">
        <w:tblPrEx>
          <w:tblLook w:val="04A0" w:firstRow="1" w:lastRow="0" w:firstColumn="1" w:lastColumn="0" w:noHBand="0" w:noVBand="1"/>
        </w:tblPrEx>
        <w:tc>
          <w:tcPr>
            <w:tcW w:w="3828" w:type="dxa"/>
          </w:tcPr>
          <w:p w14:paraId="550D1ADD" w14:textId="77777777" w:rsidR="00F26962" w:rsidRPr="00F10B03" w:rsidRDefault="00F26962" w:rsidP="002D49A1">
            <w:r w:rsidRPr="00F10B03">
              <w:t>Institutional framework and governance</w:t>
            </w:r>
          </w:p>
        </w:tc>
        <w:tc>
          <w:tcPr>
            <w:tcW w:w="865" w:type="dxa"/>
          </w:tcPr>
          <w:p w14:paraId="72CC7835" w14:textId="77777777" w:rsidR="00F26962" w:rsidRPr="00F10B03" w:rsidRDefault="00F26962" w:rsidP="002D49A1">
            <w:r w:rsidRPr="00F10B03">
              <w:t>M</w:t>
            </w:r>
            <w:r>
              <w:t>U</w:t>
            </w:r>
          </w:p>
        </w:tc>
        <w:tc>
          <w:tcPr>
            <w:tcW w:w="4629" w:type="dxa"/>
          </w:tcPr>
          <w:p w14:paraId="292C86FC" w14:textId="77777777" w:rsidR="00F26962" w:rsidRPr="00F10B03" w:rsidRDefault="00F26962" w:rsidP="002D49A1">
            <w:r w:rsidRPr="00F10B03">
              <w:t xml:space="preserve">There is a risk of lack of leadership after the project end. The SLMA </w:t>
            </w:r>
            <w:r>
              <w:t>was</w:t>
            </w:r>
            <w:r w:rsidRPr="00F10B03">
              <w:t xml:space="preserve"> the main project implementer and should take a strong lead in pursuing project achievements and coordinating EWS and climate information activities with other relevant institutions, </w:t>
            </w:r>
            <w:proofErr w:type="gramStart"/>
            <w:r w:rsidRPr="00F10B03">
              <w:t>in particular the</w:t>
            </w:r>
            <w:proofErr w:type="gramEnd"/>
            <w:r w:rsidRPr="00F10B03">
              <w:t xml:space="preserve"> ONS-DMD, MWR and the EPA.</w:t>
            </w:r>
          </w:p>
        </w:tc>
      </w:tr>
      <w:tr w:rsidR="00F26962" w:rsidRPr="00F10B03" w14:paraId="0B223126" w14:textId="77777777" w:rsidTr="002D49A1">
        <w:tc>
          <w:tcPr>
            <w:tcW w:w="3828" w:type="dxa"/>
          </w:tcPr>
          <w:p w14:paraId="2B84F417" w14:textId="77777777" w:rsidR="00F26962" w:rsidRPr="00F10B03" w:rsidRDefault="00F26962" w:rsidP="002D49A1">
            <w:r w:rsidRPr="00F10B03">
              <w:t>Environmental</w:t>
            </w:r>
          </w:p>
        </w:tc>
        <w:tc>
          <w:tcPr>
            <w:tcW w:w="865" w:type="dxa"/>
          </w:tcPr>
          <w:p w14:paraId="2694CFFA" w14:textId="77777777" w:rsidR="00F26962" w:rsidRPr="00F10B03" w:rsidRDefault="00F26962" w:rsidP="002D49A1">
            <w:r w:rsidRPr="00F10B03">
              <w:t>L</w:t>
            </w:r>
          </w:p>
        </w:tc>
        <w:tc>
          <w:tcPr>
            <w:tcW w:w="4629" w:type="dxa"/>
          </w:tcPr>
          <w:p w14:paraId="35FB7772" w14:textId="77777777" w:rsidR="00F26962" w:rsidRPr="00F10B03" w:rsidRDefault="00F26962" w:rsidP="002D49A1">
            <w:r w:rsidRPr="00F10B03">
              <w:t>Project outcomes mostly aim to increase resilience to environmental risks, so there is no new threat on this aspect.</w:t>
            </w:r>
          </w:p>
        </w:tc>
      </w:tr>
      <w:tr w:rsidR="00F26962" w:rsidRPr="00F10B03" w14:paraId="39A6C4DA" w14:textId="77777777" w:rsidTr="002D49A1">
        <w:tc>
          <w:tcPr>
            <w:tcW w:w="9322" w:type="dxa"/>
            <w:gridSpan w:val="3"/>
            <w:shd w:val="clear" w:color="auto" w:fill="D9D9D9" w:themeFill="background1" w:themeFillShade="D9"/>
          </w:tcPr>
          <w:p w14:paraId="39C44563" w14:textId="77777777" w:rsidR="00F26962" w:rsidRPr="00F10B03" w:rsidRDefault="00F26962" w:rsidP="002D49A1">
            <w:pPr>
              <w:rPr>
                <w:b/>
              </w:rPr>
            </w:pPr>
            <w:r>
              <w:rPr>
                <w:b/>
              </w:rPr>
              <w:t>5</w:t>
            </w:r>
            <w:r w:rsidRPr="00F10B03">
              <w:rPr>
                <w:b/>
              </w:rPr>
              <w:t xml:space="preserve">. </w:t>
            </w:r>
            <w:r>
              <w:rPr>
                <w:b/>
              </w:rPr>
              <w:t>Impact</w:t>
            </w:r>
            <w:r w:rsidRPr="00D51ACF">
              <w:t>: Significant (S), Minimal (M), Negligible (N)</w:t>
            </w:r>
            <w:r w:rsidRPr="00F10B03">
              <w:t>.</w:t>
            </w:r>
          </w:p>
        </w:tc>
      </w:tr>
      <w:tr w:rsidR="00F26962" w:rsidRPr="00D51ACF" w14:paraId="7FB806CD" w14:textId="77777777" w:rsidTr="002D49A1">
        <w:tblPrEx>
          <w:tblLook w:val="04A0" w:firstRow="1" w:lastRow="0" w:firstColumn="1" w:lastColumn="0" w:noHBand="0" w:noVBand="1"/>
        </w:tblPrEx>
        <w:tc>
          <w:tcPr>
            <w:tcW w:w="3828" w:type="dxa"/>
          </w:tcPr>
          <w:p w14:paraId="4DDAA986" w14:textId="77777777" w:rsidR="00F26962" w:rsidRPr="00F10B03" w:rsidRDefault="00F26962" w:rsidP="002D49A1">
            <w:r w:rsidRPr="00D51ACF">
              <w:t>Environmental Status Improvement</w:t>
            </w:r>
          </w:p>
        </w:tc>
        <w:tc>
          <w:tcPr>
            <w:tcW w:w="865" w:type="dxa"/>
          </w:tcPr>
          <w:p w14:paraId="58A65AB6" w14:textId="77777777" w:rsidR="00F26962" w:rsidRPr="00F10B03" w:rsidRDefault="00F26962" w:rsidP="002D49A1">
            <w:r>
              <w:t>M</w:t>
            </w:r>
          </w:p>
        </w:tc>
        <w:tc>
          <w:tcPr>
            <w:tcW w:w="4629" w:type="dxa"/>
          </w:tcPr>
          <w:p w14:paraId="00F2DA94" w14:textId="77777777" w:rsidR="00F26962" w:rsidRPr="00F10B03" w:rsidRDefault="00F26962" w:rsidP="002D49A1"/>
        </w:tc>
      </w:tr>
      <w:tr w:rsidR="00F26962" w:rsidRPr="00D51ACF" w14:paraId="562A0239" w14:textId="77777777" w:rsidTr="002D49A1">
        <w:tblPrEx>
          <w:tblLook w:val="04A0" w:firstRow="1" w:lastRow="0" w:firstColumn="1" w:lastColumn="0" w:noHBand="0" w:noVBand="1"/>
        </w:tblPrEx>
        <w:tc>
          <w:tcPr>
            <w:tcW w:w="3828" w:type="dxa"/>
          </w:tcPr>
          <w:p w14:paraId="51E9D8AA" w14:textId="77777777" w:rsidR="00F26962" w:rsidRPr="00F10B03" w:rsidRDefault="00F26962" w:rsidP="002D49A1">
            <w:r w:rsidRPr="00D51ACF">
              <w:t>Environmental Stress Reduction</w:t>
            </w:r>
          </w:p>
        </w:tc>
        <w:tc>
          <w:tcPr>
            <w:tcW w:w="865" w:type="dxa"/>
          </w:tcPr>
          <w:p w14:paraId="1329D03F" w14:textId="77777777" w:rsidR="00F26962" w:rsidRPr="00F10B03" w:rsidRDefault="00F26962" w:rsidP="002D49A1">
            <w:r>
              <w:t>M</w:t>
            </w:r>
          </w:p>
        </w:tc>
        <w:tc>
          <w:tcPr>
            <w:tcW w:w="4629" w:type="dxa"/>
          </w:tcPr>
          <w:p w14:paraId="4626B63C" w14:textId="77777777" w:rsidR="00F26962" w:rsidRPr="00F10B03" w:rsidRDefault="00F26962" w:rsidP="002D49A1"/>
        </w:tc>
      </w:tr>
      <w:tr w:rsidR="00F26962" w:rsidRPr="00D51ACF" w14:paraId="01D7C3C4" w14:textId="77777777" w:rsidTr="002D49A1">
        <w:tblPrEx>
          <w:tblLook w:val="04A0" w:firstRow="1" w:lastRow="0" w:firstColumn="1" w:lastColumn="0" w:noHBand="0" w:noVBand="1"/>
        </w:tblPrEx>
        <w:tc>
          <w:tcPr>
            <w:tcW w:w="3828" w:type="dxa"/>
          </w:tcPr>
          <w:p w14:paraId="24A42A29" w14:textId="77777777" w:rsidR="00F26962" w:rsidRPr="00D51ACF" w:rsidRDefault="00F26962" w:rsidP="002D49A1">
            <w:r w:rsidRPr="00D51ACF">
              <w:t>Progress towards stress/status change</w:t>
            </w:r>
          </w:p>
        </w:tc>
        <w:tc>
          <w:tcPr>
            <w:tcW w:w="865" w:type="dxa"/>
          </w:tcPr>
          <w:p w14:paraId="48F23E7C" w14:textId="77777777" w:rsidR="00F26962" w:rsidRPr="00F10B03" w:rsidRDefault="00F26962" w:rsidP="002D49A1">
            <w:r>
              <w:t>M</w:t>
            </w:r>
          </w:p>
        </w:tc>
        <w:tc>
          <w:tcPr>
            <w:tcW w:w="4629" w:type="dxa"/>
          </w:tcPr>
          <w:p w14:paraId="105401DA" w14:textId="77777777" w:rsidR="00F26962" w:rsidRPr="00F10B03" w:rsidRDefault="00F26962" w:rsidP="002D49A1"/>
        </w:tc>
      </w:tr>
      <w:tr w:rsidR="00F26962" w:rsidRPr="00D51ACF" w14:paraId="28C40E58" w14:textId="77777777" w:rsidTr="002D49A1">
        <w:tc>
          <w:tcPr>
            <w:tcW w:w="3828" w:type="dxa"/>
            <w:shd w:val="clear" w:color="auto" w:fill="D9D9D9" w:themeFill="background1" w:themeFillShade="D9"/>
          </w:tcPr>
          <w:p w14:paraId="4D7DF930" w14:textId="77777777" w:rsidR="00F26962" w:rsidRPr="00D51ACF" w:rsidRDefault="00F26962" w:rsidP="002D49A1">
            <w:pPr>
              <w:rPr>
                <w:b/>
              </w:rPr>
            </w:pPr>
            <w:r w:rsidRPr="00D51ACF">
              <w:rPr>
                <w:b/>
              </w:rPr>
              <w:t>Overall Project Results</w:t>
            </w:r>
          </w:p>
        </w:tc>
        <w:tc>
          <w:tcPr>
            <w:tcW w:w="865" w:type="dxa"/>
            <w:shd w:val="clear" w:color="auto" w:fill="D9D9D9" w:themeFill="background1" w:themeFillShade="D9"/>
          </w:tcPr>
          <w:p w14:paraId="74CD8F1D" w14:textId="77777777" w:rsidR="00F26962" w:rsidRPr="00D51ACF" w:rsidRDefault="00F26962" w:rsidP="002D49A1">
            <w:pPr>
              <w:rPr>
                <w:b/>
              </w:rPr>
            </w:pPr>
            <w:r>
              <w:rPr>
                <w:b/>
              </w:rPr>
              <w:t>MS</w:t>
            </w:r>
          </w:p>
        </w:tc>
        <w:tc>
          <w:tcPr>
            <w:tcW w:w="4629" w:type="dxa"/>
            <w:shd w:val="clear" w:color="auto" w:fill="D9D9D9" w:themeFill="background1" w:themeFillShade="D9"/>
          </w:tcPr>
          <w:p w14:paraId="0CF832DD" w14:textId="77777777" w:rsidR="00F26962" w:rsidRPr="00D51ACF" w:rsidRDefault="00F26962" w:rsidP="002D49A1">
            <w:pPr>
              <w:rPr>
                <w:b/>
              </w:rPr>
            </w:pPr>
          </w:p>
        </w:tc>
      </w:tr>
    </w:tbl>
    <w:p w14:paraId="79890F3A" w14:textId="229B7203" w:rsidR="00EE0E40" w:rsidRPr="00AE0189" w:rsidRDefault="00EE0E40" w:rsidP="00AE0189">
      <w:pPr>
        <w:rPr>
          <w:lang w:val="en-GB"/>
        </w:rPr>
      </w:pPr>
      <w:r w:rsidRPr="00F10B03">
        <w:br w:type="page"/>
      </w:r>
    </w:p>
    <w:p w14:paraId="44CD721E" w14:textId="77777777" w:rsidR="00EE0E40" w:rsidRPr="00F10B03" w:rsidRDefault="00EE0E40" w:rsidP="008F4A39">
      <w:pPr>
        <w:pStyle w:val="Title"/>
      </w:pPr>
      <w:bookmarkStart w:id="110" w:name="_Toc444850753"/>
      <w:bookmarkStart w:id="111" w:name="_Toc536686295"/>
      <w:r w:rsidRPr="00F10B03">
        <w:lastRenderedPageBreak/>
        <w:t>ANNEXES</w:t>
      </w:r>
      <w:bookmarkEnd w:id="110"/>
      <w:bookmarkEnd w:id="111"/>
    </w:p>
    <w:p w14:paraId="04B4180F" w14:textId="7E2906BC" w:rsidR="005E7755" w:rsidRPr="00F10B03" w:rsidRDefault="005E7755" w:rsidP="005E7755">
      <w:bookmarkStart w:id="112" w:name="_Toc444850754"/>
    </w:p>
    <w:p w14:paraId="06F4679E" w14:textId="044ACB60" w:rsidR="005E7755" w:rsidRPr="00F10B03" w:rsidRDefault="005E7755" w:rsidP="005E7755">
      <w:r w:rsidRPr="00F10B03">
        <w:t>Annex 1: Terminal Evaluation matrix</w:t>
      </w:r>
    </w:p>
    <w:p w14:paraId="23B9285F" w14:textId="69768EA2" w:rsidR="005E7755" w:rsidRDefault="005E7755" w:rsidP="005E7755">
      <w:r w:rsidRPr="00F10B03">
        <w:t xml:space="preserve">Annex 2: </w:t>
      </w:r>
      <w:r w:rsidR="00AE0189">
        <w:t>List of documents and websites consulted</w:t>
      </w:r>
    </w:p>
    <w:p w14:paraId="6D07B226" w14:textId="56387497" w:rsidR="00AE0189" w:rsidRDefault="00AE0189" w:rsidP="005E7755">
      <w:r>
        <w:t>Annex 3: List of people interviewed</w:t>
      </w:r>
    </w:p>
    <w:p w14:paraId="4EDD9DF2" w14:textId="1474F3CE" w:rsidR="00AE0189" w:rsidRDefault="00AE0189" w:rsidP="005E7755">
      <w:r>
        <w:t xml:space="preserve">Annex 4: </w:t>
      </w:r>
      <w:r w:rsidR="009464E8">
        <w:t>Schedule of mission</w:t>
      </w:r>
    </w:p>
    <w:p w14:paraId="4A850D41" w14:textId="486CEB2E" w:rsidR="00AE0189" w:rsidRDefault="00AE0189" w:rsidP="005E7755">
      <w:r>
        <w:t>Annex 5: Interview protocols</w:t>
      </w:r>
    </w:p>
    <w:p w14:paraId="502F65A8" w14:textId="67890EC8" w:rsidR="00AE0189" w:rsidRDefault="00AE0189" w:rsidP="005E7755">
      <w:r>
        <w:t>Annex 6: Terms of reference of the TE</w:t>
      </w:r>
    </w:p>
    <w:p w14:paraId="1008FDC7" w14:textId="7EFA7803" w:rsidR="00AE0189" w:rsidRDefault="00AE0189" w:rsidP="005E7755">
      <w:r>
        <w:t>Annex 7: Rating scales</w:t>
      </w:r>
    </w:p>
    <w:p w14:paraId="69DB13AF" w14:textId="792532DD" w:rsidR="00AE0189" w:rsidRDefault="00AE0189" w:rsidP="005E7755">
      <w:r>
        <w:t>Annex 8: Matrix for assessing the achievement of outcomes</w:t>
      </w:r>
    </w:p>
    <w:p w14:paraId="231D4365" w14:textId="0C8D1231" w:rsidR="009464E8" w:rsidRDefault="009464E8" w:rsidP="005E7755">
      <w:r>
        <w:t>Annex 9: Updated Tracking tool</w:t>
      </w:r>
    </w:p>
    <w:p w14:paraId="1AFFA35E" w14:textId="481149C2" w:rsidR="009464E8" w:rsidRDefault="009464E8" w:rsidP="005E7755">
      <w:r>
        <w:t>Annex 10: Audit trail</w:t>
      </w:r>
    </w:p>
    <w:p w14:paraId="3766CF3C" w14:textId="77777777" w:rsidR="005E7755" w:rsidRPr="00F10B03" w:rsidRDefault="005E7755" w:rsidP="005E7755"/>
    <w:p w14:paraId="7795911B" w14:textId="0C0BAFE0" w:rsidR="005E7755" w:rsidRPr="00F10B03" w:rsidRDefault="005E7755" w:rsidP="005E7755">
      <w:pPr>
        <w:sectPr w:rsidR="005E7755" w:rsidRPr="00F10B03" w:rsidSect="00083E2C">
          <w:pgSz w:w="11906" w:h="16838" w:code="9"/>
          <w:pgMar w:top="1440" w:right="1440" w:bottom="1440" w:left="1440" w:header="576" w:footer="432" w:gutter="0"/>
          <w:cols w:space="720"/>
          <w:docGrid w:linePitch="360"/>
        </w:sectPr>
      </w:pPr>
    </w:p>
    <w:p w14:paraId="189FC9EF" w14:textId="2DC19C4A" w:rsidR="00EE0E40" w:rsidRPr="00F10B03" w:rsidRDefault="00EE0E40" w:rsidP="00EE0E40">
      <w:pPr>
        <w:pStyle w:val="Heading2"/>
        <w:numPr>
          <w:ilvl w:val="0"/>
          <w:numId w:val="0"/>
        </w:numPr>
        <w:ind w:left="792"/>
        <w:rPr>
          <w:lang w:val="en-CA"/>
        </w:rPr>
      </w:pPr>
      <w:bookmarkStart w:id="113" w:name="_Toc536686296"/>
      <w:r w:rsidRPr="00F10B03">
        <w:rPr>
          <w:lang w:val="en-CA"/>
        </w:rPr>
        <w:lastRenderedPageBreak/>
        <w:t xml:space="preserve">Annex 1. </w:t>
      </w:r>
      <w:r w:rsidR="005E7755" w:rsidRPr="00F10B03">
        <w:rPr>
          <w:lang w:val="en-CA"/>
        </w:rPr>
        <w:t>Terminal E</w:t>
      </w:r>
      <w:r w:rsidRPr="00F10B03">
        <w:rPr>
          <w:lang w:val="en-CA"/>
        </w:rPr>
        <w:t>valuation matrix</w:t>
      </w:r>
      <w:bookmarkEnd w:id="112"/>
      <w:bookmarkEnd w:id="113"/>
    </w:p>
    <w:p w14:paraId="18F358A8" w14:textId="77777777" w:rsidR="005E7755" w:rsidRPr="00F10B03" w:rsidRDefault="005E7755" w:rsidP="00EE0E40"/>
    <w:tbl>
      <w:tblPr>
        <w:tblW w:w="14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977"/>
        <w:gridCol w:w="3611"/>
        <w:gridCol w:w="2769"/>
        <w:gridCol w:w="2754"/>
      </w:tblGrid>
      <w:tr w:rsidR="000850AA" w:rsidRPr="00F10B03" w14:paraId="6ECB0356" w14:textId="77777777" w:rsidTr="008F4A39">
        <w:trPr>
          <w:tblHeader/>
        </w:trPr>
        <w:tc>
          <w:tcPr>
            <w:tcW w:w="2263" w:type="dxa"/>
            <w:shd w:val="clear" w:color="auto" w:fill="606060"/>
          </w:tcPr>
          <w:p w14:paraId="4A9CF0C9" w14:textId="77777777" w:rsidR="000850AA" w:rsidRPr="00F10B03" w:rsidRDefault="000850AA" w:rsidP="008F4A39">
            <w:pPr>
              <w:spacing w:before="0" w:after="0" w:line="240" w:lineRule="auto"/>
              <w:rPr>
                <w:rFonts w:cs="Arial"/>
                <w:b/>
                <w:bCs/>
                <w:color w:val="FFFFFF" w:themeColor="background1"/>
                <w:sz w:val="18"/>
                <w:szCs w:val="18"/>
              </w:rPr>
            </w:pPr>
            <w:r w:rsidRPr="00F10B03">
              <w:rPr>
                <w:rFonts w:cs="Arial"/>
                <w:b/>
                <w:bCs/>
                <w:color w:val="FFFFFF" w:themeColor="background1"/>
                <w:sz w:val="18"/>
                <w:szCs w:val="18"/>
              </w:rPr>
              <w:t>Evaluative criteria</w:t>
            </w:r>
          </w:p>
        </w:tc>
        <w:tc>
          <w:tcPr>
            <w:tcW w:w="2977" w:type="dxa"/>
            <w:shd w:val="clear" w:color="auto" w:fill="606060"/>
          </w:tcPr>
          <w:p w14:paraId="01CE1B00" w14:textId="77777777" w:rsidR="000850AA" w:rsidRPr="00F10B03" w:rsidRDefault="000850AA" w:rsidP="008F4A39">
            <w:pPr>
              <w:spacing w:before="0" w:after="0" w:line="240" w:lineRule="auto"/>
              <w:rPr>
                <w:rFonts w:cs="Arial"/>
                <w:b/>
                <w:bCs/>
                <w:color w:val="FFFFFF" w:themeColor="background1"/>
                <w:sz w:val="18"/>
                <w:szCs w:val="18"/>
              </w:rPr>
            </w:pPr>
            <w:r w:rsidRPr="00F10B03">
              <w:rPr>
                <w:rFonts w:cs="Arial"/>
                <w:b/>
                <w:bCs/>
                <w:color w:val="FFFFFF" w:themeColor="background1"/>
                <w:sz w:val="18"/>
                <w:szCs w:val="18"/>
              </w:rPr>
              <w:t>Evaluation questions</w:t>
            </w:r>
          </w:p>
        </w:tc>
        <w:tc>
          <w:tcPr>
            <w:tcW w:w="3611" w:type="dxa"/>
            <w:shd w:val="clear" w:color="auto" w:fill="606060"/>
          </w:tcPr>
          <w:p w14:paraId="5AEE8985" w14:textId="77777777" w:rsidR="000850AA" w:rsidRPr="00F10B03" w:rsidRDefault="000850AA" w:rsidP="008F4A39">
            <w:pPr>
              <w:spacing w:before="0" w:after="0" w:line="240" w:lineRule="auto"/>
              <w:rPr>
                <w:rFonts w:cs="Arial"/>
                <w:b/>
                <w:bCs/>
                <w:color w:val="FFFFFF" w:themeColor="background1"/>
                <w:sz w:val="18"/>
                <w:szCs w:val="18"/>
              </w:rPr>
            </w:pPr>
            <w:r w:rsidRPr="00F10B03">
              <w:rPr>
                <w:rFonts w:cs="Arial"/>
                <w:b/>
                <w:bCs/>
                <w:color w:val="FFFFFF" w:themeColor="background1"/>
                <w:sz w:val="18"/>
                <w:szCs w:val="18"/>
              </w:rPr>
              <w:t>Indicators</w:t>
            </w:r>
          </w:p>
        </w:tc>
        <w:tc>
          <w:tcPr>
            <w:tcW w:w="2769" w:type="dxa"/>
            <w:shd w:val="clear" w:color="auto" w:fill="606060"/>
          </w:tcPr>
          <w:p w14:paraId="0C1E87D7" w14:textId="77777777" w:rsidR="000850AA" w:rsidRPr="00F10B03" w:rsidRDefault="000850AA" w:rsidP="008F4A39">
            <w:pPr>
              <w:spacing w:before="0" w:after="0" w:line="240" w:lineRule="auto"/>
              <w:rPr>
                <w:rFonts w:cs="Arial"/>
                <w:b/>
                <w:bCs/>
                <w:color w:val="FFFFFF" w:themeColor="background1"/>
                <w:sz w:val="18"/>
                <w:szCs w:val="18"/>
              </w:rPr>
            </w:pPr>
            <w:r w:rsidRPr="00F10B03">
              <w:rPr>
                <w:rFonts w:cs="Arial"/>
                <w:b/>
                <w:bCs/>
                <w:color w:val="FFFFFF" w:themeColor="background1"/>
                <w:sz w:val="18"/>
                <w:szCs w:val="18"/>
              </w:rPr>
              <w:t>Information Source</w:t>
            </w:r>
          </w:p>
        </w:tc>
        <w:tc>
          <w:tcPr>
            <w:tcW w:w="2754" w:type="dxa"/>
            <w:shd w:val="clear" w:color="auto" w:fill="606060"/>
          </w:tcPr>
          <w:p w14:paraId="0A4E0964" w14:textId="77777777" w:rsidR="000850AA" w:rsidRPr="00F10B03" w:rsidRDefault="000850AA" w:rsidP="008F4A39">
            <w:pPr>
              <w:spacing w:before="0" w:after="0" w:line="240" w:lineRule="auto"/>
              <w:rPr>
                <w:rFonts w:cs="Arial"/>
                <w:b/>
                <w:bCs/>
                <w:color w:val="FFFFFF" w:themeColor="background1"/>
                <w:sz w:val="18"/>
                <w:szCs w:val="18"/>
              </w:rPr>
            </w:pPr>
            <w:r w:rsidRPr="00F10B03">
              <w:rPr>
                <w:rFonts w:cs="Arial"/>
                <w:b/>
                <w:bCs/>
                <w:color w:val="FFFFFF" w:themeColor="background1"/>
                <w:sz w:val="18"/>
                <w:szCs w:val="18"/>
              </w:rPr>
              <w:t>Data Collection Method</w:t>
            </w:r>
          </w:p>
        </w:tc>
      </w:tr>
      <w:tr w:rsidR="000850AA" w:rsidRPr="00F10B03" w14:paraId="66F91767" w14:textId="77777777" w:rsidTr="008F4A39">
        <w:trPr>
          <w:trHeight w:val="466"/>
        </w:trPr>
        <w:tc>
          <w:tcPr>
            <w:tcW w:w="14374" w:type="dxa"/>
            <w:gridSpan w:val="5"/>
            <w:shd w:val="clear" w:color="auto" w:fill="000000"/>
          </w:tcPr>
          <w:p w14:paraId="7D4BFB6A" w14:textId="77777777" w:rsidR="000850AA" w:rsidRPr="00F10B03" w:rsidRDefault="000850AA" w:rsidP="0023490F">
            <w:pPr>
              <w:pStyle w:val="ListParagraph"/>
              <w:numPr>
                <w:ilvl w:val="0"/>
                <w:numId w:val="25"/>
              </w:numPr>
              <w:spacing w:before="0" w:after="0" w:line="240" w:lineRule="auto"/>
              <w:rPr>
                <w:rFonts w:cs="Arial"/>
                <w:b/>
                <w:bCs/>
                <w:sz w:val="18"/>
                <w:szCs w:val="18"/>
                <w:lang w:val="en-CA"/>
              </w:rPr>
            </w:pPr>
            <w:r w:rsidRPr="00F10B03">
              <w:rPr>
                <w:b/>
                <w:bCs/>
                <w:sz w:val="18"/>
                <w:szCs w:val="18"/>
                <w:lang w:val="en-CA"/>
              </w:rPr>
              <w:t>Project Design / Formulation</w:t>
            </w:r>
          </w:p>
        </w:tc>
      </w:tr>
      <w:tr w:rsidR="000850AA" w:rsidRPr="00F10B03" w14:paraId="45050CEE" w14:textId="77777777" w:rsidTr="008F4A39">
        <w:tc>
          <w:tcPr>
            <w:tcW w:w="2263" w:type="dxa"/>
            <w:vMerge w:val="restart"/>
          </w:tcPr>
          <w:p w14:paraId="7D03BB08" w14:textId="123199C8" w:rsidR="000850AA" w:rsidRPr="00F10B03" w:rsidRDefault="000850AA" w:rsidP="008F4A39">
            <w:pPr>
              <w:spacing w:before="0" w:after="0" w:line="240" w:lineRule="auto"/>
              <w:jc w:val="left"/>
              <w:rPr>
                <w:rFonts w:cs="Arial"/>
                <w:sz w:val="18"/>
                <w:szCs w:val="18"/>
              </w:rPr>
            </w:pPr>
            <w:r w:rsidRPr="00F10B03">
              <w:rPr>
                <w:sz w:val="18"/>
                <w:szCs w:val="18"/>
              </w:rPr>
              <w:t>Analysis of LFA/Results Framework (</w:t>
            </w:r>
            <w:r w:rsidR="006F4AF2">
              <w:rPr>
                <w:sz w:val="18"/>
                <w:szCs w:val="18"/>
              </w:rPr>
              <w:t>project</w:t>
            </w:r>
            <w:r w:rsidRPr="00F10B03">
              <w:rPr>
                <w:sz w:val="18"/>
                <w:szCs w:val="18"/>
              </w:rPr>
              <w:t xml:space="preserve"> logic /strategy; Indicators)</w:t>
            </w:r>
          </w:p>
        </w:tc>
        <w:tc>
          <w:tcPr>
            <w:tcW w:w="2977" w:type="dxa"/>
          </w:tcPr>
          <w:p w14:paraId="132B2256"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Were the project’s objectives and components clear, practicable and feasible within its time frame?</w:t>
            </w:r>
          </w:p>
          <w:p w14:paraId="78D0FD9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Were monitoring indicators from the project document effective for measuring progress and performance? Were they SMART?</w:t>
            </w:r>
          </w:p>
        </w:tc>
        <w:tc>
          <w:tcPr>
            <w:tcW w:w="3611" w:type="dxa"/>
          </w:tcPr>
          <w:p w14:paraId="049DFE47" w14:textId="77777777" w:rsidR="000850AA" w:rsidRPr="00F10B03" w:rsidRDefault="000850AA" w:rsidP="0023490F">
            <w:pPr>
              <w:numPr>
                <w:ilvl w:val="0"/>
                <w:numId w:val="23"/>
              </w:numPr>
              <w:spacing w:before="0" w:after="0" w:line="240" w:lineRule="auto"/>
              <w:jc w:val="left"/>
              <w:rPr>
                <w:rFonts w:cs="Arial"/>
                <w:sz w:val="18"/>
                <w:szCs w:val="18"/>
              </w:rPr>
            </w:pPr>
            <w:r w:rsidRPr="00F10B03">
              <w:rPr>
                <w:rFonts w:cs="Arial"/>
                <w:sz w:val="18"/>
                <w:szCs w:val="18"/>
              </w:rPr>
              <w:t>Coherence/difference between stated objectives and progress to date</w:t>
            </w:r>
          </w:p>
          <w:p w14:paraId="3C308AB0" w14:textId="77777777" w:rsidR="000850AA" w:rsidRPr="00F10B03" w:rsidRDefault="000850AA" w:rsidP="0023490F">
            <w:pPr>
              <w:numPr>
                <w:ilvl w:val="0"/>
                <w:numId w:val="23"/>
              </w:numPr>
              <w:spacing w:before="0" w:after="0" w:line="240" w:lineRule="auto"/>
              <w:jc w:val="left"/>
              <w:rPr>
                <w:rFonts w:cs="Arial"/>
                <w:sz w:val="18"/>
                <w:szCs w:val="18"/>
              </w:rPr>
            </w:pPr>
            <w:r w:rsidRPr="00F10B03">
              <w:rPr>
                <w:rFonts w:cs="Arial"/>
                <w:sz w:val="18"/>
                <w:szCs w:val="18"/>
              </w:rPr>
              <w:t>Quality of monitoring indicators in the project document</w:t>
            </w:r>
          </w:p>
          <w:p w14:paraId="2D4551D0" w14:textId="77777777" w:rsidR="000850AA" w:rsidRPr="00F10B03" w:rsidRDefault="000850AA" w:rsidP="0023490F">
            <w:pPr>
              <w:numPr>
                <w:ilvl w:val="0"/>
                <w:numId w:val="23"/>
              </w:numPr>
              <w:spacing w:before="0" w:after="0" w:line="240" w:lineRule="auto"/>
              <w:jc w:val="left"/>
              <w:rPr>
                <w:rFonts w:cs="Arial"/>
                <w:sz w:val="18"/>
                <w:szCs w:val="18"/>
              </w:rPr>
            </w:pPr>
            <w:r w:rsidRPr="00F10B03">
              <w:rPr>
                <w:rFonts w:cs="Arial"/>
                <w:sz w:val="18"/>
                <w:szCs w:val="18"/>
              </w:rPr>
              <w:t>Implementing entities’ staff understanding of objectives, components, timeframe</w:t>
            </w:r>
          </w:p>
          <w:p w14:paraId="5760642A" w14:textId="77777777" w:rsidR="000850AA" w:rsidRPr="00F10B03" w:rsidRDefault="000850AA" w:rsidP="0023490F">
            <w:pPr>
              <w:numPr>
                <w:ilvl w:val="0"/>
                <w:numId w:val="23"/>
              </w:numPr>
              <w:spacing w:before="0" w:after="0" w:line="240" w:lineRule="auto"/>
              <w:jc w:val="left"/>
              <w:rPr>
                <w:rFonts w:cs="Arial"/>
                <w:sz w:val="18"/>
                <w:szCs w:val="18"/>
              </w:rPr>
            </w:pPr>
            <w:r w:rsidRPr="00F10B03">
              <w:rPr>
                <w:rFonts w:cs="Arial"/>
                <w:sz w:val="18"/>
                <w:szCs w:val="18"/>
              </w:rPr>
              <w:t>Local implementing partners’ understanding of objectives, components, timeframe</w:t>
            </w:r>
          </w:p>
        </w:tc>
        <w:tc>
          <w:tcPr>
            <w:tcW w:w="2769" w:type="dxa"/>
          </w:tcPr>
          <w:p w14:paraId="27EF83A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Project planning documents</w:t>
            </w:r>
          </w:p>
          <w:p w14:paraId="2A9AD385"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 (managers)</w:t>
            </w:r>
          </w:p>
          <w:p w14:paraId="10B1691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Local (Sierra Leone) executing </w:t>
            </w:r>
            <w:proofErr w:type="gramStart"/>
            <w:r w:rsidRPr="00F10B03">
              <w:rPr>
                <w:rFonts w:cs="Arial"/>
                <w:sz w:val="18"/>
                <w:szCs w:val="18"/>
              </w:rPr>
              <w:t>team  and</w:t>
            </w:r>
            <w:proofErr w:type="gramEnd"/>
            <w:r w:rsidRPr="00F10B03">
              <w:rPr>
                <w:rFonts w:cs="Arial"/>
                <w:sz w:val="18"/>
                <w:szCs w:val="18"/>
              </w:rPr>
              <w:t xml:space="preserve"> executing partners (at the national, regional and district levels)</w:t>
            </w:r>
          </w:p>
          <w:p w14:paraId="01194DAF" w14:textId="77777777" w:rsidR="000850AA" w:rsidRPr="00F10B03" w:rsidRDefault="000850AA" w:rsidP="008F4A39">
            <w:pPr>
              <w:spacing w:before="0" w:after="0" w:line="240" w:lineRule="auto"/>
              <w:jc w:val="left"/>
              <w:rPr>
                <w:rFonts w:cs="Arial"/>
                <w:sz w:val="18"/>
                <w:szCs w:val="18"/>
              </w:rPr>
            </w:pPr>
          </w:p>
        </w:tc>
        <w:tc>
          <w:tcPr>
            <w:tcW w:w="2754" w:type="dxa"/>
          </w:tcPr>
          <w:p w14:paraId="42C5DA2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Documentation Review: planning and strategy documents</w:t>
            </w:r>
          </w:p>
          <w:p w14:paraId="3B4E46F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UNDP and project staff and executing partners</w:t>
            </w:r>
          </w:p>
        </w:tc>
      </w:tr>
      <w:tr w:rsidR="000850AA" w:rsidRPr="00F10B03" w14:paraId="369BE395" w14:textId="77777777" w:rsidTr="008F4A39">
        <w:tc>
          <w:tcPr>
            <w:tcW w:w="2263" w:type="dxa"/>
            <w:vMerge/>
          </w:tcPr>
          <w:p w14:paraId="6DCDDDD3" w14:textId="77777777" w:rsidR="000850AA" w:rsidRPr="00F10B03" w:rsidRDefault="000850AA" w:rsidP="008F4A39">
            <w:pPr>
              <w:spacing w:before="0" w:after="0" w:line="240" w:lineRule="auto"/>
              <w:jc w:val="left"/>
              <w:rPr>
                <w:rFonts w:cs="Arial"/>
                <w:sz w:val="18"/>
                <w:szCs w:val="18"/>
              </w:rPr>
            </w:pPr>
          </w:p>
        </w:tc>
        <w:tc>
          <w:tcPr>
            <w:tcW w:w="2977" w:type="dxa"/>
          </w:tcPr>
          <w:p w14:paraId="0DC3DFE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Is the M&amp;E plan well-conceived and </w:t>
            </w:r>
            <w:proofErr w:type="gramStart"/>
            <w:r w:rsidRPr="00F10B03">
              <w:rPr>
                <w:rFonts w:cs="Arial"/>
                <w:sz w:val="18"/>
                <w:szCs w:val="18"/>
              </w:rPr>
              <w:t>sufficient</w:t>
            </w:r>
            <w:proofErr w:type="gramEnd"/>
            <w:r w:rsidRPr="00F10B03">
              <w:rPr>
                <w:rFonts w:cs="Arial"/>
                <w:sz w:val="18"/>
                <w:szCs w:val="18"/>
              </w:rPr>
              <w:t xml:space="preserve"> to monitor results and track progress toward achieving objectives?</w:t>
            </w:r>
          </w:p>
        </w:tc>
        <w:tc>
          <w:tcPr>
            <w:tcW w:w="3611" w:type="dxa"/>
          </w:tcPr>
          <w:p w14:paraId="2E71DC04" w14:textId="77777777" w:rsidR="000850AA" w:rsidRPr="00F10B03" w:rsidRDefault="000850AA" w:rsidP="0023490F">
            <w:pPr>
              <w:numPr>
                <w:ilvl w:val="0"/>
                <w:numId w:val="16"/>
              </w:numPr>
              <w:spacing w:before="0" w:after="0" w:line="240" w:lineRule="auto"/>
              <w:jc w:val="left"/>
              <w:rPr>
                <w:rFonts w:cs="Arial"/>
                <w:sz w:val="18"/>
                <w:szCs w:val="18"/>
              </w:rPr>
            </w:pPr>
            <w:r w:rsidRPr="00F10B03">
              <w:rPr>
                <w:rFonts w:cs="Arial"/>
                <w:sz w:val="18"/>
                <w:szCs w:val="18"/>
              </w:rPr>
              <w:t>Existence and quality of baseline assessment, performance measurement framework/</w:t>
            </w:r>
            <w:proofErr w:type="spellStart"/>
            <w:r w:rsidRPr="00F10B03">
              <w:rPr>
                <w:rFonts w:cs="Arial"/>
                <w:sz w:val="18"/>
                <w:szCs w:val="18"/>
              </w:rPr>
              <w:t>logframe</w:t>
            </w:r>
            <w:proofErr w:type="spellEnd"/>
            <w:r w:rsidRPr="00F10B03">
              <w:rPr>
                <w:rFonts w:cs="Arial"/>
                <w:sz w:val="18"/>
                <w:szCs w:val="18"/>
              </w:rPr>
              <w:t>, methodology, roles and responsibilities, budget and timeframe/workplan in planning documents</w:t>
            </w:r>
          </w:p>
        </w:tc>
        <w:tc>
          <w:tcPr>
            <w:tcW w:w="2769" w:type="dxa"/>
          </w:tcPr>
          <w:p w14:paraId="61124E4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Planning documents</w:t>
            </w:r>
          </w:p>
          <w:p w14:paraId="16520F4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Monitoring and reporting documents</w:t>
            </w:r>
          </w:p>
          <w:p w14:paraId="6520D89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3821920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tc>
        <w:tc>
          <w:tcPr>
            <w:tcW w:w="2754" w:type="dxa"/>
          </w:tcPr>
          <w:p w14:paraId="7AEC4F2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56A5EDAD"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implementing and executing staff</w:t>
            </w:r>
          </w:p>
        </w:tc>
      </w:tr>
      <w:tr w:rsidR="000850AA" w:rsidRPr="00F10B03" w14:paraId="243660BD" w14:textId="77777777" w:rsidTr="008F4A39">
        <w:tc>
          <w:tcPr>
            <w:tcW w:w="2263" w:type="dxa"/>
            <w:vMerge w:val="restart"/>
          </w:tcPr>
          <w:p w14:paraId="1576ADE3" w14:textId="77777777" w:rsidR="000850AA" w:rsidRPr="00F10B03" w:rsidRDefault="000850AA" w:rsidP="008F4A39">
            <w:pPr>
              <w:spacing w:before="0" w:after="0" w:line="240" w:lineRule="auto"/>
              <w:jc w:val="left"/>
              <w:rPr>
                <w:rFonts w:cs="Arial"/>
                <w:sz w:val="18"/>
                <w:szCs w:val="18"/>
              </w:rPr>
            </w:pPr>
            <w:r w:rsidRPr="00F10B03">
              <w:rPr>
                <w:sz w:val="18"/>
                <w:szCs w:val="18"/>
              </w:rPr>
              <w:t>Assumptions and Risks</w:t>
            </w:r>
          </w:p>
        </w:tc>
        <w:tc>
          <w:tcPr>
            <w:tcW w:w="2977" w:type="dxa"/>
          </w:tcPr>
          <w:p w14:paraId="04F9A061"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Were the project assumptions and risks well articulated in the PIF and project document?</w:t>
            </w:r>
          </w:p>
        </w:tc>
        <w:tc>
          <w:tcPr>
            <w:tcW w:w="3611" w:type="dxa"/>
          </w:tcPr>
          <w:p w14:paraId="778A6494" w14:textId="77777777" w:rsidR="000850AA" w:rsidRPr="00F10B03" w:rsidRDefault="000850AA" w:rsidP="0023490F">
            <w:pPr>
              <w:numPr>
                <w:ilvl w:val="0"/>
                <w:numId w:val="20"/>
              </w:numPr>
              <w:spacing w:before="0" w:after="0" w:line="240" w:lineRule="auto"/>
              <w:jc w:val="left"/>
              <w:rPr>
                <w:rFonts w:cs="Arial"/>
                <w:sz w:val="18"/>
                <w:szCs w:val="18"/>
              </w:rPr>
            </w:pPr>
            <w:r w:rsidRPr="00F10B03">
              <w:rPr>
                <w:rFonts w:cs="Arial"/>
                <w:sz w:val="18"/>
                <w:szCs w:val="18"/>
              </w:rPr>
              <w:t>Assumptions and risks stated in planning documents, with corresponding response methods/measures</w:t>
            </w:r>
          </w:p>
        </w:tc>
        <w:tc>
          <w:tcPr>
            <w:tcW w:w="2769" w:type="dxa"/>
          </w:tcPr>
          <w:p w14:paraId="13417C9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PIF and project document</w:t>
            </w:r>
          </w:p>
          <w:p w14:paraId="5254E22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Review procedures/planning meeting minutes/emails</w:t>
            </w:r>
          </w:p>
        </w:tc>
        <w:tc>
          <w:tcPr>
            <w:tcW w:w="2754" w:type="dxa"/>
          </w:tcPr>
          <w:p w14:paraId="1D74C85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tc>
      </w:tr>
      <w:tr w:rsidR="000850AA" w:rsidRPr="00F10B03" w14:paraId="3EB34584" w14:textId="77777777" w:rsidTr="008F4A39">
        <w:tc>
          <w:tcPr>
            <w:tcW w:w="2263" w:type="dxa"/>
            <w:vMerge/>
          </w:tcPr>
          <w:p w14:paraId="5529EFCD" w14:textId="77777777" w:rsidR="000850AA" w:rsidRPr="00F10B03" w:rsidRDefault="000850AA" w:rsidP="008F4A39">
            <w:pPr>
              <w:spacing w:before="0" w:after="0" w:line="240" w:lineRule="auto"/>
              <w:jc w:val="left"/>
              <w:rPr>
                <w:rFonts w:cs="Arial"/>
                <w:sz w:val="18"/>
                <w:szCs w:val="18"/>
              </w:rPr>
            </w:pPr>
          </w:p>
        </w:tc>
        <w:tc>
          <w:tcPr>
            <w:tcW w:w="2977" w:type="dxa"/>
          </w:tcPr>
          <w:p w14:paraId="44E16DB4"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Did stated assumptions and risks help to determine activities and planned outputs?</w:t>
            </w:r>
          </w:p>
          <w:p w14:paraId="173A7141" w14:textId="77777777" w:rsidR="000850AA" w:rsidRPr="00F10B03" w:rsidRDefault="000850AA" w:rsidP="008F4A39">
            <w:pPr>
              <w:spacing w:before="0" w:after="0" w:line="240" w:lineRule="auto"/>
              <w:jc w:val="left"/>
              <w:rPr>
                <w:rFonts w:cs="Arial"/>
                <w:sz w:val="18"/>
                <w:szCs w:val="18"/>
              </w:rPr>
            </w:pPr>
          </w:p>
        </w:tc>
        <w:tc>
          <w:tcPr>
            <w:tcW w:w="3611" w:type="dxa"/>
          </w:tcPr>
          <w:p w14:paraId="38177C71"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Quality of risk management system(s) in place at appropriate levels of reporting, accountability</w:t>
            </w:r>
          </w:p>
          <w:p w14:paraId="780DCCDF"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Use of assumptions or noted risks to tailor or adjust planned activities and outputs</w:t>
            </w:r>
          </w:p>
        </w:tc>
        <w:tc>
          <w:tcPr>
            <w:tcW w:w="2769" w:type="dxa"/>
          </w:tcPr>
          <w:p w14:paraId="44796E57"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Project planning documents</w:t>
            </w:r>
          </w:p>
          <w:p w14:paraId="018AC5AB"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sz w:val="18"/>
                <w:szCs w:val="18"/>
              </w:rPr>
              <w:t>Monitoring reports</w:t>
            </w:r>
          </w:p>
          <w:p w14:paraId="43CDDE3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4BD33E3F"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 and executing partners</w:t>
            </w:r>
          </w:p>
        </w:tc>
        <w:tc>
          <w:tcPr>
            <w:tcW w:w="2754" w:type="dxa"/>
          </w:tcPr>
          <w:p w14:paraId="0207E0C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Documentation Review: planning and monitoring documents</w:t>
            </w:r>
          </w:p>
          <w:p w14:paraId="0346659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project staff and executing partners</w:t>
            </w:r>
          </w:p>
        </w:tc>
      </w:tr>
      <w:tr w:rsidR="000850AA" w:rsidRPr="00F10B03" w14:paraId="491D8802" w14:textId="77777777" w:rsidTr="008F4A39">
        <w:tc>
          <w:tcPr>
            <w:tcW w:w="2263" w:type="dxa"/>
            <w:vMerge/>
          </w:tcPr>
          <w:p w14:paraId="7E7EC19F" w14:textId="77777777" w:rsidR="000850AA" w:rsidRPr="00F10B03" w:rsidRDefault="000850AA" w:rsidP="008F4A39">
            <w:pPr>
              <w:spacing w:before="0" w:after="0" w:line="240" w:lineRule="auto"/>
              <w:jc w:val="left"/>
              <w:rPr>
                <w:rFonts w:cs="Arial"/>
                <w:sz w:val="18"/>
                <w:szCs w:val="18"/>
              </w:rPr>
            </w:pPr>
          </w:p>
        </w:tc>
        <w:tc>
          <w:tcPr>
            <w:tcW w:w="2977" w:type="dxa"/>
          </w:tcPr>
          <w:p w14:paraId="5FD6DFCE"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Have externalities (i.e. effects of climate change, global economic crisis, etc.) that are relevant to the findings been duly considered?</w:t>
            </w:r>
          </w:p>
        </w:tc>
        <w:tc>
          <w:tcPr>
            <w:tcW w:w="3611" w:type="dxa"/>
          </w:tcPr>
          <w:p w14:paraId="5154C32B" w14:textId="77777777" w:rsidR="000850AA" w:rsidRPr="00F10B03" w:rsidRDefault="000850AA" w:rsidP="0023490F">
            <w:pPr>
              <w:numPr>
                <w:ilvl w:val="0"/>
                <w:numId w:val="18"/>
              </w:numPr>
              <w:spacing w:before="0" w:after="0" w:line="240" w:lineRule="auto"/>
              <w:jc w:val="left"/>
              <w:rPr>
                <w:rFonts w:cs="Arial"/>
                <w:sz w:val="18"/>
                <w:szCs w:val="18"/>
              </w:rPr>
            </w:pPr>
            <w:r w:rsidRPr="00F10B03">
              <w:rPr>
                <w:rFonts w:cs="Arial"/>
                <w:sz w:val="18"/>
                <w:szCs w:val="18"/>
              </w:rPr>
              <w:t xml:space="preserve">Degree and nature of influence of external factors on planned activities </w:t>
            </w:r>
          </w:p>
          <w:p w14:paraId="3BD02096" w14:textId="77777777" w:rsidR="000850AA" w:rsidRPr="00F10B03" w:rsidRDefault="000850AA" w:rsidP="0023490F">
            <w:pPr>
              <w:numPr>
                <w:ilvl w:val="0"/>
                <w:numId w:val="18"/>
              </w:numPr>
              <w:spacing w:before="0" w:after="0" w:line="240" w:lineRule="auto"/>
              <w:jc w:val="left"/>
              <w:rPr>
                <w:rFonts w:cs="Arial"/>
                <w:sz w:val="18"/>
                <w:szCs w:val="18"/>
              </w:rPr>
            </w:pPr>
            <w:r w:rsidRPr="00F10B03">
              <w:rPr>
                <w:rFonts w:cs="Arial"/>
                <w:sz w:val="18"/>
                <w:szCs w:val="18"/>
              </w:rPr>
              <w:t xml:space="preserve">Extent to which planning documents anticipated or reflected </w:t>
            </w:r>
            <w:r w:rsidRPr="00F10B03">
              <w:rPr>
                <w:rFonts w:cs="Arial"/>
                <w:sz w:val="18"/>
                <w:szCs w:val="18"/>
              </w:rPr>
              <w:lastRenderedPageBreak/>
              <w:t>risks/externalities already faced during implementation to date</w:t>
            </w:r>
          </w:p>
        </w:tc>
        <w:tc>
          <w:tcPr>
            <w:tcW w:w="2769" w:type="dxa"/>
          </w:tcPr>
          <w:p w14:paraId="3A7EFDC6"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lastRenderedPageBreak/>
              <w:t>Project planning documents</w:t>
            </w:r>
          </w:p>
          <w:p w14:paraId="34DA6242"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sz w:val="18"/>
                <w:szCs w:val="18"/>
              </w:rPr>
              <w:t>Monitoring reports</w:t>
            </w:r>
          </w:p>
          <w:p w14:paraId="38F842D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2728E2D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 and executing partners</w:t>
            </w:r>
          </w:p>
        </w:tc>
        <w:tc>
          <w:tcPr>
            <w:tcW w:w="2754" w:type="dxa"/>
          </w:tcPr>
          <w:p w14:paraId="6691FB95"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Documentation Review: planning and monitoring documents</w:t>
            </w:r>
          </w:p>
          <w:p w14:paraId="096D81E9"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project staff and executing partners</w:t>
            </w:r>
            <w:r w:rsidRPr="00F10B03">
              <w:rPr>
                <w:rFonts w:cs="Arial"/>
                <w:b/>
                <w:bCs/>
                <w:sz w:val="18"/>
                <w:szCs w:val="18"/>
              </w:rPr>
              <w:t xml:space="preserve"> </w:t>
            </w:r>
          </w:p>
        </w:tc>
      </w:tr>
      <w:tr w:rsidR="000850AA" w:rsidRPr="00F10B03" w14:paraId="20CC38CA" w14:textId="77777777" w:rsidTr="008F4A39">
        <w:tc>
          <w:tcPr>
            <w:tcW w:w="2263" w:type="dxa"/>
          </w:tcPr>
          <w:p w14:paraId="0CF78FB1" w14:textId="77777777" w:rsidR="000850AA" w:rsidRPr="00F10B03" w:rsidRDefault="000850AA" w:rsidP="008F4A39">
            <w:pPr>
              <w:pStyle w:val="Default"/>
              <w:rPr>
                <w:sz w:val="18"/>
                <w:szCs w:val="18"/>
                <w:lang w:val="en-CA"/>
              </w:rPr>
            </w:pPr>
            <w:r w:rsidRPr="00F10B03">
              <w:rPr>
                <w:color w:val="auto"/>
                <w:sz w:val="18"/>
                <w:szCs w:val="18"/>
                <w:lang w:val="en-CA"/>
              </w:rPr>
              <w:t xml:space="preserve">Lessons from other relevant projects (e.g., same focal area) incorporated into project design </w:t>
            </w:r>
          </w:p>
        </w:tc>
        <w:tc>
          <w:tcPr>
            <w:tcW w:w="2977" w:type="dxa"/>
          </w:tcPr>
          <w:p w14:paraId="10504069"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Were lessons from other relevant projects properly incorporated in the project design? </w:t>
            </w:r>
          </w:p>
        </w:tc>
        <w:tc>
          <w:tcPr>
            <w:tcW w:w="3611" w:type="dxa"/>
          </w:tcPr>
          <w:p w14:paraId="71C3BE14" w14:textId="77777777" w:rsidR="000850AA" w:rsidRPr="00F10B03" w:rsidRDefault="000850AA" w:rsidP="0023490F">
            <w:pPr>
              <w:numPr>
                <w:ilvl w:val="0"/>
                <w:numId w:val="23"/>
              </w:numPr>
              <w:spacing w:before="0" w:after="0" w:line="240" w:lineRule="auto"/>
              <w:jc w:val="left"/>
              <w:rPr>
                <w:rFonts w:cs="Arial"/>
                <w:sz w:val="18"/>
                <w:szCs w:val="18"/>
              </w:rPr>
            </w:pPr>
            <w:r w:rsidRPr="00F10B03">
              <w:rPr>
                <w:rFonts w:cs="Arial"/>
                <w:sz w:val="18"/>
                <w:szCs w:val="18"/>
              </w:rPr>
              <w:t>Evidence of planning documents utilizing lessons learned/ recommendations from previous projects as input to planning/strategy process</w:t>
            </w:r>
          </w:p>
        </w:tc>
        <w:tc>
          <w:tcPr>
            <w:tcW w:w="2769" w:type="dxa"/>
          </w:tcPr>
          <w:p w14:paraId="7D5FFF7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 Planning documents</w:t>
            </w:r>
          </w:p>
        </w:tc>
        <w:tc>
          <w:tcPr>
            <w:tcW w:w="2754" w:type="dxa"/>
          </w:tcPr>
          <w:p w14:paraId="66D8A8AF"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tc>
      </w:tr>
      <w:tr w:rsidR="000850AA" w:rsidRPr="00F10B03" w14:paraId="375641E5" w14:textId="77777777" w:rsidTr="008F4A39">
        <w:tc>
          <w:tcPr>
            <w:tcW w:w="2263" w:type="dxa"/>
          </w:tcPr>
          <w:p w14:paraId="55AB507C" w14:textId="77777777" w:rsidR="000850AA" w:rsidRPr="00F10B03" w:rsidRDefault="000850AA" w:rsidP="008F4A39">
            <w:pPr>
              <w:spacing w:before="0" w:after="0" w:line="240" w:lineRule="auto"/>
              <w:jc w:val="left"/>
              <w:rPr>
                <w:rFonts w:cs="Arial"/>
                <w:sz w:val="18"/>
                <w:szCs w:val="18"/>
              </w:rPr>
            </w:pPr>
            <w:r w:rsidRPr="00F10B03">
              <w:rPr>
                <w:sz w:val="18"/>
                <w:szCs w:val="18"/>
              </w:rPr>
              <w:t>Planned stakeholder participation</w:t>
            </w:r>
          </w:p>
        </w:tc>
        <w:tc>
          <w:tcPr>
            <w:tcW w:w="2977" w:type="dxa"/>
          </w:tcPr>
          <w:p w14:paraId="283B7A3E"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Were the partnership arrangements properly identified and roles and responsibilities negotiated prior to project approval?</w:t>
            </w:r>
          </w:p>
        </w:tc>
        <w:tc>
          <w:tcPr>
            <w:tcW w:w="3611" w:type="dxa"/>
          </w:tcPr>
          <w:p w14:paraId="0CCD6429" w14:textId="77777777" w:rsidR="000850AA" w:rsidRPr="00F10B03" w:rsidRDefault="000850AA" w:rsidP="0023490F">
            <w:pPr>
              <w:numPr>
                <w:ilvl w:val="0"/>
                <w:numId w:val="23"/>
              </w:numPr>
              <w:spacing w:before="0" w:after="0" w:line="240" w:lineRule="auto"/>
              <w:jc w:val="left"/>
              <w:rPr>
                <w:rFonts w:cs="Arial"/>
                <w:sz w:val="18"/>
                <w:szCs w:val="18"/>
              </w:rPr>
            </w:pPr>
            <w:r w:rsidRPr="00F10B03">
              <w:rPr>
                <w:rFonts w:cs="Arial"/>
                <w:sz w:val="18"/>
                <w:szCs w:val="18"/>
              </w:rPr>
              <w:t>Evidence of local partnership (lack of) understanding of roles and responsibilities prior to and following project approval</w:t>
            </w:r>
          </w:p>
          <w:p w14:paraId="3E881EE2" w14:textId="77777777" w:rsidR="000850AA" w:rsidRPr="00F10B03" w:rsidRDefault="000850AA" w:rsidP="0023490F">
            <w:pPr>
              <w:numPr>
                <w:ilvl w:val="0"/>
                <w:numId w:val="23"/>
              </w:numPr>
              <w:spacing w:before="0" w:after="0" w:line="240" w:lineRule="auto"/>
              <w:jc w:val="left"/>
              <w:rPr>
                <w:rFonts w:cs="Arial"/>
                <w:sz w:val="18"/>
                <w:szCs w:val="18"/>
              </w:rPr>
            </w:pPr>
            <w:r w:rsidRPr="00F10B03">
              <w:rPr>
                <w:rFonts w:cs="Arial"/>
                <w:sz w:val="18"/>
                <w:szCs w:val="18"/>
              </w:rPr>
              <w:t>Coherence between nature and extent of Project Steering Committee (SC) responsibilities and roles, and project needs and objectives</w:t>
            </w:r>
          </w:p>
        </w:tc>
        <w:tc>
          <w:tcPr>
            <w:tcW w:w="2769" w:type="dxa"/>
          </w:tcPr>
          <w:p w14:paraId="0715A17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 (Project staff)</w:t>
            </w:r>
          </w:p>
          <w:p w14:paraId="63E0122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2624ECF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 (at the national, regional and district levels; governmental and non-governmental stakeholders)</w:t>
            </w:r>
          </w:p>
          <w:p w14:paraId="71A352D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Planning documents</w:t>
            </w:r>
          </w:p>
          <w:p w14:paraId="21ADC1CC"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Initial workshops/planning meetings</w:t>
            </w:r>
          </w:p>
          <w:p w14:paraId="21F071DF"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Minutes of SC meetings</w:t>
            </w:r>
          </w:p>
        </w:tc>
        <w:tc>
          <w:tcPr>
            <w:tcW w:w="2754" w:type="dxa"/>
          </w:tcPr>
          <w:p w14:paraId="204D4BC9" w14:textId="77777777" w:rsidR="000850AA" w:rsidRPr="00F10B03" w:rsidRDefault="000850AA" w:rsidP="0023490F">
            <w:pPr>
              <w:numPr>
                <w:ilvl w:val="0"/>
                <w:numId w:val="14"/>
              </w:numPr>
              <w:spacing w:before="0" w:after="0" w:line="240" w:lineRule="auto"/>
              <w:jc w:val="left"/>
              <w:rPr>
                <w:rFonts w:cs="Arial"/>
                <w:color w:val="C0504D" w:themeColor="accent2"/>
                <w:sz w:val="18"/>
                <w:szCs w:val="18"/>
              </w:rPr>
            </w:pPr>
            <w:r w:rsidRPr="00F10B03">
              <w:rPr>
                <w:rFonts w:cs="Arial"/>
                <w:color w:val="C0504D" w:themeColor="accent2"/>
                <w:sz w:val="18"/>
                <w:szCs w:val="18"/>
              </w:rPr>
              <w:t>Interviews</w:t>
            </w:r>
          </w:p>
          <w:p w14:paraId="5061145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tc>
      </w:tr>
      <w:tr w:rsidR="000850AA" w:rsidRPr="00F10B03" w14:paraId="6A54F7AD" w14:textId="77777777" w:rsidTr="008F4A39">
        <w:tc>
          <w:tcPr>
            <w:tcW w:w="2263" w:type="dxa"/>
          </w:tcPr>
          <w:p w14:paraId="032AC470" w14:textId="77777777" w:rsidR="000850AA" w:rsidRPr="00F10B03" w:rsidRDefault="000850AA" w:rsidP="008F4A39">
            <w:pPr>
              <w:pStyle w:val="Default"/>
              <w:rPr>
                <w:color w:val="auto"/>
                <w:sz w:val="18"/>
                <w:szCs w:val="18"/>
                <w:lang w:val="en-CA"/>
              </w:rPr>
            </w:pPr>
            <w:r w:rsidRPr="00F10B03">
              <w:rPr>
                <w:color w:val="auto"/>
                <w:sz w:val="18"/>
                <w:szCs w:val="18"/>
                <w:lang w:val="en-CA"/>
              </w:rPr>
              <w:t>Replication approach</w:t>
            </w:r>
          </w:p>
          <w:p w14:paraId="1ABEB2CA" w14:textId="77777777" w:rsidR="000850AA" w:rsidRPr="00F10B03" w:rsidRDefault="000850AA" w:rsidP="008F4A39">
            <w:pPr>
              <w:spacing w:before="0" w:after="0" w:line="240" w:lineRule="auto"/>
              <w:jc w:val="left"/>
              <w:rPr>
                <w:rFonts w:cs="Arial"/>
                <w:sz w:val="18"/>
                <w:szCs w:val="18"/>
              </w:rPr>
            </w:pPr>
          </w:p>
        </w:tc>
        <w:tc>
          <w:tcPr>
            <w:tcW w:w="2977" w:type="dxa"/>
          </w:tcPr>
          <w:p w14:paraId="20DDA86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Was a replication approach clearly set?</w:t>
            </w:r>
          </w:p>
        </w:tc>
        <w:tc>
          <w:tcPr>
            <w:tcW w:w="3611" w:type="dxa"/>
          </w:tcPr>
          <w:p w14:paraId="72927106" w14:textId="77777777" w:rsidR="000850AA" w:rsidRPr="00F10B03" w:rsidRDefault="000850AA" w:rsidP="0023490F">
            <w:pPr>
              <w:numPr>
                <w:ilvl w:val="0"/>
                <w:numId w:val="18"/>
              </w:numPr>
              <w:spacing w:before="0" w:after="0" w:line="240" w:lineRule="auto"/>
              <w:jc w:val="left"/>
              <w:rPr>
                <w:rFonts w:cs="Arial"/>
                <w:sz w:val="18"/>
                <w:szCs w:val="18"/>
              </w:rPr>
            </w:pPr>
            <w:r w:rsidRPr="00F10B03">
              <w:rPr>
                <w:rFonts w:cs="Arial"/>
                <w:sz w:val="18"/>
                <w:szCs w:val="18"/>
              </w:rPr>
              <w:t>Replication approach clearly stated in planning documents, and means of enhancing replication during implementation stated</w:t>
            </w:r>
          </w:p>
        </w:tc>
        <w:tc>
          <w:tcPr>
            <w:tcW w:w="2769" w:type="dxa"/>
          </w:tcPr>
          <w:p w14:paraId="7706EBD0"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sz w:val="18"/>
                <w:szCs w:val="18"/>
              </w:rPr>
              <w:t>Planning documents</w:t>
            </w:r>
          </w:p>
        </w:tc>
        <w:tc>
          <w:tcPr>
            <w:tcW w:w="2754" w:type="dxa"/>
          </w:tcPr>
          <w:p w14:paraId="5F91757C"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tc>
      </w:tr>
      <w:tr w:rsidR="000850AA" w:rsidRPr="00F10B03" w14:paraId="1666D55A" w14:textId="77777777" w:rsidTr="008F4A39">
        <w:tc>
          <w:tcPr>
            <w:tcW w:w="2263" w:type="dxa"/>
          </w:tcPr>
          <w:p w14:paraId="58AE9BB0" w14:textId="77777777" w:rsidR="000850AA" w:rsidRPr="00F10B03" w:rsidRDefault="000850AA" w:rsidP="008F4A39">
            <w:pPr>
              <w:spacing w:before="0" w:after="0" w:line="240" w:lineRule="auto"/>
              <w:jc w:val="left"/>
              <w:rPr>
                <w:rFonts w:cs="Arial"/>
                <w:sz w:val="18"/>
                <w:szCs w:val="18"/>
              </w:rPr>
            </w:pPr>
            <w:r w:rsidRPr="00F10B03">
              <w:rPr>
                <w:sz w:val="18"/>
                <w:szCs w:val="18"/>
              </w:rPr>
              <w:t>Linkages between project and other interventions within the sector</w:t>
            </w:r>
          </w:p>
        </w:tc>
        <w:tc>
          <w:tcPr>
            <w:tcW w:w="2977" w:type="dxa"/>
          </w:tcPr>
          <w:p w14:paraId="3D9781BC" w14:textId="77777777" w:rsidR="000850AA" w:rsidRPr="00F10B03" w:rsidRDefault="000850AA" w:rsidP="0023490F">
            <w:pPr>
              <w:numPr>
                <w:ilvl w:val="0"/>
                <w:numId w:val="11"/>
              </w:numPr>
              <w:spacing w:before="0" w:after="0" w:line="240" w:lineRule="auto"/>
              <w:jc w:val="left"/>
              <w:rPr>
                <w:rFonts w:cs="Arial"/>
                <w:sz w:val="18"/>
                <w:szCs w:val="18"/>
              </w:rPr>
            </w:pPr>
            <w:r w:rsidRPr="00F10B03">
              <w:rPr>
                <w:sz w:val="18"/>
                <w:szCs w:val="18"/>
              </w:rPr>
              <w:t>Were other interventions within the sector clearly identified?</w:t>
            </w:r>
          </w:p>
        </w:tc>
        <w:tc>
          <w:tcPr>
            <w:tcW w:w="3611" w:type="dxa"/>
          </w:tcPr>
          <w:p w14:paraId="7858D81E" w14:textId="77777777" w:rsidR="000850AA" w:rsidRPr="00F10B03" w:rsidRDefault="000850AA" w:rsidP="0023490F">
            <w:pPr>
              <w:numPr>
                <w:ilvl w:val="0"/>
                <w:numId w:val="18"/>
              </w:numPr>
              <w:spacing w:before="0" w:after="0" w:line="240" w:lineRule="auto"/>
              <w:jc w:val="left"/>
              <w:rPr>
                <w:rFonts w:cs="Arial"/>
                <w:sz w:val="18"/>
                <w:szCs w:val="18"/>
              </w:rPr>
            </w:pPr>
            <w:r w:rsidRPr="00F10B03">
              <w:rPr>
                <w:sz w:val="18"/>
                <w:szCs w:val="18"/>
              </w:rPr>
              <w:t>Other interventions within the sector duly described and their possible linkages with the project analysed</w:t>
            </w:r>
          </w:p>
        </w:tc>
        <w:tc>
          <w:tcPr>
            <w:tcW w:w="2769" w:type="dxa"/>
          </w:tcPr>
          <w:p w14:paraId="0367FA67"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sz w:val="18"/>
                <w:szCs w:val="18"/>
              </w:rPr>
              <w:t>Planning documents</w:t>
            </w:r>
          </w:p>
        </w:tc>
        <w:tc>
          <w:tcPr>
            <w:tcW w:w="2754" w:type="dxa"/>
          </w:tcPr>
          <w:p w14:paraId="46FDEC8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tc>
      </w:tr>
      <w:tr w:rsidR="000850AA" w:rsidRPr="00F10B03" w14:paraId="2EBEF195" w14:textId="77777777" w:rsidTr="008F4A39">
        <w:tc>
          <w:tcPr>
            <w:tcW w:w="2263" w:type="dxa"/>
          </w:tcPr>
          <w:p w14:paraId="021391ED" w14:textId="77777777" w:rsidR="000850AA" w:rsidRPr="00F10B03" w:rsidRDefault="000850AA" w:rsidP="008F4A39">
            <w:pPr>
              <w:spacing w:before="0" w:after="0" w:line="240" w:lineRule="auto"/>
              <w:jc w:val="left"/>
              <w:rPr>
                <w:rFonts w:cs="Arial"/>
                <w:sz w:val="18"/>
                <w:szCs w:val="18"/>
              </w:rPr>
            </w:pPr>
            <w:r w:rsidRPr="00F10B03">
              <w:rPr>
                <w:sz w:val="18"/>
                <w:szCs w:val="18"/>
              </w:rPr>
              <w:t>UNDP comparative advantage</w:t>
            </w:r>
          </w:p>
        </w:tc>
        <w:tc>
          <w:tcPr>
            <w:tcW w:w="2977" w:type="dxa"/>
          </w:tcPr>
          <w:p w14:paraId="43D1D55D"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Is UNDP comparative advantage clear on this project?</w:t>
            </w:r>
          </w:p>
        </w:tc>
        <w:tc>
          <w:tcPr>
            <w:tcW w:w="3611" w:type="dxa"/>
          </w:tcPr>
          <w:p w14:paraId="63F32754" w14:textId="77777777" w:rsidR="000850AA" w:rsidRPr="00F10B03" w:rsidRDefault="000850AA" w:rsidP="0023490F">
            <w:pPr>
              <w:numPr>
                <w:ilvl w:val="0"/>
                <w:numId w:val="18"/>
              </w:numPr>
              <w:spacing w:before="0" w:after="0" w:line="240" w:lineRule="auto"/>
              <w:jc w:val="left"/>
              <w:rPr>
                <w:rFonts w:cs="Arial"/>
                <w:sz w:val="18"/>
                <w:szCs w:val="18"/>
              </w:rPr>
            </w:pPr>
            <w:r w:rsidRPr="00F10B03">
              <w:rPr>
                <w:rFonts w:cs="Arial"/>
                <w:sz w:val="18"/>
                <w:szCs w:val="18"/>
              </w:rPr>
              <w:t>Extent to which UNDP comparative advantage is justified</w:t>
            </w:r>
          </w:p>
        </w:tc>
        <w:tc>
          <w:tcPr>
            <w:tcW w:w="2769" w:type="dxa"/>
          </w:tcPr>
          <w:p w14:paraId="0238AA7F"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sz w:val="18"/>
                <w:szCs w:val="18"/>
              </w:rPr>
              <w:t>Planning documents</w:t>
            </w:r>
          </w:p>
          <w:p w14:paraId="52F1699B"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126D443E" w14:textId="77777777" w:rsidR="000850AA" w:rsidRPr="00F10B03" w:rsidRDefault="000850AA" w:rsidP="008F4A39">
            <w:pPr>
              <w:spacing w:before="0" w:after="0" w:line="240" w:lineRule="auto"/>
              <w:jc w:val="left"/>
              <w:rPr>
                <w:rFonts w:cs="Arial"/>
                <w:bCs/>
                <w:sz w:val="18"/>
                <w:szCs w:val="18"/>
              </w:rPr>
            </w:pPr>
          </w:p>
        </w:tc>
        <w:tc>
          <w:tcPr>
            <w:tcW w:w="2754" w:type="dxa"/>
          </w:tcPr>
          <w:p w14:paraId="04DFBC5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164929D4" w14:textId="77777777" w:rsidR="000850AA" w:rsidRPr="00F10B03" w:rsidRDefault="000850AA" w:rsidP="0023490F">
            <w:pPr>
              <w:numPr>
                <w:ilvl w:val="0"/>
                <w:numId w:val="14"/>
              </w:numPr>
              <w:spacing w:before="0" w:after="0" w:line="240" w:lineRule="auto"/>
              <w:jc w:val="left"/>
              <w:rPr>
                <w:rFonts w:cs="Arial"/>
                <w:color w:val="C0504D" w:themeColor="accent2"/>
                <w:sz w:val="18"/>
                <w:szCs w:val="18"/>
              </w:rPr>
            </w:pPr>
            <w:r w:rsidRPr="00F10B03">
              <w:rPr>
                <w:rFonts w:cs="Arial"/>
                <w:color w:val="C0504D" w:themeColor="accent2"/>
                <w:sz w:val="18"/>
                <w:szCs w:val="18"/>
              </w:rPr>
              <w:t>Interviews</w:t>
            </w:r>
          </w:p>
          <w:p w14:paraId="0FD663CA" w14:textId="77777777" w:rsidR="000850AA" w:rsidRPr="00F10B03" w:rsidRDefault="000850AA" w:rsidP="008F4A39">
            <w:pPr>
              <w:spacing w:before="0" w:after="0" w:line="240" w:lineRule="auto"/>
              <w:jc w:val="left"/>
              <w:rPr>
                <w:rFonts w:cs="Arial"/>
                <w:sz w:val="18"/>
                <w:szCs w:val="18"/>
              </w:rPr>
            </w:pPr>
          </w:p>
        </w:tc>
      </w:tr>
      <w:tr w:rsidR="000850AA" w:rsidRPr="00F10B03" w14:paraId="7ADE7F35" w14:textId="77777777" w:rsidTr="008F4A39">
        <w:tc>
          <w:tcPr>
            <w:tcW w:w="2263" w:type="dxa"/>
            <w:vMerge w:val="restart"/>
          </w:tcPr>
          <w:p w14:paraId="6E46B99E" w14:textId="77777777" w:rsidR="000850AA" w:rsidRPr="00F10B03" w:rsidRDefault="000850AA" w:rsidP="008F4A39">
            <w:pPr>
              <w:spacing w:before="0" w:after="0" w:line="240" w:lineRule="auto"/>
              <w:jc w:val="left"/>
              <w:rPr>
                <w:rFonts w:cs="Arial"/>
                <w:sz w:val="18"/>
                <w:szCs w:val="18"/>
              </w:rPr>
            </w:pPr>
            <w:r w:rsidRPr="00F10B03">
              <w:rPr>
                <w:sz w:val="18"/>
                <w:szCs w:val="18"/>
              </w:rPr>
              <w:t>Management arrangements</w:t>
            </w:r>
          </w:p>
        </w:tc>
        <w:tc>
          <w:tcPr>
            <w:tcW w:w="2977" w:type="dxa"/>
          </w:tcPr>
          <w:p w14:paraId="2A4BD01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Were the capacities of the executing institution and its counterparts properly considered when the project was designed?</w:t>
            </w:r>
          </w:p>
        </w:tc>
        <w:tc>
          <w:tcPr>
            <w:tcW w:w="3611" w:type="dxa"/>
          </w:tcPr>
          <w:p w14:paraId="397AFF90" w14:textId="77777777" w:rsidR="000850AA" w:rsidRPr="00F10B03" w:rsidRDefault="000850AA" w:rsidP="0023490F">
            <w:pPr>
              <w:numPr>
                <w:ilvl w:val="0"/>
                <w:numId w:val="23"/>
              </w:numPr>
              <w:spacing w:before="0" w:after="0" w:line="240" w:lineRule="auto"/>
              <w:jc w:val="left"/>
              <w:rPr>
                <w:rFonts w:cs="Arial"/>
                <w:sz w:val="18"/>
                <w:szCs w:val="18"/>
              </w:rPr>
            </w:pPr>
            <w:r w:rsidRPr="00F10B03">
              <w:rPr>
                <w:rFonts w:cs="Arial"/>
                <w:sz w:val="18"/>
                <w:szCs w:val="18"/>
              </w:rPr>
              <w:t>Evidence of scoping activity or assessment of executing agency’s capabilities with respect to executing this project</w:t>
            </w:r>
          </w:p>
          <w:p w14:paraId="3EAAFECB" w14:textId="77777777" w:rsidR="000850AA" w:rsidRPr="00F10B03" w:rsidRDefault="000850AA" w:rsidP="0023490F">
            <w:pPr>
              <w:numPr>
                <w:ilvl w:val="0"/>
                <w:numId w:val="23"/>
              </w:numPr>
              <w:spacing w:before="0" w:after="0" w:line="240" w:lineRule="auto"/>
              <w:jc w:val="left"/>
              <w:rPr>
                <w:rFonts w:cs="Arial"/>
                <w:sz w:val="18"/>
                <w:szCs w:val="18"/>
              </w:rPr>
            </w:pPr>
            <w:r w:rsidRPr="00F10B03">
              <w:rPr>
                <w:rFonts w:cs="Arial"/>
                <w:sz w:val="18"/>
                <w:szCs w:val="18"/>
              </w:rPr>
              <w:t>Number, extent and types of gaps between planned and available capacities by executing agencies</w:t>
            </w:r>
          </w:p>
        </w:tc>
        <w:tc>
          <w:tcPr>
            <w:tcW w:w="2769" w:type="dxa"/>
          </w:tcPr>
          <w:p w14:paraId="40FD968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5B84784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 and executing partners</w:t>
            </w:r>
          </w:p>
          <w:p w14:paraId="040747B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Meeting minutes/emails leading to planning documents</w:t>
            </w:r>
          </w:p>
        </w:tc>
        <w:tc>
          <w:tcPr>
            <w:tcW w:w="2754" w:type="dxa"/>
          </w:tcPr>
          <w:p w14:paraId="2655E32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Interviews with UNDP and project staff and executing partners</w:t>
            </w:r>
          </w:p>
          <w:p w14:paraId="47F7720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tc>
      </w:tr>
      <w:tr w:rsidR="000850AA" w:rsidRPr="00F10B03" w14:paraId="5D0B5B8A" w14:textId="77777777" w:rsidTr="008F4A39">
        <w:tc>
          <w:tcPr>
            <w:tcW w:w="2263" w:type="dxa"/>
            <w:vMerge/>
          </w:tcPr>
          <w:p w14:paraId="44C32072" w14:textId="77777777" w:rsidR="000850AA" w:rsidRPr="00F10B03" w:rsidRDefault="000850AA" w:rsidP="008F4A39">
            <w:pPr>
              <w:spacing w:before="0" w:after="0" w:line="240" w:lineRule="auto"/>
              <w:jc w:val="left"/>
              <w:rPr>
                <w:rFonts w:cs="Arial"/>
                <w:sz w:val="18"/>
                <w:szCs w:val="18"/>
              </w:rPr>
            </w:pPr>
          </w:p>
        </w:tc>
        <w:tc>
          <w:tcPr>
            <w:tcW w:w="2977" w:type="dxa"/>
          </w:tcPr>
          <w:p w14:paraId="0CC08990"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Were counterpart resources (funding, staff, and facilities), enabling legislation, and </w:t>
            </w:r>
            <w:r w:rsidRPr="00F10B03">
              <w:rPr>
                <w:rFonts w:cs="Arial"/>
                <w:sz w:val="18"/>
                <w:szCs w:val="18"/>
              </w:rPr>
              <w:lastRenderedPageBreak/>
              <w:t>adequate project management arrangements in place at project entry?</w:t>
            </w:r>
          </w:p>
        </w:tc>
        <w:tc>
          <w:tcPr>
            <w:tcW w:w="3611" w:type="dxa"/>
          </w:tcPr>
          <w:p w14:paraId="516A0C1D" w14:textId="77777777" w:rsidR="000850AA" w:rsidRPr="00F10B03" w:rsidRDefault="000850AA" w:rsidP="0023490F">
            <w:pPr>
              <w:numPr>
                <w:ilvl w:val="0"/>
                <w:numId w:val="20"/>
              </w:numPr>
              <w:spacing w:before="0" w:after="0" w:line="240" w:lineRule="auto"/>
              <w:jc w:val="left"/>
              <w:rPr>
                <w:rFonts w:cs="Arial"/>
                <w:sz w:val="18"/>
                <w:szCs w:val="18"/>
              </w:rPr>
            </w:pPr>
            <w:r w:rsidRPr="00F10B03">
              <w:rPr>
                <w:rFonts w:cs="Arial"/>
                <w:sz w:val="18"/>
                <w:szCs w:val="18"/>
              </w:rPr>
              <w:lastRenderedPageBreak/>
              <w:t xml:space="preserve">Coherence/extent of gap in timing between counterpart resource and </w:t>
            </w:r>
            <w:r w:rsidRPr="00F10B03">
              <w:rPr>
                <w:rFonts w:cs="Arial"/>
                <w:sz w:val="18"/>
                <w:szCs w:val="18"/>
              </w:rPr>
              <w:lastRenderedPageBreak/>
              <w:t>institutional readiness and project commencement</w:t>
            </w:r>
          </w:p>
        </w:tc>
        <w:tc>
          <w:tcPr>
            <w:tcW w:w="2769" w:type="dxa"/>
          </w:tcPr>
          <w:p w14:paraId="6C5F943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lastRenderedPageBreak/>
              <w:t>Project staff</w:t>
            </w:r>
          </w:p>
          <w:p w14:paraId="29C6007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2C0C79B9"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lastRenderedPageBreak/>
              <w:t>Local executing partners (at the national, provincial and council levels; governmental and non-governmental stakeholders)</w:t>
            </w:r>
          </w:p>
        </w:tc>
        <w:tc>
          <w:tcPr>
            <w:tcW w:w="2754" w:type="dxa"/>
          </w:tcPr>
          <w:p w14:paraId="75A6734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lastRenderedPageBreak/>
              <w:t xml:space="preserve">Desk review </w:t>
            </w:r>
          </w:p>
          <w:p w14:paraId="0DA1C9DC" w14:textId="77777777" w:rsidR="000850AA" w:rsidRPr="00F10B03" w:rsidRDefault="000850AA" w:rsidP="0023490F">
            <w:pPr>
              <w:numPr>
                <w:ilvl w:val="0"/>
                <w:numId w:val="14"/>
              </w:numPr>
              <w:spacing w:before="0" w:after="0" w:line="240" w:lineRule="auto"/>
              <w:jc w:val="left"/>
              <w:rPr>
                <w:rFonts w:cs="Arial"/>
                <w:color w:val="C0504D" w:themeColor="accent2"/>
                <w:sz w:val="18"/>
                <w:szCs w:val="18"/>
              </w:rPr>
            </w:pPr>
            <w:r w:rsidRPr="00F10B03">
              <w:rPr>
                <w:rFonts w:cs="Arial"/>
                <w:color w:val="C0504D" w:themeColor="accent2"/>
                <w:sz w:val="18"/>
                <w:szCs w:val="18"/>
              </w:rPr>
              <w:t>Interviews</w:t>
            </w:r>
          </w:p>
          <w:p w14:paraId="12C9A6A9"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lastRenderedPageBreak/>
              <w:t>Field visit</w:t>
            </w:r>
          </w:p>
        </w:tc>
      </w:tr>
      <w:tr w:rsidR="000850AA" w:rsidRPr="00F10B03" w14:paraId="453EA33C" w14:textId="77777777" w:rsidTr="008F4A39">
        <w:trPr>
          <w:trHeight w:val="652"/>
        </w:trPr>
        <w:tc>
          <w:tcPr>
            <w:tcW w:w="14374" w:type="dxa"/>
            <w:gridSpan w:val="5"/>
            <w:shd w:val="clear" w:color="auto" w:fill="000000"/>
          </w:tcPr>
          <w:p w14:paraId="17C3952D" w14:textId="77777777" w:rsidR="000850AA" w:rsidRPr="00F10B03" w:rsidRDefault="000850AA" w:rsidP="0023490F">
            <w:pPr>
              <w:pStyle w:val="ListParagraph"/>
              <w:keepNext/>
              <w:numPr>
                <w:ilvl w:val="0"/>
                <w:numId w:val="25"/>
              </w:numPr>
              <w:spacing w:before="0" w:after="0" w:line="240" w:lineRule="auto"/>
              <w:rPr>
                <w:rFonts w:cs="Arial"/>
                <w:b/>
                <w:bCs/>
                <w:sz w:val="18"/>
                <w:szCs w:val="18"/>
                <w:lang w:val="en-CA"/>
              </w:rPr>
            </w:pPr>
            <w:r w:rsidRPr="00F10B03">
              <w:rPr>
                <w:rFonts w:cs="Arial"/>
                <w:b/>
                <w:bCs/>
                <w:sz w:val="18"/>
                <w:szCs w:val="18"/>
                <w:lang w:val="en-CA"/>
              </w:rPr>
              <w:lastRenderedPageBreak/>
              <w:t>Project Implementation</w:t>
            </w:r>
          </w:p>
        </w:tc>
      </w:tr>
      <w:tr w:rsidR="000850AA" w:rsidRPr="00F10B03" w14:paraId="64C8ACD8" w14:textId="77777777" w:rsidTr="008F4A39">
        <w:tc>
          <w:tcPr>
            <w:tcW w:w="2263" w:type="dxa"/>
            <w:vMerge w:val="restart"/>
          </w:tcPr>
          <w:p w14:paraId="0F08FE01" w14:textId="77777777" w:rsidR="000850AA" w:rsidRPr="00F10B03" w:rsidRDefault="000850AA" w:rsidP="008F4A39">
            <w:pPr>
              <w:pStyle w:val="Default"/>
              <w:rPr>
                <w:color w:val="auto"/>
                <w:sz w:val="18"/>
                <w:szCs w:val="18"/>
                <w:lang w:val="en-CA"/>
              </w:rPr>
            </w:pPr>
            <w:r w:rsidRPr="00F10B03">
              <w:rPr>
                <w:color w:val="auto"/>
                <w:sz w:val="18"/>
                <w:szCs w:val="18"/>
                <w:lang w:val="en-CA"/>
              </w:rPr>
              <w:t xml:space="preserve">Adaptive management (changes to the project design and project outputs during implementation) </w:t>
            </w:r>
          </w:p>
          <w:p w14:paraId="67053198" w14:textId="77777777" w:rsidR="000850AA" w:rsidRPr="00F10B03" w:rsidRDefault="000850AA" w:rsidP="008F4A39">
            <w:pPr>
              <w:widowControl w:val="0"/>
              <w:spacing w:before="0" w:after="0" w:line="240" w:lineRule="auto"/>
              <w:jc w:val="left"/>
              <w:rPr>
                <w:sz w:val="18"/>
                <w:szCs w:val="18"/>
              </w:rPr>
            </w:pPr>
          </w:p>
        </w:tc>
        <w:tc>
          <w:tcPr>
            <w:tcW w:w="2977" w:type="dxa"/>
          </w:tcPr>
          <w:p w14:paraId="4D4C8E20"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What (if any) follow-up actions, and/or adaptive management taken in response to monitoring reports (PIRs)?</w:t>
            </w:r>
          </w:p>
        </w:tc>
        <w:tc>
          <w:tcPr>
            <w:tcW w:w="3611" w:type="dxa"/>
          </w:tcPr>
          <w:p w14:paraId="0CF54FC6"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Evidence of management response/changes in project strategy/approach as a direct result of information in PRR(s) for AF and PIR(s) for LDCF</w:t>
            </w:r>
          </w:p>
        </w:tc>
        <w:tc>
          <w:tcPr>
            <w:tcW w:w="2769" w:type="dxa"/>
          </w:tcPr>
          <w:p w14:paraId="3A0212DB"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PRRs</w:t>
            </w:r>
          </w:p>
          <w:p w14:paraId="7C9A30AC"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PIRs</w:t>
            </w:r>
          </w:p>
          <w:p w14:paraId="424A43E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Workshops/Meeting minutes from technical group, steering committee, staff, stakeholders</w:t>
            </w:r>
          </w:p>
          <w:p w14:paraId="361AB8ED"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AF management responses</w:t>
            </w:r>
          </w:p>
          <w:p w14:paraId="3A3519B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LDCF management responses</w:t>
            </w:r>
          </w:p>
        </w:tc>
        <w:tc>
          <w:tcPr>
            <w:tcW w:w="2754" w:type="dxa"/>
          </w:tcPr>
          <w:p w14:paraId="22275A9E"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5ACC258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EA/IA Staff</w:t>
            </w:r>
          </w:p>
        </w:tc>
      </w:tr>
      <w:tr w:rsidR="000850AA" w:rsidRPr="00F10B03" w14:paraId="066644EF" w14:textId="77777777" w:rsidTr="008F4A39">
        <w:tc>
          <w:tcPr>
            <w:tcW w:w="2263" w:type="dxa"/>
            <w:vMerge/>
          </w:tcPr>
          <w:p w14:paraId="019BBD87" w14:textId="77777777" w:rsidR="000850AA" w:rsidRPr="00F10B03" w:rsidRDefault="000850AA" w:rsidP="008F4A39">
            <w:pPr>
              <w:widowControl w:val="0"/>
              <w:spacing w:before="0" w:after="0" w:line="240" w:lineRule="auto"/>
              <w:jc w:val="left"/>
              <w:rPr>
                <w:sz w:val="18"/>
                <w:szCs w:val="18"/>
              </w:rPr>
            </w:pPr>
          </w:p>
        </w:tc>
        <w:tc>
          <w:tcPr>
            <w:tcW w:w="2977" w:type="dxa"/>
          </w:tcPr>
          <w:p w14:paraId="4EC29C7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Did the projects undergo significant changes as a result of recommendations from workshops, the steering committee, or other review procedures?</w:t>
            </w:r>
          </w:p>
        </w:tc>
        <w:tc>
          <w:tcPr>
            <w:tcW w:w="3611" w:type="dxa"/>
          </w:tcPr>
          <w:p w14:paraId="1AF95275" w14:textId="77777777" w:rsidR="000850AA" w:rsidRPr="00F10B03" w:rsidRDefault="000850AA" w:rsidP="0023490F">
            <w:pPr>
              <w:numPr>
                <w:ilvl w:val="0"/>
                <w:numId w:val="24"/>
              </w:numPr>
              <w:spacing w:before="0" w:after="0" w:line="240" w:lineRule="auto"/>
              <w:jc w:val="left"/>
              <w:rPr>
                <w:rFonts w:cs="Arial"/>
                <w:sz w:val="18"/>
                <w:szCs w:val="18"/>
              </w:rPr>
            </w:pPr>
            <w:r w:rsidRPr="00F10B03">
              <w:rPr>
                <w:rFonts w:cs="Arial"/>
                <w:sz w:val="18"/>
                <w:szCs w:val="18"/>
              </w:rPr>
              <w:t xml:space="preserve">Number and quality of mechanisms for feedback and re-adjustment of project strategy or approach </w:t>
            </w:r>
          </w:p>
          <w:p w14:paraId="69DD0D8C" w14:textId="77777777" w:rsidR="000850AA" w:rsidRPr="00F10B03" w:rsidRDefault="000850AA" w:rsidP="0023490F">
            <w:pPr>
              <w:numPr>
                <w:ilvl w:val="0"/>
                <w:numId w:val="24"/>
              </w:numPr>
              <w:spacing w:before="0" w:after="0" w:line="240" w:lineRule="auto"/>
              <w:jc w:val="left"/>
              <w:rPr>
                <w:rFonts w:cs="Arial"/>
                <w:sz w:val="18"/>
                <w:szCs w:val="18"/>
              </w:rPr>
            </w:pPr>
            <w:r w:rsidRPr="00F10B03">
              <w:rPr>
                <w:rFonts w:cs="Arial"/>
                <w:sz w:val="18"/>
                <w:szCs w:val="18"/>
              </w:rPr>
              <w:t>Responsiveness of project team/ respective implementing bodies to recommendations made through review processes (including changes after the baseline report)</w:t>
            </w:r>
          </w:p>
          <w:p w14:paraId="605D92CB"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Origins of suggestions for significant project changes (e.g. sources of recommendations)</w:t>
            </w:r>
          </w:p>
        </w:tc>
        <w:tc>
          <w:tcPr>
            <w:tcW w:w="2769" w:type="dxa"/>
          </w:tcPr>
          <w:p w14:paraId="00D554E9"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132715FC"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5D8325E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 (particularly government stakeholders)</w:t>
            </w:r>
          </w:p>
          <w:p w14:paraId="0B51436E"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Workshop/planning meeting minutes and action items</w:t>
            </w:r>
          </w:p>
        </w:tc>
        <w:tc>
          <w:tcPr>
            <w:tcW w:w="2754" w:type="dxa"/>
          </w:tcPr>
          <w:p w14:paraId="4794998B"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sz w:val="18"/>
                <w:szCs w:val="18"/>
              </w:rPr>
              <w:t>Desk review</w:t>
            </w:r>
          </w:p>
          <w:p w14:paraId="2AD3476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Interviews</w:t>
            </w:r>
          </w:p>
        </w:tc>
      </w:tr>
      <w:tr w:rsidR="000850AA" w:rsidRPr="00F10B03" w14:paraId="165C5E4E" w14:textId="77777777" w:rsidTr="008F4A39">
        <w:tc>
          <w:tcPr>
            <w:tcW w:w="2263" w:type="dxa"/>
            <w:vMerge/>
          </w:tcPr>
          <w:p w14:paraId="1C6F3F7F" w14:textId="77777777" w:rsidR="000850AA" w:rsidRPr="00F10B03" w:rsidRDefault="000850AA" w:rsidP="008F4A39">
            <w:pPr>
              <w:widowControl w:val="0"/>
              <w:spacing w:before="0" w:after="0" w:line="240" w:lineRule="auto"/>
              <w:jc w:val="left"/>
              <w:rPr>
                <w:sz w:val="18"/>
                <w:szCs w:val="18"/>
              </w:rPr>
            </w:pPr>
          </w:p>
        </w:tc>
        <w:tc>
          <w:tcPr>
            <w:tcW w:w="2977" w:type="dxa"/>
          </w:tcPr>
          <w:p w14:paraId="72E3A73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If the changes were extensive, did they materially change the expected project outcomes?</w:t>
            </w:r>
          </w:p>
        </w:tc>
        <w:tc>
          <w:tcPr>
            <w:tcW w:w="3611" w:type="dxa"/>
          </w:tcPr>
          <w:p w14:paraId="22934FD6"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Nature and degree of change in project outcomes (activities, outputs) as a result of recommendations from review procedures</w:t>
            </w:r>
          </w:p>
        </w:tc>
        <w:tc>
          <w:tcPr>
            <w:tcW w:w="2769" w:type="dxa"/>
          </w:tcPr>
          <w:p w14:paraId="086A90A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7B3BE3D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43A1213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Local executing partners (particularly government stakeholders) </w:t>
            </w:r>
          </w:p>
          <w:p w14:paraId="178376E0" w14:textId="77777777" w:rsidR="000850AA" w:rsidRPr="00F10B03" w:rsidRDefault="000850AA" w:rsidP="0023490F">
            <w:pPr>
              <w:numPr>
                <w:ilvl w:val="0"/>
                <w:numId w:val="14"/>
              </w:numPr>
              <w:spacing w:before="0" w:after="0" w:line="240" w:lineRule="auto"/>
              <w:jc w:val="left"/>
              <w:rPr>
                <w:rFonts w:cs="Arial"/>
                <w:sz w:val="18"/>
                <w:szCs w:val="18"/>
              </w:rPr>
            </w:pPr>
          </w:p>
        </w:tc>
        <w:tc>
          <w:tcPr>
            <w:tcW w:w="2754" w:type="dxa"/>
          </w:tcPr>
          <w:p w14:paraId="29741E95"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sz w:val="18"/>
                <w:szCs w:val="18"/>
              </w:rPr>
              <w:t>Desk review</w:t>
            </w:r>
          </w:p>
          <w:p w14:paraId="66C5FE3D" w14:textId="77777777" w:rsidR="000850AA" w:rsidRPr="00F10B03" w:rsidRDefault="000850AA" w:rsidP="0023490F">
            <w:pPr>
              <w:numPr>
                <w:ilvl w:val="0"/>
                <w:numId w:val="15"/>
              </w:numPr>
              <w:spacing w:before="0" w:after="0" w:line="240" w:lineRule="auto"/>
              <w:jc w:val="left"/>
              <w:rPr>
                <w:rFonts w:cs="Arial"/>
                <w:color w:val="C0504D" w:themeColor="accent2"/>
                <w:sz w:val="18"/>
                <w:szCs w:val="18"/>
              </w:rPr>
            </w:pPr>
            <w:r w:rsidRPr="00F10B03">
              <w:rPr>
                <w:rFonts w:cs="Arial"/>
                <w:color w:val="C0504D" w:themeColor="accent2"/>
                <w:sz w:val="18"/>
                <w:szCs w:val="18"/>
              </w:rPr>
              <w:t>Interviews</w:t>
            </w:r>
          </w:p>
          <w:p w14:paraId="54B74845"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Field Visit</w:t>
            </w:r>
          </w:p>
        </w:tc>
      </w:tr>
      <w:tr w:rsidR="000850AA" w:rsidRPr="00F10B03" w14:paraId="7370C1A4" w14:textId="77777777" w:rsidTr="008F4A39">
        <w:tc>
          <w:tcPr>
            <w:tcW w:w="2263" w:type="dxa"/>
            <w:vMerge/>
          </w:tcPr>
          <w:p w14:paraId="709A84A4" w14:textId="77777777" w:rsidR="000850AA" w:rsidRPr="00F10B03" w:rsidRDefault="000850AA" w:rsidP="008F4A39">
            <w:pPr>
              <w:widowControl w:val="0"/>
              <w:spacing w:before="0" w:after="0" w:line="240" w:lineRule="auto"/>
              <w:jc w:val="left"/>
              <w:rPr>
                <w:sz w:val="18"/>
                <w:szCs w:val="18"/>
              </w:rPr>
            </w:pPr>
          </w:p>
        </w:tc>
        <w:tc>
          <w:tcPr>
            <w:tcW w:w="2977" w:type="dxa"/>
          </w:tcPr>
          <w:p w14:paraId="72DF6B2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Were the project changes articulated in writing and then considered and approved by the project Steering Committee?</w:t>
            </w:r>
          </w:p>
        </w:tc>
        <w:tc>
          <w:tcPr>
            <w:tcW w:w="3611" w:type="dxa"/>
          </w:tcPr>
          <w:p w14:paraId="001EC6CF"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Number and type of approved project changes that were put in writing for Steering Committee consideration (number and type that were not put into writing and/or not approved)</w:t>
            </w:r>
          </w:p>
        </w:tc>
        <w:tc>
          <w:tcPr>
            <w:tcW w:w="2769" w:type="dxa"/>
          </w:tcPr>
          <w:p w14:paraId="37BDAE9E"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Project monitoring and reporting documents (annual and quarterly reports)</w:t>
            </w:r>
          </w:p>
          <w:p w14:paraId="02E0BED1"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Workshop/planning meeting minutes and action items</w:t>
            </w:r>
          </w:p>
        </w:tc>
        <w:tc>
          <w:tcPr>
            <w:tcW w:w="2754" w:type="dxa"/>
          </w:tcPr>
          <w:p w14:paraId="03050A8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tc>
      </w:tr>
      <w:tr w:rsidR="000850AA" w:rsidRPr="00F10B03" w14:paraId="5FBB3709" w14:textId="77777777" w:rsidTr="008F4A39">
        <w:tc>
          <w:tcPr>
            <w:tcW w:w="2263" w:type="dxa"/>
            <w:vMerge w:val="restart"/>
          </w:tcPr>
          <w:p w14:paraId="47C1AC0E" w14:textId="77777777" w:rsidR="000850AA" w:rsidRPr="00F10B03" w:rsidRDefault="000850AA" w:rsidP="008F4A39">
            <w:pPr>
              <w:widowControl w:val="0"/>
              <w:spacing w:before="0" w:after="0" w:line="240" w:lineRule="auto"/>
              <w:jc w:val="left"/>
              <w:rPr>
                <w:rFonts w:cs="Arial"/>
                <w:sz w:val="18"/>
                <w:szCs w:val="18"/>
              </w:rPr>
            </w:pPr>
            <w:r w:rsidRPr="00F10B03">
              <w:rPr>
                <w:sz w:val="18"/>
                <w:szCs w:val="18"/>
              </w:rPr>
              <w:lastRenderedPageBreak/>
              <w:t>Partnership arrangements (with relevant stakeholders involved in the country/region) and stakeholders’ engagement</w:t>
            </w:r>
          </w:p>
        </w:tc>
        <w:tc>
          <w:tcPr>
            <w:tcW w:w="2977" w:type="dxa"/>
          </w:tcPr>
          <w:p w14:paraId="6BF2749E"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To what extent were effective partnership arrangements established for implementation of the project with relevant stakeholders involved in the country/regions/ districts?</w:t>
            </w:r>
          </w:p>
        </w:tc>
        <w:tc>
          <w:tcPr>
            <w:tcW w:w="3611" w:type="dxa"/>
          </w:tcPr>
          <w:p w14:paraId="4F70C1F1"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Number and types of partnerships developed between project and local bodies/organizations</w:t>
            </w:r>
          </w:p>
          <w:p w14:paraId="33CD0DCC"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Extent and quality of interaction/exchange between project implementers and local partners</w:t>
            </w:r>
          </w:p>
        </w:tc>
        <w:tc>
          <w:tcPr>
            <w:tcW w:w="2769" w:type="dxa"/>
          </w:tcPr>
          <w:p w14:paraId="5C971D61"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Meetings/workshop minutes (Steering Committee)</w:t>
            </w:r>
          </w:p>
          <w:p w14:paraId="2C4EFD0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Local executing partners </w:t>
            </w:r>
          </w:p>
          <w:p w14:paraId="6D4D2FB5"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Project beneficiaries</w:t>
            </w:r>
          </w:p>
          <w:p w14:paraId="452C27DE"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4A0245E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tc>
        <w:tc>
          <w:tcPr>
            <w:tcW w:w="2754" w:type="dxa"/>
          </w:tcPr>
          <w:p w14:paraId="5440184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39F0AE4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project staff, executing partners and communities</w:t>
            </w:r>
          </w:p>
          <w:p w14:paraId="615A494F"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4F6228" w:themeColor="accent3" w:themeShade="80"/>
                <w:sz w:val="18"/>
                <w:szCs w:val="18"/>
              </w:rPr>
              <w:t>Field Visit</w:t>
            </w:r>
          </w:p>
        </w:tc>
      </w:tr>
      <w:tr w:rsidR="000850AA" w:rsidRPr="00F10B03" w14:paraId="4B1FDC9C" w14:textId="77777777" w:rsidTr="008F4A39">
        <w:tc>
          <w:tcPr>
            <w:tcW w:w="2263" w:type="dxa"/>
            <w:vMerge/>
          </w:tcPr>
          <w:p w14:paraId="2C3B3E38" w14:textId="77777777" w:rsidR="000850AA" w:rsidRPr="00F10B03" w:rsidRDefault="000850AA" w:rsidP="008F4A39">
            <w:pPr>
              <w:spacing w:before="0" w:after="0" w:line="240" w:lineRule="auto"/>
              <w:jc w:val="left"/>
              <w:rPr>
                <w:rFonts w:cs="Arial"/>
                <w:sz w:val="18"/>
                <w:szCs w:val="18"/>
              </w:rPr>
            </w:pPr>
          </w:p>
        </w:tc>
        <w:tc>
          <w:tcPr>
            <w:tcW w:w="2977" w:type="dxa"/>
          </w:tcPr>
          <w:p w14:paraId="77CEBE09"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Did the project involve the relevant stakeholders through information sharing and consultation and by seeking their participation in project design, implementation, and M&amp;E? For example, did the project implement appropriate outreach and public awareness campaigns? </w:t>
            </w:r>
          </w:p>
        </w:tc>
        <w:tc>
          <w:tcPr>
            <w:tcW w:w="3611" w:type="dxa"/>
          </w:tcPr>
          <w:p w14:paraId="515D5B5A" w14:textId="77777777" w:rsidR="000850AA" w:rsidRPr="00F10B03" w:rsidRDefault="000850AA" w:rsidP="0023490F">
            <w:pPr>
              <w:numPr>
                <w:ilvl w:val="0"/>
                <w:numId w:val="20"/>
              </w:numPr>
              <w:spacing w:before="0" w:after="0" w:line="240" w:lineRule="auto"/>
              <w:jc w:val="left"/>
              <w:rPr>
                <w:rFonts w:cs="Arial"/>
                <w:sz w:val="18"/>
                <w:szCs w:val="18"/>
              </w:rPr>
            </w:pPr>
            <w:r w:rsidRPr="00F10B03">
              <w:rPr>
                <w:rFonts w:cs="Arial"/>
                <w:sz w:val="18"/>
                <w:szCs w:val="18"/>
              </w:rPr>
              <w:t>Number, type, and quality of stakeholder engagement at each stage of project design, implementation and M&amp;E</w:t>
            </w:r>
          </w:p>
          <w:p w14:paraId="05865DBF" w14:textId="77777777" w:rsidR="000850AA" w:rsidRPr="00F10B03" w:rsidRDefault="000850AA" w:rsidP="0023490F">
            <w:pPr>
              <w:numPr>
                <w:ilvl w:val="0"/>
                <w:numId w:val="20"/>
              </w:numPr>
              <w:spacing w:before="0" w:after="0" w:line="240" w:lineRule="auto"/>
              <w:jc w:val="left"/>
              <w:rPr>
                <w:rFonts w:cs="Arial"/>
                <w:sz w:val="18"/>
                <w:szCs w:val="18"/>
              </w:rPr>
            </w:pPr>
            <w:r w:rsidRPr="00F10B03">
              <w:rPr>
                <w:rFonts w:cs="Arial"/>
                <w:sz w:val="18"/>
                <w:szCs w:val="18"/>
              </w:rPr>
              <w:t xml:space="preserve">Changes in public awareness as a result of outreach/ communication by project </w:t>
            </w:r>
          </w:p>
        </w:tc>
        <w:tc>
          <w:tcPr>
            <w:tcW w:w="2769" w:type="dxa"/>
          </w:tcPr>
          <w:p w14:paraId="0EC717E5"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 including community members and groups, government stakeholders and other local stakeholder groups (non-government)</w:t>
            </w:r>
          </w:p>
          <w:p w14:paraId="06EC65D1"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360AAA3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522FD42B"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Workshop/planning meeting minutes and action items</w:t>
            </w:r>
          </w:p>
        </w:tc>
        <w:tc>
          <w:tcPr>
            <w:tcW w:w="2754" w:type="dxa"/>
          </w:tcPr>
          <w:p w14:paraId="0FEB629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Desk Review </w:t>
            </w:r>
          </w:p>
          <w:p w14:paraId="5431328F"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 xml:space="preserve">Interviews </w:t>
            </w:r>
          </w:p>
          <w:p w14:paraId="7E6D88A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4F6228" w:themeColor="accent3" w:themeShade="80"/>
                <w:sz w:val="18"/>
                <w:szCs w:val="18"/>
              </w:rPr>
              <w:t>Field Visit</w:t>
            </w:r>
          </w:p>
        </w:tc>
      </w:tr>
      <w:tr w:rsidR="000850AA" w:rsidRPr="00F10B03" w14:paraId="7087AC08" w14:textId="77777777" w:rsidTr="008F4A39">
        <w:tc>
          <w:tcPr>
            <w:tcW w:w="2263" w:type="dxa"/>
            <w:vMerge/>
          </w:tcPr>
          <w:p w14:paraId="205F2F34" w14:textId="77777777" w:rsidR="000850AA" w:rsidRPr="00F10B03" w:rsidRDefault="000850AA" w:rsidP="008F4A39">
            <w:pPr>
              <w:pStyle w:val="normalbullet"/>
              <w:numPr>
                <w:ilvl w:val="0"/>
                <w:numId w:val="0"/>
              </w:numPr>
              <w:spacing w:before="0" w:after="0"/>
              <w:rPr>
                <w:rFonts w:ascii="Corbel" w:hAnsi="Corbel" w:cs="Arial"/>
                <w:sz w:val="18"/>
                <w:szCs w:val="18"/>
                <w:lang w:val="en-CA"/>
              </w:rPr>
            </w:pPr>
          </w:p>
        </w:tc>
        <w:tc>
          <w:tcPr>
            <w:tcW w:w="2977" w:type="dxa"/>
            <w:tcBorders>
              <w:bottom w:val="single" w:sz="4" w:space="0" w:color="auto"/>
            </w:tcBorders>
          </w:tcPr>
          <w:p w14:paraId="7EA2B242"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Did the project consult with and make use of the skills, experience, and knowledge of the appropriate government entities, nongovernmental organizations, community groups, private sector entities, local governments, and academic institutions in the design, implementation, and evaluation of project activities?</w:t>
            </w:r>
          </w:p>
        </w:tc>
        <w:tc>
          <w:tcPr>
            <w:tcW w:w="3611" w:type="dxa"/>
            <w:tcBorders>
              <w:bottom w:val="single" w:sz="4" w:space="0" w:color="auto"/>
            </w:tcBorders>
          </w:tcPr>
          <w:p w14:paraId="429D7C0C" w14:textId="77777777" w:rsidR="000850AA" w:rsidRPr="00F10B03" w:rsidRDefault="000850AA" w:rsidP="0023490F">
            <w:pPr>
              <w:numPr>
                <w:ilvl w:val="0"/>
                <w:numId w:val="24"/>
              </w:numPr>
              <w:spacing w:before="0" w:after="0" w:line="240" w:lineRule="auto"/>
              <w:jc w:val="left"/>
              <w:rPr>
                <w:rFonts w:cs="Arial"/>
                <w:sz w:val="18"/>
                <w:szCs w:val="18"/>
              </w:rPr>
            </w:pPr>
            <w:r w:rsidRPr="00F10B03">
              <w:rPr>
                <w:rFonts w:cs="Arial"/>
                <w:sz w:val="18"/>
                <w:szCs w:val="18"/>
              </w:rPr>
              <w:t>Quality of consultations / feedback mechanisms/ meetings/ systems in place for project implementers to learn the opinions of 1. Community groups 2. Local government 3. National government 4. Non-government groups 5. Other</w:t>
            </w:r>
          </w:p>
          <w:p w14:paraId="2EACABC2" w14:textId="77777777" w:rsidR="000850AA" w:rsidRPr="00F10B03" w:rsidRDefault="000850AA" w:rsidP="0023490F">
            <w:pPr>
              <w:numPr>
                <w:ilvl w:val="0"/>
                <w:numId w:val="24"/>
              </w:numPr>
              <w:spacing w:before="0" w:after="0" w:line="240" w:lineRule="auto"/>
              <w:jc w:val="left"/>
              <w:rPr>
                <w:rFonts w:cs="Arial"/>
                <w:sz w:val="18"/>
                <w:szCs w:val="18"/>
              </w:rPr>
            </w:pPr>
            <w:r w:rsidRPr="00F10B03">
              <w:rPr>
                <w:rFonts w:cs="Arial"/>
                <w:sz w:val="18"/>
                <w:szCs w:val="18"/>
              </w:rPr>
              <w:t>Number and frequency of engagement with local stakeholders for consultation</w:t>
            </w:r>
          </w:p>
        </w:tc>
        <w:tc>
          <w:tcPr>
            <w:tcW w:w="2769" w:type="dxa"/>
            <w:tcBorders>
              <w:bottom w:val="single" w:sz="4" w:space="0" w:color="auto"/>
            </w:tcBorders>
          </w:tcPr>
          <w:p w14:paraId="3145EB5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 including community members and groups, government stakeholders and other local stakeholder groups (non-government)</w:t>
            </w:r>
          </w:p>
          <w:p w14:paraId="62618B51"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532A9D2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24DBF59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Workshop/planning meeting minutes and action items</w:t>
            </w:r>
          </w:p>
        </w:tc>
        <w:tc>
          <w:tcPr>
            <w:tcW w:w="2754" w:type="dxa"/>
            <w:tcBorders>
              <w:bottom w:val="single" w:sz="4" w:space="0" w:color="auto"/>
            </w:tcBorders>
          </w:tcPr>
          <w:p w14:paraId="2569E84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Desk Review </w:t>
            </w:r>
          </w:p>
          <w:p w14:paraId="6B0051F1"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color w:val="C0504D" w:themeColor="accent2"/>
                <w:sz w:val="18"/>
                <w:szCs w:val="18"/>
              </w:rPr>
              <w:t xml:space="preserve">Interviews </w:t>
            </w:r>
          </w:p>
          <w:p w14:paraId="06547135"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color w:val="4F6228" w:themeColor="accent3" w:themeShade="80"/>
                <w:sz w:val="18"/>
                <w:szCs w:val="18"/>
              </w:rPr>
              <w:t>Field Visit</w:t>
            </w:r>
          </w:p>
        </w:tc>
      </w:tr>
      <w:tr w:rsidR="000850AA" w:rsidRPr="00F10B03" w14:paraId="51F40D19" w14:textId="77777777" w:rsidTr="008F4A39">
        <w:trPr>
          <w:trHeight w:val="1043"/>
        </w:trPr>
        <w:tc>
          <w:tcPr>
            <w:tcW w:w="2263" w:type="dxa"/>
            <w:vMerge/>
            <w:tcBorders>
              <w:bottom w:val="single" w:sz="4" w:space="0" w:color="auto"/>
            </w:tcBorders>
          </w:tcPr>
          <w:p w14:paraId="1FDFAE70" w14:textId="77777777" w:rsidR="000850AA" w:rsidRPr="00F10B03" w:rsidRDefault="000850AA" w:rsidP="008F4A39">
            <w:pPr>
              <w:spacing w:before="0" w:after="0" w:line="240" w:lineRule="auto"/>
              <w:rPr>
                <w:rFonts w:cs="Arial"/>
                <w:sz w:val="18"/>
                <w:szCs w:val="18"/>
              </w:rPr>
            </w:pPr>
          </w:p>
        </w:tc>
        <w:tc>
          <w:tcPr>
            <w:tcW w:w="2977" w:type="dxa"/>
            <w:tcBorders>
              <w:bottom w:val="single" w:sz="4" w:space="0" w:color="auto"/>
            </w:tcBorders>
          </w:tcPr>
          <w:p w14:paraId="6333B82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Were the perspectives of those who would be affected by project decisions, those who could affect the outcomes, and those who could contribute information or other resources to the process </w:t>
            </w:r>
            <w:proofErr w:type="gramStart"/>
            <w:r w:rsidRPr="00F10B03">
              <w:rPr>
                <w:rFonts w:cs="Arial"/>
                <w:sz w:val="18"/>
                <w:szCs w:val="18"/>
              </w:rPr>
              <w:t>taken into account</w:t>
            </w:r>
            <w:proofErr w:type="gramEnd"/>
            <w:r w:rsidRPr="00F10B03">
              <w:rPr>
                <w:rFonts w:cs="Arial"/>
                <w:sz w:val="18"/>
                <w:szCs w:val="18"/>
              </w:rPr>
              <w:t xml:space="preserve"> while taking decisions (including relevant vulnerable groups and powerful supporters and opponents)?</w:t>
            </w:r>
          </w:p>
        </w:tc>
        <w:tc>
          <w:tcPr>
            <w:tcW w:w="3611" w:type="dxa"/>
            <w:tcBorders>
              <w:bottom w:val="single" w:sz="4" w:space="0" w:color="auto"/>
            </w:tcBorders>
          </w:tcPr>
          <w:p w14:paraId="522CBC95" w14:textId="77777777" w:rsidR="000850AA" w:rsidRPr="00F10B03" w:rsidRDefault="000850AA" w:rsidP="0023490F">
            <w:pPr>
              <w:numPr>
                <w:ilvl w:val="0"/>
                <w:numId w:val="24"/>
              </w:numPr>
              <w:spacing w:before="0" w:after="0" w:line="240" w:lineRule="auto"/>
              <w:jc w:val="left"/>
              <w:rPr>
                <w:rFonts w:cs="Arial"/>
                <w:sz w:val="18"/>
                <w:szCs w:val="18"/>
              </w:rPr>
            </w:pPr>
            <w:r w:rsidRPr="00F10B03">
              <w:rPr>
                <w:rFonts w:cs="Arial"/>
                <w:sz w:val="18"/>
                <w:szCs w:val="18"/>
              </w:rPr>
              <w:t xml:space="preserve">Extent of beneficiary needs integrated into project design (appropriateness of strategies chosen, site selection, degree of vulnerability of targeted project sites, </w:t>
            </w:r>
            <w:proofErr w:type="spellStart"/>
            <w:r w:rsidRPr="00F10B03">
              <w:rPr>
                <w:rFonts w:cs="Arial"/>
                <w:sz w:val="18"/>
                <w:szCs w:val="18"/>
              </w:rPr>
              <w:t>etc</w:t>
            </w:r>
            <w:proofErr w:type="spellEnd"/>
            <w:r w:rsidRPr="00F10B03">
              <w:rPr>
                <w:rFonts w:cs="Arial"/>
                <w:sz w:val="18"/>
                <w:szCs w:val="18"/>
              </w:rPr>
              <w:t>)</w:t>
            </w:r>
          </w:p>
          <w:p w14:paraId="194B891B" w14:textId="77777777" w:rsidR="000850AA" w:rsidRPr="00F10B03" w:rsidRDefault="000850AA" w:rsidP="0023490F">
            <w:pPr>
              <w:numPr>
                <w:ilvl w:val="0"/>
                <w:numId w:val="24"/>
              </w:numPr>
              <w:spacing w:before="0" w:after="0" w:line="240" w:lineRule="auto"/>
              <w:jc w:val="left"/>
              <w:rPr>
                <w:rFonts w:cs="Arial"/>
                <w:sz w:val="18"/>
                <w:szCs w:val="18"/>
              </w:rPr>
            </w:pPr>
            <w:r w:rsidRPr="00F10B03">
              <w:rPr>
                <w:rFonts w:cs="Arial"/>
                <w:sz w:val="18"/>
                <w:szCs w:val="18"/>
              </w:rPr>
              <w:t>Evidence of participation from a wide range of stakeholder groups (in support and opposed to the project)</w:t>
            </w:r>
          </w:p>
        </w:tc>
        <w:tc>
          <w:tcPr>
            <w:tcW w:w="2769" w:type="dxa"/>
            <w:tcBorders>
              <w:bottom w:val="single" w:sz="4" w:space="0" w:color="auto"/>
            </w:tcBorders>
          </w:tcPr>
          <w:p w14:paraId="01D796A5"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 including community members and groups, government stakeholders and other local stakeholder groups (non-government)</w:t>
            </w:r>
          </w:p>
          <w:p w14:paraId="46BAF68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Workshop/planning meeting minutes and action items</w:t>
            </w:r>
          </w:p>
        </w:tc>
        <w:tc>
          <w:tcPr>
            <w:tcW w:w="2754" w:type="dxa"/>
            <w:tcBorders>
              <w:bottom w:val="single" w:sz="4" w:space="0" w:color="auto"/>
            </w:tcBorders>
          </w:tcPr>
          <w:p w14:paraId="0D8FA669"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Desk Review </w:t>
            </w:r>
          </w:p>
          <w:p w14:paraId="5AEFB1B5"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color w:val="C0504D" w:themeColor="accent2"/>
                <w:sz w:val="18"/>
                <w:szCs w:val="18"/>
              </w:rPr>
              <w:t xml:space="preserve">Interviews </w:t>
            </w:r>
          </w:p>
          <w:p w14:paraId="388142FF"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color w:val="4F6228" w:themeColor="accent3" w:themeShade="80"/>
                <w:sz w:val="18"/>
                <w:szCs w:val="18"/>
              </w:rPr>
              <w:t>Field Visit</w:t>
            </w:r>
          </w:p>
        </w:tc>
      </w:tr>
      <w:tr w:rsidR="000850AA" w:rsidRPr="00F10B03" w14:paraId="013E1622" w14:textId="77777777" w:rsidTr="008F4A39">
        <w:tc>
          <w:tcPr>
            <w:tcW w:w="2263" w:type="dxa"/>
            <w:vMerge w:val="restart"/>
          </w:tcPr>
          <w:p w14:paraId="1AA75778" w14:textId="77777777" w:rsidR="000850AA" w:rsidRPr="00F10B03" w:rsidRDefault="000850AA" w:rsidP="008F4A39">
            <w:pPr>
              <w:pStyle w:val="Default"/>
              <w:jc w:val="both"/>
              <w:rPr>
                <w:color w:val="auto"/>
                <w:sz w:val="18"/>
                <w:szCs w:val="18"/>
                <w:lang w:val="en-CA"/>
              </w:rPr>
            </w:pPr>
            <w:r w:rsidRPr="00F10B03">
              <w:rPr>
                <w:color w:val="auto"/>
                <w:sz w:val="18"/>
                <w:szCs w:val="18"/>
                <w:lang w:val="en-CA"/>
              </w:rPr>
              <w:lastRenderedPageBreak/>
              <w:t xml:space="preserve">Project Finance: </w:t>
            </w:r>
          </w:p>
        </w:tc>
        <w:tc>
          <w:tcPr>
            <w:tcW w:w="2977" w:type="dxa"/>
          </w:tcPr>
          <w:p w14:paraId="20D352D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What are annual costs for implementation and what proportion is co-financing?</w:t>
            </w:r>
          </w:p>
        </w:tc>
        <w:tc>
          <w:tcPr>
            <w:tcW w:w="3611" w:type="dxa"/>
          </w:tcPr>
          <w:p w14:paraId="661DB714"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Budget execution per year, activity</w:t>
            </w:r>
          </w:p>
          <w:p w14:paraId="1D056437"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Amount of co-financing per year, activity</w:t>
            </w:r>
          </w:p>
          <w:p w14:paraId="72E265AC"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Amount of resources that project has leveraged since inception (and source(s))</w:t>
            </w:r>
          </w:p>
        </w:tc>
        <w:tc>
          <w:tcPr>
            <w:tcW w:w="2769" w:type="dxa"/>
          </w:tcPr>
          <w:p w14:paraId="72637390"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Financial Audits</w:t>
            </w:r>
          </w:p>
          <w:p w14:paraId="6C5553B8"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Annual reports, quarterly reports</w:t>
            </w:r>
          </w:p>
          <w:p w14:paraId="2079B62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bCs/>
                <w:sz w:val="18"/>
                <w:szCs w:val="18"/>
              </w:rPr>
              <w:t>UNDP staff</w:t>
            </w:r>
          </w:p>
          <w:p w14:paraId="784DB6D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bCs/>
                <w:sz w:val="18"/>
                <w:szCs w:val="18"/>
              </w:rPr>
              <w:t>Local executing team</w:t>
            </w:r>
          </w:p>
        </w:tc>
        <w:tc>
          <w:tcPr>
            <w:tcW w:w="2754" w:type="dxa"/>
          </w:tcPr>
          <w:p w14:paraId="586BD9D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3C915D55"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 xml:space="preserve">Interviews </w:t>
            </w:r>
          </w:p>
          <w:p w14:paraId="2FB65741" w14:textId="77777777" w:rsidR="000850AA" w:rsidRPr="00F10B03" w:rsidRDefault="000850AA" w:rsidP="008F4A39">
            <w:pPr>
              <w:spacing w:before="0" w:after="0" w:line="240" w:lineRule="auto"/>
              <w:ind w:left="360"/>
              <w:jc w:val="left"/>
              <w:rPr>
                <w:rFonts w:cs="Arial"/>
                <w:b/>
                <w:bCs/>
                <w:sz w:val="18"/>
                <w:szCs w:val="18"/>
              </w:rPr>
            </w:pPr>
          </w:p>
        </w:tc>
      </w:tr>
      <w:tr w:rsidR="000850AA" w:rsidRPr="00F10B03" w14:paraId="14CB955B" w14:textId="77777777" w:rsidTr="008F4A39">
        <w:tc>
          <w:tcPr>
            <w:tcW w:w="2263" w:type="dxa"/>
            <w:vMerge/>
          </w:tcPr>
          <w:p w14:paraId="45E3CEB3" w14:textId="77777777" w:rsidR="000850AA" w:rsidRPr="00F10B03" w:rsidRDefault="000850AA" w:rsidP="008F4A39">
            <w:pPr>
              <w:spacing w:before="0" w:after="0" w:line="240" w:lineRule="auto"/>
              <w:rPr>
                <w:rFonts w:cs="Arial"/>
                <w:sz w:val="18"/>
                <w:szCs w:val="18"/>
              </w:rPr>
            </w:pPr>
          </w:p>
        </w:tc>
        <w:tc>
          <w:tcPr>
            <w:tcW w:w="2977" w:type="dxa"/>
          </w:tcPr>
          <w:p w14:paraId="4F7D734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Is there any variance between planned and actual expenditures? If there is, what is the explanation?</w:t>
            </w:r>
          </w:p>
        </w:tc>
        <w:tc>
          <w:tcPr>
            <w:tcW w:w="3611" w:type="dxa"/>
          </w:tcPr>
          <w:p w14:paraId="1ABC76B0"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Planned budget per year, activity</w:t>
            </w:r>
          </w:p>
          <w:p w14:paraId="4B21F622"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Actual budget execution per year, activity</w:t>
            </w:r>
          </w:p>
        </w:tc>
        <w:tc>
          <w:tcPr>
            <w:tcW w:w="2769" w:type="dxa"/>
          </w:tcPr>
          <w:p w14:paraId="70EC5908"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Financial Audits</w:t>
            </w:r>
          </w:p>
          <w:p w14:paraId="36206A37"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Annual reports, quarterly reports</w:t>
            </w:r>
          </w:p>
          <w:p w14:paraId="14977F7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bCs/>
                <w:sz w:val="18"/>
                <w:szCs w:val="18"/>
              </w:rPr>
              <w:t>UNDP staff</w:t>
            </w:r>
          </w:p>
          <w:p w14:paraId="13010C7D"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Local executing team</w:t>
            </w:r>
          </w:p>
        </w:tc>
        <w:tc>
          <w:tcPr>
            <w:tcW w:w="2754" w:type="dxa"/>
          </w:tcPr>
          <w:p w14:paraId="2A48C33F"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4477055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 xml:space="preserve">Interviews </w:t>
            </w:r>
          </w:p>
          <w:p w14:paraId="25143F42" w14:textId="77777777" w:rsidR="000850AA" w:rsidRPr="00F10B03" w:rsidRDefault="000850AA" w:rsidP="008F4A39">
            <w:pPr>
              <w:spacing w:before="0" w:after="0" w:line="240" w:lineRule="auto"/>
              <w:ind w:left="360"/>
              <w:jc w:val="left"/>
              <w:rPr>
                <w:rFonts w:cs="Arial"/>
                <w:sz w:val="18"/>
                <w:szCs w:val="18"/>
              </w:rPr>
            </w:pPr>
          </w:p>
        </w:tc>
      </w:tr>
      <w:tr w:rsidR="000850AA" w:rsidRPr="00F10B03" w14:paraId="7AB48AE2" w14:textId="77777777" w:rsidTr="008F4A39">
        <w:tc>
          <w:tcPr>
            <w:tcW w:w="2263" w:type="dxa"/>
            <w:vMerge/>
          </w:tcPr>
          <w:p w14:paraId="612D7762" w14:textId="77777777" w:rsidR="000850AA" w:rsidRPr="00F10B03" w:rsidRDefault="000850AA" w:rsidP="008F4A39">
            <w:pPr>
              <w:spacing w:before="0" w:after="0" w:line="240" w:lineRule="auto"/>
              <w:rPr>
                <w:rFonts w:cs="Arial"/>
                <w:sz w:val="18"/>
                <w:szCs w:val="18"/>
              </w:rPr>
            </w:pPr>
          </w:p>
        </w:tc>
        <w:tc>
          <w:tcPr>
            <w:tcW w:w="2977" w:type="dxa"/>
          </w:tcPr>
          <w:p w14:paraId="2849D4B4"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Is there any variation between expected and actual co-financing? If there is, what is the explanation?</w:t>
            </w:r>
          </w:p>
        </w:tc>
        <w:tc>
          <w:tcPr>
            <w:tcW w:w="3611" w:type="dxa"/>
          </w:tcPr>
          <w:p w14:paraId="3371B8A9"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Planned co-financing per year, activity</w:t>
            </w:r>
          </w:p>
          <w:p w14:paraId="2CC5F8DF"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Actual amount of co-financing per year, activity</w:t>
            </w:r>
          </w:p>
        </w:tc>
        <w:tc>
          <w:tcPr>
            <w:tcW w:w="2769" w:type="dxa"/>
          </w:tcPr>
          <w:p w14:paraId="41E955CF"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Financial Audits</w:t>
            </w:r>
          </w:p>
          <w:p w14:paraId="2F8DB506"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Annual reports, quarterly reports</w:t>
            </w:r>
          </w:p>
          <w:p w14:paraId="6A66845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bCs/>
                <w:sz w:val="18"/>
                <w:szCs w:val="18"/>
              </w:rPr>
              <w:t>UNDP staff</w:t>
            </w:r>
          </w:p>
          <w:p w14:paraId="79EEE8CB"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Local executing team</w:t>
            </w:r>
          </w:p>
        </w:tc>
        <w:tc>
          <w:tcPr>
            <w:tcW w:w="2754" w:type="dxa"/>
          </w:tcPr>
          <w:p w14:paraId="5D65BDFD"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233671B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Interviews</w:t>
            </w:r>
          </w:p>
        </w:tc>
      </w:tr>
      <w:tr w:rsidR="000850AA" w:rsidRPr="00F10B03" w14:paraId="05D5E65E" w14:textId="77777777" w:rsidTr="008F4A39">
        <w:tc>
          <w:tcPr>
            <w:tcW w:w="2263" w:type="dxa"/>
            <w:vMerge/>
          </w:tcPr>
          <w:p w14:paraId="7B40FC68" w14:textId="77777777" w:rsidR="000850AA" w:rsidRPr="00F10B03" w:rsidRDefault="000850AA" w:rsidP="008F4A39">
            <w:pPr>
              <w:spacing w:before="0" w:after="0" w:line="240" w:lineRule="auto"/>
              <w:rPr>
                <w:rFonts w:cs="Arial"/>
                <w:sz w:val="18"/>
                <w:szCs w:val="18"/>
              </w:rPr>
            </w:pPr>
          </w:p>
        </w:tc>
        <w:tc>
          <w:tcPr>
            <w:tcW w:w="2977" w:type="dxa"/>
          </w:tcPr>
          <w:p w14:paraId="072008D0"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What resources has the project leveraged since inception? (Leverage resources can be financial or in-kind and they may be from other donors, NGOs, foundations, governments, communities or the private sector)</w:t>
            </w:r>
          </w:p>
        </w:tc>
        <w:tc>
          <w:tcPr>
            <w:tcW w:w="3611" w:type="dxa"/>
          </w:tcPr>
          <w:p w14:paraId="72FEBDBF"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Amount of resources that project has leveraged since inception (and source(s))</w:t>
            </w:r>
          </w:p>
          <w:p w14:paraId="31C22C58" w14:textId="77777777" w:rsidR="000850AA" w:rsidRPr="00F10B03" w:rsidRDefault="000850AA" w:rsidP="008F4A39">
            <w:pPr>
              <w:spacing w:before="0" w:after="0" w:line="240" w:lineRule="auto"/>
              <w:jc w:val="left"/>
              <w:rPr>
                <w:rFonts w:cs="Arial"/>
                <w:sz w:val="18"/>
                <w:szCs w:val="18"/>
              </w:rPr>
            </w:pPr>
          </w:p>
        </w:tc>
        <w:tc>
          <w:tcPr>
            <w:tcW w:w="2769" w:type="dxa"/>
          </w:tcPr>
          <w:p w14:paraId="012BEB70"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Financial Audits</w:t>
            </w:r>
          </w:p>
          <w:p w14:paraId="0CF3D566"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Annual reports, quarterly reports</w:t>
            </w:r>
          </w:p>
          <w:p w14:paraId="014E55E5"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bCs/>
                <w:sz w:val="18"/>
                <w:szCs w:val="18"/>
              </w:rPr>
              <w:t>UNDP staff</w:t>
            </w:r>
          </w:p>
          <w:p w14:paraId="3541D4C6"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Local executing team</w:t>
            </w:r>
          </w:p>
        </w:tc>
        <w:tc>
          <w:tcPr>
            <w:tcW w:w="2754" w:type="dxa"/>
          </w:tcPr>
          <w:p w14:paraId="398C6FF5"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5BAFE44B"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Interviews</w:t>
            </w:r>
          </w:p>
        </w:tc>
      </w:tr>
      <w:tr w:rsidR="000850AA" w:rsidRPr="00F10B03" w14:paraId="5A38D261" w14:textId="77777777" w:rsidTr="008F4A39">
        <w:tc>
          <w:tcPr>
            <w:tcW w:w="2263" w:type="dxa"/>
            <w:vMerge/>
          </w:tcPr>
          <w:p w14:paraId="79F364CF" w14:textId="77777777" w:rsidR="000850AA" w:rsidRPr="00F10B03" w:rsidRDefault="000850AA" w:rsidP="008F4A39">
            <w:pPr>
              <w:spacing w:before="0" w:after="0" w:line="240" w:lineRule="auto"/>
              <w:rPr>
                <w:rFonts w:cs="Arial"/>
                <w:sz w:val="18"/>
                <w:szCs w:val="18"/>
              </w:rPr>
            </w:pPr>
          </w:p>
        </w:tc>
        <w:tc>
          <w:tcPr>
            <w:tcW w:w="2977" w:type="dxa"/>
          </w:tcPr>
          <w:p w14:paraId="096F500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What effect does co-financing have on project performance, effectiveness?</w:t>
            </w:r>
          </w:p>
        </w:tc>
        <w:tc>
          <w:tcPr>
            <w:tcW w:w="3611" w:type="dxa"/>
          </w:tcPr>
          <w:p w14:paraId="0E5E4669" w14:textId="77777777" w:rsidR="000850AA" w:rsidRPr="00F10B03" w:rsidRDefault="000850AA" w:rsidP="0023490F">
            <w:pPr>
              <w:numPr>
                <w:ilvl w:val="0"/>
                <w:numId w:val="21"/>
              </w:numPr>
              <w:spacing w:before="0" w:after="0" w:line="240" w:lineRule="auto"/>
              <w:jc w:val="left"/>
              <w:rPr>
                <w:rFonts w:cs="Arial"/>
                <w:sz w:val="18"/>
                <w:szCs w:val="18"/>
              </w:rPr>
            </w:pPr>
            <w:r w:rsidRPr="00F10B03">
              <w:rPr>
                <w:rFonts w:cs="Arial"/>
                <w:sz w:val="18"/>
                <w:szCs w:val="18"/>
              </w:rPr>
              <w:t>Number and extent of discrepancies between planned and actual executed activities, budget</w:t>
            </w:r>
          </w:p>
          <w:p w14:paraId="51BFD527" w14:textId="77777777" w:rsidR="000850AA" w:rsidRPr="00F10B03" w:rsidRDefault="000850AA" w:rsidP="0023490F">
            <w:pPr>
              <w:numPr>
                <w:ilvl w:val="0"/>
                <w:numId w:val="21"/>
              </w:numPr>
              <w:spacing w:before="0" w:after="0" w:line="240" w:lineRule="auto"/>
              <w:jc w:val="left"/>
              <w:rPr>
                <w:rFonts w:cs="Arial"/>
                <w:sz w:val="18"/>
                <w:szCs w:val="18"/>
              </w:rPr>
            </w:pPr>
            <w:r w:rsidRPr="00F10B03">
              <w:rPr>
                <w:rFonts w:cs="Arial"/>
                <w:sz w:val="18"/>
                <w:szCs w:val="18"/>
              </w:rPr>
              <w:t>Degree of integration of externally funded components into overall project strategy/design</w:t>
            </w:r>
          </w:p>
        </w:tc>
        <w:tc>
          <w:tcPr>
            <w:tcW w:w="2769" w:type="dxa"/>
          </w:tcPr>
          <w:p w14:paraId="47611D0C"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Financial Audits</w:t>
            </w:r>
          </w:p>
          <w:p w14:paraId="73A43411"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Annual reports, quarterly reports</w:t>
            </w:r>
          </w:p>
          <w:p w14:paraId="7D6E60C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bCs/>
                <w:sz w:val="18"/>
                <w:szCs w:val="18"/>
              </w:rPr>
              <w:t>UNDP staff</w:t>
            </w:r>
          </w:p>
          <w:p w14:paraId="0E8425E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bCs/>
                <w:sz w:val="18"/>
                <w:szCs w:val="18"/>
              </w:rPr>
              <w:t>Local executing team</w:t>
            </w:r>
          </w:p>
        </w:tc>
        <w:tc>
          <w:tcPr>
            <w:tcW w:w="2754" w:type="dxa"/>
          </w:tcPr>
          <w:p w14:paraId="7EAE3CB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7D5C5514"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color w:val="C0504D" w:themeColor="accent2"/>
                <w:sz w:val="18"/>
                <w:szCs w:val="18"/>
              </w:rPr>
              <w:t>Interviews</w:t>
            </w:r>
          </w:p>
        </w:tc>
      </w:tr>
      <w:tr w:rsidR="000850AA" w:rsidRPr="00F10B03" w14:paraId="319F08D9" w14:textId="77777777" w:rsidTr="008F4A39">
        <w:trPr>
          <w:trHeight w:val="876"/>
        </w:trPr>
        <w:tc>
          <w:tcPr>
            <w:tcW w:w="2263" w:type="dxa"/>
            <w:vMerge w:val="restart"/>
          </w:tcPr>
          <w:p w14:paraId="50EBC5A7" w14:textId="77777777" w:rsidR="000850AA" w:rsidRPr="00F10B03" w:rsidRDefault="000850AA" w:rsidP="008F4A39">
            <w:pPr>
              <w:pStyle w:val="Default"/>
              <w:rPr>
                <w:color w:val="auto"/>
                <w:sz w:val="18"/>
                <w:szCs w:val="18"/>
                <w:lang w:val="en-CA"/>
              </w:rPr>
            </w:pPr>
            <w:r w:rsidRPr="00F10B03">
              <w:rPr>
                <w:color w:val="auto"/>
                <w:sz w:val="18"/>
                <w:szCs w:val="18"/>
                <w:lang w:val="en-CA"/>
              </w:rPr>
              <w:t>Monitoring and evaluation: design at entry and implementation</w:t>
            </w:r>
          </w:p>
          <w:p w14:paraId="000A7F86" w14:textId="77777777" w:rsidR="000850AA" w:rsidRPr="00F10B03" w:rsidRDefault="000850AA" w:rsidP="008F4A39">
            <w:pPr>
              <w:pStyle w:val="Default"/>
              <w:rPr>
                <w:color w:val="auto"/>
                <w:sz w:val="18"/>
                <w:szCs w:val="18"/>
                <w:lang w:val="en-CA"/>
              </w:rPr>
            </w:pPr>
          </w:p>
        </w:tc>
        <w:tc>
          <w:tcPr>
            <w:tcW w:w="2977" w:type="dxa"/>
          </w:tcPr>
          <w:p w14:paraId="2DCAE1B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Was the logical framework used during implementation as a management and M&amp;E tool?</w:t>
            </w:r>
          </w:p>
        </w:tc>
        <w:tc>
          <w:tcPr>
            <w:tcW w:w="3611" w:type="dxa"/>
          </w:tcPr>
          <w:p w14:paraId="5B41FF80"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Extent of management use of the log frame (number and type of usage)</w:t>
            </w:r>
          </w:p>
        </w:tc>
        <w:tc>
          <w:tcPr>
            <w:tcW w:w="2769" w:type="dxa"/>
          </w:tcPr>
          <w:p w14:paraId="0DF3A6B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574EC24B"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Local executing team and executing partners </w:t>
            </w:r>
          </w:p>
        </w:tc>
        <w:tc>
          <w:tcPr>
            <w:tcW w:w="2754" w:type="dxa"/>
          </w:tcPr>
          <w:p w14:paraId="0380A9F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Documentation Review: planning and monitoring documents</w:t>
            </w:r>
          </w:p>
          <w:p w14:paraId="7A051FB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project staff and executing partners</w:t>
            </w:r>
          </w:p>
        </w:tc>
      </w:tr>
      <w:tr w:rsidR="000850AA" w:rsidRPr="00F10B03" w14:paraId="3A5293FC" w14:textId="77777777" w:rsidTr="008F4A39">
        <w:tc>
          <w:tcPr>
            <w:tcW w:w="2263" w:type="dxa"/>
            <w:vMerge/>
          </w:tcPr>
          <w:p w14:paraId="3D23446C" w14:textId="77777777" w:rsidR="000850AA" w:rsidRPr="00F10B03" w:rsidRDefault="000850AA" w:rsidP="008F4A39">
            <w:pPr>
              <w:spacing w:before="0" w:after="0" w:line="240" w:lineRule="auto"/>
              <w:rPr>
                <w:rFonts w:cs="Arial"/>
                <w:bCs/>
                <w:sz w:val="18"/>
                <w:szCs w:val="18"/>
              </w:rPr>
            </w:pPr>
          </w:p>
        </w:tc>
        <w:tc>
          <w:tcPr>
            <w:tcW w:w="2977" w:type="dxa"/>
          </w:tcPr>
          <w:p w14:paraId="0D04CA0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Was the M&amp;E plan sufficiently budgeted and funded during project preparation and implementation?</w:t>
            </w:r>
          </w:p>
        </w:tc>
        <w:tc>
          <w:tcPr>
            <w:tcW w:w="3611" w:type="dxa"/>
          </w:tcPr>
          <w:p w14:paraId="0BC79D34"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Proportion of executed M&amp;E budget against planned amount</w:t>
            </w:r>
          </w:p>
          <w:p w14:paraId="03E696E1"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lastRenderedPageBreak/>
              <w:t>Degree of adherence of the implementation of the M&amp;E plan to intended timeline</w:t>
            </w:r>
          </w:p>
          <w:p w14:paraId="4036F80D"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Evidence of external factors that have affected M&amp;E budget or timeline (and extent to which they were addressed in risk management plan)</w:t>
            </w:r>
          </w:p>
        </w:tc>
        <w:tc>
          <w:tcPr>
            <w:tcW w:w="2769" w:type="dxa"/>
          </w:tcPr>
          <w:p w14:paraId="17D6DB0C"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lastRenderedPageBreak/>
              <w:t>Planning documents</w:t>
            </w:r>
          </w:p>
          <w:p w14:paraId="289E2A69"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Planning meeting minutes/review procedures</w:t>
            </w:r>
          </w:p>
          <w:p w14:paraId="56CDC9D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lastRenderedPageBreak/>
              <w:t>Monitoring and reporting documents (quarterly, annual reports)</w:t>
            </w:r>
          </w:p>
          <w:p w14:paraId="2FC468A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1CF0006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tc>
        <w:tc>
          <w:tcPr>
            <w:tcW w:w="2754" w:type="dxa"/>
          </w:tcPr>
          <w:p w14:paraId="3E4C1D3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lastRenderedPageBreak/>
              <w:t>Desk Review</w:t>
            </w:r>
          </w:p>
          <w:p w14:paraId="090906B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implementing and executing staff</w:t>
            </w:r>
          </w:p>
        </w:tc>
      </w:tr>
      <w:tr w:rsidR="000850AA" w:rsidRPr="00F10B03" w14:paraId="73BD6B25" w14:textId="77777777" w:rsidTr="008F4A39">
        <w:tc>
          <w:tcPr>
            <w:tcW w:w="2263" w:type="dxa"/>
            <w:vMerge/>
          </w:tcPr>
          <w:p w14:paraId="0D0402AA" w14:textId="77777777" w:rsidR="000850AA" w:rsidRPr="00F10B03" w:rsidRDefault="000850AA" w:rsidP="008F4A39">
            <w:pPr>
              <w:spacing w:before="0" w:after="0" w:line="240" w:lineRule="auto"/>
              <w:rPr>
                <w:rFonts w:cs="Arial"/>
                <w:bCs/>
                <w:sz w:val="18"/>
                <w:szCs w:val="18"/>
              </w:rPr>
            </w:pPr>
          </w:p>
        </w:tc>
        <w:tc>
          <w:tcPr>
            <w:tcW w:w="2977" w:type="dxa"/>
          </w:tcPr>
          <w:p w14:paraId="6DE6FE9C"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Are monitoring indicators from the revised logical framework effective for measuring progress and performance?</w:t>
            </w:r>
          </w:p>
        </w:tc>
        <w:tc>
          <w:tcPr>
            <w:tcW w:w="3611" w:type="dxa"/>
          </w:tcPr>
          <w:p w14:paraId="51C2921E"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 xml:space="preserve">Coherence between reported results (activities, outputs) and actual activities and outputs on the ground </w:t>
            </w:r>
          </w:p>
        </w:tc>
        <w:tc>
          <w:tcPr>
            <w:tcW w:w="2769" w:type="dxa"/>
          </w:tcPr>
          <w:p w14:paraId="306C7505"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staff and partners</w:t>
            </w:r>
          </w:p>
          <w:p w14:paraId="4BD21EC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56F3899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Community stakeholders</w:t>
            </w:r>
          </w:p>
          <w:p w14:paraId="57F242C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Direct observation</w:t>
            </w:r>
          </w:p>
        </w:tc>
        <w:tc>
          <w:tcPr>
            <w:tcW w:w="2754" w:type="dxa"/>
          </w:tcPr>
          <w:p w14:paraId="03F83C0A" w14:textId="77777777" w:rsidR="000850AA" w:rsidRPr="00F10B03" w:rsidRDefault="000850AA" w:rsidP="0023490F">
            <w:pPr>
              <w:numPr>
                <w:ilvl w:val="0"/>
                <w:numId w:val="14"/>
              </w:numPr>
              <w:spacing w:before="0" w:after="0" w:line="240" w:lineRule="auto"/>
              <w:jc w:val="left"/>
              <w:rPr>
                <w:rFonts w:cs="Arial"/>
                <w:color w:val="C0504D" w:themeColor="accent2"/>
                <w:sz w:val="18"/>
                <w:szCs w:val="18"/>
              </w:rPr>
            </w:pPr>
            <w:r w:rsidRPr="00F10B03">
              <w:rPr>
                <w:rFonts w:cs="Arial"/>
                <w:color w:val="C0504D" w:themeColor="accent2"/>
                <w:sz w:val="18"/>
                <w:szCs w:val="18"/>
              </w:rPr>
              <w:t>Interviews</w:t>
            </w:r>
          </w:p>
          <w:p w14:paraId="6523EF2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2E9A626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Field Visit</w:t>
            </w:r>
          </w:p>
        </w:tc>
      </w:tr>
      <w:tr w:rsidR="000850AA" w:rsidRPr="00F10B03" w14:paraId="67F14EC8" w14:textId="77777777" w:rsidTr="008F4A39">
        <w:tc>
          <w:tcPr>
            <w:tcW w:w="2263" w:type="dxa"/>
            <w:vMerge/>
          </w:tcPr>
          <w:p w14:paraId="44C45BF5" w14:textId="77777777" w:rsidR="000850AA" w:rsidRPr="00F10B03" w:rsidRDefault="000850AA" w:rsidP="008F4A39">
            <w:pPr>
              <w:spacing w:before="0" w:after="0" w:line="240" w:lineRule="auto"/>
              <w:rPr>
                <w:rFonts w:cs="Arial"/>
                <w:bCs/>
                <w:sz w:val="18"/>
                <w:szCs w:val="18"/>
              </w:rPr>
            </w:pPr>
          </w:p>
        </w:tc>
        <w:tc>
          <w:tcPr>
            <w:tcW w:w="2977" w:type="dxa"/>
          </w:tcPr>
          <w:p w14:paraId="3C08A709"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Does the project comply with the progress and financial reporting requirements/ schedule, including quality and timeliness of reports?</w:t>
            </w:r>
          </w:p>
        </w:tc>
        <w:tc>
          <w:tcPr>
            <w:tcW w:w="3611" w:type="dxa"/>
          </w:tcPr>
          <w:p w14:paraId="32FCE6BA"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Proportion and types of reporting materials submitted a) correctly and b) on time</w:t>
            </w:r>
          </w:p>
          <w:p w14:paraId="2B2C3AF9"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Quality of M&amp;E/reporting materials</w:t>
            </w:r>
          </w:p>
        </w:tc>
        <w:tc>
          <w:tcPr>
            <w:tcW w:w="2769" w:type="dxa"/>
          </w:tcPr>
          <w:p w14:paraId="5ADF2E4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Monitoring and reporting documents (quarterly, annual reports)</w:t>
            </w:r>
          </w:p>
          <w:p w14:paraId="3EFF797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69E3A6FD"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5D8A332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GEF/UNDP reporting requirements</w:t>
            </w:r>
          </w:p>
        </w:tc>
        <w:tc>
          <w:tcPr>
            <w:tcW w:w="2754" w:type="dxa"/>
          </w:tcPr>
          <w:p w14:paraId="19D9CABF" w14:textId="77777777" w:rsidR="000850AA" w:rsidRPr="00F10B03" w:rsidRDefault="000850AA" w:rsidP="0023490F">
            <w:pPr>
              <w:numPr>
                <w:ilvl w:val="0"/>
                <w:numId w:val="14"/>
              </w:numPr>
              <w:spacing w:before="0" w:after="0" w:line="240" w:lineRule="auto"/>
              <w:jc w:val="left"/>
              <w:rPr>
                <w:rFonts w:cs="Arial"/>
                <w:color w:val="C0504D" w:themeColor="accent2"/>
                <w:sz w:val="18"/>
                <w:szCs w:val="18"/>
              </w:rPr>
            </w:pPr>
            <w:r w:rsidRPr="00F10B03">
              <w:rPr>
                <w:rFonts w:cs="Arial"/>
                <w:color w:val="C0504D" w:themeColor="accent2"/>
                <w:sz w:val="18"/>
                <w:szCs w:val="18"/>
              </w:rPr>
              <w:t>Interviews</w:t>
            </w:r>
          </w:p>
          <w:p w14:paraId="5343B7DC"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tc>
      </w:tr>
      <w:tr w:rsidR="000850AA" w:rsidRPr="00F10B03" w14:paraId="25AB42FC" w14:textId="77777777" w:rsidTr="008F4A39">
        <w:tc>
          <w:tcPr>
            <w:tcW w:w="2263" w:type="dxa"/>
            <w:vMerge/>
          </w:tcPr>
          <w:p w14:paraId="2F684305" w14:textId="77777777" w:rsidR="000850AA" w:rsidRPr="00F10B03" w:rsidRDefault="000850AA" w:rsidP="008F4A39">
            <w:pPr>
              <w:spacing w:before="0" w:after="0" w:line="240" w:lineRule="auto"/>
              <w:rPr>
                <w:rFonts w:cs="Arial"/>
                <w:bCs/>
                <w:sz w:val="18"/>
                <w:szCs w:val="18"/>
              </w:rPr>
            </w:pPr>
          </w:p>
        </w:tc>
        <w:tc>
          <w:tcPr>
            <w:tcW w:w="2977" w:type="dxa"/>
          </w:tcPr>
          <w:p w14:paraId="4DDFF40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Were monitoring and evaluation reports discussed with stakeholders and project staff?</w:t>
            </w:r>
          </w:p>
        </w:tc>
        <w:tc>
          <w:tcPr>
            <w:tcW w:w="3611" w:type="dxa"/>
          </w:tcPr>
          <w:p w14:paraId="23A188E3"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Number and quality of meetings, workshops or other mechanisms used to share M&amp;E materials with stakeholders and project staff</w:t>
            </w:r>
          </w:p>
          <w:p w14:paraId="070D25DD"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Number of stakeholder and staff aware of M&amp;E materials generated and/or lessons/findings they contain</w:t>
            </w:r>
          </w:p>
        </w:tc>
        <w:tc>
          <w:tcPr>
            <w:tcW w:w="2769" w:type="dxa"/>
          </w:tcPr>
          <w:p w14:paraId="1E72480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21413B7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 and partners</w:t>
            </w:r>
          </w:p>
          <w:p w14:paraId="5E92E35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Minutes and attendance list of project staff and stakeholders for meetings on M&amp;E </w:t>
            </w:r>
          </w:p>
        </w:tc>
        <w:tc>
          <w:tcPr>
            <w:tcW w:w="2754" w:type="dxa"/>
          </w:tcPr>
          <w:p w14:paraId="4427CF9A" w14:textId="77777777" w:rsidR="000850AA" w:rsidRPr="00F10B03" w:rsidRDefault="000850AA" w:rsidP="0023490F">
            <w:pPr>
              <w:numPr>
                <w:ilvl w:val="0"/>
                <w:numId w:val="14"/>
              </w:numPr>
              <w:spacing w:before="0" w:after="0" w:line="240" w:lineRule="auto"/>
              <w:jc w:val="left"/>
              <w:rPr>
                <w:rFonts w:cs="Arial"/>
                <w:color w:val="C0504D" w:themeColor="accent2"/>
                <w:sz w:val="18"/>
                <w:szCs w:val="18"/>
              </w:rPr>
            </w:pPr>
            <w:r w:rsidRPr="00F10B03">
              <w:rPr>
                <w:rFonts w:cs="Arial"/>
                <w:color w:val="C0504D" w:themeColor="accent2"/>
                <w:sz w:val="18"/>
                <w:szCs w:val="18"/>
              </w:rPr>
              <w:t>Interviews</w:t>
            </w:r>
          </w:p>
          <w:p w14:paraId="465428B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tc>
      </w:tr>
      <w:tr w:rsidR="000850AA" w:rsidRPr="00F10B03" w14:paraId="39944B17" w14:textId="77777777" w:rsidTr="008F4A39">
        <w:tc>
          <w:tcPr>
            <w:tcW w:w="2263" w:type="dxa"/>
            <w:vMerge/>
          </w:tcPr>
          <w:p w14:paraId="3635881A" w14:textId="77777777" w:rsidR="000850AA" w:rsidRPr="00F10B03" w:rsidRDefault="000850AA" w:rsidP="008F4A39">
            <w:pPr>
              <w:spacing w:before="0" w:after="0" w:line="240" w:lineRule="auto"/>
              <w:rPr>
                <w:rFonts w:cs="Arial"/>
                <w:bCs/>
                <w:sz w:val="18"/>
                <w:szCs w:val="18"/>
              </w:rPr>
            </w:pPr>
          </w:p>
        </w:tc>
        <w:tc>
          <w:tcPr>
            <w:tcW w:w="2977" w:type="dxa"/>
          </w:tcPr>
          <w:p w14:paraId="3EB31D05"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Was feedback from M&amp;E activities used for adaptive management?</w:t>
            </w:r>
          </w:p>
          <w:p w14:paraId="786D1EE8" w14:textId="77777777" w:rsidR="000850AA" w:rsidRPr="00F10B03" w:rsidRDefault="000850AA" w:rsidP="008F4A39">
            <w:pPr>
              <w:spacing w:before="0" w:after="0" w:line="240" w:lineRule="auto"/>
              <w:ind w:left="360"/>
              <w:jc w:val="left"/>
              <w:rPr>
                <w:rFonts w:cs="Arial"/>
                <w:sz w:val="18"/>
                <w:szCs w:val="18"/>
              </w:rPr>
            </w:pPr>
          </w:p>
        </w:tc>
        <w:tc>
          <w:tcPr>
            <w:tcW w:w="3611" w:type="dxa"/>
          </w:tcPr>
          <w:p w14:paraId="0D479F2C"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Uptake of M&amp;E/reporting information into management decision-making</w:t>
            </w:r>
          </w:p>
          <w:p w14:paraId="0FB21C40"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Consistency of APR/PIR self-evaluation ratings with MTR and TE findings</w:t>
            </w:r>
          </w:p>
          <w:p w14:paraId="3EF27EBE"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Example of discrepancies identified by the project steering committee and addressed</w:t>
            </w:r>
          </w:p>
          <w:p w14:paraId="77F52167"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Examples of changes made to project implementation as a result of the MTR recommendations</w:t>
            </w:r>
          </w:p>
        </w:tc>
        <w:tc>
          <w:tcPr>
            <w:tcW w:w="2769" w:type="dxa"/>
          </w:tcPr>
          <w:p w14:paraId="120F593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Monitoring and reporting documents</w:t>
            </w:r>
          </w:p>
          <w:p w14:paraId="71DE62ED"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7B86170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tc>
        <w:tc>
          <w:tcPr>
            <w:tcW w:w="2754" w:type="dxa"/>
          </w:tcPr>
          <w:p w14:paraId="622E6E5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2A4BD0C1" w14:textId="77777777" w:rsidR="000850AA" w:rsidRPr="00F10B03" w:rsidRDefault="000850AA" w:rsidP="0023490F">
            <w:pPr>
              <w:numPr>
                <w:ilvl w:val="0"/>
                <w:numId w:val="14"/>
              </w:numPr>
              <w:spacing w:before="0" w:after="0" w:line="240" w:lineRule="auto"/>
              <w:jc w:val="left"/>
              <w:rPr>
                <w:rFonts w:cs="Arial"/>
                <w:color w:val="C0504D" w:themeColor="accent2"/>
                <w:sz w:val="18"/>
                <w:szCs w:val="18"/>
              </w:rPr>
            </w:pPr>
            <w:r w:rsidRPr="00F10B03">
              <w:rPr>
                <w:rFonts w:cs="Arial"/>
                <w:color w:val="C0504D" w:themeColor="accent2"/>
                <w:sz w:val="18"/>
                <w:szCs w:val="18"/>
              </w:rPr>
              <w:t xml:space="preserve">Interviews </w:t>
            </w:r>
            <w:r w:rsidRPr="00F10B03">
              <w:rPr>
                <w:rFonts w:cs="Arial"/>
                <w:sz w:val="18"/>
                <w:szCs w:val="18"/>
              </w:rPr>
              <w:t xml:space="preserve">with UNDP and project staff </w:t>
            </w:r>
          </w:p>
        </w:tc>
      </w:tr>
      <w:tr w:rsidR="000850AA" w:rsidRPr="00F10B03" w14:paraId="3B6106B4" w14:textId="77777777" w:rsidTr="008F4A39">
        <w:tc>
          <w:tcPr>
            <w:tcW w:w="2263" w:type="dxa"/>
            <w:vMerge w:val="restart"/>
          </w:tcPr>
          <w:p w14:paraId="09117612" w14:textId="77777777" w:rsidR="000850AA" w:rsidRPr="00F10B03" w:rsidRDefault="000850AA" w:rsidP="008F4A39">
            <w:pPr>
              <w:spacing w:before="0" w:after="0" w:line="240" w:lineRule="auto"/>
              <w:jc w:val="left"/>
              <w:rPr>
                <w:rFonts w:cs="Arial"/>
                <w:sz w:val="18"/>
                <w:szCs w:val="18"/>
              </w:rPr>
            </w:pPr>
            <w:r w:rsidRPr="00F10B03">
              <w:rPr>
                <w:sz w:val="18"/>
                <w:szCs w:val="18"/>
              </w:rPr>
              <w:lastRenderedPageBreak/>
              <w:t>UNDP (Implementing Agency - IA) and Executing Agency (EA) / execution (*) coordination, and operational issues</w:t>
            </w:r>
          </w:p>
        </w:tc>
        <w:tc>
          <w:tcPr>
            <w:tcW w:w="2977" w:type="dxa"/>
          </w:tcPr>
          <w:p w14:paraId="7DEB334D"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Have the IA and EA, respectively, placed </w:t>
            </w:r>
            <w:proofErr w:type="gramStart"/>
            <w:r w:rsidRPr="00F10B03">
              <w:rPr>
                <w:rFonts w:cs="Arial"/>
                <w:sz w:val="18"/>
                <w:szCs w:val="18"/>
              </w:rPr>
              <w:t>sufficient</w:t>
            </w:r>
            <w:proofErr w:type="gramEnd"/>
            <w:r w:rsidRPr="00F10B03">
              <w:rPr>
                <w:rFonts w:cs="Arial"/>
                <w:sz w:val="18"/>
                <w:szCs w:val="18"/>
              </w:rPr>
              <w:t xml:space="preserve"> resources on achieving project results?</w:t>
            </w:r>
          </w:p>
        </w:tc>
        <w:tc>
          <w:tcPr>
            <w:tcW w:w="3611" w:type="dxa"/>
          </w:tcPr>
          <w:p w14:paraId="431C1BF7"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 xml:space="preserve">Differences in actual and planned amount of budget and staff time devoted to the project </w:t>
            </w:r>
          </w:p>
          <w:p w14:paraId="2869AA79"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Quality of supervision of IA and EA, respectively</w:t>
            </w:r>
          </w:p>
          <w:p w14:paraId="78BDB254"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Suitability of chosen executing agency for project execution</w:t>
            </w:r>
          </w:p>
          <w:p w14:paraId="206F4092"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Difference in actual and planned timetable for project execution</w:t>
            </w:r>
          </w:p>
        </w:tc>
        <w:tc>
          <w:tcPr>
            <w:tcW w:w="2769" w:type="dxa"/>
          </w:tcPr>
          <w:p w14:paraId="670CE4D9"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Project team members</w:t>
            </w:r>
          </w:p>
          <w:p w14:paraId="74B4416E"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sz w:val="18"/>
                <w:szCs w:val="18"/>
              </w:rPr>
              <w:t xml:space="preserve">UNDP staff </w:t>
            </w:r>
          </w:p>
          <w:p w14:paraId="423F08AE"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sz w:val="18"/>
                <w:szCs w:val="18"/>
              </w:rPr>
              <w:t>Local executing partners</w:t>
            </w:r>
          </w:p>
        </w:tc>
        <w:tc>
          <w:tcPr>
            <w:tcW w:w="2754" w:type="dxa"/>
          </w:tcPr>
          <w:p w14:paraId="073CCE76" w14:textId="77777777" w:rsidR="000850AA" w:rsidRPr="00F10B03" w:rsidRDefault="000850AA" w:rsidP="0023490F">
            <w:pPr>
              <w:numPr>
                <w:ilvl w:val="0"/>
                <w:numId w:val="14"/>
              </w:numPr>
              <w:spacing w:before="0" w:after="0" w:line="240" w:lineRule="auto"/>
              <w:jc w:val="left"/>
              <w:rPr>
                <w:rFonts w:cs="Arial"/>
                <w:color w:val="C0504D" w:themeColor="accent2"/>
                <w:sz w:val="18"/>
                <w:szCs w:val="18"/>
              </w:rPr>
            </w:pPr>
            <w:r w:rsidRPr="00F10B03">
              <w:rPr>
                <w:rFonts w:cs="Arial"/>
                <w:color w:val="C0504D" w:themeColor="accent2"/>
                <w:sz w:val="18"/>
                <w:szCs w:val="18"/>
              </w:rPr>
              <w:t>Interviews</w:t>
            </w:r>
          </w:p>
          <w:p w14:paraId="42C930C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4F6228" w:themeColor="accent3" w:themeShade="80"/>
                <w:sz w:val="18"/>
                <w:szCs w:val="18"/>
              </w:rPr>
              <w:t>Field Visit</w:t>
            </w:r>
          </w:p>
        </w:tc>
      </w:tr>
      <w:tr w:rsidR="000850AA" w:rsidRPr="00F10B03" w14:paraId="07FD6998" w14:textId="77777777" w:rsidTr="008F4A39">
        <w:tc>
          <w:tcPr>
            <w:tcW w:w="2263" w:type="dxa"/>
            <w:vMerge/>
          </w:tcPr>
          <w:p w14:paraId="144AFB03" w14:textId="77777777" w:rsidR="000850AA" w:rsidRPr="00F10B03" w:rsidRDefault="000850AA" w:rsidP="008F4A39">
            <w:pPr>
              <w:spacing w:before="0" w:after="0" w:line="240" w:lineRule="auto"/>
              <w:jc w:val="left"/>
              <w:rPr>
                <w:rFonts w:cs="Arial"/>
                <w:sz w:val="18"/>
                <w:szCs w:val="18"/>
              </w:rPr>
            </w:pPr>
          </w:p>
        </w:tc>
        <w:tc>
          <w:tcPr>
            <w:tcW w:w="2977" w:type="dxa"/>
          </w:tcPr>
          <w:p w14:paraId="1B8C70D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Have management teams provided quality and timely inputs/responses to the project team?</w:t>
            </w:r>
          </w:p>
        </w:tc>
        <w:tc>
          <w:tcPr>
            <w:tcW w:w="3611" w:type="dxa"/>
          </w:tcPr>
          <w:p w14:paraId="75D1BE45" w14:textId="77777777" w:rsidR="000850AA" w:rsidRPr="00F10B03" w:rsidRDefault="000850AA" w:rsidP="0023490F">
            <w:pPr>
              <w:numPr>
                <w:ilvl w:val="0"/>
                <w:numId w:val="22"/>
              </w:numPr>
              <w:spacing w:before="0" w:after="0" w:line="240" w:lineRule="auto"/>
              <w:jc w:val="left"/>
              <w:rPr>
                <w:rFonts w:cs="Arial"/>
                <w:b/>
                <w:bCs/>
                <w:sz w:val="18"/>
                <w:szCs w:val="18"/>
              </w:rPr>
            </w:pPr>
            <w:r w:rsidRPr="00F10B03">
              <w:rPr>
                <w:rFonts w:cs="Arial"/>
                <w:bCs/>
                <w:sz w:val="18"/>
                <w:szCs w:val="18"/>
              </w:rPr>
              <w:t>Perceived timeliness of management response to project team members’ inquiries, needs</w:t>
            </w:r>
          </w:p>
          <w:p w14:paraId="0A7D58ED" w14:textId="77777777" w:rsidR="000850AA" w:rsidRPr="00F10B03" w:rsidRDefault="000850AA" w:rsidP="0023490F">
            <w:pPr>
              <w:numPr>
                <w:ilvl w:val="0"/>
                <w:numId w:val="22"/>
              </w:numPr>
              <w:spacing w:before="0" w:after="0" w:line="240" w:lineRule="auto"/>
              <w:jc w:val="left"/>
              <w:rPr>
                <w:rFonts w:cs="Arial"/>
                <w:b/>
                <w:bCs/>
                <w:sz w:val="18"/>
                <w:szCs w:val="18"/>
              </w:rPr>
            </w:pPr>
            <w:r w:rsidRPr="00F10B03">
              <w:rPr>
                <w:rFonts w:cs="Arial"/>
                <w:bCs/>
                <w:sz w:val="18"/>
                <w:szCs w:val="18"/>
              </w:rPr>
              <w:t>Perceived quality of management response to project team members’ inquiries, needs</w:t>
            </w:r>
          </w:p>
          <w:p w14:paraId="05C93951" w14:textId="77777777" w:rsidR="000850AA" w:rsidRPr="00F10B03" w:rsidRDefault="000850AA" w:rsidP="0023490F">
            <w:pPr>
              <w:numPr>
                <w:ilvl w:val="0"/>
                <w:numId w:val="22"/>
              </w:numPr>
              <w:spacing w:before="0" w:after="0" w:line="240" w:lineRule="auto"/>
              <w:jc w:val="left"/>
              <w:rPr>
                <w:rFonts w:cs="Arial"/>
                <w:b/>
                <w:bCs/>
                <w:sz w:val="18"/>
                <w:szCs w:val="18"/>
              </w:rPr>
            </w:pPr>
            <w:r w:rsidRPr="00F10B03">
              <w:rPr>
                <w:rFonts w:cs="Arial"/>
                <w:bCs/>
                <w:sz w:val="18"/>
                <w:szCs w:val="18"/>
              </w:rPr>
              <w:t xml:space="preserve">Perceived quality of risk management by IA and EA </w:t>
            </w:r>
          </w:p>
          <w:p w14:paraId="13A89B44" w14:textId="77777777" w:rsidR="000850AA" w:rsidRPr="00F10B03" w:rsidRDefault="000850AA" w:rsidP="0023490F">
            <w:pPr>
              <w:numPr>
                <w:ilvl w:val="0"/>
                <w:numId w:val="22"/>
              </w:numPr>
              <w:spacing w:before="0" w:after="0" w:line="240" w:lineRule="auto"/>
              <w:jc w:val="left"/>
              <w:rPr>
                <w:rFonts w:cs="Arial"/>
                <w:b/>
                <w:bCs/>
                <w:sz w:val="18"/>
                <w:szCs w:val="18"/>
              </w:rPr>
            </w:pPr>
            <w:r w:rsidRPr="00F10B03">
              <w:rPr>
                <w:rFonts w:cs="Arial"/>
                <w:bCs/>
                <w:sz w:val="18"/>
                <w:szCs w:val="18"/>
              </w:rPr>
              <w:t>Evidence of quality (candor and realism) in annual reporting</w:t>
            </w:r>
          </w:p>
        </w:tc>
        <w:tc>
          <w:tcPr>
            <w:tcW w:w="2769" w:type="dxa"/>
          </w:tcPr>
          <w:p w14:paraId="4659341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Project team members</w:t>
            </w:r>
          </w:p>
          <w:p w14:paraId="672FBBD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2D45A8AE"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w:t>
            </w:r>
          </w:p>
        </w:tc>
        <w:tc>
          <w:tcPr>
            <w:tcW w:w="2754" w:type="dxa"/>
          </w:tcPr>
          <w:p w14:paraId="6464EDEE" w14:textId="77777777" w:rsidR="000850AA" w:rsidRPr="00F10B03" w:rsidRDefault="000850AA" w:rsidP="0023490F">
            <w:pPr>
              <w:numPr>
                <w:ilvl w:val="0"/>
                <w:numId w:val="15"/>
              </w:numPr>
              <w:spacing w:before="0" w:after="0" w:line="240" w:lineRule="auto"/>
              <w:jc w:val="left"/>
              <w:rPr>
                <w:rFonts w:cs="Arial"/>
                <w:color w:val="C0504D" w:themeColor="accent2"/>
                <w:sz w:val="18"/>
                <w:szCs w:val="18"/>
              </w:rPr>
            </w:pPr>
            <w:r w:rsidRPr="00F10B03">
              <w:rPr>
                <w:rFonts w:cs="Arial"/>
                <w:color w:val="C0504D" w:themeColor="accent2"/>
                <w:sz w:val="18"/>
                <w:szCs w:val="18"/>
              </w:rPr>
              <w:t>Interviews</w:t>
            </w:r>
          </w:p>
          <w:p w14:paraId="0F08B1AF"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color w:val="4F6228" w:themeColor="accent3" w:themeShade="80"/>
                <w:sz w:val="18"/>
                <w:szCs w:val="18"/>
              </w:rPr>
              <w:t>Field Visit</w:t>
            </w:r>
          </w:p>
          <w:p w14:paraId="5B954177"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sz w:val="18"/>
                <w:szCs w:val="18"/>
              </w:rPr>
              <w:t>Desk review</w:t>
            </w:r>
          </w:p>
        </w:tc>
      </w:tr>
      <w:tr w:rsidR="000850AA" w:rsidRPr="00F10B03" w14:paraId="70AB89ED" w14:textId="77777777" w:rsidTr="008F4A39">
        <w:trPr>
          <w:trHeight w:val="603"/>
        </w:trPr>
        <w:tc>
          <w:tcPr>
            <w:tcW w:w="14374" w:type="dxa"/>
            <w:gridSpan w:val="5"/>
            <w:tcBorders>
              <w:bottom w:val="single" w:sz="4" w:space="0" w:color="auto"/>
            </w:tcBorders>
            <w:shd w:val="clear" w:color="auto" w:fill="000000"/>
          </w:tcPr>
          <w:p w14:paraId="1FC8AD42" w14:textId="77777777" w:rsidR="000850AA" w:rsidRPr="00F10B03" w:rsidRDefault="000850AA" w:rsidP="0023490F">
            <w:pPr>
              <w:pStyle w:val="ListParagraph"/>
              <w:numPr>
                <w:ilvl w:val="0"/>
                <w:numId w:val="25"/>
              </w:numPr>
              <w:spacing w:before="0" w:after="0" w:line="240" w:lineRule="auto"/>
              <w:rPr>
                <w:rFonts w:cs="Arial"/>
                <w:b/>
                <w:bCs/>
                <w:sz w:val="18"/>
                <w:szCs w:val="18"/>
                <w:lang w:val="en-CA"/>
              </w:rPr>
            </w:pPr>
            <w:r w:rsidRPr="00F10B03">
              <w:rPr>
                <w:rFonts w:cs="Arial"/>
                <w:b/>
                <w:bCs/>
                <w:sz w:val="18"/>
                <w:szCs w:val="18"/>
                <w:lang w:val="en-CA"/>
              </w:rPr>
              <w:t>Project Results</w:t>
            </w:r>
          </w:p>
        </w:tc>
      </w:tr>
      <w:tr w:rsidR="000850AA" w:rsidRPr="00F10B03" w14:paraId="7E861EEC" w14:textId="77777777" w:rsidTr="008F4A39">
        <w:tc>
          <w:tcPr>
            <w:tcW w:w="14374" w:type="dxa"/>
            <w:gridSpan w:val="5"/>
            <w:shd w:val="clear" w:color="auto" w:fill="BFBFBF" w:themeFill="background1" w:themeFillShade="BF"/>
          </w:tcPr>
          <w:p w14:paraId="7FD737D7" w14:textId="77777777" w:rsidR="000850AA" w:rsidRPr="00F10B03" w:rsidRDefault="000850AA" w:rsidP="008F4A39">
            <w:pPr>
              <w:spacing w:before="0" w:after="0" w:line="240" w:lineRule="auto"/>
              <w:rPr>
                <w:b/>
                <w:sz w:val="18"/>
                <w:szCs w:val="18"/>
              </w:rPr>
            </w:pPr>
            <w:r w:rsidRPr="00F10B03">
              <w:rPr>
                <w:rFonts w:cs="Arial"/>
                <w:b/>
                <w:sz w:val="18"/>
                <w:szCs w:val="18"/>
              </w:rPr>
              <w:t xml:space="preserve">C1. </w:t>
            </w:r>
            <w:r w:rsidRPr="00F10B03">
              <w:rPr>
                <w:b/>
                <w:sz w:val="18"/>
                <w:szCs w:val="18"/>
              </w:rPr>
              <w:t>Relevance: How does the project relate to the main objectives of the GEF focal areas, and to the environment and development priorities at the national level?</w:t>
            </w:r>
          </w:p>
        </w:tc>
      </w:tr>
      <w:tr w:rsidR="000850AA" w:rsidRPr="00F10B03" w14:paraId="7509E081" w14:textId="77777777" w:rsidTr="008F4A39">
        <w:trPr>
          <w:trHeight w:val="323"/>
        </w:trPr>
        <w:tc>
          <w:tcPr>
            <w:tcW w:w="2263" w:type="dxa"/>
          </w:tcPr>
          <w:p w14:paraId="7A5D529F" w14:textId="77777777" w:rsidR="000850AA" w:rsidRPr="00F10B03" w:rsidRDefault="000850AA" w:rsidP="008F4A39">
            <w:pPr>
              <w:autoSpaceDE w:val="0"/>
              <w:autoSpaceDN w:val="0"/>
              <w:adjustRightInd w:val="0"/>
              <w:spacing w:before="0" w:after="0" w:line="240" w:lineRule="auto"/>
              <w:jc w:val="left"/>
              <w:rPr>
                <w:rFonts w:cs="Myriad-Roman"/>
                <w:sz w:val="18"/>
                <w:szCs w:val="18"/>
              </w:rPr>
            </w:pPr>
            <w:r w:rsidRPr="00F10B03">
              <w:rPr>
                <w:rFonts w:cs="Myriad-Roman"/>
                <w:sz w:val="18"/>
                <w:szCs w:val="18"/>
              </w:rPr>
              <w:t xml:space="preserve">Is the project relevant the GEF climate change focal area?   </w:t>
            </w:r>
          </w:p>
        </w:tc>
        <w:tc>
          <w:tcPr>
            <w:tcW w:w="2977" w:type="dxa"/>
          </w:tcPr>
          <w:p w14:paraId="69378696"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How does the project support the GEF CC focal area and strategic priorities</w:t>
            </w:r>
          </w:p>
        </w:tc>
        <w:tc>
          <w:tcPr>
            <w:tcW w:w="3611" w:type="dxa"/>
          </w:tcPr>
          <w:p w14:paraId="123306D4"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Existence of a clear relationship between the project objectives and GEF CC focal area</w:t>
            </w:r>
          </w:p>
        </w:tc>
        <w:tc>
          <w:tcPr>
            <w:tcW w:w="2769" w:type="dxa"/>
          </w:tcPr>
          <w:p w14:paraId="4A99C0C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Project documents</w:t>
            </w:r>
          </w:p>
          <w:p w14:paraId="0785F40E"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GEF focal areas strategies and documents</w:t>
            </w:r>
          </w:p>
        </w:tc>
        <w:tc>
          <w:tcPr>
            <w:tcW w:w="2754" w:type="dxa"/>
          </w:tcPr>
          <w:p w14:paraId="38F07B6D"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Documents</w:t>
            </w:r>
          </w:p>
          <w:p w14:paraId="7CBBE33B"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Analyses</w:t>
            </w:r>
          </w:p>
          <w:p w14:paraId="4F093815"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GEF website</w:t>
            </w:r>
          </w:p>
          <w:p w14:paraId="2FB95BF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UNDP and project team</w:t>
            </w:r>
          </w:p>
        </w:tc>
      </w:tr>
      <w:tr w:rsidR="000850AA" w:rsidRPr="00F10B03" w14:paraId="61EC0125" w14:textId="77777777" w:rsidTr="008F4A39">
        <w:trPr>
          <w:trHeight w:val="323"/>
        </w:trPr>
        <w:tc>
          <w:tcPr>
            <w:tcW w:w="2263" w:type="dxa"/>
          </w:tcPr>
          <w:p w14:paraId="16F6A389" w14:textId="77777777" w:rsidR="000850AA" w:rsidRPr="00F10B03" w:rsidRDefault="000850AA" w:rsidP="008F4A39">
            <w:pPr>
              <w:autoSpaceDE w:val="0"/>
              <w:autoSpaceDN w:val="0"/>
              <w:adjustRightInd w:val="0"/>
              <w:spacing w:before="0" w:after="0" w:line="240" w:lineRule="auto"/>
              <w:jc w:val="left"/>
              <w:rPr>
                <w:rFonts w:cs="Myriad-Roman"/>
                <w:sz w:val="18"/>
                <w:szCs w:val="18"/>
              </w:rPr>
            </w:pPr>
            <w:r w:rsidRPr="00F10B03">
              <w:rPr>
                <w:rFonts w:cs="Myriad-Roman"/>
                <w:sz w:val="18"/>
                <w:szCs w:val="18"/>
              </w:rPr>
              <w:t>Is the project relevant to Sierra Leone’s environment and sustainable development objectives? (see also C5)</w:t>
            </w:r>
          </w:p>
        </w:tc>
        <w:tc>
          <w:tcPr>
            <w:tcW w:w="2977" w:type="dxa"/>
          </w:tcPr>
          <w:p w14:paraId="0EEC7D30"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How does the project support the environment and sustainable development objectives of Sierra Leone?</w:t>
            </w:r>
          </w:p>
          <w:p w14:paraId="218B59AE"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Is the project country-driven?</w:t>
            </w:r>
          </w:p>
          <w:p w14:paraId="79FC275F"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What was the level of stakeholder participation in project design?</w:t>
            </w:r>
          </w:p>
          <w:p w14:paraId="597F6C6F"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What was the level of stakeholder ownership in implementation?</w:t>
            </w:r>
          </w:p>
          <w:p w14:paraId="086FC129"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lastRenderedPageBreak/>
              <w:t xml:space="preserve">Does the project adequately </w:t>
            </w:r>
            <w:proofErr w:type="gramStart"/>
            <w:r w:rsidRPr="00F10B03">
              <w:rPr>
                <w:rFonts w:cs="Arial"/>
                <w:sz w:val="18"/>
                <w:szCs w:val="18"/>
              </w:rPr>
              <w:t>take into account</w:t>
            </w:r>
            <w:proofErr w:type="gramEnd"/>
            <w:r w:rsidRPr="00F10B03">
              <w:rPr>
                <w:rFonts w:cs="Arial"/>
                <w:sz w:val="18"/>
                <w:szCs w:val="18"/>
              </w:rPr>
              <w:t xml:space="preserve"> the national realities, both in terms of institutional and policy framework in its design and its implementation?</w:t>
            </w:r>
          </w:p>
        </w:tc>
        <w:tc>
          <w:tcPr>
            <w:tcW w:w="3611" w:type="dxa"/>
          </w:tcPr>
          <w:p w14:paraId="4251E569"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lastRenderedPageBreak/>
              <w:t>Degree to which the project supports national environmental objectives</w:t>
            </w:r>
          </w:p>
          <w:p w14:paraId="5ADACABB"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Degree of coherence between the project and </w:t>
            </w:r>
            <w:proofErr w:type="gramStart"/>
            <w:r w:rsidRPr="00F10B03">
              <w:rPr>
                <w:rFonts w:cs="Arial"/>
                <w:sz w:val="18"/>
                <w:szCs w:val="18"/>
              </w:rPr>
              <w:t>nationals</w:t>
            </w:r>
            <w:proofErr w:type="gramEnd"/>
            <w:r w:rsidRPr="00F10B03">
              <w:rPr>
                <w:rFonts w:cs="Arial"/>
                <w:sz w:val="18"/>
                <w:szCs w:val="18"/>
              </w:rPr>
              <w:t xml:space="preserve"> priorities, policies and strategies</w:t>
            </w:r>
          </w:p>
          <w:p w14:paraId="16A03CC1"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Appreciation from national stakeholders with respect to adequacy of project design and implementation to national realities and existing capacities</w:t>
            </w:r>
          </w:p>
          <w:p w14:paraId="1C478345"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lastRenderedPageBreak/>
              <w:t>Level of involvement of government officials and other partners in the project design process</w:t>
            </w:r>
          </w:p>
          <w:p w14:paraId="7E83A8A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Coherence between needs expressed by national stakeholders and UNDP-GEF criteria</w:t>
            </w:r>
          </w:p>
        </w:tc>
        <w:tc>
          <w:tcPr>
            <w:tcW w:w="2769" w:type="dxa"/>
          </w:tcPr>
          <w:p w14:paraId="1BEA36E2"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lastRenderedPageBreak/>
              <w:t>Project documents</w:t>
            </w:r>
          </w:p>
          <w:p w14:paraId="03484DB4"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National policies and strategies </w:t>
            </w:r>
          </w:p>
          <w:p w14:paraId="07D99E74"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Key project partners</w:t>
            </w:r>
          </w:p>
        </w:tc>
        <w:tc>
          <w:tcPr>
            <w:tcW w:w="2754" w:type="dxa"/>
          </w:tcPr>
          <w:p w14:paraId="42A07420"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Documents analyses</w:t>
            </w:r>
          </w:p>
          <w:p w14:paraId="2093D200"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UNDP and project partners</w:t>
            </w:r>
          </w:p>
        </w:tc>
      </w:tr>
      <w:tr w:rsidR="000850AA" w:rsidRPr="00F10B03" w14:paraId="3846FB01" w14:textId="77777777" w:rsidTr="008F4A39">
        <w:trPr>
          <w:trHeight w:val="323"/>
        </w:trPr>
        <w:tc>
          <w:tcPr>
            <w:tcW w:w="2263" w:type="dxa"/>
          </w:tcPr>
          <w:p w14:paraId="35F4DCA8" w14:textId="77777777" w:rsidR="000850AA" w:rsidRPr="00F10B03" w:rsidRDefault="000850AA" w:rsidP="008F4A39">
            <w:pPr>
              <w:spacing w:before="0" w:after="0" w:line="240" w:lineRule="auto"/>
              <w:jc w:val="left"/>
              <w:rPr>
                <w:rFonts w:cs="Arial"/>
                <w:sz w:val="18"/>
                <w:szCs w:val="18"/>
              </w:rPr>
            </w:pPr>
            <w:r w:rsidRPr="00F10B03">
              <w:rPr>
                <w:rFonts w:cs="Arial"/>
                <w:sz w:val="18"/>
                <w:szCs w:val="18"/>
              </w:rPr>
              <w:t>Is the project addressing the needs of target beneficiaries at the local and regional levels?</w:t>
            </w:r>
          </w:p>
        </w:tc>
        <w:tc>
          <w:tcPr>
            <w:tcW w:w="2977" w:type="dxa"/>
          </w:tcPr>
          <w:p w14:paraId="0DC1E84F"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How does the project support the needs of relevant stakeholders? </w:t>
            </w:r>
          </w:p>
          <w:p w14:paraId="62F9D8EB"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Has the implementation of the project been inclusive of all relevant stakeholders?</w:t>
            </w:r>
          </w:p>
          <w:p w14:paraId="26038E62"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Were local beneficiaries and stakeholders adequately involved in project design and implementation?</w:t>
            </w:r>
          </w:p>
        </w:tc>
        <w:tc>
          <w:tcPr>
            <w:tcW w:w="3611" w:type="dxa"/>
          </w:tcPr>
          <w:p w14:paraId="717A055D"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Strength of the link between expected results from the project and the needs of relevant stakeholders </w:t>
            </w:r>
          </w:p>
          <w:p w14:paraId="712CB0B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Degree of involvement and inclusiveness of stakeholders in project design and implementation</w:t>
            </w:r>
          </w:p>
        </w:tc>
        <w:tc>
          <w:tcPr>
            <w:tcW w:w="2769" w:type="dxa"/>
          </w:tcPr>
          <w:p w14:paraId="5A84B7CB"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Project partners and stakeholders</w:t>
            </w:r>
          </w:p>
          <w:p w14:paraId="308BDA10"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Needs assessment studies</w:t>
            </w:r>
          </w:p>
          <w:p w14:paraId="00396033"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Project documents</w:t>
            </w:r>
          </w:p>
        </w:tc>
        <w:tc>
          <w:tcPr>
            <w:tcW w:w="2754" w:type="dxa"/>
          </w:tcPr>
          <w:p w14:paraId="342C2379"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Document analysis</w:t>
            </w:r>
          </w:p>
          <w:p w14:paraId="1C59B379"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relevant stakeholders</w:t>
            </w:r>
          </w:p>
        </w:tc>
      </w:tr>
      <w:tr w:rsidR="000850AA" w:rsidRPr="00F10B03" w14:paraId="32152EC7" w14:textId="77777777" w:rsidTr="008F4A39">
        <w:trPr>
          <w:trHeight w:val="323"/>
        </w:trPr>
        <w:tc>
          <w:tcPr>
            <w:tcW w:w="2263" w:type="dxa"/>
          </w:tcPr>
          <w:p w14:paraId="16182B3C" w14:textId="77777777" w:rsidR="000850AA" w:rsidRPr="00F10B03" w:rsidRDefault="000850AA" w:rsidP="008F4A39">
            <w:pPr>
              <w:autoSpaceDE w:val="0"/>
              <w:autoSpaceDN w:val="0"/>
              <w:adjustRightInd w:val="0"/>
              <w:spacing w:before="0" w:after="0" w:line="240" w:lineRule="auto"/>
              <w:jc w:val="left"/>
              <w:rPr>
                <w:rFonts w:cs="Myriad-Roman"/>
                <w:sz w:val="18"/>
                <w:szCs w:val="18"/>
              </w:rPr>
            </w:pPr>
            <w:r w:rsidRPr="00F10B03">
              <w:rPr>
                <w:rFonts w:cs="Myriad-Roman"/>
                <w:sz w:val="18"/>
                <w:szCs w:val="18"/>
              </w:rPr>
              <w:t>Is the project internally coherent in its design?</w:t>
            </w:r>
          </w:p>
        </w:tc>
        <w:tc>
          <w:tcPr>
            <w:tcW w:w="2977" w:type="dxa"/>
          </w:tcPr>
          <w:p w14:paraId="383F566B"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Are there logical linkages between expected results of the project (log frame) and the project design (in terms of project components, choice of partners, structure, delivery mechanism, scope, budget, use of resources </w:t>
            </w:r>
            <w:proofErr w:type="spellStart"/>
            <w:r w:rsidRPr="00F10B03">
              <w:rPr>
                <w:rFonts w:cs="Arial"/>
                <w:sz w:val="18"/>
                <w:szCs w:val="18"/>
              </w:rPr>
              <w:t>etc</w:t>
            </w:r>
            <w:proofErr w:type="spellEnd"/>
            <w:r w:rsidRPr="00F10B03">
              <w:rPr>
                <w:rFonts w:cs="Arial"/>
                <w:sz w:val="18"/>
                <w:szCs w:val="18"/>
              </w:rPr>
              <w:t>)?</w:t>
            </w:r>
          </w:p>
          <w:p w14:paraId="70E3147F"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Is the length of the project </w:t>
            </w:r>
            <w:proofErr w:type="gramStart"/>
            <w:r w:rsidRPr="00F10B03">
              <w:rPr>
                <w:rFonts w:cs="Arial"/>
                <w:sz w:val="18"/>
                <w:szCs w:val="18"/>
              </w:rPr>
              <w:t>sufficient</w:t>
            </w:r>
            <w:proofErr w:type="gramEnd"/>
            <w:r w:rsidRPr="00F10B03">
              <w:rPr>
                <w:rFonts w:cs="Arial"/>
                <w:sz w:val="18"/>
                <w:szCs w:val="18"/>
              </w:rPr>
              <w:t xml:space="preserve"> to achieve project outcomes?</w:t>
            </w:r>
          </w:p>
        </w:tc>
        <w:tc>
          <w:tcPr>
            <w:tcW w:w="3611" w:type="dxa"/>
          </w:tcPr>
          <w:p w14:paraId="52962CDE"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Level of coherence between project expected results and project design internal logic</w:t>
            </w:r>
          </w:p>
          <w:p w14:paraId="66442DAB"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Level of coherence between project design and project implementation approach</w:t>
            </w:r>
          </w:p>
        </w:tc>
        <w:tc>
          <w:tcPr>
            <w:tcW w:w="2769" w:type="dxa"/>
          </w:tcPr>
          <w:p w14:paraId="6098DDF9"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Program and project documents </w:t>
            </w:r>
          </w:p>
          <w:p w14:paraId="6388860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Key project stakeholders</w:t>
            </w:r>
          </w:p>
        </w:tc>
        <w:tc>
          <w:tcPr>
            <w:tcW w:w="2754" w:type="dxa"/>
          </w:tcPr>
          <w:p w14:paraId="078A9BF4"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Document analysis</w:t>
            </w:r>
          </w:p>
          <w:p w14:paraId="6B8D9836"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Key </w:t>
            </w:r>
            <w:r w:rsidRPr="00F10B03">
              <w:rPr>
                <w:rFonts w:cs="Arial"/>
                <w:color w:val="C0504D" w:themeColor="accent2"/>
                <w:sz w:val="18"/>
                <w:szCs w:val="18"/>
              </w:rPr>
              <w:t>interviews</w:t>
            </w:r>
          </w:p>
        </w:tc>
      </w:tr>
      <w:tr w:rsidR="000850AA" w:rsidRPr="00F10B03" w14:paraId="2DF3FB65" w14:textId="77777777" w:rsidTr="008F4A39">
        <w:trPr>
          <w:trHeight w:val="323"/>
        </w:trPr>
        <w:tc>
          <w:tcPr>
            <w:tcW w:w="2263" w:type="dxa"/>
          </w:tcPr>
          <w:p w14:paraId="71B05624" w14:textId="77777777" w:rsidR="000850AA" w:rsidRPr="00F10B03" w:rsidRDefault="000850AA" w:rsidP="008F4A39">
            <w:pPr>
              <w:autoSpaceDE w:val="0"/>
              <w:autoSpaceDN w:val="0"/>
              <w:adjustRightInd w:val="0"/>
              <w:spacing w:before="0" w:after="0" w:line="240" w:lineRule="auto"/>
              <w:jc w:val="left"/>
              <w:rPr>
                <w:rFonts w:cs="Myriad-Roman"/>
                <w:sz w:val="18"/>
                <w:szCs w:val="18"/>
              </w:rPr>
            </w:pPr>
            <w:r w:rsidRPr="00F10B03">
              <w:rPr>
                <w:rFonts w:cs="Myriad-Roman"/>
                <w:sz w:val="18"/>
                <w:szCs w:val="18"/>
              </w:rPr>
              <w:t>How is the project relevant with respect to other donor-supported activities?</w:t>
            </w:r>
          </w:p>
        </w:tc>
        <w:tc>
          <w:tcPr>
            <w:tcW w:w="2977" w:type="dxa"/>
          </w:tcPr>
          <w:p w14:paraId="14E598B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Does the GEF funding support activities and objectives not addressed by other donors?</w:t>
            </w:r>
          </w:p>
          <w:p w14:paraId="47208536"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How do GEF-funds help to fill gaps (or give additional stimulus) that are necessary but are not covered by other donors?</w:t>
            </w:r>
          </w:p>
          <w:p w14:paraId="45A35590"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Is there coordination and complementarity between donors?</w:t>
            </w:r>
          </w:p>
        </w:tc>
        <w:tc>
          <w:tcPr>
            <w:tcW w:w="3611" w:type="dxa"/>
          </w:tcPr>
          <w:p w14:paraId="26165333"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Degree to which program was coherent and complementary to </w:t>
            </w:r>
            <w:proofErr w:type="gramStart"/>
            <w:r w:rsidRPr="00F10B03">
              <w:rPr>
                <w:rFonts w:cs="Arial"/>
                <w:sz w:val="18"/>
                <w:szCs w:val="18"/>
              </w:rPr>
              <w:t>other</w:t>
            </w:r>
            <w:proofErr w:type="gramEnd"/>
            <w:r w:rsidRPr="00F10B03">
              <w:rPr>
                <w:rFonts w:cs="Arial"/>
                <w:sz w:val="18"/>
                <w:szCs w:val="18"/>
              </w:rPr>
              <w:t xml:space="preserve"> donor programming nationally and regionally</w:t>
            </w:r>
          </w:p>
        </w:tc>
        <w:tc>
          <w:tcPr>
            <w:tcW w:w="2769" w:type="dxa"/>
          </w:tcPr>
          <w:p w14:paraId="418295DB"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Documents from other donor supported activities</w:t>
            </w:r>
          </w:p>
          <w:p w14:paraId="49BBD39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Other donor representatives </w:t>
            </w:r>
          </w:p>
          <w:p w14:paraId="45B12A50"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Project documents</w:t>
            </w:r>
          </w:p>
        </w:tc>
        <w:tc>
          <w:tcPr>
            <w:tcW w:w="2754" w:type="dxa"/>
          </w:tcPr>
          <w:p w14:paraId="38B10C7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Documents analyses</w:t>
            </w:r>
          </w:p>
          <w:p w14:paraId="7B37FD0E"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project partners and relevant stakeholders</w:t>
            </w:r>
          </w:p>
        </w:tc>
      </w:tr>
      <w:tr w:rsidR="000850AA" w:rsidRPr="00F10B03" w14:paraId="1FE6962C" w14:textId="77777777" w:rsidTr="008F4A39">
        <w:trPr>
          <w:trHeight w:val="323"/>
        </w:trPr>
        <w:tc>
          <w:tcPr>
            <w:tcW w:w="2263" w:type="dxa"/>
          </w:tcPr>
          <w:p w14:paraId="04002E88" w14:textId="77777777" w:rsidR="000850AA" w:rsidRPr="00F10B03" w:rsidRDefault="000850AA" w:rsidP="008F4A39">
            <w:pPr>
              <w:autoSpaceDE w:val="0"/>
              <w:autoSpaceDN w:val="0"/>
              <w:adjustRightInd w:val="0"/>
              <w:spacing w:before="0" w:after="0" w:line="240" w:lineRule="auto"/>
              <w:jc w:val="left"/>
              <w:rPr>
                <w:rFonts w:cs="Myriad-Roman"/>
                <w:sz w:val="18"/>
                <w:szCs w:val="18"/>
              </w:rPr>
            </w:pPr>
            <w:r w:rsidRPr="00F10B03">
              <w:rPr>
                <w:rFonts w:cs="Myriad-Roman"/>
                <w:sz w:val="18"/>
                <w:szCs w:val="18"/>
              </w:rPr>
              <w:lastRenderedPageBreak/>
              <w:t>Does the project provide relevant lessons and experiences for other similar projects in the future?</w:t>
            </w:r>
          </w:p>
        </w:tc>
        <w:tc>
          <w:tcPr>
            <w:tcW w:w="2977" w:type="dxa"/>
          </w:tcPr>
          <w:p w14:paraId="1605CCE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Has the experience of the project provided relevant lessons for other future projects targeted at similar objectives?</w:t>
            </w:r>
          </w:p>
        </w:tc>
        <w:tc>
          <w:tcPr>
            <w:tcW w:w="3611" w:type="dxa"/>
          </w:tcPr>
          <w:p w14:paraId="7792AE47" w14:textId="77777777" w:rsidR="000850AA" w:rsidRPr="00F10B03" w:rsidRDefault="000850AA" w:rsidP="008F4A39">
            <w:pPr>
              <w:spacing w:before="0" w:after="0" w:line="240" w:lineRule="auto"/>
              <w:ind w:left="360"/>
              <w:jc w:val="left"/>
              <w:rPr>
                <w:rFonts w:cs="Arial"/>
                <w:sz w:val="18"/>
                <w:szCs w:val="18"/>
              </w:rPr>
            </w:pPr>
          </w:p>
        </w:tc>
        <w:tc>
          <w:tcPr>
            <w:tcW w:w="2769" w:type="dxa"/>
          </w:tcPr>
          <w:p w14:paraId="5134DD5E"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Data collected throughout evaluation</w:t>
            </w:r>
          </w:p>
        </w:tc>
        <w:tc>
          <w:tcPr>
            <w:tcW w:w="2754" w:type="dxa"/>
          </w:tcPr>
          <w:p w14:paraId="741D377C"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Data analysis</w:t>
            </w:r>
          </w:p>
        </w:tc>
      </w:tr>
      <w:tr w:rsidR="000850AA" w:rsidRPr="00F10B03" w14:paraId="01DB7C3B" w14:textId="77777777" w:rsidTr="008F4A39">
        <w:tc>
          <w:tcPr>
            <w:tcW w:w="14374" w:type="dxa"/>
            <w:gridSpan w:val="5"/>
            <w:shd w:val="clear" w:color="auto" w:fill="BFBFBF" w:themeFill="background1" w:themeFillShade="BF"/>
          </w:tcPr>
          <w:p w14:paraId="6C1BCEDA" w14:textId="77777777" w:rsidR="000850AA" w:rsidRPr="00F10B03" w:rsidRDefault="000850AA" w:rsidP="008F4A39">
            <w:pPr>
              <w:pStyle w:val="Default"/>
              <w:jc w:val="both"/>
              <w:rPr>
                <w:b/>
                <w:color w:val="auto"/>
                <w:sz w:val="18"/>
                <w:szCs w:val="18"/>
                <w:lang w:val="en-CA"/>
              </w:rPr>
            </w:pPr>
            <w:r w:rsidRPr="00F10B03">
              <w:rPr>
                <w:b/>
                <w:color w:val="auto"/>
                <w:sz w:val="18"/>
                <w:szCs w:val="18"/>
                <w:lang w:val="en-CA"/>
              </w:rPr>
              <w:t xml:space="preserve">C2. Effectiveness: To what extent have the expected outcomes and objectives of the project been achieved? </w:t>
            </w:r>
          </w:p>
        </w:tc>
      </w:tr>
      <w:tr w:rsidR="000850AA" w:rsidRPr="00F10B03" w14:paraId="3D747BEE" w14:textId="77777777" w:rsidTr="008F4A39">
        <w:trPr>
          <w:trHeight w:val="323"/>
        </w:trPr>
        <w:tc>
          <w:tcPr>
            <w:tcW w:w="2263" w:type="dxa"/>
          </w:tcPr>
          <w:p w14:paraId="5C39A0CC" w14:textId="77777777" w:rsidR="000850AA" w:rsidRPr="00F10B03" w:rsidRDefault="000850AA" w:rsidP="008F4A39">
            <w:pPr>
              <w:autoSpaceDE w:val="0"/>
              <w:autoSpaceDN w:val="0"/>
              <w:adjustRightInd w:val="0"/>
              <w:spacing w:before="0" w:after="0" w:line="240" w:lineRule="auto"/>
              <w:jc w:val="left"/>
              <w:rPr>
                <w:sz w:val="18"/>
                <w:szCs w:val="18"/>
              </w:rPr>
            </w:pPr>
            <w:r w:rsidRPr="00F10B03">
              <w:rPr>
                <w:rFonts w:cs="Myriad-Roman"/>
                <w:sz w:val="18"/>
                <w:szCs w:val="18"/>
              </w:rPr>
              <w:t>Has the project been effective in achieving the expected outcomes and objectives?</w:t>
            </w:r>
          </w:p>
        </w:tc>
        <w:tc>
          <w:tcPr>
            <w:tcW w:w="2977" w:type="dxa"/>
          </w:tcPr>
          <w:p w14:paraId="29DAA940"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Has the project been effective in achieving its expected outcomes? </w:t>
            </w:r>
          </w:p>
          <w:p w14:paraId="74B26FAB" w14:textId="361AC938" w:rsidR="000850AA" w:rsidRPr="008A4D2E" w:rsidRDefault="000850AA" w:rsidP="008A4D2E">
            <w:pPr>
              <w:spacing w:before="0" w:after="0" w:line="240" w:lineRule="auto"/>
              <w:ind w:left="1440" w:hanging="360"/>
              <w:jc w:val="left"/>
              <w:rPr>
                <w:rFonts w:cs="Arial"/>
                <w:sz w:val="18"/>
                <w:szCs w:val="18"/>
              </w:rPr>
            </w:pPr>
          </w:p>
        </w:tc>
        <w:tc>
          <w:tcPr>
            <w:tcW w:w="3611" w:type="dxa"/>
          </w:tcPr>
          <w:p w14:paraId="04D5F89A" w14:textId="3483DCD5" w:rsidR="000850AA" w:rsidRPr="00F10B03" w:rsidRDefault="000850AA" w:rsidP="008A4D2E">
            <w:pPr>
              <w:spacing w:before="0" w:after="0" w:line="240" w:lineRule="auto"/>
              <w:ind w:left="360"/>
              <w:jc w:val="left"/>
              <w:rPr>
                <w:rFonts w:cs="Arial"/>
                <w:sz w:val="18"/>
                <w:szCs w:val="18"/>
              </w:rPr>
            </w:pPr>
          </w:p>
        </w:tc>
        <w:tc>
          <w:tcPr>
            <w:tcW w:w="2769" w:type="dxa"/>
          </w:tcPr>
          <w:p w14:paraId="1FAEEFFC"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Project documents</w:t>
            </w:r>
          </w:p>
          <w:p w14:paraId="15394754"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Project team and relevant stakeholders</w:t>
            </w:r>
          </w:p>
          <w:p w14:paraId="51721E82"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Data reported in project annual and quarterly reports</w:t>
            </w:r>
          </w:p>
        </w:tc>
        <w:tc>
          <w:tcPr>
            <w:tcW w:w="2754" w:type="dxa"/>
          </w:tcPr>
          <w:p w14:paraId="22093586"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Documents analysis</w:t>
            </w:r>
          </w:p>
          <w:p w14:paraId="5657166B"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project team</w:t>
            </w:r>
          </w:p>
          <w:p w14:paraId="6603DE4F"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relevant stakeholders</w:t>
            </w:r>
          </w:p>
        </w:tc>
      </w:tr>
      <w:tr w:rsidR="000850AA" w:rsidRPr="00F10B03" w14:paraId="36F8F89D" w14:textId="77777777" w:rsidTr="008F4A39">
        <w:trPr>
          <w:trHeight w:val="323"/>
        </w:trPr>
        <w:tc>
          <w:tcPr>
            <w:tcW w:w="2263" w:type="dxa"/>
          </w:tcPr>
          <w:p w14:paraId="38C31D46" w14:textId="77777777" w:rsidR="000850AA" w:rsidRPr="00F10B03" w:rsidRDefault="000850AA" w:rsidP="008F4A39">
            <w:pPr>
              <w:autoSpaceDE w:val="0"/>
              <w:autoSpaceDN w:val="0"/>
              <w:adjustRightInd w:val="0"/>
              <w:spacing w:before="0" w:after="0" w:line="240" w:lineRule="auto"/>
              <w:jc w:val="left"/>
              <w:rPr>
                <w:rFonts w:cs="Myriad-Roman"/>
                <w:sz w:val="18"/>
                <w:szCs w:val="18"/>
              </w:rPr>
            </w:pPr>
            <w:r w:rsidRPr="00F10B03">
              <w:rPr>
                <w:rFonts w:cs="Myriad-Roman"/>
                <w:sz w:val="18"/>
                <w:szCs w:val="18"/>
              </w:rPr>
              <w:t>How is risk and risk mitigation being managed?</w:t>
            </w:r>
          </w:p>
        </w:tc>
        <w:tc>
          <w:tcPr>
            <w:tcW w:w="2977" w:type="dxa"/>
          </w:tcPr>
          <w:p w14:paraId="3046C8AB"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How well are risks, assumptions and impact drivers being managed?</w:t>
            </w:r>
          </w:p>
          <w:p w14:paraId="268D117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What was the quality of risk mitigation strategies developed? Were these </w:t>
            </w:r>
            <w:proofErr w:type="gramStart"/>
            <w:r w:rsidRPr="00F10B03">
              <w:rPr>
                <w:rFonts w:cs="Arial"/>
                <w:sz w:val="18"/>
                <w:szCs w:val="18"/>
              </w:rPr>
              <w:t>sufficient</w:t>
            </w:r>
            <w:proofErr w:type="gramEnd"/>
            <w:r w:rsidRPr="00F10B03">
              <w:rPr>
                <w:rFonts w:cs="Arial"/>
                <w:sz w:val="18"/>
                <w:szCs w:val="18"/>
              </w:rPr>
              <w:t>?</w:t>
            </w:r>
          </w:p>
          <w:p w14:paraId="0CE4487F"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Are there clear strategies for risk mitigation related with long-term sustainability of the project?</w:t>
            </w:r>
          </w:p>
        </w:tc>
        <w:tc>
          <w:tcPr>
            <w:tcW w:w="3611" w:type="dxa"/>
          </w:tcPr>
          <w:p w14:paraId="2CBDD514"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Completeness of risk identification and assumptions during project planning and design (see A)</w:t>
            </w:r>
          </w:p>
          <w:p w14:paraId="09A428CD"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Quality of existing information systems in place to identify emerging risks and other issues</w:t>
            </w:r>
          </w:p>
          <w:p w14:paraId="79BDED5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Quality of risk mitigations strategies developed and followed</w:t>
            </w:r>
          </w:p>
        </w:tc>
        <w:tc>
          <w:tcPr>
            <w:tcW w:w="2769" w:type="dxa"/>
          </w:tcPr>
          <w:p w14:paraId="06478E55"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Project documents</w:t>
            </w:r>
          </w:p>
          <w:p w14:paraId="022C1771"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UNDP, project team, and relevant stakeholders</w:t>
            </w:r>
          </w:p>
        </w:tc>
        <w:tc>
          <w:tcPr>
            <w:tcW w:w="2754" w:type="dxa"/>
          </w:tcPr>
          <w:p w14:paraId="708C053E"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Documents analysis</w:t>
            </w:r>
          </w:p>
          <w:p w14:paraId="46B20866"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color w:val="943634" w:themeColor="accent2" w:themeShade="BF"/>
                <w:sz w:val="18"/>
                <w:szCs w:val="18"/>
              </w:rPr>
              <w:t>Interviews</w:t>
            </w:r>
          </w:p>
        </w:tc>
      </w:tr>
      <w:tr w:rsidR="000850AA" w:rsidRPr="00F10B03" w14:paraId="4B49EBF4" w14:textId="77777777" w:rsidTr="008F4A39">
        <w:trPr>
          <w:trHeight w:val="323"/>
        </w:trPr>
        <w:tc>
          <w:tcPr>
            <w:tcW w:w="2263" w:type="dxa"/>
          </w:tcPr>
          <w:p w14:paraId="0866646C" w14:textId="77777777" w:rsidR="000850AA" w:rsidRPr="00F10B03" w:rsidRDefault="000850AA" w:rsidP="008F4A39">
            <w:pPr>
              <w:autoSpaceDE w:val="0"/>
              <w:autoSpaceDN w:val="0"/>
              <w:adjustRightInd w:val="0"/>
              <w:spacing w:before="0" w:after="0" w:line="240" w:lineRule="auto"/>
              <w:jc w:val="left"/>
              <w:rPr>
                <w:rFonts w:cs="Myriad-Roman"/>
                <w:sz w:val="18"/>
                <w:szCs w:val="18"/>
              </w:rPr>
            </w:pPr>
            <w:r w:rsidRPr="00F10B03">
              <w:rPr>
                <w:rFonts w:cs="Myriad-Roman"/>
                <w:sz w:val="18"/>
                <w:szCs w:val="18"/>
              </w:rPr>
              <w:t>What lessons can be drawn Regarding effectiveness for other similar projects in the future?</w:t>
            </w:r>
          </w:p>
        </w:tc>
        <w:tc>
          <w:tcPr>
            <w:tcW w:w="2977" w:type="dxa"/>
          </w:tcPr>
          <w:p w14:paraId="5B273E5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What lessons have been learned from the project regarding achievement of outcomes?</w:t>
            </w:r>
          </w:p>
          <w:p w14:paraId="0B8FE89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What changes could have been made (if any) to the design of the project in order to improve the achievement of the project’s expected results?</w:t>
            </w:r>
          </w:p>
        </w:tc>
        <w:tc>
          <w:tcPr>
            <w:tcW w:w="3611" w:type="dxa"/>
          </w:tcPr>
          <w:p w14:paraId="2ADB109F" w14:textId="77777777" w:rsidR="000850AA" w:rsidRPr="00F10B03" w:rsidRDefault="000850AA" w:rsidP="008F4A39">
            <w:pPr>
              <w:spacing w:before="0" w:after="0" w:line="240" w:lineRule="auto"/>
              <w:ind w:left="360"/>
              <w:jc w:val="left"/>
              <w:rPr>
                <w:rFonts w:cs="Arial"/>
                <w:sz w:val="18"/>
                <w:szCs w:val="18"/>
              </w:rPr>
            </w:pPr>
          </w:p>
        </w:tc>
        <w:tc>
          <w:tcPr>
            <w:tcW w:w="2769" w:type="dxa"/>
          </w:tcPr>
          <w:p w14:paraId="311971D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Data collected throughout evaluation</w:t>
            </w:r>
          </w:p>
        </w:tc>
        <w:tc>
          <w:tcPr>
            <w:tcW w:w="2754" w:type="dxa"/>
          </w:tcPr>
          <w:p w14:paraId="383102EC"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Data analysis</w:t>
            </w:r>
          </w:p>
        </w:tc>
      </w:tr>
      <w:tr w:rsidR="000850AA" w:rsidRPr="00F10B03" w14:paraId="5748BA7E" w14:textId="77777777" w:rsidTr="008F4A39">
        <w:tc>
          <w:tcPr>
            <w:tcW w:w="14374" w:type="dxa"/>
            <w:gridSpan w:val="5"/>
            <w:shd w:val="clear" w:color="auto" w:fill="BFBFBF" w:themeFill="background1" w:themeFillShade="BF"/>
          </w:tcPr>
          <w:p w14:paraId="6DEDCFC5" w14:textId="77777777" w:rsidR="000850AA" w:rsidRPr="00F10B03" w:rsidRDefault="000850AA" w:rsidP="008F4A39">
            <w:pPr>
              <w:pStyle w:val="Default"/>
              <w:jc w:val="both"/>
              <w:rPr>
                <w:b/>
                <w:color w:val="auto"/>
                <w:sz w:val="18"/>
                <w:szCs w:val="18"/>
                <w:lang w:val="en-CA"/>
              </w:rPr>
            </w:pPr>
            <w:r w:rsidRPr="00F10B03">
              <w:rPr>
                <w:b/>
                <w:color w:val="auto"/>
                <w:sz w:val="18"/>
                <w:szCs w:val="18"/>
                <w:lang w:val="en-CA"/>
              </w:rPr>
              <w:t xml:space="preserve">C3. Efficiency: Was the project implemented efficiently, in-line with international and national norms and standards? </w:t>
            </w:r>
          </w:p>
        </w:tc>
      </w:tr>
      <w:tr w:rsidR="000850AA" w:rsidRPr="00F10B03" w14:paraId="785D2613" w14:textId="77777777" w:rsidTr="008F4A39">
        <w:trPr>
          <w:trHeight w:val="323"/>
        </w:trPr>
        <w:tc>
          <w:tcPr>
            <w:tcW w:w="2263" w:type="dxa"/>
          </w:tcPr>
          <w:p w14:paraId="1C274C6B" w14:textId="77777777" w:rsidR="000850AA" w:rsidRPr="00F10B03" w:rsidRDefault="000850AA" w:rsidP="008F4A39">
            <w:pPr>
              <w:autoSpaceDE w:val="0"/>
              <w:autoSpaceDN w:val="0"/>
              <w:adjustRightInd w:val="0"/>
              <w:spacing w:before="0" w:after="0" w:line="240" w:lineRule="auto"/>
              <w:jc w:val="left"/>
              <w:rPr>
                <w:rFonts w:cs="Myriad-Roman"/>
                <w:sz w:val="18"/>
                <w:szCs w:val="18"/>
              </w:rPr>
            </w:pPr>
            <w:r w:rsidRPr="00F10B03">
              <w:rPr>
                <w:rFonts w:cs="Myriad-Roman"/>
                <w:sz w:val="18"/>
                <w:szCs w:val="18"/>
              </w:rPr>
              <w:t>Was project support provided in an efficient way?</w:t>
            </w:r>
          </w:p>
        </w:tc>
        <w:tc>
          <w:tcPr>
            <w:tcW w:w="2977" w:type="dxa"/>
          </w:tcPr>
          <w:p w14:paraId="2AAB53C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Was adaptive management used or needed to ensure efficient resource use?</w:t>
            </w:r>
          </w:p>
          <w:p w14:paraId="09B9C7E5"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Did the project logical framework and work plans and any changes made to them use as management tools during implementation?</w:t>
            </w:r>
          </w:p>
          <w:p w14:paraId="3736646C"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lastRenderedPageBreak/>
              <w:t>Were the accounting and financial systems in place adequate for project management and producing accurate and timely financial information?</w:t>
            </w:r>
          </w:p>
          <w:p w14:paraId="3CB760F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Were progress reports produced accurately, timely and responded to reporting requirements including adaptive management changes?</w:t>
            </w:r>
          </w:p>
          <w:p w14:paraId="620FECD9"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Was project implementation as cost effective as originally proposed (planned vs. actual)</w:t>
            </w:r>
          </w:p>
          <w:p w14:paraId="17FE2A1C" w14:textId="524678A5"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Did the leveraging of funds (</w:t>
            </w:r>
            <w:r w:rsidR="00113FCE">
              <w:rPr>
                <w:rFonts w:cs="Arial"/>
                <w:sz w:val="18"/>
                <w:szCs w:val="18"/>
              </w:rPr>
              <w:t>co-financing</w:t>
            </w:r>
            <w:r w:rsidRPr="00F10B03">
              <w:rPr>
                <w:rFonts w:cs="Arial"/>
                <w:sz w:val="18"/>
                <w:szCs w:val="18"/>
              </w:rPr>
              <w:t>) happen as planned?</w:t>
            </w:r>
          </w:p>
          <w:p w14:paraId="0CA22F85"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Were financial resources utilized efficiently? Could financial resources have been used more efficiently?</w:t>
            </w:r>
          </w:p>
          <w:p w14:paraId="4505AF66"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Was procurement carried out in a manner making efficient use of project resources?</w:t>
            </w:r>
          </w:p>
          <w:p w14:paraId="0626AABC"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How was results-based management used during project implementation?</w:t>
            </w:r>
          </w:p>
        </w:tc>
        <w:tc>
          <w:tcPr>
            <w:tcW w:w="3611" w:type="dxa"/>
          </w:tcPr>
          <w:p w14:paraId="14709723"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lastRenderedPageBreak/>
              <w:t>Availability and quality of financial and progress reports Timeliness and adequacy of reporting provided</w:t>
            </w:r>
          </w:p>
          <w:p w14:paraId="3E62CCF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Level of discrepancy between planned and utilized financial expenditures</w:t>
            </w:r>
          </w:p>
          <w:p w14:paraId="6F5E02DC"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Planned vs. actual funds leveraged</w:t>
            </w:r>
          </w:p>
          <w:p w14:paraId="04A097AE"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lastRenderedPageBreak/>
              <w:t>Cost in view of results achieved compared to costs of similar projects from other organizations</w:t>
            </w:r>
          </w:p>
          <w:p w14:paraId="1FE7951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Adequacy of project choices in view of existing context, infrastructure and cost </w:t>
            </w:r>
          </w:p>
          <w:p w14:paraId="124FC45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Quality of results-based management reporting (progress reporting, monitoring and evaluation)</w:t>
            </w:r>
          </w:p>
          <w:p w14:paraId="192BF26F"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Occurrence of change in project design/ implementation approach (i.e. restructuring) when needed to improve project efficiency</w:t>
            </w:r>
          </w:p>
          <w:p w14:paraId="460041F9"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Cost associated with delivery mechanism and management structure compare to alternatives</w:t>
            </w:r>
          </w:p>
        </w:tc>
        <w:tc>
          <w:tcPr>
            <w:tcW w:w="2769" w:type="dxa"/>
          </w:tcPr>
          <w:p w14:paraId="12EFC966"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lastRenderedPageBreak/>
              <w:t xml:space="preserve">Project documents and Evaluations </w:t>
            </w:r>
          </w:p>
          <w:p w14:paraId="140DFCA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UNDP Project team</w:t>
            </w:r>
          </w:p>
        </w:tc>
        <w:tc>
          <w:tcPr>
            <w:tcW w:w="2754" w:type="dxa"/>
          </w:tcPr>
          <w:p w14:paraId="77A2B87B"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Document analysis</w:t>
            </w:r>
          </w:p>
          <w:p w14:paraId="388C45C3"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Key </w:t>
            </w:r>
            <w:r w:rsidRPr="00F10B03">
              <w:rPr>
                <w:rFonts w:cs="Arial"/>
                <w:color w:val="943634" w:themeColor="accent2" w:themeShade="BF"/>
                <w:sz w:val="18"/>
                <w:szCs w:val="18"/>
              </w:rPr>
              <w:t>interviews</w:t>
            </w:r>
          </w:p>
        </w:tc>
      </w:tr>
      <w:tr w:rsidR="000850AA" w:rsidRPr="00F10B03" w14:paraId="58FB2758" w14:textId="77777777" w:rsidTr="008F4A39">
        <w:trPr>
          <w:trHeight w:val="323"/>
        </w:trPr>
        <w:tc>
          <w:tcPr>
            <w:tcW w:w="2263" w:type="dxa"/>
          </w:tcPr>
          <w:p w14:paraId="288A97BF" w14:textId="77777777" w:rsidR="000850AA" w:rsidRPr="00F10B03" w:rsidRDefault="000850AA" w:rsidP="008F4A39">
            <w:pPr>
              <w:autoSpaceDE w:val="0"/>
              <w:autoSpaceDN w:val="0"/>
              <w:adjustRightInd w:val="0"/>
              <w:spacing w:before="0" w:after="0" w:line="240" w:lineRule="auto"/>
              <w:jc w:val="left"/>
              <w:rPr>
                <w:rFonts w:cs="Myriad-Roman"/>
                <w:sz w:val="18"/>
                <w:szCs w:val="18"/>
              </w:rPr>
            </w:pPr>
            <w:r w:rsidRPr="00F10B03">
              <w:rPr>
                <w:rFonts w:cs="Myriad-Roman"/>
                <w:sz w:val="18"/>
                <w:szCs w:val="18"/>
              </w:rPr>
              <w:t>How efficient are partnership arrangements for the project?</w:t>
            </w:r>
          </w:p>
        </w:tc>
        <w:tc>
          <w:tcPr>
            <w:tcW w:w="2977" w:type="dxa"/>
          </w:tcPr>
          <w:p w14:paraId="67EC4324"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To what extent partnerships/ linkages between institutions/ organizations were encouraged and supported?</w:t>
            </w:r>
          </w:p>
          <w:p w14:paraId="6DD8A43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Which partnerships/linkages were facilitated? Which ones can be considered sustainable?</w:t>
            </w:r>
          </w:p>
          <w:p w14:paraId="2B21315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What was the level of efficiency of cooperation and collaboration arrangements?</w:t>
            </w:r>
          </w:p>
          <w:p w14:paraId="336EC294"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Which methods were successful or not and why?</w:t>
            </w:r>
          </w:p>
        </w:tc>
        <w:tc>
          <w:tcPr>
            <w:tcW w:w="3611" w:type="dxa"/>
          </w:tcPr>
          <w:p w14:paraId="3B2B77C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Specific activities conducted to support the development of cooperative arrangements between partners</w:t>
            </w:r>
          </w:p>
          <w:p w14:paraId="0D9F59ED"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Examples of supported partnerships Evidence that </w:t>
            </w:r>
            <w:proofErr w:type="gramStart"/>
            <w:r w:rsidRPr="00F10B03">
              <w:rPr>
                <w:rFonts w:cs="Arial"/>
                <w:sz w:val="18"/>
                <w:szCs w:val="18"/>
              </w:rPr>
              <w:t>particular partnerships/linkages</w:t>
            </w:r>
            <w:proofErr w:type="gramEnd"/>
            <w:r w:rsidRPr="00F10B03">
              <w:rPr>
                <w:rFonts w:cs="Arial"/>
                <w:sz w:val="18"/>
                <w:szCs w:val="18"/>
              </w:rPr>
              <w:t xml:space="preserve"> will be sustained</w:t>
            </w:r>
          </w:p>
          <w:p w14:paraId="35498EE6"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Types/quality of partnership cooperation methods utilized</w:t>
            </w:r>
          </w:p>
        </w:tc>
        <w:tc>
          <w:tcPr>
            <w:tcW w:w="2769" w:type="dxa"/>
          </w:tcPr>
          <w:p w14:paraId="61FBD110"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Project documents and evaluations</w:t>
            </w:r>
          </w:p>
          <w:p w14:paraId="149045E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Project partners and relevant stakeholders</w:t>
            </w:r>
          </w:p>
        </w:tc>
        <w:tc>
          <w:tcPr>
            <w:tcW w:w="2754" w:type="dxa"/>
          </w:tcPr>
          <w:p w14:paraId="7DD688C1"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Document analysis</w:t>
            </w:r>
          </w:p>
          <w:p w14:paraId="2A494C26"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color w:val="943634" w:themeColor="accent2" w:themeShade="BF"/>
                <w:sz w:val="18"/>
                <w:szCs w:val="18"/>
              </w:rPr>
              <w:t>Interviews</w:t>
            </w:r>
          </w:p>
        </w:tc>
      </w:tr>
      <w:tr w:rsidR="000850AA" w:rsidRPr="00F10B03" w14:paraId="1CD1FB6A" w14:textId="77777777" w:rsidTr="008F4A39">
        <w:trPr>
          <w:trHeight w:val="323"/>
        </w:trPr>
        <w:tc>
          <w:tcPr>
            <w:tcW w:w="2263" w:type="dxa"/>
          </w:tcPr>
          <w:p w14:paraId="36213722" w14:textId="77777777" w:rsidR="000850AA" w:rsidRPr="00F10B03" w:rsidRDefault="000850AA" w:rsidP="008F4A39">
            <w:pPr>
              <w:autoSpaceDE w:val="0"/>
              <w:autoSpaceDN w:val="0"/>
              <w:adjustRightInd w:val="0"/>
              <w:spacing w:before="0" w:after="0" w:line="240" w:lineRule="auto"/>
              <w:jc w:val="left"/>
              <w:rPr>
                <w:rFonts w:cs="Myriad-Roman"/>
                <w:sz w:val="18"/>
                <w:szCs w:val="18"/>
              </w:rPr>
            </w:pPr>
            <w:r w:rsidRPr="00F10B03">
              <w:rPr>
                <w:rFonts w:cs="Myriad-Roman"/>
                <w:sz w:val="18"/>
                <w:szCs w:val="18"/>
              </w:rPr>
              <w:lastRenderedPageBreak/>
              <w:t>Did the project efficiently utilize local capacity in implementation?</w:t>
            </w:r>
          </w:p>
        </w:tc>
        <w:tc>
          <w:tcPr>
            <w:tcW w:w="2977" w:type="dxa"/>
          </w:tcPr>
          <w:p w14:paraId="334CD6DD"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Was an appropriate balance struck between utilization of international expertise as well as local capacity?</w:t>
            </w:r>
          </w:p>
          <w:p w14:paraId="25DBA903"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Did the project </w:t>
            </w:r>
            <w:proofErr w:type="gramStart"/>
            <w:r w:rsidRPr="00F10B03">
              <w:rPr>
                <w:rFonts w:cs="Arial"/>
                <w:sz w:val="18"/>
                <w:szCs w:val="18"/>
              </w:rPr>
              <w:t>take into account</w:t>
            </w:r>
            <w:proofErr w:type="gramEnd"/>
            <w:r w:rsidRPr="00F10B03">
              <w:rPr>
                <w:rFonts w:cs="Arial"/>
                <w:sz w:val="18"/>
                <w:szCs w:val="18"/>
              </w:rPr>
              <w:t xml:space="preserve"> local capacity in design and implementation of the project?</w:t>
            </w:r>
          </w:p>
          <w:p w14:paraId="76EFB1ED"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Was there an effective collaboration between institutions responsible for implementing the project?</w:t>
            </w:r>
          </w:p>
        </w:tc>
        <w:tc>
          <w:tcPr>
            <w:tcW w:w="3611" w:type="dxa"/>
          </w:tcPr>
          <w:p w14:paraId="6489C922"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Proportion of expertise utilized from international experts compared to national experts</w:t>
            </w:r>
          </w:p>
          <w:p w14:paraId="14F5F6E5"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Number/quality of analyses done to assess local capacity potential and absorptive capacity</w:t>
            </w:r>
          </w:p>
        </w:tc>
        <w:tc>
          <w:tcPr>
            <w:tcW w:w="2769" w:type="dxa"/>
          </w:tcPr>
          <w:p w14:paraId="3B0D64FE"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Project documents and evaluations</w:t>
            </w:r>
          </w:p>
          <w:p w14:paraId="0BE827C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UNDP </w:t>
            </w:r>
          </w:p>
          <w:p w14:paraId="644B16BF"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Beneficiaries</w:t>
            </w:r>
          </w:p>
        </w:tc>
        <w:tc>
          <w:tcPr>
            <w:tcW w:w="2754" w:type="dxa"/>
          </w:tcPr>
          <w:p w14:paraId="2FB4773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Document analysis</w:t>
            </w:r>
          </w:p>
          <w:p w14:paraId="394EBDBE"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color w:val="943634" w:themeColor="accent2" w:themeShade="BF"/>
                <w:sz w:val="18"/>
                <w:szCs w:val="18"/>
              </w:rPr>
              <w:t>Interviews</w:t>
            </w:r>
          </w:p>
        </w:tc>
      </w:tr>
      <w:tr w:rsidR="000850AA" w:rsidRPr="00F10B03" w14:paraId="7B443F9F" w14:textId="77777777" w:rsidTr="008F4A39">
        <w:trPr>
          <w:trHeight w:val="323"/>
        </w:trPr>
        <w:tc>
          <w:tcPr>
            <w:tcW w:w="2263" w:type="dxa"/>
          </w:tcPr>
          <w:p w14:paraId="3EA6DFBC" w14:textId="77777777" w:rsidR="000850AA" w:rsidRPr="00F10B03" w:rsidRDefault="000850AA" w:rsidP="008F4A39">
            <w:pPr>
              <w:autoSpaceDE w:val="0"/>
              <w:autoSpaceDN w:val="0"/>
              <w:adjustRightInd w:val="0"/>
              <w:spacing w:before="0" w:after="0" w:line="240" w:lineRule="auto"/>
              <w:jc w:val="left"/>
              <w:rPr>
                <w:rFonts w:cs="Myriad-Roman"/>
                <w:sz w:val="18"/>
                <w:szCs w:val="18"/>
              </w:rPr>
            </w:pPr>
            <w:r w:rsidRPr="00F10B03">
              <w:rPr>
                <w:rFonts w:cs="Myriad-Roman"/>
                <w:sz w:val="18"/>
                <w:szCs w:val="18"/>
              </w:rPr>
              <w:t>What lessons can be drawn Regarding efficiency for other similar projects in the future?</w:t>
            </w:r>
          </w:p>
        </w:tc>
        <w:tc>
          <w:tcPr>
            <w:tcW w:w="2977" w:type="dxa"/>
          </w:tcPr>
          <w:p w14:paraId="22E1FB0D"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What lessons can be learnt from the project regarding efficiency? </w:t>
            </w:r>
          </w:p>
          <w:p w14:paraId="5268EDB3"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How could the project have more efficiently carried out implementation (in terms of management structures and procedures, partnerships arrangements </w:t>
            </w:r>
            <w:proofErr w:type="spellStart"/>
            <w:r w:rsidRPr="00F10B03">
              <w:rPr>
                <w:rFonts w:cs="Arial"/>
                <w:sz w:val="18"/>
                <w:szCs w:val="18"/>
              </w:rPr>
              <w:t>etc</w:t>
            </w:r>
            <w:proofErr w:type="spellEnd"/>
            <w:r w:rsidRPr="00F10B03">
              <w:rPr>
                <w:rFonts w:cs="Arial"/>
                <w:sz w:val="18"/>
                <w:szCs w:val="18"/>
              </w:rPr>
              <w:t>…)?</w:t>
            </w:r>
          </w:p>
          <w:p w14:paraId="1E73CCE9"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What changes could have been made (if any) to the project in order to improve its efficiency?</w:t>
            </w:r>
          </w:p>
        </w:tc>
        <w:tc>
          <w:tcPr>
            <w:tcW w:w="3611" w:type="dxa"/>
          </w:tcPr>
          <w:p w14:paraId="5B88DB2A" w14:textId="77777777" w:rsidR="000850AA" w:rsidRPr="00F10B03" w:rsidRDefault="000850AA" w:rsidP="008F4A39">
            <w:pPr>
              <w:spacing w:before="0" w:after="0" w:line="240" w:lineRule="auto"/>
              <w:ind w:left="360"/>
              <w:jc w:val="left"/>
              <w:rPr>
                <w:rFonts w:cs="Arial"/>
                <w:sz w:val="18"/>
                <w:szCs w:val="18"/>
              </w:rPr>
            </w:pPr>
          </w:p>
        </w:tc>
        <w:tc>
          <w:tcPr>
            <w:tcW w:w="2769" w:type="dxa"/>
          </w:tcPr>
          <w:p w14:paraId="2C4CAFE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Data collected throughout evaluation</w:t>
            </w:r>
          </w:p>
        </w:tc>
        <w:tc>
          <w:tcPr>
            <w:tcW w:w="2754" w:type="dxa"/>
          </w:tcPr>
          <w:p w14:paraId="1504FC00"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Data analysis</w:t>
            </w:r>
          </w:p>
        </w:tc>
      </w:tr>
      <w:tr w:rsidR="000850AA" w:rsidRPr="00F10B03" w14:paraId="1BDA4972" w14:textId="77777777" w:rsidTr="008F4A39">
        <w:tc>
          <w:tcPr>
            <w:tcW w:w="14374" w:type="dxa"/>
            <w:gridSpan w:val="5"/>
            <w:tcBorders>
              <w:bottom w:val="single" w:sz="4" w:space="0" w:color="auto"/>
            </w:tcBorders>
            <w:shd w:val="clear" w:color="auto" w:fill="BFBFBF" w:themeFill="background1" w:themeFillShade="BF"/>
          </w:tcPr>
          <w:p w14:paraId="0449BCBD" w14:textId="77777777" w:rsidR="000850AA" w:rsidRPr="00F10B03" w:rsidRDefault="000850AA" w:rsidP="008F4A39">
            <w:pPr>
              <w:spacing w:before="0" w:after="0" w:line="240" w:lineRule="auto"/>
              <w:rPr>
                <w:rFonts w:cs="Arial"/>
                <w:b/>
                <w:sz w:val="18"/>
                <w:szCs w:val="18"/>
              </w:rPr>
            </w:pPr>
            <w:r w:rsidRPr="00F10B03">
              <w:rPr>
                <w:rFonts w:cs="Arial"/>
                <w:b/>
                <w:sz w:val="18"/>
                <w:szCs w:val="18"/>
              </w:rPr>
              <w:t>C4- Country Ownership (relevance)</w:t>
            </w:r>
          </w:p>
        </w:tc>
      </w:tr>
      <w:tr w:rsidR="000850AA" w:rsidRPr="00F10B03" w14:paraId="0BDB14BF" w14:textId="77777777" w:rsidTr="008F4A39">
        <w:trPr>
          <w:trHeight w:val="323"/>
        </w:trPr>
        <w:tc>
          <w:tcPr>
            <w:tcW w:w="2263" w:type="dxa"/>
            <w:vMerge w:val="restart"/>
          </w:tcPr>
          <w:p w14:paraId="20406964" w14:textId="77777777" w:rsidR="000850AA" w:rsidRPr="00F10B03" w:rsidRDefault="000850AA" w:rsidP="008F4A39">
            <w:pPr>
              <w:autoSpaceDE w:val="0"/>
              <w:autoSpaceDN w:val="0"/>
              <w:adjustRightInd w:val="0"/>
              <w:spacing w:before="0" w:after="0" w:line="240" w:lineRule="auto"/>
              <w:jc w:val="left"/>
              <w:rPr>
                <w:rFonts w:cs="Myriad-Roman"/>
                <w:sz w:val="18"/>
                <w:szCs w:val="18"/>
              </w:rPr>
            </w:pPr>
            <w:r w:rsidRPr="00F10B03">
              <w:rPr>
                <w:rFonts w:cs="Myriad-Roman"/>
                <w:sz w:val="18"/>
                <w:szCs w:val="18"/>
              </w:rPr>
              <w:t xml:space="preserve">Does the project fit </w:t>
            </w:r>
            <w:proofErr w:type="gramStart"/>
            <w:r w:rsidRPr="00F10B03">
              <w:rPr>
                <w:rFonts w:cs="Myriad-Roman"/>
                <w:sz w:val="18"/>
                <w:szCs w:val="18"/>
              </w:rPr>
              <w:t>within</w:t>
            </w:r>
            <w:proofErr w:type="gramEnd"/>
          </w:p>
          <w:p w14:paraId="6217E609" w14:textId="77777777" w:rsidR="000850AA" w:rsidRPr="00F10B03" w:rsidRDefault="000850AA" w:rsidP="008F4A39">
            <w:pPr>
              <w:autoSpaceDE w:val="0"/>
              <w:autoSpaceDN w:val="0"/>
              <w:adjustRightInd w:val="0"/>
              <w:spacing w:before="0" w:after="0" w:line="240" w:lineRule="auto"/>
              <w:jc w:val="left"/>
              <w:rPr>
                <w:rFonts w:cs="Myriad-Roman"/>
                <w:sz w:val="18"/>
                <w:szCs w:val="18"/>
              </w:rPr>
            </w:pPr>
            <w:r w:rsidRPr="00F10B03">
              <w:rPr>
                <w:rFonts w:cs="Myriad-Roman"/>
                <w:sz w:val="18"/>
                <w:szCs w:val="18"/>
              </w:rPr>
              <w:t>stated sector development priorities?</w:t>
            </w:r>
          </w:p>
        </w:tc>
        <w:tc>
          <w:tcPr>
            <w:tcW w:w="2977" w:type="dxa"/>
          </w:tcPr>
          <w:p w14:paraId="49E0D6C3"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Was the project concept in line with development priorities and plans of the country? (see C1)</w:t>
            </w:r>
          </w:p>
        </w:tc>
        <w:tc>
          <w:tcPr>
            <w:tcW w:w="3611" w:type="dxa"/>
          </w:tcPr>
          <w:p w14:paraId="519BDB7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Coherence between project objectives and national development objectives</w:t>
            </w:r>
          </w:p>
        </w:tc>
        <w:tc>
          <w:tcPr>
            <w:tcW w:w="2769" w:type="dxa"/>
          </w:tcPr>
          <w:p w14:paraId="633F624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Government strategy and planning documents relative to DRR, adaptation, land-use/land management, development, MDGs</w:t>
            </w:r>
          </w:p>
          <w:p w14:paraId="11A96BC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Project planning documents</w:t>
            </w:r>
          </w:p>
          <w:p w14:paraId="2B975C3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Government partners</w:t>
            </w:r>
          </w:p>
          <w:p w14:paraId="68B8D3E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15A5909F"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Local executing team</w:t>
            </w:r>
          </w:p>
        </w:tc>
        <w:tc>
          <w:tcPr>
            <w:tcW w:w="2754" w:type="dxa"/>
          </w:tcPr>
          <w:p w14:paraId="0BA9DF7C"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0EEF429C"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color w:val="943634" w:themeColor="accent2" w:themeShade="BF"/>
                <w:sz w:val="18"/>
                <w:szCs w:val="18"/>
              </w:rPr>
              <w:t>Interviews</w:t>
            </w:r>
          </w:p>
        </w:tc>
      </w:tr>
      <w:tr w:rsidR="000850AA" w:rsidRPr="00F10B03" w14:paraId="46412A8F" w14:textId="77777777" w:rsidTr="008F4A39">
        <w:trPr>
          <w:trHeight w:val="323"/>
        </w:trPr>
        <w:tc>
          <w:tcPr>
            <w:tcW w:w="2263" w:type="dxa"/>
            <w:vMerge/>
          </w:tcPr>
          <w:p w14:paraId="6EB78E18" w14:textId="77777777" w:rsidR="000850AA" w:rsidRPr="00F10B03" w:rsidRDefault="000850AA" w:rsidP="008F4A39">
            <w:pPr>
              <w:autoSpaceDE w:val="0"/>
              <w:autoSpaceDN w:val="0"/>
              <w:adjustRightInd w:val="0"/>
              <w:spacing w:before="0" w:after="0" w:line="240" w:lineRule="auto"/>
              <w:jc w:val="left"/>
              <w:rPr>
                <w:rFonts w:cs="Myriad-Roman"/>
                <w:sz w:val="18"/>
                <w:szCs w:val="18"/>
              </w:rPr>
            </w:pPr>
          </w:p>
        </w:tc>
        <w:tc>
          <w:tcPr>
            <w:tcW w:w="2977" w:type="dxa"/>
          </w:tcPr>
          <w:p w14:paraId="12D31D1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Were the relevant country representatives from government and civil society involved in project implementation, including as </w:t>
            </w:r>
            <w:r w:rsidRPr="00F10B03">
              <w:rPr>
                <w:rFonts w:cs="Arial"/>
                <w:sz w:val="18"/>
                <w:szCs w:val="18"/>
              </w:rPr>
              <w:lastRenderedPageBreak/>
              <w:t>part of the project steering committee?</w:t>
            </w:r>
          </w:p>
        </w:tc>
        <w:tc>
          <w:tcPr>
            <w:tcW w:w="3611" w:type="dxa"/>
          </w:tcPr>
          <w:p w14:paraId="480FC443"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lastRenderedPageBreak/>
              <w:t>Coherence between project objectives and community-level (voiced) needs</w:t>
            </w:r>
          </w:p>
          <w:p w14:paraId="1FE90E11"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Number and titles of representatives from a) government, b) civil society, present at workshops, planning meetings</w:t>
            </w:r>
          </w:p>
          <w:p w14:paraId="4ACD5FD7" w14:textId="77777777" w:rsidR="000850AA" w:rsidRPr="00F10B03" w:rsidRDefault="000850AA" w:rsidP="008F4A39">
            <w:pPr>
              <w:spacing w:before="0" w:after="0" w:line="240" w:lineRule="auto"/>
              <w:ind w:left="360"/>
              <w:jc w:val="left"/>
              <w:rPr>
                <w:rFonts w:cs="Arial"/>
                <w:sz w:val="18"/>
                <w:szCs w:val="18"/>
              </w:rPr>
            </w:pPr>
            <w:r w:rsidRPr="00F10B03">
              <w:rPr>
                <w:rFonts w:cs="Arial"/>
                <w:sz w:val="18"/>
                <w:szCs w:val="18"/>
              </w:rPr>
              <w:lastRenderedPageBreak/>
              <w:t>Proportion of steering committee members who represent a) government, b) civil society</w:t>
            </w:r>
          </w:p>
        </w:tc>
        <w:tc>
          <w:tcPr>
            <w:tcW w:w="2769" w:type="dxa"/>
          </w:tcPr>
          <w:p w14:paraId="43E2A7C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lastRenderedPageBreak/>
              <w:t>Local executing partners, particularly community members, CSOs and local non-government stakeholders, and local government stakeholders</w:t>
            </w:r>
          </w:p>
          <w:p w14:paraId="694A591F"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lastRenderedPageBreak/>
              <w:t xml:space="preserve">Project monitoring and reporting information (workshop summaries, attendance lists, action items </w:t>
            </w:r>
            <w:proofErr w:type="spellStart"/>
            <w:r w:rsidRPr="00F10B03">
              <w:rPr>
                <w:rFonts w:cs="Arial"/>
                <w:sz w:val="18"/>
                <w:szCs w:val="18"/>
              </w:rPr>
              <w:t>etc</w:t>
            </w:r>
            <w:proofErr w:type="spellEnd"/>
            <w:r w:rsidRPr="00F10B03">
              <w:rPr>
                <w:rFonts w:cs="Arial"/>
                <w:sz w:val="18"/>
                <w:szCs w:val="18"/>
              </w:rPr>
              <w:t>)</w:t>
            </w:r>
          </w:p>
        </w:tc>
        <w:tc>
          <w:tcPr>
            <w:tcW w:w="2754" w:type="dxa"/>
          </w:tcPr>
          <w:p w14:paraId="6449FB7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lastRenderedPageBreak/>
              <w:t>Desk Review</w:t>
            </w:r>
          </w:p>
          <w:p w14:paraId="053FD73A" w14:textId="77777777" w:rsidR="000850AA" w:rsidRPr="00F10B03" w:rsidRDefault="000850AA" w:rsidP="0023490F">
            <w:pPr>
              <w:numPr>
                <w:ilvl w:val="0"/>
                <w:numId w:val="14"/>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7D306FE2"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color w:val="76923C" w:themeColor="accent3" w:themeShade="BF"/>
                <w:sz w:val="18"/>
                <w:szCs w:val="18"/>
              </w:rPr>
              <w:t>Field Visit</w:t>
            </w:r>
          </w:p>
        </w:tc>
      </w:tr>
      <w:tr w:rsidR="000850AA" w:rsidRPr="00F10B03" w14:paraId="7C8B6FB1" w14:textId="77777777" w:rsidTr="008F4A39">
        <w:trPr>
          <w:trHeight w:val="323"/>
        </w:trPr>
        <w:tc>
          <w:tcPr>
            <w:tcW w:w="2263" w:type="dxa"/>
            <w:vMerge/>
          </w:tcPr>
          <w:p w14:paraId="4D0A9AB9" w14:textId="77777777" w:rsidR="000850AA" w:rsidRPr="00F10B03" w:rsidRDefault="000850AA" w:rsidP="008F4A39">
            <w:pPr>
              <w:autoSpaceDE w:val="0"/>
              <w:autoSpaceDN w:val="0"/>
              <w:adjustRightInd w:val="0"/>
              <w:spacing w:before="0" w:after="0" w:line="240" w:lineRule="auto"/>
              <w:jc w:val="left"/>
              <w:rPr>
                <w:rFonts w:cs="Myriad-Roman"/>
                <w:sz w:val="18"/>
                <w:szCs w:val="18"/>
              </w:rPr>
            </w:pPr>
          </w:p>
        </w:tc>
        <w:tc>
          <w:tcPr>
            <w:tcW w:w="2977" w:type="dxa"/>
          </w:tcPr>
          <w:p w14:paraId="2ADE7ED4"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Was an intra-governmental committee given responsibility to liaise with the project team, recognizing that more than one ministry should be involved</w:t>
            </w:r>
          </w:p>
        </w:tc>
        <w:tc>
          <w:tcPr>
            <w:tcW w:w="3611" w:type="dxa"/>
          </w:tcPr>
          <w:p w14:paraId="34B459C4"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Existence of a communications/coordination body within the government to oversee and link various government offices relevant to project planning, implementation and intended outcomes</w:t>
            </w:r>
          </w:p>
          <w:p w14:paraId="05E48A60" w14:textId="77777777" w:rsidR="000850AA" w:rsidRPr="00F10B03" w:rsidRDefault="000850AA" w:rsidP="008F4A39">
            <w:pPr>
              <w:spacing w:before="0" w:after="0" w:line="240" w:lineRule="auto"/>
              <w:ind w:left="360"/>
              <w:jc w:val="left"/>
              <w:rPr>
                <w:rFonts w:cs="Arial"/>
                <w:sz w:val="18"/>
                <w:szCs w:val="18"/>
              </w:rPr>
            </w:pPr>
            <w:r w:rsidRPr="00F10B03">
              <w:rPr>
                <w:rFonts w:cs="Arial"/>
                <w:sz w:val="18"/>
                <w:szCs w:val="18"/>
              </w:rPr>
              <w:t>Extent of influence and control of coordinating body to prompt/encourage convening or decision-making</w:t>
            </w:r>
          </w:p>
        </w:tc>
        <w:tc>
          <w:tcPr>
            <w:tcW w:w="2769" w:type="dxa"/>
          </w:tcPr>
          <w:p w14:paraId="2B9D340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 particularly governments partners</w:t>
            </w:r>
          </w:p>
          <w:p w14:paraId="48E0EDDE"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Project monitoring and reporting information (workshop summaries, attendance lists, action items </w:t>
            </w:r>
            <w:proofErr w:type="spellStart"/>
            <w:r w:rsidRPr="00F10B03">
              <w:rPr>
                <w:rFonts w:cs="Arial"/>
                <w:sz w:val="18"/>
                <w:szCs w:val="18"/>
              </w:rPr>
              <w:t>etc</w:t>
            </w:r>
            <w:proofErr w:type="spellEnd"/>
            <w:r w:rsidRPr="00F10B03">
              <w:rPr>
                <w:rFonts w:cs="Arial"/>
                <w:sz w:val="18"/>
                <w:szCs w:val="18"/>
              </w:rPr>
              <w:t>)</w:t>
            </w:r>
          </w:p>
          <w:p w14:paraId="78123FE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6F29799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Local executing team</w:t>
            </w:r>
          </w:p>
        </w:tc>
        <w:tc>
          <w:tcPr>
            <w:tcW w:w="2754" w:type="dxa"/>
          </w:tcPr>
          <w:p w14:paraId="252ABAED"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7351CF91" w14:textId="77777777" w:rsidR="000850AA" w:rsidRPr="00F10B03" w:rsidRDefault="000850AA" w:rsidP="0023490F">
            <w:pPr>
              <w:numPr>
                <w:ilvl w:val="0"/>
                <w:numId w:val="14"/>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2494D3BB"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color w:val="76923C" w:themeColor="accent3" w:themeShade="BF"/>
                <w:sz w:val="18"/>
                <w:szCs w:val="18"/>
              </w:rPr>
              <w:t>Field Visit</w:t>
            </w:r>
          </w:p>
        </w:tc>
      </w:tr>
      <w:tr w:rsidR="000850AA" w:rsidRPr="00F10B03" w14:paraId="2B3D549D" w14:textId="77777777" w:rsidTr="008F4A39">
        <w:trPr>
          <w:trHeight w:val="323"/>
        </w:trPr>
        <w:tc>
          <w:tcPr>
            <w:tcW w:w="2263" w:type="dxa"/>
            <w:vMerge/>
          </w:tcPr>
          <w:p w14:paraId="0C48D370" w14:textId="77777777" w:rsidR="000850AA" w:rsidRPr="00F10B03" w:rsidRDefault="000850AA" w:rsidP="008F4A39">
            <w:pPr>
              <w:autoSpaceDE w:val="0"/>
              <w:autoSpaceDN w:val="0"/>
              <w:adjustRightInd w:val="0"/>
              <w:spacing w:before="0" w:after="0" w:line="240" w:lineRule="auto"/>
              <w:jc w:val="left"/>
              <w:rPr>
                <w:rFonts w:cs="Myriad-Roman"/>
                <w:sz w:val="18"/>
                <w:szCs w:val="18"/>
              </w:rPr>
            </w:pPr>
          </w:p>
        </w:tc>
        <w:tc>
          <w:tcPr>
            <w:tcW w:w="2977" w:type="dxa"/>
          </w:tcPr>
          <w:p w14:paraId="60E42629"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Has the government enacted legislation, and/or developed policies and regulations in line with the project’s objectives?</w:t>
            </w:r>
          </w:p>
        </w:tc>
        <w:tc>
          <w:tcPr>
            <w:tcW w:w="3611" w:type="dxa"/>
          </w:tcPr>
          <w:p w14:paraId="2B98CEC2" w14:textId="77777777" w:rsidR="000850AA" w:rsidRPr="00F10B03" w:rsidRDefault="000850AA" w:rsidP="008F4A39">
            <w:pPr>
              <w:spacing w:before="0" w:after="0" w:line="240" w:lineRule="auto"/>
              <w:ind w:left="360"/>
              <w:jc w:val="left"/>
              <w:rPr>
                <w:rFonts w:cs="Arial"/>
                <w:sz w:val="18"/>
                <w:szCs w:val="18"/>
              </w:rPr>
            </w:pPr>
            <w:r w:rsidRPr="00F10B03">
              <w:rPr>
                <w:rFonts w:cs="Arial"/>
                <w:sz w:val="18"/>
                <w:szCs w:val="18"/>
              </w:rPr>
              <w:t>Number and type of regulations, policies or other government initiatives that support project activities/objectives</w:t>
            </w:r>
          </w:p>
        </w:tc>
        <w:tc>
          <w:tcPr>
            <w:tcW w:w="2769" w:type="dxa"/>
          </w:tcPr>
          <w:p w14:paraId="2040B67B"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 particularly governments partners</w:t>
            </w:r>
          </w:p>
          <w:p w14:paraId="6DA5438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781C90BE"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Local executing team </w:t>
            </w:r>
          </w:p>
        </w:tc>
        <w:tc>
          <w:tcPr>
            <w:tcW w:w="2754" w:type="dxa"/>
          </w:tcPr>
          <w:p w14:paraId="7AE9CF3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76BF7D7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color w:val="943634" w:themeColor="accent2" w:themeShade="BF"/>
                <w:sz w:val="18"/>
                <w:szCs w:val="18"/>
              </w:rPr>
              <w:t>Interviews</w:t>
            </w:r>
          </w:p>
        </w:tc>
      </w:tr>
      <w:tr w:rsidR="000850AA" w:rsidRPr="00F10B03" w14:paraId="4140D489" w14:textId="77777777" w:rsidTr="008F4A39">
        <w:tc>
          <w:tcPr>
            <w:tcW w:w="14374" w:type="dxa"/>
            <w:gridSpan w:val="5"/>
            <w:tcBorders>
              <w:bottom w:val="single" w:sz="4" w:space="0" w:color="auto"/>
            </w:tcBorders>
            <w:shd w:val="clear" w:color="auto" w:fill="BFBFBF" w:themeFill="background1" w:themeFillShade="BF"/>
          </w:tcPr>
          <w:p w14:paraId="6AE3D3CA" w14:textId="77777777" w:rsidR="000850AA" w:rsidRPr="00F10B03" w:rsidRDefault="000850AA" w:rsidP="008F4A39">
            <w:pPr>
              <w:spacing w:before="0" w:after="0" w:line="240" w:lineRule="auto"/>
              <w:rPr>
                <w:rFonts w:cs="Arial"/>
                <w:b/>
                <w:sz w:val="18"/>
                <w:szCs w:val="18"/>
              </w:rPr>
            </w:pPr>
            <w:r w:rsidRPr="00F10B03">
              <w:rPr>
                <w:rFonts w:cs="Arial"/>
                <w:b/>
                <w:sz w:val="18"/>
                <w:szCs w:val="18"/>
              </w:rPr>
              <w:t>C5- Mainstreaming (relevance)</w:t>
            </w:r>
          </w:p>
        </w:tc>
      </w:tr>
      <w:tr w:rsidR="000850AA" w:rsidRPr="00F10B03" w14:paraId="2C1E057D" w14:textId="77777777" w:rsidTr="008F4A39">
        <w:tc>
          <w:tcPr>
            <w:tcW w:w="14374" w:type="dxa"/>
            <w:gridSpan w:val="5"/>
            <w:tcBorders>
              <w:bottom w:val="single" w:sz="4" w:space="0" w:color="auto"/>
            </w:tcBorders>
            <w:shd w:val="clear" w:color="auto" w:fill="auto"/>
          </w:tcPr>
          <w:p w14:paraId="6F2651D3" w14:textId="77777777" w:rsidR="000850AA" w:rsidRPr="00F10B03" w:rsidRDefault="000850AA" w:rsidP="008F4A39">
            <w:pPr>
              <w:spacing w:before="0" w:after="0" w:line="240" w:lineRule="auto"/>
              <w:jc w:val="left"/>
              <w:rPr>
                <w:rFonts w:cs="Arial"/>
                <w:sz w:val="18"/>
                <w:szCs w:val="18"/>
              </w:rPr>
            </w:pPr>
            <w:r w:rsidRPr="00F10B03">
              <w:rPr>
                <w:rFonts w:cs="Arial"/>
                <w:sz w:val="18"/>
                <w:szCs w:val="18"/>
              </w:rPr>
              <w:t>Project terminal evaluations must assess how these projects are successfully mainstreaming other UNDP priorities, including poverty alleviation, improved governance, the prevention and recovery from natural disasters, and women's empowerment</w:t>
            </w:r>
          </w:p>
        </w:tc>
      </w:tr>
      <w:tr w:rsidR="000850AA" w:rsidRPr="00F10B03" w14:paraId="06D7E855" w14:textId="77777777" w:rsidTr="008F4A39">
        <w:tc>
          <w:tcPr>
            <w:tcW w:w="2263" w:type="dxa"/>
            <w:vMerge w:val="restart"/>
          </w:tcPr>
          <w:p w14:paraId="16C54D60" w14:textId="77777777" w:rsidR="000850AA" w:rsidRPr="00F10B03" w:rsidRDefault="000850AA" w:rsidP="008F4A39">
            <w:pPr>
              <w:spacing w:before="0" w:after="0" w:line="240" w:lineRule="auto"/>
              <w:jc w:val="left"/>
              <w:rPr>
                <w:rFonts w:cs="Arial"/>
                <w:sz w:val="18"/>
                <w:szCs w:val="18"/>
              </w:rPr>
            </w:pPr>
            <w:r w:rsidRPr="00F10B03">
              <w:rPr>
                <w:rFonts w:cs="Arial"/>
                <w:sz w:val="18"/>
                <w:szCs w:val="18"/>
              </w:rPr>
              <w:t>Does the project successfully mainstream other UNDP priorities, including poverty alleviation, improved governance, the prevention and recovery from natural disasters, and women's empowerment.</w:t>
            </w:r>
          </w:p>
        </w:tc>
        <w:tc>
          <w:tcPr>
            <w:tcW w:w="2977" w:type="dxa"/>
            <w:tcBorders>
              <w:bottom w:val="single" w:sz="4" w:space="0" w:color="auto"/>
            </w:tcBorders>
          </w:tcPr>
          <w:p w14:paraId="2A3621DC"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Is it possible to identify and define positive or negative effects of the project on local populations?</w:t>
            </w:r>
          </w:p>
        </w:tc>
        <w:tc>
          <w:tcPr>
            <w:tcW w:w="3611" w:type="dxa"/>
            <w:tcBorders>
              <w:bottom w:val="single" w:sz="4" w:space="0" w:color="auto"/>
            </w:tcBorders>
          </w:tcPr>
          <w:p w14:paraId="79BDC16C" w14:textId="418432D0"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 xml:space="preserve">Clear links between project’s intended outcomes and (potential) changes </w:t>
            </w:r>
            <w:proofErr w:type="gramStart"/>
            <w:r w:rsidRPr="00F10B03">
              <w:rPr>
                <w:rFonts w:cs="Arial"/>
                <w:sz w:val="18"/>
                <w:szCs w:val="18"/>
              </w:rPr>
              <w:t>in  local</w:t>
            </w:r>
            <w:proofErr w:type="gramEnd"/>
            <w:r w:rsidRPr="00F10B03">
              <w:rPr>
                <w:rFonts w:cs="Arial"/>
                <w:sz w:val="18"/>
                <w:szCs w:val="18"/>
              </w:rPr>
              <w:t xml:space="preserve"> population perception of the links between </w:t>
            </w:r>
            <w:r w:rsidR="008A4D2E">
              <w:rPr>
                <w:rFonts w:cs="Arial"/>
                <w:sz w:val="18"/>
                <w:szCs w:val="18"/>
              </w:rPr>
              <w:t>disasters</w:t>
            </w:r>
            <w:r w:rsidRPr="00F10B03">
              <w:rPr>
                <w:rFonts w:cs="Arial"/>
                <w:sz w:val="18"/>
                <w:szCs w:val="18"/>
              </w:rPr>
              <w:t xml:space="preserve"> and CC</w:t>
            </w:r>
          </w:p>
          <w:p w14:paraId="7FB23787"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Evidence that intended outcomes (could/will) contribute to communities’ ability to deal with natural disasters</w:t>
            </w:r>
          </w:p>
        </w:tc>
        <w:tc>
          <w:tcPr>
            <w:tcW w:w="2769" w:type="dxa"/>
            <w:tcBorders>
              <w:bottom w:val="single" w:sz="4" w:space="0" w:color="auto"/>
            </w:tcBorders>
          </w:tcPr>
          <w:p w14:paraId="73093A7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communities, partners</w:t>
            </w:r>
          </w:p>
          <w:p w14:paraId="4413D96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4887B129"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18A457F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Monitoring and reporting docs</w:t>
            </w:r>
          </w:p>
        </w:tc>
        <w:tc>
          <w:tcPr>
            <w:tcW w:w="2754" w:type="dxa"/>
            <w:tcBorders>
              <w:bottom w:val="single" w:sz="4" w:space="0" w:color="auto"/>
            </w:tcBorders>
          </w:tcPr>
          <w:p w14:paraId="73CEC7E3" w14:textId="77777777" w:rsidR="000850AA" w:rsidRPr="00F10B03" w:rsidRDefault="000850AA" w:rsidP="0023490F">
            <w:pPr>
              <w:numPr>
                <w:ilvl w:val="0"/>
                <w:numId w:val="14"/>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5ED73BA9"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0218A75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76923C" w:themeColor="accent3" w:themeShade="BF"/>
                <w:sz w:val="18"/>
                <w:szCs w:val="18"/>
              </w:rPr>
              <w:t>Field Visit</w:t>
            </w:r>
          </w:p>
        </w:tc>
      </w:tr>
      <w:tr w:rsidR="000850AA" w:rsidRPr="00F10B03" w14:paraId="363DEC91" w14:textId="77777777" w:rsidTr="008F4A39">
        <w:tc>
          <w:tcPr>
            <w:tcW w:w="2263" w:type="dxa"/>
            <w:vMerge/>
          </w:tcPr>
          <w:p w14:paraId="23F8BBCE" w14:textId="77777777" w:rsidR="000850AA" w:rsidRPr="00F10B03" w:rsidRDefault="000850AA" w:rsidP="008F4A39">
            <w:pPr>
              <w:spacing w:before="0" w:after="0" w:line="240" w:lineRule="auto"/>
              <w:jc w:val="left"/>
              <w:rPr>
                <w:rFonts w:cs="Arial"/>
                <w:sz w:val="18"/>
                <w:szCs w:val="18"/>
              </w:rPr>
            </w:pPr>
          </w:p>
        </w:tc>
        <w:tc>
          <w:tcPr>
            <w:tcW w:w="2977" w:type="dxa"/>
            <w:tcBorders>
              <w:bottom w:val="single" w:sz="4" w:space="0" w:color="auto"/>
            </w:tcBorders>
          </w:tcPr>
          <w:p w14:paraId="18499DC7"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Is there evidence that the project outcomes have contributed to better preparations to cope with natural disasters.</w:t>
            </w:r>
          </w:p>
        </w:tc>
        <w:tc>
          <w:tcPr>
            <w:tcW w:w="3611" w:type="dxa"/>
            <w:tcBorders>
              <w:bottom w:val="single" w:sz="4" w:space="0" w:color="auto"/>
            </w:tcBorders>
          </w:tcPr>
          <w:p w14:paraId="5B369E9D" w14:textId="1F95F655"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 xml:space="preserve">Examples of </w:t>
            </w:r>
            <w:r w:rsidR="00FE3FF4">
              <w:rPr>
                <w:rFonts w:cs="Arial"/>
                <w:sz w:val="18"/>
                <w:szCs w:val="18"/>
              </w:rPr>
              <w:t>disasters</w:t>
            </w:r>
            <w:r w:rsidRPr="00F10B03">
              <w:rPr>
                <w:rFonts w:cs="Arial"/>
                <w:sz w:val="18"/>
                <w:szCs w:val="18"/>
              </w:rPr>
              <w:t xml:space="preserve"> mitigated as a result of project activities and outcomes</w:t>
            </w:r>
          </w:p>
        </w:tc>
        <w:tc>
          <w:tcPr>
            <w:tcW w:w="2769" w:type="dxa"/>
            <w:tcBorders>
              <w:bottom w:val="single" w:sz="4" w:space="0" w:color="auto"/>
            </w:tcBorders>
          </w:tcPr>
          <w:p w14:paraId="596FE1E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communities, partners</w:t>
            </w:r>
          </w:p>
          <w:p w14:paraId="3439926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1FB1C06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012EDA2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Monitoring and reporting docs</w:t>
            </w:r>
          </w:p>
        </w:tc>
        <w:tc>
          <w:tcPr>
            <w:tcW w:w="2754" w:type="dxa"/>
            <w:tcBorders>
              <w:bottom w:val="single" w:sz="4" w:space="0" w:color="auto"/>
            </w:tcBorders>
          </w:tcPr>
          <w:p w14:paraId="7D72EBFE" w14:textId="77777777" w:rsidR="000850AA" w:rsidRPr="00F10B03" w:rsidRDefault="000850AA" w:rsidP="0023490F">
            <w:pPr>
              <w:numPr>
                <w:ilvl w:val="0"/>
                <w:numId w:val="14"/>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3CD45E7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3A38F5E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76923C" w:themeColor="accent3" w:themeShade="BF"/>
                <w:sz w:val="18"/>
                <w:szCs w:val="18"/>
              </w:rPr>
              <w:t>Field Visit</w:t>
            </w:r>
          </w:p>
        </w:tc>
      </w:tr>
      <w:tr w:rsidR="000850AA" w:rsidRPr="00F10B03" w14:paraId="3A1933AB" w14:textId="77777777" w:rsidTr="008F4A39">
        <w:tc>
          <w:tcPr>
            <w:tcW w:w="2263" w:type="dxa"/>
            <w:vMerge/>
          </w:tcPr>
          <w:p w14:paraId="00A94E1F" w14:textId="77777777" w:rsidR="000850AA" w:rsidRPr="00F10B03" w:rsidRDefault="000850AA" w:rsidP="008F4A39">
            <w:pPr>
              <w:spacing w:before="0" w:after="0" w:line="240" w:lineRule="auto"/>
              <w:jc w:val="left"/>
              <w:rPr>
                <w:rFonts w:cs="Arial"/>
                <w:sz w:val="18"/>
                <w:szCs w:val="18"/>
              </w:rPr>
            </w:pPr>
          </w:p>
        </w:tc>
        <w:tc>
          <w:tcPr>
            <w:tcW w:w="2977" w:type="dxa"/>
            <w:tcBorders>
              <w:bottom w:val="single" w:sz="4" w:space="0" w:color="auto"/>
            </w:tcBorders>
          </w:tcPr>
          <w:p w14:paraId="7A26ADC3"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Does the project sufficiently incorporate gender issues?</w:t>
            </w:r>
          </w:p>
        </w:tc>
        <w:tc>
          <w:tcPr>
            <w:tcW w:w="3611" w:type="dxa"/>
            <w:tcBorders>
              <w:bottom w:val="single" w:sz="4" w:space="0" w:color="auto"/>
            </w:tcBorders>
          </w:tcPr>
          <w:p w14:paraId="38E4FC04"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Proportion of executing partners, and participants of workshops, trainings or knowledge exchange who are female</w:t>
            </w:r>
          </w:p>
          <w:p w14:paraId="43A4F34E"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lastRenderedPageBreak/>
              <w:t>Disaggregation of appropriate indicators by gender/sex</w:t>
            </w:r>
          </w:p>
          <w:p w14:paraId="2A16C69D"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Evidence of activities that uptake gender issue into community or national level planning or activities as a result of the project</w:t>
            </w:r>
          </w:p>
        </w:tc>
        <w:tc>
          <w:tcPr>
            <w:tcW w:w="2769" w:type="dxa"/>
            <w:tcBorders>
              <w:bottom w:val="single" w:sz="4" w:space="0" w:color="auto"/>
            </w:tcBorders>
          </w:tcPr>
          <w:p w14:paraId="46CE2F41"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lastRenderedPageBreak/>
              <w:t xml:space="preserve">Agendas, attendance lists and other documentation </w:t>
            </w:r>
            <w:r w:rsidRPr="00F10B03">
              <w:rPr>
                <w:rFonts w:cs="Arial"/>
                <w:sz w:val="18"/>
                <w:szCs w:val="18"/>
              </w:rPr>
              <w:lastRenderedPageBreak/>
              <w:t>from workshops, planning meetings and trainings</w:t>
            </w:r>
          </w:p>
          <w:p w14:paraId="6EF7AF9F"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Project planning documentation</w:t>
            </w:r>
          </w:p>
          <w:p w14:paraId="2F194CE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Monitoring and reporting docs</w:t>
            </w:r>
          </w:p>
          <w:p w14:paraId="78A7907B"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w:t>
            </w:r>
          </w:p>
          <w:p w14:paraId="4F5EADB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Workshop/training participants</w:t>
            </w:r>
          </w:p>
        </w:tc>
        <w:tc>
          <w:tcPr>
            <w:tcW w:w="2754" w:type="dxa"/>
            <w:tcBorders>
              <w:bottom w:val="single" w:sz="4" w:space="0" w:color="auto"/>
            </w:tcBorders>
          </w:tcPr>
          <w:p w14:paraId="7E3B99E6" w14:textId="77777777" w:rsidR="000850AA" w:rsidRPr="00F10B03" w:rsidRDefault="000850AA" w:rsidP="0023490F">
            <w:pPr>
              <w:numPr>
                <w:ilvl w:val="0"/>
                <w:numId w:val="14"/>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lastRenderedPageBreak/>
              <w:t>Interviews</w:t>
            </w:r>
          </w:p>
          <w:p w14:paraId="4F8C0AE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4A8A638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76923C" w:themeColor="accent3" w:themeShade="BF"/>
                <w:sz w:val="18"/>
                <w:szCs w:val="18"/>
              </w:rPr>
              <w:t>Field Visit</w:t>
            </w:r>
          </w:p>
        </w:tc>
      </w:tr>
      <w:tr w:rsidR="000850AA" w:rsidRPr="00F10B03" w14:paraId="05423F5C" w14:textId="77777777" w:rsidTr="008F4A39">
        <w:tc>
          <w:tcPr>
            <w:tcW w:w="2263" w:type="dxa"/>
            <w:vMerge/>
            <w:tcBorders>
              <w:bottom w:val="single" w:sz="4" w:space="0" w:color="auto"/>
            </w:tcBorders>
          </w:tcPr>
          <w:p w14:paraId="73E00A19" w14:textId="77777777" w:rsidR="000850AA" w:rsidRPr="00F10B03" w:rsidRDefault="000850AA" w:rsidP="008F4A39">
            <w:pPr>
              <w:spacing w:before="0" w:after="0" w:line="240" w:lineRule="auto"/>
              <w:jc w:val="left"/>
              <w:rPr>
                <w:rFonts w:cs="Arial"/>
                <w:sz w:val="18"/>
                <w:szCs w:val="18"/>
              </w:rPr>
            </w:pPr>
          </w:p>
        </w:tc>
        <w:tc>
          <w:tcPr>
            <w:tcW w:w="2977" w:type="dxa"/>
            <w:tcBorders>
              <w:bottom w:val="single" w:sz="4" w:space="0" w:color="auto"/>
            </w:tcBorders>
          </w:tcPr>
          <w:p w14:paraId="74F05F42"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Does the project align with the priorities set in the UNDAF in Sierra Leone, and the UNDP Country Programme Action Plan (CPAP) and its evaluation plan? (see C1)</w:t>
            </w:r>
          </w:p>
        </w:tc>
        <w:tc>
          <w:tcPr>
            <w:tcW w:w="3611" w:type="dxa"/>
            <w:tcBorders>
              <w:bottom w:val="single" w:sz="4" w:space="0" w:color="auto"/>
            </w:tcBorders>
          </w:tcPr>
          <w:p w14:paraId="448362AF"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UNDAFF/CPAP priorities</w:t>
            </w:r>
          </w:p>
          <w:p w14:paraId="7F6DA937"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Project objective and outcomes</w:t>
            </w:r>
          </w:p>
        </w:tc>
        <w:tc>
          <w:tcPr>
            <w:tcW w:w="2769" w:type="dxa"/>
            <w:tcBorders>
              <w:bottom w:val="single" w:sz="4" w:space="0" w:color="auto"/>
            </w:tcBorders>
          </w:tcPr>
          <w:p w14:paraId="2D01946C"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Project planning documentation</w:t>
            </w:r>
          </w:p>
        </w:tc>
        <w:tc>
          <w:tcPr>
            <w:tcW w:w="2754" w:type="dxa"/>
            <w:tcBorders>
              <w:bottom w:val="single" w:sz="4" w:space="0" w:color="auto"/>
            </w:tcBorders>
          </w:tcPr>
          <w:p w14:paraId="30A7CD6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307EA30F" w14:textId="77777777" w:rsidR="000850AA" w:rsidRPr="00F10B03" w:rsidRDefault="000850AA" w:rsidP="008F4A39">
            <w:pPr>
              <w:spacing w:before="0" w:after="0" w:line="240" w:lineRule="auto"/>
              <w:ind w:left="360"/>
              <w:jc w:val="left"/>
              <w:rPr>
                <w:rFonts w:cs="Arial"/>
                <w:sz w:val="18"/>
                <w:szCs w:val="18"/>
              </w:rPr>
            </w:pPr>
          </w:p>
        </w:tc>
      </w:tr>
      <w:tr w:rsidR="000850AA" w:rsidRPr="00F10B03" w14:paraId="6B38BDAF" w14:textId="77777777" w:rsidTr="008F4A39">
        <w:tc>
          <w:tcPr>
            <w:tcW w:w="14374" w:type="dxa"/>
            <w:gridSpan w:val="5"/>
            <w:shd w:val="clear" w:color="auto" w:fill="BFBFBF" w:themeFill="background1" w:themeFillShade="BF"/>
          </w:tcPr>
          <w:p w14:paraId="598555C8" w14:textId="77777777" w:rsidR="000850AA" w:rsidRPr="00F10B03" w:rsidRDefault="000850AA" w:rsidP="008F4A39">
            <w:pPr>
              <w:spacing w:before="0" w:after="0" w:line="240" w:lineRule="auto"/>
              <w:rPr>
                <w:sz w:val="18"/>
                <w:szCs w:val="18"/>
              </w:rPr>
            </w:pPr>
            <w:r w:rsidRPr="00F10B03">
              <w:rPr>
                <w:rFonts w:cs="Arial"/>
                <w:b/>
                <w:sz w:val="18"/>
                <w:szCs w:val="18"/>
              </w:rPr>
              <w:t>C6- Sustainability</w:t>
            </w:r>
            <w:r w:rsidRPr="00F10B03">
              <w:rPr>
                <w:sz w:val="18"/>
                <w:szCs w:val="18"/>
              </w:rPr>
              <w:t xml:space="preserve"> </w:t>
            </w:r>
          </w:p>
        </w:tc>
      </w:tr>
      <w:tr w:rsidR="000850AA" w:rsidRPr="00F10B03" w14:paraId="5E077FDE" w14:textId="77777777" w:rsidTr="008F4A39">
        <w:trPr>
          <w:trHeight w:val="668"/>
        </w:trPr>
        <w:tc>
          <w:tcPr>
            <w:tcW w:w="14374" w:type="dxa"/>
            <w:gridSpan w:val="5"/>
            <w:shd w:val="clear" w:color="auto" w:fill="FFFFFF"/>
          </w:tcPr>
          <w:p w14:paraId="7AD1CF38" w14:textId="77777777" w:rsidR="000850AA" w:rsidRPr="00F10B03" w:rsidRDefault="000850AA" w:rsidP="008F4A39">
            <w:pPr>
              <w:spacing w:before="0" w:after="0" w:line="240" w:lineRule="auto"/>
              <w:rPr>
                <w:rFonts w:cs="Arial"/>
                <w:sz w:val="18"/>
                <w:szCs w:val="18"/>
              </w:rPr>
            </w:pPr>
            <w:r w:rsidRPr="00F10B03">
              <w:rPr>
                <w:rFonts w:cs="Arial"/>
                <w:sz w:val="18"/>
                <w:szCs w:val="18"/>
              </w:rPr>
              <w:t xml:space="preserve">Sustainability </w:t>
            </w:r>
            <w:proofErr w:type="gramStart"/>
            <w:r w:rsidRPr="00F10B03">
              <w:rPr>
                <w:rFonts w:cs="Arial"/>
                <w:sz w:val="18"/>
                <w:szCs w:val="18"/>
              </w:rPr>
              <w:t>is considered to be</w:t>
            </w:r>
            <w:proofErr w:type="gramEnd"/>
            <w:r w:rsidRPr="00F10B03">
              <w:rPr>
                <w:rFonts w:cs="Arial"/>
                <w:sz w:val="18"/>
                <w:szCs w:val="18"/>
              </w:rPr>
              <w:t xml:space="preserve"> the likelihood of continued benefits after the GEF project ends. </w:t>
            </w:r>
            <w:proofErr w:type="gramStart"/>
            <w:r w:rsidRPr="00F10B03">
              <w:rPr>
                <w:rFonts w:cs="Arial"/>
                <w:sz w:val="18"/>
                <w:szCs w:val="18"/>
              </w:rPr>
              <w:t>Consequently</w:t>
            </w:r>
            <w:proofErr w:type="gramEnd"/>
            <w:r w:rsidRPr="00F10B03">
              <w:rPr>
                <w:rFonts w:cs="Arial"/>
                <w:sz w:val="18"/>
                <w:szCs w:val="18"/>
              </w:rPr>
              <w:t xml:space="preserve"> the assessment of sustainability considers the risks that are likely to affect the continuation of project outcomes. The GEF Guidelines establish four areas for considering risks to sustainability:  Financial risks; socio-economic risk; institutional framework and governance risks; and environmental risks. Each should be separately evaluated and then rated on the likelihood and extent that risks will impede sustainability.</w:t>
            </w:r>
          </w:p>
        </w:tc>
      </w:tr>
      <w:tr w:rsidR="000850AA" w:rsidRPr="00F10B03" w14:paraId="0ED0AD2D" w14:textId="77777777" w:rsidTr="008F4A39">
        <w:tc>
          <w:tcPr>
            <w:tcW w:w="2263" w:type="dxa"/>
            <w:vMerge w:val="restart"/>
            <w:shd w:val="clear" w:color="auto" w:fill="FFFFFF"/>
          </w:tcPr>
          <w:p w14:paraId="60C15079" w14:textId="77777777" w:rsidR="000850AA" w:rsidRPr="00F10B03" w:rsidRDefault="000850AA" w:rsidP="008F4A39">
            <w:pPr>
              <w:pStyle w:val="Default"/>
              <w:rPr>
                <w:color w:val="auto"/>
                <w:sz w:val="18"/>
                <w:szCs w:val="18"/>
                <w:lang w:val="en-CA"/>
              </w:rPr>
            </w:pPr>
            <w:r w:rsidRPr="00F10B03">
              <w:rPr>
                <w:color w:val="auto"/>
                <w:sz w:val="18"/>
                <w:szCs w:val="18"/>
                <w:lang w:val="en-CA"/>
              </w:rPr>
              <w:t xml:space="preserve">To what extent are there financial, institutional, social-economic, and/or environmental risks to sustaining long-term project results? </w:t>
            </w:r>
          </w:p>
          <w:p w14:paraId="73391037" w14:textId="77777777" w:rsidR="000850AA" w:rsidRPr="00F10B03" w:rsidRDefault="000850AA" w:rsidP="008F4A39">
            <w:pPr>
              <w:spacing w:before="0" w:after="0" w:line="240" w:lineRule="auto"/>
              <w:rPr>
                <w:rFonts w:cs="Arial"/>
                <w:bCs/>
                <w:sz w:val="18"/>
                <w:szCs w:val="18"/>
              </w:rPr>
            </w:pPr>
          </w:p>
        </w:tc>
        <w:tc>
          <w:tcPr>
            <w:tcW w:w="2977" w:type="dxa"/>
            <w:shd w:val="clear" w:color="auto" w:fill="FFFFFF"/>
          </w:tcPr>
          <w:p w14:paraId="6F2FFB26"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Did the project devise a robust sustainability strategy (in the planning stages)? Did it include a specific exit strategy?</w:t>
            </w:r>
          </w:p>
        </w:tc>
        <w:tc>
          <w:tcPr>
            <w:tcW w:w="3611" w:type="dxa"/>
            <w:shd w:val="clear" w:color="auto" w:fill="FFFFFF"/>
          </w:tcPr>
          <w:p w14:paraId="1EC2D3AC" w14:textId="77777777" w:rsidR="000850AA" w:rsidRPr="00F10B03" w:rsidRDefault="000850AA" w:rsidP="0023490F">
            <w:pPr>
              <w:numPr>
                <w:ilvl w:val="0"/>
                <w:numId w:val="19"/>
              </w:numPr>
              <w:spacing w:before="0" w:after="0" w:line="240" w:lineRule="auto"/>
              <w:jc w:val="left"/>
              <w:rPr>
                <w:rFonts w:cs="Arial"/>
                <w:bCs/>
                <w:sz w:val="18"/>
                <w:szCs w:val="18"/>
              </w:rPr>
            </w:pPr>
            <w:r w:rsidRPr="00F10B03">
              <w:rPr>
                <w:rFonts w:cs="Arial"/>
                <w:bCs/>
                <w:sz w:val="18"/>
                <w:szCs w:val="18"/>
              </w:rPr>
              <w:t>Existence of a plan for managing each: Financial risks; socio-economic risk; institutional framework and governance risks; and environmental risks</w:t>
            </w:r>
          </w:p>
          <w:p w14:paraId="333F327F" w14:textId="77777777" w:rsidR="000850AA" w:rsidRPr="00F10B03" w:rsidRDefault="000850AA" w:rsidP="0023490F">
            <w:pPr>
              <w:numPr>
                <w:ilvl w:val="0"/>
                <w:numId w:val="19"/>
              </w:numPr>
              <w:spacing w:before="0" w:after="0" w:line="240" w:lineRule="auto"/>
              <w:jc w:val="left"/>
              <w:rPr>
                <w:rFonts w:cs="Arial"/>
                <w:bCs/>
                <w:sz w:val="18"/>
                <w:szCs w:val="18"/>
              </w:rPr>
            </w:pPr>
            <w:r w:rsidRPr="00F10B03">
              <w:rPr>
                <w:rFonts w:cs="Arial"/>
                <w:bCs/>
                <w:sz w:val="18"/>
                <w:szCs w:val="18"/>
              </w:rPr>
              <w:t>Number and extent of unforeseen barriers to sustainability that arose during implementation</w:t>
            </w:r>
          </w:p>
          <w:p w14:paraId="1A80F0C8" w14:textId="77777777" w:rsidR="000850AA" w:rsidRPr="00F10B03" w:rsidRDefault="000850AA" w:rsidP="0023490F">
            <w:pPr>
              <w:numPr>
                <w:ilvl w:val="0"/>
                <w:numId w:val="19"/>
              </w:numPr>
              <w:spacing w:before="0" w:after="0" w:line="240" w:lineRule="auto"/>
              <w:jc w:val="left"/>
              <w:rPr>
                <w:rFonts w:cs="Arial"/>
                <w:bCs/>
                <w:sz w:val="18"/>
                <w:szCs w:val="18"/>
              </w:rPr>
            </w:pPr>
            <w:r w:rsidRPr="00F10B03">
              <w:rPr>
                <w:rFonts w:cs="Arial"/>
                <w:bCs/>
                <w:sz w:val="18"/>
                <w:szCs w:val="18"/>
              </w:rPr>
              <w:t>Existence of an exit strategy</w:t>
            </w:r>
          </w:p>
        </w:tc>
        <w:tc>
          <w:tcPr>
            <w:tcW w:w="2769" w:type="dxa"/>
            <w:shd w:val="clear" w:color="auto" w:fill="FFFFFF"/>
          </w:tcPr>
          <w:p w14:paraId="5FA1D67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Project planning documents</w:t>
            </w:r>
          </w:p>
          <w:p w14:paraId="5EAC5FD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15E60DE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35AF48DB"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w:t>
            </w:r>
          </w:p>
          <w:p w14:paraId="208AC46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Project monitoring and reporting docs/data (quarterly and annual reports)</w:t>
            </w:r>
          </w:p>
        </w:tc>
        <w:tc>
          <w:tcPr>
            <w:tcW w:w="2754" w:type="dxa"/>
            <w:shd w:val="clear" w:color="auto" w:fill="FFFFFF"/>
          </w:tcPr>
          <w:p w14:paraId="069DDB98" w14:textId="77777777" w:rsidR="000850AA" w:rsidRPr="00F10B03" w:rsidRDefault="000850AA" w:rsidP="0023490F">
            <w:pPr>
              <w:numPr>
                <w:ilvl w:val="0"/>
                <w:numId w:val="15"/>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70FE1BD3"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sz w:val="18"/>
                <w:szCs w:val="18"/>
              </w:rPr>
              <w:t>Desk review</w:t>
            </w:r>
          </w:p>
          <w:p w14:paraId="5F7E640A"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color w:val="76923C" w:themeColor="accent3" w:themeShade="BF"/>
                <w:sz w:val="18"/>
                <w:szCs w:val="18"/>
              </w:rPr>
              <w:t>Field visit</w:t>
            </w:r>
          </w:p>
        </w:tc>
      </w:tr>
      <w:tr w:rsidR="000850AA" w:rsidRPr="00F10B03" w14:paraId="0EB4F15F" w14:textId="77777777" w:rsidTr="008F4A39">
        <w:tc>
          <w:tcPr>
            <w:tcW w:w="2263" w:type="dxa"/>
            <w:vMerge/>
            <w:shd w:val="clear" w:color="auto" w:fill="FFFFFF"/>
          </w:tcPr>
          <w:p w14:paraId="76904D25" w14:textId="77777777" w:rsidR="000850AA" w:rsidRPr="00F10B03" w:rsidRDefault="000850AA" w:rsidP="008F4A39">
            <w:pPr>
              <w:spacing w:before="0" w:after="0" w:line="240" w:lineRule="auto"/>
              <w:rPr>
                <w:rFonts w:cs="Arial"/>
                <w:bCs/>
                <w:sz w:val="18"/>
                <w:szCs w:val="18"/>
              </w:rPr>
            </w:pPr>
          </w:p>
        </w:tc>
        <w:tc>
          <w:tcPr>
            <w:tcW w:w="2977" w:type="dxa"/>
            <w:shd w:val="clear" w:color="auto" w:fill="FFFFFF"/>
          </w:tcPr>
          <w:p w14:paraId="18EC6E51"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Did the project implement its sustainability strategy?</w:t>
            </w:r>
          </w:p>
        </w:tc>
        <w:tc>
          <w:tcPr>
            <w:tcW w:w="3611" w:type="dxa"/>
            <w:shd w:val="clear" w:color="auto" w:fill="FFFFFF"/>
          </w:tcPr>
          <w:p w14:paraId="4150E63A" w14:textId="77777777" w:rsidR="000850AA" w:rsidRPr="00F10B03" w:rsidRDefault="000850AA" w:rsidP="0023490F">
            <w:pPr>
              <w:numPr>
                <w:ilvl w:val="0"/>
                <w:numId w:val="19"/>
              </w:numPr>
              <w:spacing w:before="0" w:after="0" w:line="240" w:lineRule="auto"/>
              <w:jc w:val="left"/>
              <w:rPr>
                <w:rFonts w:cs="Arial"/>
                <w:bCs/>
                <w:sz w:val="18"/>
                <w:szCs w:val="18"/>
              </w:rPr>
            </w:pPr>
            <w:r w:rsidRPr="00F10B03">
              <w:rPr>
                <w:rFonts w:cs="Arial"/>
                <w:bCs/>
                <w:sz w:val="18"/>
                <w:szCs w:val="18"/>
              </w:rPr>
              <w:t>Degree of coherence between actions taken during implementation to avert sustainability risks and intended plan</w:t>
            </w:r>
          </w:p>
        </w:tc>
        <w:tc>
          <w:tcPr>
            <w:tcW w:w="2769" w:type="dxa"/>
            <w:shd w:val="clear" w:color="auto" w:fill="FFFFFF"/>
          </w:tcPr>
          <w:p w14:paraId="579D1FE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Project planning documents</w:t>
            </w:r>
          </w:p>
          <w:p w14:paraId="41DCC84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4DFC98A5"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 and partners</w:t>
            </w:r>
          </w:p>
          <w:p w14:paraId="6E78E301"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sz w:val="18"/>
                <w:szCs w:val="18"/>
              </w:rPr>
              <w:t>Project monitoring and reporting docs/data (quarterly and annual reports)</w:t>
            </w:r>
          </w:p>
        </w:tc>
        <w:tc>
          <w:tcPr>
            <w:tcW w:w="2754" w:type="dxa"/>
            <w:shd w:val="clear" w:color="auto" w:fill="FFFFFF"/>
          </w:tcPr>
          <w:p w14:paraId="2EA9A13D" w14:textId="77777777" w:rsidR="000850AA" w:rsidRPr="00F10B03" w:rsidRDefault="000850AA" w:rsidP="0023490F">
            <w:pPr>
              <w:numPr>
                <w:ilvl w:val="0"/>
                <w:numId w:val="15"/>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3C9B6F03"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sz w:val="18"/>
                <w:szCs w:val="18"/>
              </w:rPr>
              <w:t>Desk review</w:t>
            </w:r>
          </w:p>
          <w:p w14:paraId="31FE955D" w14:textId="77777777" w:rsidR="000850AA" w:rsidRPr="00F10B03" w:rsidRDefault="000850AA" w:rsidP="0023490F">
            <w:pPr>
              <w:numPr>
                <w:ilvl w:val="0"/>
                <w:numId w:val="15"/>
              </w:numPr>
              <w:spacing w:before="0" w:after="0" w:line="240" w:lineRule="auto"/>
              <w:jc w:val="left"/>
              <w:rPr>
                <w:rFonts w:cs="Arial"/>
                <w:bCs/>
                <w:sz w:val="18"/>
                <w:szCs w:val="18"/>
              </w:rPr>
            </w:pPr>
            <w:r w:rsidRPr="00F10B03">
              <w:rPr>
                <w:rFonts w:cs="Arial"/>
                <w:color w:val="76923C" w:themeColor="accent3" w:themeShade="BF"/>
                <w:sz w:val="18"/>
                <w:szCs w:val="18"/>
              </w:rPr>
              <w:t>Field visit</w:t>
            </w:r>
          </w:p>
        </w:tc>
      </w:tr>
      <w:tr w:rsidR="000850AA" w:rsidRPr="00F10B03" w14:paraId="7725C6B7" w14:textId="77777777" w:rsidTr="008F4A39">
        <w:tc>
          <w:tcPr>
            <w:tcW w:w="2263" w:type="dxa"/>
            <w:vMerge/>
            <w:shd w:val="clear" w:color="auto" w:fill="FFFFFF"/>
          </w:tcPr>
          <w:p w14:paraId="4E9C8228" w14:textId="77777777" w:rsidR="000850AA" w:rsidRPr="00F10B03" w:rsidRDefault="000850AA" w:rsidP="008F4A39">
            <w:pPr>
              <w:spacing w:before="0" w:after="0" w:line="240" w:lineRule="auto"/>
              <w:rPr>
                <w:rFonts w:cs="Arial"/>
                <w:bCs/>
                <w:sz w:val="18"/>
                <w:szCs w:val="18"/>
              </w:rPr>
            </w:pPr>
          </w:p>
        </w:tc>
        <w:tc>
          <w:tcPr>
            <w:tcW w:w="2977" w:type="dxa"/>
            <w:shd w:val="clear" w:color="auto" w:fill="FFFFFF"/>
          </w:tcPr>
          <w:p w14:paraId="653A1EA8"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 xml:space="preserve">What factors are in place that are likely to enable or hinder </w:t>
            </w:r>
            <w:r w:rsidRPr="00F10B03">
              <w:rPr>
                <w:rFonts w:cs="Arial"/>
                <w:sz w:val="18"/>
                <w:szCs w:val="18"/>
              </w:rPr>
              <w:lastRenderedPageBreak/>
              <w:t>achievement of sustainable outcomes?</w:t>
            </w:r>
          </w:p>
        </w:tc>
        <w:tc>
          <w:tcPr>
            <w:tcW w:w="3611" w:type="dxa"/>
            <w:shd w:val="clear" w:color="auto" w:fill="FFFFFF"/>
          </w:tcPr>
          <w:p w14:paraId="01B702FA" w14:textId="77777777" w:rsidR="000850AA" w:rsidRPr="00F10B03" w:rsidRDefault="000850AA" w:rsidP="0023490F">
            <w:pPr>
              <w:numPr>
                <w:ilvl w:val="0"/>
                <w:numId w:val="19"/>
              </w:numPr>
              <w:spacing w:before="0" w:after="0" w:line="240" w:lineRule="auto"/>
              <w:jc w:val="left"/>
              <w:rPr>
                <w:rFonts w:cs="Arial"/>
                <w:bCs/>
                <w:sz w:val="18"/>
                <w:szCs w:val="18"/>
              </w:rPr>
            </w:pPr>
            <w:r w:rsidRPr="00F10B03">
              <w:rPr>
                <w:rFonts w:cs="Arial"/>
                <w:bCs/>
                <w:sz w:val="18"/>
                <w:szCs w:val="18"/>
              </w:rPr>
              <w:lastRenderedPageBreak/>
              <w:t xml:space="preserve">Number and type of institutional arrangements, regulations, or policy </w:t>
            </w:r>
            <w:r w:rsidRPr="00F10B03">
              <w:rPr>
                <w:rFonts w:cs="Arial"/>
                <w:bCs/>
                <w:sz w:val="18"/>
                <w:szCs w:val="18"/>
              </w:rPr>
              <w:lastRenderedPageBreak/>
              <w:t>changes that support the continuation of project activities or results</w:t>
            </w:r>
          </w:p>
          <w:p w14:paraId="64F9F288" w14:textId="77777777" w:rsidR="000850AA" w:rsidRPr="00F10B03" w:rsidRDefault="000850AA" w:rsidP="0023490F">
            <w:pPr>
              <w:numPr>
                <w:ilvl w:val="0"/>
                <w:numId w:val="19"/>
              </w:numPr>
              <w:spacing w:before="0" w:after="0" w:line="240" w:lineRule="auto"/>
              <w:jc w:val="left"/>
              <w:rPr>
                <w:rFonts w:cs="Arial"/>
                <w:bCs/>
                <w:sz w:val="18"/>
                <w:szCs w:val="18"/>
              </w:rPr>
            </w:pPr>
            <w:r w:rsidRPr="00F10B03">
              <w:rPr>
                <w:rFonts w:cs="Arial"/>
                <w:bCs/>
                <w:sz w:val="18"/>
                <w:szCs w:val="18"/>
              </w:rPr>
              <w:t>Extent of project outcomes’ incorporation into community/household activities/planning</w:t>
            </w:r>
          </w:p>
          <w:p w14:paraId="63DA30B6" w14:textId="77777777" w:rsidR="000850AA" w:rsidRPr="00F10B03" w:rsidRDefault="000850AA" w:rsidP="0023490F">
            <w:pPr>
              <w:numPr>
                <w:ilvl w:val="0"/>
                <w:numId w:val="19"/>
              </w:numPr>
              <w:spacing w:before="0" w:after="0" w:line="240" w:lineRule="auto"/>
              <w:jc w:val="left"/>
              <w:rPr>
                <w:rFonts w:cs="Arial"/>
                <w:bCs/>
                <w:sz w:val="18"/>
                <w:szCs w:val="18"/>
              </w:rPr>
            </w:pPr>
            <w:r w:rsidRPr="00F10B03">
              <w:rPr>
                <w:rFonts w:cs="Arial"/>
                <w:bCs/>
                <w:sz w:val="18"/>
                <w:szCs w:val="18"/>
              </w:rPr>
              <w:t>Use of expertise of trained individuals/ workshop participants/ implementation partners</w:t>
            </w:r>
          </w:p>
          <w:p w14:paraId="448B96C6" w14:textId="77777777" w:rsidR="000850AA" w:rsidRPr="00F10B03" w:rsidRDefault="000850AA" w:rsidP="0023490F">
            <w:pPr>
              <w:numPr>
                <w:ilvl w:val="0"/>
                <w:numId w:val="19"/>
              </w:numPr>
              <w:spacing w:before="0" w:after="0" w:line="240" w:lineRule="auto"/>
              <w:jc w:val="left"/>
              <w:rPr>
                <w:rFonts w:cs="Arial"/>
                <w:bCs/>
                <w:sz w:val="18"/>
                <w:szCs w:val="18"/>
              </w:rPr>
            </w:pPr>
            <w:r w:rsidRPr="00F10B03">
              <w:rPr>
                <w:rFonts w:cs="Arial"/>
                <w:bCs/>
                <w:sz w:val="18"/>
                <w:szCs w:val="18"/>
              </w:rPr>
              <w:t>Evidence of follow-on champions, funding or other sources of continuation</w:t>
            </w:r>
          </w:p>
        </w:tc>
        <w:tc>
          <w:tcPr>
            <w:tcW w:w="2769" w:type="dxa"/>
            <w:shd w:val="clear" w:color="auto" w:fill="FFFFFF"/>
          </w:tcPr>
          <w:p w14:paraId="3A240FE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lastRenderedPageBreak/>
              <w:t>Project planning documents</w:t>
            </w:r>
          </w:p>
          <w:p w14:paraId="1483194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046DF5D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097CF74D"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lastRenderedPageBreak/>
              <w:t>Local executing partners (workshop participants, community members, etc.)</w:t>
            </w:r>
          </w:p>
          <w:p w14:paraId="1A27EF4F"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sz w:val="18"/>
                <w:szCs w:val="18"/>
              </w:rPr>
              <w:t>Project monitoring and reporting docs/data (quarterly and annual reports)</w:t>
            </w:r>
          </w:p>
        </w:tc>
        <w:tc>
          <w:tcPr>
            <w:tcW w:w="2754" w:type="dxa"/>
            <w:shd w:val="clear" w:color="auto" w:fill="FFFFFF"/>
          </w:tcPr>
          <w:p w14:paraId="0914753B" w14:textId="77777777" w:rsidR="000850AA" w:rsidRPr="00F10B03" w:rsidRDefault="000850AA" w:rsidP="0023490F">
            <w:pPr>
              <w:numPr>
                <w:ilvl w:val="0"/>
                <w:numId w:val="15"/>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lastRenderedPageBreak/>
              <w:t>Interviews</w:t>
            </w:r>
          </w:p>
          <w:p w14:paraId="70E20F81"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sz w:val="18"/>
                <w:szCs w:val="18"/>
              </w:rPr>
              <w:t>Desk review</w:t>
            </w:r>
          </w:p>
          <w:p w14:paraId="2B79B51C" w14:textId="77777777" w:rsidR="000850AA" w:rsidRPr="00F10B03" w:rsidRDefault="000850AA" w:rsidP="0023490F">
            <w:pPr>
              <w:numPr>
                <w:ilvl w:val="0"/>
                <w:numId w:val="15"/>
              </w:numPr>
              <w:spacing w:before="0" w:after="0" w:line="240" w:lineRule="auto"/>
              <w:jc w:val="left"/>
              <w:rPr>
                <w:rFonts w:cs="Arial"/>
                <w:bCs/>
                <w:sz w:val="18"/>
                <w:szCs w:val="18"/>
              </w:rPr>
            </w:pPr>
            <w:r w:rsidRPr="00F10B03">
              <w:rPr>
                <w:rFonts w:cs="Arial"/>
                <w:color w:val="76923C" w:themeColor="accent3" w:themeShade="BF"/>
                <w:sz w:val="18"/>
                <w:szCs w:val="18"/>
              </w:rPr>
              <w:t>Field visit</w:t>
            </w:r>
          </w:p>
        </w:tc>
      </w:tr>
      <w:tr w:rsidR="000850AA" w:rsidRPr="00F10B03" w14:paraId="1FFFFC91" w14:textId="77777777" w:rsidTr="008F4A39">
        <w:tc>
          <w:tcPr>
            <w:tcW w:w="14374" w:type="dxa"/>
            <w:gridSpan w:val="5"/>
            <w:shd w:val="clear" w:color="auto" w:fill="BFBFBF" w:themeFill="background1" w:themeFillShade="BF"/>
          </w:tcPr>
          <w:p w14:paraId="7F45489F" w14:textId="77777777" w:rsidR="000850AA" w:rsidRPr="00F10B03" w:rsidRDefault="000850AA" w:rsidP="008F4A39">
            <w:pPr>
              <w:spacing w:before="0" w:after="0" w:line="240" w:lineRule="auto"/>
              <w:rPr>
                <w:rFonts w:cs="Arial"/>
                <w:b/>
                <w:sz w:val="18"/>
                <w:szCs w:val="18"/>
              </w:rPr>
            </w:pPr>
            <w:r w:rsidRPr="00F10B03">
              <w:rPr>
                <w:rFonts w:cs="Arial"/>
                <w:b/>
                <w:sz w:val="18"/>
                <w:szCs w:val="18"/>
              </w:rPr>
              <w:t xml:space="preserve">C7- Catalytic Role </w:t>
            </w:r>
          </w:p>
        </w:tc>
      </w:tr>
      <w:tr w:rsidR="000850AA" w:rsidRPr="00F10B03" w14:paraId="3555EBCE" w14:textId="77777777" w:rsidTr="008F4A39">
        <w:tc>
          <w:tcPr>
            <w:tcW w:w="14374" w:type="dxa"/>
            <w:gridSpan w:val="5"/>
          </w:tcPr>
          <w:p w14:paraId="3A890371" w14:textId="77777777" w:rsidR="000850AA" w:rsidRPr="00F10B03" w:rsidRDefault="000850AA" w:rsidP="008F4A39">
            <w:pPr>
              <w:spacing w:before="0" w:after="0" w:line="240" w:lineRule="auto"/>
              <w:rPr>
                <w:rFonts w:cs="Arial"/>
                <w:sz w:val="18"/>
                <w:szCs w:val="18"/>
              </w:rPr>
            </w:pPr>
            <w:r w:rsidRPr="00F10B03">
              <w:rPr>
                <w:rFonts w:cs="Arial"/>
                <w:sz w:val="18"/>
                <w:szCs w:val="18"/>
              </w:rPr>
              <w:t>The evaluator should consider the extent to which the project has demonstrated: a) production of a public good, b) demonstration, c) replication, and d) scaling up.  Replication can have two aspects, replication proper (lessons and experiences are replicated in different geographic area) or scaling up (lessons and experiences are replicated within the same geographic area but funded by other sources).</w:t>
            </w:r>
          </w:p>
        </w:tc>
      </w:tr>
      <w:tr w:rsidR="000850AA" w:rsidRPr="00F10B03" w14:paraId="4EF9D6E2" w14:textId="77777777" w:rsidTr="008F4A39">
        <w:tc>
          <w:tcPr>
            <w:tcW w:w="2263" w:type="dxa"/>
          </w:tcPr>
          <w:p w14:paraId="3C440AF0" w14:textId="77777777" w:rsidR="000850AA" w:rsidRPr="00F10B03" w:rsidRDefault="000850AA" w:rsidP="008F4A39">
            <w:pPr>
              <w:spacing w:before="0" w:after="0" w:line="240" w:lineRule="auto"/>
              <w:rPr>
                <w:rFonts w:cs="Arial"/>
                <w:sz w:val="18"/>
                <w:szCs w:val="18"/>
              </w:rPr>
            </w:pPr>
            <w:r w:rsidRPr="00F10B03">
              <w:rPr>
                <w:rFonts w:cs="Arial"/>
                <w:sz w:val="18"/>
                <w:szCs w:val="18"/>
              </w:rPr>
              <w:t>Production of public good (lowest level of catalytic result)</w:t>
            </w:r>
          </w:p>
        </w:tc>
        <w:tc>
          <w:tcPr>
            <w:tcW w:w="2977" w:type="dxa"/>
          </w:tcPr>
          <w:p w14:paraId="19646F82"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Were any new technologies and approaches promoted?</w:t>
            </w:r>
          </w:p>
          <w:p w14:paraId="3D168B4B"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Was the catalytic effect left to ‘market forces’?</w:t>
            </w:r>
          </w:p>
        </w:tc>
        <w:tc>
          <w:tcPr>
            <w:tcW w:w="3611" w:type="dxa"/>
          </w:tcPr>
          <w:p w14:paraId="24EA9783"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Examples of new technologies and approaches promoted and used during project implementation</w:t>
            </w:r>
          </w:p>
          <w:p w14:paraId="56C33935"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Evidence of no action taken as regards the catalytic effect of the project</w:t>
            </w:r>
          </w:p>
        </w:tc>
        <w:tc>
          <w:tcPr>
            <w:tcW w:w="2769" w:type="dxa"/>
          </w:tcPr>
          <w:p w14:paraId="1A767E1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4ECF4DE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01EBACAC"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 (workshop participants, community members, etc.)</w:t>
            </w:r>
          </w:p>
          <w:p w14:paraId="494C069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Project monitoring and reporting docs/data</w:t>
            </w:r>
          </w:p>
        </w:tc>
        <w:tc>
          <w:tcPr>
            <w:tcW w:w="2754" w:type="dxa"/>
          </w:tcPr>
          <w:p w14:paraId="04A5D356" w14:textId="77777777" w:rsidR="000850AA" w:rsidRPr="00F10B03" w:rsidRDefault="000850AA" w:rsidP="0023490F">
            <w:pPr>
              <w:numPr>
                <w:ilvl w:val="0"/>
                <w:numId w:val="15"/>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68A933C0"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sz w:val="18"/>
                <w:szCs w:val="18"/>
              </w:rPr>
              <w:t>Desk review</w:t>
            </w:r>
          </w:p>
          <w:p w14:paraId="3E333EB7"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color w:val="76923C" w:themeColor="accent3" w:themeShade="BF"/>
                <w:sz w:val="18"/>
                <w:szCs w:val="18"/>
              </w:rPr>
              <w:t>Field visit</w:t>
            </w:r>
          </w:p>
        </w:tc>
      </w:tr>
      <w:tr w:rsidR="000850AA" w:rsidRPr="00F10B03" w14:paraId="5392DCA3" w14:textId="77777777" w:rsidTr="008F4A39">
        <w:tc>
          <w:tcPr>
            <w:tcW w:w="2263" w:type="dxa"/>
          </w:tcPr>
          <w:p w14:paraId="61B58539" w14:textId="77777777" w:rsidR="000850AA" w:rsidRPr="00F10B03" w:rsidRDefault="000850AA" w:rsidP="008F4A39">
            <w:pPr>
              <w:spacing w:before="0" w:after="0" w:line="240" w:lineRule="auto"/>
              <w:rPr>
                <w:rFonts w:cs="Arial"/>
                <w:sz w:val="18"/>
                <w:szCs w:val="18"/>
              </w:rPr>
            </w:pPr>
            <w:r w:rsidRPr="00F10B03">
              <w:rPr>
                <w:rFonts w:cs="Arial"/>
                <w:sz w:val="18"/>
                <w:szCs w:val="18"/>
              </w:rPr>
              <w:t>Demonstration</w:t>
            </w:r>
          </w:p>
        </w:tc>
        <w:tc>
          <w:tcPr>
            <w:tcW w:w="2977" w:type="dxa"/>
          </w:tcPr>
          <w:p w14:paraId="0BC4D5D8"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Have any steps been taken to catalyse the public good, for instance through the development of demonstration sites, successful information dissemination and training?</w:t>
            </w:r>
          </w:p>
        </w:tc>
        <w:tc>
          <w:tcPr>
            <w:tcW w:w="3611" w:type="dxa"/>
          </w:tcPr>
          <w:p w14:paraId="194C75CB" w14:textId="77777777" w:rsidR="000850AA" w:rsidRPr="00F10B03" w:rsidRDefault="000850AA" w:rsidP="0023490F">
            <w:pPr>
              <w:numPr>
                <w:ilvl w:val="0"/>
                <w:numId w:val="24"/>
              </w:numPr>
              <w:spacing w:before="0" w:after="0" w:line="240" w:lineRule="auto"/>
              <w:jc w:val="left"/>
              <w:rPr>
                <w:rFonts w:cs="Arial"/>
                <w:sz w:val="18"/>
                <w:szCs w:val="18"/>
              </w:rPr>
            </w:pPr>
            <w:proofErr w:type="gramStart"/>
            <w:r w:rsidRPr="00F10B03">
              <w:rPr>
                <w:rFonts w:cs="Arial"/>
                <w:sz w:val="18"/>
                <w:szCs w:val="18"/>
              </w:rPr>
              <w:t>Number  and</w:t>
            </w:r>
            <w:proofErr w:type="gramEnd"/>
            <w:r w:rsidRPr="00F10B03">
              <w:rPr>
                <w:rFonts w:cs="Arial"/>
                <w:sz w:val="18"/>
                <w:szCs w:val="18"/>
              </w:rPr>
              <w:t xml:space="preserve"> type of dissemination activities implemented</w:t>
            </w:r>
          </w:p>
          <w:p w14:paraId="254FBAAC" w14:textId="77777777" w:rsidR="000850AA" w:rsidRPr="00F10B03" w:rsidRDefault="000850AA" w:rsidP="0023490F">
            <w:pPr>
              <w:numPr>
                <w:ilvl w:val="0"/>
                <w:numId w:val="24"/>
              </w:numPr>
              <w:spacing w:before="0" w:after="0" w:line="240" w:lineRule="auto"/>
              <w:jc w:val="left"/>
              <w:rPr>
                <w:rFonts w:cs="Arial"/>
                <w:sz w:val="18"/>
                <w:szCs w:val="18"/>
              </w:rPr>
            </w:pPr>
            <w:r w:rsidRPr="00F10B03">
              <w:rPr>
                <w:rFonts w:cs="Arial"/>
                <w:sz w:val="18"/>
                <w:szCs w:val="18"/>
              </w:rPr>
              <w:t>Number of demonstration sites</w:t>
            </w:r>
          </w:p>
          <w:p w14:paraId="7EB92EB9" w14:textId="77777777" w:rsidR="000850AA" w:rsidRPr="00F10B03" w:rsidRDefault="000850AA" w:rsidP="0023490F">
            <w:pPr>
              <w:numPr>
                <w:ilvl w:val="0"/>
                <w:numId w:val="24"/>
              </w:numPr>
              <w:spacing w:before="0" w:after="0" w:line="240" w:lineRule="auto"/>
              <w:jc w:val="left"/>
              <w:rPr>
                <w:rFonts w:cs="Arial"/>
                <w:sz w:val="18"/>
                <w:szCs w:val="18"/>
              </w:rPr>
            </w:pPr>
            <w:r w:rsidRPr="00F10B03">
              <w:rPr>
                <w:rFonts w:cs="Arial"/>
                <w:sz w:val="18"/>
                <w:szCs w:val="18"/>
              </w:rPr>
              <w:t>Number of trainings organised and number/type of participants in those trainings</w:t>
            </w:r>
          </w:p>
        </w:tc>
        <w:tc>
          <w:tcPr>
            <w:tcW w:w="2769" w:type="dxa"/>
          </w:tcPr>
          <w:p w14:paraId="21427209"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Agendas, attendance lists and other documentation from workshops, planning meetings and trainings</w:t>
            </w:r>
          </w:p>
          <w:p w14:paraId="0D1D7C71"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Project communications documentation</w:t>
            </w:r>
          </w:p>
          <w:p w14:paraId="3F3BC53B"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Monitoring and reporting docs</w:t>
            </w:r>
          </w:p>
          <w:p w14:paraId="730A3B8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w:t>
            </w:r>
          </w:p>
        </w:tc>
        <w:tc>
          <w:tcPr>
            <w:tcW w:w="2754" w:type="dxa"/>
          </w:tcPr>
          <w:p w14:paraId="6A9A94BD" w14:textId="77777777" w:rsidR="000850AA" w:rsidRPr="00F10B03" w:rsidRDefault="000850AA" w:rsidP="0023490F">
            <w:pPr>
              <w:numPr>
                <w:ilvl w:val="0"/>
                <w:numId w:val="15"/>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474909AD"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sz w:val="18"/>
                <w:szCs w:val="18"/>
              </w:rPr>
              <w:t>Desk review</w:t>
            </w:r>
          </w:p>
          <w:p w14:paraId="580504B8"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color w:val="76923C" w:themeColor="accent3" w:themeShade="BF"/>
                <w:sz w:val="18"/>
                <w:szCs w:val="18"/>
              </w:rPr>
              <w:t>Field visit</w:t>
            </w:r>
          </w:p>
        </w:tc>
      </w:tr>
      <w:tr w:rsidR="000850AA" w:rsidRPr="00F10B03" w14:paraId="2FE989E2" w14:textId="77777777" w:rsidTr="008F4A39">
        <w:tc>
          <w:tcPr>
            <w:tcW w:w="2263" w:type="dxa"/>
          </w:tcPr>
          <w:p w14:paraId="4427323B" w14:textId="77777777" w:rsidR="000850AA" w:rsidRPr="00F10B03" w:rsidRDefault="000850AA" w:rsidP="008F4A39">
            <w:pPr>
              <w:spacing w:before="0" w:after="0" w:line="240" w:lineRule="auto"/>
              <w:rPr>
                <w:rFonts w:cs="Arial"/>
                <w:sz w:val="18"/>
                <w:szCs w:val="18"/>
              </w:rPr>
            </w:pPr>
            <w:r w:rsidRPr="00F10B03">
              <w:rPr>
                <w:rFonts w:cs="Arial"/>
                <w:sz w:val="18"/>
                <w:szCs w:val="18"/>
              </w:rPr>
              <w:t>Replication</w:t>
            </w:r>
          </w:p>
        </w:tc>
        <w:tc>
          <w:tcPr>
            <w:tcW w:w="2977" w:type="dxa"/>
          </w:tcPr>
          <w:p w14:paraId="2EBED32F"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Are any activities, demonstrations, and/or techniques being repeated within or outside the project, nationally or internationally?</w:t>
            </w:r>
          </w:p>
        </w:tc>
        <w:tc>
          <w:tcPr>
            <w:tcW w:w="3611" w:type="dxa"/>
          </w:tcPr>
          <w:p w14:paraId="69B86C11" w14:textId="77777777" w:rsidR="000850AA" w:rsidRPr="00F10B03" w:rsidRDefault="000850AA" w:rsidP="0023490F">
            <w:pPr>
              <w:numPr>
                <w:ilvl w:val="0"/>
                <w:numId w:val="24"/>
              </w:numPr>
              <w:spacing w:before="0" w:after="0" w:line="240" w:lineRule="auto"/>
              <w:jc w:val="left"/>
              <w:rPr>
                <w:rFonts w:cs="Arial"/>
                <w:sz w:val="18"/>
                <w:szCs w:val="18"/>
              </w:rPr>
            </w:pPr>
            <w:r w:rsidRPr="00F10B03">
              <w:rPr>
                <w:rFonts w:cs="Arial"/>
                <w:sz w:val="18"/>
                <w:szCs w:val="18"/>
              </w:rPr>
              <w:t>Examples of activities/projects/techniques used in the project and replicated in other projects/initiatives (other geographical areas and/or funded by other funding partners)</w:t>
            </w:r>
          </w:p>
        </w:tc>
        <w:tc>
          <w:tcPr>
            <w:tcW w:w="2769" w:type="dxa"/>
          </w:tcPr>
          <w:p w14:paraId="6316B8A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79B65E11"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6443A0FE"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 (workshop participants, community members, etc.)</w:t>
            </w:r>
          </w:p>
          <w:p w14:paraId="118422FE"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Project monitoring and reporting docs/data </w:t>
            </w:r>
          </w:p>
        </w:tc>
        <w:tc>
          <w:tcPr>
            <w:tcW w:w="2754" w:type="dxa"/>
          </w:tcPr>
          <w:p w14:paraId="153F2146" w14:textId="77777777" w:rsidR="000850AA" w:rsidRPr="00F10B03" w:rsidRDefault="000850AA" w:rsidP="0023490F">
            <w:pPr>
              <w:numPr>
                <w:ilvl w:val="0"/>
                <w:numId w:val="15"/>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31EC3A58"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sz w:val="18"/>
                <w:szCs w:val="18"/>
              </w:rPr>
              <w:t>Desk review</w:t>
            </w:r>
          </w:p>
          <w:p w14:paraId="4E87197C"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color w:val="76923C" w:themeColor="accent3" w:themeShade="BF"/>
                <w:sz w:val="18"/>
                <w:szCs w:val="18"/>
              </w:rPr>
              <w:t>Field visit</w:t>
            </w:r>
          </w:p>
        </w:tc>
      </w:tr>
      <w:tr w:rsidR="000850AA" w:rsidRPr="00F10B03" w14:paraId="6F18C880" w14:textId="77777777" w:rsidTr="008F4A39">
        <w:tc>
          <w:tcPr>
            <w:tcW w:w="2263" w:type="dxa"/>
          </w:tcPr>
          <w:p w14:paraId="2D5B62CB" w14:textId="77777777" w:rsidR="000850AA" w:rsidRPr="00F10B03" w:rsidRDefault="000850AA" w:rsidP="008F4A39">
            <w:pPr>
              <w:spacing w:before="0" w:after="0" w:line="240" w:lineRule="auto"/>
              <w:rPr>
                <w:rFonts w:cs="Arial"/>
                <w:sz w:val="18"/>
                <w:szCs w:val="18"/>
              </w:rPr>
            </w:pPr>
            <w:r w:rsidRPr="00F10B03">
              <w:rPr>
                <w:rFonts w:cs="Arial"/>
                <w:sz w:val="18"/>
                <w:szCs w:val="18"/>
              </w:rPr>
              <w:lastRenderedPageBreak/>
              <w:t>Scaling up</w:t>
            </w:r>
          </w:p>
        </w:tc>
        <w:tc>
          <w:tcPr>
            <w:tcW w:w="2977" w:type="dxa"/>
          </w:tcPr>
          <w:p w14:paraId="25E9C85C" w14:textId="77777777" w:rsidR="000850AA" w:rsidRPr="00F10B03" w:rsidRDefault="000850AA" w:rsidP="0023490F">
            <w:pPr>
              <w:numPr>
                <w:ilvl w:val="0"/>
                <w:numId w:val="24"/>
              </w:numPr>
              <w:spacing w:before="0" w:after="0" w:line="240" w:lineRule="auto"/>
              <w:jc w:val="left"/>
              <w:rPr>
                <w:rFonts w:cs="Arial"/>
                <w:sz w:val="18"/>
                <w:szCs w:val="18"/>
              </w:rPr>
            </w:pPr>
            <w:r w:rsidRPr="00F10B03">
              <w:rPr>
                <w:rFonts w:cs="Arial"/>
                <w:sz w:val="18"/>
                <w:szCs w:val="18"/>
              </w:rPr>
              <w:t>Are any approaches developed through the project taken up on a regional / national scale, becoming widely accepted, and perhaps legally required?</w:t>
            </w:r>
          </w:p>
        </w:tc>
        <w:tc>
          <w:tcPr>
            <w:tcW w:w="3611" w:type="dxa"/>
          </w:tcPr>
          <w:p w14:paraId="14B83742" w14:textId="77777777" w:rsidR="000850AA" w:rsidRPr="00F10B03" w:rsidRDefault="000850AA" w:rsidP="0023490F">
            <w:pPr>
              <w:numPr>
                <w:ilvl w:val="0"/>
                <w:numId w:val="24"/>
              </w:numPr>
              <w:spacing w:before="0" w:after="0" w:line="240" w:lineRule="auto"/>
              <w:jc w:val="left"/>
              <w:rPr>
                <w:rFonts w:cs="Arial"/>
                <w:sz w:val="18"/>
                <w:szCs w:val="18"/>
              </w:rPr>
            </w:pPr>
            <w:r w:rsidRPr="00F10B03">
              <w:rPr>
                <w:rFonts w:cs="Arial"/>
                <w:sz w:val="18"/>
                <w:szCs w:val="18"/>
              </w:rPr>
              <w:t>Examples of laws and regulations inspired by project outcomes</w:t>
            </w:r>
          </w:p>
          <w:p w14:paraId="7A2C9D8A" w14:textId="77777777" w:rsidR="000850AA" w:rsidRPr="00F10B03" w:rsidRDefault="000850AA" w:rsidP="0023490F">
            <w:pPr>
              <w:numPr>
                <w:ilvl w:val="0"/>
                <w:numId w:val="24"/>
              </w:numPr>
              <w:spacing w:before="0" w:after="0" w:line="240" w:lineRule="auto"/>
              <w:jc w:val="left"/>
              <w:rPr>
                <w:rFonts w:cs="Arial"/>
                <w:sz w:val="18"/>
                <w:szCs w:val="18"/>
              </w:rPr>
            </w:pPr>
            <w:r w:rsidRPr="00F10B03">
              <w:rPr>
                <w:rFonts w:cs="Arial"/>
                <w:sz w:val="18"/>
                <w:szCs w:val="18"/>
              </w:rPr>
              <w:t xml:space="preserve">Examples of </w:t>
            </w:r>
            <w:proofErr w:type="gramStart"/>
            <w:r w:rsidRPr="00F10B03">
              <w:rPr>
                <w:rFonts w:cs="Arial"/>
                <w:sz w:val="18"/>
                <w:szCs w:val="18"/>
              </w:rPr>
              <w:t>large scale</w:t>
            </w:r>
            <w:proofErr w:type="gramEnd"/>
            <w:r w:rsidRPr="00F10B03">
              <w:rPr>
                <w:rFonts w:cs="Arial"/>
                <w:sz w:val="18"/>
                <w:szCs w:val="18"/>
              </w:rPr>
              <w:t xml:space="preserve"> initiatives building on project outcomes or methods</w:t>
            </w:r>
          </w:p>
        </w:tc>
        <w:tc>
          <w:tcPr>
            <w:tcW w:w="2769" w:type="dxa"/>
          </w:tcPr>
          <w:p w14:paraId="1CA4AAAD"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743465EB"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1936D59F"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 (workshop participants, community members, etc.)</w:t>
            </w:r>
          </w:p>
          <w:p w14:paraId="67ADE1F1" w14:textId="77777777" w:rsidR="000850AA" w:rsidRPr="00F10B03" w:rsidRDefault="000850AA" w:rsidP="0023490F">
            <w:pPr>
              <w:numPr>
                <w:ilvl w:val="0"/>
                <w:numId w:val="14"/>
              </w:numPr>
              <w:spacing w:before="0" w:after="0" w:line="240" w:lineRule="auto"/>
              <w:jc w:val="left"/>
              <w:rPr>
                <w:rFonts w:cs="Arial"/>
                <w:color w:val="4F81BD" w:themeColor="accent1"/>
                <w:sz w:val="18"/>
                <w:szCs w:val="18"/>
              </w:rPr>
            </w:pPr>
            <w:r w:rsidRPr="00F10B03">
              <w:rPr>
                <w:rFonts w:cs="Arial"/>
                <w:sz w:val="18"/>
                <w:szCs w:val="18"/>
              </w:rPr>
              <w:t xml:space="preserve">Project monitoring and reporting docs/data </w:t>
            </w:r>
          </w:p>
        </w:tc>
        <w:tc>
          <w:tcPr>
            <w:tcW w:w="2754" w:type="dxa"/>
          </w:tcPr>
          <w:p w14:paraId="14C1C8B3" w14:textId="77777777" w:rsidR="000850AA" w:rsidRPr="00F10B03" w:rsidRDefault="000850AA" w:rsidP="0023490F">
            <w:pPr>
              <w:numPr>
                <w:ilvl w:val="0"/>
                <w:numId w:val="15"/>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693D2EF3"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sz w:val="18"/>
                <w:szCs w:val="18"/>
              </w:rPr>
              <w:t>Desk review</w:t>
            </w:r>
          </w:p>
          <w:p w14:paraId="6B3F1BC2" w14:textId="77777777" w:rsidR="000850AA" w:rsidRPr="00F10B03" w:rsidRDefault="000850AA" w:rsidP="0023490F">
            <w:pPr>
              <w:numPr>
                <w:ilvl w:val="0"/>
                <w:numId w:val="15"/>
              </w:numPr>
              <w:spacing w:before="0" w:after="0" w:line="240" w:lineRule="auto"/>
              <w:jc w:val="left"/>
              <w:rPr>
                <w:rFonts w:cs="Arial"/>
                <w:color w:val="4F81BD" w:themeColor="accent1"/>
                <w:sz w:val="18"/>
                <w:szCs w:val="18"/>
              </w:rPr>
            </w:pPr>
            <w:r w:rsidRPr="00F10B03">
              <w:rPr>
                <w:rFonts w:cs="Arial"/>
                <w:color w:val="76923C" w:themeColor="accent3" w:themeShade="BF"/>
                <w:sz w:val="18"/>
                <w:szCs w:val="18"/>
              </w:rPr>
              <w:t>Field visit</w:t>
            </w:r>
          </w:p>
        </w:tc>
      </w:tr>
      <w:tr w:rsidR="000850AA" w:rsidRPr="00F10B03" w14:paraId="7965192C" w14:textId="77777777" w:rsidTr="008F4A39">
        <w:tc>
          <w:tcPr>
            <w:tcW w:w="14374" w:type="dxa"/>
            <w:gridSpan w:val="5"/>
            <w:shd w:val="clear" w:color="auto" w:fill="BFBFBF" w:themeFill="background1" w:themeFillShade="BF"/>
          </w:tcPr>
          <w:p w14:paraId="24D0CD6A" w14:textId="77777777" w:rsidR="000850AA" w:rsidRPr="00F10B03" w:rsidRDefault="000850AA" w:rsidP="008F4A39">
            <w:pPr>
              <w:spacing w:before="0" w:after="0" w:line="240" w:lineRule="auto"/>
              <w:rPr>
                <w:rFonts w:cs="Arial"/>
                <w:b/>
                <w:sz w:val="18"/>
                <w:szCs w:val="18"/>
              </w:rPr>
            </w:pPr>
            <w:r w:rsidRPr="00F10B03">
              <w:rPr>
                <w:b/>
                <w:bCs/>
                <w:sz w:val="18"/>
                <w:szCs w:val="18"/>
              </w:rPr>
              <w:t>C8- Impact</w:t>
            </w:r>
          </w:p>
        </w:tc>
      </w:tr>
      <w:tr w:rsidR="000850AA" w:rsidRPr="00F10B03" w14:paraId="71A99E03" w14:textId="77777777" w:rsidTr="008F4A39">
        <w:tc>
          <w:tcPr>
            <w:tcW w:w="14374" w:type="dxa"/>
            <w:gridSpan w:val="5"/>
            <w:shd w:val="clear" w:color="auto" w:fill="FFFFFF"/>
          </w:tcPr>
          <w:p w14:paraId="368399A2" w14:textId="77777777" w:rsidR="000850AA" w:rsidRPr="00F10B03" w:rsidRDefault="000850AA" w:rsidP="008F4A39">
            <w:pPr>
              <w:spacing w:before="0" w:after="0" w:line="240" w:lineRule="auto"/>
              <w:rPr>
                <w:rFonts w:cs="Arial"/>
                <w:sz w:val="18"/>
                <w:szCs w:val="18"/>
              </w:rPr>
            </w:pPr>
            <w:r w:rsidRPr="00F10B03">
              <w:rPr>
                <w:rFonts w:cs="Arial"/>
                <w:sz w:val="18"/>
                <w:szCs w:val="18"/>
              </w:rPr>
              <w:t>The evaluator should discuss the extent to which projects are achieving impacts or are progressing toward the achievement of impacts among the project beneficiaries.  Impacts in the context of adaptation projects refer to the extent to which vulnerability to climate change has decreased, as measured by the indicators included in the Results Framework, and other quantitative and qualitative information.  Process indicators, such as regulatory and policy changes, can also be used to measure impact</w:t>
            </w:r>
          </w:p>
        </w:tc>
      </w:tr>
      <w:tr w:rsidR="000850AA" w:rsidRPr="00F10B03" w14:paraId="4FD6FAF2" w14:textId="77777777" w:rsidTr="008F4A39">
        <w:tc>
          <w:tcPr>
            <w:tcW w:w="2263" w:type="dxa"/>
            <w:vMerge w:val="restart"/>
            <w:shd w:val="clear" w:color="auto" w:fill="FFFFFF"/>
          </w:tcPr>
          <w:p w14:paraId="131FC1D8" w14:textId="77777777" w:rsidR="000850AA" w:rsidRPr="00F10B03" w:rsidRDefault="000850AA" w:rsidP="008F4A39">
            <w:pPr>
              <w:pStyle w:val="Default"/>
              <w:rPr>
                <w:color w:val="auto"/>
                <w:sz w:val="18"/>
                <w:szCs w:val="18"/>
                <w:lang w:val="en-CA"/>
              </w:rPr>
            </w:pPr>
            <w:r w:rsidRPr="00F10B03">
              <w:rPr>
                <w:color w:val="auto"/>
                <w:sz w:val="18"/>
                <w:szCs w:val="18"/>
                <w:lang w:val="en-CA"/>
              </w:rPr>
              <w:t xml:space="preserve">Are there indications that the project has contributed to, or enabled progress toward, reduced vulnerability to climate change? </w:t>
            </w:r>
          </w:p>
          <w:p w14:paraId="445C2C8C" w14:textId="77777777" w:rsidR="000850AA" w:rsidRPr="00F10B03" w:rsidRDefault="000850AA" w:rsidP="008F4A39">
            <w:pPr>
              <w:spacing w:before="0" w:after="0" w:line="240" w:lineRule="auto"/>
              <w:rPr>
                <w:rFonts w:cs="Arial"/>
                <w:bCs/>
                <w:sz w:val="18"/>
                <w:szCs w:val="18"/>
              </w:rPr>
            </w:pPr>
          </w:p>
        </w:tc>
        <w:tc>
          <w:tcPr>
            <w:tcW w:w="2977" w:type="dxa"/>
            <w:shd w:val="clear" w:color="auto" w:fill="FFFFFF"/>
          </w:tcPr>
          <w:p w14:paraId="1F25CFB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Is the project progressing toward achievement of intended impacts among project beneficiaries? </w:t>
            </w:r>
          </w:p>
        </w:tc>
        <w:tc>
          <w:tcPr>
            <w:tcW w:w="3611" w:type="dxa"/>
            <w:shd w:val="clear" w:color="auto" w:fill="FFFFFF"/>
          </w:tcPr>
          <w:p w14:paraId="089ED662" w14:textId="77777777" w:rsidR="000850AA" w:rsidRPr="00F10B03" w:rsidRDefault="000850AA" w:rsidP="0023490F">
            <w:pPr>
              <w:numPr>
                <w:ilvl w:val="0"/>
                <w:numId w:val="24"/>
              </w:numPr>
              <w:spacing w:before="0" w:after="0" w:line="240" w:lineRule="auto"/>
              <w:jc w:val="left"/>
              <w:rPr>
                <w:rFonts w:cs="Arial"/>
                <w:bCs/>
                <w:sz w:val="18"/>
                <w:szCs w:val="18"/>
              </w:rPr>
            </w:pPr>
            <w:r w:rsidRPr="00F10B03">
              <w:rPr>
                <w:rFonts w:cs="Arial"/>
                <w:bCs/>
                <w:sz w:val="18"/>
                <w:szCs w:val="18"/>
              </w:rPr>
              <w:t xml:space="preserve">Number and extent of achievement of milestones toward achieving </w:t>
            </w:r>
            <w:r w:rsidRPr="00F10B03">
              <w:rPr>
                <w:rFonts w:cs="Arial"/>
                <w:b/>
                <w:bCs/>
                <w:sz w:val="18"/>
                <w:szCs w:val="18"/>
              </w:rPr>
              <w:t xml:space="preserve">process </w:t>
            </w:r>
            <w:r w:rsidRPr="00F10B03">
              <w:rPr>
                <w:rFonts w:cs="Arial"/>
                <w:bCs/>
                <w:sz w:val="18"/>
                <w:szCs w:val="18"/>
              </w:rPr>
              <w:t>indicators (regulatory, policy changes)</w:t>
            </w:r>
            <w:r w:rsidRPr="00F10B03">
              <w:rPr>
                <w:rStyle w:val="FootnoteReference"/>
                <w:rFonts w:cs="Arial"/>
                <w:bCs/>
                <w:sz w:val="18"/>
                <w:szCs w:val="18"/>
              </w:rPr>
              <w:footnoteReference w:id="40"/>
            </w:r>
            <w:r w:rsidRPr="00F10B03">
              <w:rPr>
                <w:rFonts w:cs="Arial"/>
                <w:sz w:val="18"/>
                <w:szCs w:val="18"/>
              </w:rPr>
              <w:t>.</w:t>
            </w:r>
          </w:p>
          <w:p w14:paraId="50932FD6" w14:textId="77777777" w:rsidR="000850AA" w:rsidRPr="00F10B03" w:rsidRDefault="000850AA" w:rsidP="0023490F">
            <w:pPr>
              <w:numPr>
                <w:ilvl w:val="0"/>
                <w:numId w:val="24"/>
              </w:numPr>
              <w:spacing w:before="0" w:after="0" w:line="240" w:lineRule="auto"/>
              <w:jc w:val="left"/>
              <w:rPr>
                <w:rFonts w:cs="Arial"/>
                <w:bCs/>
                <w:sz w:val="18"/>
                <w:szCs w:val="18"/>
              </w:rPr>
            </w:pPr>
            <w:r w:rsidRPr="00F10B03">
              <w:rPr>
                <w:rFonts w:cs="Arial"/>
                <w:bCs/>
                <w:sz w:val="18"/>
                <w:szCs w:val="18"/>
              </w:rPr>
              <w:t xml:space="preserve">Number and extent of achievement of milestones toward meeting </w:t>
            </w:r>
            <w:r w:rsidRPr="00F10B03">
              <w:rPr>
                <w:rFonts w:cs="Arial"/>
                <w:b/>
                <w:bCs/>
                <w:sz w:val="18"/>
                <w:szCs w:val="18"/>
              </w:rPr>
              <w:t xml:space="preserve">impact </w:t>
            </w:r>
            <w:r w:rsidRPr="00F10B03">
              <w:rPr>
                <w:rFonts w:cs="Arial"/>
                <w:bCs/>
                <w:sz w:val="18"/>
                <w:szCs w:val="18"/>
              </w:rPr>
              <w:t>indicators (reduction in vulnerability)</w:t>
            </w:r>
            <w:r w:rsidRPr="00F10B03">
              <w:rPr>
                <w:rStyle w:val="FootnoteReference"/>
                <w:rFonts w:cs="Arial"/>
                <w:bCs/>
                <w:sz w:val="18"/>
                <w:szCs w:val="18"/>
              </w:rPr>
              <w:footnoteReference w:id="41"/>
            </w:r>
            <w:r w:rsidRPr="00F10B03">
              <w:rPr>
                <w:rFonts w:cs="Arial"/>
                <w:bCs/>
                <w:sz w:val="18"/>
                <w:szCs w:val="18"/>
              </w:rPr>
              <w:t xml:space="preserve"> </w:t>
            </w:r>
          </w:p>
          <w:p w14:paraId="399F1476" w14:textId="77777777" w:rsidR="000850AA" w:rsidRPr="00F10B03" w:rsidRDefault="000850AA" w:rsidP="0023490F">
            <w:pPr>
              <w:numPr>
                <w:ilvl w:val="0"/>
                <w:numId w:val="24"/>
              </w:numPr>
              <w:spacing w:before="0" w:after="0" w:line="240" w:lineRule="auto"/>
              <w:jc w:val="left"/>
              <w:rPr>
                <w:rFonts w:cs="Arial"/>
                <w:bCs/>
                <w:sz w:val="18"/>
                <w:szCs w:val="18"/>
              </w:rPr>
            </w:pPr>
            <w:r w:rsidRPr="00F10B03">
              <w:rPr>
                <w:rFonts w:cs="Arial"/>
                <w:bCs/>
                <w:sz w:val="18"/>
                <w:szCs w:val="18"/>
              </w:rPr>
              <w:t xml:space="preserve">Evidence and extent of barriers </w:t>
            </w:r>
            <w:r w:rsidRPr="00F10B03">
              <w:rPr>
                <w:rFonts w:cs="Arial"/>
                <w:bCs/>
                <w:i/>
                <w:sz w:val="18"/>
                <w:szCs w:val="18"/>
              </w:rPr>
              <w:t xml:space="preserve">or </w:t>
            </w:r>
            <w:r w:rsidRPr="00F10B03">
              <w:rPr>
                <w:rFonts w:cs="Arial"/>
                <w:bCs/>
                <w:sz w:val="18"/>
                <w:szCs w:val="18"/>
              </w:rPr>
              <w:t>enabling conditions toward achievement of each key outcome</w:t>
            </w:r>
          </w:p>
        </w:tc>
        <w:tc>
          <w:tcPr>
            <w:tcW w:w="2769" w:type="dxa"/>
            <w:shd w:val="clear" w:color="auto" w:fill="FFFFFF"/>
          </w:tcPr>
          <w:p w14:paraId="26E0C60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Monitoring and reporting documents (quarterly and annual work plans)</w:t>
            </w:r>
          </w:p>
          <w:p w14:paraId="181A38F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410717B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4825C11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w:t>
            </w:r>
          </w:p>
          <w:p w14:paraId="6B6D61A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stakeholders</w:t>
            </w:r>
          </w:p>
          <w:p w14:paraId="5E4721E5"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Direct observation</w:t>
            </w:r>
          </w:p>
        </w:tc>
        <w:tc>
          <w:tcPr>
            <w:tcW w:w="2754" w:type="dxa"/>
            <w:shd w:val="clear" w:color="auto" w:fill="FFFFFF"/>
          </w:tcPr>
          <w:p w14:paraId="69EC483F" w14:textId="77777777" w:rsidR="000850AA" w:rsidRPr="00F10B03" w:rsidRDefault="000850AA" w:rsidP="0023490F">
            <w:pPr>
              <w:numPr>
                <w:ilvl w:val="0"/>
                <w:numId w:val="15"/>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289C94F8"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sz w:val="18"/>
                <w:szCs w:val="18"/>
              </w:rPr>
              <w:t>Desk review</w:t>
            </w:r>
          </w:p>
          <w:p w14:paraId="1A0BC025"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color w:val="76923C" w:themeColor="accent3" w:themeShade="BF"/>
                <w:sz w:val="18"/>
                <w:szCs w:val="18"/>
              </w:rPr>
              <w:t>Field visit</w:t>
            </w:r>
          </w:p>
        </w:tc>
      </w:tr>
      <w:tr w:rsidR="000850AA" w:rsidRPr="00F10B03" w14:paraId="7C4D23EA" w14:textId="77777777" w:rsidTr="008F4A39">
        <w:tc>
          <w:tcPr>
            <w:tcW w:w="2263" w:type="dxa"/>
            <w:vMerge/>
            <w:shd w:val="clear" w:color="auto" w:fill="FFFFFF"/>
          </w:tcPr>
          <w:p w14:paraId="0565F5E7" w14:textId="77777777" w:rsidR="000850AA" w:rsidRPr="00F10B03" w:rsidRDefault="000850AA" w:rsidP="008F4A39">
            <w:pPr>
              <w:spacing w:before="0" w:after="0" w:line="240" w:lineRule="auto"/>
              <w:rPr>
                <w:rFonts w:cs="Arial"/>
                <w:bCs/>
                <w:sz w:val="18"/>
                <w:szCs w:val="18"/>
              </w:rPr>
            </w:pPr>
          </w:p>
        </w:tc>
        <w:tc>
          <w:tcPr>
            <w:tcW w:w="2977" w:type="dxa"/>
            <w:shd w:val="clear" w:color="auto" w:fill="FFFFFF"/>
          </w:tcPr>
          <w:p w14:paraId="3397462E"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Have there been any unintended results (positive or negative) and what were they? </w:t>
            </w:r>
          </w:p>
        </w:tc>
        <w:tc>
          <w:tcPr>
            <w:tcW w:w="3611" w:type="dxa"/>
            <w:shd w:val="clear" w:color="auto" w:fill="FFFFFF"/>
          </w:tcPr>
          <w:p w14:paraId="4D6C3371" w14:textId="77777777" w:rsidR="000850AA" w:rsidRPr="00F10B03" w:rsidRDefault="000850AA" w:rsidP="0023490F">
            <w:pPr>
              <w:numPr>
                <w:ilvl w:val="0"/>
                <w:numId w:val="24"/>
              </w:numPr>
              <w:spacing w:before="0" w:after="0" w:line="240" w:lineRule="auto"/>
              <w:jc w:val="left"/>
              <w:rPr>
                <w:rFonts w:cs="Arial"/>
                <w:bCs/>
                <w:sz w:val="18"/>
                <w:szCs w:val="18"/>
              </w:rPr>
            </w:pPr>
            <w:r w:rsidRPr="00F10B03">
              <w:rPr>
                <w:rFonts w:cs="Arial"/>
                <w:bCs/>
                <w:sz w:val="18"/>
                <w:szCs w:val="18"/>
              </w:rPr>
              <w:t>Number and type of co-benefits and/or other unplanned consequences from project activities or outputs to date</w:t>
            </w:r>
          </w:p>
          <w:p w14:paraId="4AFE62FF" w14:textId="77777777" w:rsidR="000850AA" w:rsidRPr="00F10B03" w:rsidRDefault="000850AA" w:rsidP="0023490F">
            <w:pPr>
              <w:numPr>
                <w:ilvl w:val="0"/>
                <w:numId w:val="24"/>
              </w:numPr>
              <w:spacing w:before="0" w:after="0" w:line="240" w:lineRule="auto"/>
              <w:jc w:val="left"/>
              <w:rPr>
                <w:rFonts w:cs="Arial"/>
                <w:bCs/>
                <w:sz w:val="18"/>
                <w:szCs w:val="18"/>
              </w:rPr>
            </w:pPr>
            <w:r w:rsidRPr="00F10B03">
              <w:rPr>
                <w:rFonts w:cs="Arial"/>
                <w:bCs/>
                <w:sz w:val="18"/>
                <w:szCs w:val="18"/>
              </w:rPr>
              <w:t>Extent and nature of external factors’ influence on project progression toward intended results</w:t>
            </w:r>
          </w:p>
        </w:tc>
        <w:tc>
          <w:tcPr>
            <w:tcW w:w="2769" w:type="dxa"/>
            <w:shd w:val="clear" w:color="auto" w:fill="FFFFFF"/>
          </w:tcPr>
          <w:p w14:paraId="1C28AE8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Monitoring and reporting documents (quarterly and annual work plans)</w:t>
            </w:r>
          </w:p>
          <w:p w14:paraId="5FBC150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4D7ECEC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14CECAEF"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w:t>
            </w:r>
          </w:p>
          <w:p w14:paraId="5C4C0039"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stakeholders</w:t>
            </w:r>
          </w:p>
          <w:p w14:paraId="6AB17CE5"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Direct observation</w:t>
            </w:r>
          </w:p>
        </w:tc>
        <w:tc>
          <w:tcPr>
            <w:tcW w:w="2754" w:type="dxa"/>
            <w:shd w:val="clear" w:color="auto" w:fill="FFFFFF"/>
          </w:tcPr>
          <w:p w14:paraId="36115680" w14:textId="77777777" w:rsidR="000850AA" w:rsidRPr="00F10B03" w:rsidRDefault="000850AA" w:rsidP="0023490F">
            <w:pPr>
              <w:numPr>
                <w:ilvl w:val="0"/>
                <w:numId w:val="15"/>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52304943"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sz w:val="18"/>
                <w:szCs w:val="18"/>
              </w:rPr>
              <w:t>Desk review</w:t>
            </w:r>
          </w:p>
          <w:p w14:paraId="2177643C"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color w:val="76923C" w:themeColor="accent3" w:themeShade="BF"/>
                <w:sz w:val="18"/>
                <w:szCs w:val="18"/>
              </w:rPr>
              <w:t>Field visit</w:t>
            </w:r>
          </w:p>
        </w:tc>
      </w:tr>
      <w:tr w:rsidR="000850AA" w:rsidRPr="00F10B03" w14:paraId="773452B8" w14:textId="77777777" w:rsidTr="008F4A39">
        <w:trPr>
          <w:trHeight w:val="323"/>
        </w:trPr>
        <w:tc>
          <w:tcPr>
            <w:tcW w:w="2263" w:type="dxa"/>
            <w:vMerge/>
          </w:tcPr>
          <w:p w14:paraId="3667CB35" w14:textId="77777777" w:rsidR="000850AA" w:rsidRPr="00F10B03" w:rsidRDefault="000850AA" w:rsidP="008F4A39">
            <w:pPr>
              <w:spacing w:before="0" w:after="0" w:line="240" w:lineRule="auto"/>
              <w:rPr>
                <w:rFonts w:cs="Arial"/>
                <w:sz w:val="18"/>
                <w:szCs w:val="18"/>
              </w:rPr>
            </w:pPr>
          </w:p>
        </w:tc>
        <w:tc>
          <w:tcPr>
            <w:tcW w:w="2977" w:type="dxa"/>
          </w:tcPr>
          <w:p w14:paraId="46EB8C31"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Were the project concepts in line with development priorities and plans of the country?</w:t>
            </w:r>
          </w:p>
        </w:tc>
        <w:tc>
          <w:tcPr>
            <w:tcW w:w="3611" w:type="dxa"/>
          </w:tcPr>
          <w:p w14:paraId="556E08C5"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Coherence between project objectives and national development objectives</w:t>
            </w:r>
          </w:p>
        </w:tc>
        <w:tc>
          <w:tcPr>
            <w:tcW w:w="2769" w:type="dxa"/>
          </w:tcPr>
          <w:p w14:paraId="795346A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Government strategy and planning documents relative to DRR, adaptation, land-use/land management, development, MDGs</w:t>
            </w:r>
          </w:p>
          <w:p w14:paraId="0ACA73C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Project planning documents</w:t>
            </w:r>
          </w:p>
          <w:p w14:paraId="13C742A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Government partners</w:t>
            </w:r>
          </w:p>
          <w:p w14:paraId="5E53BE9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lastRenderedPageBreak/>
              <w:t>UNDP staff</w:t>
            </w:r>
          </w:p>
          <w:p w14:paraId="4DC408E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tc>
        <w:tc>
          <w:tcPr>
            <w:tcW w:w="2754" w:type="dxa"/>
          </w:tcPr>
          <w:p w14:paraId="7496D338" w14:textId="77777777" w:rsidR="000850AA" w:rsidRPr="00F10B03" w:rsidRDefault="000850AA" w:rsidP="0023490F">
            <w:pPr>
              <w:numPr>
                <w:ilvl w:val="0"/>
                <w:numId w:val="14"/>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lastRenderedPageBreak/>
              <w:t>Interviews</w:t>
            </w:r>
          </w:p>
          <w:p w14:paraId="5931FFDB"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6E315FC7" w14:textId="77777777" w:rsidR="000850AA" w:rsidRPr="00F10B03" w:rsidRDefault="000850AA" w:rsidP="008F4A39">
            <w:pPr>
              <w:spacing w:before="0" w:after="0" w:line="240" w:lineRule="auto"/>
              <w:jc w:val="left"/>
              <w:rPr>
                <w:rFonts w:cs="Arial"/>
                <w:sz w:val="18"/>
                <w:szCs w:val="18"/>
              </w:rPr>
            </w:pPr>
          </w:p>
        </w:tc>
      </w:tr>
      <w:tr w:rsidR="000850AA" w:rsidRPr="00F10B03" w14:paraId="69962974" w14:textId="77777777" w:rsidTr="008F4A39">
        <w:tc>
          <w:tcPr>
            <w:tcW w:w="2263" w:type="dxa"/>
            <w:vMerge/>
          </w:tcPr>
          <w:p w14:paraId="2D565FBF" w14:textId="77777777" w:rsidR="000850AA" w:rsidRPr="00F10B03" w:rsidRDefault="000850AA" w:rsidP="008F4A39">
            <w:pPr>
              <w:spacing w:before="0" w:after="0" w:line="240" w:lineRule="auto"/>
              <w:rPr>
                <w:rFonts w:cs="Arial"/>
                <w:sz w:val="18"/>
                <w:szCs w:val="18"/>
              </w:rPr>
            </w:pPr>
          </w:p>
        </w:tc>
        <w:tc>
          <w:tcPr>
            <w:tcW w:w="2977" w:type="dxa"/>
          </w:tcPr>
          <w:p w14:paraId="65A3E27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Were the relevant country representatives from government and civil society involved in project implementation, including as part of the project steering committee?</w:t>
            </w:r>
          </w:p>
        </w:tc>
        <w:tc>
          <w:tcPr>
            <w:tcW w:w="3611" w:type="dxa"/>
          </w:tcPr>
          <w:p w14:paraId="5B333B3B"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Coherence between project objectives and community-level (voiced) needs</w:t>
            </w:r>
          </w:p>
          <w:p w14:paraId="57741E06"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Number and titles of representatives from a) government, b) civil society, present at workshops, planning meetings</w:t>
            </w:r>
          </w:p>
          <w:p w14:paraId="1CB0B2FC"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Proportion of steering committee members who represent a) government, b) civil society</w:t>
            </w:r>
          </w:p>
        </w:tc>
        <w:tc>
          <w:tcPr>
            <w:tcW w:w="2769" w:type="dxa"/>
          </w:tcPr>
          <w:p w14:paraId="41CF291D"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 particularly community members, CSOs and local non-government stakeholders, and local government stakeholders</w:t>
            </w:r>
          </w:p>
          <w:p w14:paraId="436926E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Project monitoring and reporting information (workshop summaries, attendance lists, action items </w:t>
            </w:r>
            <w:proofErr w:type="spellStart"/>
            <w:r w:rsidRPr="00F10B03">
              <w:rPr>
                <w:rFonts w:cs="Arial"/>
                <w:sz w:val="18"/>
                <w:szCs w:val="18"/>
              </w:rPr>
              <w:t>etc</w:t>
            </w:r>
            <w:proofErr w:type="spellEnd"/>
            <w:r w:rsidRPr="00F10B03">
              <w:rPr>
                <w:rFonts w:cs="Arial"/>
                <w:sz w:val="18"/>
                <w:szCs w:val="18"/>
              </w:rPr>
              <w:t>)</w:t>
            </w:r>
          </w:p>
        </w:tc>
        <w:tc>
          <w:tcPr>
            <w:tcW w:w="2754" w:type="dxa"/>
          </w:tcPr>
          <w:p w14:paraId="340594C7" w14:textId="77777777" w:rsidR="000850AA" w:rsidRPr="00F10B03" w:rsidRDefault="000850AA" w:rsidP="0023490F">
            <w:pPr>
              <w:numPr>
                <w:ilvl w:val="0"/>
                <w:numId w:val="14"/>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5529669D"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30528A7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76923C" w:themeColor="accent3" w:themeShade="BF"/>
                <w:sz w:val="18"/>
                <w:szCs w:val="18"/>
              </w:rPr>
              <w:t>Field visit</w:t>
            </w:r>
          </w:p>
        </w:tc>
      </w:tr>
      <w:tr w:rsidR="000850AA" w:rsidRPr="00F10B03" w14:paraId="4975F0CE" w14:textId="77777777" w:rsidTr="008F4A39">
        <w:trPr>
          <w:trHeight w:val="206"/>
        </w:trPr>
        <w:tc>
          <w:tcPr>
            <w:tcW w:w="2263" w:type="dxa"/>
            <w:vMerge/>
          </w:tcPr>
          <w:p w14:paraId="40C13283" w14:textId="77777777" w:rsidR="000850AA" w:rsidRPr="00F10B03" w:rsidRDefault="000850AA" w:rsidP="008F4A39">
            <w:pPr>
              <w:spacing w:before="0" w:after="0" w:line="240" w:lineRule="auto"/>
              <w:rPr>
                <w:rFonts w:cs="Arial"/>
                <w:sz w:val="18"/>
                <w:szCs w:val="18"/>
              </w:rPr>
            </w:pPr>
          </w:p>
        </w:tc>
        <w:tc>
          <w:tcPr>
            <w:tcW w:w="2977" w:type="dxa"/>
          </w:tcPr>
          <w:p w14:paraId="4EBBB09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Is there a functional intra-governmental committee to liaise with the project team and connect various ministries/government offices involved in or affected by the project?</w:t>
            </w:r>
          </w:p>
        </w:tc>
        <w:tc>
          <w:tcPr>
            <w:tcW w:w="3611" w:type="dxa"/>
          </w:tcPr>
          <w:p w14:paraId="11728B5E"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Existence of a communications/ coordination body within the government to oversee and link various government offices relevant to project planning, implementation and intended outcomes</w:t>
            </w:r>
          </w:p>
          <w:p w14:paraId="725947F2"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Extent of influence and control of coordinating body to prompt/encourage convening or decision-making</w:t>
            </w:r>
          </w:p>
        </w:tc>
        <w:tc>
          <w:tcPr>
            <w:tcW w:w="2769" w:type="dxa"/>
          </w:tcPr>
          <w:p w14:paraId="662A14F5"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Local executing partners, particularly governments partners</w:t>
            </w:r>
          </w:p>
          <w:p w14:paraId="7772F98E"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 xml:space="preserve">Project monitoring and reporting </w:t>
            </w:r>
            <w:r w:rsidRPr="00F10B03">
              <w:rPr>
                <w:rFonts w:cs="Arial"/>
                <w:sz w:val="18"/>
                <w:szCs w:val="18"/>
              </w:rPr>
              <w:t xml:space="preserve">information (workshop summaries, attendance lists, action items </w:t>
            </w:r>
            <w:proofErr w:type="spellStart"/>
            <w:r w:rsidRPr="00F10B03">
              <w:rPr>
                <w:rFonts w:cs="Arial"/>
                <w:sz w:val="18"/>
                <w:szCs w:val="18"/>
              </w:rPr>
              <w:t>etc</w:t>
            </w:r>
            <w:proofErr w:type="spellEnd"/>
            <w:r w:rsidRPr="00F10B03">
              <w:rPr>
                <w:rFonts w:cs="Arial"/>
                <w:sz w:val="18"/>
                <w:szCs w:val="18"/>
              </w:rPr>
              <w:t>)</w:t>
            </w:r>
          </w:p>
          <w:p w14:paraId="10DCB4C6"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sz w:val="18"/>
                <w:szCs w:val="18"/>
              </w:rPr>
              <w:t>UNDP staff</w:t>
            </w:r>
          </w:p>
          <w:p w14:paraId="7E0FD0E4"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sz w:val="18"/>
                <w:szCs w:val="18"/>
              </w:rPr>
              <w:t>Local executing team</w:t>
            </w:r>
          </w:p>
        </w:tc>
        <w:tc>
          <w:tcPr>
            <w:tcW w:w="2754" w:type="dxa"/>
          </w:tcPr>
          <w:p w14:paraId="3FCDA72D" w14:textId="77777777" w:rsidR="000850AA" w:rsidRPr="00F10B03" w:rsidRDefault="000850AA" w:rsidP="0023490F">
            <w:pPr>
              <w:numPr>
                <w:ilvl w:val="0"/>
                <w:numId w:val="14"/>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4F93360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5D8B70DF"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76923C" w:themeColor="accent3" w:themeShade="BF"/>
                <w:sz w:val="18"/>
                <w:szCs w:val="18"/>
              </w:rPr>
              <w:t>Field visit</w:t>
            </w:r>
          </w:p>
        </w:tc>
      </w:tr>
      <w:tr w:rsidR="000850AA" w:rsidRPr="00F10B03" w14:paraId="0ADDF519" w14:textId="77777777" w:rsidTr="008F4A39">
        <w:trPr>
          <w:trHeight w:val="206"/>
        </w:trPr>
        <w:tc>
          <w:tcPr>
            <w:tcW w:w="2263" w:type="dxa"/>
            <w:vMerge/>
          </w:tcPr>
          <w:p w14:paraId="4CA3E7DA" w14:textId="77777777" w:rsidR="000850AA" w:rsidRPr="00F10B03" w:rsidRDefault="000850AA" w:rsidP="008F4A39">
            <w:pPr>
              <w:spacing w:before="0" w:after="0" w:line="240" w:lineRule="auto"/>
              <w:rPr>
                <w:rFonts w:cs="Arial"/>
                <w:sz w:val="18"/>
                <w:szCs w:val="18"/>
              </w:rPr>
            </w:pPr>
          </w:p>
        </w:tc>
        <w:tc>
          <w:tcPr>
            <w:tcW w:w="2977" w:type="dxa"/>
          </w:tcPr>
          <w:p w14:paraId="470267F1"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Has the government enacted legislation, and/or developed policies and regulations in line with the project’s objectives?</w:t>
            </w:r>
          </w:p>
        </w:tc>
        <w:tc>
          <w:tcPr>
            <w:tcW w:w="3611" w:type="dxa"/>
          </w:tcPr>
          <w:p w14:paraId="425A68E9"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Number and type of regulations, policies or other government initiatives that support project activities/objectives</w:t>
            </w:r>
          </w:p>
        </w:tc>
        <w:tc>
          <w:tcPr>
            <w:tcW w:w="2769" w:type="dxa"/>
          </w:tcPr>
          <w:p w14:paraId="21777CC0"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Local executing partners, particularly governments partners</w:t>
            </w:r>
          </w:p>
          <w:p w14:paraId="7FF99DE0"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sz w:val="18"/>
                <w:szCs w:val="18"/>
              </w:rPr>
              <w:t>UNDP staff</w:t>
            </w:r>
          </w:p>
          <w:p w14:paraId="262A8932" w14:textId="77777777" w:rsidR="000850AA" w:rsidRPr="00F10B03" w:rsidRDefault="000850AA" w:rsidP="0023490F">
            <w:pPr>
              <w:numPr>
                <w:ilvl w:val="0"/>
                <w:numId w:val="14"/>
              </w:numPr>
              <w:spacing w:before="0" w:after="0" w:line="240" w:lineRule="auto"/>
              <w:jc w:val="left"/>
              <w:rPr>
                <w:rFonts w:cs="Arial"/>
                <w:b/>
                <w:bCs/>
                <w:sz w:val="18"/>
                <w:szCs w:val="18"/>
              </w:rPr>
            </w:pPr>
            <w:r w:rsidRPr="00F10B03">
              <w:rPr>
                <w:rFonts w:cs="Arial"/>
                <w:sz w:val="18"/>
                <w:szCs w:val="18"/>
              </w:rPr>
              <w:t>Local executing team</w:t>
            </w:r>
            <w:r w:rsidRPr="00F10B03">
              <w:rPr>
                <w:rFonts w:cs="Arial"/>
                <w:bCs/>
                <w:sz w:val="18"/>
                <w:szCs w:val="18"/>
              </w:rPr>
              <w:t xml:space="preserve"> </w:t>
            </w:r>
          </w:p>
          <w:p w14:paraId="48DE0F84" w14:textId="77777777" w:rsidR="000850AA" w:rsidRPr="00F10B03" w:rsidRDefault="000850AA" w:rsidP="008F4A39">
            <w:pPr>
              <w:spacing w:before="0" w:after="0" w:line="240" w:lineRule="auto"/>
              <w:ind w:left="360"/>
              <w:jc w:val="left"/>
              <w:rPr>
                <w:rFonts w:cs="Arial"/>
                <w:b/>
                <w:bCs/>
                <w:sz w:val="18"/>
                <w:szCs w:val="18"/>
              </w:rPr>
            </w:pPr>
          </w:p>
        </w:tc>
        <w:tc>
          <w:tcPr>
            <w:tcW w:w="2754" w:type="dxa"/>
          </w:tcPr>
          <w:p w14:paraId="0A061851" w14:textId="77777777" w:rsidR="000850AA" w:rsidRPr="00F10B03" w:rsidRDefault="000850AA" w:rsidP="0023490F">
            <w:pPr>
              <w:numPr>
                <w:ilvl w:val="0"/>
                <w:numId w:val="14"/>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26DF9B5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6B57301F" w14:textId="77777777" w:rsidR="000850AA" w:rsidRPr="00F10B03" w:rsidRDefault="000850AA" w:rsidP="008F4A39">
            <w:pPr>
              <w:spacing w:before="0" w:after="0" w:line="240" w:lineRule="auto"/>
              <w:ind w:left="360"/>
              <w:jc w:val="left"/>
              <w:rPr>
                <w:rFonts w:cs="Arial"/>
                <w:bCs/>
                <w:sz w:val="18"/>
                <w:szCs w:val="18"/>
              </w:rPr>
            </w:pPr>
          </w:p>
        </w:tc>
      </w:tr>
    </w:tbl>
    <w:p w14:paraId="75661226" w14:textId="57D17145" w:rsidR="000850AA" w:rsidRPr="00F10B03" w:rsidRDefault="000850AA" w:rsidP="00EE0E40">
      <w:pPr>
        <w:sectPr w:rsidR="000850AA" w:rsidRPr="00F10B03" w:rsidSect="0088733E">
          <w:pgSz w:w="16838" w:h="11906" w:orient="landscape" w:code="9"/>
          <w:pgMar w:top="1440" w:right="1440" w:bottom="1440" w:left="1440" w:header="576" w:footer="432" w:gutter="0"/>
          <w:cols w:space="720"/>
          <w:docGrid w:linePitch="360"/>
        </w:sectPr>
      </w:pPr>
    </w:p>
    <w:p w14:paraId="3E7EB229" w14:textId="1E1B75B9" w:rsidR="00EE0E40" w:rsidRPr="00F10B03" w:rsidRDefault="005E7755" w:rsidP="00EE0E40">
      <w:pPr>
        <w:pStyle w:val="Heading2"/>
        <w:numPr>
          <w:ilvl w:val="0"/>
          <w:numId w:val="0"/>
        </w:numPr>
        <w:ind w:left="792"/>
        <w:rPr>
          <w:lang w:val="en-CA"/>
        </w:rPr>
      </w:pPr>
      <w:bookmarkStart w:id="114" w:name="_Toc444850755"/>
      <w:bookmarkStart w:id="115" w:name="_Toc536686297"/>
      <w:r w:rsidRPr="00F10B03">
        <w:rPr>
          <w:lang w:val="en-CA"/>
        </w:rPr>
        <w:lastRenderedPageBreak/>
        <w:t>A</w:t>
      </w:r>
      <w:r w:rsidR="00EE0E40" w:rsidRPr="00F10B03">
        <w:rPr>
          <w:lang w:val="en-CA"/>
        </w:rPr>
        <w:t>nnex 2. List of documents and websites consulted for the TE</w:t>
      </w:r>
      <w:bookmarkEnd w:id="114"/>
      <w:bookmarkEnd w:id="115"/>
    </w:p>
    <w:p w14:paraId="7E6765AD" w14:textId="10C244A9" w:rsidR="00AD576C" w:rsidRPr="006D2CC5" w:rsidRDefault="00AD576C" w:rsidP="006741B4">
      <w:pPr>
        <w:rPr>
          <w:rFonts w:eastAsia="Times New Roman"/>
        </w:rPr>
      </w:pPr>
    </w:p>
    <w:p w14:paraId="12811382" w14:textId="2E3F2293" w:rsidR="00742280" w:rsidRPr="006D2CC5" w:rsidRDefault="00742280" w:rsidP="006741B4">
      <w:pPr>
        <w:rPr>
          <w:rFonts w:eastAsia="Times New Roman"/>
        </w:rPr>
      </w:pPr>
      <w:r w:rsidRPr="006D2CC5">
        <w:rPr>
          <w:rFonts w:eastAsia="Times New Roman"/>
        </w:rPr>
        <w:t>ALHAJI MUSTAPHA JAVOMBO (2017). REPORT ON UNDP STAKEHOLDERS’ WORKSHOP ON EARLY WARNINGS FOR CLIMATE CHANGE ADAPTATION IN KENEMA AND MAKENI, 16TH JUNE 2017 AND 23RD JUNE 2017</w:t>
      </w:r>
      <w:r w:rsidR="000952B7">
        <w:rPr>
          <w:rFonts w:eastAsia="Times New Roman"/>
        </w:rPr>
        <w:t>.</w:t>
      </w:r>
    </w:p>
    <w:p w14:paraId="7CD62BBA" w14:textId="471E24C3" w:rsidR="00742280" w:rsidRPr="006D2CC5" w:rsidRDefault="00742280" w:rsidP="006D2CC5">
      <w:pPr>
        <w:rPr>
          <w:rFonts w:eastAsia="Times New Roman"/>
        </w:rPr>
      </w:pPr>
      <w:proofErr w:type="spellStart"/>
      <w:r w:rsidRPr="006D2CC5">
        <w:rPr>
          <w:rFonts w:eastAsia="Times New Roman"/>
        </w:rPr>
        <w:t>Bumbuna</w:t>
      </w:r>
      <w:proofErr w:type="spellEnd"/>
      <w:r w:rsidRPr="006D2CC5">
        <w:rPr>
          <w:rFonts w:eastAsia="Times New Roman"/>
        </w:rPr>
        <w:t xml:space="preserve"> Watershed Management Authority (2016). Completion of Siren Installations for Emergency Response in the </w:t>
      </w:r>
      <w:proofErr w:type="spellStart"/>
      <w:r w:rsidRPr="006D2CC5">
        <w:rPr>
          <w:rFonts w:eastAsia="Times New Roman"/>
        </w:rPr>
        <w:t>Bumbuna</w:t>
      </w:r>
      <w:proofErr w:type="spellEnd"/>
      <w:r w:rsidRPr="006D2CC5">
        <w:rPr>
          <w:rFonts w:eastAsia="Times New Roman"/>
        </w:rPr>
        <w:t xml:space="preserve"> Dam Affected Communities in Northern Sierra Leone. Project Proposal</w:t>
      </w:r>
      <w:r w:rsidR="000952B7">
        <w:rPr>
          <w:rFonts w:eastAsia="Times New Roman"/>
        </w:rPr>
        <w:t>.</w:t>
      </w:r>
    </w:p>
    <w:p w14:paraId="3F58860B" w14:textId="77777777" w:rsidR="00742280" w:rsidRPr="006D2CC5" w:rsidRDefault="00742280" w:rsidP="006D2CC5">
      <w:pPr>
        <w:rPr>
          <w:rFonts w:eastAsia="Times New Roman"/>
        </w:rPr>
      </w:pPr>
      <w:r>
        <w:rPr>
          <w:rFonts w:eastAsia="Times New Roman"/>
        </w:rPr>
        <w:t>C</w:t>
      </w:r>
      <w:r w:rsidRPr="006D2CC5">
        <w:rPr>
          <w:rFonts w:eastAsia="Times New Roman"/>
        </w:rPr>
        <w:t>apacity building of staff of the ministry of water resources to implement climate information and early warning system</w:t>
      </w:r>
      <w:r>
        <w:rPr>
          <w:rFonts w:eastAsia="Times New Roman"/>
        </w:rPr>
        <w:t xml:space="preserve"> (2017. T</w:t>
      </w:r>
      <w:r w:rsidRPr="006D2CC5">
        <w:rPr>
          <w:rFonts w:eastAsia="Times New Roman"/>
        </w:rPr>
        <w:t>raining report on the installation of hydrological monitoring equipment- staff gauge</w:t>
      </w:r>
      <w:r>
        <w:rPr>
          <w:rFonts w:eastAsia="Times New Roman"/>
        </w:rPr>
        <w:t>.</w:t>
      </w:r>
    </w:p>
    <w:p w14:paraId="421B170F" w14:textId="77777777" w:rsidR="00742280" w:rsidRDefault="00742280" w:rsidP="006D2CC5">
      <w:pPr>
        <w:rPr>
          <w:rFonts w:eastAsia="Times New Roman"/>
        </w:rPr>
      </w:pPr>
      <w:r>
        <w:rPr>
          <w:rFonts w:eastAsia="Times New Roman"/>
        </w:rPr>
        <w:t>C</w:t>
      </w:r>
      <w:r w:rsidRPr="00CF7969">
        <w:rPr>
          <w:rFonts w:eastAsia="Times New Roman"/>
        </w:rPr>
        <w:t>apacity building of staff of the ministry of water resources to implement climate information and early warning system</w:t>
      </w:r>
      <w:r>
        <w:rPr>
          <w:rFonts w:eastAsia="Times New Roman"/>
        </w:rPr>
        <w:t xml:space="preserve"> (2016). Training course report.</w:t>
      </w:r>
    </w:p>
    <w:p w14:paraId="245063BB" w14:textId="6A7531FE" w:rsidR="00742280" w:rsidRPr="006D2CC5" w:rsidRDefault="00742280" w:rsidP="006D2CC5">
      <w:pPr>
        <w:rPr>
          <w:rFonts w:eastAsia="Times New Roman"/>
        </w:rPr>
      </w:pPr>
      <w:r w:rsidRPr="006D2CC5">
        <w:rPr>
          <w:rFonts w:eastAsia="Times New Roman"/>
        </w:rPr>
        <w:t>DFID (2016). Supporting the Government of Sierra Leone to implement its National Water Supply and Sanitation Strategy. Project Completion Review - Top Sheet</w:t>
      </w:r>
      <w:r w:rsidR="000952B7">
        <w:rPr>
          <w:rFonts w:eastAsia="Times New Roman"/>
        </w:rPr>
        <w:t>.</w:t>
      </w:r>
    </w:p>
    <w:p w14:paraId="3B0EC923" w14:textId="2D0BBF5B" w:rsidR="00742280" w:rsidRPr="006D2CC5" w:rsidRDefault="00742280" w:rsidP="006741B4">
      <w:pPr>
        <w:rPr>
          <w:rFonts w:eastAsia="Times New Roman"/>
        </w:rPr>
      </w:pPr>
      <w:r w:rsidRPr="006D2CC5">
        <w:rPr>
          <w:rFonts w:eastAsia="Times New Roman"/>
        </w:rPr>
        <w:t>Environment Protection Agency (2013). Minutes of the local project appraisal committee meeting for the UNDP/GE project on strengthening climate information and early warning systems in western and central Africa for climate resilient development and adaptation to climate change – Sierra Leone</w:t>
      </w:r>
      <w:r w:rsidR="000952B7">
        <w:rPr>
          <w:rFonts w:eastAsia="Times New Roman"/>
        </w:rPr>
        <w:t>.</w:t>
      </w:r>
    </w:p>
    <w:p w14:paraId="41471324" w14:textId="77777777" w:rsidR="00742280" w:rsidRPr="006D2CC5" w:rsidRDefault="00742280" w:rsidP="006741B4">
      <w:pPr>
        <w:rPr>
          <w:rFonts w:eastAsia="Times New Roman"/>
        </w:rPr>
      </w:pPr>
      <w:r w:rsidRPr="006D2CC5">
        <w:rPr>
          <w:rFonts w:eastAsia="Times New Roman"/>
        </w:rPr>
        <w:t xml:space="preserve">Environmental Protection Agency (2018). Climate Information Integrated into Development Plans and Early Warning System (EWS): Review of Relevant Laws in Sierra Leone and Recommendations for the Integration of Climate Risk into National Policies and Plans. Michael Imran </w:t>
      </w:r>
      <w:proofErr w:type="spellStart"/>
      <w:r w:rsidRPr="006D2CC5">
        <w:rPr>
          <w:rFonts w:eastAsia="Times New Roman"/>
        </w:rPr>
        <w:t>Kanu</w:t>
      </w:r>
      <w:proofErr w:type="spellEnd"/>
      <w:r w:rsidRPr="006D2CC5">
        <w:rPr>
          <w:rFonts w:eastAsia="Times New Roman"/>
        </w:rPr>
        <w:t xml:space="preserve">, </w:t>
      </w:r>
      <w:proofErr w:type="spellStart"/>
      <w:r w:rsidRPr="006D2CC5">
        <w:rPr>
          <w:rFonts w:eastAsia="Times New Roman"/>
        </w:rPr>
        <w:t>Ebunoluwa</w:t>
      </w:r>
      <w:proofErr w:type="spellEnd"/>
      <w:r w:rsidRPr="006D2CC5">
        <w:rPr>
          <w:rFonts w:eastAsia="Times New Roman"/>
        </w:rPr>
        <w:t xml:space="preserve"> </w:t>
      </w:r>
      <w:proofErr w:type="spellStart"/>
      <w:r w:rsidRPr="006D2CC5">
        <w:rPr>
          <w:rFonts w:eastAsia="Times New Roman"/>
        </w:rPr>
        <w:t>Finda</w:t>
      </w:r>
      <w:proofErr w:type="spellEnd"/>
      <w:r w:rsidRPr="006D2CC5">
        <w:rPr>
          <w:rFonts w:eastAsia="Times New Roman"/>
        </w:rPr>
        <w:t xml:space="preserve"> </w:t>
      </w:r>
      <w:proofErr w:type="spellStart"/>
      <w:r w:rsidRPr="006D2CC5">
        <w:rPr>
          <w:rFonts w:eastAsia="Times New Roman"/>
        </w:rPr>
        <w:t>Tengbe</w:t>
      </w:r>
      <w:proofErr w:type="spellEnd"/>
      <w:r w:rsidRPr="006D2CC5">
        <w:rPr>
          <w:rFonts w:eastAsia="Times New Roman"/>
        </w:rPr>
        <w:t>, February 2018.</w:t>
      </w:r>
    </w:p>
    <w:p w14:paraId="5EB6143C" w14:textId="6C1C3B9D" w:rsidR="00742280" w:rsidRPr="006D2CC5" w:rsidRDefault="00742280" w:rsidP="00055FD8">
      <w:pPr>
        <w:rPr>
          <w:rFonts w:eastAsia="Times New Roman"/>
        </w:rPr>
      </w:pPr>
      <w:r w:rsidRPr="006D2CC5">
        <w:rPr>
          <w:rFonts w:eastAsia="Times New Roman"/>
        </w:rPr>
        <w:t>European Union, AECOM (2017) Final Evaluation of the Environmental Governance and Mainstreaming Project (EGMP) in Sierra Leone, November 2017</w:t>
      </w:r>
      <w:r w:rsidR="000952B7">
        <w:rPr>
          <w:rFonts w:eastAsia="Times New Roman"/>
        </w:rPr>
        <w:t>.</w:t>
      </w:r>
    </w:p>
    <w:p w14:paraId="0A331891" w14:textId="1227ED79" w:rsidR="00742280" w:rsidRPr="006D2CC5" w:rsidRDefault="00742280" w:rsidP="006741B4">
      <w:pPr>
        <w:rPr>
          <w:rFonts w:eastAsia="Times New Roman"/>
        </w:rPr>
      </w:pPr>
      <w:r w:rsidRPr="006D2CC5">
        <w:rPr>
          <w:rFonts w:eastAsia="Times New Roman"/>
        </w:rPr>
        <w:t>Excel File. 2014 Annual Work Program (GEF 2014 EWS AWP)</w:t>
      </w:r>
      <w:r w:rsidR="000952B7">
        <w:rPr>
          <w:rFonts w:eastAsia="Times New Roman"/>
        </w:rPr>
        <w:t>.</w:t>
      </w:r>
    </w:p>
    <w:p w14:paraId="65423330" w14:textId="20CE031D" w:rsidR="00742280" w:rsidRPr="006D2CC5" w:rsidRDefault="00742280" w:rsidP="006741B4">
      <w:pPr>
        <w:rPr>
          <w:rFonts w:eastAsia="Times New Roman"/>
        </w:rPr>
      </w:pPr>
      <w:r w:rsidRPr="006D2CC5">
        <w:rPr>
          <w:rFonts w:eastAsia="Times New Roman"/>
        </w:rPr>
        <w:t>Excel File. 2017 Annual Work Program (2017 CIEWS AWP26117)</w:t>
      </w:r>
      <w:r w:rsidR="000952B7">
        <w:rPr>
          <w:rFonts w:eastAsia="Times New Roman"/>
        </w:rPr>
        <w:t>.</w:t>
      </w:r>
    </w:p>
    <w:p w14:paraId="37B2A157" w14:textId="77777777" w:rsidR="00742280" w:rsidRPr="006D2CC5" w:rsidRDefault="00742280" w:rsidP="006741B4">
      <w:pPr>
        <w:rPr>
          <w:rFonts w:eastAsia="Times New Roman"/>
        </w:rPr>
      </w:pPr>
      <w:r w:rsidRPr="006D2CC5">
        <w:rPr>
          <w:rFonts w:eastAsia="Times New Roman"/>
        </w:rPr>
        <w:t>Excel File. SLMD. Station Coordinates.</w:t>
      </w:r>
    </w:p>
    <w:p w14:paraId="5AE44578" w14:textId="77777777" w:rsidR="00742280" w:rsidRPr="006D2CC5" w:rsidRDefault="00742280" w:rsidP="006D2CC5">
      <w:pPr>
        <w:rPr>
          <w:rFonts w:eastAsia="Times New Roman"/>
        </w:rPr>
      </w:pPr>
      <w:proofErr w:type="spellStart"/>
      <w:r w:rsidRPr="006D2CC5">
        <w:rPr>
          <w:rFonts w:eastAsia="Times New Roman"/>
        </w:rPr>
        <w:t>Fourah</w:t>
      </w:r>
      <w:proofErr w:type="spellEnd"/>
      <w:r w:rsidRPr="006D2CC5">
        <w:rPr>
          <w:rFonts w:eastAsia="Times New Roman"/>
        </w:rPr>
        <w:t xml:space="preserve"> Bay College, Chemistry department (2017). Water quality training report for water quality technicians in the ministry of water resources, government of Sierra Leone.</w:t>
      </w:r>
    </w:p>
    <w:p w14:paraId="0249F5A6" w14:textId="1A5A464E" w:rsidR="00742280" w:rsidRPr="006D2CC5" w:rsidRDefault="00742280" w:rsidP="006741B4">
      <w:pPr>
        <w:rPr>
          <w:rFonts w:eastAsia="Times New Roman"/>
        </w:rPr>
      </w:pPr>
      <w:r w:rsidRPr="006D2CC5">
        <w:rPr>
          <w:rFonts w:eastAsia="Times New Roman"/>
        </w:rPr>
        <w:t>GEF (2010). Integrating Adaptation to Climate Change into Agricultural Production and Food Security in Sierra Leone. REQUEST FOR CEO ENDORSEMENT. IFAD, Ministry of Lands, Country Planning and Environment; and Ministry of Agriculture, Forestry and Food Security</w:t>
      </w:r>
      <w:r w:rsidR="000952B7">
        <w:rPr>
          <w:rFonts w:eastAsia="Times New Roman"/>
        </w:rPr>
        <w:t>.</w:t>
      </w:r>
    </w:p>
    <w:p w14:paraId="6A6187BE" w14:textId="1447DEDA" w:rsidR="00742280" w:rsidRPr="006D2CC5" w:rsidRDefault="00742280" w:rsidP="006741B4">
      <w:pPr>
        <w:rPr>
          <w:rFonts w:eastAsia="Times New Roman"/>
        </w:rPr>
      </w:pPr>
      <w:r w:rsidRPr="006D2CC5">
        <w:rPr>
          <w:rFonts w:eastAsia="Times New Roman"/>
        </w:rPr>
        <w:lastRenderedPageBreak/>
        <w:t>GEF (2012a). GEF SECRETARIAT REVIEW FOR FULL/MEDIUM-SIZED PROJECTS (GEF Review Sheet)</w:t>
      </w:r>
      <w:r w:rsidR="000952B7">
        <w:rPr>
          <w:rFonts w:eastAsia="Times New Roman"/>
        </w:rPr>
        <w:t>.</w:t>
      </w:r>
    </w:p>
    <w:p w14:paraId="3AA164D5" w14:textId="77777777" w:rsidR="00742280" w:rsidRPr="006D2CC5" w:rsidRDefault="00742280" w:rsidP="006741B4">
      <w:pPr>
        <w:rPr>
          <w:rFonts w:eastAsia="Times New Roman"/>
        </w:rPr>
      </w:pPr>
      <w:r w:rsidRPr="006D2CC5">
        <w:rPr>
          <w:rFonts w:eastAsia="Times New Roman"/>
        </w:rPr>
        <w:t>GEF (2012b). Strengthening climate information and early warning systems in Western and Central Africa for climate resilient development and adaptation to climate change – Sierra Leone. Project Identification Form (PIF).</w:t>
      </w:r>
    </w:p>
    <w:p w14:paraId="5CA623EE" w14:textId="37B3ABB7" w:rsidR="00742280" w:rsidRPr="006D2CC5" w:rsidRDefault="00742280" w:rsidP="006741B4">
      <w:pPr>
        <w:rPr>
          <w:rFonts w:eastAsia="Times New Roman"/>
        </w:rPr>
      </w:pPr>
      <w:r w:rsidRPr="006D2CC5">
        <w:rPr>
          <w:rFonts w:eastAsia="Times New Roman"/>
        </w:rPr>
        <w:t>GEF (2012c). Strengthening climate information and early warning systems in Western and Central Africa for climate resilient development and adaptation to climate change – Sierra Leone. PROJECT PREPARATION GRANT (PPG)</w:t>
      </w:r>
      <w:r w:rsidR="000952B7">
        <w:rPr>
          <w:rFonts w:eastAsia="Times New Roman"/>
        </w:rPr>
        <w:t>.</w:t>
      </w:r>
    </w:p>
    <w:p w14:paraId="6CBD5885" w14:textId="02CF6C4B" w:rsidR="00742280" w:rsidRPr="006D2CC5" w:rsidRDefault="00742280" w:rsidP="006741B4">
      <w:pPr>
        <w:rPr>
          <w:rFonts w:eastAsia="Times New Roman"/>
        </w:rPr>
      </w:pPr>
      <w:r w:rsidRPr="006D2CC5">
        <w:rPr>
          <w:rFonts w:eastAsia="Times New Roman"/>
        </w:rPr>
        <w:t>GEF (2013). Strengthening climate information and early warning systems in Africa for climate resilient development and adaptation to climate change. REQUEST FOR CEO ENDORSEMENT. UNDP, Ministry of Transport and Aviation</w:t>
      </w:r>
      <w:r w:rsidR="000952B7">
        <w:rPr>
          <w:rFonts w:eastAsia="Times New Roman"/>
        </w:rPr>
        <w:t>.</w:t>
      </w:r>
    </w:p>
    <w:p w14:paraId="36F9D835" w14:textId="77777777" w:rsidR="00742280" w:rsidRPr="006D2CC5" w:rsidRDefault="00742280" w:rsidP="006D2CC5">
      <w:pPr>
        <w:rPr>
          <w:rFonts w:eastAsia="Times New Roman"/>
        </w:rPr>
      </w:pPr>
      <w:r w:rsidRPr="006D2CC5">
        <w:rPr>
          <w:rFonts w:eastAsia="Times New Roman"/>
        </w:rPr>
        <w:t>Government of Sierra Leone (2003). SIERRA LEONE VISION 2025: “SWEET-SALONE”. STRATEGIES FOR NATIONAL TRANSFORMATION, AUGUST 2003</w:t>
      </w:r>
    </w:p>
    <w:p w14:paraId="29E846B1" w14:textId="6A7A206E" w:rsidR="00742280" w:rsidRPr="006D2CC5" w:rsidRDefault="00742280" w:rsidP="00216DCF">
      <w:pPr>
        <w:rPr>
          <w:rFonts w:eastAsia="Times New Roman"/>
        </w:rPr>
      </w:pPr>
      <w:r w:rsidRPr="006D2CC5">
        <w:rPr>
          <w:rFonts w:eastAsia="Times New Roman"/>
        </w:rPr>
        <w:t xml:space="preserve">Government of Sierra Leone (2012). The Agenda </w:t>
      </w:r>
      <w:proofErr w:type="gramStart"/>
      <w:r w:rsidRPr="006D2CC5">
        <w:rPr>
          <w:rFonts w:eastAsia="Times New Roman"/>
        </w:rPr>
        <w:t>For</w:t>
      </w:r>
      <w:proofErr w:type="gramEnd"/>
      <w:r w:rsidRPr="006D2CC5">
        <w:rPr>
          <w:rFonts w:eastAsia="Times New Roman"/>
        </w:rPr>
        <w:t xml:space="preserve"> Prosperity, Road to middle income status. Sierra Leone’s Third Generation Poverty Reduction Strategy Paper (2013-2018)</w:t>
      </w:r>
      <w:r w:rsidR="000952B7">
        <w:rPr>
          <w:rFonts w:eastAsia="Times New Roman"/>
        </w:rPr>
        <w:t>.</w:t>
      </w:r>
    </w:p>
    <w:p w14:paraId="4EECBB2F" w14:textId="77777777" w:rsidR="00742280" w:rsidRPr="006D2CC5" w:rsidRDefault="00742280" w:rsidP="006741B4">
      <w:pPr>
        <w:rPr>
          <w:rFonts w:eastAsia="Times New Roman"/>
        </w:rPr>
      </w:pPr>
      <w:r w:rsidRPr="006D2CC5">
        <w:rPr>
          <w:rFonts w:eastAsia="Times New Roman"/>
        </w:rPr>
        <w:t>Government of Sierra Leone (2015). Pre-assessment visit to the proposed meteorological stations sites. Meteorological Department.</w:t>
      </w:r>
    </w:p>
    <w:p w14:paraId="6AD5CD78" w14:textId="77777777" w:rsidR="00742280" w:rsidRPr="006D2CC5" w:rsidRDefault="00742280" w:rsidP="00216DCF">
      <w:pPr>
        <w:rPr>
          <w:rFonts w:eastAsia="Times New Roman"/>
        </w:rPr>
      </w:pPr>
      <w:r w:rsidRPr="006D2CC5">
        <w:rPr>
          <w:rFonts w:eastAsia="Times New Roman"/>
        </w:rPr>
        <w:t>Government of Sierra Leone (undated). National Climate Change Policy Framework Document.</w:t>
      </w:r>
    </w:p>
    <w:p w14:paraId="273854CE" w14:textId="77777777" w:rsidR="00742280" w:rsidRPr="006D2CC5" w:rsidRDefault="00742280" w:rsidP="00216DCF">
      <w:pPr>
        <w:rPr>
          <w:rFonts w:eastAsia="Times New Roman"/>
        </w:rPr>
      </w:pPr>
      <w:r w:rsidRPr="006D2CC5">
        <w:rPr>
          <w:rFonts w:eastAsia="Times New Roman"/>
        </w:rPr>
        <w:t>Government of Sierra Leone, Ministry of Transport and Aviation (2007). National Adaptation Programme of Action (NAPA).</w:t>
      </w:r>
    </w:p>
    <w:p w14:paraId="371A1F01" w14:textId="77777777" w:rsidR="00742280" w:rsidRPr="006D2CC5" w:rsidRDefault="00742280" w:rsidP="00216DCF">
      <w:pPr>
        <w:rPr>
          <w:rFonts w:eastAsia="Times New Roman"/>
        </w:rPr>
      </w:pPr>
      <w:r w:rsidRPr="006D2CC5">
        <w:rPr>
          <w:rFonts w:eastAsia="Times New Roman"/>
        </w:rPr>
        <w:t>Government of Sierra Leone, UNDP (2013). Country Programme Action Plan between the Government of Sierra Leone and UNDP, 2013-2014.</w:t>
      </w:r>
    </w:p>
    <w:p w14:paraId="00243DBD" w14:textId="6A3B1C17" w:rsidR="00742280" w:rsidRPr="006D2CC5" w:rsidRDefault="00742280" w:rsidP="00586287">
      <w:pPr>
        <w:rPr>
          <w:rFonts w:eastAsia="Times New Roman"/>
        </w:rPr>
      </w:pPr>
      <w:r w:rsidRPr="006D2CC5">
        <w:rPr>
          <w:rFonts w:eastAsia="Times New Roman"/>
        </w:rPr>
        <w:t>Government of Sierra Leone, UNDP (undated). Sierra Leone National Climate Changed Strategy and Action Plan</w:t>
      </w:r>
      <w:r w:rsidR="000952B7">
        <w:rPr>
          <w:rFonts w:eastAsia="Times New Roman"/>
        </w:rPr>
        <w:t>.</w:t>
      </w:r>
    </w:p>
    <w:p w14:paraId="09611D02" w14:textId="77777777" w:rsidR="00742280" w:rsidRDefault="00742280" w:rsidP="000E54DC">
      <w:pPr>
        <w:rPr>
          <w:rFonts w:eastAsia="Times New Roman"/>
        </w:rPr>
      </w:pPr>
      <w:r w:rsidRPr="006D2CC5">
        <w:rPr>
          <w:rFonts w:eastAsia="Times New Roman"/>
        </w:rPr>
        <w:t>Hydro UNDP Specs. Schedule of Requirements and Technical Specifications</w:t>
      </w:r>
      <w:r>
        <w:rPr>
          <w:rFonts w:eastAsia="Times New Roman"/>
        </w:rPr>
        <w:t xml:space="preserve"> </w:t>
      </w:r>
      <w:r w:rsidRPr="006D2CC5">
        <w:rPr>
          <w:rFonts w:eastAsia="Times New Roman"/>
        </w:rPr>
        <w:t>(2017).</w:t>
      </w:r>
      <w:r>
        <w:rPr>
          <w:rFonts w:eastAsia="Times New Roman"/>
        </w:rPr>
        <w:t xml:space="preserve"> </w:t>
      </w:r>
    </w:p>
    <w:p w14:paraId="6DA282AF" w14:textId="78B1800F" w:rsidR="00742280" w:rsidRPr="006D2CC5" w:rsidRDefault="00742280" w:rsidP="006D2CC5">
      <w:pPr>
        <w:rPr>
          <w:rFonts w:eastAsia="Times New Roman"/>
        </w:rPr>
      </w:pPr>
      <w:r w:rsidRPr="006D2CC5">
        <w:rPr>
          <w:rFonts w:eastAsia="Times New Roman"/>
        </w:rPr>
        <w:t xml:space="preserve">Imran </w:t>
      </w:r>
      <w:proofErr w:type="spellStart"/>
      <w:r w:rsidRPr="006D2CC5">
        <w:rPr>
          <w:rFonts w:eastAsia="Times New Roman"/>
        </w:rPr>
        <w:t>Kanu</w:t>
      </w:r>
      <w:proofErr w:type="spellEnd"/>
      <w:r w:rsidRPr="006D2CC5">
        <w:rPr>
          <w:rFonts w:eastAsia="Times New Roman"/>
        </w:rPr>
        <w:t xml:space="preserve">, Michael and </w:t>
      </w:r>
      <w:proofErr w:type="spellStart"/>
      <w:r w:rsidRPr="006D2CC5">
        <w:rPr>
          <w:rFonts w:eastAsia="Times New Roman"/>
        </w:rPr>
        <w:t>Finda</w:t>
      </w:r>
      <w:proofErr w:type="spellEnd"/>
      <w:r w:rsidRPr="006D2CC5">
        <w:rPr>
          <w:rFonts w:eastAsia="Times New Roman"/>
        </w:rPr>
        <w:t xml:space="preserve"> </w:t>
      </w:r>
      <w:proofErr w:type="spellStart"/>
      <w:r w:rsidRPr="006D2CC5">
        <w:rPr>
          <w:rFonts w:eastAsia="Times New Roman"/>
        </w:rPr>
        <w:t>Tengbe</w:t>
      </w:r>
      <w:proofErr w:type="spellEnd"/>
      <w:r w:rsidRPr="006D2CC5">
        <w:rPr>
          <w:rFonts w:eastAsia="Times New Roman"/>
        </w:rPr>
        <w:t xml:space="preserve">, </w:t>
      </w:r>
      <w:proofErr w:type="spellStart"/>
      <w:r w:rsidRPr="006D2CC5">
        <w:rPr>
          <w:rFonts w:eastAsia="Times New Roman"/>
        </w:rPr>
        <w:t>Ebunoluwa</w:t>
      </w:r>
      <w:proofErr w:type="spellEnd"/>
      <w:r w:rsidRPr="006D2CC5">
        <w:rPr>
          <w:rFonts w:eastAsia="Times New Roman"/>
        </w:rPr>
        <w:t xml:space="preserve"> (2018). Climate Information Integrated into Development Plans and Early Warning System (EWS): Review of Relevant Laws in Sierra Leone and Recommendations for the Integration of Climate Risk into National Policies and Plans</w:t>
      </w:r>
      <w:r w:rsidR="000952B7">
        <w:rPr>
          <w:rFonts w:eastAsia="Times New Roman"/>
        </w:rPr>
        <w:t>.</w:t>
      </w:r>
    </w:p>
    <w:p w14:paraId="0E7C5B32" w14:textId="4C8ABA42" w:rsidR="00742280" w:rsidRPr="006D2CC5" w:rsidRDefault="00742280" w:rsidP="006741B4">
      <w:pPr>
        <w:rPr>
          <w:rFonts w:eastAsia="Times New Roman"/>
        </w:rPr>
      </w:pPr>
      <w:r w:rsidRPr="006D2CC5">
        <w:rPr>
          <w:rFonts w:eastAsia="Times New Roman"/>
        </w:rPr>
        <w:t>INTEGEMS (2017a). Climate Information, Disaster Management and Early Warning System-Sierra Leone</w:t>
      </w:r>
      <w:r w:rsidR="000952B7">
        <w:rPr>
          <w:rFonts w:eastAsia="Times New Roman"/>
        </w:rPr>
        <w:t>.</w:t>
      </w:r>
    </w:p>
    <w:p w14:paraId="53C33972" w14:textId="011844BB" w:rsidR="00742280" w:rsidRPr="006D2CC5" w:rsidRDefault="00742280" w:rsidP="006D2CC5">
      <w:pPr>
        <w:rPr>
          <w:rFonts w:eastAsia="Times New Roman"/>
        </w:rPr>
      </w:pPr>
      <w:r w:rsidRPr="006D2CC5">
        <w:rPr>
          <w:rFonts w:eastAsia="Times New Roman"/>
        </w:rPr>
        <w:t>INTEGEMS (2017b).  Update of Sierra Leone Hazard Profile and Capacity Gap Analysis</w:t>
      </w:r>
      <w:r w:rsidR="000952B7">
        <w:rPr>
          <w:rFonts w:eastAsia="Times New Roman"/>
        </w:rPr>
        <w:t>.</w:t>
      </w:r>
    </w:p>
    <w:p w14:paraId="037FB1AB" w14:textId="1B1169BE" w:rsidR="00742280" w:rsidRPr="006D2CC5" w:rsidRDefault="00742280" w:rsidP="006D2CC5">
      <w:pPr>
        <w:rPr>
          <w:rFonts w:eastAsia="Times New Roman"/>
        </w:rPr>
      </w:pPr>
      <w:proofErr w:type="spellStart"/>
      <w:r w:rsidRPr="006D2CC5">
        <w:rPr>
          <w:rFonts w:eastAsia="Times New Roman"/>
        </w:rPr>
        <w:t>Javombo</w:t>
      </w:r>
      <w:proofErr w:type="spellEnd"/>
      <w:r w:rsidRPr="006D2CC5">
        <w:rPr>
          <w:rFonts w:eastAsia="Times New Roman"/>
        </w:rPr>
        <w:t xml:space="preserve">, Alhaji Mustapha (2017). Report on UNDP stakeholders’ workshop on early warnings for climate change adaptation in Kenema and </w:t>
      </w:r>
      <w:proofErr w:type="spellStart"/>
      <w:r w:rsidRPr="006D2CC5">
        <w:rPr>
          <w:rFonts w:eastAsia="Times New Roman"/>
        </w:rPr>
        <w:t>Makeni</w:t>
      </w:r>
      <w:proofErr w:type="spellEnd"/>
      <w:r w:rsidRPr="006D2CC5">
        <w:rPr>
          <w:rFonts w:eastAsia="Times New Roman"/>
        </w:rPr>
        <w:t>, 16th June 2017 and 23rd June 2017</w:t>
      </w:r>
      <w:r w:rsidR="000952B7">
        <w:rPr>
          <w:rFonts w:eastAsia="Times New Roman"/>
        </w:rPr>
        <w:t>.</w:t>
      </w:r>
    </w:p>
    <w:p w14:paraId="28254F8F" w14:textId="06124D29" w:rsidR="00742280" w:rsidRPr="004E692C" w:rsidRDefault="00742280" w:rsidP="00742280">
      <w:pPr>
        <w:rPr>
          <w:rFonts w:eastAsia="Times New Roman"/>
        </w:rPr>
      </w:pPr>
      <w:proofErr w:type="spellStart"/>
      <w:r w:rsidRPr="004E692C">
        <w:rPr>
          <w:rFonts w:eastAsia="Times New Roman"/>
        </w:rPr>
        <w:t>Kaifala</w:t>
      </w:r>
      <w:proofErr w:type="spellEnd"/>
      <w:r w:rsidRPr="004E692C">
        <w:rPr>
          <w:rFonts w:eastAsia="Times New Roman"/>
        </w:rPr>
        <w:t xml:space="preserve">, Francis. </w:t>
      </w:r>
      <w:proofErr w:type="spellStart"/>
      <w:r w:rsidRPr="004E692C">
        <w:rPr>
          <w:rFonts w:eastAsia="Times New Roman"/>
        </w:rPr>
        <w:t>Lakoh</w:t>
      </w:r>
      <w:proofErr w:type="spellEnd"/>
      <w:r w:rsidRPr="004E692C">
        <w:rPr>
          <w:rFonts w:eastAsia="Times New Roman"/>
        </w:rPr>
        <w:t xml:space="preserve">, </w:t>
      </w:r>
      <w:proofErr w:type="spellStart"/>
      <w:r w:rsidRPr="004E692C">
        <w:rPr>
          <w:rFonts w:eastAsia="Times New Roman"/>
        </w:rPr>
        <w:t>Kepifri</w:t>
      </w:r>
      <w:proofErr w:type="spellEnd"/>
      <w:r w:rsidRPr="004E692C">
        <w:rPr>
          <w:rFonts w:eastAsia="Times New Roman"/>
        </w:rPr>
        <w:t xml:space="preserve"> (2016).  SUSTAINABILITY PLAN &amp; FINANCIAL FRAMEWORK FOR METEOROLOGICAL SERVICES IN SIERRA LEONE</w:t>
      </w:r>
      <w:r w:rsidR="000952B7">
        <w:rPr>
          <w:rFonts w:eastAsia="Times New Roman"/>
        </w:rPr>
        <w:t>.</w:t>
      </w:r>
    </w:p>
    <w:p w14:paraId="54CFAC23" w14:textId="00AD13FA" w:rsidR="00742280" w:rsidRPr="006D2CC5" w:rsidRDefault="00742280" w:rsidP="006741B4">
      <w:pPr>
        <w:rPr>
          <w:rFonts w:eastAsia="Times New Roman"/>
        </w:rPr>
      </w:pPr>
      <w:proofErr w:type="spellStart"/>
      <w:r w:rsidRPr="006D2CC5">
        <w:rPr>
          <w:rFonts w:eastAsia="Times New Roman"/>
        </w:rPr>
        <w:lastRenderedPageBreak/>
        <w:t>Kaifala</w:t>
      </w:r>
      <w:proofErr w:type="spellEnd"/>
      <w:r w:rsidRPr="006D2CC5">
        <w:rPr>
          <w:rFonts w:eastAsia="Times New Roman"/>
        </w:rPr>
        <w:t xml:space="preserve">, Francis (2017). Legal </w:t>
      </w:r>
      <w:proofErr w:type="gramStart"/>
      <w:r w:rsidRPr="006D2CC5">
        <w:rPr>
          <w:rFonts w:eastAsia="Times New Roman"/>
        </w:rPr>
        <w:t xml:space="preserve">Framework </w:t>
      </w:r>
      <w:r w:rsidRPr="006D2CC5" w:rsidDel="007368CE">
        <w:rPr>
          <w:rFonts w:eastAsia="Times New Roman"/>
        </w:rPr>
        <w:t xml:space="preserve"> </w:t>
      </w:r>
      <w:r w:rsidRPr="006D2CC5">
        <w:rPr>
          <w:rFonts w:eastAsia="Times New Roman"/>
        </w:rPr>
        <w:t>Supporting</w:t>
      </w:r>
      <w:proofErr w:type="gramEnd"/>
      <w:r w:rsidRPr="006D2CC5">
        <w:rPr>
          <w:rFonts w:eastAsia="Times New Roman"/>
        </w:rPr>
        <w:t xml:space="preserve"> Early Warning Systems and Establishment of Partnerships for the Dissemination of Climate Information to End-Users.</w:t>
      </w:r>
    </w:p>
    <w:p w14:paraId="5BED4D2A" w14:textId="77777777" w:rsidR="00742280" w:rsidRPr="006D2CC5" w:rsidRDefault="00742280" w:rsidP="006741B4">
      <w:pPr>
        <w:rPr>
          <w:rFonts w:eastAsia="Times New Roman"/>
        </w:rPr>
      </w:pPr>
      <w:r w:rsidRPr="006D2CC5">
        <w:rPr>
          <w:rFonts w:eastAsia="Times New Roman"/>
        </w:rPr>
        <w:t>Memorandum of Understanding between Ministry of Water Resources and AGRHYMET Regional centre for the implementation of a Program of Support to build the capacity of staff of Ministry of Water Resource (MWR) to implement Climate Information and Early Warning System project (2016). Final report by AGHRYMET regional centre.</w:t>
      </w:r>
    </w:p>
    <w:p w14:paraId="39B625D1" w14:textId="03C1772B" w:rsidR="00742280" w:rsidRPr="006D2CC5" w:rsidRDefault="00742280" w:rsidP="00742280">
      <w:pPr>
        <w:rPr>
          <w:rFonts w:eastAsia="Times New Roman"/>
        </w:rPr>
      </w:pPr>
      <w:r w:rsidRPr="006D2CC5">
        <w:rPr>
          <w:rFonts w:eastAsia="Times New Roman"/>
        </w:rPr>
        <w:t>MEMORANDUM OF UNDERSTANDING BETWEEN THE SIERRA LEONE METEOROLOGICAL SERVICE AND THE SIERRA LEONE BROADCASTING CORPORATION. Template</w:t>
      </w:r>
      <w:r>
        <w:rPr>
          <w:rFonts w:eastAsia="Times New Roman"/>
        </w:rPr>
        <w:t>.</w:t>
      </w:r>
    </w:p>
    <w:p w14:paraId="1BD58970" w14:textId="0A8DFA21" w:rsidR="00742280" w:rsidRPr="006D2CC5" w:rsidRDefault="00742280" w:rsidP="006D2CC5">
      <w:pPr>
        <w:rPr>
          <w:rFonts w:eastAsia="Times New Roman"/>
        </w:rPr>
      </w:pPr>
      <w:r w:rsidRPr="006D2CC5">
        <w:rPr>
          <w:rFonts w:eastAsia="Times New Roman"/>
        </w:rPr>
        <w:t>MEMORANDUM OF UNDERSTANDING BETWEEN THE SIERRA LEONE METEOROLOGICAL AGENCY AND THE OFFICE OF NATIONAL SECURITY OF SIERRA LEONE. Template</w:t>
      </w:r>
      <w:r>
        <w:rPr>
          <w:rFonts w:eastAsia="Times New Roman"/>
        </w:rPr>
        <w:t>.</w:t>
      </w:r>
    </w:p>
    <w:p w14:paraId="6A063E3D" w14:textId="26CFBCE2" w:rsidR="00742280" w:rsidRPr="006D2CC5" w:rsidRDefault="00742280" w:rsidP="006D2CC5">
      <w:pPr>
        <w:rPr>
          <w:rFonts w:eastAsia="Times New Roman"/>
        </w:rPr>
      </w:pPr>
      <w:r w:rsidRPr="006D2CC5">
        <w:rPr>
          <w:rFonts w:eastAsia="Times New Roman"/>
        </w:rPr>
        <w:t xml:space="preserve">MEMORANDUM OF UNDERSTANDING BETWEEN THE SIERRA LEONE METEOROLOGICAL SERVICE AND THE SIERRA LEONE BROADCASTING CORPORATION. </w:t>
      </w:r>
      <w:r w:rsidRPr="00CF7969">
        <w:rPr>
          <w:rFonts w:eastAsia="Times New Roman"/>
        </w:rPr>
        <w:t>Template</w:t>
      </w:r>
      <w:r>
        <w:rPr>
          <w:rFonts w:eastAsia="Times New Roman"/>
        </w:rPr>
        <w:t>.</w:t>
      </w:r>
    </w:p>
    <w:p w14:paraId="0C8E9EFA" w14:textId="14E22F24" w:rsidR="00742280" w:rsidRPr="006D2CC5" w:rsidRDefault="00742280" w:rsidP="00586287">
      <w:pPr>
        <w:rPr>
          <w:rFonts w:eastAsia="Times New Roman"/>
        </w:rPr>
      </w:pPr>
      <w:r w:rsidRPr="006D2CC5">
        <w:rPr>
          <w:rFonts w:eastAsia="Times New Roman"/>
        </w:rPr>
        <w:t xml:space="preserve">Ministry of Energy, </w:t>
      </w:r>
      <w:proofErr w:type="spellStart"/>
      <w:r w:rsidRPr="006D2CC5">
        <w:rPr>
          <w:rFonts w:eastAsia="Times New Roman"/>
        </w:rPr>
        <w:t>Bumbuna</w:t>
      </w:r>
      <w:proofErr w:type="spellEnd"/>
      <w:r w:rsidRPr="006D2CC5">
        <w:rPr>
          <w:rFonts w:eastAsia="Times New Roman"/>
        </w:rPr>
        <w:t xml:space="preserve"> Watershed Management Authority (2016). PROJECT IMPLEMENTATION REPORT. Community Based Early Warning Systems Project for Disaster-Prone Communities in the </w:t>
      </w:r>
      <w:proofErr w:type="spellStart"/>
      <w:r w:rsidRPr="006D2CC5">
        <w:rPr>
          <w:rFonts w:eastAsia="Times New Roman"/>
        </w:rPr>
        <w:t>Bumbuna</w:t>
      </w:r>
      <w:proofErr w:type="spellEnd"/>
      <w:r w:rsidRPr="006D2CC5">
        <w:rPr>
          <w:rFonts w:eastAsia="Times New Roman"/>
        </w:rPr>
        <w:t xml:space="preserve"> Watershed</w:t>
      </w:r>
      <w:r w:rsidR="000952B7">
        <w:rPr>
          <w:rFonts w:eastAsia="Times New Roman"/>
        </w:rPr>
        <w:t>.</w:t>
      </w:r>
    </w:p>
    <w:p w14:paraId="5675971D" w14:textId="44373658" w:rsidR="00742280" w:rsidRPr="006D2CC5" w:rsidRDefault="00742280" w:rsidP="006D2CC5">
      <w:pPr>
        <w:rPr>
          <w:rFonts w:eastAsia="Times New Roman"/>
        </w:rPr>
      </w:pPr>
      <w:r>
        <w:rPr>
          <w:rFonts w:eastAsia="Times New Roman"/>
        </w:rPr>
        <w:t>Ministry of Water Resources (2017). J</w:t>
      </w:r>
      <w:r w:rsidRPr="00CF7969">
        <w:rPr>
          <w:rFonts w:eastAsia="Times New Roman"/>
        </w:rPr>
        <w:t>oint site inspection for the construction of twelve (12) hydrological station report</w:t>
      </w:r>
      <w:r w:rsidR="000952B7">
        <w:rPr>
          <w:rFonts w:eastAsia="Times New Roman"/>
        </w:rPr>
        <w:t>.</w:t>
      </w:r>
    </w:p>
    <w:p w14:paraId="78331982" w14:textId="152CA5A3" w:rsidR="00742280" w:rsidRPr="006D2CC5" w:rsidRDefault="00742280" w:rsidP="006D2CC5">
      <w:pPr>
        <w:rPr>
          <w:rFonts w:eastAsia="Times New Roman"/>
        </w:rPr>
      </w:pPr>
      <w:r w:rsidRPr="006D2CC5">
        <w:rPr>
          <w:rFonts w:eastAsia="Times New Roman"/>
        </w:rPr>
        <w:t xml:space="preserve">Ministry of Water Resources, </w:t>
      </w:r>
      <w:proofErr w:type="spellStart"/>
      <w:r w:rsidRPr="006D2CC5">
        <w:rPr>
          <w:rFonts w:eastAsia="Times New Roman"/>
        </w:rPr>
        <w:t>Interhydro</w:t>
      </w:r>
      <w:proofErr w:type="spellEnd"/>
      <w:r w:rsidRPr="006D2CC5">
        <w:rPr>
          <w:rFonts w:eastAsia="Times New Roman"/>
        </w:rPr>
        <w:t xml:space="preserve"> </w:t>
      </w:r>
      <w:proofErr w:type="spellStart"/>
      <w:r w:rsidRPr="006D2CC5">
        <w:rPr>
          <w:rFonts w:eastAsia="Times New Roman"/>
        </w:rPr>
        <w:t>Consutancy</w:t>
      </w:r>
      <w:proofErr w:type="spellEnd"/>
      <w:r w:rsidRPr="006D2CC5">
        <w:rPr>
          <w:rFonts w:eastAsia="Times New Roman"/>
        </w:rPr>
        <w:t xml:space="preserve"> Service, ICS (undated). UNDP/GEF professional firm to support the strengthening of hydrological monitoring network in Sierra Leone</w:t>
      </w:r>
      <w:r w:rsidR="000952B7">
        <w:rPr>
          <w:rFonts w:eastAsia="Times New Roman"/>
        </w:rPr>
        <w:t>.</w:t>
      </w:r>
    </w:p>
    <w:p w14:paraId="5B669898" w14:textId="77777777" w:rsidR="00742280" w:rsidRPr="006D2CC5" w:rsidRDefault="00742280" w:rsidP="006741B4">
      <w:pPr>
        <w:rPr>
          <w:rFonts w:eastAsia="Times New Roman"/>
        </w:rPr>
      </w:pPr>
      <w:r>
        <w:rPr>
          <w:rFonts w:eastAsia="Times New Roman"/>
        </w:rPr>
        <w:t>Nigeria Meteorological Agency (2018). Notification of course completion for seven Sierra Leonean personnel at the Regional Meteorological Research and Training Institute Oshodi, Lagos.</w:t>
      </w:r>
    </w:p>
    <w:p w14:paraId="09F8EF8A" w14:textId="6CDB259E" w:rsidR="00742280" w:rsidRPr="006D2CC5" w:rsidRDefault="00742280" w:rsidP="00AD576C">
      <w:pPr>
        <w:rPr>
          <w:rFonts w:eastAsia="Times New Roman"/>
        </w:rPr>
      </w:pPr>
      <w:r w:rsidRPr="006D2CC5">
        <w:rPr>
          <w:rFonts w:eastAsia="Times New Roman"/>
        </w:rPr>
        <w:t>Partners Coordination Meeting, Climate Information and Early Warning Systems (CIEWS) Project 25/02/16</w:t>
      </w:r>
      <w:r w:rsidR="000952B7">
        <w:rPr>
          <w:rFonts w:eastAsia="Times New Roman"/>
        </w:rPr>
        <w:t>.</w:t>
      </w:r>
    </w:p>
    <w:p w14:paraId="2E0A3F53" w14:textId="77777777" w:rsidR="00742280" w:rsidRPr="006D2CC5" w:rsidRDefault="00742280" w:rsidP="00216DCF">
      <w:pPr>
        <w:rPr>
          <w:rFonts w:eastAsia="Times New Roman"/>
        </w:rPr>
      </w:pPr>
      <w:r w:rsidRPr="006D2CC5">
        <w:rPr>
          <w:rFonts w:eastAsia="Times New Roman"/>
        </w:rPr>
        <w:t xml:space="preserve">President of Sierra Leone (2018). PRESIDENTIAL ADDRESS DELIVERED BY HIS EXCELLENCY THE PRESIDENT DR. JULIUS MAADA BIO on the Occasion of the State Opening of the First Session of the Fifth Parliament of the Second Republic of Sierra Leone In the Chamber of Parliament Building, Thursday, 10th </w:t>
      </w:r>
      <w:proofErr w:type="gramStart"/>
      <w:r w:rsidRPr="006D2CC5">
        <w:rPr>
          <w:rFonts w:eastAsia="Times New Roman"/>
        </w:rPr>
        <w:t>May,</w:t>
      </w:r>
      <w:proofErr w:type="gramEnd"/>
      <w:r w:rsidRPr="006D2CC5">
        <w:rPr>
          <w:rFonts w:eastAsia="Times New Roman"/>
        </w:rPr>
        <w:t xml:space="preserve"> 2018.</w:t>
      </w:r>
    </w:p>
    <w:p w14:paraId="5A2C23D9" w14:textId="77777777" w:rsidR="00742280" w:rsidRPr="006D2CC5" w:rsidRDefault="00742280" w:rsidP="00216DCF">
      <w:pPr>
        <w:rPr>
          <w:rFonts w:eastAsia="Times New Roman"/>
        </w:rPr>
      </w:pPr>
      <w:r w:rsidRPr="006D2CC5">
        <w:rPr>
          <w:rFonts w:eastAsia="Times New Roman"/>
        </w:rPr>
        <w:t>Republic of Sierra Leon (2012). Second Poverty Reduction Strategy (PRSP II) 2008-2012.</w:t>
      </w:r>
    </w:p>
    <w:p w14:paraId="6A682DB9" w14:textId="77777777" w:rsidR="00742280" w:rsidRPr="006D2CC5" w:rsidRDefault="00742280" w:rsidP="006741B4">
      <w:pPr>
        <w:rPr>
          <w:rFonts w:eastAsia="Times New Roman"/>
        </w:rPr>
      </w:pPr>
      <w:r w:rsidRPr="006D2CC5">
        <w:rPr>
          <w:rFonts w:eastAsia="Times New Roman"/>
        </w:rPr>
        <w:t>Sierra Leone National Water Resources Management Agency (NWRMA) Study tour to Ghana (2017).</w:t>
      </w:r>
    </w:p>
    <w:p w14:paraId="39AEEFA5" w14:textId="77777777" w:rsidR="00742280" w:rsidRPr="006D2CC5" w:rsidRDefault="00742280" w:rsidP="006741B4">
      <w:pPr>
        <w:rPr>
          <w:rFonts w:eastAsia="Times New Roman"/>
        </w:rPr>
      </w:pPr>
      <w:r w:rsidRPr="006D2CC5">
        <w:rPr>
          <w:rFonts w:eastAsia="Times New Roman"/>
        </w:rPr>
        <w:t>The Sierra Leone Meteorological Agency Act, 2017.</w:t>
      </w:r>
    </w:p>
    <w:p w14:paraId="072C53D4" w14:textId="0726C02E" w:rsidR="00742280" w:rsidRPr="006D2CC5" w:rsidRDefault="00742280" w:rsidP="006D2CC5">
      <w:pPr>
        <w:rPr>
          <w:rFonts w:eastAsia="Times New Roman"/>
        </w:rPr>
      </w:pPr>
      <w:r w:rsidRPr="006D2CC5">
        <w:rPr>
          <w:rFonts w:eastAsia="Times New Roman"/>
        </w:rPr>
        <w:t>THE UNITED NATIONS DEVELOPMENT ASSISTANCE FRAMEWORK (UNDAF) SIERRA LEONE, January 2015 - December 2018</w:t>
      </w:r>
      <w:r w:rsidR="000952B7">
        <w:rPr>
          <w:rFonts w:eastAsia="Times New Roman"/>
        </w:rPr>
        <w:t>.</w:t>
      </w:r>
    </w:p>
    <w:p w14:paraId="4A98990C" w14:textId="3B15C7DF" w:rsidR="00742280" w:rsidRPr="00CF7969" w:rsidRDefault="00742280" w:rsidP="006D2CC5">
      <w:pPr>
        <w:rPr>
          <w:rFonts w:eastAsia="Times New Roman"/>
        </w:rPr>
      </w:pPr>
      <w:r w:rsidRPr="00CF7969">
        <w:rPr>
          <w:rFonts w:eastAsia="Times New Roman"/>
        </w:rPr>
        <w:t>UNDP – SIERRA LEONE (2017</w:t>
      </w:r>
      <w:r w:rsidR="000952B7">
        <w:rPr>
          <w:rFonts w:eastAsia="Times New Roman"/>
        </w:rPr>
        <w:t>a</w:t>
      </w:r>
      <w:r w:rsidRPr="00CF7969">
        <w:rPr>
          <w:rFonts w:eastAsia="Times New Roman"/>
        </w:rPr>
        <w:t xml:space="preserve">).  – Quarterly Project Progress Report, </w:t>
      </w:r>
      <w:r w:rsidRPr="006D2CC5">
        <w:rPr>
          <w:rFonts w:eastAsia="Times New Roman"/>
        </w:rPr>
        <w:t>April – June 2017</w:t>
      </w:r>
      <w:r w:rsidRPr="00CF7969">
        <w:rPr>
          <w:rFonts w:eastAsia="Times New Roman"/>
        </w:rPr>
        <w:t xml:space="preserve"> (</w:t>
      </w:r>
      <w:r>
        <w:rPr>
          <w:rFonts w:eastAsia="Times New Roman"/>
        </w:rPr>
        <w:t>2</w:t>
      </w:r>
      <w:r w:rsidRPr="006D2CC5">
        <w:rPr>
          <w:rFonts w:eastAsia="Times New Roman"/>
        </w:rPr>
        <w:t>nd</w:t>
      </w:r>
      <w:r>
        <w:rPr>
          <w:rFonts w:eastAsia="Times New Roman"/>
        </w:rPr>
        <w:t xml:space="preserve"> </w:t>
      </w:r>
      <w:r w:rsidRPr="00CF7969">
        <w:rPr>
          <w:rFonts w:eastAsia="Times New Roman"/>
        </w:rPr>
        <w:t>QTR)</w:t>
      </w:r>
    </w:p>
    <w:p w14:paraId="5B344191" w14:textId="4DA18F2D" w:rsidR="00742280" w:rsidRPr="00CF7969" w:rsidRDefault="00742280" w:rsidP="006D2CC5">
      <w:pPr>
        <w:rPr>
          <w:rFonts w:eastAsia="Times New Roman"/>
        </w:rPr>
      </w:pPr>
      <w:r w:rsidRPr="00CF7969">
        <w:rPr>
          <w:rFonts w:eastAsia="Times New Roman"/>
        </w:rPr>
        <w:t>UNDP – SIERRA LEONE (2017</w:t>
      </w:r>
      <w:r w:rsidR="000952B7">
        <w:rPr>
          <w:rFonts w:eastAsia="Times New Roman"/>
        </w:rPr>
        <w:t>b</w:t>
      </w:r>
      <w:r w:rsidRPr="00CF7969">
        <w:rPr>
          <w:rFonts w:eastAsia="Times New Roman"/>
        </w:rPr>
        <w:t xml:space="preserve">).  – Quarterly Project Progress Report, </w:t>
      </w:r>
      <w:r w:rsidRPr="006D2CC5">
        <w:rPr>
          <w:rFonts w:eastAsia="Times New Roman"/>
        </w:rPr>
        <w:t>July – Sept. 2017</w:t>
      </w:r>
      <w:r w:rsidRPr="00CF7969">
        <w:rPr>
          <w:rFonts w:eastAsia="Times New Roman"/>
        </w:rPr>
        <w:t xml:space="preserve"> (</w:t>
      </w:r>
      <w:r>
        <w:rPr>
          <w:rFonts w:eastAsia="Times New Roman"/>
        </w:rPr>
        <w:t>3</w:t>
      </w:r>
      <w:r w:rsidRPr="006D2CC5">
        <w:rPr>
          <w:rFonts w:eastAsia="Times New Roman"/>
        </w:rPr>
        <w:t>rd</w:t>
      </w:r>
      <w:r>
        <w:rPr>
          <w:rFonts w:eastAsia="Times New Roman"/>
        </w:rPr>
        <w:t xml:space="preserve"> </w:t>
      </w:r>
      <w:r w:rsidRPr="00CF7969">
        <w:rPr>
          <w:rFonts w:eastAsia="Times New Roman"/>
        </w:rPr>
        <w:t>QTR)</w:t>
      </w:r>
    </w:p>
    <w:p w14:paraId="7EC43A34" w14:textId="3DB68909" w:rsidR="00742280" w:rsidRPr="006D2CC5" w:rsidRDefault="00742280" w:rsidP="006D2CC5">
      <w:pPr>
        <w:rPr>
          <w:rFonts w:eastAsia="Times New Roman"/>
        </w:rPr>
      </w:pPr>
      <w:r w:rsidRPr="006D2CC5">
        <w:rPr>
          <w:rFonts w:eastAsia="Times New Roman"/>
        </w:rPr>
        <w:t>UNDP – SIERRA LEONE (2017</w:t>
      </w:r>
      <w:r w:rsidR="000952B7">
        <w:rPr>
          <w:rFonts w:eastAsia="Times New Roman"/>
        </w:rPr>
        <w:t>c</w:t>
      </w:r>
      <w:r w:rsidRPr="006D2CC5">
        <w:rPr>
          <w:rFonts w:eastAsia="Times New Roman"/>
        </w:rPr>
        <w:t>).  – Quarterly Project Progress Report, Oct – Dec. 2017 (4th</w:t>
      </w:r>
      <w:r>
        <w:rPr>
          <w:rFonts w:eastAsia="Times New Roman"/>
        </w:rPr>
        <w:t xml:space="preserve"> </w:t>
      </w:r>
      <w:r w:rsidRPr="006D2CC5">
        <w:rPr>
          <w:rFonts w:eastAsia="Times New Roman"/>
        </w:rPr>
        <w:t>QTR)</w:t>
      </w:r>
    </w:p>
    <w:p w14:paraId="48F9D79F" w14:textId="77777777" w:rsidR="00742280" w:rsidRPr="006D2CC5" w:rsidRDefault="00742280" w:rsidP="006741B4">
      <w:pPr>
        <w:rPr>
          <w:rFonts w:eastAsia="Times New Roman"/>
        </w:rPr>
      </w:pPr>
      <w:r w:rsidRPr="006D2CC5">
        <w:rPr>
          <w:rFonts w:eastAsia="Times New Roman"/>
        </w:rPr>
        <w:lastRenderedPageBreak/>
        <w:t>UNDP (2013). Strengthening climate information and early warning systems in Africa for climate resilient development and adaptation to climate change – Country: Sierra Leone. Project Document.</w:t>
      </w:r>
    </w:p>
    <w:p w14:paraId="33D1DCFB" w14:textId="1EB3E35B" w:rsidR="00742280" w:rsidRPr="006D2CC5" w:rsidRDefault="00742280" w:rsidP="006741B4">
      <w:pPr>
        <w:rPr>
          <w:rFonts w:eastAsia="Times New Roman"/>
        </w:rPr>
      </w:pPr>
      <w:r w:rsidRPr="006D2CC5">
        <w:rPr>
          <w:rFonts w:eastAsia="Times New Roman"/>
        </w:rPr>
        <w:t>UNDP (2015). Steering Committee Meeting, 24th November 2015, CIEWS Project Management Unit, Sierra Leone Meteorological Department (SLMD), Freetown. Meeting minutes</w:t>
      </w:r>
      <w:r w:rsidR="000952B7">
        <w:rPr>
          <w:rFonts w:eastAsia="Times New Roman"/>
        </w:rPr>
        <w:t>.</w:t>
      </w:r>
    </w:p>
    <w:p w14:paraId="15176A72" w14:textId="7625DFAA" w:rsidR="00742280" w:rsidRPr="006D2CC5" w:rsidRDefault="00742280" w:rsidP="006741B4">
      <w:pPr>
        <w:rPr>
          <w:rFonts w:eastAsia="Times New Roman"/>
        </w:rPr>
      </w:pPr>
      <w:r w:rsidRPr="006D2CC5">
        <w:rPr>
          <w:rFonts w:eastAsia="Times New Roman"/>
        </w:rPr>
        <w:t xml:space="preserve">UNDP (2016a). BACK TO THE OFFICE REPORT, </w:t>
      </w:r>
      <w:proofErr w:type="spellStart"/>
      <w:r w:rsidRPr="006D2CC5">
        <w:rPr>
          <w:rFonts w:eastAsia="Times New Roman"/>
        </w:rPr>
        <w:t>Bumbuna</w:t>
      </w:r>
      <w:proofErr w:type="spellEnd"/>
      <w:r w:rsidRPr="006D2CC5">
        <w:rPr>
          <w:rFonts w:eastAsia="Times New Roman"/>
        </w:rPr>
        <w:t xml:space="preserve"> Mission, Joseph </w:t>
      </w:r>
      <w:proofErr w:type="spellStart"/>
      <w:r w:rsidRPr="006D2CC5">
        <w:rPr>
          <w:rFonts w:eastAsia="Times New Roman"/>
        </w:rPr>
        <w:t>Kaindaneh</w:t>
      </w:r>
      <w:proofErr w:type="spellEnd"/>
      <w:r w:rsidRPr="006D2CC5">
        <w:rPr>
          <w:rFonts w:eastAsia="Times New Roman"/>
        </w:rPr>
        <w:t>, 23 June 2016</w:t>
      </w:r>
      <w:r w:rsidR="000952B7">
        <w:rPr>
          <w:rFonts w:eastAsia="Times New Roman"/>
        </w:rPr>
        <w:t>.</w:t>
      </w:r>
    </w:p>
    <w:p w14:paraId="3E5B420C" w14:textId="26027325" w:rsidR="00742280" w:rsidRPr="006D2CC5" w:rsidRDefault="00742280" w:rsidP="006741B4">
      <w:pPr>
        <w:rPr>
          <w:rFonts w:eastAsia="Times New Roman"/>
        </w:rPr>
      </w:pPr>
      <w:r w:rsidRPr="006D2CC5">
        <w:rPr>
          <w:rFonts w:eastAsia="Times New Roman"/>
        </w:rPr>
        <w:t xml:space="preserve">UNDP (2016b). Strengthening Climate Information </w:t>
      </w:r>
      <w:proofErr w:type="gramStart"/>
      <w:r w:rsidRPr="006D2CC5" w:rsidDel="00055FD8">
        <w:rPr>
          <w:rFonts w:eastAsia="Times New Roman"/>
        </w:rPr>
        <w:t>And</w:t>
      </w:r>
      <w:proofErr w:type="gramEnd"/>
      <w:r w:rsidRPr="006D2CC5" w:rsidDel="00055FD8">
        <w:rPr>
          <w:rFonts w:eastAsia="Times New Roman"/>
        </w:rPr>
        <w:t xml:space="preserve"> </w:t>
      </w:r>
      <w:proofErr w:type="spellStart"/>
      <w:r w:rsidRPr="006D2CC5">
        <w:rPr>
          <w:rFonts w:eastAsia="Times New Roman"/>
        </w:rPr>
        <w:t>and</w:t>
      </w:r>
      <w:proofErr w:type="spellEnd"/>
      <w:r w:rsidRPr="006D2CC5">
        <w:rPr>
          <w:rFonts w:eastAsia="Times New Roman"/>
        </w:rPr>
        <w:t xml:space="preserve"> Early Warning Systems In Western And Central Africa For Climate Resilient Development And Adaptation To Climate Change in Sierra Leone. 2016 Annual Progress report. Energy Environment &amp; Natural Resources Management Unit</w:t>
      </w:r>
      <w:r w:rsidR="000952B7">
        <w:rPr>
          <w:rFonts w:eastAsia="Times New Roman"/>
        </w:rPr>
        <w:t>.</w:t>
      </w:r>
    </w:p>
    <w:p w14:paraId="4E01ADC3" w14:textId="77777777" w:rsidR="00742280" w:rsidRPr="006D2CC5" w:rsidRDefault="00742280" w:rsidP="006741B4">
      <w:pPr>
        <w:rPr>
          <w:rFonts w:eastAsia="Times New Roman"/>
        </w:rPr>
      </w:pPr>
      <w:r w:rsidRPr="006D2CC5">
        <w:rPr>
          <w:rFonts w:eastAsia="Times New Roman"/>
        </w:rPr>
        <w:t xml:space="preserve">UNDP (2016c). BACK TO THE OFFICE REPORT, Monitoring &amp; Communications Mission, </w:t>
      </w:r>
      <w:proofErr w:type="spellStart"/>
      <w:r w:rsidRPr="006D2CC5">
        <w:rPr>
          <w:rFonts w:eastAsia="Times New Roman"/>
        </w:rPr>
        <w:t>Bumbuna</w:t>
      </w:r>
      <w:proofErr w:type="spellEnd"/>
      <w:r w:rsidRPr="006D2CC5">
        <w:rPr>
          <w:rFonts w:eastAsia="Times New Roman"/>
        </w:rPr>
        <w:t xml:space="preserve">. Joseph </w:t>
      </w:r>
      <w:proofErr w:type="spellStart"/>
      <w:r w:rsidRPr="006D2CC5">
        <w:rPr>
          <w:rFonts w:eastAsia="Times New Roman"/>
        </w:rPr>
        <w:t>Kaindaneh</w:t>
      </w:r>
      <w:proofErr w:type="spellEnd"/>
      <w:r w:rsidRPr="006D2CC5">
        <w:rPr>
          <w:rFonts w:eastAsia="Times New Roman"/>
        </w:rPr>
        <w:t>, 18 November 2016.</w:t>
      </w:r>
    </w:p>
    <w:p w14:paraId="3173DECB" w14:textId="5C8ED1D7" w:rsidR="00742280" w:rsidRPr="006D2CC5" w:rsidRDefault="00742280" w:rsidP="00E34B4E">
      <w:pPr>
        <w:rPr>
          <w:rFonts w:eastAsia="Times New Roman"/>
        </w:rPr>
      </w:pPr>
      <w:r w:rsidRPr="006D2CC5">
        <w:rPr>
          <w:rFonts w:eastAsia="Times New Roman"/>
        </w:rPr>
        <w:t xml:space="preserve">UNDP (2016d). Steering Committee Meeting, 5th </w:t>
      </w:r>
      <w:proofErr w:type="gramStart"/>
      <w:r w:rsidRPr="006D2CC5">
        <w:rPr>
          <w:rFonts w:eastAsia="Times New Roman"/>
        </w:rPr>
        <w:t>April,</w:t>
      </w:r>
      <w:proofErr w:type="gramEnd"/>
      <w:r w:rsidRPr="006D2CC5">
        <w:rPr>
          <w:rFonts w:eastAsia="Times New Roman"/>
        </w:rPr>
        <w:t xml:space="preserve"> 2016, CIEWS Project Management Unit, Sierra Leone Meteorological Department (SLMD), Freetown. Meeting minutes</w:t>
      </w:r>
      <w:r w:rsidR="000952B7">
        <w:rPr>
          <w:rFonts w:eastAsia="Times New Roman"/>
        </w:rPr>
        <w:t>.</w:t>
      </w:r>
    </w:p>
    <w:p w14:paraId="4536DA20" w14:textId="214DBD83" w:rsidR="00742280" w:rsidRPr="006D2CC5" w:rsidRDefault="00742280" w:rsidP="00E34B4E">
      <w:pPr>
        <w:rPr>
          <w:rFonts w:eastAsia="Times New Roman"/>
        </w:rPr>
      </w:pPr>
      <w:r w:rsidRPr="006D2CC5">
        <w:rPr>
          <w:rFonts w:eastAsia="Times New Roman"/>
        </w:rPr>
        <w:t>UNDP (2016</w:t>
      </w:r>
      <w:r w:rsidR="000952B7">
        <w:rPr>
          <w:rFonts w:eastAsia="Times New Roman"/>
        </w:rPr>
        <w:t>e</w:t>
      </w:r>
      <w:proofErr w:type="gramStart"/>
      <w:r w:rsidRPr="006D2CC5">
        <w:rPr>
          <w:rFonts w:eastAsia="Times New Roman"/>
        </w:rPr>
        <w:t>).Partners</w:t>
      </w:r>
      <w:proofErr w:type="gramEnd"/>
      <w:r w:rsidRPr="006D2CC5">
        <w:rPr>
          <w:rFonts w:eastAsia="Times New Roman"/>
        </w:rPr>
        <w:t xml:space="preserve"> Coordination Meeting, Climate Information and Early Warning Systems (CIEWS) Project 25/02/16</w:t>
      </w:r>
      <w:r w:rsidR="000952B7">
        <w:rPr>
          <w:rFonts w:eastAsia="Times New Roman"/>
        </w:rPr>
        <w:t>.</w:t>
      </w:r>
    </w:p>
    <w:p w14:paraId="645AE94C" w14:textId="53B0594C" w:rsidR="00742280" w:rsidRPr="006D2CC5" w:rsidRDefault="00742280" w:rsidP="00E34B4E">
      <w:pPr>
        <w:rPr>
          <w:rFonts w:eastAsia="Times New Roman"/>
        </w:rPr>
      </w:pPr>
      <w:r w:rsidRPr="006D2CC5">
        <w:rPr>
          <w:rFonts w:eastAsia="Times New Roman"/>
        </w:rPr>
        <w:t>UNDP (2016</w:t>
      </w:r>
      <w:r w:rsidR="000952B7">
        <w:rPr>
          <w:rFonts w:eastAsia="Times New Roman"/>
        </w:rPr>
        <w:t>f</w:t>
      </w:r>
      <w:r w:rsidRPr="006D2CC5">
        <w:rPr>
          <w:rFonts w:eastAsia="Times New Roman"/>
        </w:rPr>
        <w:t xml:space="preserve">). Steering Committee Meeting, 27th </w:t>
      </w:r>
      <w:proofErr w:type="gramStart"/>
      <w:r w:rsidRPr="006D2CC5">
        <w:rPr>
          <w:rFonts w:eastAsia="Times New Roman"/>
        </w:rPr>
        <w:t>June,</w:t>
      </w:r>
      <w:proofErr w:type="gramEnd"/>
      <w:r w:rsidRPr="006D2CC5">
        <w:rPr>
          <w:rFonts w:eastAsia="Times New Roman"/>
        </w:rPr>
        <w:t xml:space="preserve"> 2016, CIEWS Project Management Unit, Sierra Leone Meteorological Department (SLMD), Freetown. Meeting minutes</w:t>
      </w:r>
      <w:r w:rsidR="000952B7">
        <w:rPr>
          <w:rFonts w:eastAsia="Times New Roman"/>
        </w:rPr>
        <w:t>.</w:t>
      </w:r>
    </w:p>
    <w:p w14:paraId="0EB4E320" w14:textId="2F5EAB40" w:rsidR="00742280" w:rsidRPr="006D2CC5" w:rsidRDefault="00742280" w:rsidP="006741B4">
      <w:pPr>
        <w:rPr>
          <w:rFonts w:eastAsia="Times New Roman"/>
        </w:rPr>
      </w:pPr>
      <w:r w:rsidRPr="006D2CC5">
        <w:rPr>
          <w:rFonts w:eastAsia="Times New Roman"/>
        </w:rPr>
        <w:t>UNDP (2017</w:t>
      </w:r>
      <w:r w:rsidR="000952B7">
        <w:rPr>
          <w:rFonts w:eastAsia="Times New Roman"/>
        </w:rPr>
        <w:t>a</w:t>
      </w:r>
      <w:r w:rsidRPr="006D2CC5">
        <w:rPr>
          <w:rFonts w:eastAsia="Times New Roman"/>
        </w:rPr>
        <w:t>). CIEWS Project Results, Standard Progress Report, November 2015 – December 2017.</w:t>
      </w:r>
    </w:p>
    <w:p w14:paraId="4C7A0649" w14:textId="5DDC8CA4" w:rsidR="00742280" w:rsidRPr="006D2CC5" w:rsidRDefault="00742280" w:rsidP="00E34B4E">
      <w:pPr>
        <w:rPr>
          <w:rFonts w:eastAsia="Times New Roman"/>
        </w:rPr>
      </w:pPr>
      <w:r w:rsidRPr="006D2CC5">
        <w:rPr>
          <w:rFonts w:eastAsia="Times New Roman"/>
        </w:rPr>
        <w:t>UNDP (2017</w:t>
      </w:r>
      <w:r w:rsidR="000952B7">
        <w:rPr>
          <w:rFonts w:eastAsia="Times New Roman"/>
        </w:rPr>
        <w:t>b</w:t>
      </w:r>
      <w:r w:rsidRPr="006D2CC5">
        <w:rPr>
          <w:rFonts w:eastAsia="Times New Roman"/>
        </w:rPr>
        <w:t xml:space="preserve">). Meetings to discuss the No-Cost Extension and fast tracking delivery of the Climate Information and Early Warning </w:t>
      </w:r>
      <w:proofErr w:type="gramStart"/>
      <w:r w:rsidRPr="006D2CC5">
        <w:rPr>
          <w:rFonts w:eastAsia="Times New Roman"/>
        </w:rPr>
        <w:t>System(</w:t>
      </w:r>
      <w:proofErr w:type="gramEnd"/>
      <w:r w:rsidRPr="006D2CC5">
        <w:rPr>
          <w:rFonts w:eastAsia="Times New Roman"/>
        </w:rPr>
        <w:t>CIEWS) Project.</w:t>
      </w:r>
    </w:p>
    <w:p w14:paraId="004FF930" w14:textId="01E4A2F7" w:rsidR="00742280" w:rsidRPr="006D2CC5" w:rsidRDefault="00742280" w:rsidP="006741B4">
      <w:pPr>
        <w:rPr>
          <w:rFonts w:eastAsia="Times New Roman"/>
        </w:rPr>
      </w:pPr>
      <w:r w:rsidRPr="006D2CC5">
        <w:rPr>
          <w:rFonts w:eastAsia="Times New Roman"/>
        </w:rPr>
        <w:t>UNDP (2017</w:t>
      </w:r>
      <w:r w:rsidR="000952B7">
        <w:rPr>
          <w:rFonts w:eastAsia="Times New Roman"/>
        </w:rPr>
        <w:t>c</w:t>
      </w:r>
      <w:r w:rsidRPr="006D2CC5">
        <w:rPr>
          <w:rFonts w:eastAsia="Times New Roman"/>
        </w:rPr>
        <w:t xml:space="preserve">). BACK TO OFFICE REPORT, Assess of Outer </w:t>
      </w:r>
      <w:proofErr w:type="gramStart"/>
      <w:r w:rsidRPr="006D2CC5">
        <w:rPr>
          <w:rFonts w:eastAsia="Times New Roman"/>
        </w:rPr>
        <w:t>Stations  Facilities</w:t>
      </w:r>
      <w:proofErr w:type="gramEnd"/>
      <w:r w:rsidRPr="006D2CC5">
        <w:rPr>
          <w:rFonts w:eastAsia="Times New Roman"/>
        </w:rPr>
        <w:t xml:space="preserve">, Joseph </w:t>
      </w:r>
      <w:proofErr w:type="spellStart"/>
      <w:r w:rsidRPr="006D2CC5">
        <w:rPr>
          <w:rFonts w:eastAsia="Times New Roman"/>
        </w:rPr>
        <w:t>Kaindaneh</w:t>
      </w:r>
      <w:proofErr w:type="spellEnd"/>
      <w:r w:rsidRPr="006D2CC5">
        <w:rPr>
          <w:rFonts w:eastAsia="Times New Roman"/>
        </w:rPr>
        <w:t>, 10 May 2017</w:t>
      </w:r>
      <w:r w:rsidR="000952B7">
        <w:rPr>
          <w:rFonts w:eastAsia="Times New Roman"/>
        </w:rPr>
        <w:t>.</w:t>
      </w:r>
    </w:p>
    <w:p w14:paraId="171751AD" w14:textId="04DB5F61" w:rsidR="00742280" w:rsidRPr="006D2CC5" w:rsidRDefault="00742280" w:rsidP="006741B4">
      <w:pPr>
        <w:rPr>
          <w:rFonts w:eastAsia="Times New Roman"/>
        </w:rPr>
      </w:pPr>
      <w:r w:rsidRPr="006D2CC5">
        <w:rPr>
          <w:rFonts w:eastAsia="Times New Roman"/>
        </w:rPr>
        <w:t>UNDP (2017</w:t>
      </w:r>
      <w:r w:rsidR="000952B7">
        <w:rPr>
          <w:rFonts w:eastAsia="Times New Roman"/>
        </w:rPr>
        <w:t>d</w:t>
      </w:r>
      <w:r w:rsidRPr="006D2CC5">
        <w:rPr>
          <w:rFonts w:eastAsia="Times New Roman"/>
        </w:rPr>
        <w:t>). REPORT: BI-ANNUAL WORKSHOP/DIALOGUE SESSION FOR SENIOR POLICY MAKERS TO RAISE AWARENESS ON CLIMATE CHANGE ISSUES IN SIERRA LEONE. 15TH – 16TH JUNE 2017. KENEMA DISTRICT, SIERRA LEONE</w:t>
      </w:r>
    </w:p>
    <w:p w14:paraId="74A505E7" w14:textId="24670BE3" w:rsidR="00742280" w:rsidRPr="006D2CC5" w:rsidRDefault="00742280" w:rsidP="006741B4">
      <w:pPr>
        <w:rPr>
          <w:rFonts w:eastAsia="Times New Roman"/>
        </w:rPr>
      </w:pPr>
      <w:r w:rsidRPr="006D2CC5">
        <w:rPr>
          <w:rFonts w:eastAsia="Times New Roman"/>
        </w:rPr>
        <w:t>UNDP (2017</w:t>
      </w:r>
      <w:r w:rsidR="000952B7">
        <w:rPr>
          <w:rFonts w:eastAsia="Times New Roman"/>
        </w:rPr>
        <w:t>e</w:t>
      </w:r>
      <w:r w:rsidRPr="006D2CC5">
        <w:rPr>
          <w:rFonts w:eastAsia="Times New Roman"/>
        </w:rPr>
        <w:t xml:space="preserve">). Strengthening Climate Information </w:t>
      </w:r>
      <w:proofErr w:type="gramStart"/>
      <w:r w:rsidRPr="006D2CC5">
        <w:rPr>
          <w:rFonts w:eastAsia="Times New Roman"/>
        </w:rPr>
        <w:t>And</w:t>
      </w:r>
      <w:proofErr w:type="gramEnd"/>
      <w:r w:rsidRPr="006D2CC5">
        <w:rPr>
          <w:rFonts w:eastAsia="Times New Roman"/>
        </w:rPr>
        <w:t xml:space="preserve"> Early Warning Systems In Western And Central Africa For Climate Resilient Development And Adaptation To Climate Change in Sierra Leone. 2017 Annual Progress report. Energy Environment &amp; Natural Resources Management Unit</w:t>
      </w:r>
    </w:p>
    <w:p w14:paraId="79E075FE" w14:textId="77777777" w:rsidR="00742280" w:rsidRPr="006D2CC5" w:rsidRDefault="00742280" w:rsidP="000E54DC">
      <w:pPr>
        <w:rPr>
          <w:rFonts w:eastAsia="Times New Roman"/>
        </w:rPr>
      </w:pPr>
      <w:r w:rsidRPr="006D2CC5">
        <w:rPr>
          <w:rFonts w:eastAsia="Times New Roman"/>
        </w:rPr>
        <w:t xml:space="preserve">UNDP (2017d). BACK TO THE OFFICE REPORT, </w:t>
      </w:r>
      <w:proofErr w:type="spellStart"/>
      <w:r w:rsidRPr="006D2CC5">
        <w:rPr>
          <w:rFonts w:eastAsia="Times New Roman"/>
        </w:rPr>
        <w:t>Bumbuna</w:t>
      </w:r>
      <w:proofErr w:type="spellEnd"/>
      <w:r w:rsidRPr="006D2CC5">
        <w:rPr>
          <w:rFonts w:eastAsia="Times New Roman"/>
        </w:rPr>
        <w:t xml:space="preserve">-Dodo Mission, Joseph </w:t>
      </w:r>
      <w:proofErr w:type="spellStart"/>
      <w:r w:rsidRPr="006D2CC5">
        <w:rPr>
          <w:rFonts w:eastAsia="Times New Roman"/>
        </w:rPr>
        <w:t>Kaindaneh</w:t>
      </w:r>
      <w:proofErr w:type="spellEnd"/>
      <w:r w:rsidRPr="006D2CC5">
        <w:rPr>
          <w:rFonts w:eastAsia="Times New Roman"/>
        </w:rPr>
        <w:t>, 7 June 2017</w:t>
      </w:r>
    </w:p>
    <w:p w14:paraId="331B8616" w14:textId="4C8FD137" w:rsidR="00742280" w:rsidRPr="006D2CC5" w:rsidRDefault="00742280" w:rsidP="00E34B4E">
      <w:pPr>
        <w:rPr>
          <w:rFonts w:eastAsia="Times New Roman"/>
        </w:rPr>
      </w:pPr>
      <w:r w:rsidRPr="006D2CC5">
        <w:rPr>
          <w:rFonts w:eastAsia="Times New Roman"/>
        </w:rPr>
        <w:t>UNDP (2017</w:t>
      </w:r>
      <w:r w:rsidR="000952B7">
        <w:rPr>
          <w:rFonts w:eastAsia="Times New Roman"/>
        </w:rPr>
        <w:t>f</w:t>
      </w:r>
      <w:r w:rsidRPr="006D2CC5">
        <w:rPr>
          <w:rFonts w:eastAsia="Times New Roman"/>
        </w:rPr>
        <w:t xml:space="preserve">). Meetings to discuss the No-Cost Extension and fast tracking delivery of the Climate Information and Early Warning </w:t>
      </w:r>
      <w:proofErr w:type="gramStart"/>
      <w:r w:rsidRPr="006D2CC5">
        <w:rPr>
          <w:rFonts w:eastAsia="Times New Roman"/>
        </w:rPr>
        <w:t>System(</w:t>
      </w:r>
      <w:proofErr w:type="gramEnd"/>
      <w:r w:rsidRPr="006D2CC5">
        <w:rPr>
          <w:rFonts w:eastAsia="Times New Roman"/>
        </w:rPr>
        <w:t>CIEWS) Project.</w:t>
      </w:r>
    </w:p>
    <w:p w14:paraId="41F3DABA" w14:textId="4D4C7464" w:rsidR="00742280" w:rsidRPr="006D2CC5" w:rsidRDefault="00742280" w:rsidP="00E34B4E">
      <w:pPr>
        <w:rPr>
          <w:rFonts w:eastAsia="Times New Roman"/>
        </w:rPr>
      </w:pPr>
      <w:r w:rsidRPr="006D2CC5">
        <w:rPr>
          <w:rFonts w:eastAsia="Times New Roman"/>
        </w:rPr>
        <w:t>UNDP (2017</w:t>
      </w:r>
      <w:r w:rsidR="000952B7">
        <w:rPr>
          <w:rFonts w:eastAsia="Times New Roman"/>
        </w:rPr>
        <w:t>g</w:t>
      </w:r>
      <w:r w:rsidRPr="006D2CC5">
        <w:rPr>
          <w:rFonts w:eastAsia="Times New Roman"/>
        </w:rPr>
        <w:t xml:space="preserve">). Steering Committee Meeting, 14th </w:t>
      </w:r>
      <w:proofErr w:type="gramStart"/>
      <w:r w:rsidRPr="006D2CC5">
        <w:rPr>
          <w:rFonts w:eastAsia="Times New Roman"/>
        </w:rPr>
        <w:t>July,</w:t>
      </w:r>
      <w:proofErr w:type="gramEnd"/>
      <w:r w:rsidRPr="006D2CC5">
        <w:rPr>
          <w:rFonts w:eastAsia="Times New Roman"/>
        </w:rPr>
        <w:t xml:space="preserve"> 2017, CIEWS Project Management Unit, Sierra Leone Meteorological Department (SLMD), Freetown. Meeting minutes</w:t>
      </w:r>
    </w:p>
    <w:p w14:paraId="431AD827" w14:textId="77777777" w:rsidR="00742280" w:rsidRPr="006D2CC5" w:rsidRDefault="00742280" w:rsidP="006D2CC5">
      <w:pPr>
        <w:rPr>
          <w:rFonts w:eastAsia="Times New Roman"/>
        </w:rPr>
      </w:pPr>
      <w:r w:rsidRPr="006D2CC5">
        <w:rPr>
          <w:rFonts w:eastAsia="Times New Roman"/>
        </w:rPr>
        <w:t xml:space="preserve">UNDP Sierra Leone (2014) Strengthening climate information and early warning systems in Africa for climate resilient development and adaptation to climate change. Inception Report.  </w:t>
      </w:r>
    </w:p>
    <w:p w14:paraId="77E32E0D" w14:textId="0919FBAB" w:rsidR="00742280" w:rsidRPr="006D2CC5" w:rsidRDefault="00742280" w:rsidP="006741B4">
      <w:pPr>
        <w:rPr>
          <w:rFonts w:eastAsia="Times New Roman"/>
        </w:rPr>
      </w:pPr>
      <w:r w:rsidRPr="006D2CC5">
        <w:rPr>
          <w:rFonts w:eastAsia="Times New Roman"/>
        </w:rPr>
        <w:lastRenderedPageBreak/>
        <w:t>UNDP-GEF (2016</w:t>
      </w:r>
      <w:r w:rsidR="000952B7">
        <w:rPr>
          <w:rFonts w:eastAsia="Times New Roman"/>
        </w:rPr>
        <w:t>a</w:t>
      </w:r>
      <w:r w:rsidRPr="006D2CC5">
        <w:rPr>
          <w:rFonts w:eastAsia="Times New Roman"/>
        </w:rPr>
        <w:t xml:space="preserve">). Strengthening Climate Information </w:t>
      </w:r>
      <w:proofErr w:type="gramStart"/>
      <w:r w:rsidRPr="006D2CC5">
        <w:rPr>
          <w:rFonts w:eastAsia="Times New Roman"/>
        </w:rPr>
        <w:t>And</w:t>
      </w:r>
      <w:proofErr w:type="gramEnd"/>
      <w:r w:rsidRPr="006D2CC5">
        <w:rPr>
          <w:rFonts w:eastAsia="Times New Roman"/>
        </w:rPr>
        <w:t xml:space="preserve"> Early Warning Systems In Western And Central Africa For Climate Resilient Development And Adaptation To Climate Change in Sierra Leone. 2016 Project Implementation Review (PIR)</w:t>
      </w:r>
    </w:p>
    <w:p w14:paraId="616A996A" w14:textId="77777777" w:rsidR="00742280" w:rsidRPr="006D2CC5" w:rsidRDefault="00742280" w:rsidP="00586287">
      <w:pPr>
        <w:rPr>
          <w:rFonts w:eastAsia="Times New Roman"/>
        </w:rPr>
      </w:pPr>
      <w:r w:rsidRPr="006D2CC5">
        <w:rPr>
          <w:rFonts w:eastAsia="Times New Roman"/>
        </w:rPr>
        <w:t>UNDP-GEF (2016b). Briefing notes on the status of implementation of the climate information and early warning systems project for March 2016</w:t>
      </w:r>
    </w:p>
    <w:p w14:paraId="518C588A" w14:textId="77777777" w:rsidR="00742280" w:rsidRPr="006D2CC5" w:rsidRDefault="00742280" w:rsidP="006741B4">
      <w:pPr>
        <w:rPr>
          <w:rFonts w:eastAsia="Times New Roman"/>
        </w:rPr>
      </w:pPr>
      <w:r w:rsidRPr="006D2CC5">
        <w:rPr>
          <w:rFonts w:eastAsia="Times New Roman"/>
        </w:rPr>
        <w:t xml:space="preserve">UNDP-GEF (2017). Strengthening Climate Information </w:t>
      </w:r>
      <w:proofErr w:type="gramStart"/>
      <w:r w:rsidRPr="006D2CC5">
        <w:rPr>
          <w:rFonts w:eastAsia="Times New Roman"/>
        </w:rPr>
        <w:t>And</w:t>
      </w:r>
      <w:proofErr w:type="gramEnd"/>
      <w:r w:rsidRPr="006D2CC5">
        <w:rPr>
          <w:rFonts w:eastAsia="Times New Roman"/>
        </w:rPr>
        <w:t xml:space="preserve"> Early Warning Systems In Western And Central Africa For Climate Resilient Development And Adaptation To Climate Change in Sierra Leone. 2017 Project Implementation Review (PIR)</w:t>
      </w:r>
    </w:p>
    <w:p w14:paraId="102D8898" w14:textId="77777777" w:rsidR="00742280" w:rsidRPr="006D2CC5" w:rsidRDefault="00742280" w:rsidP="006741B4">
      <w:pPr>
        <w:rPr>
          <w:rFonts w:eastAsia="Times New Roman"/>
        </w:rPr>
      </w:pPr>
      <w:r w:rsidRPr="006D2CC5">
        <w:rPr>
          <w:rFonts w:eastAsia="Times New Roman"/>
        </w:rPr>
        <w:t xml:space="preserve">UNDP-GEF (2018). Strengthening Climate Information </w:t>
      </w:r>
      <w:proofErr w:type="gramStart"/>
      <w:r w:rsidRPr="006D2CC5">
        <w:rPr>
          <w:rFonts w:eastAsia="Times New Roman"/>
        </w:rPr>
        <w:t>And</w:t>
      </w:r>
      <w:proofErr w:type="gramEnd"/>
      <w:r w:rsidRPr="006D2CC5">
        <w:rPr>
          <w:rFonts w:eastAsia="Times New Roman"/>
        </w:rPr>
        <w:t xml:space="preserve"> Early Warning Systems In Western And Central Africa For Climate Resilient Development And Adaptation To Climate Change in Sierra Leone. 2018 Project Implementation Review (PIR)</w:t>
      </w:r>
    </w:p>
    <w:p w14:paraId="3DDDD642" w14:textId="72FE7A78" w:rsidR="00742280" w:rsidRDefault="00742280" w:rsidP="0037138C">
      <w:pPr>
        <w:rPr>
          <w:rFonts w:eastAsia="Times New Roman"/>
        </w:rPr>
      </w:pPr>
      <w:r>
        <w:rPr>
          <w:rFonts w:eastAsia="Times New Roman"/>
        </w:rPr>
        <w:t xml:space="preserve">UNDP-GEF. Annual work </w:t>
      </w:r>
      <w:r w:rsidR="000952B7">
        <w:rPr>
          <w:rFonts w:eastAsia="Times New Roman"/>
        </w:rPr>
        <w:t>programme</w:t>
      </w:r>
      <w:r>
        <w:rPr>
          <w:rFonts w:eastAsia="Times New Roman"/>
        </w:rPr>
        <w:t xml:space="preserve"> 2016.</w:t>
      </w:r>
    </w:p>
    <w:p w14:paraId="02716DCF" w14:textId="1E6FEEAA" w:rsidR="00742280" w:rsidRDefault="00742280" w:rsidP="00742280">
      <w:pPr>
        <w:rPr>
          <w:rFonts w:eastAsia="Times New Roman"/>
        </w:rPr>
      </w:pPr>
      <w:r>
        <w:rPr>
          <w:rFonts w:eastAsia="Times New Roman"/>
        </w:rPr>
        <w:t xml:space="preserve">UNDP-GEF. Annual work </w:t>
      </w:r>
      <w:r w:rsidR="000952B7">
        <w:rPr>
          <w:rFonts w:eastAsia="Times New Roman"/>
        </w:rPr>
        <w:t>programme</w:t>
      </w:r>
      <w:r>
        <w:rPr>
          <w:rFonts w:eastAsia="Times New Roman"/>
        </w:rPr>
        <w:t xml:space="preserve"> 2017.</w:t>
      </w:r>
    </w:p>
    <w:p w14:paraId="285CCBDD" w14:textId="0B05A286" w:rsidR="00EE0E40" w:rsidRPr="006D2CC5" w:rsidRDefault="00EE0E40" w:rsidP="00EE0E40">
      <w:pPr>
        <w:rPr>
          <w:rFonts w:eastAsia="Times New Roman"/>
        </w:rPr>
      </w:pPr>
    </w:p>
    <w:p w14:paraId="00C315D5" w14:textId="77777777" w:rsidR="00AA23D7" w:rsidRDefault="00AA23D7">
      <w:pPr>
        <w:spacing w:before="0" w:after="200"/>
        <w:jc w:val="left"/>
        <w:rPr>
          <w:rFonts w:eastAsiaTheme="majorEastAsia" w:cstheme="majorBidi"/>
          <w:b/>
          <w:color w:val="2F5496"/>
          <w:sz w:val="32"/>
          <w:szCs w:val="26"/>
        </w:rPr>
      </w:pPr>
      <w:bookmarkStart w:id="116" w:name="_Toc444850756"/>
      <w:r>
        <w:br w:type="page"/>
      </w:r>
    </w:p>
    <w:p w14:paraId="68C0A79D" w14:textId="08594845" w:rsidR="00EE0E40" w:rsidRDefault="00EE0E40" w:rsidP="00EE0E40">
      <w:pPr>
        <w:pStyle w:val="Heading2"/>
        <w:numPr>
          <w:ilvl w:val="0"/>
          <w:numId w:val="0"/>
        </w:numPr>
        <w:ind w:left="792"/>
        <w:rPr>
          <w:lang w:val="en-CA"/>
        </w:rPr>
      </w:pPr>
      <w:bookmarkStart w:id="117" w:name="_Toc536686298"/>
      <w:r w:rsidRPr="00F10B03">
        <w:rPr>
          <w:lang w:val="en-CA"/>
        </w:rPr>
        <w:lastRenderedPageBreak/>
        <w:t>Annex 3. List of people interviewed</w:t>
      </w:r>
      <w:bookmarkEnd w:id="116"/>
      <w:r w:rsidR="004C0239">
        <w:rPr>
          <w:lang w:val="en-CA"/>
        </w:rPr>
        <w:t xml:space="preserve"> and met during the mission</w:t>
      </w:r>
      <w:bookmarkEnd w:id="117"/>
    </w:p>
    <w:p w14:paraId="64362128" w14:textId="0BA2EE2D" w:rsidR="004C0239" w:rsidRDefault="004C0239" w:rsidP="004C0239"/>
    <w:tbl>
      <w:tblPr>
        <w:tblStyle w:val="TableGrid"/>
        <w:tblW w:w="9351" w:type="dxa"/>
        <w:tblLook w:val="04A0" w:firstRow="1" w:lastRow="0" w:firstColumn="1" w:lastColumn="0" w:noHBand="0" w:noVBand="1"/>
      </w:tblPr>
      <w:tblGrid>
        <w:gridCol w:w="446"/>
        <w:gridCol w:w="2373"/>
        <w:gridCol w:w="3555"/>
        <w:gridCol w:w="2977"/>
      </w:tblGrid>
      <w:tr w:rsidR="004C0239" w:rsidRPr="007B4B12" w14:paraId="336A0785" w14:textId="77777777" w:rsidTr="003632C4">
        <w:tc>
          <w:tcPr>
            <w:tcW w:w="446" w:type="dxa"/>
            <w:shd w:val="clear" w:color="auto" w:fill="1F497D" w:themeFill="text2"/>
          </w:tcPr>
          <w:p w14:paraId="7997C3FC" w14:textId="77777777" w:rsidR="004C0239" w:rsidRPr="007B4B12" w:rsidRDefault="004C0239" w:rsidP="003632C4">
            <w:pPr>
              <w:spacing w:before="0" w:after="0"/>
              <w:rPr>
                <w:b/>
              </w:rPr>
            </w:pPr>
          </w:p>
        </w:tc>
        <w:tc>
          <w:tcPr>
            <w:tcW w:w="2373" w:type="dxa"/>
            <w:shd w:val="clear" w:color="auto" w:fill="1F497D" w:themeFill="text2"/>
          </w:tcPr>
          <w:p w14:paraId="4E4681B9" w14:textId="77777777" w:rsidR="004C0239" w:rsidRPr="007B4B12" w:rsidRDefault="004C0239" w:rsidP="003632C4">
            <w:pPr>
              <w:spacing w:before="0" w:after="0"/>
              <w:rPr>
                <w:b/>
              </w:rPr>
            </w:pPr>
          </w:p>
        </w:tc>
        <w:tc>
          <w:tcPr>
            <w:tcW w:w="3555" w:type="dxa"/>
            <w:shd w:val="clear" w:color="auto" w:fill="1F497D" w:themeFill="text2"/>
          </w:tcPr>
          <w:p w14:paraId="01EB74B2" w14:textId="77777777" w:rsidR="004C0239" w:rsidRPr="007B4B12" w:rsidRDefault="004C0239" w:rsidP="003632C4">
            <w:pPr>
              <w:spacing w:before="0" w:after="0"/>
              <w:rPr>
                <w:b/>
              </w:rPr>
            </w:pPr>
          </w:p>
        </w:tc>
        <w:tc>
          <w:tcPr>
            <w:tcW w:w="2977" w:type="dxa"/>
            <w:shd w:val="clear" w:color="auto" w:fill="1F497D" w:themeFill="text2"/>
          </w:tcPr>
          <w:p w14:paraId="40E88603" w14:textId="77777777" w:rsidR="004C0239" w:rsidRPr="007B4B12" w:rsidRDefault="004C0239" w:rsidP="003632C4">
            <w:pPr>
              <w:spacing w:before="0" w:after="0"/>
              <w:rPr>
                <w:b/>
              </w:rPr>
            </w:pPr>
          </w:p>
        </w:tc>
      </w:tr>
      <w:tr w:rsidR="004C0239" w:rsidRPr="007B4B12" w14:paraId="6AF43FB6" w14:textId="77777777" w:rsidTr="003632C4">
        <w:tc>
          <w:tcPr>
            <w:tcW w:w="446" w:type="dxa"/>
            <w:shd w:val="clear" w:color="auto" w:fill="DAEEF3" w:themeFill="accent5" w:themeFillTint="33"/>
          </w:tcPr>
          <w:p w14:paraId="05AF4F6A" w14:textId="77777777" w:rsidR="004C0239" w:rsidRPr="007B4B12" w:rsidRDefault="004C0239" w:rsidP="003632C4">
            <w:pPr>
              <w:spacing w:before="0" w:after="0"/>
              <w:rPr>
                <w:b/>
              </w:rPr>
            </w:pPr>
          </w:p>
        </w:tc>
        <w:tc>
          <w:tcPr>
            <w:tcW w:w="2373" w:type="dxa"/>
            <w:shd w:val="clear" w:color="auto" w:fill="DAEEF3" w:themeFill="accent5" w:themeFillTint="33"/>
          </w:tcPr>
          <w:p w14:paraId="31863DAC" w14:textId="77777777" w:rsidR="004C0239" w:rsidRPr="007B4B12" w:rsidRDefault="004C0239" w:rsidP="003632C4">
            <w:pPr>
              <w:spacing w:before="0" w:after="0"/>
              <w:rPr>
                <w:b/>
              </w:rPr>
            </w:pPr>
            <w:r w:rsidRPr="007B4B12">
              <w:rPr>
                <w:b/>
              </w:rPr>
              <w:t>Name</w:t>
            </w:r>
          </w:p>
        </w:tc>
        <w:tc>
          <w:tcPr>
            <w:tcW w:w="3555" w:type="dxa"/>
            <w:shd w:val="clear" w:color="auto" w:fill="DAEEF3" w:themeFill="accent5" w:themeFillTint="33"/>
          </w:tcPr>
          <w:p w14:paraId="30A1713F" w14:textId="77777777" w:rsidR="004C0239" w:rsidRPr="007B4B12" w:rsidRDefault="004C0239" w:rsidP="003632C4">
            <w:pPr>
              <w:spacing w:before="0" w:after="0"/>
              <w:rPr>
                <w:b/>
              </w:rPr>
            </w:pPr>
            <w:r w:rsidRPr="007B4B12">
              <w:rPr>
                <w:b/>
              </w:rPr>
              <w:t>Position</w:t>
            </w:r>
            <w:r>
              <w:rPr>
                <w:b/>
              </w:rPr>
              <w:t>/Title</w:t>
            </w:r>
          </w:p>
        </w:tc>
        <w:tc>
          <w:tcPr>
            <w:tcW w:w="2977" w:type="dxa"/>
            <w:shd w:val="clear" w:color="auto" w:fill="DAEEF3" w:themeFill="accent5" w:themeFillTint="33"/>
          </w:tcPr>
          <w:p w14:paraId="3C8239E8" w14:textId="77777777" w:rsidR="004C0239" w:rsidRPr="007B4B12" w:rsidRDefault="004C0239" w:rsidP="003632C4">
            <w:pPr>
              <w:spacing w:before="0" w:after="0"/>
              <w:rPr>
                <w:b/>
              </w:rPr>
            </w:pPr>
            <w:r w:rsidRPr="007B4B12">
              <w:rPr>
                <w:b/>
              </w:rPr>
              <w:t>Institution</w:t>
            </w:r>
          </w:p>
        </w:tc>
      </w:tr>
      <w:tr w:rsidR="004C0239" w:rsidRPr="007B4B12" w14:paraId="70804C36" w14:textId="77777777" w:rsidTr="003632C4">
        <w:tc>
          <w:tcPr>
            <w:tcW w:w="446" w:type="dxa"/>
            <w:shd w:val="clear" w:color="auto" w:fill="FBD4B4" w:themeFill="accent6" w:themeFillTint="66"/>
          </w:tcPr>
          <w:p w14:paraId="373D1F6E" w14:textId="77777777" w:rsidR="004C0239" w:rsidRDefault="004C0239" w:rsidP="003632C4">
            <w:pPr>
              <w:spacing w:before="0" w:after="0"/>
            </w:pPr>
            <w:r>
              <w:t>1</w:t>
            </w:r>
          </w:p>
        </w:tc>
        <w:tc>
          <w:tcPr>
            <w:tcW w:w="2373" w:type="dxa"/>
            <w:shd w:val="clear" w:color="auto" w:fill="FBD4B4" w:themeFill="accent6" w:themeFillTint="66"/>
          </w:tcPr>
          <w:p w14:paraId="3EEB919B" w14:textId="77777777" w:rsidR="004C0239" w:rsidRDefault="004C0239" w:rsidP="003632C4">
            <w:pPr>
              <w:spacing w:before="0" w:after="0"/>
            </w:pPr>
            <w:r>
              <w:t>John V. Rogers</w:t>
            </w:r>
          </w:p>
        </w:tc>
        <w:tc>
          <w:tcPr>
            <w:tcW w:w="3555" w:type="dxa"/>
            <w:shd w:val="clear" w:color="auto" w:fill="FBD4B4" w:themeFill="accent6" w:themeFillTint="66"/>
          </w:tcPr>
          <w:p w14:paraId="6E3DCE8F" w14:textId="77777777" w:rsidR="004C0239" w:rsidRPr="007B4B12" w:rsidRDefault="004C0239" w:rsidP="003632C4">
            <w:pPr>
              <w:spacing w:before="0" w:after="0"/>
              <w:rPr>
                <w:lang w:val="en-GB"/>
              </w:rPr>
            </w:pPr>
            <w:r>
              <w:rPr>
                <w:lang w:val="en-GB"/>
              </w:rPr>
              <w:t>Director,</w:t>
            </w:r>
            <w:r w:rsidRPr="007B4B12">
              <w:rPr>
                <w:lang w:val="en-GB"/>
              </w:rPr>
              <w:t xml:space="preserve"> D</w:t>
            </w:r>
            <w:r>
              <w:rPr>
                <w:lang w:val="en-GB"/>
              </w:rPr>
              <w:t>isaster Management Department</w:t>
            </w:r>
          </w:p>
        </w:tc>
        <w:tc>
          <w:tcPr>
            <w:tcW w:w="2977" w:type="dxa"/>
            <w:vMerge w:val="restart"/>
            <w:shd w:val="clear" w:color="auto" w:fill="FBD4B4" w:themeFill="accent6" w:themeFillTint="66"/>
          </w:tcPr>
          <w:p w14:paraId="542A2954" w14:textId="77777777" w:rsidR="004C0239" w:rsidRPr="007B4B12" w:rsidRDefault="004C0239" w:rsidP="003632C4">
            <w:pPr>
              <w:spacing w:before="0" w:after="0"/>
              <w:rPr>
                <w:lang w:val="en-GB"/>
              </w:rPr>
            </w:pPr>
            <w:r w:rsidRPr="00637AF2">
              <w:rPr>
                <w:shd w:val="clear" w:color="auto" w:fill="FBD4B4" w:themeFill="accent6" w:themeFillTint="66"/>
                <w:lang w:val="en-GB"/>
              </w:rPr>
              <w:t>Office of National Securit</w:t>
            </w:r>
            <w:r>
              <w:rPr>
                <w:lang w:val="en-GB"/>
              </w:rPr>
              <w:t>y</w:t>
            </w:r>
            <w:r w:rsidRPr="007B4B12">
              <w:rPr>
                <w:lang w:val="en-GB"/>
              </w:rPr>
              <w:t xml:space="preserve"> </w:t>
            </w:r>
            <w:r>
              <w:rPr>
                <w:lang w:val="en-GB"/>
              </w:rPr>
              <w:t>(ONS)</w:t>
            </w:r>
          </w:p>
        </w:tc>
      </w:tr>
      <w:tr w:rsidR="004C0239" w14:paraId="60F7EBAA" w14:textId="77777777" w:rsidTr="003632C4">
        <w:tc>
          <w:tcPr>
            <w:tcW w:w="446" w:type="dxa"/>
            <w:shd w:val="clear" w:color="auto" w:fill="FBD4B4" w:themeFill="accent6" w:themeFillTint="66"/>
          </w:tcPr>
          <w:p w14:paraId="04F8A583" w14:textId="77777777" w:rsidR="004C0239" w:rsidRDefault="004C0239" w:rsidP="003632C4">
            <w:pPr>
              <w:spacing w:before="0" w:after="0"/>
            </w:pPr>
            <w:r>
              <w:t>2</w:t>
            </w:r>
          </w:p>
        </w:tc>
        <w:tc>
          <w:tcPr>
            <w:tcW w:w="2373" w:type="dxa"/>
            <w:shd w:val="clear" w:color="auto" w:fill="FBD4B4" w:themeFill="accent6" w:themeFillTint="66"/>
          </w:tcPr>
          <w:p w14:paraId="51F249A9" w14:textId="77777777" w:rsidR="004C0239" w:rsidRDefault="004C0239" w:rsidP="003632C4">
            <w:pPr>
              <w:spacing w:before="0" w:after="0"/>
            </w:pPr>
            <w:r>
              <w:t>Mustapha Bonnie</w:t>
            </w:r>
          </w:p>
        </w:tc>
        <w:tc>
          <w:tcPr>
            <w:tcW w:w="3555" w:type="dxa"/>
            <w:shd w:val="clear" w:color="auto" w:fill="FBD4B4" w:themeFill="accent6" w:themeFillTint="66"/>
          </w:tcPr>
          <w:p w14:paraId="5700C5A4" w14:textId="77777777" w:rsidR="004C0239" w:rsidRDefault="004C0239" w:rsidP="003632C4">
            <w:pPr>
              <w:spacing w:before="0" w:after="0"/>
              <w:rPr>
                <w:lang w:val="en-GB"/>
              </w:rPr>
            </w:pPr>
            <w:r>
              <w:rPr>
                <w:lang w:val="en-GB"/>
              </w:rPr>
              <w:t>Research Officer</w:t>
            </w:r>
          </w:p>
        </w:tc>
        <w:tc>
          <w:tcPr>
            <w:tcW w:w="2977" w:type="dxa"/>
            <w:vMerge/>
            <w:shd w:val="clear" w:color="auto" w:fill="FBD4B4" w:themeFill="accent6" w:themeFillTint="66"/>
          </w:tcPr>
          <w:p w14:paraId="53AAF7F9" w14:textId="77777777" w:rsidR="004C0239" w:rsidRDefault="004C0239" w:rsidP="003632C4">
            <w:pPr>
              <w:spacing w:before="0" w:after="0"/>
              <w:rPr>
                <w:lang w:val="en-GB"/>
              </w:rPr>
            </w:pPr>
          </w:p>
        </w:tc>
      </w:tr>
      <w:tr w:rsidR="004C0239" w:rsidRPr="007B4B12" w14:paraId="5EDB4369" w14:textId="77777777" w:rsidTr="003632C4">
        <w:tc>
          <w:tcPr>
            <w:tcW w:w="446" w:type="dxa"/>
            <w:shd w:val="clear" w:color="auto" w:fill="F2F2F2" w:themeFill="background1" w:themeFillShade="F2"/>
          </w:tcPr>
          <w:p w14:paraId="2218BB4A" w14:textId="77777777" w:rsidR="004C0239" w:rsidRDefault="004C0239" w:rsidP="003632C4">
            <w:pPr>
              <w:spacing w:before="0" w:after="0"/>
            </w:pPr>
          </w:p>
        </w:tc>
        <w:tc>
          <w:tcPr>
            <w:tcW w:w="2373" w:type="dxa"/>
            <w:shd w:val="clear" w:color="auto" w:fill="F2F2F2" w:themeFill="background1" w:themeFillShade="F2"/>
          </w:tcPr>
          <w:p w14:paraId="29D5DA41" w14:textId="77777777" w:rsidR="004C0239" w:rsidRDefault="004C0239" w:rsidP="003632C4">
            <w:pPr>
              <w:spacing w:before="0" w:after="0"/>
            </w:pPr>
          </w:p>
        </w:tc>
        <w:tc>
          <w:tcPr>
            <w:tcW w:w="3555" w:type="dxa"/>
            <w:shd w:val="clear" w:color="auto" w:fill="F2F2F2" w:themeFill="background1" w:themeFillShade="F2"/>
          </w:tcPr>
          <w:p w14:paraId="0C22B753" w14:textId="77777777" w:rsidR="004C0239" w:rsidRDefault="004C0239" w:rsidP="003632C4">
            <w:pPr>
              <w:spacing w:before="0" w:after="0"/>
              <w:rPr>
                <w:lang w:val="en-GB"/>
              </w:rPr>
            </w:pPr>
          </w:p>
        </w:tc>
        <w:tc>
          <w:tcPr>
            <w:tcW w:w="2977" w:type="dxa"/>
            <w:shd w:val="clear" w:color="auto" w:fill="F2F2F2" w:themeFill="background1" w:themeFillShade="F2"/>
          </w:tcPr>
          <w:p w14:paraId="2ADF981C" w14:textId="77777777" w:rsidR="004C0239" w:rsidRPr="007B4B12" w:rsidRDefault="004C0239" w:rsidP="003632C4">
            <w:pPr>
              <w:spacing w:before="0" w:after="0"/>
              <w:rPr>
                <w:lang w:val="en-GB"/>
              </w:rPr>
            </w:pPr>
          </w:p>
        </w:tc>
      </w:tr>
      <w:tr w:rsidR="004C0239" w14:paraId="6E240887" w14:textId="77777777" w:rsidTr="003632C4">
        <w:tc>
          <w:tcPr>
            <w:tcW w:w="446" w:type="dxa"/>
            <w:shd w:val="clear" w:color="auto" w:fill="FBD4B4" w:themeFill="accent6" w:themeFillTint="66"/>
          </w:tcPr>
          <w:p w14:paraId="1CB5F9CC" w14:textId="77777777" w:rsidR="004C0239" w:rsidRDefault="004C0239" w:rsidP="003632C4">
            <w:pPr>
              <w:spacing w:before="0" w:after="0"/>
              <w:rPr>
                <w:lang w:val="en-GB"/>
              </w:rPr>
            </w:pPr>
            <w:r>
              <w:rPr>
                <w:lang w:val="en-GB"/>
              </w:rPr>
              <w:t>3</w:t>
            </w:r>
          </w:p>
        </w:tc>
        <w:tc>
          <w:tcPr>
            <w:tcW w:w="2373" w:type="dxa"/>
            <w:shd w:val="clear" w:color="auto" w:fill="FBD4B4" w:themeFill="accent6" w:themeFillTint="66"/>
          </w:tcPr>
          <w:p w14:paraId="0C3CDB1C" w14:textId="77777777" w:rsidR="004C0239" w:rsidRPr="007B4B12" w:rsidRDefault="004C0239" w:rsidP="003632C4">
            <w:pPr>
              <w:spacing w:before="0" w:after="0"/>
              <w:rPr>
                <w:lang w:val="en-GB"/>
              </w:rPr>
            </w:pPr>
            <w:r>
              <w:rPr>
                <w:lang w:val="en-GB"/>
              </w:rPr>
              <w:t xml:space="preserve">Mohamed </w:t>
            </w:r>
            <w:proofErr w:type="spellStart"/>
            <w:r>
              <w:rPr>
                <w:lang w:val="en-GB"/>
              </w:rPr>
              <w:t>Sahr</w:t>
            </w:r>
            <w:proofErr w:type="spellEnd"/>
            <w:r>
              <w:rPr>
                <w:lang w:val="en-GB"/>
              </w:rPr>
              <w:t xml:space="preserve"> E </w:t>
            </w:r>
            <w:proofErr w:type="spellStart"/>
            <w:r>
              <w:rPr>
                <w:lang w:val="en-GB"/>
              </w:rPr>
              <w:t>Juanah</w:t>
            </w:r>
            <w:proofErr w:type="spellEnd"/>
          </w:p>
        </w:tc>
        <w:tc>
          <w:tcPr>
            <w:tcW w:w="3555" w:type="dxa"/>
            <w:shd w:val="clear" w:color="auto" w:fill="FBD4B4" w:themeFill="accent6" w:themeFillTint="66"/>
          </w:tcPr>
          <w:p w14:paraId="15AE660A" w14:textId="77777777" w:rsidR="004C0239" w:rsidRPr="007B4B12" w:rsidRDefault="004C0239" w:rsidP="003632C4">
            <w:pPr>
              <w:spacing w:before="0" w:after="0"/>
              <w:rPr>
                <w:lang w:val="en-GB"/>
              </w:rPr>
            </w:pPr>
            <w:r>
              <w:rPr>
                <w:lang w:val="en-GB"/>
              </w:rPr>
              <w:t>Head, Department of Water Resources</w:t>
            </w:r>
          </w:p>
        </w:tc>
        <w:tc>
          <w:tcPr>
            <w:tcW w:w="2977" w:type="dxa"/>
            <w:shd w:val="clear" w:color="auto" w:fill="FBD4B4" w:themeFill="accent6" w:themeFillTint="66"/>
          </w:tcPr>
          <w:p w14:paraId="5E8D4F32" w14:textId="77777777" w:rsidR="004C0239" w:rsidRDefault="004C0239" w:rsidP="003632C4">
            <w:pPr>
              <w:spacing w:before="0" w:after="0"/>
              <w:rPr>
                <w:lang w:val="en-GB"/>
              </w:rPr>
            </w:pPr>
            <w:r>
              <w:rPr>
                <w:lang w:val="en-GB"/>
              </w:rPr>
              <w:t>Ministry of Water Resources (MWR)</w:t>
            </w:r>
          </w:p>
        </w:tc>
      </w:tr>
      <w:tr w:rsidR="004C0239" w14:paraId="24E3DAFC" w14:textId="77777777" w:rsidTr="003632C4">
        <w:tc>
          <w:tcPr>
            <w:tcW w:w="446" w:type="dxa"/>
            <w:shd w:val="clear" w:color="auto" w:fill="F2F2F2" w:themeFill="background1" w:themeFillShade="F2"/>
          </w:tcPr>
          <w:p w14:paraId="77681B4D" w14:textId="77777777" w:rsidR="004C0239" w:rsidRDefault="004C0239" w:rsidP="003632C4">
            <w:pPr>
              <w:spacing w:before="0" w:after="0"/>
              <w:rPr>
                <w:lang w:val="en-GB"/>
              </w:rPr>
            </w:pPr>
          </w:p>
        </w:tc>
        <w:tc>
          <w:tcPr>
            <w:tcW w:w="2373" w:type="dxa"/>
            <w:shd w:val="clear" w:color="auto" w:fill="F2F2F2" w:themeFill="background1" w:themeFillShade="F2"/>
          </w:tcPr>
          <w:p w14:paraId="6FEC4757" w14:textId="77777777" w:rsidR="004C0239" w:rsidRDefault="004C0239" w:rsidP="003632C4">
            <w:pPr>
              <w:spacing w:before="0" w:after="0"/>
              <w:rPr>
                <w:lang w:val="en-GB"/>
              </w:rPr>
            </w:pPr>
          </w:p>
        </w:tc>
        <w:tc>
          <w:tcPr>
            <w:tcW w:w="3555" w:type="dxa"/>
            <w:shd w:val="clear" w:color="auto" w:fill="F2F2F2" w:themeFill="background1" w:themeFillShade="F2"/>
          </w:tcPr>
          <w:p w14:paraId="5679C3DF" w14:textId="77777777" w:rsidR="004C0239" w:rsidRDefault="004C0239" w:rsidP="003632C4">
            <w:pPr>
              <w:spacing w:before="0" w:after="0"/>
              <w:rPr>
                <w:lang w:val="en-GB"/>
              </w:rPr>
            </w:pPr>
          </w:p>
        </w:tc>
        <w:tc>
          <w:tcPr>
            <w:tcW w:w="2977" w:type="dxa"/>
            <w:shd w:val="clear" w:color="auto" w:fill="F2F2F2" w:themeFill="background1" w:themeFillShade="F2"/>
          </w:tcPr>
          <w:p w14:paraId="185C382D" w14:textId="77777777" w:rsidR="004C0239" w:rsidRDefault="004C0239" w:rsidP="003632C4">
            <w:pPr>
              <w:spacing w:before="0" w:after="0"/>
              <w:rPr>
                <w:lang w:val="en-GB"/>
              </w:rPr>
            </w:pPr>
          </w:p>
        </w:tc>
      </w:tr>
      <w:tr w:rsidR="004C0239" w14:paraId="50589AEB" w14:textId="77777777" w:rsidTr="003632C4">
        <w:tc>
          <w:tcPr>
            <w:tcW w:w="446" w:type="dxa"/>
            <w:shd w:val="clear" w:color="auto" w:fill="FBD4B4" w:themeFill="accent6" w:themeFillTint="66"/>
          </w:tcPr>
          <w:p w14:paraId="5454B7B5" w14:textId="77777777" w:rsidR="004C0239" w:rsidRDefault="004C0239" w:rsidP="003632C4">
            <w:pPr>
              <w:spacing w:before="0" w:after="0"/>
              <w:rPr>
                <w:lang w:val="en-GB"/>
              </w:rPr>
            </w:pPr>
            <w:r>
              <w:rPr>
                <w:lang w:val="en-GB"/>
              </w:rPr>
              <w:t>4</w:t>
            </w:r>
          </w:p>
        </w:tc>
        <w:tc>
          <w:tcPr>
            <w:tcW w:w="2373" w:type="dxa"/>
            <w:shd w:val="clear" w:color="auto" w:fill="FBD4B4" w:themeFill="accent6" w:themeFillTint="66"/>
          </w:tcPr>
          <w:p w14:paraId="51188381" w14:textId="77777777" w:rsidR="004C0239" w:rsidRPr="007B4B12" w:rsidRDefault="004C0239" w:rsidP="003632C4">
            <w:pPr>
              <w:spacing w:before="0" w:after="0"/>
              <w:rPr>
                <w:lang w:val="en-GB"/>
              </w:rPr>
            </w:pPr>
            <w:r>
              <w:rPr>
                <w:lang w:val="en-GB"/>
              </w:rPr>
              <w:t xml:space="preserve">Abdul </w:t>
            </w:r>
            <w:proofErr w:type="spellStart"/>
            <w:r>
              <w:rPr>
                <w:lang w:val="en-GB"/>
              </w:rPr>
              <w:t>Bakarr</w:t>
            </w:r>
            <w:proofErr w:type="spellEnd"/>
            <w:r>
              <w:rPr>
                <w:lang w:val="en-GB"/>
              </w:rPr>
              <w:t xml:space="preserve"> Salim</w:t>
            </w:r>
          </w:p>
        </w:tc>
        <w:tc>
          <w:tcPr>
            <w:tcW w:w="3555" w:type="dxa"/>
            <w:shd w:val="clear" w:color="auto" w:fill="FBD4B4" w:themeFill="accent6" w:themeFillTint="66"/>
          </w:tcPr>
          <w:p w14:paraId="3479C328" w14:textId="77777777" w:rsidR="004C0239" w:rsidRPr="007B4B12" w:rsidRDefault="004C0239" w:rsidP="003632C4">
            <w:pPr>
              <w:spacing w:before="0" w:after="0"/>
              <w:rPr>
                <w:lang w:val="en-GB"/>
              </w:rPr>
            </w:pPr>
            <w:r>
              <w:rPr>
                <w:lang w:val="en-GB"/>
              </w:rPr>
              <w:t>Deputy Director, Climate Change Secretariat</w:t>
            </w:r>
          </w:p>
        </w:tc>
        <w:tc>
          <w:tcPr>
            <w:tcW w:w="2977" w:type="dxa"/>
            <w:shd w:val="clear" w:color="auto" w:fill="FBD4B4" w:themeFill="accent6" w:themeFillTint="66"/>
          </w:tcPr>
          <w:p w14:paraId="3E40A076" w14:textId="77777777" w:rsidR="004C0239" w:rsidRDefault="004C0239" w:rsidP="003632C4">
            <w:pPr>
              <w:spacing w:before="0" w:after="0"/>
              <w:rPr>
                <w:lang w:val="en-GB"/>
              </w:rPr>
            </w:pPr>
            <w:r>
              <w:rPr>
                <w:lang w:val="en-GB"/>
              </w:rPr>
              <w:t>Environment Protection Agency (EPA)</w:t>
            </w:r>
          </w:p>
        </w:tc>
      </w:tr>
      <w:tr w:rsidR="004C0239" w14:paraId="602163AD" w14:textId="77777777" w:rsidTr="003632C4">
        <w:tc>
          <w:tcPr>
            <w:tcW w:w="446" w:type="dxa"/>
            <w:shd w:val="clear" w:color="auto" w:fill="F2F2F2" w:themeFill="background1" w:themeFillShade="F2"/>
          </w:tcPr>
          <w:p w14:paraId="723C1138" w14:textId="77777777" w:rsidR="004C0239" w:rsidRDefault="004C0239" w:rsidP="003632C4">
            <w:pPr>
              <w:spacing w:before="0" w:after="0"/>
              <w:rPr>
                <w:lang w:val="en-GB"/>
              </w:rPr>
            </w:pPr>
          </w:p>
        </w:tc>
        <w:tc>
          <w:tcPr>
            <w:tcW w:w="2373" w:type="dxa"/>
            <w:shd w:val="clear" w:color="auto" w:fill="F2F2F2" w:themeFill="background1" w:themeFillShade="F2"/>
          </w:tcPr>
          <w:p w14:paraId="056D881C" w14:textId="77777777" w:rsidR="004C0239" w:rsidRDefault="004C0239" w:rsidP="003632C4">
            <w:pPr>
              <w:spacing w:before="0" w:after="0"/>
              <w:rPr>
                <w:lang w:val="en-GB"/>
              </w:rPr>
            </w:pPr>
          </w:p>
        </w:tc>
        <w:tc>
          <w:tcPr>
            <w:tcW w:w="3555" w:type="dxa"/>
            <w:shd w:val="clear" w:color="auto" w:fill="F2F2F2" w:themeFill="background1" w:themeFillShade="F2"/>
          </w:tcPr>
          <w:p w14:paraId="560B49E6" w14:textId="77777777" w:rsidR="004C0239" w:rsidRDefault="004C0239" w:rsidP="003632C4">
            <w:pPr>
              <w:spacing w:before="0" w:after="0"/>
              <w:rPr>
                <w:lang w:val="en-GB"/>
              </w:rPr>
            </w:pPr>
          </w:p>
        </w:tc>
        <w:tc>
          <w:tcPr>
            <w:tcW w:w="2977" w:type="dxa"/>
            <w:shd w:val="clear" w:color="auto" w:fill="F2F2F2" w:themeFill="background1" w:themeFillShade="F2"/>
          </w:tcPr>
          <w:p w14:paraId="0A1EF172" w14:textId="77777777" w:rsidR="004C0239" w:rsidRDefault="004C0239" w:rsidP="003632C4">
            <w:pPr>
              <w:spacing w:before="0" w:after="0"/>
              <w:rPr>
                <w:lang w:val="en-GB"/>
              </w:rPr>
            </w:pPr>
          </w:p>
        </w:tc>
      </w:tr>
      <w:tr w:rsidR="004C0239" w14:paraId="7612B653" w14:textId="77777777" w:rsidTr="003632C4">
        <w:tc>
          <w:tcPr>
            <w:tcW w:w="446" w:type="dxa"/>
            <w:shd w:val="clear" w:color="auto" w:fill="B8CCE4" w:themeFill="accent1" w:themeFillTint="66"/>
          </w:tcPr>
          <w:p w14:paraId="7BF9C5B3" w14:textId="77777777" w:rsidR="004C0239" w:rsidRDefault="004C0239" w:rsidP="003632C4">
            <w:pPr>
              <w:spacing w:before="0" w:after="0"/>
              <w:rPr>
                <w:lang w:val="en-GB"/>
              </w:rPr>
            </w:pPr>
            <w:r>
              <w:rPr>
                <w:lang w:val="en-GB"/>
              </w:rPr>
              <w:t>5</w:t>
            </w:r>
          </w:p>
        </w:tc>
        <w:tc>
          <w:tcPr>
            <w:tcW w:w="2373" w:type="dxa"/>
            <w:shd w:val="clear" w:color="auto" w:fill="B8CCE4" w:themeFill="accent1" w:themeFillTint="66"/>
          </w:tcPr>
          <w:p w14:paraId="38226CC6" w14:textId="77777777" w:rsidR="004C0239" w:rsidRDefault="004C0239" w:rsidP="003632C4">
            <w:pPr>
              <w:spacing w:before="0" w:after="0"/>
              <w:rPr>
                <w:lang w:val="en-GB"/>
              </w:rPr>
            </w:pPr>
            <w:r>
              <w:rPr>
                <w:lang w:val="en-GB"/>
              </w:rPr>
              <w:t xml:space="preserve">Tanzila </w:t>
            </w:r>
            <w:proofErr w:type="spellStart"/>
            <w:r>
              <w:rPr>
                <w:lang w:val="en-GB"/>
              </w:rPr>
              <w:t>Watta</w:t>
            </w:r>
            <w:proofErr w:type="spellEnd"/>
            <w:r>
              <w:rPr>
                <w:lang w:val="en-GB"/>
              </w:rPr>
              <w:t xml:space="preserve"> Sankoh</w:t>
            </w:r>
          </w:p>
        </w:tc>
        <w:tc>
          <w:tcPr>
            <w:tcW w:w="3555" w:type="dxa"/>
            <w:shd w:val="clear" w:color="auto" w:fill="B8CCE4" w:themeFill="accent1" w:themeFillTint="66"/>
          </w:tcPr>
          <w:p w14:paraId="1BB3AE71" w14:textId="77777777" w:rsidR="004C0239" w:rsidRDefault="004C0239" w:rsidP="003632C4">
            <w:pPr>
              <w:spacing w:before="0" w:after="0"/>
              <w:rPr>
                <w:lang w:val="en-GB"/>
              </w:rPr>
            </w:pPr>
            <w:r>
              <w:rPr>
                <w:lang w:val="en-GB"/>
              </w:rPr>
              <w:t>Programme Specialist – Environment Cluster</w:t>
            </w:r>
          </w:p>
        </w:tc>
        <w:tc>
          <w:tcPr>
            <w:tcW w:w="2977" w:type="dxa"/>
            <w:vMerge w:val="restart"/>
            <w:shd w:val="clear" w:color="auto" w:fill="B8CCE4" w:themeFill="accent1" w:themeFillTint="66"/>
          </w:tcPr>
          <w:p w14:paraId="5737D59A" w14:textId="77777777" w:rsidR="004C0239" w:rsidRDefault="004C0239" w:rsidP="003632C4">
            <w:pPr>
              <w:spacing w:before="0" w:after="0"/>
              <w:rPr>
                <w:lang w:val="en-GB"/>
              </w:rPr>
            </w:pPr>
          </w:p>
          <w:p w14:paraId="140A69C3" w14:textId="77777777" w:rsidR="004C0239" w:rsidRDefault="004C0239" w:rsidP="003632C4">
            <w:pPr>
              <w:spacing w:before="0" w:after="0"/>
              <w:rPr>
                <w:lang w:val="en-GB"/>
              </w:rPr>
            </w:pPr>
            <w:r>
              <w:rPr>
                <w:lang w:val="en-GB"/>
              </w:rPr>
              <w:t>United Nations Development Programme (UNDP) Sierra Leone Country Office</w:t>
            </w:r>
          </w:p>
          <w:p w14:paraId="6E881822" w14:textId="77777777" w:rsidR="004C0239" w:rsidRDefault="004C0239" w:rsidP="003632C4">
            <w:pPr>
              <w:spacing w:before="0" w:after="0"/>
              <w:rPr>
                <w:lang w:val="en-GB"/>
              </w:rPr>
            </w:pPr>
          </w:p>
        </w:tc>
      </w:tr>
      <w:tr w:rsidR="004C0239" w:rsidRPr="008E0478" w14:paraId="5A90FEC8" w14:textId="77777777" w:rsidTr="003632C4">
        <w:tc>
          <w:tcPr>
            <w:tcW w:w="446" w:type="dxa"/>
            <w:shd w:val="clear" w:color="auto" w:fill="B8CCE4" w:themeFill="accent1" w:themeFillTint="66"/>
          </w:tcPr>
          <w:p w14:paraId="46E99699" w14:textId="77777777" w:rsidR="004C0239" w:rsidRPr="009512A1" w:rsidRDefault="004C0239" w:rsidP="003632C4">
            <w:pPr>
              <w:spacing w:before="0" w:after="0"/>
              <w:rPr>
                <w:lang w:val="en-GB"/>
              </w:rPr>
            </w:pPr>
            <w:r>
              <w:rPr>
                <w:lang w:val="en-GB"/>
              </w:rPr>
              <w:t>6</w:t>
            </w:r>
          </w:p>
        </w:tc>
        <w:tc>
          <w:tcPr>
            <w:tcW w:w="2373" w:type="dxa"/>
            <w:shd w:val="clear" w:color="auto" w:fill="B8CCE4" w:themeFill="accent1" w:themeFillTint="66"/>
          </w:tcPr>
          <w:p w14:paraId="0A433C95" w14:textId="77777777" w:rsidR="004C0239" w:rsidRPr="009512A1" w:rsidRDefault="004C0239" w:rsidP="003632C4">
            <w:pPr>
              <w:spacing w:before="0" w:after="0"/>
              <w:rPr>
                <w:lang w:val="en-GB"/>
              </w:rPr>
            </w:pPr>
            <w:r>
              <w:rPr>
                <w:lang w:val="en-GB"/>
              </w:rPr>
              <w:t>Samuel Doe (PhD)</w:t>
            </w:r>
          </w:p>
        </w:tc>
        <w:tc>
          <w:tcPr>
            <w:tcW w:w="3555" w:type="dxa"/>
            <w:shd w:val="clear" w:color="auto" w:fill="B8CCE4" w:themeFill="accent1" w:themeFillTint="66"/>
          </w:tcPr>
          <w:p w14:paraId="5077E12A" w14:textId="77777777" w:rsidR="004C0239" w:rsidRPr="001D4FDE" w:rsidRDefault="004C0239" w:rsidP="003632C4">
            <w:pPr>
              <w:spacing w:before="0" w:after="0"/>
              <w:rPr>
                <w:lang w:val="en-GB"/>
              </w:rPr>
            </w:pPr>
            <w:r>
              <w:rPr>
                <w:lang w:val="en-GB"/>
              </w:rPr>
              <w:t>Country Director</w:t>
            </w:r>
          </w:p>
        </w:tc>
        <w:tc>
          <w:tcPr>
            <w:tcW w:w="2977" w:type="dxa"/>
            <w:vMerge/>
            <w:shd w:val="clear" w:color="auto" w:fill="B8CCE4" w:themeFill="accent1" w:themeFillTint="66"/>
          </w:tcPr>
          <w:p w14:paraId="2205FB93" w14:textId="77777777" w:rsidR="004C0239" w:rsidRPr="008E0478" w:rsidRDefault="004C0239" w:rsidP="003632C4">
            <w:pPr>
              <w:spacing w:before="0" w:after="0"/>
              <w:rPr>
                <w:highlight w:val="yellow"/>
                <w:lang w:val="en-GB"/>
              </w:rPr>
            </w:pPr>
          </w:p>
        </w:tc>
      </w:tr>
      <w:tr w:rsidR="004C0239" w:rsidRPr="008E0478" w14:paraId="20A6ACAB" w14:textId="77777777" w:rsidTr="003632C4">
        <w:tc>
          <w:tcPr>
            <w:tcW w:w="446" w:type="dxa"/>
            <w:shd w:val="clear" w:color="auto" w:fill="B8CCE4" w:themeFill="accent1" w:themeFillTint="66"/>
          </w:tcPr>
          <w:p w14:paraId="078B2A55" w14:textId="77777777" w:rsidR="004C0239" w:rsidRDefault="004C0239" w:rsidP="003632C4">
            <w:pPr>
              <w:spacing w:before="0" w:after="0"/>
              <w:rPr>
                <w:lang w:val="en-GB"/>
              </w:rPr>
            </w:pPr>
            <w:r>
              <w:rPr>
                <w:lang w:val="en-GB"/>
              </w:rPr>
              <w:t>7</w:t>
            </w:r>
          </w:p>
        </w:tc>
        <w:tc>
          <w:tcPr>
            <w:tcW w:w="2373" w:type="dxa"/>
            <w:shd w:val="clear" w:color="auto" w:fill="B8CCE4" w:themeFill="accent1" w:themeFillTint="66"/>
          </w:tcPr>
          <w:p w14:paraId="00E3B308" w14:textId="77777777" w:rsidR="004C0239" w:rsidRPr="009512A1" w:rsidRDefault="004C0239" w:rsidP="003632C4">
            <w:pPr>
              <w:spacing w:before="0" w:after="0"/>
              <w:rPr>
                <w:lang w:val="en-GB"/>
              </w:rPr>
            </w:pPr>
            <w:r w:rsidRPr="009512A1">
              <w:rPr>
                <w:lang w:val="en-GB"/>
              </w:rPr>
              <w:t>Roseline Mammah</w:t>
            </w:r>
          </w:p>
        </w:tc>
        <w:tc>
          <w:tcPr>
            <w:tcW w:w="3555" w:type="dxa"/>
            <w:shd w:val="clear" w:color="auto" w:fill="B8CCE4" w:themeFill="accent1" w:themeFillTint="66"/>
          </w:tcPr>
          <w:p w14:paraId="3A57FD91" w14:textId="77777777" w:rsidR="004C0239" w:rsidRPr="001D4FDE" w:rsidRDefault="004C0239" w:rsidP="003632C4">
            <w:pPr>
              <w:spacing w:before="0" w:after="0"/>
              <w:rPr>
                <w:lang w:val="en-GB"/>
              </w:rPr>
            </w:pPr>
            <w:r w:rsidRPr="001D4FDE">
              <w:rPr>
                <w:lang w:val="en-GB"/>
              </w:rPr>
              <w:t>Program Associate,</w:t>
            </w:r>
            <w:r>
              <w:rPr>
                <w:lang w:val="en-GB"/>
              </w:rPr>
              <w:t xml:space="preserve"> </w:t>
            </w:r>
            <w:r w:rsidRPr="001D4FDE">
              <w:rPr>
                <w:lang w:val="en-GB"/>
              </w:rPr>
              <w:t xml:space="preserve">Logistics &amp; </w:t>
            </w:r>
            <w:r>
              <w:rPr>
                <w:lang w:val="en-GB"/>
              </w:rPr>
              <w:t>F</w:t>
            </w:r>
            <w:r w:rsidRPr="001D4FDE">
              <w:rPr>
                <w:lang w:val="en-GB"/>
              </w:rPr>
              <w:t>inance</w:t>
            </w:r>
          </w:p>
        </w:tc>
        <w:tc>
          <w:tcPr>
            <w:tcW w:w="2977" w:type="dxa"/>
            <w:vMerge/>
            <w:shd w:val="clear" w:color="auto" w:fill="B8CCE4" w:themeFill="accent1" w:themeFillTint="66"/>
          </w:tcPr>
          <w:p w14:paraId="5CA77E57" w14:textId="77777777" w:rsidR="004C0239" w:rsidRPr="008E0478" w:rsidRDefault="004C0239" w:rsidP="003632C4">
            <w:pPr>
              <w:spacing w:before="0" w:after="0"/>
              <w:rPr>
                <w:highlight w:val="yellow"/>
                <w:lang w:val="en-GB"/>
              </w:rPr>
            </w:pPr>
          </w:p>
        </w:tc>
      </w:tr>
      <w:tr w:rsidR="004C0239" w:rsidRPr="008E0478" w14:paraId="42BFC885" w14:textId="77777777" w:rsidTr="003632C4">
        <w:tc>
          <w:tcPr>
            <w:tcW w:w="446" w:type="dxa"/>
            <w:shd w:val="clear" w:color="auto" w:fill="B8CCE4" w:themeFill="accent1" w:themeFillTint="66"/>
          </w:tcPr>
          <w:p w14:paraId="353AE687" w14:textId="77777777" w:rsidR="004C0239" w:rsidRDefault="004C0239" w:rsidP="003632C4">
            <w:pPr>
              <w:spacing w:before="0" w:after="0"/>
              <w:rPr>
                <w:lang w:val="en-GB"/>
              </w:rPr>
            </w:pPr>
            <w:r>
              <w:rPr>
                <w:lang w:val="en-GB"/>
              </w:rPr>
              <w:t>8</w:t>
            </w:r>
          </w:p>
        </w:tc>
        <w:tc>
          <w:tcPr>
            <w:tcW w:w="2373" w:type="dxa"/>
            <w:shd w:val="clear" w:color="auto" w:fill="B8CCE4" w:themeFill="accent1" w:themeFillTint="66"/>
          </w:tcPr>
          <w:p w14:paraId="2FAA8AAE" w14:textId="77777777" w:rsidR="004C0239" w:rsidRPr="009512A1" w:rsidRDefault="004C0239" w:rsidP="003632C4">
            <w:pPr>
              <w:spacing w:before="0" w:after="0"/>
              <w:rPr>
                <w:lang w:val="en-GB"/>
              </w:rPr>
            </w:pPr>
            <w:r>
              <w:rPr>
                <w:lang w:val="en-GB"/>
              </w:rPr>
              <w:t>Margret Dauda</w:t>
            </w:r>
          </w:p>
        </w:tc>
        <w:tc>
          <w:tcPr>
            <w:tcW w:w="3555" w:type="dxa"/>
            <w:shd w:val="clear" w:color="auto" w:fill="B8CCE4" w:themeFill="accent1" w:themeFillTint="66"/>
          </w:tcPr>
          <w:p w14:paraId="3C97138C" w14:textId="77777777" w:rsidR="004C0239" w:rsidRPr="003632C4" w:rsidRDefault="004C0239" w:rsidP="003632C4">
            <w:pPr>
              <w:pBdr>
                <w:bottom w:val="single" w:sz="12" w:space="1" w:color="E36C0A"/>
              </w:pBdr>
              <w:spacing w:before="0" w:after="0"/>
              <w:rPr>
                <w:lang w:val="en-GB"/>
              </w:rPr>
            </w:pPr>
            <w:r w:rsidRPr="003632C4">
              <w:rPr>
                <w:lang w:val="en-GB"/>
              </w:rPr>
              <w:t>Project Officer, Disaster Management Project</w:t>
            </w:r>
          </w:p>
        </w:tc>
        <w:tc>
          <w:tcPr>
            <w:tcW w:w="2977" w:type="dxa"/>
            <w:vMerge/>
            <w:shd w:val="clear" w:color="auto" w:fill="B8CCE4" w:themeFill="accent1" w:themeFillTint="66"/>
          </w:tcPr>
          <w:p w14:paraId="0AD5AFA3" w14:textId="77777777" w:rsidR="004C0239" w:rsidRPr="008E0478" w:rsidRDefault="004C0239" w:rsidP="003632C4">
            <w:pPr>
              <w:spacing w:before="0" w:after="0"/>
              <w:rPr>
                <w:highlight w:val="yellow"/>
                <w:lang w:val="en-GB"/>
              </w:rPr>
            </w:pPr>
          </w:p>
        </w:tc>
      </w:tr>
      <w:tr w:rsidR="004C0239" w:rsidRPr="008E0478" w14:paraId="2325F3DC" w14:textId="77777777" w:rsidTr="003632C4">
        <w:tc>
          <w:tcPr>
            <w:tcW w:w="446" w:type="dxa"/>
            <w:shd w:val="clear" w:color="auto" w:fill="B8CCE4" w:themeFill="accent1" w:themeFillTint="66"/>
          </w:tcPr>
          <w:p w14:paraId="527C7B05" w14:textId="77777777" w:rsidR="004C0239" w:rsidRDefault="004C0239" w:rsidP="003632C4">
            <w:pPr>
              <w:spacing w:before="0" w:after="0"/>
              <w:rPr>
                <w:lang w:val="en-GB"/>
              </w:rPr>
            </w:pPr>
            <w:r>
              <w:rPr>
                <w:lang w:val="en-GB"/>
              </w:rPr>
              <w:t>9</w:t>
            </w:r>
          </w:p>
        </w:tc>
        <w:tc>
          <w:tcPr>
            <w:tcW w:w="2373" w:type="dxa"/>
            <w:shd w:val="clear" w:color="auto" w:fill="B8CCE4" w:themeFill="accent1" w:themeFillTint="66"/>
          </w:tcPr>
          <w:p w14:paraId="0C884D74" w14:textId="77777777" w:rsidR="004C0239" w:rsidRDefault="004C0239" w:rsidP="003632C4">
            <w:pPr>
              <w:spacing w:before="0" w:after="0"/>
              <w:rPr>
                <w:lang w:val="en-GB"/>
              </w:rPr>
            </w:pPr>
            <w:r>
              <w:rPr>
                <w:lang w:val="en-GB"/>
              </w:rPr>
              <w:t xml:space="preserve">Dorsla </w:t>
            </w:r>
            <w:proofErr w:type="spellStart"/>
            <w:r>
              <w:rPr>
                <w:lang w:val="en-GB"/>
              </w:rPr>
              <w:t>Facarthy</w:t>
            </w:r>
            <w:proofErr w:type="spellEnd"/>
          </w:p>
        </w:tc>
        <w:tc>
          <w:tcPr>
            <w:tcW w:w="3555" w:type="dxa"/>
            <w:shd w:val="clear" w:color="auto" w:fill="B8CCE4" w:themeFill="accent1" w:themeFillTint="66"/>
          </w:tcPr>
          <w:p w14:paraId="64101E6D" w14:textId="77777777" w:rsidR="004C0239" w:rsidRPr="003632C4" w:rsidRDefault="004C0239" w:rsidP="003632C4">
            <w:pPr>
              <w:pBdr>
                <w:bottom w:val="single" w:sz="12" w:space="1" w:color="E36C0A"/>
              </w:pBdr>
              <w:spacing w:before="0" w:after="0"/>
              <w:rPr>
                <w:lang w:val="en-GB"/>
              </w:rPr>
            </w:pPr>
            <w:r w:rsidRPr="003632C4">
              <w:rPr>
                <w:lang w:val="en-GB"/>
              </w:rPr>
              <w:t xml:space="preserve">Standing-in Officer for Tanzila  </w:t>
            </w:r>
          </w:p>
        </w:tc>
        <w:tc>
          <w:tcPr>
            <w:tcW w:w="2977" w:type="dxa"/>
            <w:vMerge/>
            <w:shd w:val="clear" w:color="auto" w:fill="B8CCE4" w:themeFill="accent1" w:themeFillTint="66"/>
          </w:tcPr>
          <w:p w14:paraId="596C19C8" w14:textId="77777777" w:rsidR="004C0239" w:rsidRPr="008E0478" w:rsidRDefault="004C0239" w:rsidP="003632C4">
            <w:pPr>
              <w:spacing w:before="0" w:after="0"/>
              <w:rPr>
                <w:highlight w:val="yellow"/>
                <w:lang w:val="en-GB"/>
              </w:rPr>
            </w:pPr>
          </w:p>
        </w:tc>
      </w:tr>
      <w:tr w:rsidR="004C0239" w:rsidRPr="008E0478" w14:paraId="02222171" w14:textId="77777777" w:rsidTr="003632C4">
        <w:tc>
          <w:tcPr>
            <w:tcW w:w="446" w:type="dxa"/>
            <w:shd w:val="clear" w:color="auto" w:fill="F2F2F2" w:themeFill="background1" w:themeFillShade="F2"/>
          </w:tcPr>
          <w:p w14:paraId="02090F79" w14:textId="77777777" w:rsidR="004C0239" w:rsidRDefault="004C0239" w:rsidP="003632C4">
            <w:pPr>
              <w:spacing w:before="0" w:after="0"/>
              <w:rPr>
                <w:lang w:val="en-GB"/>
              </w:rPr>
            </w:pPr>
          </w:p>
        </w:tc>
        <w:tc>
          <w:tcPr>
            <w:tcW w:w="2373" w:type="dxa"/>
            <w:shd w:val="clear" w:color="auto" w:fill="F2F2F2" w:themeFill="background1" w:themeFillShade="F2"/>
          </w:tcPr>
          <w:p w14:paraId="30A3528D" w14:textId="77777777" w:rsidR="004C0239" w:rsidRDefault="004C0239" w:rsidP="003632C4">
            <w:pPr>
              <w:spacing w:before="0" w:after="0"/>
              <w:rPr>
                <w:lang w:val="en-GB"/>
              </w:rPr>
            </w:pPr>
          </w:p>
        </w:tc>
        <w:tc>
          <w:tcPr>
            <w:tcW w:w="3555" w:type="dxa"/>
            <w:shd w:val="clear" w:color="auto" w:fill="F2F2F2" w:themeFill="background1" w:themeFillShade="F2"/>
          </w:tcPr>
          <w:p w14:paraId="04A2AA8B" w14:textId="77777777" w:rsidR="004C0239" w:rsidRPr="003632C4" w:rsidRDefault="004C0239" w:rsidP="003632C4">
            <w:pPr>
              <w:pBdr>
                <w:bottom w:val="single" w:sz="12" w:space="1" w:color="E36C0A"/>
              </w:pBdr>
              <w:spacing w:before="0" w:after="0"/>
              <w:rPr>
                <w:lang w:val="en-GB"/>
              </w:rPr>
            </w:pPr>
          </w:p>
        </w:tc>
        <w:tc>
          <w:tcPr>
            <w:tcW w:w="2977" w:type="dxa"/>
            <w:shd w:val="clear" w:color="auto" w:fill="F2F2F2" w:themeFill="background1" w:themeFillShade="F2"/>
          </w:tcPr>
          <w:p w14:paraId="6F754D44" w14:textId="77777777" w:rsidR="004C0239" w:rsidRPr="008E0478" w:rsidRDefault="004C0239" w:rsidP="003632C4">
            <w:pPr>
              <w:spacing w:before="0" w:after="0"/>
              <w:rPr>
                <w:highlight w:val="yellow"/>
                <w:lang w:val="en-GB"/>
              </w:rPr>
            </w:pPr>
          </w:p>
        </w:tc>
      </w:tr>
      <w:tr w:rsidR="004C0239" w14:paraId="7D31D2B6" w14:textId="77777777" w:rsidTr="003632C4">
        <w:tc>
          <w:tcPr>
            <w:tcW w:w="446" w:type="dxa"/>
            <w:shd w:val="clear" w:color="auto" w:fill="E5DFEC" w:themeFill="accent4" w:themeFillTint="33"/>
          </w:tcPr>
          <w:p w14:paraId="7269A9B7" w14:textId="77777777" w:rsidR="004C0239" w:rsidRDefault="004C0239" w:rsidP="003632C4">
            <w:pPr>
              <w:spacing w:before="0" w:after="0"/>
              <w:rPr>
                <w:lang w:val="en-GB"/>
              </w:rPr>
            </w:pPr>
            <w:r>
              <w:rPr>
                <w:lang w:val="en-GB"/>
              </w:rPr>
              <w:t>10</w:t>
            </w:r>
          </w:p>
        </w:tc>
        <w:tc>
          <w:tcPr>
            <w:tcW w:w="2373" w:type="dxa"/>
            <w:shd w:val="clear" w:color="auto" w:fill="E5DFEC" w:themeFill="accent4" w:themeFillTint="33"/>
          </w:tcPr>
          <w:p w14:paraId="5AA0BE21" w14:textId="77777777" w:rsidR="004C0239" w:rsidRDefault="004C0239" w:rsidP="003632C4">
            <w:pPr>
              <w:spacing w:before="0" w:after="0"/>
              <w:rPr>
                <w:lang w:val="en-GB"/>
              </w:rPr>
            </w:pPr>
            <w:r>
              <w:rPr>
                <w:lang w:val="en-GB"/>
              </w:rPr>
              <w:t xml:space="preserve">Julius </w:t>
            </w:r>
            <w:proofErr w:type="spellStart"/>
            <w:r>
              <w:rPr>
                <w:lang w:val="en-GB"/>
              </w:rPr>
              <w:t>Mattai</w:t>
            </w:r>
            <w:proofErr w:type="spellEnd"/>
          </w:p>
        </w:tc>
        <w:tc>
          <w:tcPr>
            <w:tcW w:w="3555" w:type="dxa"/>
            <w:shd w:val="clear" w:color="auto" w:fill="E5DFEC" w:themeFill="accent4" w:themeFillTint="33"/>
          </w:tcPr>
          <w:p w14:paraId="63AAD113" w14:textId="77777777" w:rsidR="004C0239" w:rsidRDefault="004C0239" w:rsidP="003632C4">
            <w:pPr>
              <w:spacing w:before="0" w:after="0"/>
              <w:rPr>
                <w:lang w:val="en-GB"/>
              </w:rPr>
            </w:pPr>
            <w:r>
              <w:rPr>
                <w:lang w:val="en-GB"/>
              </w:rPr>
              <w:t>Managing Director / Principal consultant</w:t>
            </w:r>
          </w:p>
        </w:tc>
        <w:tc>
          <w:tcPr>
            <w:tcW w:w="2977" w:type="dxa"/>
            <w:vMerge w:val="restart"/>
            <w:shd w:val="clear" w:color="auto" w:fill="E5DFEC" w:themeFill="accent4" w:themeFillTint="33"/>
          </w:tcPr>
          <w:p w14:paraId="2B23C4FB" w14:textId="77777777" w:rsidR="004C0239" w:rsidRDefault="004C0239" w:rsidP="003632C4">
            <w:pPr>
              <w:spacing w:before="0" w:after="0"/>
              <w:rPr>
                <w:lang w:val="en-GB"/>
              </w:rPr>
            </w:pPr>
            <w:r>
              <w:rPr>
                <w:lang w:val="en-GB"/>
              </w:rPr>
              <w:t>Integrated Geo-information and Management Services</w:t>
            </w:r>
          </w:p>
          <w:p w14:paraId="1648AD6C" w14:textId="77777777" w:rsidR="004C0239" w:rsidRDefault="004C0239" w:rsidP="003632C4">
            <w:pPr>
              <w:spacing w:before="0" w:after="0"/>
              <w:rPr>
                <w:lang w:val="en-GB"/>
              </w:rPr>
            </w:pPr>
            <w:r>
              <w:rPr>
                <w:lang w:val="en-GB"/>
              </w:rPr>
              <w:t>(INTEGEMS)</w:t>
            </w:r>
          </w:p>
        </w:tc>
      </w:tr>
      <w:tr w:rsidR="004C0239" w14:paraId="5A295ADE" w14:textId="77777777" w:rsidTr="003632C4">
        <w:tc>
          <w:tcPr>
            <w:tcW w:w="446" w:type="dxa"/>
            <w:shd w:val="clear" w:color="auto" w:fill="E5DFEC" w:themeFill="accent4" w:themeFillTint="33"/>
          </w:tcPr>
          <w:p w14:paraId="7B6D7F15" w14:textId="77777777" w:rsidR="004C0239" w:rsidRDefault="004C0239" w:rsidP="003632C4">
            <w:pPr>
              <w:spacing w:before="0" w:after="0"/>
              <w:rPr>
                <w:lang w:val="en-GB"/>
              </w:rPr>
            </w:pPr>
            <w:r>
              <w:rPr>
                <w:lang w:val="en-GB"/>
              </w:rPr>
              <w:t>11</w:t>
            </w:r>
          </w:p>
        </w:tc>
        <w:tc>
          <w:tcPr>
            <w:tcW w:w="2373" w:type="dxa"/>
            <w:shd w:val="clear" w:color="auto" w:fill="E5DFEC" w:themeFill="accent4" w:themeFillTint="33"/>
          </w:tcPr>
          <w:p w14:paraId="32B14948" w14:textId="77777777" w:rsidR="004C0239" w:rsidRDefault="004C0239" w:rsidP="003632C4">
            <w:pPr>
              <w:spacing w:before="0" w:after="0"/>
              <w:rPr>
                <w:lang w:val="en-GB"/>
              </w:rPr>
            </w:pPr>
            <w:proofErr w:type="spellStart"/>
            <w:r>
              <w:rPr>
                <w:lang w:val="en-GB"/>
              </w:rPr>
              <w:t>Samuella</w:t>
            </w:r>
            <w:proofErr w:type="spellEnd"/>
            <w:r>
              <w:rPr>
                <w:lang w:val="en-GB"/>
              </w:rPr>
              <w:t xml:space="preserve"> Faulkner</w:t>
            </w:r>
          </w:p>
        </w:tc>
        <w:tc>
          <w:tcPr>
            <w:tcW w:w="3555" w:type="dxa"/>
            <w:shd w:val="clear" w:color="auto" w:fill="E5DFEC" w:themeFill="accent4" w:themeFillTint="33"/>
          </w:tcPr>
          <w:p w14:paraId="56552459" w14:textId="77777777" w:rsidR="004C0239" w:rsidRDefault="004C0239" w:rsidP="003632C4">
            <w:pPr>
              <w:spacing w:before="0" w:after="0"/>
              <w:rPr>
                <w:lang w:val="en-GB"/>
              </w:rPr>
            </w:pPr>
            <w:r>
              <w:rPr>
                <w:lang w:val="en-GB"/>
              </w:rPr>
              <w:t>Senior Consultant / Operations Manager</w:t>
            </w:r>
          </w:p>
        </w:tc>
        <w:tc>
          <w:tcPr>
            <w:tcW w:w="2977" w:type="dxa"/>
            <w:vMerge/>
            <w:shd w:val="clear" w:color="auto" w:fill="E5DFEC" w:themeFill="accent4" w:themeFillTint="33"/>
          </w:tcPr>
          <w:p w14:paraId="1B605854" w14:textId="77777777" w:rsidR="004C0239" w:rsidRDefault="004C0239" w:rsidP="003632C4">
            <w:pPr>
              <w:spacing w:before="0" w:after="0"/>
              <w:rPr>
                <w:lang w:val="en-GB"/>
              </w:rPr>
            </w:pPr>
          </w:p>
        </w:tc>
      </w:tr>
      <w:tr w:rsidR="004C0239" w14:paraId="4D8DC3FB" w14:textId="77777777" w:rsidTr="003632C4">
        <w:tc>
          <w:tcPr>
            <w:tcW w:w="446" w:type="dxa"/>
            <w:shd w:val="clear" w:color="auto" w:fill="F2F2F2" w:themeFill="background1" w:themeFillShade="F2"/>
          </w:tcPr>
          <w:p w14:paraId="7F8FD401" w14:textId="77777777" w:rsidR="004C0239" w:rsidRDefault="004C0239" w:rsidP="003632C4">
            <w:pPr>
              <w:spacing w:before="0" w:after="0"/>
              <w:rPr>
                <w:lang w:val="en-GB"/>
              </w:rPr>
            </w:pPr>
          </w:p>
        </w:tc>
        <w:tc>
          <w:tcPr>
            <w:tcW w:w="2373" w:type="dxa"/>
            <w:shd w:val="clear" w:color="auto" w:fill="F2F2F2" w:themeFill="background1" w:themeFillShade="F2"/>
          </w:tcPr>
          <w:p w14:paraId="4BC53701" w14:textId="77777777" w:rsidR="004C0239" w:rsidRDefault="004C0239" w:rsidP="003632C4">
            <w:pPr>
              <w:spacing w:before="0" w:after="0"/>
              <w:rPr>
                <w:lang w:val="en-GB"/>
              </w:rPr>
            </w:pPr>
          </w:p>
        </w:tc>
        <w:tc>
          <w:tcPr>
            <w:tcW w:w="3555" w:type="dxa"/>
            <w:shd w:val="clear" w:color="auto" w:fill="F2F2F2" w:themeFill="background1" w:themeFillShade="F2"/>
          </w:tcPr>
          <w:p w14:paraId="67DBF8F4" w14:textId="77777777" w:rsidR="004C0239" w:rsidRDefault="004C0239" w:rsidP="003632C4">
            <w:pPr>
              <w:spacing w:before="0" w:after="0"/>
              <w:rPr>
                <w:lang w:val="en-GB"/>
              </w:rPr>
            </w:pPr>
          </w:p>
        </w:tc>
        <w:tc>
          <w:tcPr>
            <w:tcW w:w="2977" w:type="dxa"/>
            <w:shd w:val="clear" w:color="auto" w:fill="F2F2F2" w:themeFill="background1" w:themeFillShade="F2"/>
          </w:tcPr>
          <w:p w14:paraId="7CEA8F70" w14:textId="77777777" w:rsidR="004C0239" w:rsidRDefault="004C0239" w:rsidP="003632C4">
            <w:pPr>
              <w:spacing w:before="0" w:after="0"/>
              <w:rPr>
                <w:lang w:val="en-GB"/>
              </w:rPr>
            </w:pPr>
          </w:p>
        </w:tc>
      </w:tr>
      <w:tr w:rsidR="004C0239" w14:paraId="69EEF519" w14:textId="77777777" w:rsidTr="003632C4">
        <w:tc>
          <w:tcPr>
            <w:tcW w:w="446" w:type="dxa"/>
            <w:shd w:val="clear" w:color="auto" w:fill="FBD4B4" w:themeFill="accent6" w:themeFillTint="66"/>
          </w:tcPr>
          <w:p w14:paraId="52A45D9B" w14:textId="77777777" w:rsidR="004C0239" w:rsidRPr="009002DD" w:rsidRDefault="004C0239" w:rsidP="003632C4">
            <w:pPr>
              <w:spacing w:before="0" w:after="0"/>
              <w:rPr>
                <w:lang w:val="en-GB"/>
              </w:rPr>
            </w:pPr>
            <w:r>
              <w:rPr>
                <w:lang w:val="en-GB"/>
              </w:rPr>
              <w:t>12</w:t>
            </w:r>
          </w:p>
        </w:tc>
        <w:tc>
          <w:tcPr>
            <w:tcW w:w="2373" w:type="dxa"/>
            <w:shd w:val="clear" w:color="auto" w:fill="FBD4B4" w:themeFill="accent6" w:themeFillTint="66"/>
          </w:tcPr>
          <w:p w14:paraId="06A7F2F5" w14:textId="77777777" w:rsidR="004C0239" w:rsidRDefault="004C0239" w:rsidP="003632C4">
            <w:pPr>
              <w:spacing w:before="0" w:after="0"/>
              <w:rPr>
                <w:lang w:val="en-GB"/>
              </w:rPr>
            </w:pPr>
            <w:r w:rsidRPr="009002DD">
              <w:rPr>
                <w:lang w:val="en-GB"/>
              </w:rPr>
              <w:t xml:space="preserve">Ibrahim </w:t>
            </w:r>
            <w:r>
              <w:rPr>
                <w:lang w:val="en-GB"/>
              </w:rPr>
              <w:t>K</w:t>
            </w:r>
            <w:r w:rsidRPr="009002DD">
              <w:rPr>
                <w:lang w:val="en-GB"/>
              </w:rPr>
              <w:t>amara</w:t>
            </w:r>
          </w:p>
        </w:tc>
        <w:tc>
          <w:tcPr>
            <w:tcW w:w="3555" w:type="dxa"/>
            <w:shd w:val="clear" w:color="auto" w:fill="FBD4B4" w:themeFill="accent6" w:themeFillTint="66"/>
          </w:tcPr>
          <w:p w14:paraId="742046D7" w14:textId="77777777" w:rsidR="004C0239" w:rsidRPr="007B4B12" w:rsidRDefault="004C0239" w:rsidP="003632C4">
            <w:pPr>
              <w:spacing w:before="0" w:after="0"/>
              <w:rPr>
                <w:lang w:val="en-GB"/>
              </w:rPr>
            </w:pPr>
            <w:r w:rsidRPr="009002DD">
              <w:rPr>
                <w:lang w:val="en-GB"/>
              </w:rPr>
              <w:t>Director General</w:t>
            </w:r>
          </w:p>
        </w:tc>
        <w:tc>
          <w:tcPr>
            <w:tcW w:w="2977" w:type="dxa"/>
            <w:vMerge w:val="restart"/>
            <w:shd w:val="clear" w:color="auto" w:fill="FBD4B4" w:themeFill="accent6" w:themeFillTint="66"/>
          </w:tcPr>
          <w:p w14:paraId="154A9BE5" w14:textId="77777777" w:rsidR="004C0239" w:rsidRDefault="004C0239" w:rsidP="003632C4">
            <w:pPr>
              <w:spacing w:before="0" w:after="0"/>
              <w:rPr>
                <w:lang w:val="en-GB"/>
              </w:rPr>
            </w:pPr>
            <w:r>
              <w:rPr>
                <w:lang w:val="en-GB"/>
              </w:rPr>
              <w:t>Sierra Leone Meteorological Agency (SLMA)</w:t>
            </w:r>
          </w:p>
          <w:p w14:paraId="6A4B6858" w14:textId="77777777" w:rsidR="004C0239" w:rsidRDefault="004C0239" w:rsidP="003632C4">
            <w:pPr>
              <w:spacing w:before="0" w:after="0"/>
              <w:rPr>
                <w:lang w:val="en-GB"/>
              </w:rPr>
            </w:pPr>
          </w:p>
        </w:tc>
      </w:tr>
      <w:tr w:rsidR="004C0239" w14:paraId="2F5F4E94" w14:textId="77777777" w:rsidTr="003632C4">
        <w:tc>
          <w:tcPr>
            <w:tcW w:w="446" w:type="dxa"/>
            <w:shd w:val="clear" w:color="auto" w:fill="FBD4B4" w:themeFill="accent6" w:themeFillTint="66"/>
          </w:tcPr>
          <w:p w14:paraId="0F3DA6F6" w14:textId="77777777" w:rsidR="004C0239" w:rsidRPr="009002DD" w:rsidRDefault="004C0239" w:rsidP="003632C4">
            <w:pPr>
              <w:spacing w:before="0" w:after="0"/>
              <w:rPr>
                <w:lang w:val="en-GB"/>
              </w:rPr>
            </w:pPr>
            <w:r>
              <w:rPr>
                <w:lang w:val="en-GB"/>
              </w:rPr>
              <w:t>13</w:t>
            </w:r>
          </w:p>
        </w:tc>
        <w:tc>
          <w:tcPr>
            <w:tcW w:w="2373" w:type="dxa"/>
            <w:shd w:val="clear" w:color="auto" w:fill="FBD4B4" w:themeFill="accent6" w:themeFillTint="66"/>
          </w:tcPr>
          <w:p w14:paraId="4B3AEDE7" w14:textId="77777777" w:rsidR="004C0239" w:rsidRDefault="004C0239" w:rsidP="003632C4">
            <w:pPr>
              <w:spacing w:before="0" w:after="0"/>
              <w:rPr>
                <w:lang w:val="en-GB"/>
              </w:rPr>
            </w:pPr>
            <w:r w:rsidRPr="009002DD">
              <w:rPr>
                <w:lang w:val="en-GB"/>
              </w:rPr>
              <w:t>Gabriel Kpa</w:t>
            </w:r>
            <w:r>
              <w:rPr>
                <w:lang w:val="en-GB"/>
              </w:rPr>
              <w:t>k</w:t>
            </w:r>
            <w:r w:rsidRPr="009002DD">
              <w:rPr>
                <w:lang w:val="en-GB"/>
              </w:rPr>
              <w:t>a</w:t>
            </w:r>
          </w:p>
        </w:tc>
        <w:tc>
          <w:tcPr>
            <w:tcW w:w="3555" w:type="dxa"/>
            <w:shd w:val="clear" w:color="auto" w:fill="FBD4B4" w:themeFill="accent6" w:themeFillTint="66"/>
          </w:tcPr>
          <w:p w14:paraId="2EC59C26" w14:textId="77777777" w:rsidR="004C0239" w:rsidRDefault="004C0239" w:rsidP="003632C4">
            <w:pPr>
              <w:spacing w:before="0" w:after="0"/>
              <w:rPr>
                <w:lang w:val="en-GB"/>
              </w:rPr>
            </w:pPr>
            <w:r w:rsidRPr="007B4B12">
              <w:rPr>
                <w:lang w:val="en-GB"/>
              </w:rPr>
              <w:t>Deputy Di</w:t>
            </w:r>
            <w:r>
              <w:rPr>
                <w:lang w:val="en-GB"/>
              </w:rPr>
              <w:t>rector</w:t>
            </w:r>
          </w:p>
        </w:tc>
        <w:tc>
          <w:tcPr>
            <w:tcW w:w="2977" w:type="dxa"/>
            <w:vMerge/>
            <w:shd w:val="clear" w:color="auto" w:fill="FBD4B4" w:themeFill="accent6" w:themeFillTint="66"/>
          </w:tcPr>
          <w:p w14:paraId="6E04207D" w14:textId="77777777" w:rsidR="004C0239" w:rsidRDefault="004C0239" w:rsidP="003632C4">
            <w:pPr>
              <w:spacing w:before="0" w:after="0"/>
              <w:rPr>
                <w:lang w:val="en-GB"/>
              </w:rPr>
            </w:pPr>
          </w:p>
        </w:tc>
      </w:tr>
      <w:tr w:rsidR="004C0239" w14:paraId="32C06F00" w14:textId="77777777" w:rsidTr="003632C4">
        <w:tc>
          <w:tcPr>
            <w:tcW w:w="446" w:type="dxa"/>
            <w:shd w:val="clear" w:color="auto" w:fill="F2F2F2" w:themeFill="background1" w:themeFillShade="F2"/>
          </w:tcPr>
          <w:p w14:paraId="76563E48" w14:textId="77777777" w:rsidR="004C0239" w:rsidRDefault="004C0239" w:rsidP="003632C4">
            <w:pPr>
              <w:spacing w:before="0" w:after="0"/>
              <w:rPr>
                <w:lang w:val="en-GB"/>
              </w:rPr>
            </w:pPr>
          </w:p>
        </w:tc>
        <w:tc>
          <w:tcPr>
            <w:tcW w:w="2373" w:type="dxa"/>
            <w:shd w:val="clear" w:color="auto" w:fill="F2F2F2" w:themeFill="background1" w:themeFillShade="F2"/>
          </w:tcPr>
          <w:p w14:paraId="65A04B09" w14:textId="77777777" w:rsidR="004C0239" w:rsidRPr="009002DD" w:rsidRDefault="004C0239" w:rsidP="003632C4">
            <w:pPr>
              <w:spacing w:before="0" w:after="0"/>
              <w:rPr>
                <w:lang w:val="en-GB"/>
              </w:rPr>
            </w:pPr>
          </w:p>
        </w:tc>
        <w:tc>
          <w:tcPr>
            <w:tcW w:w="3555" w:type="dxa"/>
            <w:shd w:val="clear" w:color="auto" w:fill="F2F2F2" w:themeFill="background1" w:themeFillShade="F2"/>
          </w:tcPr>
          <w:p w14:paraId="516B9446" w14:textId="77777777" w:rsidR="004C0239" w:rsidRPr="007B4B12" w:rsidRDefault="004C0239" w:rsidP="003632C4">
            <w:pPr>
              <w:spacing w:before="0" w:after="0"/>
              <w:rPr>
                <w:lang w:val="en-GB"/>
              </w:rPr>
            </w:pPr>
          </w:p>
        </w:tc>
        <w:tc>
          <w:tcPr>
            <w:tcW w:w="2977" w:type="dxa"/>
            <w:shd w:val="clear" w:color="auto" w:fill="F2F2F2" w:themeFill="background1" w:themeFillShade="F2"/>
          </w:tcPr>
          <w:p w14:paraId="272432DF" w14:textId="77777777" w:rsidR="004C0239" w:rsidRDefault="004C0239" w:rsidP="003632C4">
            <w:pPr>
              <w:spacing w:before="0" w:after="0"/>
              <w:rPr>
                <w:lang w:val="en-GB"/>
              </w:rPr>
            </w:pPr>
          </w:p>
        </w:tc>
      </w:tr>
      <w:tr w:rsidR="004C0239" w:rsidRPr="008E0478" w14:paraId="6DE332A3" w14:textId="77777777" w:rsidTr="003632C4">
        <w:tc>
          <w:tcPr>
            <w:tcW w:w="446" w:type="dxa"/>
            <w:shd w:val="clear" w:color="auto" w:fill="E5DFEC" w:themeFill="accent4" w:themeFillTint="33"/>
          </w:tcPr>
          <w:p w14:paraId="1B6F329C" w14:textId="77777777" w:rsidR="004C0239" w:rsidRPr="009512A1" w:rsidRDefault="004C0239" w:rsidP="003632C4">
            <w:pPr>
              <w:spacing w:before="0" w:after="0"/>
            </w:pPr>
            <w:r>
              <w:t>14</w:t>
            </w:r>
          </w:p>
        </w:tc>
        <w:tc>
          <w:tcPr>
            <w:tcW w:w="2373" w:type="dxa"/>
            <w:shd w:val="clear" w:color="auto" w:fill="E5DFEC" w:themeFill="accent4" w:themeFillTint="33"/>
          </w:tcPr>
          <w:p w14:paraId="13F55BD2" w14:textId="77777777" w:rsidR="004C0239" w:rsidRPr="009512A1" w:rsidRDefault="004C0239" w:rsidP="003632C4">
            <w:pPr>
              <w:spacing w:before="0" w:after="0"/>
            </w:pPr>
            <w:proofErr w:type="spellStart"/>
            <w:r w:rsidRPr="009512A1">
              <w:t>Hawa</w:t>
            </w:r>
            <w:proofErr w:type="spellEnd"/>
            <w:r w:rsidRPr="009512A1">
              <w:t xml:space="preserve"> Sesay</w:t>
            </w:r>
          </w:p>
        </w:tc>
        <w:tc>
          <w:tcPr>
            <w:tcW w:w="3555" w:type="dxa"/>
            <w:shd w:val="clear" w:color="auto" w:fill="E5DFEC" w:themeFill="accent4" w:themeFillTint="33"/>
          </w:tcPr>
          <w:p w14:paraId="46D05643" w14:textId="77777777" w:rsidR="004C0239" w:rsidRPr="009512A1" w:rsidRDefault="004C0239" w:rsidP="003632C4">
            <w:pPr>
              <w:spacing w:before="0" w:after="0"/>
              <w:rPr>
                <w:highlight w:val="yellow"/>
                <w:lang w:val="en-GB"/>
              </w:rPr>
            </w:pPr>
            <w:r w:rsidRPr="00E94D3D">
              <w:rPr>
                <w:lang w:val="en-GB"/>
              </w:rPr>
              <w:t>Team Leader</w:t>
            </w:r>
          </w:p>
        </w:tc>
        <w:tc>
          <w:tcPr>
            <w:tcW w:w="2977" w:type="dxa"/>
            <w:vMerge w:val="restart"/>
            <w:shd w:val="clear" w:color="auto" w:fill="E5DFEC" w:themeFill="accent4" w:themeFillTint="33"/>
          </w:tcPr>
          <w:p w14:paraId="418A336A" w14:textId="77777777" w:rsidR="004C0239" w:rsidRPr="008E0478" w:rsidRDefault="004C0239" w:rsidP="003632C4">
            <w:pPr>
              <w:spacing w:before="0" w:after="0"/>
              <w:rPr>
                <w:highlight w:val="yellow"/>
                <w:lang w:val="en-GB"/>
              </w:rPr>
            </w:pPr>
            <w:proofErr w:type="spellStart"/>
            <w:r w:rsidRPr="009512A1">
              <w:rPr>
                <w:lang w:val="en-GB"/>
              </w:rPr>
              <w:t>Bumbuna</w:t>
            </w:r>
            <w:proofErr w:type="spellEnd"/>
            <w:r w:rsidRPr="009512A1">
              <w:rPr>
                <w:lang w:val="en-GB"/>
              </w:rPr>
              <w:t xml:space="preserve"> Watershed Management Authority</w:t>
            </w:r>
            <w:r>
              <w:rPr>
                <w:lang w:val="en-GB"/>
              </w:rPr>
              <w:t xml:space="preserve"> (BWMA)</w:t>
            </w:r>
          </w:p>
        </w:tc>
      </w:tr>
      <w:tr w:rsidR="004C0239" w:rsidRPr="007B4B12" w14:paraId="4FECB277" w14:textId="77777777" w:rsidTr="003632C4">
        <w:tc>
          <w:tcPr>
            <w:tcW w:w="446" w:type="dxa"/>
            <w:shd w:val="clear" w:color="auto" w:fill="E5DFEC" w:themeFill="accent4" w:themeFillTint="33"/>
          </w:tcPr>
          <w:p w14:paraId="401A7BD8" w14:textId="77777777" w:rsidR="004C0239" w:rsidRPr="009512A1" w:rsidRDefault="004C0239" w:rsidP="003632C4">
            <w:pPr>
              <w:spacing w:before="0" w:after="0"/>
            </w:pPr>
            <w:r>
              <w:t>15</w:t>
            </w:r>
          </w:p>
        </w:tc>
        <w:tc>
          <w:tcPr>
            <w:tcW w:w="2373" w:type="dxa"/>
            <w:shd w:val="clear" w:color="auto" w:fill="E5DFEC" w:themeFill="accent4" w:themeFillTint="33"/>
          </w:tcPr>
          <w:p w14:paraId="530DE535" w14:textId="77777777" w:rsidR="004C0239" w:rsidRPr="009512A1" w:rsidRDefault="004C0239" w:rsidP="003632C4">
            <w:pPr>
              <w:spacing w:before="0" w:after="0"/>
            </w:pPr>
            <w:r w:rsidRPr="009512A1">
              <w:t>David Koroma</w:t>
            </w:r>
          </w:p>
        </w:tc>
        <w:tc>
          <w:tcPr>
            <w:tcW w:w="3555" w:type="dxa"/>
            <w:shd w:val="clear" w:color="auto" w:fill="E5DFEC" w:themeFill="accent4" w:themeFillTint="33"/>
          </w:tcPr>
          <w:p w14:paraId="571F16FE" w14:textId="77777777" w:rsidR="004C0239" w:rsidRPr="009512A1" w:rsidRDefault="004C0239" w:rsidP="003632C4">
            <w:pPr>
              <w:spacing w:before="0" w:after="0"/>
              <w:rPr>
                <w:highlight w:val="yellow"/>
              </w:rPr>
            </w:pPr>
            <w:r>
              <w:t>Technical A</w:t>
            </w:r>
            <w:r w:rsidRPr="00E94D3D">
              <w:t>dviser</w:t>
            </w:r>
          </w:p>
        </w:tc>
        <w:tc>
          <w:tcPr>
            <w:tcW w:w="2977" w:type="dxa"/>
            <w:vMerge/>
          </w:tcPr>
          <w:p w14:paraId="5EC1E7F6" w14:textId="77777777" w:rsidR="004C0239" w:rsidRPr="007B4B12" w:rsidRDefault="004C0239" w:rsidP="003632C4">
            <w:pPr>
              <w:spacing w:before="0" w:after="0"/>
              <w:rPr>
                <w:highlight w:val="yellow"/>
              </w:rPr>
            </w:pPr>
          </w:p>
        </w:tc>
      </w:tr>
      <w:tr w:rsidR="004C0239" w14:paraId="3641C2C5" w14:textId="77777777" w:rsidTr="003632C4">
        <w:tc>
          <w:tcPr>
            <w:tcW w:w="446" w:type="dxa"/>
            <w:shd w:val="clear" w:color="auto" w:fill="F2F2F2" w:themeFill="background1" w:themeFillShade="F2"/>
          </w:tcPr>
          <w:p w14:paraId="468760DD" w14:textId="77777777" w:rsidR="004C0239" w:rsidRDefault="004C0239" w:rsidP="003632C4">
            <w:pPr>
              <w:spacing w:before="0" w:after="0"/>
            </w:pPr>
          </w:p>
        </w:tc>
        <w:tc>
          <w:tcPr>
            <w:tcW w:w="2373" w:type="dxa"/>
            <w:shd w:val="clear" w:color="auto" w:fill="F2F2F2" w:themeFill="background1" w:themeFillShade="F2"/>
          </w:tcPr>
          <w:p w14:paraId="529BCBC3" w14:textId="77777777" w:rsidR="004C0239" w:rsidRDefault="004C0239" w:rsidP="003632C4">
            <w:pPr>
              <w:spacing w:before="0" w:after="0"/>
            </w:pPr>
          </w:p>
        </w:tc>
        <w:tc>
          <w:tcPr>
            <w:tcW w:w="3555" w:type="dxa"/>
            <w:shd w:val="clear" w:color="auto" w:fill="F2F2F2" w:themeFill="background1" w:themeFillShade="F2"/>
          </w:tcPr>
          <w:p w14:paraId="3DE4CAA3" w14:textId="77777777" w:rsidR="004C0239" w:rsidRDefault="004C0239" w:rsidP="003632C4">
            <w:pPr>
              <w:spacing w:before="0" w:after="0"/>
            </w:pPr>
          </w:p>
        </w:tc>
        <w:tc>
          <w:tcPr>
            <w:tcW w:w="2977" w:type="dxa"/>
            <w:shd w:val="clear" w:color="auto" w:fill="F2F2F2" w:themeFill="background1" w:themeFillShade="F2"/>
          </w:tcPr>
          <w:p w14:paraId="0D3E9E0B" w14:textId="77777777" w:rsidR="004C0239" w:rsidRDefault="004C0239" w:rsidP="003632C4">
            <w:pPr>
              <w:spacing w:before="0" w:after="0"/>
            </w:pPr>
          </w:p>
        </w:tc>
      </w:tr>
      <w:tr w:rsidR="004C0239" w14:paraId="2FA893E9" w14:textId="77777777" w:rsidTr="003632C4">
        <w:tc>
          <w:tcPr>
            <w:tcW w:w="446" w:type="dxa"/>
            <w:shd w:val="clear" w:color="auto" w:fill="DBE5F1" w:themeFill="accent1" w:themeFillTint="33"/>
          </w:tcPr>
          <w:p w14:paraId="13D9D0F1" w14:textId="77777777" w:rsidR="004C0239" w:rsidRDefault="004C0239" w:rsidP="003632C4">
            <w:pPr>
              <w:spacing w:before="0" w:after="0"/>
            </w:pPr>
            <w:r>
              <w:t>16</w:t>
            </w:r>
          </w:p>
        </w:tc>
        <w:tc>
          <w:tcPr>
            <w:tcW w:w="2373" w:type="dxa"/>
            <w:shd w:val="clear" w:color="auto" w:fill="DBE5F1" w:themeFill="accent1" w:themeFillTint="33"/>
          </w:tcPr>
          <w:p w14:paraId="26316B12" w14:textId="77777777" w:rsidR="004C0239" w:rsidRDefault="004C0239" w:rsidP="003632C4">
            <w:pPr>
              <w:spacing w:before="0" w:after="0"/>
            </w:pPr>
            <w:proofErr w:type="spellStart"/>
            <w:r>
              <w:t>Brima</w:t>
            </w:r>
            <w:proofErr w:type="spellEnd"/>
            <w:r>
              <w:t xml:space="preserve"> </w:t>
            </w:r>
            <w:proofErr w:type="spellStart"/>
            <w:r>
              <w:t>Kebbie</w:t>
            </w:r>
            <w:proofErr w:type="spellEnd"/>
          </w:p>
        </w:tc>
        <w:tc>
          <w:tcPr>
            <w:tcW w:w="3555" w:type="dxa"/>
            <w:shd w:val="clear" w:color="auto" w:fill="DBE5F1" w:themeFill="accent1" w:themeFillTint="33"/>
          </w:tcPr>
          <w:p w14:paraId="50E549E2" w14:textId="77777777" w:rsidR="004C0239" w:rsidRDefault="004C0239" w:rsidP="003632C4">
            <w:pPr>
              <w:spacing w:before="0" w:after="0"/>
            </w:pPr>
            <w:r>
              <w:t>Permanent Secretary</w:t>
            </w:r>
          </w:p>
        </w:tc>
        <w:tc>
          <w:tcPr>
            <w:tcW w:w="2977" w:type="dxa"/>
            <w:vMerge w:val="restart"/>
            <w:shd w:val="clear" w:color="auto" w:fill="DBE5F1" w:themeFill="accent1" w:themeFillTint="33"/>
          </w:tcPr>
          <w:p w14:paraId="075053B9" w14:textId="77777777" w:rsidR="004C0239" w:rsidRDefault="004C0239" w:rsidP="003632C4">
            <w:pPr>
              <w:spacing w:before="0" w:after="0"/>
            </w:pPr>
            <w:r>
              <w:t>Ministry of Transport and Aviation (MTA)</w:t>
            </w:r>
          </w:p>
        </w:tc>
      </w:tr>
      <w:tr w:rsidR="004C0239" w14:paraId="7205FAE2" w14:textId="77777777" w:rsidTr="003632C4">
        <w:tc>
          <w:tcPr>
            <w:tcW w:w="446" w:type="dxa"/>
            <w:shd w:val="clear" w:color="auto" w:fill="DBE5F1" w:themeFill="accent1" w:themeFillTint="33"/>
          </w:tcPr>
          <w:p w14:paraId="713F11DB" w14:textId="77777777" w:rsidR="004C0239" w:rsidRDefault="004C0239" w:rsidP="003632C4">
            <w:pPr>
              <w:spacing w:before="0" w:after="0"/>
            </w:pPr>
            <w:r>
              <w:t>17</w:t>
            </w:r>
          </w:p>
        </w:tc>
        <w:tc>
          <w:tcPr>
            <w:tcW w:w="2373" w:type="dxa"/>
            <w:shd w:val="clear" w:color="auto" w:fill="DBE5F1" w:themeFill="accent1" w:themeFillTint="33"/>
          </w:tcPr>
          <w:p w14:paraId="1B9CF1F3" w14:textId="77777777" w:rsidR="004C0239" w:rsidRDefault="004C0239" w:rsidP="003632C4">
            <w:pPr>
              <w:spacing w:before="0" w:after="0"/>
            </w:pPr>
            <w:r>
              <w:t xml:space="preserve">Usman </w:t>
            </w:r>
            <w:proofErr w:type="spellStart"/>
            <w:r>
              <w:t>Banya</w:t>
            </w:r>
            <w:proofErr w:type="spellEnd"/>
          </w:p>
        </w:tc>
        <w:tc>
          <w:tcPr>
            <w:tcW w:w="3555" w:type="dxa"/>
            <w:shd w:val="clear" w:color="auto" w:fill="DBE5F1" w:themeFill="accent1" w:themeFillTint="33"/>
          </w:tcPr>
          <w:p w14:paraId="6EFAC6A0" w14:textId="77777777" w:rsidR="004C0239" w:rsidRDefault="004C0239" w:rsidP="003632C4">
            <w:pPr>
              <w:spacing w:before="0" w:after="0"/>
            </w:pPr>
            <w:r>
              <w:t>Deputy Secretary</w:t>
            </w:r>
          </w:p>
        </w:tc>
        <w:tc>
          <w:tcPr>
            <w:tcW w:w="2977" w:type="dxa"/>
            <w:vMerge/>
            <w:shd w:val="clear" w:color="auto" w:fill="DBE5F1" w:themeFill="accent1" w:themeFillTint="33"/>
          </w:tcPr>
          <w:p w14:paraId="25A2CFAE" w14:textId="77777777" w:rsidR="004C0239" w:rsidRDefault="004C0239" w:rsidP="003632C4">
            <w:pPr>
              <w:spacing w:before="0" w:after="0"/>
            </w:pPr>
          </w:p>
        </w:tc>
      </w:tr>
      <w:tr w:rsidR="004C0239" w14:paraId="42DE2BED" w14:textId="77777777" w:rsidTr="003632C4">
        <w:tc>
          <w:tcPr>
            <w:tcW w:w="446" w:type="dxa"/>
            <w:shd w:val="clear" w:color="auto" w:fill="F2F2F2" w:themeFill="background1" w:themeFillShade="F2"/>
          </w:tcPr>
          <w:p w14:paraId="6A76A48A" w14:textId="77777777" w:rsidR="004C0239" w:rsidRDefault="004C0239" w:rsidP="003632C4">
            <w:pPr>
              <w:spacing w:before="0" w:after="0"/>
            </w:pPr>
          </w:p>
        </w:tc>
        <w:tc>
          <w:tcPr>
            <w:tcW w:w="2373" w:type="dxa"/>
            <w:shd w:val="clear" w:color="auto" w:fill="F2F2F2" w:themeFill="background1" w:themeFillShade="F2"/>
          </w:tcPr>
          <w:p w14:paraId="64932676" w14:textId="77777777" w:rsidR="004C0239" w:rsidRDefault="004C0239" w:rsidP="003632C4">
            <w:pPr>
              <w:spacing w:before="0" w:after="0"/>
            </w:pPr>
          </w:p>
        </w:tc>
        <w:tc>
          <w:tcPr>
            <w:tcW w:w="3555" w:type="dxa"/>
            <w:shd w:val="clear" w:color="auto" w:fill="F2F2F2" w:themeFill="background1" w:themeFillShade="F2"/>
          </w:tcPr>
          <w:p w14:paraId="7C375F05" w14:textId="77777777" w:rsidR="004C0239" w:rsidRDefault="004C0239" w:rsidP="003632C4">
            <w:pPr>
              <w:spacing w:before="0" w:after="0"/>
            </w:pPr>
          </w:p>
        </w:tc>
        <w:tc>
          <w:tcPr>
            <w:tcW w:w="2977" w:type="dxa"/>
            <w:shd w:val="clear" w:color="auto" w:fill="F2F2F2" w:themeFill="background1" w:themeFillShade="F2"/>
          </w:tcPr>
          <w:p w14:paraId="73454111" w14:textId="77777777" w:rsidR="004C0239" w:rsidRDefault="004C0239" w:rsidP="003632C4">
            <w:pPr>
              <w:spacing w:before="0" w:after="0"/>
            </w:pPr>
          </w:p>
        </w:tc>
      </w:tr>
      <w:tr w:rsidR="004C0239" w14:paraId="508F39FE" w14:textId="77777777" w:rsidTr="003632C4">
        <w:tc>
          <w:tcPr>
            <w:tcW w:w="446" w:type="dxa"/>
            <w:shd w:val="clear" w:color="auto" w:fill="DDD9C3" w:themeFill="background2" w:themeFillShade="E6"/>
          </w:tcPr>
          <w:p w14:paraId="6047FB96" w14:textId="77777777" w:rsidR="004C0239" w:rsidRDefault="004C0239" w:rsidP="003632C4">
            <w:pPr>
              <w:spacing w:before="0" w:after="0"/>
            </w:pPr>
            <w:r>
              <w:t>18</w:t>
            </w:r>
          </w:p>
        </w:tc>
        <w:tc>
          <w:tcPr>
            <w:tcW w:w="2373" w:type="dxa"/>
            <w:shd w:val="clear" w:color="auto" w:fill="DDD9C3" w:themeFill="background2" w:themeFillShade="E6"/>
          </w:tcPr>
          <w:p w14:paraId="448B9730" w14:textId="77777777" w:rsidR="004C0239" w:rsidRDefault="004C0239" w:rsidP="003632C4">
            <w:pPr>
              <w:spacing w:before="0" w:after="0"/>
            </w:pPr>
            <w:r>
              <w:t xml:space="preserve">Bai </w:t>
            </w:r>
            <w:proofErr w:type="spellStart"/>
            <w:r>
              <w:t>Bai</w:t>
            </w:r>
            <w:proofErr w:type="spellEnd"/>
            <w:r>
              <w:t xml:space="preserve"> Sesay</w:t>
            </w:r>
          </w:p>
        </w:tc>
        <w:tc>
          <w:tcPr>
            <w:tcW w:w="3555" w:type="dxa"/>
            <w:shd w:val="clear" w:color="auto" w:fill="DDD9C3" w:themeFill="background2" w:themeFillShade="E6"/>
          </w:tcPr>
          <w:p w14:paraId="3A33E348" w14:textId="77777777" w:rsidR="004C0239" w:rsidRDefault="004C0239" w:rsidP="003632C4">
            <w:pPr>
              <w:spacing w:before="0" w:after="0"/>
            </w:pPr>
            <w:r>
              <w:t>M &amp; E Officer, MAFFS</w:t>
            </w:r>
          </w:p>
        </w:tc>
        <w:tc>
          <w:tcPr>
            <w:tcW w:w="2977" w:type="dxa"/>
            <w:vMerge w:val="restart"/>
            <w:shd w:val="clear" w:color="auto" w:fill="DDD9C3" w:themeFill="background2" w:themeFillShade="E6"/>
          </w:tcPr>
          <w:p w14:paraId="73A308A3" w14:textId="77777777" w:rsidR="004C0239" w:rsidRDefault="004C0239" w:rsidP="003632C4">
            <w:pPr>
              <w:spacing w:before="0" w:after="0"/>
            </w:pPr>
            <w:r>
              <w:t>Ministry of Agriculture &amp; Food Security-MAFFS</w:t>
            </w:r>
          </w:p>
        </w:tc>
      </w:tr>
      <w:tr w:rsidR="004C0239" w14:paraId="72EFCCAC" w14:textId="77777777" w:rsidTr="003632C4">
        <w:tc>
          <w:tcPr>
            <w:tcW w:w="446" w:type="dxa"/>
            <w:shd w:val="clear" w:color="auto" w:fill="DDD9C3" w:themeFill="background2" w:themeFillShade="E6"/>
          </w:tcPr>
          <w:p w14:paraId="21B0AAF4" w14:textId="77777777" w:rsidR="004C0239" w:rsidRDefault="004C0239" w:rsidP="003632C4">
            <w:pPr>
              <w:spacing w:before="0" w:after="0"/>
            </w:pPr>
            <w:r>
              <w:t>19</w:t>
            </w:r>
          </w:p>
        </w:tc>
        <w:tc>
          <w:tcPr>
            <w:tcW w:w="2373" w:type="dxa"/>
            <w:shd w:val="clear" w:color="auto" w:fill="DDD9C3" w:themeFill="background2" w:themeFillShade="E6"/>
          </w:tcPr>
          <w:p w14:paraId="119B18C7" w14:textId="77777777" w:rsidR="004C0239" w:rsidRDefault="004C0239" w:rsidP="003632C4">
            <w:pPr>
              <w:spacing w:before="0" w:after="0"/>
            </w:pPr>
            <w:r>
              <w:t xml:space="preserve">Mustapha </w:t>
            </w:r>
            <w:proofErr w:type="spellStart"/>
            <w:r>
              <w:t>Nyallay</w:t>
            </w:r>
            <w:proofErr w:type="spellEnd"/>
          </w:p>
        </w:tc>
        <w:tc>
          <w:tcPr>
            <w:tcW w:w="3555" w:type="dxa"/>
            <w:shd w:val="clear" w:color="auto" w:fill="DDD9C3" w:themeFill="background2" w:themeFillShade="E6"/>
          </w:tcPr>
          <w:p w14:paraId="06123E5F" w14:textId="77777777" w:rsidR="004C0239" w:rsidRDefault="004C0239" w:rsidP="003632C4">
            <w:pPr>
              <w:spacing w:before="0" w:after="0"/>
            </w:pPr>
            <w:r>
              <w:t>Senior M &amp; E Officer</w:t>
            </w:r>
          </w:p>
        </w:tc>
        <w:tc>
          <w:tcPr>
            <w:tcW w:w="2977" w:type="dxa"/>
            <w:vMerge/>
            <w:shd w:val="clear" w:color="auto" w:fill="DDD9C3" w:themeFill="background2" w:themeFillShade="E6"/>
          </w:tcPr>
          <w:p w14:paraId="04EF7F35" w14:textId="77777777" w:rsidR="004C0239" w:rsidRDefault="004C0239" w:rsidP="003632C4">
            <w:pPr>
              <w:spacing w:before="0" w:after="0"/>
            </w:pPr>
          </w:p>
        </w:tc>
      </w:tr>
      <w:tr w:rsidR="004C0239" w14:paraId="30C2DAD8" w14:textId="77777777" w:rsidTr="003632C4">
        <w:tc>
          <w:tcPr>
            <w:tcW w:w="446" w:type="dxa"/>
            <w:shd w:val="clear" w:color="auto" w:fill="DDD9C3" w:themeFill="background2" w:themeFillShade="E6"/>
          </w:tcPr>
          <w:p w14:paraId="748BDA11" w14:textId="77777777" w:rsidR="004C0239" w:rsidRDefault="004C0239" w:rsidP="003632C4">
            <w:pPr>
              <w:spacing w:before="0" w:after="0"/>
            </w:pPr>
            <w:r>
              <w:t>20</w:t>
            </w:r>
          </w:p>
        </w:tc>
        <w:tc>
          <w:tcPr>
            <w:tcW w:w="2373" w:type="dxa"/>
            <w:shd w:val="clear" w:color="auto" w:fill="DDD9C3" w:themeFill="background2" w:themeFillShade="E6"/>
          </w:tcPr>
          <w:p w14:paraId="3439BA7C" w14:textId="77777777" w:rsidR="004C0239" w:rsidRDefault="004C0239" w:rsidP="003632C4">
            <w:pPr>
              <w:spacing w:before="0" w:after="0"/>
            </w:pPr>
            <w:r>
              <w:t>Umaru M Sankoh</w:t>
            </w:r>
          </w:p>
        </w:tc>
        <w:tc>
          <w:tcPr>
            <w:tcW w:w="3555" w:type="dxa"/>
            <w:shd w:val="clear" w:color="auto" w:fill="DDD9C3" w:themeFill="background2" w:themeFillShade="E6"/>
          </w:tcPr>
          <w:p w14:paraId="25B3E7B6" w14:textId="77777777" w:rsidR="004C0239" w:rsidRDefault="004C0239" w:rsidP="003632C4">
            <w:pPr>
              <w:spacing w:before="0" w:after="0"/>
            </w:pPr>
            <w:r>
              <w:t>Senior M &amp; E Officer</w:t>
            </w:r>
          </w:p>
        </w:tc>
        <w:tc>
          <w:tcPr>
            <w:tcW w:w="2977" w:type="dxa"/>
            <w:vMerge/>
            <w:shd w:val="clear" w:color="auto" w:fill="DDD9C3" w:themeFill="background2" w:themeFillShade="E6"/>
          </w:tcPr>
          <w:p w14:paraId="01CD0198" w14:textId="77777777" w:rsidR="004C0239" w:rsidRDefault="004C0239" w:rsidP="003632C4">
            <w:pPr>
              <w:spacing w:before="0" w:after="0"/>
            </w:pPr>
          </w:p>
        </w:tc>
      </w:tr>
      <w:tr w:rsidR="004C0239" w14:paraId="3A6E64FC" w14:textId="77777777" w:rsidTr="003632C4">
        <w:tc>
          <w:tcPr>
            <w:tcW w:w="446" w:type="dxa"/>
            <w:shd w:val="clear" w:color="auto" w:fill="DDD9C3" w:themeFill="background2" w:themeFillShade="E6"/>
          </w:tcPr>
          <w:p w14:paraId="3E5253E8" w14:textId="77777777" w:rsidR="004C0239" w:rsidRDefault="004C0239" w:rsidP="003632C4">
            <w:pPr>
              <w:spacing w:before="0" w:after="0"/>
            </w:pPr>
            <w:r>
              <w:t>21</w:t>
            </w:r>
          </w:p>
        </w:tc>
        <w:tc>
          <w:tcPr>
            <w:tcW w:w="2373" w:type="dxa"/>
            <w:shd w:val="clear" w:color="auto" w:fill="DDD9C3" w:themeFill="background2" w:themeFillShade="E6"/>
          </w:tcPr>
          <w:p w14:paraId="7769C80A" w14:textId="77777777" w:rsidR="004C0239" w:rsidRDefault="004C0239" w:rsidP="003632C4">
            <w:pPr>
              <w:spacing w:before="0" w:after="0"/>
            </w:pPr>
            <w:r>
              <w:t>Margaret Bangura</w:t>
            </w:r>
          </w:p>
        </w:tc>
        <w:tc>
          <w:tcPr>
            <w:tcW w:w="3555" w:type="dxa"/>
            <w:shd w:val="clear" w:color="auto" w:fill="DDD9C3" w:themeFill="background2" w:themeFillShade="E6"/>
          </w:tcPr>
          <w:p w14:paraId="302C22E4" w14:textId="77777777" w:rsidR="004C0239" w:rsidRDefault="004C0239" w:rsidP="003632C4">
            <w:pPr>
              <w:spacing w:before="0" w:after="0"/>
            </w:pPr>
            <w:r>
              <w:t>M &amp; E Officer</w:t>
            </w:r>
          </w:p>
        </w:tc>
        <w:tc>
          <w:tcPr>
            <w:tcW w:w="2977" w:type="dxa"/>
            <w:vMerge/>
            <w:shd w:val="clear" w:color="auto" w:fill="DDD9C3" w:themeFill="background2" w:themeFillShade="E6"/>
          </w:tcPr>
          <w:p w14:paraId="28435707" w14:textId="77777777" w:rsidR="004C0239" w:rsidRDefault="004C0239" w:rsidP="003632C4">
            <w:pPr>
              <w:spacing w:before="0" w:after="0"/>
            </w:pPr>
          </w:p>
        </w:tc>
      </w:tr>
      <w:tr w:rsidR="004C0239" w14:paraId="3FE78710" w14:textId="77777777" w:rsidTr="003632C4">
        <w:tc>
          <w:tcPr>
            <w:tcW w:w="446" w:type="dxa"/>
            <w:shd w:val="clear" w:color="auto" w:fill="DDD9C3" w:themeFill="background2" w:themeFillShade="E6"/>
          </w:tcPr>
          <w:p w14:paraId="3824EF4A" w14:textId="77777777" w:rsidR="004C0239" w:rsidRDefault="004C0239" w:rsidP="003632C4">
            <w:pPr>
              <w:spacing w:before="0" w:after="0"/>
            </w:pPr>
            <w:r>
              <w:t>22</w:t>
            </w:r>
          </w:p>
        </w:tc>
        <w:tc>
          <w:tcPr>
            <w:tcW w:w="2373" w:type="dxa"/>
            <w:shd w:val="clear" w:color="auto" w:fill="DDD9C3" w:themeFill="background2" w:themeFillShade="E6"/>
          </w:tcPr>
          <w:p w14:paraId="7BFCB841" w14:textId="77777777" w:rsidR="004C0239" w:rsidRDefault="004C0239" w:rsidP="003632C4">
            <w:pPr>
              <w:spacing w:before="0" w:after="0"/>
            </w:pPr>
            <w:r>
              <w:t xml:space="preserve">Edward </w:t>
            </w:r>
            <w:proofErr w:type="spellStart"/>
            <w:r>
              <w:t>Kargbo</w:t>
            </w:r>
            <w:proofErr w:type="spellEnd"/>
          </w:p>
        </w:tc>
        <w:tc>
          <w:tcPr>
            <w:tcW w:w="3555" w:type="dxa"/>
            <w:shd w:val="clear" w:color="auto" w:fill="DDD9C3" w:themeFill="background2" w:themeFillShade="E6"/>
          </w:tcPr>
          <w:p w14:paraId="293595AB" w14:textId="77777777" w:rsidR="004C0239" w:rsidRDefault="004C0239" w:rsidP="003632C4">
            <w:pPr>
              <w:spacing w:before="0" w:after="0"/>
            </w:pPr>
            <w:r>
              <w:t>Senior Planning Officer</w:t>
            </w:r>
          </w:p>
        </w:tc>
        <w:tc>
          <w:tcPr>
            <w:tcW w:w="2977" w:type="dxa"/>
            <w:vMerge/>
            <w:shd w:val="clear" w:color="auto" w:fill="DDD9C3" w:themeFill="background2" w:themeFillShade="E6"/>
          </w:tcPr>
          <w:p w14:paraId="07BB84EF" w14:textId="77777777" w:rsidR="004C0239" w:rsidRDefault="004C0239" w:rsidP="003632C4">
            <w:pPr>
              <w:spacing w:before="0" w:after="0"/>
            </w:pPr>
          </w:p>
        </w:tc>
      </w:tr>
      <w:tr w:rsidR="004C0239" w14:paraId="0B065CDD" w14:textId="77777777" w:rsidTr="003632C4">
        <w:tc>
          <w:tcPr>
            <w:tcW w:w="446" w:type="dxa"/>
            <w:shd w:val="clear" w:color="auto" w:fill="F2F2F2" w:themeFill="background1" w:themeFillShade="F2"/>
          </w:tcPr>
          <w:p w14:paraId="30353A2B" w14:textId="77777777" w:rsidR="004C0239" w:rsidRDefault="004C0239" w:rsidP="003632C4">
            <w:pPr>
              <w:spacing w:before="0" w:after="0"/>
            </w:pPr>
          </w:p>
        </w:tc>
        <w:tc>
          <w:tcPr>
            <w:tcW w:w="2373" w:type="dxa"/>
            <w:shd w:val="clear" w:color="auto" w:fill="F2F2F2" w:themeFill="background1" w:themeFillShade="F2"/>
          </w:tcPr>
          <w:p w14:paraId="050556CC" w14:textId="77777777" w:rsidR="004C0239" w:rsidRDefault="004C0239" w:rsidP="003632C4">
            <w:pPr>
              <w:spacing w:before="0" w:after="0"/>
            </w:pPr>
          </w:p>
        </w:tc>
        <w:tc>
          <w:tcPr>
            <w:tcW w:w="3555" w:type="dxa"/>
            <w:shd w:val="clear" w:color="auto" w:fill="F2F2F2" w:themeFill="background1" w:themeFillShade="F2"/>
          </w:tcPr>
          <w:p w14:paraId="38DF750D" w14:textId="77777777" w:rsidR="004C0239" w:rsidRDefault="004C0239" w:rsidP="003632C4">
            <w:pPr>
              <w:spacing w:before="0" w:after="0"/>
            </w:pPr>
          </w:p>
        </w:tc>
        <w:tc>
          <w:tcPr>
            <w:tcW w:w="2977" w:type="dxa"/>
            <w:shd w:val="clear" w:color="auto" w:fill="F2F2F2" w:themeFill="background1" w:themeFillShade="F2"/>
          </w:tcPr>
          <w:p w14:paraId="6F9A3C40" w14:textId="77777777" w:rsidR="004C0239" w:rsidRDefault="004C0239" w:rsidP="003632C4">
            <w:pPr>
              <w:spacing w:before="0" w:after="0"/>
            </w:pPr>
          </w:p>
        </w:tc>
      </w:tr>
      <w:tr w:rsidR="004C0239" w14:paraId="73A10EFF" w14:textId="77777777" w:rsidTr="003632C4">
        <w:tc>
          <w:tcPr>
            <w:tcW w:w="446" w:type="dxa"/>
            <w:shd w:val="clear" w:color="auto" w:fill="C6D9F1" w:themeFill="text2" w:themeFillTint="33"/>
          </w:tcPr>
          <w:p w14:paraId="0E253645" w14:textId="77777777" w:rsidR="004C0239" w:rsidRDefault="004C0239" w:rsidP="003632C4">
            <w:pPr>
              <w:spacing w:before="0" w:after="0"/>
            </w:pPr>
            <w:r>
              <w:t>23</w:t>
            </w:r>
          </w:p>
        </w:tc>
        <w:tc>
          <w:tcPr>
            <w:tcW w:w="2373" w:type="dxa"/>
            <w:shd w:val="clear" w:color="auto" w:fill="C6D9F1" w:themeFill="text2" w:themeFillTint="33"/>
          </w:tcPr>
          <w:p w14:paraId="449FC072" w14:textId="77777777" w:rsidR="004C0239" w:rsidRDefault="004C0239" w:rsidP="003632C4">
            <w:pPr>
              <w:spacing w:before="0" w:after="0"/>
            </w:pPr>
            <w:proofErr w:type="spellStart"/>
            <w:r>
              <w:t>Sidikie</w:t>
            </w:r>
            <w:proofErr w:type="spellEnd"/>
            <w:r>
              <w:t xml:space="preserve"> Koroma</w:t>
            </w:r>
          </w:p>
        </w:tc>
        <w:tc>
          <w:tcPr>
            <w:tcW w:w="3555" w:type="dxa"/>
            <w:shd w:val="clear" w:color="auto" w:fill="C6D9F1" w:themeFill="text2" w:themeFillTint="33"/>
          </w:tcPr>
          <w:p w14:paraId="3FA6A4EA" w14:textId="77777777" w:rsidR="004C0239" w:rsidRDefault="004C0239" w:rsidP="003632C4">
            <w:pPr>
              <w:spacing w:before="0" w:after="0"/>
            </w:pPr>
            <w:r>
              <w:t>Head, Internal Audit</w:t>
            </w:r>
          </w:p>
        </w:tc>
        <w:tc>
          <w:tcPr>
            <w:tcW w:w="2977" w:type="dxa"/>
            <w:vMerge w:val="restart"/>
            <w:shd w:val="clear" w:color="auto" w:fill="C6D9F1" w:themeFill="text2" w:themeFillTint="33"/>
          </w:tcPr>
          <w:p w14:paraId="77117421" w14:textId="77777777" w:rsidR="004C0239" w:rsidRDefault="004C0239" w:rsidP="003632C4">
            <w:pPr>
              <w:spacing w:before="0" w:after="0"/>
            </w:pPr>
            <w:r>
              <w:t xml:space="preserve">Sierra </w:t>
            </w:r>
            <w:proofErr w:type="gramStart"/>
            <w:r>
              <w:t>Leone  Civil</w:t>
            </w:r>
            <w:proofErr w:type="gramEnd"/>
            <w:r>
              <w:t xml:space="preserve"> Aviation Authority (SLCAA)</w:t>
            </w:r>
          </w:p>
        </w:tc>
      </w:tr>
      <w:tr w:rsidR="004C0239" w14:paraId="1FAB8CEC" w14:textId="77777777" w:rsidTr="003632C4">
        <w:tc>
          <w:tcPr>
            <w:tcW w:w="446" w:type="dxa"/>
            <w:shd w:val="clear" w:color="auto" w:fill="C6D9F1" w:themeFill="text2" w:themeFillTint="33"/>
          </w:tcPr>
          <w:p w14:paraId="04C933F7" w14:textId="77777777" w:rsidR="004C0239" w:rsidRDefault="004C0239" w:rsidP="003632C4">
            <w:pPr>
              <w:spacing w:before="0" w:after="0"/>
            </w:pPr>
            <w:r>
              <w:lastRenderedPageBreak/>
              <w:t>24</w:t>
            </w:r>
          </w:p>
        </w:tc>
        <w:tc>
          <w:tcPr>
            <w:tcW w:w="2373" w:type="dxa"/>
            <w:shd w:val="clear" w:color="auto" w:fill="C6D9F1" w:themeFill="text2" w:themeFillTint="33"/>
          </w:tcPr>
          <w:p w14:paraId="35DB50CA" w14:textId="77777777" w:rsidR="004C0239" w:rsidRDefault="004C0239" w:rsidP="003632C4">
            <w:pPr>
              <w:spacing w:before="0" w:after="0"/>
            </w:pPr>
            <w:proofErr w:type="spellStart"/>
            <w:r>
              <w:t>Komba</w:t>
            </w:r>
            <w:proofErr w:type="spellEnd"/>
            <w:r>
              <w:t xml:space="preserve"> </w:t>
            </w:r>
            <w:proofErr w:type="spellStart"/>
            <w:r>
              <w:t>Yamba</w:t>
            </w:r>
            <w:proofErr w:type="spellEnd"/>
          </w:p>
        </w:tc>
        <w:tc>
          <w:tcPr>
            <w:tcW w:w="3555" w:type="dxa"/>
            <w:shd w:val="clear" w:color="auto" w:fill="C6D9F1" w:themeFill="text2" w:themeFillTint="33"/>
          </w:tcPr>
          <w:p w14:paraId="39B728DB" w14:textId="77777777" w:rsidR="004C0239" w:rsidRDefault="004C0239" w:rsidP="003632C4">
            <w:pPr>
              <w:spacing w:before="0" w:after="0"/>
            </w:pPr>
            <w:r>
              <w:t>Finance Management</w:t>
            </w:r>
          </w:p>
        </w:tc>
        <w:tc>
          <w:tcPr>
            <w:tcW w:w="2977" w:type="dxa"/>
            <w:vMerge/>
            <w:shd w:val="clear" w:color="auto" w:fill="C6D9F1" w:themeFill="text2" w:themeFillTint="33"/>
          </w:tcPr>
          <w:p w14:paraId="42A71A5F" w14:textId="77777777" w:rsidR="004C0239" w:rsidRDefault="004C0239" w:rsidP="003632C4">
            <w:pPr>
              <w:spacing w:before="0" w:after="0"/>
            </w:pPr>
          </w:p>
        </w:tc>
      </w:tr>
      <w:tr w:rsidR="004C0239" w14:paraId="6ED5399E" w14:textId="77777777" w:rsidTr="003632C4">
        <w:tc>
          <w:tcPr>
            <w:tcW w:w="446" w:type="dxa"/>
            <w:shd w:val="clear" w:color="auto" w:fill="C6D9F1" w:themeFill="text2" w:themeFillTint="33"/>
          </w:tcPr>
          <w:p w14:paraId="134A0E7B" w14:textId="77777777" w:rsidR="004C0239" w:rsidRDefault="004C0239" w:rsidP="003632C4">
            <w:pPr>
              <w:spacing w:before="0" w:after="0"/>
            </w:pPr>
            <w:r>
              <w:t>25</w:t>
            </w:r>
          </w:p>
        </w:tc>
        <w:tc>
          <w:tcPr>
            <w:tcW w:w="2373" w:type="dxa"/>
            <w:shd w:val="clear" w:color="auto" w:fill="C6D9F1" w:themeFill="text2" w:themeFillTint="33"/>
          </w:tcPr>
          <w:p w14:paraId="1B1A48DF" w14:textId="77777777" w:rsidR="004C0239" w:rsidRDefault="004C0239" w:rsidP="003632C4">
            <w:pPr>
              <w:spacing w:before="0" w:after="0"/>
            </w:pPr>
            <w:proofErr w:type="spellStart"/>
            <w:r>
              <w:t>Gibril</w:t>
            </w:r>
            <w:proofErr w:type="spellEnd"/>
            <w:r>
              <w:t xml:space="preserve"> Kamara</w:t>
            </w:r>
          </w:p>
        </w:tc>
        <w:tc>
          <w:tcPr>
            <w:tcW w:w="3555" w:type="dxa"/>
            <w:shd w:val="clear" w:color="auto" w:fill="C6D9F1" w:themeFill="text2" w:themeFillTint="33"/>
          </w:tcPr>
          <w:p w14:paraId="5A6A51BA" w14:textId="77777777" w:rsidR="004C0239" w:rsidRDefault="004C0239" w:rsidP="003632C4">
            <w:pPr>
              <w:spacing w:before="0" w:after="0"/>
            </w:pPr>
            <w:r>
              <w:t>Head of Administration</w:t>
            </w:r>
          </w:p>
        </w:tc>
        <w:tc>
          <w:tcPr>
            <w:tcW w:w="2977" w:type="dxa"/>
            <w:vMerge/>
            <w:shd w:val="clear" w:color="auto" w:fill="C6D9F1" w:themeFill="text2" w:themeFillTint="33"/>
          </w:tcPr>
          <w:p w14:paraId="3BCE27AF" w14:textId="77777777" w:rsidR="004C0239" w:rsidRDefault="004C0239" w:rsidP="003632C4">
            <w:pPr>
              <w:spacing w:before="0" w:after="0"/>
            </w:pPr>
          </w:p>
        </w:tc>
      </w:tr>
      <w:tr w:rsidR="004C0239" w14:paraId="55B07B88" w14:textId="77777777" w:rsidTr="003632C4">
        <w:tc>
          <w:tcPr>
            <w:tcW w:w="446" w:type="dxa"/>
            <w:shd w:val="clear" w:color="auto" w:fill="F2F2F2" w:themeFill="background1" w:themeFillShade="F2"/>
          </w:tcPr>
          <w:p w14:paraId="05104276" w14:textId="77777777" w:rsidR="004C0239" w:rsidRDefault="004C0239" w:rsidP="003632C4">
            <w:pPr>
              <w:spacing w:before="0" w:after="0"/>
            </w:pPr>
          </w:p>
        </w:tc>
        <w:tc>
          <w:tcPr>
            <w:tcW w:w="2373" w:type="dxa"/>
            <w:shd w:val="clear" w:color="auto" w:fill="F2F2F2" w:themeFill="background1" w:themeFillShade="F2"/>
          </w:tcPr>
          <w:p w14:paraId="5BD2573F" w14:textId="77777777" w:rsidR="004C0239" w:rsidRDefault="004C0239" w:rsidP="003632C4">
            <w:pPr>
              <w:spacing w:before="0" w:after="0"/>
            </w:pPr>
          </w:p>
        </w:tc>
        <w:tc>
          <w:tcPr>
            <w:tcW w:w="3555" w:type="dxa"/>
            <w:shd w:val="clear" w:color="auto" w:fill="F2F2F2" w:themeFill="background1" w:themeFillShade="F2"/>
          </w:tcPr>
          <w:p w14:paraId="2F69F670" w14:textId="77777777" w:rsidR="004C0239" w:rsidRDefault="004C0239" w:rsidP="003632C4">
            <w:pPr>
              <w:spacing w:before="0" w:after="0"/>
            </w:pPr>
          </w:p>
        </w:tc>
        <w:tc>
          <w:tcPr>
            <w:tcW w:w="2977" w:type="dxa"/>
            <w:shd w:val="clear" w:color="auto" w:fill="F2F2F2" w:themeFill="background1" w:themeFillShade="F2"/>
          </w:tcPr>
          <w:p w14:paraId="0F1FE568" w14:textId="77777777" w:rsidR="004C0239" w:rsidRDefault="004C0239" w:rsidP="003632C4">
            <w:pPr>
              <w:spacing w:before="0" w:after="0"/>
            </w:pPr>
          </w:p>
        </w:tc>
      </w:tr>
      <w:tr w:rsidR="004C0239" w:rsidRPr="0014540D" w14:paraId="51B8E172" w14:textId="77777777" w:rsidTr="003632C4">
        <w:tc>
          <w:tcPr>
            <w:tcW w:w="446" w:type="dxa"/>
            <w:shd w:val="clear" w:color="auto" w:fill="E5DFEC" w:themeFill="accent4" w:themeFillTint="33"/>
          </w:tcPr>
          <w:p w14:paraId="6E7FE573" w14:textId="77777777" w:rsidR="004C0239" w:rsidRDefault="004C0239" w:rsidP="003632C4">
            <w:pPr>
              <w:spacing w:before="0" w:after="0"/>
            </w:pPr>
            <w:r>
              <w:t>26</w:t>
            </w:r>
          </w:p>
        </w:tc>
        <w:tc>
          <w:tcPr>
            <w:tcW w:w="2373" w:type="dxa"/>
            <w:shd w:val="clear" w:color="auto" w:fill="E5DFEC" w:themeFill="accent4" w:themeFillTint="33"/>
          </w:tcPr>
          <w:p w14:paraId="3B924CD6" w14:textId="77777777" w:rsidR="004C0239" w:rsidRDefault="004C0239" w:rsidP="003632C4">
            <w:pPr>
              <w:spacing w:before="0" w:after="0"/>
            </w:pPr>
            <w:r>
              <w:t>Roland N Moore</w:t>
            </w:r>
          </w:p>
        </w:tc>
        <w:tc>
          <w:tcPr>
            <w:tcW w:w="3555" w:type="dxa"/>
            <w:shd w:val="clear" w:color="auto" w:fill="E5DFEC" w:themeFill="accent4" w:themeFillTint="33"/>
          </w:tcPr>
          <w:p w14:paraId="769A827C" w14:textId="77777777" w:rsidR="004C0239" w:rsidRDefault="004C0239" w:rsidP="003632C4">
            <w:pPr>
              <w:spacing w:before="0" w:after="0"/>
            </w:pPr>
            <w:r>
              <w:t>Director Shipping &amp; Marine</w:t>
            </w:r>
          </w:p>
        </w:tc>
        <w:tc>
          <w:tcPr>
            <w:tcW w:w="2977" w:type="dxa"/>
            <w:shd w:val="clear" w:color="auto" w:fill="E5DFEC" w:themeFill="accent4" w:themeFillTint="33"/>
          </w:tcPr>
          <w:p w14:paraId="208CB999" w14:textId="77777777" w:rsidR="004C0239" w:rsidRPr="004C0239" w:rsidRDefault="004C0239" w:rsidP="003632C4">
            <w:pPr>
              <w:spacing w:before="0" w:after="0"/>
              <w:rPr>
                <w:lang w:val="fr-FR"/>
              </w:rPr>
            </w:pPr>
            <w:r w:rsidRPr="004C0239">
              <w:rPr>
                <w:lang w:val="fr-FR"/>
              </w:rPr>
              <w:t>Sierra Leone Maritime Administration (SLMA)</w:t>
            </w:r>
          </w:p>
        </w:tc>
      </w:tr>
      <w:tr w:rsidR="004C0239" w:rsidRPr="0014540D" w14:paraId="0C96DEC0" w14:textId="77777777" w:rsidTr="003632C4">
        <w:tc>
          <w:tcPr>
            <w:tcW w:w="446" w:type="dxa"/>
            <w:shd w:val="clear" w:color="auto" w:fill="F2F2F2" w:themeFill="background1" w:themeFillShade="F2"/>
          </w:tcPr>
          <w:p w14:paraId="3CADBB77" w14:textId="77777777" w:rsidR="004C0239" w:rsidRPr="004C0239" w:rsidRDefault="004C0239" w:rsidP="003632C4">
            <w:pPr>
              <w:spacing w:before="0" w:after="0"/>
              <w:rPr>
                <w:lang w:val="fr-FR"/>
              </w:rPr>
            </w:pPr>
          </w:p>
        </w:tc>
        <w:tc>
          <w:tcPr>
            <w:tcW w:w="2373" w:type="dxa"/>
            <w:shd w:val="clear" w:color="auto" w:fill="F2F2F2" w:themeFill="background1" w:themeFillShade="F2"/>
          </w:tcPr>
          <w:p w14:paraId="6FFD9108" w14:textId="77777777" w:rsidR="004C0239" w:rsidRPr="004C0239" w:rsidRDefault="004C0239" w:rsidP="003632C4">
            <w:pPr>
              <w:spacing w:before="0" w:after="0"/>
              <w:rPr>
                <w:lang w:val="fr-FR"/>
              </w:rPr>
            </w:pPr>
          </w:p>
        </w:tc>
        <w:tc>
          <w:tcPr>
            <w:tcW w:w="3555" w:type="dxa"/>
            <w:shd w:val="clear" w:color="auto" w:fill="F2F2F2" w:themeFill="background1" w:themeFillShade="F2"/>
          </w:tcPr>
          <w:p w14:paraId="6DB1C0B6" w14:textId="77777777" w:rsidR="004C0239" w:rsidRPr="004C0239" w:rsidRDefault="004C0239" w:rsidP="003632C4">
            <w:pPr>
              <w:spacing w:before="0" w:after="0"/>
              <w:rPr>
                <w:lang w:val="fr-FR"/>
              </w:rPr>
            </w:pPr>
          </w:p>
        </w:tc>
        <w:tc>
          <w:tcPr>
            <w:tcW w:w="2977" w:type="dxa"/>
            <w:shd w:val="clear" w:color="auto" w:fill="F2F2F2" w:themeFill="background1" w:themeFillShade="F2"/>
          </w:tcPr>
          <w:p w14:paraId="573AFA08" w14:textId="77777777" w:rsidR="004C0239" w:rsidRPr="004C0239" w:rsidRDefault="004C0239" w:rsidP="003632C4">
            <w:pPr>
              <w:spacing w:before="0" w:after="0"/>
              <w:rPr>
                <w:lang w:val="fr-FR"/>
              </w:rPr>
            </w:pPr>
          </w:p>
        </w:tc>
      </w:tr>
      <w:tr w:rsidR="004C0239" w14:paraId="356E6FE8" w14:textId="77777777" w:rsidTr="003632C4">
        <w:tc>
          <w:tcPr>
            <w:tcW w:w="446" w:type="dxa"/>
            <w:shd w:val="clear" w:color="auto" w:fill="E5DFEC" w:themeFill="accent4" w:themeFillTint="33"/>
          </w:tcPr>
          <w:p w14:paraId="12EC1710" w14:textId="77777777" w:rsidR="004C0239" w:rsidRDefault="004C0239" w:rsidP="003632C4">
            <w:pPr>
              <w:spacing w:before="0" w:after="0"/>
            </w:pPr>
            <w:r>
              <w:t>27</w:t>
            </w:r>
          </w:p>
        </w:tc>
        <w:tc>
          <w:tcPr>
            <w:tcW w:w="2373" w:type="dxa"/>
            <w:shd w:val="clear" w:color="auto" w:fill="E5DFEC" w:themeFill="accent4" w:themeFillTint="33"/>
          </w:tcPr>
          <w:p w14:paraId="063D73D8" w14:textId="77777777" w:rsidR="004C0239" w:rsidRDefault="004C0239" w:rsidP="003632C4">
            <w:pPr>
              <w:spacing w:before="0" w:after="0"/>
            </w:pPr>
            <w:r>
              <w:t xml:space="preserve">Mohamed </w:t>
            </w:r>
            <w:proofErr w:type="spellStart"/>
            <w:r>
              <w:t>Kanu</w:t>
            </w:r>
            <w:proofErr w:type="spellEnd"/>
          </w:p>
        </w:tc>
        <w:tc>
          <w:tcPr>
            <w:tcW w:w="3555" w:type="dxa"/>
            <w:shd w:val="clear" w:color="auto" w:fill="E5DFEC" w:themeFill="accent4" w:themeFillTint="33"/>
          </w:tcPr>
          <w:p w14:paraId="7E91CD54" w14:textId="77777777" w:rsidR="004C0239" w:rsidRDefault="004C0239" w:rsidP="003632C4">
            <w:pPr>
              <w:spacing w:before="0" w:after="0"/>
            </w:pPr>
            <w:r>
              <w:t xml:space="preserve">Retired staff, </w:t>
            </w:r>
            <w:proofErr w:type="spellStart"/>
            <w:r>
              <w:t>Magbauraka</w:t>
            </w:r>
            <w:proofErr w:type="spellEnd"/>
          </w:p>
        </w:tc>
        <w:tc>
          <w:tcPr>
            <w:tcW w:w="2977" w:type="dxa"/>
            <w:shd w:val="clear" w:color="auto" w:fill="E5DFEC" w:themeFill="accent4" w:themeFillTint="33"/>
          </w:tcPr>
          <w:p w14:paraId="3A7F01A2" w14:textId="77777777" w:rsidR="004C0239" w:rsidRDefault="004C0239" w:rsidP="003632C4">
            <w:pPr>
              <w:spacing w:before="0" w:after="0"/>
            </w:pPr>
            <w:r>
              <w:t>Sierra Leone Water Company (SALWACO)</w:t>
            </w:r>
          </w:p>
        </w:tc>
      </w:tr>
      <w:tr w:rsidR="004C0239" w14:paraId="4EC23715" w14:textId="77777777" w:rsidTr="003632C4">
        <w:tc>
          <w:tcPr>
            <w:tcW w:w="446" w:type="dxa"/>
            <w:shd w:val="clear" w:color="auto" w:fill="F2F2F2" w:themeFill="background1" w:themeFillShade="F2"/>
          </w:tcPr>
          <w:p w14:paraId="68C7D8C4" w14:textId="77777777" w:rsidR="004C0239" w:rsidRDefault="004C0239" w:rsidP="003632C4">
            <w:pPr>
              <w:spacing w:before="0" w:after="0"/>
            </w:pPr>
          </w:p>
        </w:tc>
        <w:tc>
          <w:tcPr>
            <w:tcW w:w="2373" w:type="dxa"/>
            <w:shd w:val="clear" w:color="auto" w:fill="F2F2F2" w:themeFill="background1" w:themeFillShade="F2"/>
          </w:tcPr>
          <w:p w14:paraId="55D3CDF7" w14:textId="77777777" w:rsidR="004C0239" w:rsidRDefault="004C0239" w:rsidP="003632C4">
            <w:pPr>
              <w:spacing w:before="0" w:after="0"/>
            </w:pPr>
          </w:p>
        </w:tc>
        <w:tc>
          <w:tcPr>
            <w:tcW w:w="3555" w:type="dxa"/>
            <w:shd w:val="clear" w:color="auto" w:fill="F2F2F2" w:themeFill="background1" w:themeFillShade="F2"/>
          </w:tcPr>
          <w:p w14:paraId="399152C0" w14:textId="77777777" w:rsidR="004C0239" w:rsidRDefault="004C0239" w:rsidP="003632C4">
            <w:pPr>
              <w:spacing w:before="0" w:after="0"/>
            </w:pPr>
          </w:p>
        </w:tc>
        <w:tc>
          <w:tcPr>
            <w:tcW w:w="2977" w:type="dxa"/>
            <w:shd w:val="clear" w:color="auto" w:fill="F2F2F2" w:themeFill="background1" w:themeFillShade="F2"/>
          </w:tcPr>
          <w:p w14:paraId="1720574F" w14:textId="77777777" w:rsidR="004C0239" w:rsidRDefault="004C0239" w:rsidP="003632C4">
            <w:pPr>
              <w:spacing w:before="0" w:after="0"/>
            </w:pPr>
          </w:p>
        </w:tc>
      </w:tr>
      <w:tr w:rsidR="004C0239" w14:paraId="2373E24E" w14:textId="77777777" w:rsidTr="003632C4">
        <w:tc>
          <w:tcPr>
            <w:tcW w:w="446" w:type="dxa"/>
            <w:shd w:val="clear" w:color="auto" w:fill="E5DFEC" w:themeFill="accent4" w:themeFillTint="33"/>
          </w:tcPr>
          <w:p w14:paraId="0BC8021D" w14:textId="77777777" w:rsidR="004C0239" w:rsidRDefault="004C0239" w:rsidP="003632C4">
            <w:pPr>
              <w:spacing w:before="0" w:after="0"/>
            </w:pPr>
            <w:r>
              <w:t>28</w:t>
            </w:r>
          </w:p>
        </w:tc>
        <w:tc>
          <w:tcPr>
            <w:tcW w:w="2373" w:type="dxa"/>
            <w:shd w:val="clear" w:color="auto" w:fill="E5DFEC" w:themeFill="accent4" w:themeFillTint="33"/>
          </w:tcPr>
          <w:p w14:paraId="1305D214" w14:textId="77777777" w:rsidR="004C0239" w:rsidRDefault="004C0239" w:rsidP="003632C4">
            <w:pPr>
              <w:spacing w:before="0" w:after="0"/>
            </w:pPr>
            <w:proofErr w:type="spellStart"/>
            <w:r>
              <w:t>Rexson</w:t>
            </w:r>
            <w:proofErr w:type="spellEnd"/>
            <w:r>
              <w:t xml:space="preserve"> </w:t>
            </w:r>
            <w:proofErr w:type="spellStart"/>
            <w:r>
              <w:t>Keingo</w:t>
            </w:r>
            <w:proofErr w:type="spellEnd"/>
          </w:p>
        </w:tc>
        <w:tc>
          <w:tcPr>
            <w:tcW w:w="3555" w:type="dxa"/>
            <w:shd w:val="clear" w:color="auto" w:fill="E5DFEC" w:themeFill="accent4" w:themeFillTint="33"/>
          </w:tcPr>
          <w:p w14:paraId="6158FDF0" w14:textId="77777777" w:rsidR="004C0239" w:rsidRDefault="004C0239" w:rsidP="003632C4">
            <w:pPr>
              <w:spacing w:before="0" w:after="0"/>
            </w:pPr>
            <w:r>
              <w:t>District Supervisor, Bo District</w:t>
            </w:r>
          </w:p>
        </w:tc>
        <w:tc>
          <w:tcPr>
            <w:tcW w:w="2977" w:type="dxa"/>
            <w:shd w:val="clear" w:color="auto" w:fill="E5DFEC" w:themeFill="accent4" w:themeFillTint="33"/>
          </w:tcPr>
          <w:p w14:paraId="2E12D4A1" w14:textId="77777777" w:rsidR="004C0239" w:rsidRDefault="004C0239" w:rsidP="003632C4">
            <w:pPr>
              <w:spacing w:before="0" w:after="0"/>
            </w:pPr>
            <w:r>
              <w:t>Ministry of Water Resource (MWR)</w:t>
            </w:r>
          </w:p>
        </w:tc>
      </w:tr>
      <w:tr w:rsidR="004C0239" w14:paraId="4A3659C3" w14:textId="77777777" w:rsidTr="003632C4">
        <w:tc>
          <w:tcPr>
            <w:tcW w:w="446" w:type="dxa"/>
            <w:shd w:val="clear" w:color="auto" w:fill="F2F2F2" w:themeFill="background1" w:themeFillShade="F2"/>
          </w:tcPr>
          <w:p w14:paraId="2FBD9E8F" w14:textId="77777777" w:rsidR="004C0239" w:rsidRDefault="004C0239" w:rsidP="003632C4">
            <w:pPr>
              <w:spacing w:before="0" w:after="0"/>
            </w:pPr>
          </w:p>
        </w:tc>
        <w:tc>
          <w:tcPr>
            <w:tcW w:w="2373" w:type="dxa"/>
            <w:shd w:val="clear" w:color="auto" w:fill="F2F2F2" w:themeFill="background1" w:themeFillShade="F2"/>
          </w:tcPr>
          <w:p w14:paraId="18788DB9" w14:textId="77777777" w:rsidR="004C0239" w:rsidRDefault="004C0239" w:rsidP="003632C4">
            <w:pPr>
              <w:spacing w:before="0" w:after="0"/>
            </w:pPr>
          </w:p>
        </w:tc>
        <w:tc>
          <w:tcPr>
            <w:tcW w:w="3555" w:type="dxa"/>
            <w:shd w:val="clear" w:color="auto" w:fill="F2F2F2" w:themeFill="background1" w:themeFillShade="F2"/>
          </w:tcPr>
          <w:p w14:paraId="63E1A767" w14:textId="77777777" w:rsidR="004C0239" w:rsidRDefault="004C0239" w:rsidP="003632C4">
            <w:pPr>
              <w:spacing w:before="0" w:after="0"/>
            </w:pPr>
          </w:p>
        </w:tc>
        <w:tc>
          <w:tcPr>
            <w:tcW w:w="2977" w:type="dxa"/>
            <w:shd w:val="clear" w:color="auto" w:fill="F2F2F2" w:themeFill="background1" w:themeFillShade="F2"/>
          </w:tcPr>
          <w:p w14:paraId="62E01945" w14:textId="77777777" w:rsidR="004C0239" w:rsidRDefault="004C0239" w:rsidP="003632C4">
            <w:pPr>
              <w:spacing w:before="0" w:after="0"/>
            </w:pPr>
          </w:p>
        </w:tc>
      </w:tr>
      <w:tr w:rsidR="004C0239" w14:paraId="4A7C65FF" w14:textId="77777777" w:rsidTr="003632C4">
        <w:tc>
          <w:tcPr>
            <w:tcW w:w="446" w:type="dxa"/>
            <w:shd w:val="clear" w:color="auto" w:fill="E5DFEC" w:themeFill="accent4" w:themeFillTint="33"/>
          </w:tcPr>
          <w:p w14:paraId="221E64AF" w14:textId="77777777" w:rsidR="004C0239" w:rsidRDefault="004C0239" w:rsidP="003632C4">
            <w:pPr>
              <w:spacing w:before="0" w:after="0"/>
            </w:pPr>
            <w:r>
              <w:t>29</w:t>
            </w:r>
          </w:p>
        </w:tc>
        <w:tc>
          <w:tcPr>
            <w:tcW w:w="2373" w:type="dxa"/>
            <w:shd w:val="clear" w:color="auto" w:fill="E5DFEC" w:themeFill="accent4" w:themeFillTint="33"/>
          </w:tcPr>
          <w:p w14:paraId="0309550F" w14:textId="77777777" w:rsidR="004C0239" w:rsidRDefault="004C0239" w:rsidP="003632C4">
            <w:pPr>
              <w:spacing w:before="0" w:after="0"/>
            </w:pPr>
            <w:r>
              <w:t>Mr Tia</w:t>
            </w:r>
          </w:p>
        </w:tc>
        <w:tc>
          <w:tcPr>
            <w:tcW w:w="3555" w:type="dxa"/>
            <w:shd w:val="clear" w:color="auto" w:fill="E5DFEC" w:themeFill="accent4" w:themeFillTint="33"/>
          </w:tcPr>
          <w:p w14:paraId="1810DEDE" w14:textId="77777777" w:rsidR="004C0239" w:rsidRDefault="004C0239" w:rsidP="003632C4">
            <w:pPr>
              <w:spacing w:before="0" w:after="0"/>
            </w:pPr>
            <w:r>
              <w:t>Manager</w:t>
            </w:r>
          </w:p>
        </w:tc>
        <w:tc>
          <w:tcPr>
            <w:tcW w:w="2977" w:type="dxa"/>
            <w:vMerge w:val="restart"/>
            <w:shd w:val="clear" w:color="auto" w:fill="E5DFEC" w:themeFill="accent4" w:themeFillTint="33"/>
          </w:tcPr>
          <w:p w14:paraId="5A42A9E4" w14:textId="77777777" w:rsidR="004C0239" w:rsidRDefault="004C0239" w:rsidP="003632C4">
            <w:pPr>
              <w:spacing w:before="0" w:after="0"/>
            </w:pPr>
            <w:r>
              <w:t xml:space="preserve">Chico Company </w:t>
            </w:r>
          </w:p>
        </w:tc>
      </w:tr>
      <w:tr w:rsidR="004C0239" w14:paraId="11CA8E0D" w14:textId="77777777" w:rsidTr="003632C4">
        <w:tc>
          <w:tcPr>
            <w:tcW w:w="446" w:type="dxa"/>
            <w:shd w:val="clear" w:color="auto" w:fill="E5DFEC" w:themeFill="accent4" w:themeFillTint="33"/>
          </w:tcPr>
          <w:p w14:paraId="2161BD22" w14:textId="77777777" w:rsidR="004C0239" w:rsidRDefault="004C0239" w:rsidP="003632C4">
            <w:pPr>
              <w:spacing w:before="0" w:after="0"/>
            </w:pPr>
            <w:r>
              <w:t>30</w:t>
            </w:r>
          </w:p>
        </w:tc>
        <w:tc>
          <w:tcPr>
            <w:tcW w:w="2373" w:type="dxa"/>
            <w:shd w:val="clear" w:color="auto" w:fill="E5DFEC" w:themeFill="accent4" w:themeFillTint="33"/>
          </w:tcPr>
          <w:p w14:paraId="3DA17E7E" w14:textId="77777777" w:rsidR="004C0239" w:rsidRDefault="004C0239" w:rsidP="003632C4">
            <w:pPr>
              <w:spacing w:before="0" w:after="0"/>
            </w:pPr>
            <w:r>
              <w:t xml:space="preserve">Mohamed </w:t>
            </w:r>
            <w:proofErr w:type="spellStart"/>
            <w:r>
              <w:t>Tarawally</w:t>
            </w:r>
            <w:proofErr w:type="spellEnd"/>
          </w:p>
        </w:tc>
        <w:tc>
          <w:tcPr>
            <w:tcW w:w="3555" w:type="dxa"/>
            <w:shd w:val="clear" w:color="auto" w:fill="E5DFEC" w:themeFill="accent4" w:themeFillTint="33"/>
          </w:tcPr>
          <w:p w14:paraId="777E8A00" w14:textId="77777777" w:rsidR="004C0239" w:rsidRDefault="004C0239" w:rsidP="003632C4">
            <w:pPr>
              <w:spacing w:before="0" w:after="0"/>
            </w:pPr>
            <w:r>
              <w:t>Field Assistant (Chinese Company Managing the Water Supply Project in Kenema</w:t>
            </w:r>
          </w:p>
        </w:tc>
        <w:tc>
          <w:tcPr>
            <w:tcW w:w="2977" w:type="dxa"/>
            <w:vMerge/>
            <w:shd w:val="clear" w:color="auto" w:fill="E5DFEC" w:themeFill="accent4" w:themeFillTint="33"/>
          </w:tcPr>
          <w:p w14:paraId="4C812739" w14:textId="77777777" w:rsidR="004C0239" w:rsidRDefault="004C0239" w:rsidP="003632C4">
            <w:pPr>
              <w:spacing w:before="0" w:after="0"/>
            </w:pPr>
          </w:p>
        </w:tc>
      </w:tr>
      <w:tr w:rsidR="004C0239" w14:paraId="0C786F7D" w14:textId="77777777" w:rsidTr="003632C4">
        <w:tc>
          <w:tcPr>
            <w:tcW w:w="446" w:type="dxa"/>
            <w:shd w:val="clear" w:color="auto" w:fill="F2F2F2" w:themeFill="background1" w:themeFillShade="F2"/>
          </w:tcPr>
          <w:p w14:paraId="22B8421F" w14:textId="77777777" w:rsidR="004C0239" w:rsidRDefault="004C0239" w:rsidP="003632C4">
            <w:pPr>
              <w:spacing w:before="0" w:after="0"/>
            </w:pPr>
          </w:p>
        </w:tc>
        <w:tc>
          <w:tcPr>
            <w:tcW w:w="2373" w:type="dxa"/>
            <w:shd w:val="clear" w:color="auto" w:fill="F2F2F2" w:themeFill="background1" w:themeFillShade="F2"/>
          </w:tcPr>
          <w:p w14:paraId="11CD57FC" w14:textId="77777777" w:rsidR="004C0239" w:rsidRDefault="004C0239" w:rsidP="003632C4">
            <w:pPr>
              <w:spacing w:before="0" w:after="0"/>
            </w:pPr>
          </w:p>
        </w:tc>
        <w:tc>
          <w:tcPr>
            <w:tcW w:w="3555" w:type="dxa"/>
            <w:shd w:val="clear" w:color="auto" w:fill="F2F2F2" w:themeFill="background1" w:themeFillShade="F2"/>
          </w:tcPr>
          <w:p w14:paraId="0DB52548" w14:textId="77777777" w:rsidR="004C0239" w:rsidRDefault="004C0239" w:rsidP="003632C4">
            <w:pPr>
              <w:spacing w:before="0" w:after="0"/>
            </w:pPr>
          </w:p>
        </w:tc>
        <w:tc>
          <w:tcPr>
            <w:tcW w:w="2977" w:type="dxa"/>
            <w:shd w:val="clear" w:color="auto" w:fill="F2F2F2" w:themeFill="background1" w:themeFillShade="F2"/>
          </w:tcPr>
          <w:p w14:paraId="7964009D" w14:textId="77777777" w:rsidR="004C0239" w:rsidRDefault="004C0239" w:rsidP="003632C4">
            <w:pPr>
              <w:spacing w:before="0" w:after="0"/>
            </w:pPr>
          </w:p>
        </w:tc>
      </w:tr>
      <w:tr w:rsidR="004C0239" w14:paraId="3B58C9E0" w14:textId="77777777" w:rsidTr="003632C4">
        <w:tc>
          <w:tcPr>
            <w:tcW w:w="446" w:type="dxa"/>
            <w:shd w:val="clear" w:color="auto" w:fill="F1D3F9"/>
          </w:tcPr>
          <w:p w14:paraId="0359C9FB" w14:textId="77777777" w:rsidR="004C0239" w:rsidRDefault="004C0239" w:rsidP="003632C4">
            <w:pPr>
              <w:spacing w:before="0" w:after="0"/>
            </w:pPr>
            <w:r>
              <w:t>31</w:t>
            </w:r>
          </w:p>
        </w:tc>
        <w:tc>
          <w:tcPr>
            <w:tcW w:w="2373" w:type="dxa"/>
            <w:shd w:val="clear" w:color="auto" w:fill="F1D3F9"/>
          </w:tcPr>
          <w:p w14:paraId="26A6652C" w14:textId="77777777" w:rsidR="004C0239" w:rsidRDefault="004C0239" w:rsidP="003632C4">
            <w:pPr>
              <w:spacing w:before="0" w:after="0"/>
            </w:pPr>
            <w:r>
              <w:t xml:space="preserve">Mohamed </w:t>
            </w:r>
            <w:proofErr w:type="spellStart"/>
            <w:r>
              <w:t>Kabba</w:t>
            </w:r>
            <w:proofErr w:type="spellEnd"/>
          </w:p>
        </w:tc>
        <w:tc>
          <w:tcPr>
            <w:tcW w:w="3555" w:type="dxa"/>
            <w:shd w:val="clear" w:color="auto" w:fill="F1D3F9"/>
          </w:tcPr>
          <w:p w14:paraId="58840B4B" w14:textId="77777777" w:rsidR="004C0239" w:rsidRDefault="004C0239" w:rsidP="003632C4">
            <w:pPr>
              <w:spacing w:before="0" w:after="0"/>
            </w:pPr>
            <w:r>
              <w:t>Power Plant Engineer</w:t>
            </w:r>
          </w:p>
        </w:tc>
        <w:tc>
          <w:tcPr>
            <w:tcW w:w="2977" w:type="dxa"/>
            <w:shd w:val="clear" w:color="auto" w:fill="F1D3F9"/>
          </w:tcPr>
          <w:p w14:paraId="5CB232EE" w14:textId="77777777" w:rsidR="004C0239" w:rsidRDefault="004C0239" w:rsidP="003632C4">
            <w:pPr>
              <w:spacing w:before="0" w:after="0"/>
            </w:pPr>
            <w:proofErr w:type="spellStart"/>
            <w:r>
              <w:t>Bumbuna</w:t>
            </w:r>
            <w:proofErr w:type="spellEnd"/>
            <w:r>
              <w:t xml:space="preserve"> Hydro Power Plant</w:t>
            </w:r>
          </w:p>
        </w:tc>
      </w:tr>
      <w:tr w:rsidR="004C0239" w14:paraId="06CC0BDD" w14:textId="77777777" w:rsidTr="003632C4">
        <w:tc>
          <w:tcPr>
            <w:tcW w:w="446" w:type="dxa"/>
            <w:shd w:val="clear" w:color="auto" w:fill="F2F2F2" w:themeFill="background1" w:themeFillShade="F2"/>
          </w:tcPr>
          <w:p w14:paraId="5845620D" w14:textId="77777777" w:rsidR="004C0239" w:rsidRDefault="004C0239" w:rsidP="003632C4">
            <w:pPr>
              <w:spacing w:before="0" w:after="0"/>
            </w:pPr>
          </w:p>
        </w:tc>
        <w:tc>
          <w:tcPr>
            <w:tcW w:w="2373" w:type="dxa"/>
            <w:shd w:val="clear" w:color="auto" w:fill="F2F2F2" w:themeFill="background1" w:themeFillShade="F2"/>
          </w:tcPr>
          <w:p w14:paraId="78CF7817" w14:textId="77777777" w:rsidR="004C0239" w:rsidRDefault="004C0239" w:rsidP="003632C4">
            <w:pPr>
              <w:spacing w:before="0" w:after="0"/>
            </w:pPr>
          </w:p>
        </w:tc>
        <w:tc>
          <w:tcPr>
            <w:tcW w:w="3555" w:type="dxa"/>
            <w:shd w:val="clear" w:color="auto" w:fill="F2F2F2" w:themeFill="background1" w:themeFillShade="F2"/>
          </w:tcPr>
          <w:p w14:paraId="4A3F15B9" w14:textId="77777777" w:rsidR="004C0239" w:rsidRDefault="004C0239" w:rsidP="003632C4">
            <w:pPr>
              <w:spacing w:before="0" w:after="0"/>
            </w:pPr>
          </w:p>
        </w:tc>
        <w:tc>
          <w:tcPr>
            <w:tcW w:w="2977" w:type="dxa"/>
            <w:shd w:val="clear" w:color="auto" w:fill="F2F2F2" w:themeFill="background1" w:themeFillShade="F2"/>
          </w:tcPr>
          <w:p w14:paraId="71312E59" w14:textId="77777777" w:rsidR="004C0239" w:rsidRDefault="004C0239" w:rsidP="003632C4">
            <w:pPr>
              <w:spacing w:before="0" w:after="0"/>
            </w:pPr>
          </w:p>
        </w:tc>
      </w:tr>
      <w:tr w:rsidR="004C0239" w14:paraId="51426049" w14:textId="77777777" w:rsidTr="003632C4">
        <w:tc>
          <w:tcPr>
            <w:tcW w:w="446" w:type="dxa"/>
            <w:shd w:val="clear" w:color="auto" w:fill="F1D3F9"/>
          </w:tcPr>
          <w:p w14:paraId="5CEFD6C1" w14:textId="77777777" w:rsidR="004C0239" w:rsidRDefault="004C0239" w:rsidP="003632C4">
            <w:pPr>
              <w:spacing w:before="0" w:after="0"/>
            </w:pPr>
            <w:r>
              <w:t>32</w:t>
            </w:r>
          </w:p>
        </w:tc>
        <w:tc>
          <w:tcPr>
            <w:tcW w:w="2373" w:type="dxa"/>
            <w:shd w:val="clear" w:color="auto" w:fill="F1D3F9"/>
          </w:tcPr>
          <w:p w14:paraId="780E902A" w14:textId="77777777" w:rsidR="004C0239" w:rsidRDefault="004C0239" w:rsidP="003632C4">
            <w:pPr>
              <w:spacing w:before="0" w:after="0"/>
            </w:pPr>
            <w:r>
              <w:t>Michael Williams</w:t>
            </w:r>
          </w:p>
        </w:tc>
        <w:tc>
          <w:tcPr>
            <w:tcW w:w="3555" w:type="dxa"/>
            <w:shd w:val="clear" w:color="auto" w:fill="F1D3F9"/>
          </w:tcPr>
          <w:p w14:paraId="61BD843B" w14:textId="77777777" w:rsidR="004C0239" w:rsidRDefault="004C0239" w:rsidP="003632C4">
            <w:pPr>
              <w:spacing w:before="0" w:after="0"/>
            </w:pPr>
            <w:r>
              <w:t xml:space="preserve">Head </w:t>
            </w:r>
            <w:proofErr w:type="spellStart"/>
            <w:r>
              <w:t>Suprintendent</w:t>
            </w:r>
            <w:proofErr w:type="spellEnd"/>
          </w:p>
        </w:tc>
        <w:tc>
          <w:tcPr>
            <w:tcW w:w="2977" w:type="dxa"/>
            <w:vMerge w:val="restart"/>
            <w:shd w:val="clear" w:color="auto" w:fill="F1D3F9"/>
          </w:tcPr>
          <w:p w14:paraId="3E86B7B5" w14:textId="77777777" w:rsidR="004C0239" w:rsidRDefault="004C0239" w:rsidP="003632C4">
            <w:pPr>
              <w:spacing w:before="0" w:after="0"/>
            </w:pPr>
            <w:r>
              <w:t>Goma Hydro Power Station</w:t>
            </w:r>
          </w:p>
        </w:tc>
      </w:tr>
      <w:tr w:rsidR="004C0239" w14:paraId="752065BA" w14:textId="77777777" w:rsidTr="003632C4">
        <w:tc>
          <w:tcPr>
            <w:tcW w:w="446" w:type="dxa"/>
            <w:shd w:val="clear" w:color="auto" w:fill="F1D3F9"/>
          </w:tcPr>
          <w:p w14:paraId="7A74BFEF" w14:textId="77777777" w:rsidR="004C0239" w:rsidRDefault="004C0239" w:rsidP="003632C4">
            <w:pPr>
              <w:spacing w:before="0" w:after="0"/>
            </w:pPr>
            <w:r>
              <w:t>33</w:t>
            </w:r>
          </w:p>
        </w:tc>
        <w:tc>
          <w:tcPr>
            <w:tcW w:w="2373" w:type="dxa"/>
            <w:shd w:val="clear" w:color="auto" w:fill="F1D3F9"/>
          </w:tcPr>
          <w:p w14:paraId="6BF437D8" w14:textId="77777777" w:rsidR="004C0239" w:rsidRDefault="004C0239" w:rsidP="003632C4">
            <w:pPr>
              <w:spacing w:before="0" w:after="0"/>
            </w:pPr>
            <w:r>
              <w:t xml:space="preserve">Usman </w:t>
            </w:r>
            <w:proofErr w:type="spellStart"/>
            <w:r>
              <w:t>Alimu</w:t>
            </w:r>
            <w:proofErr w:type="spellEnd"/>
          </w:p>
        </w:tc>
        <w:tc>
          <w:tcPr>
            <w:tcW w:w="3555" w:type="dxa"/>
            <w:shd w:val="clear" w:color="auto" w:fill="F1D3F9"/>
          </w:tcPr>
          <w:p w14:paraId="130F5BC6" w14:textId="77777777" w:rsidR="004C0239" w:rsidRDefault="004C0239" w:rsidP="003632C4">
            <w:pPr>
              <w:spacing w:before="0" w:after="0"/>
            </w:pPr>
            <w:proofErr w:type="spellStart"/>
            <w:r>
              <w:t>Suprintendent</w:t>
            </w:r>
            <w:proofErr w:type="spellEnd"/>
            <w:r>
              <w:t xml:space="preserve"> II</w:t>
            </w:r>
          </w:p>
        </w:tc>
        <w:tc>
          <w:tcPr>
            <w:tcW w:w="2977" w:type="dxa"/>
            <w:vMerge/>
            <w:shd w:val="clear" w:color="auto" w:fill="F1D3F9"/>
          </w:tcPr>
          <w:p w14:paraId="4F40699C" w14:textId="77777777" w:rsidR="004C0239" w:rsidRDefault="004C0239" w:rsidP="003632C4">
            <w:pPr>
              <w:spacing w:before="0" w:after="0"/>
            </w:pPr>
          </w:p>
        </w:tc>
      </w:tr>
      <w:tr w:rsidR="004C0239" w14:paraId="2B3D009D" w14:textId="77777777" w:rsidTr="003632C4">
        <w:tc>
          <w:tcPr>
            <w:tcW w:w="446" w:type="dxa"/>
            <w:shd w:val="clear" w:color="auto" w:fill="F1D3F9"/>
          </w:tcPr>
          <w:p w14:paraId="76EB8B86" w14:textId="77777777" w:rsidR="004C0239" w:rsidRDefault="004C0239" w:rsidP="003632C4">
            <w:pPr>
              <w:spacing w:before="0" w:after="0"/>
            </w:pPr>
            <w:r>
              <w:t>34</w:t>
            </w:r>
          </w:p>
        </w:tc>
        <w:tc>
          <w:tcPr>
            <w:tcW w:w="2373" w:type="dxa"/>
            <w:shd w:val="clear" w:color="auto" w:fill="F1D3F9"/>
          </w:tcPr>
          <w:p w14:paraId="455496BB" w14:textId="77777777" w:rsidR="004C0239" w:rsidRDefault="004C0239" w:rsidP="003632C4">
            <w:pPr>
              <w:spacing w:before="0" w:after="0"/>
            </w:pPr>
            <w:proofErr w:type="spellStart"/>
            <w:r>
              <w:t>Tamba</w:t>
            </w:r>
            <w:proofErr w:type="spellEnd"/>
            <w:r>
              <w:t xml:space="preserve"> Mahoney</w:t>
            </w:r>
          </w:p>
        </w:tc>
        <w:tc>
          <w:tcPr>
            <w:tcW w:w="3555" w:type="dxa"/>
            <w:shd w:val="clear" w:color="auto" w:fill="F1D3F9"/>
          </w:tcPr>
          <w:p w14:paraId="592751EF" w14:textId="77777777" w:rsidR="004C0239" w:rsidRDefault="004C0239" w:rsidP="003632C4">
            <w:pPr>
              <w:spacing w:before="0" w:after="0"/>
            </w:pPr>
            <w:r>
              <w:t>Senior Electrical Engineer</w:t>
            </w:r>
          </w:p>
        </w:tc>
        <w:tc>
          <w:tcPr>
            <w:tcW w:w="2977" w:type="dxa"/>
            <w:vMerge/>
            <w:shd w:val="clear" w:color="auto" w:fill="F1D3F9"/>
          </w:tcPr>
          <w:p w14:paraId="547F1B09" w14:textId="77777777" w:rsidR="004C0239" w:rsidRDefault="004C0239" w:rsidP="003632C4">
            <w:pPr>
              <w:spacing w:before="0" w:after="0"/>
            </w:pPr>
          </w:p>
        </w:tc>
      </w:tr>
      <w:tr w:rsidR="004C0239" w14:paraId="156E3ECD" w14:textId="77777777" w:rsidTr="003632C4">
        <w:tc>
          <w:tcPr>
            <w:tcW w:w="446" w:type="dxa"/>
            <w:shd w:val="clear" w:color="auto" w:fill="F2F2F2" w:themeFill="background1" w:themeFillShade="F2"/>
          </w:tcPr>
          <w:p w14:paraId="5E4D406E" w14:textId="77777777" w:rsidR="004C0239" w:rsidRDefault="004C0239" w:rsidP="003632C4">
            <w:pPr>
              <w:spacing w:before="0" w:after="0"/>
            </w:pPr>
          </w:p>
        </w:tc>
        <w:tc>
          <w:tcPr>
            <w:tcW w:w="2373" w:type="dxa"/>
            <w:shd w:val="clear" w:color="auto" w:fill="F2F2F2" w:themeFill="background1" w:themeFillShade="F2"/>
          </w:tcPr>
          <w:p w14:paraId="54AD9B0B" w14:textId="77777777" w:rsidR="004C0239" w:rsidRDefault="004C0239" w:rsidP="003632C4">
            <w:pPr>
              <w:spacing w:before="0" w:after="0"/>
            </w:pPr>
          </w:p>
        </w:tc>
        <w:tc>
          <w:tcPr>
            <w:tcW w:w="3555" w:type="dxa"/>
            <w:shd w:val="clear" w:color="auto" w:fill="F2F2F2" w:themeFill="background1" w:themeFillShade="F2"/>
          </w:tcPr>
          <w:p w14:paraId="2321E218" w14:textId="77777777" w:rsidR="004C0239" w:rsidRDefault="004C0239" w:rsidP="003632C4">
            <w:pPr>
              <w:spacing w:before="0" w:after="0"/>
            </w:pPr>
          </w:p>
        </w:tc>
        <w:tc>
          <w:tcPr>
            <w:tcW w:w="2977" w:type="dxa"/>
            <w:shd w:val="clear" w:color="auto" w:fill="F2F2F2" w:themeFill="background1" w:themeFillShade="F2"/>
          </w:tcPr>
          <w:p w14:paraId="65EB782D" w14:textId="77777777" w:rsidR="004C0239" w:rsidRDefault="004C0239" w:rsidP="003632C4">
            <w:pPr>
              <w:spacing w:before="0" w:after="0"/>
            </w:pPr>
          </w:p>
        </w:tc>
      </w:tr>
      <w:tr w:rsidR="004C0239" w14:paraId="3646C833" w14:textId="77777777" w:rsidTr="003632C4">
        <w:tc>
          <w:tcPr>
            <w:tcW w:w="446" w:type="dxa"/>
            <w:shd w:val="clear" w:color="auto" w:fill="F1D3F9"/>
          </w:tcPr>
          <w:p w14:paraId="416BF9E4" w14:textId="77777777" w:rsidR="004C0239" w:rsidRDefault="004C0239" w:rsidP="003632C4">
            <w:pPr>
              <w:spacing w:before="0" w:after="0"/>
            </w:pPr>
            <w:r>
              <w:t>35</w:t>
            </w:r>
          </w:p>
        </w:tc>
        <w:tc>
          <w:tcPr>
            <w:tcW w:w="2373" w:type="dxa"/>
            <w:shd w:val="clear" w:color="auto" w:fill="F1D3F9"/>
          </w:tcPr>
          <w:p w14:paraId="665E7B3D" w14:textId="77777777" w:rsidR="004C0239" w:rsidRDefault="004C0239" w:rsidP="003632C4">
            <w:pPr>
              <w:spacing w:before="0" w:after="0"/>
            </w:pPr>
            <w:r>
              <w:t>Ishmael Jalloh</w:t>
            </w:r>
          </w:p>
        </w:tc>
        <w:tc>
          <w:tcPr>
            <w:tcW w:w="3555" w:type="dxa"/>
            <w:shd w:val="clear" w:color="auto" w:fill="F1D3F9"/>
          </w:tcPr>
          <w:p w14:paraId="51AAC414" w14:textId="77777777" w:rsidR="004C0239" w:rsidRDefault="004C0239" w:rsidP="003632C4">
            <w:pPr>
              <w:spacing w:before="0" w:after="0"/>
            </w:pPr>
            <w:proofErr w:type="spellStart"/>
            <w:r>
              <w:t>Emmergency</w:t>
            </w:r>
            <w:proofErr w:type="spellEnd"/>
            <w:r>
              <w:t xml:space="preserve"> Action Unit Field Staff</w:t>
            </w:r>
          </w:p>
        </w:tc>
        <w:tc>
          <w:tcPr>
            <w:tcW w:w="2977" w:type="dxa"/>
            <w:vMerge w:val="restart"/>
            <w:shd w:val="clear" w:color="auto" w:fill="F1D3F9"/>
          </w:tcPr>
          <w:p w14:paraId="1F3102D8" w14:textId="77777777" w:rsidR="004C0239" w:rsidRDefault="004C0239" w:rsidP="003632C4">
            <w:pPr>
              <w:spacing w:before="0" w:after="0"/>
            </w:pPr>
            <w:proofErr w:type="spellStart"/>
            <w:r w:rsidRPr="009512A1">
              <w:rPr>
                <w:lang w:val="en-GB"/>
              </w:rPr>
              <w:t>Bumbuna</w:t>
            </w:r>
            <w:proofErr w:type="spellEnd"/>
            <w:r w:rsidRPr="009512A1">
              <w:rPr>
                <w:lang w:val="en-GB"/>
              </w:rPr>
              <w:t xml:space="preserve"> Watershed Management Authority</w:t>
            </w:r>
            <w:r>
              <w:rPr>
                <w:lang w:val="en-GB"/>
              </w:rPr>
              <w:t xml:space="preserve"> (BWMA)</w:t>
            </w:r>
          </w:p>
        </w:tc>
      </w:tr>
      <w:tr w:rsidR="004C0239" w14:paraId="072F6ABA" w14:textId="77777777" w:rsidTr="003632C4">
        <w:tc>
          <w:tcPr>
            <w:tcW w:w="446" w:type="dxa"/>
            <w:shd w:val="clear" w:color="auto" w:fill="F1D3F9"/>
          </w:tcPr>
          <w:p w14:paraId="547B1B0D" w14:textId="77777777" w:rsidR="004C0239" w:rsidRDefault="004C0239" w:rsidP="003632C4">
            <w:pPr>
              <w:spacing w:before="0" w:after="0"/>
            </w:pPr>
            <w:r>
              <w:t>36</w:t>
            </w:r>
          </w:p>
        </w:tc>
        <w:tc>
          <w:tcPr>
            <w:tcW w:w="2373" w:type="dxa"/>
            <w:shd w:val="clear" w:color="auto" w:fill="F1D3F9"/>
          </w:tcPr>
          <w:p w14:paraId="11C9A95A" w14:textId="77777777" w:rsidR="004C0239" w:rsidRDefault="004C0239" w:rsidP="003632C4">
            <w:pPr>
              <w:spacing w:before="0" w:after="0"/>
            </w:pPr>
            <w:r>
              <w:t xml:space="preserve">Mohamed </w:t>
            </w:r>
            <w:proofErr w:type="spellStart"/>
            <w:r>
              <w:t>Jabbie</w:t>
            </w:r>
            <w:proofErr w:type="spellEnd"/>
          </w:p>
        </w:tc>
        <w:tc>
          <w:tcPr>
            <w:tcW w:w="3555" w:type="dxa"/>
            <w:shd w:val="clear" w:color="auto" w:fill="F1D3F9"/>
          </w:tcPr>
          <w:p w14:paraId="00729D31" w14:textId="77777777" w:rsidR="004C0239" w:rsidRDefault="004C0239" w:rsidP="003632C4">
            <w:pPr>
              <w:spacing w:before="0" w:after="0"/>
            </w:pPr>
            <w:proofErr w:type="spellStart"/>
            <w:r>
              <w:t>Emmergency</w:t>
            </w:r>
            <w:proofErr w:type="spellEnd"/>
            <w:r>
              <w:t xml:space="preserve"> Action Unit Field Staff</w:t>
            </w:r>
          </w:p>
        </w:tc>
        <w:tc>
          <w:tcPr>
            <w:tcW w:w="2977" w:type="dxa"/>
            <w:vMerge/>
            <w:shd w:val="clear" w:color="auto" w:fill="F1D3F9"/>
          </w:tcPr>
          <w:p w14:paraId="48051CD1" w14:textId="77777777" w:rsidR="004C0239" w:rsidRDefault="004C0239" w:rsidP="003632C4">
            <w:pPr>
              <w:spacing w:before="0" w:after="0"/>
            </w:pPr>
          </w:p>
        </w:tc>
      </w:tr>
      <w:tr w:rsidR="004C0239" w14:paraId="370CFC3F" w14:textId="77777777" w:rsidTr="003632C4">
        <w:tc>
          <w:tcPr>
            <w:tcW w:w="446" w:type="dxa"/>
            <w:shd w:val="clear" w:color="auto" w:fill="F2F2F2" w:themeFill="background1" w:themeFillShade="F2"/>
          </w:tcPr>
          <w:p w14:paraId="411E169F" w14:textId="77777777" w:rsidR="004C0239" w:rsidRDefault="004C0239" w:rsidP="003632C4">
            <w:pPr>
              <w:spacing w:before="0" w:after="0"/>
            </w:pPr>
          </w:p>
        </w:tc>
        <w:tc>
          <w:tcPr>
            <w:tcW w:w="2373" w:type="dxa"/>
            <w:shd w:val="clear" w:color="auto" w:fill="F2F2F2" w:themeFill="background1" w:themeFillShade="F2"/>
          </w:tcPr>
          <w:p w14:paraId="3A569C51" w14:textId="77777777" w:rsidR="004C0239" w:rsidRDefault="004C0239" w:rsidP="003632C4">
            <w:pPr>
              <w:spacing w:before="0" w:after="0"/>
            </w:pPr>
          </w:p>
        </w:tc>
        <w:tc>
          <w:tcPr>
            <w:tcW w:w="3555" w:type="dxa"/>
            <w:shd w:val="clear" w:color="auto" w:fill="F2F2F2" w:themeFill="background1" w:themeFillShade="F2"/>
          </w:tcPr>
          <w:p w14:paraId="27B79F00" w14:textId="77777777" w:rsidR="004C0239" w:rsidRDefault="004C0239" w:rsidP="003632C4">
            <w:pPr>
              <w:spacing w:before="0" w:after="0"/>
            </w:pPr>
          </w:p>
        </w:tc>
        <w:tc>
          <w:tcPr>
            <w:tcW w:w="2977" w:type="dxa"/>
            <w:shd w:val="clear" w:color="auto" w:fill="F2F2F2" w:themeFill="background1" w:themeFillShade="F2"/>
          </w:tcPr>
          <w:p w14:paraId="4A5B9918" w14:textId="77777777" w:rsidR="004C0239" w:rsidRDefault="004C0239" w:rsidP="003632C4">
            <w:pPr>
              <w:spacing w:before="0" w:after="0"/>
            </w:pPr>
          </w:p>
        </w:tc>
      </w:tr>
      <w:tr w:rsidR="004C0239" w14:paraId="23D98185" w14:textId="77777777" w:rsidTr="003632C4">
        <w:tc>
          <w:tcPr>
            <w:tcW w:w="446" w:type="dxa"/>
            <w:shd w:val="clear" w:color="auto" w:fill="F2DBDB" w:themeFill="accent2" w:themeFillTint="33"/>
          </w:tcPr>
          <w:p w14:paraId="0835BE27" w14:textId="77777777" w:rsidR="004C0239" w:rsidRDefault="004C0239" w:rsidP="003632C4">
            <w:pPr>
              <w:spacing w:before="0" w:after="0"/>
            </w:pPr>
            <w:r>
              <w:t>37</w:t>
            </w:r>
          </w:p>
        </w:tc>
        <w:tc>
          <w:tcPr>
            <w:tcW w:w="2373" w:type="dxa"/>
            <w:shd w:val="clear" w:color="auto" w:fill="F2DBDB" w:themeFill="accent2" w:themeFillTint="33"/>
          </w:tcPr>
          <w:p w14:paraId="10CC99AA" w14:textId="77777777" w:rsidR="004C0239" w:rsidRDefault="004C0239" w:rsidP="003632C4">
            <w:pPr>
              <w:spacing w:before="0" w:after="0"/>
            </w:pPr>
            <w:proofErr w:type="spellStart"/>
            <w:r>
              <w:t>Senesie</w:t>
            </w:r>
            <w:proofErr w:type="spellEnd"/>
            <w:r>
              <w:t xml:space="preserve"> </w:t>
            </w:r>
            <w:proofErr w:type="spellStart"/>
            <w:r>
              <w:t>Gbewa</w:t>
            </w:r>
            <w:proofErr w:type="spellEnd"/>
          </w:p>
        </w:tc>
        <w:tc>
          <w:tcPr>
            <w:tcW w:w="3555" w:type="dxa"/>
            <w:shd w:val="clear" w:color="auto" w:fill="F2DBDB" w:themeFill="accent2" w:themeFillTint="33"/>
          </w:tcPr>
          <w:p w14:paraId="142FCAC7" w14:textId="77777777" w:rsidR="004C0239" w:rsidRDefault="004C0239" w:rsidP="003632C4">
            <w:pPr>
              <w:spacing w:before="0" w:after="0"/>
            </w:pPr>
            <w:r>
              <w:t>Forest Ranger</w:t>
            </w:r>
          </w:p>
        </w:tc>
        <w:tc>
          <w:tcPr>
            <w:tcW w:w="2977" w:type="dxa"/>
            <w:shd w:val="clear" w:color="auto" w:fill="F2DBDB" w:themeFill="accent2" w:themeFillTint="33"/>
          </w:tcPr>
          <w:p w14:paraId="0882FABB" w14:textId="77777777" w:rsidR="004C0239" w:rsidRDefault="004C0239" w:rsidP="003632C4">
            <w:pPr>
              <w:spacing w:before="0" w:after="0"/>
            </w:pPr>
            <w:r>
              <w:t>Dodo Community</w:t>
            </w:r>
          </w:p>
        </w:tc>
      </w:tr>
      <w:tr w:rsidR="004C0239" w14:paraId="65C6A18F" w14:textId="77777777" w:rsidTr="003632C4">
        <w:tc>
          <w:tcPr>
            <w:tcW w:w="446" w:type="dxa"/>
            <w:shd w:val="clear" w:color="auto" w:fill="F2DBDB" w:themeFill="accent2" w:themeFillTint="33"/>
          </w:tcPr>
          <w:p w14:paraId="6A4A9DE3" w14:textId="77777777" w:rsidR="004C0239" w:rsidRDefault="004C0239" w:rsidP="003632C4">
            <w:pPr>
              <w:spacing w:before="0" w:after="0"/>
            </w:pPr>
            <w:r>
              <w:t>38</w:t>
            </w:r>
          </w:p>
        </w:tc>
        <w:tc>
          <w:tcPr>
            <w:tcW w:w="2373" w:type="dxa"/>
            <w:shd w:val="clear" w:color="auto" w:fill="F2DBDB" w:themeFill="accent2" w:themeFillTint="33"/>
          </w:tcPr>
          <w:p w14:paraId="4B97EDBF" w14:textId="77777777" w:rsidR="004C0239" w:rsidRDefault="004C0239" w:rsidP="003632C4">
            <w:pPr>
              <w:spacing w:before="0" w:after="0"/>
            </w:pPr>
            <w:proofErr w:type="spellStart"/>
            <w:r>
              <w:t>Sorie</w:t>
            </w:r>
            <w:proofErr w:type="spellEnd"/>
            <w:r>
              <w:t xml:space="preserve"> Sesay</w:t>
            </w:r>
          </w:p>
        </w:tc>
        <w:tc>
          <w:tcPr>
            <w:tcW w:w="3555" w:type="dxa"/>
            <w:shd w:val="clear" w:color="auto" w:fill="F2DBDB" w:themeFill="accent2" w:themeFillTint="33"/>
          </w:tcPr>
          <w:p w14:paraId="1E88A1E3" w14:textId="77777777" w:rsidR="004C0239" w:rsidRDefault="004C0239" w:rsidP="003632C4">
            <w:pPr>
              <w:spacing w:before="0" w:after="0"/>
            </w:pPr>
            <w:r>
              <w:t>Town Chief. A cross section of the surrounding communities attended numbering about fifty (50) people including women and youths</w:t>
            </w:r>
          </w:p>
        </w:tc>
        <w:tc>
          <w:tcPr>
            <w:tcW w:w="2977" w:type="dxa"/>
            <w:shd w:val="clear" w:color="auto" w:fill="F2DBDB" w:themeFill="accent2" w:themeFillTint="33"/>
          </w:tcPr>
          <w:p w14:paraId="7AB751B6" w14:textId="77777777" w:rsidR="004C0239" w:rsidRDefault="004C0239" w:rsidP="003632C4">
            <w:pPr>
              <w:spacing w:before="0" w:after="0"/>
            </w:pPr>
            <w:proofErr w:type="spellStart"/>
            <w:r>
              <w:t>Kagbagona</w:t>
            </w:r>
            <w:proofErr w:type="spellEnd"/>
            <w:r>
              <w:t xml:space="preserve"> Community, </w:t>
            </w:r>
            <w:proofErr w:type="spellStart"/>
            <w:r>
              <w:t>Tonkolili</w:t>
            </w:r>
            <w:proofErr w:type="spellEnd"/>
            <w:r>
              <w:t xml:space="preserve"> District</w:t>
            </w:r>
          </w:p>
        </w:tc>
      </w:tr>
      <w:tr w:rsidR="004C0239" w14:paraId="3C51EDD5" w14:textId="77777777" w:rsidTr="003632C4">
        <w:tc>
          <w:tcPr>
            <w:tcW w:w="446" w:type="dxa"/>
            <w:shd w:val="clear" w:color="auto" w:fill="F2F2F2" w:themeFill="background1" w:themeFillShade="F2"/>
          </w:tcPr>
          <w:p w14:paraId="1030E144" w14:textId="77777777" w:rsidR="004C0239" w:rsidRDefault="004C0239" w:rsidP="003632C4">
            <w:pPr>
              <w:spacing w:before="0" w:after="0"/>
            </w:pPr>
          </w:p>
        </w:tc>
        <w:tc>
          <w:tcPr>
            <w:tcW w:w="2373" w:type="dxa"/>
            <w:shd w:val="clear" w:color="auto" w:fill="F2F2F2" w:themeFill="background1" w:themeFillShade="F2"/>
          </w:tcPr>
          <w:p w14:paraId="3E3E99E9" w14:textId="77777777" w:rsidR="004C0239" w:rsidRDefault="004C0239" w:rsidP="003632C4">
            <w:pPr>
              <w:spacing w:before="0" w:after="0"/>
            </w:pPr>
          </w:p>
        </w:tc>
        <w:tc>
          <w:tcPr>
            <w:tcW w:w="3555" w:type="dxa"/>
            <w:shd w:val="clear" w:color="auto" w:fill="F2F2F2" w:themeFill="background1" w:themeFillShade="F2"/>
          </w:tcPr>
          <w:p w14:paraId="02A35FEE" w14:textId="77777777" w:rsidR="004C0239" w:rsidRDefault="004C0239" w:rsidP="003632C4">
            <w:pPr>
              <w:spacing w:before="0" w:after="0"/>
            </w:pPr>
          </w:p>
        </w:tc>
        <w:tc>
          <w:tcPr>
            <w:tcW w:w="2977" w:type="dxa"/>
            <w:shd w:val="clear" w:color="auto" w:fill="F2F2F2" w:themeFill="background1" w:themeFillShade="F2"/>
          </w:tcPr>
          <w:p w14:paraId="50A3F099" w14:textId="77777777" w:rsidR="004C0239" w:rsidRDefault="004C0239" w:rsidP="003632C4">
            <w:pPr>
              <w:spacing w:before="0" w:after="0"/>
            </w:pPr>
          </w:p>
        </w:tc>
      </w:tr>
      <w:tr w:rsidR="004C0239" w14:paraId="3E1A263F" w14:textId="77777777" w:rsidTr="003632C4">
        <w:tc>
          <w:tcPr>
            <w:tcW w:w="446" w:type="dxa"/>
            <w:shd w:val="clear" w:color="auto" w:fill="F2DBDB" w:themeFill="accent2" w:themeFillTint="33"/>
          </w:tcPr>
          <w:p w14:paraId="2E1DE377" w14:textId="77777777" w:rsidR="004C0239" w:rsidRDefault="004C0239" w:rsidP="003632C4">
            <w:pPr>
              <w:spacing w:before="0" w:after="0"/>
            </w:pPr>
            <w:r>
              <w:t>39</w:t>
            </w:r>
          </w:p>
        </w:tc>
        <w:tc>
          <w:tcPr>
            <w:tcW w:w="2373" w:type="dxa"/>
            <w:shd w:val="clear" w:color="auto" w:fill="F2DBDB" w:themeFill="accent2" w:themeFillTint="33"/>
          </w:tcPr>
          <w:p w14:paraId="4BAC12F6" w14:textId="77777777" w:rsidR="004C0239" w:rsidRDefault="004C0239" w:rsidP="003632C4">
            <w:pPr>
              <w:spacing w:before="0" w:after="0"/>
            </w:pPr>
            <w:proofErr w:type="spellStart"/>
            <w:r>
              <w:t>Idrisa</w:t>
            </w:r>
            <w:proofErr w:type="spellEnd"/>
            <w:r>
              <w:t xml:space="preserve"> Amara</w:t>
            </w:r>
          </w:p>
        </w:tc>
        <w:tc>
          <w:tcPr>
            <w:tcW w:w="3555" w:type="dxa"/>
            <w:shd w:val="clear" w:color="auto" w:fill="F2DBDB" w:themeFill="accent2" w:themeFillTint="33"/>
          </w:tcPr>
          <w:p w14:paraId="23605331" w14:textId="77777777" w:rsidR="004C0239" w:rsidRPr="00561187" w:rsidRDefault="004C0239" w:rsidP="003632C4">
            <w:pPr>
              <w:spacing w:before="0" w:after="0"/>
              <w:rPr>
                <w:lang w:val="en-GB"/>
              </w:rPr>
            </w:pPr>
            <w:r w:rsidRPr="00561187">
              <w:rPr>
                <w:lang w:val="en-GB"/>
              </w:rPr>
              <w:t xml:space="preserve">Town Chief, </w:t>
            </w:r>
            <w:proofErr w:type="spellStart"/>
            <w:r w:rsidRPr="00561187">
              <w:rPr>
                <w:lang w:val="en-GB"/>
              </w:rPr>
              <w:t>Guala</w:t>
            </w:r>
            <w:proofErr w:type="spellEnd"/>
            <w:r w:rsidRPr="00561187">
              <w:rPr>
                <w:lang w:val="en-GB"/>
              </w:rPr>
              <w:t>. In a Town Hall meeting, about Eighty (80) people attended with full participation of Women and Children observing</w:t>
            </w:r>
          </w:p>
        </w:tc>
        <w:tc>
          <w:tcPr>
            <w:tcW w:w="2977" w:type="dxa"/>
            <w:shd w:val="clear" w:color="auto" w:fill="F2DBDB" w:themeFill="accent2" w:themeFillTint="33"/>
          </w:tcPr>
          <w:p w14:paraId="416440E3" w14:textId="77777777" w:rsidR="004C0239" w:rsidRDefault="004C0239" w:rsidP="003632C4">
            <w:pPr>
              <w:spacing w:before="0" w:after="0"/>
            </w:pPr>
            <w:r>
              <w:t>Dodo Chiefdom, Kenema District</w:t>
            </w:r>
          </w:p>
        </w:tc>
      </w:tr>
      <w:tr w:rsidR="004C0239" w14:paraId="6B26FF5F" w14:textId="77777777" w:rsidTr="003632C4">
        <w:tc>
          <w:tcPr>
            <w:tcW w:w="446" w:type="dxa"/>
            <w:shd w:val="clear" w:color="auto" w:fill="F2F2F2" w:themeFill="background1" w:themeFillShade="F2"/>
          </w:tcPr>
          <w:p w14:paraId="0C3A1A4D" w14:textId="77777777" w:rsidR="004C0239" w:rsidRDefault="004C0239" w:rsidP="003632C4">
            <w:pPr>
              <w:spacing w:before="0" w:after="0"/>
            </w:pPr>
          </w:p>
        </w:tc>
        <w:tc>
          <w:tcPr>
            <w:tcW w:w="2373" w:type="dxa"/>
            <w:shd w:val="clear" w:color="auto" w:fill="F2F2F2" w:themeFill="background1" w:themeFillShade="F2"/>
          </w:tcPr>
          <w:p w14:paraId="2C0FC687" w14:textId="77777777" w:rsidR="004C0239" w:rsidRDefault="004C0239" w:rsidP="003632C4">
            <w:pPr>
              <w:spacing w:before="0" w:after="0"/>
            </w:pPr>
          </w:p>
        </w:tc>
        <w:tc>
          <w:tcPr>
            <w:tcW w:w="3555" w:type="dxa"/>
            <w:shd w:val="clear" w:color="auto" w:fill="F2F2F2" w:themeFill="background1" w:themeFillShade="F2"/>
          </w:tcPr>
          <w:p w14:paraId="743FF89D" w14:textId="77777777" w:rsidR="004C0239" w:rsidRDefault="004C0239" w:rsidP="003632C4">
            <w:pPr>
              <w:spacing w:before="0" w:after="0"/>
            </w:pPr>
          </w:p>
        </w:tc>
        <w:tc>
          <w:tcPr>
            <w:tcW w:w="2977" w:type="dxa"/>
            <w:shd w:val="clear" w:color="auto" w:fill="F2F2F2" w:themeFill="background1" w:themeFillShade="F2"/>
          </w:tcPr>
          <w:p w14:paraId="55319B7D" w14:textId="77777777" w:rsidR="004C0239" w:rsidRDefault="004C0239" w:rsidP="003632C4">
            <w:pPr>
              <w:spacing w:before="0" w:after="0"/>
            </w:pPr>
          </w:p>
        </w:tc>
      </w:tr>
      <w:tr w:rsidR="004C0239" w14:paraId="6416E062" w14:textId="77777777" w:rsidTr="003632C4">
        <w:tc>
          <w:tcPr>
            <w:tcW w:w="446" w:type="dxa"/>
            <w:shd w:val="clear" w:color="auto" w:fill="B8CCE4" w:themeFill="accent1" w:themeFillTint="66"/>
          </w:tcPr>
          <w:p w14:paraId="521FCE1B" w14:textId="77777777" w:rsidR="004C0239" w:rsidRDefault="004C0239" w:rsidP="003632C4">
            <w:pPr>
              <w:spacing w:before="0" w:after="0"/>
            </w:pPr>
            <w:r>
              <w:t>40</w:t>
            </w:r>
          </w:p>
        </w:tc>
        <w:tc>
          <w:tcPr>
            <w:tcW w:w="2373" w:type="dxa"/>
            <w:shd w:val="clear" w:color="auto" w:fill="B8CCE4" w:themeFill="accent1" w:themeFillTint="66"/>
          </w:tcPr>
          <w:p w14:paraId="2932BF8C" w14:textId="77777777" w:rsidR="004C0239" w:rsidRDefault="004C0239" w:rsidP="003632C4">
            <w:pPr>
              <w:spacing w:before="0" w:after="0"/>
            </w:pPr>
            <w:r>
              <w:t xml:space="preserve">Joseph </w:t>
            </w:r>
            <w:proofErr w:type="spellStart"/>
            <w:r>
              <w:t>Kaindaneh</w:t>
            </w:r>
            <w:proofErr w:type="spellEnd"/>
          </w:p>
        </w:tc>
        <w:tc>
          <w:tcPr>
            <w:tcW w:w="3555" w:type="dxa"/>
            <w:shd w:val="clear" w:color="auto" w:fill="B8CCE4" w:themeFill="accent1" w:themeFillTint="66"/>
          </w:tcPr>
          <w:p w14:paraId="1AEB1A41" w14:textId="77777777" w:rsidR="004C0239" w:rsidRDefault="004C0239" w:rsidP="003632C4">
            <w:pPr>
              <w:spacing w:before="0" w:after="0"/>
            </w:pPr>
            <w:r>
              <w:t>Environmental Adviser</w:t>
            </w:r>
          </w:p>
        </w:tc>
        <w:tc>
          <w:tcPr>
            <w:tcW w:w="2977" w:type="dxa"/>
            <w:shd w:val="clear" w:color="auto" w:fill="B8CCE4" w:themeFill="accent1" w:themeFillTint="66"/>
          </w:tcPr>
          <w:p w14:paraId="485AF286" w14:textId="77777777" w:rsidR="004C0239" w:rsidRDefault="004C0239" w:rsidP="003632C4">
            <w:pPr>
              <w:spacing w:before="0" w:after="0"/>
            </w:pPr>
            <w:r>
              <w:t>World Bank (WB)</w:t>
            </w:r>
          </w:p>
        </w:tc>
      </w:tr>
      <w:tr w:rsidR="004C0239" w14:paraId="6EDB854F" w14:textId="77777777" w:rsidTr="003632C4">
        <w:tc>
          <w:tcPr>
            <w:tcW w:w="446" w:type="dxa"/>
            <w:shd w:val="clear" w:color="auto" w:fill="F2F2F2" w:themeFill="background1" w:themeFillShade="F2"/>
          </w:tcPr>
          <w:p w14:paraId="5CAB0A68" w14:textId="77777777" w:rsidR="004C0239" w:rsidRDefault="004C0239" w:rsidP="003632C4">
            <w:pPr>
              <w:spacing w:before="0" w:after="0"/>
            </w:pPr>
          </w:p>
        </w:tc>
        <w:tc>
          <w:tcPr>
            <w:tcW w:w="2373" w:type="dxa"/>
            <w:shd w:val="clear" w:color="auto" w:fill="F2F2F2" w:themeFill="background1" w:themeFillShade="F2"/>
          </w:tcPr>
          <w:p w14:paraId="28BB2CD2" w14:textId="77777777" w:rsidR="004C0239" w:rsidRDefault="004C0239" w:rsidP="003632C4">
            <w:pPr>
              <w:spacing w:before="0" w:after="0"/>
            </w:pPr>
          </w:p>
        </w:tc>
        <w:tc>
          <w:tcPr>
            <w:tcW w:w="3555" w:type="dxa"/>
            <w:shd w:val="clear" w:color="auto" w:fill="F2F2F2" w:themeFill="background1" w:themeFillShade="F2"/>
          </w:tcPr>
          <w:p w14:paraId="2FB3437D" w14:textId="77777777" w:rsidR="004C0239" w:rsidRDefault="004C0239" w:rsidP="003632C4">
            <w:pPr>
              <w:spacing w:before="0" w:after="0"/>
            </w:pPr>
          </w:p>
        </w:tc>
        <w:tc>
          <w:tcPr>
            <w:tcW w:w="2977" w:type="dxa"/>
            <w:shd w:val="clear" w:color="auto" w:fill="F2F2F2" w:themeFill="background1" w:themeFillShade="F2"/>
          </w:tcPr>
          <w:p w14:paraId="0B30EC07" w14:textId="77777777" w:rsidR="004C0239" w:rsidRDefault="004C0239" w:rsidP="003632C4">
            <w:pPr>
              <w:spacing w:before="0" w:after="0"/>
            </w:pPr>
          </w:p>
        </w:tc>
      </w:tr>
      <w:tr w:rsidR="004C0239" w14:paraId="4471C433" w14:textId="77777777" w:rsidTr="003632C4">
        <w:tc>
          <w:tcPr>
            <w:tcW w:w="446" w:type="dxa"/>
            <w:shd w:val="clear" w:color="auto" w:fill="DAEEF3" w:themeFill="accent5" w:themeFillTint="33"/>
          </w:tcPr>
          <w:p w14:paraId="76960D73" w14:textId="77777777" w:rsidR="004C0239" w:rsidRDefault="004C0239" w:rsidP="003632C4">
            <w:pPr>
              <w:spacing w:before="0" w:after="0"/>
            </w:pPr>
            <w:r>
              <w:t>41</w:t>
            </w:r>
          </w:p>
        </w:tc>
        <w:tc>
          <w:tcPr>
            <w:tcW w:w="2373" w:type="dxa"/>
            <w:shd w:val="clear" w:color="auto" w:fill="DAEEF3" w:themeFill="accent5" w:themeFillTint="33"/>
          </w:tcPr>
          <w:p w14:paraId="758EE864" w14:textId="77777777" w:rsidR="004C0239" w:rsidRDefault="004C0239" w:rsidP="003632C4">
            <w:pPr>
              <w:spacing w:before="0" w:after="0"/>
            </w:pPr>
            <w:r>
              <w:t xml:space="preserve">Filippo </w:t>
            </w:r>
            <w:proofErr w:type="spellStart"/>
            <w:r>
              <w:t>Pongelli</w:t>
            </w:r>
            <w:proofErr w:type="spellEnd"/>
          </w:p>
        </w:tc>
        <w:tc>
          <w:tcPr>
            <w:tcW w:w="3555" w:type="dxa"/>
            <w:shd w:val="clear" w:color="auto" w:fill="DAEEF3" w:themeFill="accent5" w:themeFillTint="33"/>
          </w:tcPr>
          <w:p w14:paraId="067628A9" w14:textId="77777777" w:rsidR="004C0239" w:rsidRDefault="004C0239" w:rsidP="003632C4">
            <w:pPr>
              <w:spacing w:before="0" w:after="0"/>
            </w:pPr>
            <w:r>
              <w:t>Programmes</w:t>
            </w:r>
          </w:p>
        </w:tc>
        <w:tc>
          <w:tcPr>
            <w:tcW w:w="2977" w:type="dxa"/>
            <w:vMerge w:val="restart"/>
            <w:shd w:val="clear" w:color="auto" w:fill="DAEEF3" w:themeFill="accent5" w:themeFillTint="33"/>
          </w:tcPr>
          <w:p w14:paraId="7E029742" w14:textId="77777777" w:rsidR="004C0239" w:rsidRDefault="004C0239" w:rsidP="003632C4">
            <w:pPr>
              <w:spacing w:before="0" w:after="0"/>
            </w:pPr>
            <w:r>
              <w:t>World Food Programme (WFP)</w:t>
            </w:r>
          </w:p>
        </w:tc>
      </w:tr>
      <w:tr w:rsidR="004C0239" w14:paraId="625BCC01" w14:textId="77777777" w:rsidTr="003632C4">
        <w:tc>
          <w:tcPr>
            <w:tcW w:w="446" w:type="dxa"/>
            <w:shd w:val="clear" w:color="auto" w:fill="DAEEF3" w:themeFill="accent5" w:themeFillTint="33"/>
          </w:tcPr>
          <w:p w14:paraId="5B80B0DE" w14:textId="77777777" w:rsidR="004C0239" w:rsidRDefault="004C0239" w:rsidP="003632C4">
            <w:pPr>
              <w:spacing w:before="0" w:after="0"/>
            </w:pPr>
            <w:r>
              <w:t>42</w:t>
            </w:r>
          </w:p>
        </w:tc>
        <w:tc>
          <w:tcPr>
            <w:tcW w:w="2373" w:type="dxa"/>
            <w:shd w:val="clear" w:color="auto" w:fill="DAEEF3" w:themeFill="accent5" w:themeFillTint="33"/>
          </w:tcPr>
          <w:p w14:paraId="730E1467" w14:textId="77777777" w:rsidR="004C0239" w:rsidRDefault="004C0239" w:rsidP="003632C4">
            <w:pPr>
              <w:spacing w:before="0" w:after="0"/>
            </w:pPr>
            <w:r>
              <w:t>William Hopkins</w:t>
            </w:r>
          </w:p>
        </w:tc>
        <w:tc>
          <w:tcPr>
            <w:tcW w:w="3555" w:type="dxa"/>
            <w:shd w:val="clear" w:color="auto" w:fill="DAEEF3" w:themeFill="accent5" w:themeFillTint="33"/>
          </w:tcPr>
          <w:p w14:paraId="7E31B8DD" w14:textId="77777777" w:rsidR="004C0239" w:rsidRDefault="004C0239" w:rsidP="003632C4">
            <w:pPr>
              <w:spacing w:before="0" w:after="0"/>
            </w:pPr>
            <w:r>
              <w:t>Programme Officer</w:t>
            </w:r>
          </w:p>
        </w:tc>
        <w:tc>
          <w:tcPr>
            <w:tcW w:w="2977" w:type="dxa"/>
            <w:vMerge/>
            <w:shd w:val="clear" w:color="auto" w:fill="DAEEF3" w:themeFill="accent5" w:themeFillTint="33"/>
          </w:tcPr>
          <w:p w14:paraId="548DE374" w14:textId="77777777" w:rsidR="004C0239" w:rsidRDefault="004C0239" w:rsidP="003632C4">
            <w:pPr>
              <w:spacing w:before="0" w:after="0"/>
            </w:pPr>
          </w:p>
        </w:tc>
      </w:tr>
      <w:tr w:rsidR="004C0239" w14:paraId="08FCB02C" w14:textId="77777777" w:rsidTr="003632C4">
        <w:tc>
          <w:tcPr>
            <w:tcW w:w="446" w:type="dxa"/>
            <w:shd w:val="clear" w:color="auto" w:fill="F2F2F2" w:themeFill="background1" w:themeFillShade="F2"/>
          </w:tcPr>
          <w:p w14:paraId="76AE2DA8" w14:textId="77777777" w:rsidR="004C0239" w:rsidRDefault="004C0239" w:rsidP="003632C4">
            <w:pPr>
              <w:spacing w:before="0" w:after="0"/>
            </w:pPr>
          </w:p>
        </w:tc>
        <w:tc>
          <w:tcPr>
            <w:tcW w:w="2373" w:type="dxa"/>
            <w:shd w:val="clear" w:color="auto" w:fill="F2F2F2" w:themeFill="background1" w:themeFillShade="F2"/>
          </w:tcPr>
          <w:p w14:paraId="131A8A6F" w14:textId="77777777" w:rsidR="004C0239" w:rsidRDefault="004C0239" w:rsidP="003632C4">
            <w:pPr>
              <w:spacing w:before="0" w:after="0"/>
            </w:pPr>
          </w:p>
        </w:tc>
        <w:tc>
          <w:tcPr>
            <w:tcW w:w="3555" w:type="dxa"/>
            <w:shd w:val="clear" w:color="auto" w:fill="F2F2F2" w:themeFill="background1" w:themeFillShade="F2"/>
          </w:tcPr>
          <w:p w14:paraId="7C3D764C" w14:textId="77777777" w:rsidR="004C0239" w:rsidRDefault="004C0239" w:rsidP="003632C4">
            <w:pPr>
              <w:spacing w:before="0" w:after="0"/>
            </w:pPr>
          </w:p>
        </w:tc>
        <w:tc>
          <w:tcPr>
            <w:tcW w:w="2977" w:type="dxa"/>
            <w:shd w:val="clear" w:color="auto" w:fill="F2F2F2" w:themeFill="background1" w:themeFillShade="F2"/>
          </w:tcPr>
          <w:p w14:paraId="5CF047BB" w14:textId="77777777" w:rsidR="004C0239" w:rsidRDefault="004C0239" w:rsidP="003632C4">
            <w:pPr>
              <w:spacing w:before="0" w:after="0"/>
            </w:pPr>
          </w:p>
        </w:tc>
      </w:tr>
      <w:tr w:rsidR="004C0239" w14:paraId="72064792" w14:textId="77777777" w:rsidTr="003632C4">
        <w:tc>
          <w:tcPr>
            <w:tcW w:w="446" w:type="dxa"/>
            <w:shd w:val="clear" w:color="auto" w:fill="E5DFEC" w:themeFill="accent4" w:themeFillTint="33"/>
          </w:tcPr>
          <w:p w14:paraId="60FF364A" w14:textId="77777777" w:rsidR="004C0239" w:rsidRDefault="004C0239" w:rsidP="003632C4">
            <w:pPr>
              <w:spacing w:before="0" w:after="0"/>
            </w:pPr>
            <w:r>
              <w:t>43</w:t>
            </w:r>
          </w:p>
        </w:tc>
        <w:tc>
          <w:tcPr>
            <w:tcW w:w="2373" w:type="dxa"/>
            <w:shd w:val="clear" w:color="auto" w:fill="E5DFEC" w:themeFill="accent4" w:themeFillTint="33"/>
          </w:tcPr>
          <w:p w14:paraId="39D29877" w14:textId="77777777" w:rsidR="004C0239" w:rsidRDefault="004C0239" w:rsidP="003632C4">
            <w:pPr>
              <w:spacing w:before="0" w:after="0"/>
            </w:pPr>
            <w:r>
              <w:t>Abu Bakar Kamara</w:t>
            </w:r>
          </w:p>
        </w:tc>
        <w:tc>
          <w:tcPr>
            <w:tcW w:w="3555" w:type="dxa"/>
            <w:shd w:val="clear" w:color="auto" w:fill="E5DFEC" w:themeFill="accent4" w:themeFillTint="33"/>
          </w:tcPr>
          <w:p w14:paraId="5F2FD011" w14:textId="77777777" w:rsidR="004C0239" w:rsidRDefault="004C0239" w:rsidP="003632C4">
            <w:pPr>
              <w:spacing w:before="0" w:after="0"/>
            </w:pPr>
            <w:r>
              <w:t>Fishermen Head</w:t>
            </w:r>
          </w:p>
        </w:tc>
        <w:tc>
          <w:tcPr>
            <w:tcW w:w="2977" w:type="dxa"/>
            <w:shd w:val="clear" w:color="auto" w:fill="E5DFEC" w:themeFill="accent4" w:themeFillTint="33"/>
          </w:tcPr>
          <w:p w14:paraId="484DF6EA" w14:textId="77777777" w:rsidR="004C0239" w:rsidRDefault="004C0239" w:rsidP="003632C4">
            <w:pPr>
              <w:spacing w:before="0" w:after="0"/>
            </w:pPr>
            <w:r>
              <w:t>Lumley Beach Fishermen Union</w:t>
            </w:r>
          </w:p>
        </w:tc>
      </w:tr>
      <w:tr w:rsidR="004C0239" w14:paraId="49F30A95" w14:textId="77777777" w:rsidTr="003632C4">
        <w:tc>
          <w:tcPr>
            <w:tcW w:w="446" w:type="dxa"/>
            <w:shd w:val="clear" w:color="auto" w:fill="F2F2F2" w:themeFill="background1" w:themeFillShade="F2"/>
          </w:tcPr>
          <w:p w14:paraId="75F4A0B3" w14:textId="77777777" w:rsidR="004C0239" w:rsidRDefault="004C0239" w:rsidP="003632C4">
            <w:pPr>
              <w:spacing w:before="0" w:after="0"/>
            </w:pPr>
          </w:p>
        </w:tc>
        <w:tc>
          <w:tcPr>
            <w:tcW w:w="2373" w:type="dxa"/>
            <w:shd w:val="clear" w:color="auto" w:fill="F2F2F2" w:themeFill="background1" w:themeFillShade="F2"/>
          </w:tcPr>
          <w:p w14:paraId="44C5EC30" w14:textId="77777777" w:rsidR="004C0239" w:rsidRDefault="004C0239" w:rsidP="003632C4">
            <w:pPr>
              <w:spacing w:before="0" w:after="0"/>
            </w:pPr>
          </w:p>
        </w:tc>
        <w:tc>
          <w:tcPr>
            <w:tcW w:w="3555" w:type="dxa"/>
            <w:shd w:val="clear" w:color="auto" w:fill="F2F2F2" w:themeFill="background1" w:themeFillShade="F2"/>
          </w:tcPr>
          <w:p w14:paraId="7802BC55" w14:textId="77777777" w:rsidR="004C0239" w:rsidRDefault="004C0239" w:rsidP="003632C4">
            <w:pPr>
              <w:spacing w:before="0" w:after="0"/>
            </w:pPr>
          </w:p>
        </w:tc>
        <w:tc>
          <w:tcPr>
            <w:tcW w:w="2977" w:type="dxa"/>
            <w:shd w:val="clear" w:color="auto" w:fill="F2F2F2" w:themeFill="background1" w:themeFillShade="F2"/>
          </w:tcPr>
          <w:p w14:paraId="1C001359" w14:textId="77777777" w:rsidR="004C0239" w:rsidRDefault="004C0239" w:rsidP="003632C4">
            <w:pPr>
              <w:spacing w:before="0" w:after="0"/>
            </w:pPr>
          </w:p>
        </w:tc>
      </w:tr>
      <w:tr w:rsidR="004C0239" w14:paraId="4138D075" w14:textId="77777777" w:rsidTr="003632C4">
        <w:tc>
          <w:tcPr>
            <w:tcW w:w="446" w:type="dxa"/>
            <w:shd w:val="clear" w:color="auto" w:fill="FDE9D9" w:themeFill="accent6" w:themeFillTint="33"/>
          </w:tcPr>
          <w:p w14:paraId="0BE9DA63" w14:textId="77777777" w:rsidR="004C0239" w:rsidRDefault="004C0239" w:rsidP="003632C4">
            <w:pPr>
              <w:spacing w:before="0" w:after="0"/>
            </w:pPr>
            <w:r>
              <w:t>44</w:t>
            </w:r>
          </w:p>
        </w:tc>
        <w:tc>
          <w:tcPr>
            <w:tcW w:w="2373" w:type="dxa"/>
            <w:shd w:val="clear" w:color="auto" w:fill="FDE9D9" w:themeFill="accent6" w:themeFillTint="33"/>
          </w:tcPr>
          <w:p w14:paraId="256BBCCB" w14:textId="77777777" w:rsidR="004C0239" w:rsidRDefault="004C0239" w:rsidP="003632C4">
            <w:pPr>
              <w:spacing w:before="0" w:after="0"/>
            </w:pPr>
            <w:r>
              <w:t>Nabeela Tunis (</w:t>
            </w:r>
            <w:proofErr w:type="spellStart"/>
            <w:r>
              <w:t>Mrs</w:t>
            </w:r>
            <w:proofErr w:type="spellEnd"/>
            <w:r>
              <w:t>)</w:t>
            </w:r>
          </w:p>
        </w:tc>
        <w:tc>
          <w:tcPr>
            <w:tcW w:w="3555" w:type="dxa"/>
            <w:shd w:val="clear" w:color="auto" w:fill="FDE9D9" w:themeFill="accent6" w:themeFillTint="33"/>
          </w:tcPr>
          <w:p w14:paraId="31366D65" w14:textId="77777777" w:rsidR="004C0239" w:rsidRDefault="004C0239" w:rsidP="003632C4">
            <w:pPr>
              <w:spacing w:before="0" w:after="0"/>
            </w:pPr>
            <w:r>
              <w:t>Minister</w:t>
            </w:r>
          </w:p>
        </w:tc>
        <w:tc>
          <w:tcPr>
            <w:tcW w:w="2977" w:type="dxa"/>
            <w:shd w:val="clear" w:color="auto" w:fill="FDE9D9" w:themeFill="accent6" w:themeFillTint="33"/>
          </w:tcPr>
          <w:p w14:paraId="100F97A2" w14:textId="77777777" w:rsidR="004C0239" w:rsidRDefault="004C0239" w:rsidP="003632C4">
            <w:pPr>
              <w:spacing w:before="0" w:after="0"/>
            </w:pPr>
            <w:r>
              <w:t>Ministry of Planning &amp; Economic Development (MODEP)</w:t>
            </w:r>
          </w:p>
        </w:tc>
      </w:tr>
      <w:tr w:rsidR="004C0239" w14:paraId="6CC42700" w14:textId="77777777" w:rsidTr="003632C4">
        <w:tc>
          <w:tcPr>
            <w:tcW w:w="446" w:type="dxa"/>
            <w:shd w:val="clear" w:color="auto" w:fill="F2F2F2" w:themeFill="background1" w:themeFillShade="F2"/>
          </w:tcPr>
          <w:p w14:paraId="3BA1F198" w14:textId="77777777" w:rsidR="004C0239" w:rsidRDefault="004C0239" w:rsidP="003632C4">
            <w:pPr>
              <w:spacing w:before="0" w:after="0"/>
            </w:pPr>
          </w:p>
        </w:tc>
        <w:tc>
          <w:tcPr>
            <w:tcW w:w="2373" w:type="dxa"/>
            <w:shd w:val="clear" w:color="auto" w:fill="F2F2F2" w:themeFill="background1" w:themeFillShade="F2"/>
          </w:tcPr>
          <w:p w14:paraId="4EBE2CEF" w14:textId="77777777" w:rsidR="004C0239" w:rsidRDefault="004C0239" w:rsidP="003632C4">
            <w:pPr>
              <w:spacing w:before="0" w:after="0"/>
            </w:pPr>
          </w:p>
        </w:tc>
        <w:tc>
          <w:tcPr>
            <w:tcW w:w="3555" w:type="dxa"/>
            <w:shd w:val="clear" w:color="auto" w:fill="F2F2F2" w:themeFill="background1" w:themeFillShade="F2"/>
          </w:tcPr>
          <w:p w14:paraId="70CEA90F" w14:textId="77777777" w:rsidR="004C0239" w:rsidRDefault="004C0239" w:rsidP="003632C4">
            <w:pPr>
              <w:spacing w:before="0" w:after="0"/>
            </w:pPr>
          </w:p>
        </w:tc>
        <w:tc>
          <w:tcPr>
            <w:tcW w:w="2977" w:type="dxa"/>
            <w:shd w:val="clear" w:color="auto" w:fill="F2F2F2" w:themeFill="background1" w:themeFillShade="F2"/>
          </w:tcPr>
          <w:p w14:paraId="4338954B" w14:textId="77777777" w:rsidR="004C0239" w:rsidRDefault="004C0239" w:rsidP="003632C4">
            <w:pPr>
              <w:spacing w:before="0" w:after="0"/>
            </w:pPr>
          </w:p>
        </w:tc>
      </w:tr>
      <w:tr w:rsidR="004C0239" w14:paraId="68AD131B" w14:textId="77777777" w:rsidTr="003632C4">
        <w:tc>
          <w:tcPr>
            <w:tcW w:w="446" w:type="dxa"/>
            <w:shd w:val="clear" w:color="auto" w:fill="FDE9D9" w:themeFill="accent6" w:themeFillTint="33"/>
          </w:tcPr>
          <w:p w14:paraId="3C191327" w14:textId="77777777" w:rsidR="004C0239" w:rsidRDefault="004C0239" w:rsidP="003632C4">
            <w:pPr>
              <w:spacing w:before="0" w:after="0"/>
            </w:pPr>
            <w:r>
              <w:lastRenderedPageBreak/>
              <w:t>45</w:t>
            </w:r>
          </w:p>
        </w:tc>
        <w:tc>
          <w:tcPr>
            <w:tcW w:w="2373" w:type="dxa"/>
            <w:shd w:val="clear" w:color="auto" w:fill="FDE9D9" w:themeFill="accent6" w:themeFillTint="33"/>
          </w:tcPr>
          <w:p w14:paraId="2900853A" w14:textId="77777777" w:rsidR="004C0239" w:rsidRDefault="004C0239" w:rsidP="003632C4">
            <w:pPr>
              <w:spacing w:before="0" w:after="0"/>
            </w:pPr>
            <w:proofErr w:type="spellStart"/>
            <w:r>
              <w:t>Kabineh</w:t>
            </w:r>
            <w:proofErr w:type="spellEnd"/>
            <w:r>
              <w:t xml:space="preserve"> </w:t>
            </w:r>
            <w:proofErr w:type="spellStart"/>
            <w:r>
              <w:t>Kallon</w:t>
            </w:r>
            <w:proofErr w:type="spellEnd"/>
          </w:p>
        </w:tc>
        <w:tc>
          <w:tcPr>
            <w:tcW w:w="3555" w:type="dxa"/>
            <w:shd w:val="clear" w:color="auto" w:fill="FDE9D9" w:themeFill="accent6" w:themeFillTint="33"/>
          </w:tcPr>
          <w:p w14:paraId="1403D58B" w14:textId="77777777" w:rsidR="004C0239" w:rsidRDefault="004C0239" w:rsidP="003632C4">
            <w:pPr>
              <w:spacing w:before="0" w:after="0"/>
            </w:pPr>
            <w:r>
              <w:t>Minister</w:t>
            </w:r>
          </w:p>
        </w:tc>
        <w:tc>
          <w:tcPr>
            <w:tcW w:w="2977" w:type="dxa"/>
            <w:shd w:val="clear" w:color="auto" w:fill="FDE9D9" w:themeFill="accent6" w:themeFillTint="33"/>
          </w:tcPr>
          <w:p w14:paraId="7223F64E" w14:textId="77777777" w:rsidR="004C0239" w:rsidRDefault="004C0239" w:rsidP="003632C4">
            <w:pPr>
              <w:spacing w:before="0" w:after="0"/>
            </w:pPr>
            <w:r>
              <w:t>Minister of Transport and Aviation (MTA)</w:t>
            </w:r>
          </w:p>
        </w:tc>
      </w:tr>
      <w:tr w:rsidR="004C0239" w14:paraId="0869B40F" w14:textId="77777777" w:rsidTr="003632C4">
        <w:tc>
          <w:tcPr>
            <w:tcW w:w="446" w:type="dxa"/>
            <w:shd w:val="clear" w:color="auto" w:fill="F2F2F2" w:themeFill="background1" w:themeFillShade="F2"/>
          </w:tcPr>
          <w:p w14:paraId="52C2EDEA" w14:textId="77777777" w:rsidR="004C0239" w:rsidRDefault="004C0239" w:rsidP="003632C4">
            <w:pPr>
              <w:spacing w:before="0" w:after="0"/>
            </w:pPr>
          </w:p>
        </w:tc>
        <w:tc>
          <w:tcPr>
            <w:tcW w:w="2373" w:type="dxa"/>
            <w:shd w:val="clear" w:color="auto" w:fill="F2F2F2" w:themeFill="background1" w:themeFillShade="F2"/>
          </w:tcPr>
          <w:p w14:paraId="1B2E148F" w14:textId="77777777" w:rsidR="004C0239" w:rsidRDefault="004C0239" w:rsidP="003632C4">
            <w:pPr>
              <w:spacing w:before="0" w:after="0"/>
            </w:pPr>
          </w:p>
        </w:tc>
        <w:tc>
          <w:tcPr>
            <w:tcW w:w="3555" w:type="dxa"/>
            <w:shd w:val="clear" w:color="auto" w:fill="F2F2F2" w:themeFill="background1" w:themeFillShade="F2"/>
          </w:tcPr>
          <w:p w14:paraId="51D770AA" w14:textId="77777777" w:rsidR="004C0239" w:rsidRDefault="004C0239" w:rsidP="003632C4">
            <w:pPr>
              <w:spacing w:before="0" w:after="0"/>
            </w:pPr>
          </w:p>
        </w:tc>
        <w:tc>
          <w:tcPr>
            <w:tcW w:w="2977" w:type="dxa"/>
            <w:shd w:val="clear" w:color="auto" w:fill="F2F2F2" w:themeFill="background1" w:themeFillShade="F2"/>
          </w:tcPr>
          <w:p w14:paraId="510A04DF" w14:textId="77777777" w:rsidR="004C0239" w:rsidRDefault="004C0239" w:rsidP="003632C4">
            <w:pPr>
              <w:spacing w:before="0" w:after="0"/>
            </w:pPr>
          </w:p>
        </w:tc>
      </w:tr>
      <w:tr w:rsidR="004C0239" w14:paraId="2F9774D0" w14:textId="77777777" w:rsidTr="003632C4">
        <w:tc>
          <w:tcPr>
            <w:tcW w:w="446" w:type="dxa"/>
            <w:shd w:val="clear" w:color="auto" w:fill="CCC0D9" w:themeFill="accent4" w:themeFillTint="66"/>
          </w:tcPr>
          <w:p w14:paraId="5A2D5D25" w14:textId="77777777" w:rsidR="004C0239" w:rsidRDefault="004C0239" w:rsidP="003632C4">
            <w:pPr>
              <w:spacing w:before="0" w:after="0"/>
            </w:pPr>
            <w:r>
              <w:t>46</w:t>
            </w:r>
          </w:p>
        </w:tc>
        <w:tc>
          <w:tcPr>
            <w:tcW w:w="2373" w:type="dxa"/>
            <w:shd w:val="clear" w:color="auto" w:fill="CCC0D9" w:themeFill="accent4" w:themeFillTint="66"/>
          </w:tcPr>
          <w:p w14:paraId="195B290A" w14:textId="77777777" w:rsidR="004C0239" w:rsidRDefault="004C0239" w:rsidP="003632C4">
            <w:pPr>
              <w:spacing w:before="0" w:after="0"/>
            </w:pPr>
            <w:proofErr w:type="spellStart"/>
            <w:r>
              <w:t>Idriss</w:t>
            </w:r>
            <w:proofErr w:type="spellEnd"/>
            <w:r>
              <w:t xml:space="preserve"> </w:t>
            </w:r>
            <w:proofErr w:type="spellStart"/>
            <w:r>
              <w:t>Fofanah</w:t>
            </w:r>
            <w:proofErr w:type="spellEnd"/>
          </w:p>
        </w:tc>
        <w:tc>
          <w:tcPr>
            <w:tcW w:w="3555" w:type="dxa"/>
            <w:shd w:val="clear" w:color="auto" w:fill="CCC0D9" w:themeFill="accent4" w:themeFillTint="66"/>
          </w:tcPr>
          <w:p w14:paraId="59421AE1" w14:textId="77777777" w:rsidR="004C0239" w:rsidRDefault="004C0239" w:rsidP="003632C4">
            <w:pPr>
              <w:spacing w:before="0" w:after="0"/>
            </w:pPr>
            <w:r>
              <w:t>Manager</w:t>
            </w:r>
          </w:p>
        </w:tc>
        <w:tc>
          <w:tcPr>
            <w:tcW w:w="2977" w:type="dxa"/>
            <w:shd w:val="clear" w:color="auto" w:fill="CCC0D9" w:themeFill="accent4" w:themeFillTint="66"/>
          </w:tcPr>
          <w:p w14:paraId="580E170F" w14:textId="77777777" w:rsidR="004C0239" w:rsidRDefault="004C0239" w:rsidP="003632C4">
            <w:pPr>
              <w:spacing w:before="0" w:after="0"/>
            </w:pPr>
            <w:r>
              <w:t>Sierra Leone Airport Authority (SLAA)</w:t>
            </w:r>
          </w:p>
        </w:tc>
      </w:tr>
      <w:tr w:rsidR="004C0239" w14:paraId="7510CA01" w14:textId="77777777" w:rsidTr="003632C4">
        <w:tc>
          <w:tcPr>
            <w:tcW w:w="446" w:type="dxa"/>
            <w:shd w:val="clear" w:color="auto" w:fill="1F497D" w:themeFill="text2"/>
          </w:tcPr>
          <w:p w14:paraId="60692BA6" w14:textId="77777777" w:rsidR="004C0239" w:rsidRDefault="004C0239" w:rsidP="003632C4">
            <w:pPr>
              <w:spacing w:before="0" w:after="0"/>
            </w:pPr>
          </w:p>
        </w:tc>
        <w:tc>
          <w:tcPr>
            <w:tcW w:w="2373" w:type="dxa"/>
            <w:shd w:val="clear" w:color="auto" w:fill="1F497D" w:themeFill="text2"/>
          </w:tcPr>
          <w:p w14:paraId="3DBC6236" w14:textId="77777777" w:rsidR="004C0239" w:rsidRDefault="004C0239" w:rsidP="003632C4">
            <w:pPr>
              <w:spacing w:before="0" w:after="0"/>
            </w:pPr>
          </w:p>
        </w:tc>
        <w:tc>
          <w:tcPr>
            <w:tcW w:w="3555" w:type="dxa"/>
            <w:shd w:val="clear" w:color="auto" w:fill="1F497D" w:themeFill="text2"/>
          </w:tcPr>
          <w:p w14:paraId="7F108276" w14:textId="77777777" w:rsidR="004C0239" w:rsidRDefault="004C0239" w:rsidP="003632C4">
            <w:pPr>
              <w:spacing w:before="0" w:after="0"/>
            </w:pPr>
          </w:p>
        </w:tc>
        <w:tc>
          <w:tcPr>
            <w:tcW w:w="2977" w:type="dxa"/>
            <w:shd w:val="clear" w:color="auto" w:fill="1F497D" w:themeFill="text2"/>
          </w:tcPr>
          <w:p w14:paraId="3769E8B2" w14:textId="77777777" w:rsidR="004C0239" w:rsidRDefault="004C0239" w:rsidP="003632C4">
            <w:pPr>
              <w:spacing w:before="0" w:after="0"/>
            </w:pPr>
          </w:p>
        </w:tc>
      </w:tr>
    </w:tbl>
    <w:p w14:paraId="0497E461" w14:textId="77777777" w:rsidR="004C0239" w:rsidRPr="004C0239" w:rsidRDefault="004C0239" w:rsidP="004C0239"/>
    <w:p w14:paraId="650D8006" w14:textId="74FD0974" w:rsidR="00AA23D7" w:rsidRDefault="00AA23D7">
      <w:pPr>
        <w:spacing w:before="0" w:after="200"/>
        <w:jc w:val="left"/>
        <w:rPr>
          <w:rFonts w:eastAsiaTheme="majorEastAsia" w:cstheme="majorBidi"/>
          <w:b/>
          <w:color w:val="2F5496"/>
          <w:sz w:val="32"/>
          <w:szCs w:val="26"/>
        </w:rPr>
      </w:pPr>
    </w:p>
    <w:p w14:paraId="59B5C4A4" w14:textId="77777777" w:rsidR="004C0239" w:rsidRDefault="004C0239" w:rsidP="006741B4">
      <w:pPr>
        <w:pStyle w:val="Heading2"/>
        <w:numPr>
          <w:ilvl w:val="0"/>
          <w:numId w:val="0"/>
        </w:numPr>
        <w:ind w:left="792"/>
        <w:rPr>
          <w:lang w:val="en-CA"/>
        </w:rPr>
        <w:sectPr w:rsidR="004C0239" w:rsidSect="0088733E">
          <w:pgSz w:w="11906" w:h="16838" w:code="9"/>
          <w:pgMar w:top="1440" w:right="1440" w:bottom="1440" w:left="1440" w:header="576" w:footer="432" w:gutter="0"/>
          <w:cols w:space="720"/>
          <w:docGrid w:linePitch="360"/>
        </w:sectPr>
      </w:pPr>
    </w:p>
    <w:p w14:paraId="47659677" w14:textId="2A60AC11" w:rsidR="006741B4" w:rsidRPr="00F10B03" w:rsidRDefault="006741B4" w:rsidP="006741B4">
      <w:pPr>
        <w:pStyle w:val="Heading2"/>
        <w:numPr>
          <w:ilvl w:val="0"/>
          <w:numId w:val="0"/>
        </w:numPr>
        <w:ind w:left="792"/>
        <w:rPr>
          <w:lang w:val="en-CA"/>
        </w:rPr>
      </w:pPr>
      <w:bookmarkStart w:id="118" w:name="_Toc536686299"/>
      <w:r w:rsidRPr="00F10B03">
        <w:rPr>
          <w:lang w:val="en-CA"/>
        </w:rPr>
        <w:lastRenderedPageBreak/>
        <w:t xml:space="preserve">Annex 4. </w:t>
      </w:r>
      <w:r w:rsidR="004C0239">
        <w:rPr>
          <w:lang w:val="en-CA"/>
        </w:rPr>
        <w:t>Schedule of mission</w:t>
      </w:r>
      <w:bookmarkEnd w:id="118"/>
    </w:p>
    <w:tbl>
      <w:tblPr>
        <w:tblStyle w:val="TableGrid"/>
        <w:tblW w:w="0" w:type="auto"/>
        <w:tblLayout w:type="fixed"/>
        <w:tblLook w:val="04A0" w:firstRow="1" w:lastRow="0" w:firstColumn="1" w:lastColumn="0" w:noHBand="0" w:noVBand="1"/>
      </w:tblPr>
      <w:tblGrid>
        <w:gridCol w:w="2122"/>
        <w:gridCol w:w="8505"/>
        <w:gridCol w:w="1984"/>
      </w:tblGrid>
      <w:tr w:rsidR="004C0239" w14:paraId="57D237F4" w14:textId="77777777" w:rsidTr="00DB5437">
        <w:tc>
          <w:tcPr>
            <w:tcW w:w="2122" w:type="dxa"/>
            <w:shd w:val="clear" w:color="auto" w:fill="000000" w:themeFill="text1"/>
          </w:tcPr>
          <w:p w14:paraId="2F0CA85D" w14:textId="77777777" w:rsidR="004C0239" w:rsidRPr="005942C5" w:rsidRDefault="004C0239" w:rsidP="00DB5437">
            <w:pPr>
              <w:spacing w:before="0" w:after="0"/>
              <w:rPr>
                <w:b/>
              </w:rPr>
            </w:pPr>
          </w:p>
        </w:tc>
        <w:tc>
          <w:tcPr>
            <w:tcW w:w="8505" w:type="dxa"/>
            <w:shd w:val="clear" w:color="auto" w:fill="000000" w:themeFill="text1"/>
          </w:tcPr>
          <w:p w14:paraId="13A3B5E7" w14:textId="77777777" w:rsidR="004C0239" w:rsidRPr="005942C5" w:rsidRDefault="004C0239" w:rsidP="00DB5437">
            <w:pPr>
              <w:spacing w:before="0" w:after="0"/>
              <w:rPr>
                <w:b/>
              </w:rPr>
            </w:pPr>
          </w:p>
        </w:tc>
        <w:tc>
          <w:tcPr>
            <w:tcW w:w="1984" w:type="dxa"/>
            <w:shd w:val="clear" w:color="auto" w:fill="000000" w:themeFill="text1"/>
          </w:tcPr>
          <w:p w14:paraId="0A8628A7" w14:textId="77777777" w:rsidR="004C0239" w:rsidRDefault="004C0239" w:rsidP="00DB5437">
            <w:pPr>
              <w:spacing w:before="0" w:after="0"/>
              <w:rPr>
                <w:b/>
              </w:rPr>
            </w:pPr>
          </w:p>
        </w:tc>
      </w:tr>
      <w:tr w:rsidR="004C0239" w14:paraId="3546C7BA" w14:textId="77777777" w:rsidTr="00DB5437">
        <w:tc>
          <w:tcPr>
            <w:tcW w:w="2122" w:type="dxa"/>
          </w:tcPr>
          <w:p w14:paraId="36B968B4" w14:textId="77777777" w:rsidR="004C0239" w:rsidRPr="005942C5" w:rsidRDefault="004C0239" w:rsidP="00DB5437">
            <w:pPr>
              <w:spacing w:before="0" w:after="0"/>
              <w:rPr>
                <w:b/>
              </w:rPr>
            </w:pPr>
            <w:r w:rsidRPr="005942C5">
              <w:rPr>
                <w:b/>
              </w:rPr>
              <w:t>Date</w:t>
            </w:r>
          </w:p>
        </w:tc>
        <w:tc>
          <w:tcPr>
            <w:tcW w:w="8505" w:type="dxa"/>
          </w:tcPr>
          <w:p w14:paraId="01F28BCC" w14:textId="77777777" w:rsidR="004C0239" w:rsidRPr="005942C5" w:rsidRDefault="004C0239" w:rsidP="00DB5437">
            <w:pPr>
              <w:spacing w:before="0" w:after="0"/>
              <w:rPr>
                <w:b/>
              </w:rPr>
            </w:pPr>
            <w:r w:rsidRPr="005942C5">
              <w:rPr>
                <w:b/>
              </w:rPr>
              <w:t>Meeting/visit/task</w:t>
            </w:r>
          </w:p>
        </w:tc>
        <w:tc>
          <w:tcPr>
            <w:tcW w:w="1984" w:type="dxa"/>
          </w:tcPr>
          <w:p w14:paraId="50E9D2BF" w14:textId="77777777" w:rsidR="004C0239" w:rsidRPr="005942C5" w:rsidRDefault="004C0239" w:rsidP="00DB5437">
            <w:pPr>
              <w:spacing w:before="0" w:after="0"/>
              <w:rPr>
                <w:b/>
              </w:rPr>
            </w:pPr>
            <w:r>
              <w:rPr>
                <w:b/>
              </w:rPr>
              <w:t>Place/Venue/Location</w:t>
            </w:r>
          </w:p>
        </w:tc>
      </w:tr>
      <w:tr w:rsidR="004C0239" w14:paraId="278C0DF8" w14:textId="77777777" w:rsidTr="00DB5437">
        <w:tc>
          <w:tcPr>
            <w:tcW w:w="2122" w:type="dxa"/>
            <w:vMerge w:val="restart"/>
          </w:tcPr>
          <w:p w14:paraId="7768E8FC" w14:textId="77777777" w:rsidR="004C0239" w:rsidRDefault="004C0239" w:rsidP="00DB5437">
            <w:pPr>
              <w:spacing w:before="0" w:after="0"/>
            </w:pPr>
          </w:p>
          <w:p w14:paraId="0EBEF127" w14:textId="77777777" w:rsidR="004C0239" w:rsidRDefault="004C0239" w:rsidP="00DB5437">
            <w:pPr>
              <w:spacing w:before="0" w:after="0"/>
            </w:pPr>
            <w:r>
              <w:t>Thursday</w:t>
            </w:r>
          </w:p>
          <w:p w14:paraId="4E362455" w14:textId="77777777" w:rsidR="004C0239" w:rsidRPr="00F532A5" w:rsidRDefault="004C0239" w:rsidP="00DB5437">
            <w:pPr>
              <w:spacing w:before="0" w:after="0"/>
              <w:rPr>
                <w:b/>
              </w:rPr>
            </w:pPr>
            <w:r w:rsidRPr="00F532A5">
              <w:rPr>
                <w:b/>
              </w:rPr>
              <w:t>02-08-2018</w:t>
            </w:r>
          </w:p>
          <w:p w14:paraId="0E1CAF71" w14:textId="77777777" w:rsidR="004C0239" w:rsidRDefault="004C0239" w:rsidP="00DB5437">
            <w:pPr>
              <w:spacing w:before="0" w:after="0"/>
            </w:pPr>
          </w:p>
        </w:tc>
        <w:tc>
          <w:tcPr>
            <w:tcW w:w="8505" w:type="dxa"/>
          </w:tcPr>
          <w:p w14:paraId="7D833E5D" w14:textId="77777777" w:rsidR="004C0239" w:rsidRDefault="004C0239" w:rsidP="00DB5437">
            <w:pPr>
              <w:spacing w:before="0" w:after="0"/>
            </w:pPr>
            <w:r>
              <w:t xml:space="preserve">Consultants @ </w:t>
            </w:r>
            <w:r w:rsidRPr="002B79C4">
              <w:rPr>
                <w:b/>
              </w:rPr>
              <w:t>8:30</w:t>
            </w:r>
          </w:p>
        </w:tc>
        <w:tc>
          <w:tcPr>
            <w:tcW w:w="1984" w:type="dxa"/>
          </w:tcPr>
          <w:p w14:paraId="2EFC7E75" w14:textId="77777777" w:rsidR="004C0239" w:rsidRDefault="004C0239" w:rsidP="00DB5437">
            <w:pPr>
              <w:spacing w:before="0" w:after="0"/>
            </w:pPr>
            <w:r>
              <w:t>Golden Tulip</w:t>
            </w:r>
          </w:p>
        </w:tc>
      </w:tr>
      <w:tr w:rsidR="004C0239" w14:paraId="27D484A8" w14:textId="77777777" w:rsidTr="00DB5437">
        <w:tc>
          <w:tcPr>
            <w:tcW w:w="2122" w:type="dxa"/>
            <w:vMerge/>
          </w:tcPr>
          <w:p w14:paraId="4300B72A" w14:textId="77777777" w:rsidR="004C0239" w:rsidRDefault="004C0239" w:rsidP="00DB5437">
            <w:pPr>
              <w:spacing w:before="0" w:after="0"/>
            </w:pPr>
          </w:p>
        </w:tc>
        <w:tc>
          <w:tcPr>
            <w:tcW w:w="8505" w:type="dxa"/>
          </w:tcPr>
          <w:p w14:paraId="0D7F9875" w14:textId="77777777" w:rsidR="004C0239" w:rsidRDefault="004C0239" w:rsidP="00DB5437">
            <w:pPr>
              <w:spacing w:before="0" w:after="0"/>
            </w:pPr>
            <w:r>
              <w:t xml:space="preserve">Office of National Security @ </w:t>
            </w:r>
            <w:r w:rsidRPr="002B79C4">
              <w:rPr>
                <w:b/>
              </w:rPr>
              <w:t>11am</w:t>
            </w:r>
          </w:p>
        </w:tc>
        <w:tc>
          <w:tcPr>
            <w:tcW w:w="1984" w:type="dxa"/>
          </w:tcPr>
          <w:p w14:paraId="73087DF1" w14:textId="77777777" w:rsidR="004C0239" w:rsidRDefault="004C0239" w:rsidP="00DB5437">
            <w:pPr>
              <w:spacing w:before="0" w:after="0"/>
            </w:pPr>
            <w:r>
              <w:t>Tower Hill</w:t>
            </w:r>
          </w:p>
        </w:tc>
      </w:tr>
      <w:tr w:rsidR="004C0239" w14:paraId="4162BB23" w14:textId="77777777" w:rsidTr="00DB5437">
        <w:tc>
          <w:tcPr>
            <w:tcW w:w="2122" w:type="dxa"/>
            <w:vMerge/>
          </w:tcPr>
          <w:p w14:paraId="1EF1EF7C" w14:textId="77777777" w:rsidR="004C0239" w:rsidRDefault="004C0239" w:rsidP="00DB5437">
            <w:pPr>
              <w:spacing w:before="0" w:after="0"/>
            </w:pPr>
          </w:p>
        </w:tc>
        <w:tc>
          <w:tcPr>
            <w:tcW w:w="8505" w:type="dxa"/>
          </w:tcPr>
          <w:p w14:paraId="427D2257" w14:textId="77777777" w:rsidR="004C0239" w:rsidRDefault="004C0239" w:rsidP="00DB5437">
            <w:pPr>
              <w:spacing w:before="0" w:after="0"/>
            </w:pPr>
            <w:r>
              <w:t xml:space="preserve">Environmental Protection Agency (Abdul </w:t>
            </w:r>
            <w:proofErr w:type="spellStart"/>
            <w:r>
              <w:t>Bakarr</w:t>
            </w:r>
            <w:proofErr w:type="spellEnd"/>
            <w:r>
              <w:t xml:space="preserve"> Salim)</w:t>
            </w:r>
          </w:p>
        </w:tc>
        <w:tc>
          <w:tcPr>
            <w:tcW w:w="1984" w:type="dxa"/>
          </w:tcPr>
          <w:p w14:paraId="559B4995" w14:textId="77777777" w:rsidR="004C0239" w:rsidRDefault="004C0239" w:rsidP="00DB5437">
            <w:pPr>
              <w:spacing w:before="0" w:after="0"/>
            </w:pPr>
            <w:r>
              <w:t>Brook Fields</w:t>
            </w:r>
          </w:p>
        </w:tc>
      </w:tr>
      <w:tr w:rsidR="004C0239" w14:paraId="51444166" w14:textId="77777777" w:rsidTr="00DB5437">
        <w:tc>
          <w:tcPr>
            <w:tcW w:w="2122" w:type="dxa"/>
            <w:vMerge/>
          </w:tcPr>
          <w:p w14:paraId="03B1F7AC" w14:textId="77777777" w:rsidR="004C0239" w:rsidRDefault="004C0239" w:rsidP="00DB5437">
            <w:pPr>
              <w:spacing w:before="0" w:after="0"/>
            </w:pPr>
          </w:p>
        </w:tc>
        <w:tc>
          <w:tcPr>
            <w:tcW w:w="8505" w:type="dxa"/>
          </w:tcPr>
          <w:p w14:paraId="5D773FAC" w14:textId="77777777" w:rsidR="004C0239" w:rsidRDefault="004C0239" w:rsidP="00DB5437">
            <w:pPr>
              <w:spacing w:before="0" w:after="0"/>
            </w:pPr>
            <w:r>
              <w:t>UNDP-Portfolio holder (Tanzila Sankoh)</w:t>
            </w:r>
          </w:p>
        </w:tc>
        <w:tc>
          <w:tcPr>
            <w:tcW w:w="1984" w:type="dxa"/>
            <w:vMerge w:val="restart"/>
          </w:tcPr>
          <w:p w14:paraId="42D2A08C" w14:textId="77777777" w:rsidR="004C0239" w:rsidRDefault="004C0239" w:rsidP="00DB5437">
            <w:pPr>
              <w:spacing w:before="0" w:after="0"/>
            </w:pPr>
            <w:r>
              <w:t>UNDP Offices</w:t>
            </w:r>
          </w:p>
          <w:p w14:paraId="2565E664" w14:textId="77777777" w:rsidR="004C0239" w:rsidRDefault="004C0239" w:rsidP="00DB5437">
            <w:pPr>
              <w:spacing w:before="0" w:after="0"/>
            </w:pPr>
            <w:r>
              <w:t>Wilkinson Road</w:t>
            </w:r>
          </w:p>
        </w:tc>
      </w:tr>
      <w:tr w:rsidR="004C0239" w14:paraId="1CD10797" w14:textId="77777777" w:rsidTr="00DB5437">
        <w:tc>
          <w:tcPr>
            <w:tcW w:w="2122" w:type="dxa"/>
            <w:vMerge/>
          </w:tcPr>
          <w:p w14:paraId="428DD34D" w14:textId="77777777" w:rsidR="004C0239" w:rsidRDefault="004C0239" w:rsidP="00DB5437">
            <w:pPr>
              <w:spacing w:before="0" w:after="0"/>
            </w:pPr>
          </w:p>
        </w:tc>
        <w:tc>
          <w:tcPr>
            <w:tcW w:w="8505" w:type="dxa"/>
          </w:tcPr>
          <w:p w14:paraId="55F0045E" w14:textId="77777777" w:rsidR="004C0239" w:rsidRDefault="004C0239" w:rsidP="00DB5437">
            <w:pPr>
              <w:spacing w:before="0" w:after="0"/>
            </w:pPr>
            <w:r>
              <w:t>UNDP Country Director (Dr Samuel Doe)</w:t>
            </w:r>
          </w:p>
        </w:tc>
        <w:tc>
          <w:tcPr>
            <w:tcW w:w="1984" w:type="dxa"/>
            <w:vMerge/>
          </w:tcPr>
          <w:p w14:paraId="73E46A5B" w14:textId="77777777" w:rsidR="004C0239" w:rsidRDefault="004C0239" w:rsidP="00DB5437">
            <w:pPr>
              <w:spacing w:before="0" w:after="0"/>
            </w:pPr>
          </w:p>
        </w:tc>
      </w:tr>
      <w:tr w:rsidR="004C0239" w14:paraId="01540074" w14:textId="77777777" w:rsidTr="00DB5437">
        <w:trPr>
          <w:trHeight w:val="406"/>
        </w:trPr>
        <w:tc>
          <w:tcPr>
            <w:tcW w:w="2122" w:type="dxa"/>
            <w:vMerge w:val="restart"/>
          </w:tcPr>
          <w:p w14:paraId="1A1D004D" w14:textId="77777777" w:rsidR="004C0239" w:rsidRDefault="004C0239" w:rsidP="00DB5437">
            <w:pPr>
              <w:spacing w:before="0" w:after="0"/>
            </w:pPr>
            <w:r>
              <w:t>Friday</w:t>
            </w:r>
          </w:p>
          <w:p w14:paraId="65A158A5" w14:textId="77777777" w:rsidR="004C0239" w:rsidRPr="00F532A5" w:rsidRDefault="004C0239" w:rsidP="00DB5437">
            <w:pPr>
              <w:spacing w:before="0" w:after="0"/>
              <w:rPr>
                <w:b/>
              </w:rPr>
            </w:pPr>
            <w:r w:rsidRPr="00F532A5">
              <w:rPr>
                <w:b/>
              </w:rPr>
              <w:t>03-08-2018</w:t>
            </w:r>
          </w:p>
        </w:tc>
        <w:tc>
          <w:tcPr>
            <w:tcW w:w="8505" w:type="dxa"/>
          </w:tcPr>
          <w:p w14:paraId="79D2A780" w14:textId="77777777" w:rsidR="004C0239" w:rsidRDefault="004C0239" w:rsidP="00DB5437">
            <w:pPr>
              <w:spacing w:before="0" w:after="0"/>
            </w:pPr>
            <w:r>
              <w:t>Directorate Water Resources (</w:t>
            </w:r>
            <w:bookmarkStart w:id="119" w:name="_Hlk521166536"/>
            <w:r>
              <w:t xml:space="preserve">Mohamed </w:t>
            </w:r>
            <w:proofErr w:type="spellStart"/>
            <w:r>
              <w:t>Sahr</w:t>
            </w:r>
            <w:proofErr w:type="spellEnd"/>
            <w:r>
              <w:t xml:space="preserve"> E </w:t>
            </w:r>
            <w:proofErr w:type="spellStart"/>
            <w:proofErr w:type="gramStart"/>
            <w:r>
              <w:t>Juanah</w:t>
            </w:r>
            <w:bookmarkEnd w:id="119"/>
            <w:proofErr w:type="spellEnd"/>
            <w:r>
              <w:t xml:space="preserve"> )</w:t>
            </w:r>
            <w:proofErr w:type="gramEnd"/>
          </w:p>
        </w:tc>
        <w:tc>
          <w:tcPr>
            <w:tcW w:w="1984" w:type="dxa"/>
          </w:tcPr>
          <w:p w14:paraId="2170D97B" w14:textId="77777777" w:rsidR="004C0239" w:rsidRDefault="004C0239" w:rsidP="00DB5437">
            <w:pPr>
              <w:spacing w:before="0" w:after="0"/>
            </w:pPr>
            <w:r>
              <w:t>Tower Hill</w:t>
            </w:r>
          </w:p>
        </w:tc>
      </w:tr>
      <w:tr w:rsidR="004C0239" w14:paraId="0794241E" w14:textId="77777777" w:rsidTr="00DB5437">
        <w:tc>
          <w:tcPr>
            <w:tcW w:w="2122" w:type="dxa"/>
            <w:vMerge/>
          </w:tcPr>
          <w:p w14:paraId="0EA22189" w14:textId="77777777" w:rsidR="004C0239" w:rsidRDefault="004C0239" w:rsidP="00DB5437">
            <w:pPr>
              <w:spacing w:before="0" w:after="0"/>
            </w:pPr>
          </w:p>
        </w:tc>
        <w:tc>
          <w:tcPr>
            <w:tcW w:w="8505" w:type="dxa"/>
          </w:tcPr>
          <w:p w14:paraId="7CED2B81" w14:textId="77777777" w:rsidR="004C0239" w:rsidRDefault="004C0239" w:rsidP="00DB5437">
            <w:pPr>
              <w:spacing w:before="0" w:after="0"/>
            </w:pPr>
            <w:r>
              <w:t xml:space="preserve">Integrated Geo-information and Management Services-INTEGEMS (Julius </w:t>
            </w:r>
            <w:proofErr w:type="spellStart"/>
            <w:r>
              <w:t>Mattai</w:t>
            </w:r>
            <w:proofErr w:type="spellEnd"/>
            <w:r>
              <w:t xml:space="preserve">) </w:t>
            </w:r>
          </w:p>
        </w:tc>
        <w:tc>
          <w:tcPr>
            <w:tcW w:w="1984" w:type="dxa"/>
          </w:tcPr>
          <w:p w14:paraId="31AAFC0C" w14:textId="77777777" w:rsidR="004C0239" w:rsidRDefault="004C0239" w:rsidP="00DB5437">
            <w:pPr>
              <w:spacing w:before="0" w:after="0"/>
            </w:pPr>
            <w:r>
              <w:t>Congo Cross</w:t>
            </w:r>
          </w:p>
        </w:tc>
      </w:tr>
      <w:tr w:rsidR="004C0239" w14:paraId="3A45A5F7" w14:textId="77777777" w:rsidTr="00DB5437">
        <w:tc>
          <w:tcPr>
            <w:tcW w:w="2122" w:type="dxa"/>
            <w:vMerge/>
          </w:tcPr>
          <w:p w14:paraId="593A3883" w14:textId="77777777" w:rsidR="004C0239" w:rsidRDefault="004C0239" w:rsidP="00DB5437">
            <w:pPr>
              <w:spacing w:before="0" w:after="0"/>
            </w:pPr>
          </w:p>
        </w:tc>
        <w:tc>
          <w:tcPr>
            <w:tcW w:w="8505" w:type="dxa"/>
          </w:tcPr>
          <w:p w14:paraId="2996DA79" w14:textId="77777777" w:rsidR="004C0239" w:rsidRDefault="004C0239" w:rsidP="00DB5437">
            <w:pPr>
              <w:spacing w:before="0" w:after="0"/>
            </w:pPr>
            <w:r>
              <w:t>Meteorological Agency (</w:t>
            </w:r>
            <w:r w:rsidRPr="009002DD">
              <w:t xml:space="preserve">Ibrahim </w:t>
            </w:r>
            <w:r>
              <w:t>K</w:t>
            </w:r>
            <w:r w:rsidRPr="009002DD">
              <w:t>amara</w:t>
            </w:r>
            <w:r>
              <w:t xml:space="preserve"> &amp; Gabriel Kpaka)</w:t>
            </w:r>
          </w:p>
        </w:tc>
        <w:tc>
          <w:tcPr>
            <w:tcW w:w="1984" w:type="dxa"/>
          </w:tcPr>
          <w:p w14:paraId="1B48287B" w14:textId="77777777" w:rsidR="004C0239" w:rsidRDefault="004C0239" w:rsidP="00DB5437">
            <w:pPr>
              <w:spacing w:before="0" w:after="0"/>
            </w:pPr>
            <w:r>
              <w:t>Charlotte Street</w:t>
            </w:r>
          </w:p>
        </w:tc>
      </w:tr>
      <w:tr w:rsidR="004C0239" w14:paraId="791B9C81" w14:textId="77777777" w:rsidTr="00DB5437">
        <w:tc>
          <w:tcPr>
            <w:tcW w:w="2122" w:type="dxa"/>
            <w:vMerge/>
          </w:tcPr>
          <w:p w14:paraId="1CFCBFD0" w14:textId="77777777" w:rsidR="004C0239" w:rsidRDefault="004C0239" w:rsidP="00DB5437">
            <w:pPr>
              <w:spacing w:before="0" w:after="0"/>
            </w:pPr>
          </w:p>
        </w:tc>
        <w:tc>
          <w:tcPr>
            <w:tcW w:w="8505" w:type="dxa"/>
          </w:tcPr>
          <w:p w14:paraId="27574231" w14:textId="77777777" w:rsidR="004C0239" w:rsidRDefault="004C0239" w:rsidP="00DB5437">
            <w:pPr>
              <w:spacing w:before="0" w:after="0"/>
            </w:pPr>
            <w:proofErr w:type="spellStart"/>
            <w:r>
              <w:t>Bunbuna</w:t>
            </w:r>
            <w:proofErr w:type="spellEnd"/>
            <w:r>
              <w:t xml:space="preserve"> Livelihood (</w:t>
            </w:r>
            <w:proofErr w:type="spellStart"/>
            <w:r>
              <w:t>Hawa</w:t>
            </w:r>
            <w:proofErr w:type="spellEnd"/>
            <w:r>
              <w:t xml:space="preserve"> Sesay &amp; David Koroma) of </w:t>
            </w:r>
            <w:proofErr w:type="spellStart"/>
            <w:r>
              <w:t>Bumbuna</w:t>
            </w:r>
            <w:proofErr w:type="spellEnd"/>
            <w:r>
              <w:t xml:space="preserve"> Watershed Management Authority</w:t>
            </w:r>
          </w:p>
        </w:tc>
        <w:tc>
          <w:tcPr>
            <w:tcW w:w="1984" w:type="dxa"/>
          </w:tcPr>
          <w:p w14:paraId="59930B0B" w14:textId="77777777" w:rsidR="004C0239" w:rsidRDefault="004C0239" w:rsidP="00DB5437">
            <w:pPr>
              <w:spacing w:before="0" w:after="0"/>
            </w:pPr>
            <w:r>
              <w:t>UNDP Offices</w:t>
            </w:r>
          </w:p>
        </w:tc>
      </w:tr>
      <w:tr w:rsidR="004C0239" w14:paraId="3D31A87A" w14:textId="77777777" w:rsidTr="00DB5437">
        <w:tc>
          <w:tcPr>
            <w:tcW w:w="2122" w:type="dxa"/>
            <w:shd w:val="clear" w:color="auto" w:fill="A6A6A6" w:themeFill="background1" w:themeFillShade="A6"/>
          </w:tcPr>
          <w:p w14:paraId="334FF634" w14:textId="77777777" w:rsidR="004C0239" w:rsidRDefault="004C0239" w:rsidP="00DB5437">
            <w:pPr>
              <w:spacing w:before="0" w:after="0"/>
            </w:pPr>
            <w:r>
              <w:t>Saturday</w:t>
            </w:r>
          </w:p>
          <w:p w14:paraId="1DA4EDC1" w14:textId="77777777" w:rsidR="004C0239" w:rsidRPr="00CB3A55" w:rsidRDefault="004C0239" w:rsidP="00DB5437">
            <w:pPr>
              <w:spacing w:before="0" w:after="0"/>
              <w:rPr>
                <w:b/>
              </w:rPr>
            </w:pPr>
            <w:r w:rsidRPr="00CB3A55">
              <w:rPr>
                <w:b/>
              </w:rPr>
              <w:t>04-08-2018</w:t>
            </w:r>
          </w:p>
        </w:tc>
        <w:tc>
          <w:tcPr>
            <w:tcW w:w="8505" w:type="dxa"/>
            <w:shd w:val="clear" w:color="auto" w:fill="A6A6A6" w:themeFill="background1" w:themeFillShade="A6"/>
          </w:tcPr>
          <w:p w14:paraId="5B41B5D1" w14:textId="77777777" w:rsidR="004C0239" w:rsidRDefault="004C0239" w:rsidP="00DB5437">
            <w:pPr>
              <w:spacing w:before="0" w:after="0"/>
            </w:pPr>
            <w:r>
              <w:t>Documents review</w:t>
            </w:r>
          </w:p>
        </w:tc>
        <w:tc>
          <w:tcPr>
            <w:tcW w:w="1984" w:type="dxa"/>
            <w:shd w:val="clear" w:color="auto" w:fill="A6A6A6" w:themeFill="background1" w:themeFillShade="A6"/>
          </w:tcPr>
          <w:p w14:paraId="02E8EF51" w14:textId="77777777" w:rsidR="004C0239" w:rsidRDefault="004C0239" w:rsidP="00DB5437">
            <w:pPr>
              <w:spacing w:before="0" w:after="0"/>
            </w:pPr>
          </w:p>
        </w:tc>
      </w:tr>
      <w:tr w:rsidR="004C0239" w14:paraId="340B1AF7" w14:textId="77777777" w:rsidTr="00DB5437">
        <w:tc>
          <w:tcPr>
            <w:tcW w:w="2122" w:type="dxa"/>
            <w:shd w:val="clear" w:color="auto" w:fill="A6A6A6" w:themeFill="background1" w:themeFillShade="A6"/>
          </w:tcPr>
          <w:p w14:paraId="3519370D" w14:textId="77777777" w:rsidR="004C0239" w:rsidRDefault="004C0239" w:rsidP="00DB5437">
            <w:pPr>
              <w:spacing w:before="0" w:after="0"/>
            </w:pPr>
            <w:r>
              <w:t>Sunday</w:t>
            </w:r>
          </w:p>
          <w:p w14:paraId="2361B954" w14:textId="77777777" w:rsidR="004C0239" w:rsidRPr="00CB3A55" w:rsidRDefault="004C0239" w:rsidP="00DB5437">
            <w:pPr>
              <w:spacing w:before="0" w:after="0"/>
              <w:rPr>
                <w:b/>
              </w:rPr>
            </w:pPr>
            <w:r w:rsidRPr="00CB3A55">
              <w:rPr>
                <w:b/>
              </w:rPr>
              <w:t>05-08-2018</w:t>
            </w:r>
          </w:p>
        </w:tc>
        <w:tc>
          <w:tcPr>
            <w:tcW w:w="8505" w:type="dxa"/>
            <w:shd w:val="clear" w:color="auto" w:fill="A6A6A6" w:themeFill="background1" w:themeFillShade="A6"/>
          </w:tcPr>
          <w:p w14:paraId="770F898E" w14:textId="77777777" w:rsidR="004C0239" w:rsidRDefault="004C0239" w:rsidP="00DB5437">
            <w:pPr>
              <w:spacing w:before="0" w:after="0"/>
            </w:pPr>
            <w:r>
              <w:t>Follow up on appointments</w:t>
            </w:r>
          </w:p>
        </w:tc>
        <w:tc>
          <w:tcPr>
            <w:tcW w:w="1984" w:type="dxa"/>
            <w:shd w:val="clear" w:color="auto" w:fill="A6A6A6" w:themeFill="background1" w:themeFillShade="A6"/>
          </w:tcPr>
          <w:p w14:paraId="2A1CF5B6" w14:textId="77777777" w:rsidR="004C0239" w:rsidRDefault="004C0239" w:rsidP="00DB5437">
            <w:pPr>
              <w:spacing w:before="0" w:after="0"/>
            </w:pPr>
          </w:p>
        </w:tc>
      </w:tr>
      <w:tr w:rsidR="004C0239" w14:paraId="509F72A8" w14:textId="77777777" w:rsidTr="00DB5437">
        <w:tc>
          <w:tcPr>
            <w:tcW w:w="2122" w:type="dxa"/>
            <w:vMerge w:val="restart"/>
          </w:tcPr>
          <w:p w14:paraId="29163306" w14:textId="77777777" w:rsidR="004C0239" w:rsidRDefault="004C0239" w:rsidP="00DB5437">
            <w:pPr>
              <w:spacing w:before="0" w:after="0"/>
            </w:pPr>
          </w:p>
          <w:p w14:paraId="53B036FC" w14:textId="77777777" w:rsidR="004C0239" w:rsidRDefault="004C0239" w:rsidP="00DB5437">
            <w:pPr>
              <w:spacing w:before="0" w:after="0"/>
            </w:pPr>
            <w:r>
              <w:t>Monday</w:t>
            </w:r>
          </w:p>
          <w:p w14:paraId="2A3A382A" w14:textId="77777777" w:rsidR="004C0239" w:rsidRPr="00793957" w:rsidRDefault="004C0239" w:rsidP="00DB5437">
            <w:pPr>
              <w:spacing w:before="0" w:after="0"/>
              <w:rPr>
                <w:b/>
              </w:rPr>
            </w:pPr>
            <w:r w:rsidRPr="00793957">
              <w:rPr>
                <w:b/>
              </w:rPr>
              <w:t>06/08/2018</w:t>
            </w:r>
          </w:p>
        </w:tc>
        <w:tc>
          <w:tcPr>
            <w:tcW w:w="8505" w:type="dxa"/>
          </w:tcPr>
          <w:p w14:paraId="16897C33" w14:textId="77777777" w:rsidR="004C0239" w:rsidRDefault="004C0239" w:rsidP="00DB5437">
            <w:pPr>
              <w:spacing w:before="0" w:after="0"/>
            </w:pPr>
            <w:r>
              <w:rPr>
                <w:rFonts w:ascii="Helvetica" w:hAnsi="Helvetica" w:cs="Helvetica"/>
                <w:color w:val="26282A"/>
                <w:sz w:val="20"/>
                <w:szCs w:val="20"/>
                <w:shd w:val="clear" w:color="auto" w:fill="FFFFFF"/>
              </w:rPr>
              <w:t>Ministry of Transport and Aviation –</w:t>
            </w:r>
            <w:proofErr w:type="gramStart"/>
            <w:r>
              <w:rPr>
                <w:rFonts w:ascii="Helvetica" w:hAnsi="Helvetica" w:cs="Helvetica"/>
                <w:color w:val="26282A"/>
                <w:sz w:val="20"/>
                <w:szCs w:val="20"/>
                <w:shd w:val="clear" w:color="auto" w:fill="FFFFFF"/>
              </w:rPr>
              <w:t xml:space="preserve">MTA( </w:t>
            </w:r>
            <w:proofErr w:type="spellStart"/>
            <w:r>
              <w:rPr>
                <w:rFonts w:ascii="Helvetica" w:hAnsi="Helvetica" w:cs="Helvetica"/>
                <w:color w:val="26282A"/>
                <w:sz w:val="20"/>
                <w:szCs w:val="20"/>
                <w:shd w:val="clear" w:color="auto" w:fill="FFFFFF"/>
              </w:rPr>
              <w:t>Brima</w:t>
            </w:r>
            <w:proofErr w:type="spellEnd"/>
            <w:proofErr w:type="gramEnd"/>
            <w:r>
              <w:rPr>
                <w:rFonts w:ascii="Helvetica" w:hAnsi="Helvetica" w:cs="Helvetica"/>
                <w:color w:val="26282A"/>
                <w:sz w:val="20"/>
                <w:szCs w:val="20"/>
                <w:shd w:val="clear" w:color="auto" w:fill="FFFFFF"/>
              </w:rPr>
              <w:t xml:space="preserve"> </w:t>
            </w:r>
            <w:proofErr w:type="spellStart"/>
            <w:r>
              <w:rPr>
                <w:rFonts w:ascii="Helvetica" w:hAnsi="Helvetica" w:cs="Helvetica"/>
                <w:color w:val="26282A"/>
                <w:sz w:val="20"/>
                <w:szCs w:val="20"/>
                <w:shd w:val="clear" w:color="auto" w:fill="FFFFFF"/>
              </w:rPr>
              <w:t>Kebbie</w:t>
            </w:r>
            <w:proofErr w:type="spellEnd"/>
            <w:r>
              <w:rPr>
                <w:rFonts w:ascii="Helvetica" w:hAnsi="Helvetica" w:cs="Helvetica"/>
                <w:color w:val="26282A"/>
                <w:sz w:val="20"/>
                <w:szCs w:val="20"/>
                <w:shd w:val="clear" w:color="auto" w:fill="FFFFFF"/>
              </w:rPr>
              <w:t>)</w:t>
            </w:r>
            <w:r>
              <w:t xml:space="preserve">  </w:t>
            </w:r>
          </w:p>
        </w:tc>
        <w:tc>
          <w:tcPr>
            <w:tcW w:w="1984" w:type="dxa"/>
          </w:tcPr>
          <w:p w14:paraId="336E7B4F" w14:textId="77777777" w:rsidR="004C0239" w:rsidRDefault="004C0239" w:rsidP="00DB5437">
            <w:pPr>
              <w:spacing w:before="0" w:after="0"/>
            </w:pPr>
            <w:proofErr w:type="spellStart"/>
            <w:r>
              <w:t>Youyi</w:t>
            </w:r>
            <w:proofErr w:type="spellEnd"/>
            <w:r>
              <w:t xml:space="preserve"> Building</w:t>
            </w:r>
          </w:p>
          <w:p w14:paraId="307D43D1" w14:textId="77777777" w:rsidR="004C0239" w:rsidRDefault="004C0239" w:rsidP="00DB5437">
            <w:pPr>
              <w:spacing w:before="0" w:after="0"/>
            </w:pPr>
          </w:p>
        </w:tc>
      </w:tr>
      <w:tr w:rsidR="004C0239" w14:paraId="7C65C392" w14:textId="77777777" w:rsidTr="00DB5437">
        <w:tc>
          <w:tcPr>
            <w:tcW w:w="2122" w:type="dxa"/>
            <w:vMerge/>
          </w:tcPr>
          <w:p w14:paraId="0FFE66AF" w14:textId="77777777" w:rsidR="004C0239" w:rsidRDefault="004C0239" w:rsidP="00DB5437">
            <w:pPr>
              <w:spacing w:before="0" w:after="0"/>
            </w:pPr>
          </w:p>
        </w:tc>
        <w:tc>
          <w:tcPr>
            <w:tcW w:w="8505" w:type="dxa"/>
          </w:tcPr>
          <w:p w14:paraId="2DB5FE46" w14:textId="77777777" w:rsidR="004C0239" w:rsidRDefault="004C0239" w:rsidP="00DB5437">
            <w:pPr>
              <w:spacing w:before="0" w:after="0"/>
            </w:pPr>
            <w:r>
              <w:rPr>
                <w:rFonts w:ascii="Helvetica" w:hAnsi="Helvetica" w:cs="Helvetica"/>
                <w:color w:val="26282A"/>
                <w:sz w:val="20"/>
                <w:szCs w:val="20"/>
                <w:shd w:val="clear" w:color="auto" w:fill="FFFFFF"/>
              </w:rPr>
              <w:t>Ministry of Agriculture, Forestry and Food Security-MAFFS (</w:t>
            </w:r>
            <w:proofErr w:type="spellStart"/>
            <w:r>
              <w:rPr>
                <w:rFonts w:ascii="Helvetica" w:hAnsi="Helvetica" w:cs="Helvetica"/>
                <w:color w:val="26282A"/>
                <w:sz w:val="20"/>
                <w:szCs w:val="20"/>
                <w:shd w:val="clear" w:color="auto" w:fill="FFFFFF"/>
              </w:rPr>
              <w:t>Tamba</w:t>
            </w:r>
            <w:proofErr w:type="spellEnd"/>
            <w:r>
              <w:rPr>
                <w:rFonts w:ascii="Helvetica" w:hAnsi="Helvetica" w:cs="Helvetica"/>
                <w:color w:val="26282A"/>
                <w:sz w:val="20"/>
                <w:szCs w:val="20"/>
                <w:shd w:val="clear" w:color="auto" w:fill="FFFFFF"/>
              </w:rPr>
              <w:t xml:space="preserve"> Sam)</w:t>
            </w:r>
          </w:p>
        </w:tc>
        <w:tc>
          <w:tcPr>
            <w:tcW w:w="1984" w:type="dxa"/>
          </w:tcPr>
          <w:p w14:paraId="39E88DD6" w14:textId="77777777" w:rsidR="004C0239" w:rsidRDefault="004C0239" w:rsidP="00DB5437">
            <w:pPr>
              <w:spacing w:before="0" w:after="0"/>
            </w:pPr>
            <w:proofErr w:type="spellStart"/>
            <w:r>
              <w:t>Youyi</w:t>
            </w:r>
            <w:proofErr w:type="spellEnd"/>
            <w:r>
              <w:t xml:space="preserve"> Building</w:t>
            </w:r>
          </w:p>
          <w:p w14:paraId="29960C62" w14:textId="77777777" w:rsidR="004C0239" w:rsidRDefault="004C0239" w:rsidP="00DB5437">
            <w:pPr>
              <w:spacing w:before="0" w:after="0"/>
            </w:pPr>
          </w:p>
        </w:tc>
      </w:tr>
      <w:tr w:rsidR="004C0239" w14:paraId="5605A819" w14:textId="77777777" w:rsidTr="00DB5437">
        <w:tc>
          <w:tcPr>
            <w:tcW w:w="2122" w:type="dxa"/>
            <w:vMerge/>
          </w:tcPr>
          <w:p w14:paraId="670CAC2D" w14:textId="77777777" w:rsidR="004C0239" w:rsidRDefault="004C0239" w:rsidP="00DB5437">
            <w:pPr>
              <w:spacing w:before="0" w:after="0"/>
            </w:pPr>
          </w:p>
        </w:tc>
        <w:tc>
          <w:tcPr>
            <w:tcW w:w="8505" w:type="dxa"/>
          </w:tcPr>
          <w:p w14:paraId="6C36292A" w14:textId="77777777" w:rsidR="004C0239" w:rsidRDefault="004C0239" w:rsidP="00DB5437">
            <w:pPr>
              <w:spacing w:before="0" w:after="0"/>
            </w:pPr>
            <w:r>
              <w:rPr>
                <w:rFonts w:ascii="Helvetica" w:hAnsi="Helvetica" w:cs="Helvetica"/>
                <w:color w:val="26282A"/>
                <w:sz w:val="20"/>
                <w:szCs w:val="20"/>
                <w:shd w:val="clear" w:color="auto" w:fill="FFFFFF"/>
              </w:rPr>
              <w:t>Sierra Leone Civil Aviation Authority SLCAA (</w:t>
            </w:r>
            <w:proofErr w:type="spellStart"/>
            <w:r>
              <w:rPr>
                <w:rFonts w:ascii="Helvetica" w:hAnsi="Helvetica" w:cs="Helvetica"/>
                <w:color w:val="26282A"/>
                <w:sz w:val="20"/>
                <w:szCs w:val="20"/>
                <w:shd w:val="clear" w:color="auto" w:fill="FFFFFF"/>
              </w:rPr>
              <w:t>Sidkie</w:t>
            </w:r>
            <w:proofErr w:type="spellEnd"/>
            <w:r>
              <w:rPr>
                <w:rFonts w:ascii="Helvetica" w:hAnsi="Helvetica" w:cs="Helvetica"/>
                <w:color w:val="26282A"/>
                <w:sz w:val="20"/>
                <w:szCs w:val="20"/>
                <w:shd w:val="clear" w:color="auto" w:fill="FFFFFF"/>
              </w:rPr>
              <w:t xml:space="preserve"> Koroma) </w:t>
            </w:r>
          </w:p>
        </w:tc>
        <w:tc>
          <w:tcPr>
            <w:tcW w:w="1984" w:type="dxa"/>
          </w:tcPr>
          <w:p w14:paraId="74D622E5" w14:textId="77777777" w:rsidR="004C0239" w:rsidRDefault="004C0239" w:rsidP="00DB5437">
            <w:pPr>
              <w:spacing w:before="0" w:after="0"/>
            </w:pPr>
            <w:proofErr w:type="spellStart"/>
            <w:r>
              <w:t>Siaka</w:t>
            </w:r>
            <w:proofErr w:type="spellEnd"/>
            <w:r>
              <w:t xml:space="preserve"> Stevens St</w:t>
            </w:r>
          </w:p>
        </w:tc>
      </w:tr>
      <w:tr w:rsidR="004C0239" w14:paraId="19B22B33" w14:textId="77777777" w:rsidTr="00DB5437">
        <w:tc>
          <w:tcPr>
            <w:tcW w:w="2122" w:type="dxa"/>
            <w:vMerge/>
          </w:tcPr>
          <w:p w14:paraId="320E9921" w14:textId="77777777" w:rsidR="004C0239" w:rsidRDefault="004C0239" w:rsidP="00DB5437">
            <w:pPr>
              <w:spacing w:before="0" w:after="0"/>
            </w:pPr>
          </w:p>
        </w:tc>
        <w:tc>
          <w:tcPr>
            <w:tcW w:w="8505" w:type="dxa"/>
          </w:tcPr>
          <w:p w14:paraId="75155CDA" w14:textId="77777777" w:rsidR="004C0239" w:rsidRPr="00C60B86" w:rsidRDefault="004C0239" w:rsidP="00DB5437">
            <w:pPr>
              <w:spacing w:before="0" w:after="0"/>
              <w:rPr>
                <w:lang w:val="fr-FR"/>
              </w:rPr>
            </w:pPr>
            <w:r w:rsidRPr="00C60B86">
              <w:rPr>
                <w:rFonts w:ascii="Helvetica" w:hAnsi="Helvetica" w:cs="Helvetica"/>
                <w:color w:val="26282A"/>
                <w:sz w:val="20"/>
                <w:szCs w:val="20"/>
                <w:shd w:val="clear" w:color="auto" w:fill="FFFFFF"/>
                <w:lang w:val="fr-FR"/>
              </w:rPr>
              <w:t>Sierra Leone Maritime Administration (Moore)</w:t>
            </w:r>
          </w:p>
        </w:tc>
        <w:tc>
          <w:tcPr>
            <w:tcW w:w="1984" w:type="dxa"/>
          </w:tcPr>
          <w:p w14:paraId="4F981D8B" w14:textId="77777777" w:rsidR="004C0239" w:rsidRDefault="004C0239" w:rsidP="00DB5437">
            <w:pPr>
              <w:spacing w:before="0" w:after="0"/>
            </w:pPr>
            <w:r>
              <w:t>Government Wharf</w:t>
            </w:r>
          </w:p>
        </w:tc>
      </w:tr>
      <w:tr w:rsidR="004C0239" w14:paraId="430ECC22" w14:textId="77777777" w:rsidTr="00DB5437">
        <w:tc>
          <w:tcPr>
            <w:tcW w:w="2122" w:type="dxa"/>
          </w:tcPr>
          <w:p w14:paraId="633004DD" w14:textId="77777777" w:rsidR="004C0239" w:rsidRDefault="004C0239" w:rsidP="00DB5437">
            <w:pPr>
              <w:spacing w:before="0" w:after="0"/>
            </w:pPr>
          </w:p>
        </w:tc>
        <w:tc>
          <w:tcPr>
            <w:tcW w:w="8505" w:type="dxa"/>
          </w:tcPr>
          <w:p w14:paraId="44377B1C" w14:textId="77777777" w:rsidR="004C0239" w:rsidRDefault="004C0239" w:rsidP="00DB5437">
            <w:pPr>
              <w:spacing w:before="0" w:after="0"/>
              <w:rPr>
                <w:rFonts w:ascii="Helvetica" w:hAnsi="Helvetica" w:cs="Helvetica"/>
                <w:color w:val="26282A"/>
                <w:sz w:val="20"/>
                <w:szCs w:val="20"/>
                <w:shd w:val="clear" w:color="auto" w:fill="FFFFFF"/>
              </w:rPr>
            </w:pPr>
          </w:p>
        </w:tc>
        <w:tc>
          <w:tcPr>
            <w:tcW w:w="1984" w:type="dxa"/>
          </w:tcPr>
          <w:p w14:paraId="1F7ABF6F" w14:textId="77777777" w:rsidR="004C0239" w:rsidRDefault="004C0239" w:rsidP="00DB5437">
            <w:pPr>
              <w:spacing w:before="0" w:after="0"/>
            </w:pPr>
          </w:p>
        </w:tc>
      </w:tr>
      <w:tr w:rsidR="004C0239" w14:paraId="611904A6" w14:textId="77777777" w:rsidTr="00DB5437">
        <w:tc>
          <w:tcPr>
            <w:tcW w:w="2122" w:type="dxa"/>
            <w:vMerge w:val="restart"/>
          </w:tcPr>
          <w:p w14:paraId="29BA00C8" w14:textId="77777777" w:rsidR="004C0239" w:rsidRDefault="004C0239" w:rsidP="00DB5437">
            <w:pPr>
              <w:spacing w:before="0" w:after="0"/>
            </w:pPr>
            <w:r>
              <w:t>Tuesday</w:t>
            </w:r>
          </w:p>
          <w:p w14:paraId="5FBCB69F" w14:textId="77777777" w:rsidR="004C0239" w:rsidRPr="00793957" w:rsidRDefault="004C0239" w:rsidP="00DB5437">
            <w:pPr>
              <w:spacing w:before="0" w:after="0"/>
              <w:rPr>
                <w:b/>
              </w:rPr>
            </w:pPr>
            <w:r w:rsidRPr="00793957">
              <w:rPr>
                <w:b/>
              </w:rPr>
              <w:t>07-08-2018</w:t>
            </w:r>
          </w:p>
        </w:tc>
        <w:tc>
          <w:tcPr>
            <w:tcW w:w="8505" w:type="dxa"/>
          </w:tcPr>
          <w:p w14:paraId="65B6D3EA" w14:textId="77777777" w:rsidR="004C0239" w:rsidRDefault="004C0239" w:rsidP="00DB5437">
            <w:pPr>
              <w:spacing w:before="0" w:after="0"/>
            </w:pPr>
            <w:r>
              <w:rPr>
                <w:rFonts w:ascii="Helvetica" w:hAnsi="Helvetica" w:cs="Helvetica"/>
                <w:color w:val="26282A"/>
                <w:sz w:val="20"/>
                <w:szCs w:val="20"/>
                <w:shd w:val="clear" w:color="auto" w:fill="FFFFFF"/>
              </w:rPr>
              <w:t>SLAA (Sierra Leone Airport Authority (</w:t>
            </w:r>
            <w:proofErr w:type="spellStart"/>
            <w:r>
              <w:rPr>
                <w:rFonts w:ascii="Helvetica" w:hAnsi="Helvetica" w:cs="Helvetica"/>
                <w:color w:val="26282A"/>
                <w:sz w:val="20"/>
                <w:szCs w:val="20"/>
                <w:shd w:val="clear" w:color="auto" w:fill="FFFFFF"/>
              </w:rPr>
              <w:t>Idrissa</w:t>
            </w:r>
            <w:proofErr w:type="spellEnd"/>
            <w:r>
              <w:rPr>
                <w:rFonts w:ascii="Helvetica" w:hAnsi="Helvetica" w:cs="Helvetica"/>
                <w:color w:val="26282A"/>
                <w:sz w:val="20"/>
                <w:szCs w:val="20"/>
                <w:shd w:val="clear" w:color="auto" w:fill="FFFFFF"/>
              </w:rPr>
              <w:t xml:space="preserve"> </w:t>
            </w:r>
            <w:proofErr w:type="spellStart"/>
            <w:r>
              <w:rPr>
                <w:rFonts w:ascii="Helvetica" w:hAnsi="Helvetica" w:cs="Helvetica"/>
                <w:color w:val="26282A"/>
                <w:sz w:val="20"/>
                <w:szCs w:val="20"/>
                <w:shd w:val="clear" w:color="auto" w:fill="FFFFFF"/>
              </w:rPr>
              <w:t>Fofanah</w:t>
            </w:r>
            <w:proofErr w:type="spellEnd"/>
            <w:r>
              <w:rPr>
                <w:rFonts w:ascii="Helvetica" w:hAnsi="Helvetica" w:cs="Helvetica"/>
                <w:color w:val="26282A"/>
                <w:sz w:val="20"/>
                <w:szCs w:val="20"/>
                <w:shd w:val="clear" w:color="auto" w:fill="FFFFFF"/>
              </w:rPr>
              <w:t>)</w:t>
            </w:r>
          </w:p>
        </w:tc>
        <w:tc>
          <w:tcPr>
            <w:tcW w:w="1984" w:type="dxa"/>
          </w:tcPr>
          <w:p w14:paraId="31ECB643" w14:textId="77777777" w:rsidR="004C0239" w:rsidRDefault="004C0239" w:rsidP="00DB5437">
            <w:pPr>
              <w:spacing w:before="0" w:after="0"/>
            </w:pPr>
            <w:r>
              <w:t>Aberdeen</w:t>
            </w:r>
          </w:p>
        </w:tc>
      </w:tr>
      <w:tr w:rsidR="004C0239" w14:paraId="7D1B5B6D" w14:textId="77777777" w:rsidTr="00DB5437">
        <w:tc>
          <w:tcPr>
            <w:tcW w:w="2122" w:type="dxa"/>
            <w:vMerge/>
          </w:tcPr>
          <w:p w14:paraId="17D44C1E" w14:textId="77777777" w:rsidR="004C0239" w:rsidRDefault="004C0239" w:rsidP="00DB5437">
            <w:pPr>
              <w:spacing w:before="0" w:after="0"/>
            </w:pPr>
          </w:p>
        </w:tc>
        <w:tc>
          <w:tcPr>
            <w:tcW w:w="8505" w:type="dxa"/>
          </w:tcPr>
          <w:p w14:paraId="4678DF62" w14:textId="77777777" w:rsidR="004C0239" w:rsidRDefault="004C0239" w:rsidP="00DB5437">
            <w:pPr>
              <w:spacing w:before="0" w:after="0"/>
            </w:pPr>
            <w:r>
              <w:t>Travel to Field (</w:t>
            </w:r>
            <w:proofErr w:type="spellStart"/>
            <w:r>
              <w:t>Makeni</w:t>
            </w:r>
            <w:proofErr w:type="spellEnd"/>
            <w:r>
              <w:t>)</w:t>
            </w:r>
          </w:p>
        </w:tc>
        <w:tc>
          <w:tcPr>
            <w:tcW w:w="1984" w:type="dxa"/>
          </w:tcPr>
          <w:p w14:paraId="261E8D31" w14:textId="77777777" w:rsidR="004C0239" w:rsidRDefault="004C0239" w:rsidP="00DB5437">
            <w:pPr>
              <w:spacing w:before="0" w:after="0"/>
            </w:pPr>
            <w:proofErr w:type="spellStart"/>
            <w:r>
              <w:t>Makeni</w:t>
            </w:r>
            <w:proofErr w:type="spellEnd"/>
          </w:p>
        </w:tc>
      </w:tr>
      <w:tr w:rsidR="004C0239" w14:paraId="2E862A47" w14:textId="77777777" w:rsidTr="00DB5437">
        <w:trPr>
          <w:trHeight w:val="449"/>
        </w:trPr>
        <w:tc>
          <w:tcPr>
            <w:tcW w:w="2122" w:type="dxa"/>
            <w:vMerge w:val="restart"/>
          </w:tcPr>
          <w:p w14:paraId="1D8F6181" w14:textId="77777777" w:rsidR="004C0239" w:rsidRDefault="004C0239" w:rsidP="00DB5437">
            <w:pPr>
              <w:spacing w:before="0" w:after="0"/>
            </w:pPr>
            <w:r>
              <w:t>Wednesday</w:t>
            </w:r>
          </w:p>
          <w:p w14:paraId="209C63E9" w14:textId="77777777" w:rsidR="004C0239" w:rsidRPr="00793957" w:rsidRDefault="004C0239" w:rsidP="00DB5437">
            <w:pPr>
              <w:spacing w:before="0" w:after="0"/>
              <w:rPr>
                <w:b/>
              </w:rPr>
            </w:pPr>
            <w:r w:rsidRPr="00793957">
              <w:rPr>
                <w:b/>
              </w:rPr>
              <w:lastRenderedPageBreak/>
              <w:t>08-08-2018</w:t>
            </w:r>
          </w:p>
        </w:tc>
        <w:tc>
          <w:tcPr>
            <w:tcW w:w="8505" w:type="dxa"/>
            <w:vMerge w:val="restart"/>
          </w:tcPr>
          <w:p w14:paraId="2AB1B784" w14:textId="77777777" w:rsidR="004C0239" w:rsidRDefault="004C0239" w:rsidP="00DB5437">
            <w:pPr>
              <w:spacing w:before="0" w:after="0"/>
            </w:pPr>
            <w:r>
              <w:lastRenderedPageBreak/>
              <w:t xml:space="preserve">Visit to communities around </w:t>
            </w:r>
            <w:proofErr w:type="spellStart"/>
            <w:r>
              <w:t>Bumbuna</w:t>
            </w:r>
            <w:proofErr w:type="spellEnd"/>
            <w:r>
              <w:t xml:space="preserve"> Hydro Electric Dam including </w:t>
            </w:r>
            <w:proofErr w:type="spellStart"/>
            <w:r>
              <w:t>Kagbagona</w:t>
            </w:r>
            <w:proofErr w:type="spellEnd"/>
            <w:r>
              <w:t xml:space="preserve"> Community in </w:t>
            </w:r>
            <w:proofErr w:type="spellStart"/>
            <w:r>
              <w:t>Tonkolili</w:t>
            </w:r>
            <w:proofErr w:type="spellEnd"/>
            <w:r>
              <w:t xml:space="preserve"> District</w:t>
            </w:r>
          </w:p>
        </w:tc>
        <w:tc>
          <w:tcPr>
            <w:tcW w:w="1984" w:type="dxa"/>
            <w:vMerge w:val="restart"/>
          </w:tcPr>
          <w:p w14:paraId="7ED9FC92" w14:textId="77777777" w:rsidR="004C0239" w:rsidRDefault="004C0239" w:rsidP="00DB5437">
            <w:pPr>
              <w:spacing w:before="0" w:after="0"/>
            </w:pPr>
          </w:p>
          <w:p w14:paraId="0BBB6108" w14:textId="77777777" w:rsidR="004C0239" w:rsidRDefault="004C0239" w:rsidP="00DB5437">
            <w:pPr>
              <w:spacing w:before="0" w:after="0"/>
            </w:pPr>
            <w:proofErr w:type="spellStart"/>
            <w:r>
              <w:lastRenderedPageBreak/>
              <w:t>Bunbuna</w:t>
            </w:r>
            <w:proofErr w:type="spellEnd"/>
          </w:p>
        </w:tc>
      </w:tr>
      <w:tr w:rsidR="004C0239" w14:paraId="4323E586" w14:textId="77777777" w:rsidTr="00DB5437">
        <w:trPr>
          <w:trHeight w:val="569"/>
        </w:trPr>
        <w:tc>
          <w:tcPr>
            <w:tcW w:w="2122" w:type="dxa"/>
            <w:vMerge/>
          </w:tcPr>
          <w:p w14:paraId="6C10AC60" w14:textId="77777777" w:rsidR="004C0239" w:rsidRDefault="004C0239" w:rsidP="00DB5437">
            <w:pPr>
              <w:spacing w:before="0" w:after="0"/>
            </w:pPr>
          </w:p>
        </w:tc>
        <w:tc>
          <w:tcPr>
            <w:tcW w:w="8505" w:type="dxa"/>
            <w:vMerge/>
          </w:tcPr>
          <w:p w14:paraId="56B1BCC2" w14:textId="77777777" w:rsidR="004C0239" w:rsidRDefault="004C0239" w:rsidP="00DB5437">
            <w:pPr>
              <w:spacing w:before="0" w:after="0"/>
            </w:pPr>
          </w:p>
        </w:tc>
        <w:tc>
          <w:tcPr>
            <w:tcW w:w="1984" w:type="dxa"/>
            <w:vMerge/>
          </w:tcPr>
          <w:p w14:paraId="7BA34F3E" w14:textId="77777777" w:rsidR="004C0239" w:rsidRDefault="004C0239" w:rsidP="00DB5437">
            <w:pPr>
              <w:spacing w:before="0" w:after="0"/>
              <w:jc w:val="center"/>
            </w:pPr>
          </w:p>
        </w:tc>
      </w:tr>
      <w:tr w:rsidR="004C0239" w14:paraId="131C8D71" w14:textId="77777777" w:rsidTr="00DB5437">
        <w:tc>
          <w:tcPr>
            <w:tcW w:w="2122" w:type="dxa"/>
            <w:vMerge/>
          </w:tcPr>
          <w:p w14:paraId="53292403" w14:textId="77777777" w:rsidR="004C0239" w:rsidRDefault="004C0239" w:rsidP="00DB5437">
            <w:pPr>
              <w:spacing w:before="0" w:after="0"/>
            </w:pPr>
          </w:p>
        </w:tc>
        <w:tc>
          <w:tcPr>
            <w:tcW w:w="8505" w:type="dxa"/>
          </w:tcPr>
          <w:p w14:paraId="6C577B3A" w14:textId="77777777" w:rsidR="004C0239" w:rsidRDefault="004C0239" w:rsidP="00DB5437">
            <w:pPr>
              <w:spacing w:before="0" w:after="0"/>
            </w:pPr>
            <w:r>
              <w:t xml:space="preserve">Visit to </w:t>
            </w:r>
            <w:proofErr w:type="spellStart"/>
            <w:r>
              <w:t>Bumbuna</w:t>
            </w:r>
            <w:proofErr w:type="spellEnd"/>
            <w:r>
              <w:t xml:space="preserve"> Hydro Electric Plant</w:t>
            </w:r>
          </w:p>
        </w:tc>
        <w:tc>
          <w:tcPr>
            <w:tcW w:w="1984" w:type="dxa"/>
            <w:vMerge/>
          </w:tcPr>
          <w:p w14:paraId="731F4EBD" w14:textId="77777777" w:rsidR="004C0239" w:rsidRDefault="004C0239" w:rsidP="00DB5437">
            <w:pPr>
              <w:spacing w:before="0" w:after="0"/>
            </w:pPr>
          </w:p>
        </w:tc>
      </w:tr>
      <w:tr w:rsidR="004C0239" w14:paraId="0F9FA956" w14:textId="77777777" w:rsidTr="00DB5437">
        <w:trPr>
          <w:trHeight w:val="449"/>
        </w:trPr>
        <w:tc>
          <w:tcPr>
            <w:tcW w:w="2122" w:type="dxa"/>
            <w:vMerge w:val="restart"/>
          </w:tcPr>
          <w:p w14:paraId="496AE75D" w14:textId="77777777" w:rsidR="004C0239" w:rsidRDefault="004C0239" w:rsidP="00DB5437">
            <w:pPr>
              <w:spacing w:before="0" w:after="0"/>
            </w:pPr>
            <w:r>
              <w:t>Thursday</w:t>
            </w:r>
          </w:p>
          <w:p w14:paraId="253AC749" w14:textId="77777777" w:rsidR="004C0239" w:rsidRPr="00793957" w:rsidRDefault="004C0239" w:rsidP="00DB5437">
            <w:pPr>
              <w:spacing w:before="0" w:after="0"/>
              <w:rPr>
                <w:b/>
              </w:rPr>
            </w:pPr>
            <w:r w:rsidRPr="00793957">
              <w:rPr>
                <w:b/>
              </w:rPr>
              <w:t>09-08-2018</w:t>
            </w:r>
          </w:p>
        </w:tc>
        <w:tc>
          <w:tcPr>
            <w:tcW w:w="8505" w:type="dxa"/>
            <w:vMerge w:val="restart"/>
          </w:tcPr>
          <w:p w14:paraId="5AFBEF98" w14:textId="77777777" w:rsidR="004C0239" w:rsidRDefault="004C0239" w:rsidP="00DB5437">
            <w:pPr>
              <w:spacing w:before="0" w:after="0"/>
            </w:pPr>
          </w:p>
          <w:p w14:paraId="0289C538" w14:textId="11493AB8" w:rsidR="004C0239" w:rsidRDefault="004C0239" w:rsidP="00DB5437">
            <w:pPr>
              <w:spacing w:before="0" w:after="0"/>
            </w:pPr>
            <w:r>
              <w:t xml:space="preserve">Travel to Kenema </w:t>
            </w:r>
          </w:p>
        </w:tc>
        <w:tc>
          <w:tcPr>
            <w:tcW w:w="1984" w:type="dxa"/>
            <w:vMerge w:val="restart"/>
          </w:tcPr>
          <w:p w14:paraId="4191C0D6" w14:textId="77777777" w:rsidR="004C0239" w:rsidRDefault="004C0239" w:rsidP="00DB5437">
            <w:pPr>
              <w:spacing w:before="0" w:after="0"/>
            </w:pPr>
          </w:p>
        </w:tc>
      </w:tr>
      <w:tr w:rsidR="004C0239" w14:paraId="0E01F939" w14:textId="77777777" w:rsidTr="00DB5437">
        <w:trPr>
          <w:trHeight w:val="569"/>
        </w:trPr>
        <w:tc>
          <w:tcPr>
            <w:tcW w:w="2122" w:type="dxa"/>
            <w:vMerge/>
          </w:tcPr>
          <w:p w14:paraId="7B3008AD" w14:textId="77777777" w:rsidR="004C0239" w:rsidRDefault="004C0239" w:rsidP="00DB5437">
            <w:pPr>
              <w:spacing w:before="0" w:after="0"/>
            </w:pPr>
          </w:p>
        </w:tc>
        <w:tc>
          <w:tcPr>
            <w:tcW w:w="8505" w:type="dxa"/>
            <w:vMerge/>
          </w:tcPr>
          <w:p w14:paraId="7CC9DD24" w14:textId="77777777" w:rsidR="004C0239" w:rsidRDefault="004C0239" w:rsidP="00DB5437">
            <w:pPr>
              <w:spacing w:before="0" w:after="0"/>
            </w:pPr>
          </w:p>
        </w:tc>
        <w:tc>
          <w:tcPr>
            <w:tcW w:w="1984" w:type="dxa"/>
            <w:vMerge/>
          </w:tcPr>
          <w:p w14:paraId="67359780" w14:textId="77777777" w:rsidR="004C0239" w:rsidRDefault="004C0239" w:rsidP="00DB5437">
            <w:pPr>
              <w:spacing w:before="0" w:after="0"/>
            </w:pPr>
          </w:p>
        </w:tc>
      </w:tr>
      <w:tr w:rsidR="004C0239" w14:paraId="202F7158" w14:textId="77777777" w:rsidTr="00DB5437">
        <w:trPr>
          <w:trHeight w:val="276"/>
        </w:trPr>
        <w:tc>
          <w:tcPr>
            <w:tcW w:w="2122" w:type="dxa"/>
            <w:vMerge/>
          </w:tcPr>
          <w:p w14:paraId="7CC2AC83" w14:textId="77777777" w:rsidR="004C0239" w:rsidRDefault="004C0239" w:rsidP="00DB5437">
            <w:pPr>
              <w:spacing w:before="0" w:after="0"/>
            </w:pPr>
          </w:p>
        </w:tc>
        <w:tc>
          <w:tcPr>
            <w:tcW w:w="8505" w:type="dxa"/>
            <w:vMerge/>
          </w:tcPr>
          <w:p w14:paraId="53610F41" w14:textId="77777777" w:rsidR="004C0239" w:rsidRDefault="004C0239" w:rsidP="00DB5437">
            <w:pPr>
              <w:spacing w:before="0" w:after="0"/>
            </w:pPr>
          </w:p>
        </w:tc>
        <w:tc>
          <w:tcPr>
            <w:tcW w:w="1984" w:type="dxa"/>
            <w:vMerge/>
          </w:tcPr>
          <w:p w14:paraId="4D931F95" w14:textId="77777777" w:rsidR="004C0239" w:rsidRDefault="004C0239" w:rsidP="00DB5437">
            <w:pPr>
              <w:spacing w:before="0" w:after="0"/>
            </w:pPr>
          </w:p>
        </w:tc>
      </w:tr>
      <w:tr w:rsidR="004C0239" w14:paraId="2ACCF922" w14:textId="77777777" w:rsidTr="00DB5437">
        <w:tc>
          <w:tcPr>
            <w:tcW w:w="2122" w:type="dxa"/>
            <w:vMerge w:val="restart"/>
          </w:tcPr>
          <w:p w14:paraId="571C0B1E" w14:textId="77777777" w:rsidR="004C0239" w:rsidRDefault="004C0239" w:rsidP="00DB5437">
            <w:pPr>
              <w:spacing w:before="0" w:after="0"/>
            </w:pPr>
            <w:r>
              <w:t>Friday</w:t>
            </w:r>
          </w:p>
          <w:p w14:paraId="69E3690B" w14:textId="77777777" w:rsidR="004C0239" w:rsidRPr="00793957" w:rsidRDefault="004C0239" w:rsidP="00DB5437">
            <w:pPr>
              <w:spacing w:before="0" w:after="0"/>
              <w:rPr>
                <w:b/>
              </w:rPr>
            </w:pPr>
            <w:r w:rsidRPr="00793957">
              <w:rPr>
                <w:b/>
              </w:rPr>
              <w:t>10-08-2018</w:t>
            </w:r>
          </w:p>
        </w:tc>
        <w:tc>
          <w:tcPr>
            <w:tcW w:w="8505" w:type="dxa"/>
          </w:tcPr>
          <w:p w14:paraId="5441C175" w14:textId="77777777" w:rsidR="004C0239" w:rsidRDefault="004C0239" w:rsidP="00DB5437">
            <w:pPr>
              <w:spacing w:before="0" w:after="0"/>
            </w:pPr>
            <w:r>
              <w:t>Visited communities around Goma Hydro Electric Dam Dodo Chiefdom, Kenema District</w:t>
            </w:r>
          </w:p>
        </w:tc>
        <w:tc>
          <w:tcPr>
            <w:tcW w:w="1984" w:type="dxa"/>
          </w:tcPr>
          <w:p w14:paraId="79A78602" w14:textId="77777777" w:rsidR="004C0239" w:rsidRDefault="004C0239" w:rsidP="00DB5437">
            <w:pPr>
              <w:spacing w:before="0" w:after="0"/>
            </w:pPr>
            <w:r>
              <w:t xml:space="preserve">Dodo </w:t>
            </w:r>
          </w:p>
        </w:tc>
      </w:tr>
      <w:tr w:rsidR="004C0239" w14:paraId="139B0C5A" w14:textId="77777777" w:rsidTr="00DB5437">
        <w:tc>
          <w:tcPr>
            <w:tcW w:w="2122" w:type="dxa"/>
            <w:vMerge/>
          </w:tcPr>
          <w:p w14:paraId="147E5151" w14:textId="77777777" w:rsidR="004C0239" w:rsidRDefault="004C0239" w:rsidP="00DB5437">
            <w:pPr>
              <w:spacing w:before="0" w:after="0"/>
            </w:pPr>
          </w:p>
        </w:tc>
        <w:tc>
          <w:tcPr>
            <w:tcW w:w="8505" w:type="dxa"/>
          </w:tcPr>
          <w:p w14:paraId="4D023A3C" w14:textId="77777777" w:rsidR="004C0239" w:rsidRDefault="004C0239" w:rsidP="00DB5437">
            <w:pPr>
              <w:spacing w:before="0" w:after="0"/>
            </w:pPr>
            <w:r>
              <w:t xml:space="preserve">Return to Kenema </w:t>
            </w:r>
          </w:p>
        </w:tc>
        <w:tc>
          <w:tcPr>
            <w:tcW w:w="1984" w:type="dxa"/>
          </w:tcPr>
          <w:p w14:paraId="6980F745" w14:textId="77777777" w:rsidR="004C0239" w:rsidRDefault="004C0239" w:rsidP="00DB5437">
            <w:pPr>
              <w:spacing w:before="0" w:after="0"/>
            </w:pPr>
            <w:r>
              <w:t>Kenema</w:t>
            </w:r>
          </w:p>
        </w:tc>
      </w:tr>
      <w:tr w:rsidR="004C0239" w14:paraId="7DADE545" w14:textId="77777777" w:rsidTr="00DB5437">
        <w:tc>
          <w:tcPr>
            <w:tcW w:w="2122" w:type="dxa"/>
            <w:shd w:val="clear" w:color="auto" w:fill="A6A6A6" w:themeFill="background1" w:themeFillShade="A6"/>
          </w:tcPr>
          <w:p w14:paraId="3E359CF5" w14:textId="77777777" w:rsidR="004C0239" w:rsidRDefault="004C0239" w:rsidP="00DB5437">
            <w:pPr>
              <w:spacing w:before="0" w:after="0"/>
            </w:pPr>
            <w:r>
              <w:t>Saturday</w:t>
            </w:r>
          </w:p>
          <w:p w14:paraId="29D328B0" w14:textId="77777777" w:rsidR="004C0239" w:rsidRPr="00CB3A55" w:rsidRDefault="004C0239" w:rsidP="00DB5437">
            <w:pPr>
              <w:spacing w:before="0" w:after="0"/>
              <w:rPr>
                <w:b/>
              </w:rPr>
            </w:pPr>
            <w:r w:rsidRPr="00CB3A55">
              <w:rPr>
                <w:b/>
              </w:rPr>
              <w:t>11-08-2018</w:t>
            </w:r>
          </w:p>
        </w:tc>
        <w:tc>
          <w:tcPr>
            <w:tcW w:w="8505" w:type="dxa"/>
            <w:shd w:val="clear" w:color="auto" w:fill="A6A6A6" w:themeFill="background1" w:themeFillShade="A6"/>
          </w:tcPr>
          <w:p w14:paraId="24CCBEEE" w14:textId="77777777" w:rsidR="004C0239" w:rsidRDefault="004C0239" w:rsidP="00DB5437">
            <w:pPr>
              <w:spacing w:before="0" w:after="0"/>
            </w:pPr>
            <w:r>
              <w:t>Travel from Kenema to Freetown</w:t>
            </w:r>
          </w:p>
        </w:tc>
        <w:tc>
          <w:tcPr>
            <w:tcW w:w="1984" w:type="dxa"/>
            <w:shd w:val="clear" w:color="auto" w:fill="A6A6A6" w:themeFill="background1" w:themeFillShade="A6"/>
          </w:tcPr>
          <w:p w14:paraId="5DC585E1" w14:textId="77777777" w:rsidR="004C0239" w:rsidRDefault="004C0239" w:rsidP="00DB5437">
            <w:pPr>
              <w:spacing w:before="0" w:after="0"/>
            </w:pPr>
          </w:p>
        </w:tc>
      </w:tr>
      <w:tr w:rsidR="004C0239" w14:paraId="334D710F" w14:textId="77777777" w:rsidTr="00DB5437">
        <w:tc>
          <w:tcPr>
            <w:tcW w:w="2122" w:type="dxa"/>
            <w:shd w:val="clear" w:color="auto" w:fill="A6A6A6" w:themeFill="background1" w:themeFillShade="A6"/>
          </w:tcPr>
          <w:p w14:paraId="134194C9" w14:textId="77777777" w:rsidR="004C0239" w:rsidRDefault="004C0239" w:rsidP="00DB5437">
            <w:pPr>
              <w:spacing w:before="0" w:after="0"/>
            </w:pPr>
            <w:r>
              <w:t>Sunday</w:t>
            </w:r>
          </w:p>
          <w:p w14:paraId="55F59B4A" w14:textId="77777777" w:rsidR="004C0239" w:rsidRPr="00CB3A55" w:rsidRDefault="004C0239" w:rsidP="00DB5437">
            <w:pPr>
              <w:spacing w:before="0" w:after="0"/>
              <w:rPr>
                <w:b/>
              </w:rPr>
            </w:pPr>
            <w:r w:rsidRPr="00CB3A55">
              <w:rPr>
                <w:b/>
              </w:rPr>
              <w:t>12-08-2018</w:t>
            </w:r>
          </w:p>
        </w:tc>
        <w:tc>
          <w:tcPr>
            <w:tcW w:w="8505" w:type="dxa"/>
            <w:shd w:val="clear" w:color="auto" w:fill="A6A6A6" w:themeFill="background1" w:themeFillShade="A6"/>
          </w:tcPr>
          <w:p w14:paraId="4A534F88" w14:textId="77777777" w:rsidR="004C0239" w:rsidRDefault="004C0239" w:rsidP="00DB5437">
            <w:pPr>
              <w:spacing w:before="0" w:after="0"/>
            </w:pPr>
            <w:r>
              <w:t xml:space="preserve">Visited </w:t>
            </w:r>
            <w:proofErr w:type="spellStart"/>
            <w:r>
              <w:t>Guma</w:t>
            </w:r>
            <w:proofErr w:type="spellEnd"/>
            <w:r>
              <w:t xml:space="preserve"> Valley Dam</w:t>
            </w:r>
          </w:p>
        </w:tc>
        <w:tc>
          <w:tcPr>
            <w:tcW w:w="1984" w:type="dxa"/>
            <w:shd w:val="clear" w:color="auto" w:fill="A6A6A6" w:themeFill="background1" w:themeFillShade="A6"/>
          </w:tcPr>
          <w:p w14:paraId="791EF297" w14:textId="77777777" w:rsidR="004C0239" w:rsidRDefault="004C0239" w:rsidP="00DB5437">
            <w:pPr>
              <w:spacing w:before="0" w:after="0"/>
            </w:pPr>
          </w:p>
        </w:tc>
      </w:tr>
      <w:tr w:rsidR="004C0239" w14:paraId="7EDCE539" w14:textId="77777777" w:rsidTr="00DB5437">
        <w:tc>
          <w:tcPr>
            <w:tcW w:w="2122" w:type="dxa"/>
            <w:vMerge w:val="restart"/>
          </w:tcPr>
          <w:p w14:paraId="3CF71CFF" w14:textId="77777777" w:rsidR="004C0239" w:rsidRDefault="004C0239" w:rsidP="00DB5437">
            <w:pPr>
              <w:spacing w:before="0" w:after="0"/>
            </w:pPr>
            <w:r>
              <w:t>Monday</w:t>
            </w:r>
          </w:p>
          <w:p w14:paraId="6F204697" w14:textId="77777777" w:rsidR="004C0239" w:rsidRPr="00793957" w:rsidRDefault="004C0239" w:rsidP="00DB5437">
            <w:pPr>
              <w:spacing w:before="0" w:after="0"/>
              <w:rPr>
                <w:b/>
              </w:rPr>
            </w:pPr>
            <w:r w:rsidRPr="00793957">
              <w:rPr>
                <w:b/>
              </w:rPr>
              <w:t>13-08-2018</w:t>
            </w:r>
          </w:p>
        </w:tc>
        <w:tc>
          <w:tcPr>
            <w:tcW w:w="8505" w:type="dxa"/>
          </w:tcPr>
          <w:p w14:paraId="4440F489" w14:textId="77777777" w:rsidR="004C0239" w:rsidRDefault="004C0239" w:rsidP="00DB5437">
            <w:pPr>
              <w:spacing w:before="0" w:after="0"/>
            </w:pPr>
            <w:r>
              <w:t xml:space="preserve">World Bank (Joseph </w:t>
            </w:r>
            <w:proofErr w:type="spellStart"/>
            <w:r>
              <w:t>Kaindaneh</w:t>
            </w:r>
            <w:proofErr w:type="spellEnd"/>
            <w:r>
              <w:t>)</w:t>
            </w:r>
          </w:p>
        </w:tc>
        <w:tc>
          <w:tcPr>
            <w:tcW w:w="1984" w:type="dxa"/>
            <w:vMerge w:val="restart"/>
          </w:tcPr>
          <w:p w14:paraId="0AF1F1FB" w14:textId="77777777" w:rsidR="004C0239" w:rsidRDefault="004C0239" w:rsidP="00DB5437">
            <w:pPr>
              <w:spacing w:before="0" w:after="0"/>
            </w:pPr>
            <w:r>
              <w:t>Freetown</w:t>
            </w:r>
          </w:p>
        </w:tc>
      </w:tr>
      <w:tr w:rsidR="004C0239" w14:paraId="7D3286B2" w14:textId="77777777" w:rsidTr="00DB5437">
        <w:tc>
          <w:tcPr>
            <w:tcW w:w="2122" w:type="dxa"/>
            <w:vMerge/>
          </w:tcPr>
          <w:p w14:paraId="7B52C100" w14:textId="77777777" w:rsidR="004C0239" w:rsidRDefault="004C0239" w:rsidP="00DB5437">
            <w:pPr>
              <w:spacing w:before="0" w:after="0"/>
            </w:pPr>
          </w:p>
        </w:tc>
        <w:tc>
          <w:tcPr>
            <w:tcW w:w="8505" w:type="dxa"/>
          </w:tcPr>
          <w:p w14:paraId="30C32299" w14:textId="77777777" w:rsidR="004C0239" w:rsidRDefault="004C0239" w:rsidP="00DB5437">
            <w:pPr>
              <w:spacing w:before="0" w:after="0"/>
            </w:pPr>
            <w:r>
              <w:t>Follow up with ONS</w:t>
            </w:r>
          </w:p>
        </w:tc>
        <w:tc>
          <w:tcPr>
            <w:tcW w:w="1984" w:type="dxa"/>
            <w:vMerge/>
          </w:tcPr>
          <w:p w14:paraId="49131C53" w14:textId="77777777" w:rsidR="004C0239" w:rsidRDefault="004C0239" w:rsidP="00DB5437">
            <w:pPr>
              <w:spacing w:before="0" w:after="0"/>
            </w:pPr>
          </w:p>
        </w:tc>
      </w:tr>
      <w:tr w:rsidR="004C0239" w14:paraId="6721DA3D" w14:textId="77777777" w:rsidTr="00DB5437">
        <w:tc>
          <w:tcPr>
            <w:tcW w:w="2122" w:type="dxa"/>
            <w:vMerge/>
          </w:tcPr>
          <w:p w14:paraId="1666661C" w14:textId="77777777" w:rsidR="004C0239" w:rsidRDefault="004C0239" w:rsidP="00DB5437">
            <w:pPr>
              <w:spacing w:before="0" w:after="0"/>
            </w:pPr>
          </w:p>
        </w:tc>
        <w:tc>
          <w:tcPr>
            <w:tcW w:w="8505" w:type="dxa"/>
          </w:tcPr>
          <w:p w14:paraId="7167F4FE" w14:textId="77777777" w:rsidR="004C0239" w:rsidRDefault="004C0239" w:rsidP="00DB5437">
            <w:pPr>
              <w:spacing w:before="0" w:after="0"/>
            </w:pPr>
            <w:r>
              <w:t>Water Resources Department</w:t>
            </w:r>
          </w:p>
        </w:tc>
        <w:tc>
          <w:tcPr>
            <w:tcW w:w="1984" w:type="dxa"/>
            <w:vMerge/>
          </w:tcPr>
          <w:p w14:paraId="3C2EB6A6" w14:textId="77777777" w:rsidR="004C0239" w:rsidRDefault="004C0239" w:rsidP="00DB5437">
            <w:pPr>
              <w:spacing w:before="0" w:after="0"/>
            </w:pPr>
          </w:p>
        </w:tc>
      </w:tr>
      <w:tr w:rsidR="004C0239" w14:paraId="6BC18CA3" w14:textId="77777777" w:rsidTr="00DB5437">
        <w:tc>
          <w:tcPr>
            <w:tcW w:w="2122" w:type="dxa"/>
            <w:vMerge w:val="restart"/>
          </w:tcPr>
          <w:p w14:paraId="18BE517F" w14:textId="77777777" w:rsidR="004C0239" w:rsidRDefault="004C0239" w:rsidP="00DB5437">
            <w:pPr>
              <w:spacing w:before="0" w:after="0"/>
            </w:pPr>
            <w:r>
              <w:t>Tuesday</w:t>
            </w:r>
          </w:p>
          <w:p w14:paraId="584927DD" w14:textId="77777777" w:rsidR="004C0239" w:rsidRPr="00793957" w:rsidRDefault="004C0239" w:rsidP="00DB5437">
            <w:pPr>
              <w:spacing w:before="0" w:after="0"/>
              <w:rPr>
                <w:b/>
              </w:rPr>
            </w:pPr>
            <w:r w:rsidRPr="00793957">
              <w:rPr>
                <w:b/>
              </w:rPr>
              <w:t>14-08-2018</w:t>
            </w:r>
          </w:p>
        </w:tc>
        <w:tc>
          <w:tcPr>
            <w:tcW w:w="8505" w:type="dxa"/>
          </w:tcPr>
          <w:p w14:paraId="098B2201" w14:textId="77777777" w:rsidR="004C0239" w:rsidRDefault="004C0239" w:rsidP="00DB5437">
            <w:pPr>
              <w:spacing w:before="0" w:after="0"/>
            </w:pPr>
            <w:r>
              <w:t>Meeting with Sierra Leone Civil Aviation Authority</w:t>
            </w:r>
          </w:p>
        </w:tc>
        <w:tc>
          <w:tcPr>
            <w:tcW w:w="1984" w:type="dxa"/>
            <w:vMerge w:val="restart"/>
          </w:tcPr>
          <w:p w14:paraId="39A4363D" w14:textId="77777777" w:rsidR="004C0239" w:rsidRDefault="004C0239" w:rsidP="00DB5437">
            <w:pPr>
              <w:spacing w:before="0" w:after="0"/>
            </w:pPr>
            <w:r>
              <w:t>Freetown</w:t>
            </w:r>
          </w:p>
        </w:tc>
      </w:tr>
      <w:tr w:rsidR="004C0239" w14:paraId="1EA57DE4" w14:textId="77777777" w:rsidTr="00DB5437">
        <w:tc>
          <w:tcPr>
            <w:tcW w:w="2122" w:type="dxa"/>
            <w:vMerge/>
          </w:tcPr>
          <w:p w14:paraId="7B3D382E" w14:textId="77777777" w:rsidR="004C0239" w:rsidRDefault="004C0239" w:rsidP="00DB5437">
            <w:pPr>
              <w:spacing w:before="0" w:after="0"/>
            </w:pPr>
          </w:p>
        </w:tc>
        <w:tc>
          <w:tcPr>
            <w:tcW w:w="8505" w:type="dxa"/>
          </w:tcPr>
          <w:p w14:paraId="76A13D5C" w14:textId="77777777" w:rsidR="004C0239" w:rsidRDefault="004C0239" w:rsidP="00DB5437">
            <w:pPr>
              <w:spacing w:before="0" w:after="0"/>
            </w:pPr>
            <w:r>
              <w:t>Follow-up with Meteorological Agency</w:t>
            </w:r>
          </w:p>
        </w:tc>
        <w:tc>
          <w:tcPr>
            <w:tcW w:w="1984" w:type="dxa"/>
            <w:vMerge/>
          </w:tcPr>
          <w:p w14:paraId="22BBEDFB" w14:textId="77777777" w:rsidR="004C0239" w:rsidRDefault="004C0239" w:rsidP="00DB5437">
            <w:pPr>
              <w:spacing w:before="0" w:after="0"/>
            </w:pPr>
          </w:p>
        </w:tc>
      </w:tr>
      <w:tr w:rsidR="004C0239" w14:paraId="4BD532F1" w14:textId="77777777" w:rsidTr="00DB5437">
        <w:trPr>
          <w:trHeight w:val="547"/>
        </w:trPr>
        <w:tc>
          <w:tcPr>
            <w:tcW w:w="2122" w:type="dxa"/>
            <w:vMerge/>
          </w:tcPr>
          <w:p w14:paraId="4DDB6726" w14:textId="77777777" w:rsidR="004C0239" w:rsidRDefault="004C0239" w:rsidP="00DB5437">
            <w:pPr>
              <w:spacing w:before="0" w:after="0"/>
            </w:pPr>
          </w:p>
        </w:tc>
        <w:tc>
          <w:tcPr>
            <w:tcW w:w="8505" w:type="dxa"/>
          </w:tcPr>
          <w:p w14:paraId="7510F60B" w14:textId="77777777" w:rsidR="004C0239" w:rsidRDefault="004C0239" w:rsidP="00DB5437">
            <w:pPr>
              <w:spacing w:before="0" w:after="0"/>
            </w:pPr>
            <w:r>
              <w:t>Meeting with Minister of Planning and Economic Development- MODEP</w:t>
            </w:r>
          </w:p>
          <w:p w14:paraId="26BBEAA6" w14:textId="77777777" w:rsidR="004C0239" w:rsidRDefault="004C0239" w:rsidP="00DB5437">
            <w:pPr>
              <w:spacing w:before="0" w:after="0"/>
            </w:pPr>
            <w:r>
              <w:t xml:space="preserve"> (Minister Nabeela Tunis-</w:t>
            </w:r>
            <w:proofErr w:type="spellStart"/>
            <w:r>
              <w:t>Mrs</w:t>
            </w:r>
            <w:proofErr w:type="spellEnd"/>
            <w:r>
              <w:t>)</w:t>
            </w:r>
          </w:p>
        </w:tc>
        <w:tc>
          <w:tcPr>
            <w:tcW w:w="1984" w:type="dxa"/>
            <w:vMerge/>
          </w:tcPr>
          <w:p w14:paraId="1225B674" w14:textId="77777777" w:rsidR="004C0239" w:rsidRDefault="004C0239" w:rsidP="00DB5437">
            <w:pPr>
              <w:spacing w:before="0" w:after="0"/>
            </w:pPr>
          </w:p>
        </w:tc>
      </w:tr>
      <w:tr w:rsidR="004C0239" w14:paraId="4B734BFE" w14:textId="77777777" w:rsidTr="00DB5437">
        <w:tc>
          <w:tcPr>
            <w:tcW w:w="2122" w:type="dxa"/>
            <w:vMerge w:val="restart"/>
          </w:tcPr>
          <w:p w14:paraId="4D10273C" w14:textId="77777777" w:rsidR="004C0239" w:rsidRDefault="004C0239" w:rsidP="00DB5437">
            <w:pPr>
              <w:spacing w:before="0" w:after="0"/>
            </w:pPr>
            <w:r>
              <w:t>Wednesday</w:t>
            </w:r>
          </w:p>
          <w:p w14:paraId="7FBE00E9" w14:textId="77777777" w:rsidR="004C0239" w:rsidRPr="00793957" w:rsidRDefault="004C0239" w:rsidP="00DB5437">
            <w:pPr>
              <w:spacing w:before="0" w:after="0"/>
              <w:rPr>
                <w:b/>
              </w:rPr>
            </w:pPr>
            <w:r w:rsidRPr="00793957">
              <w:rPr>
                <w:b/>
              </w:rPr>
              <w:t>15-08-2018</w:t>
            </w:r>
          </w:p>
        </w:tc>
        <w:tc>
          <w:tcPr>
            <w:tcW w:w="8505" w:type="dxa"/>
          </w:tcPr>
          <w:p w14:paraId="3735DBDD" w14:textId="77777777" w:rsidR="004C0239" w:rsidRDefault="004C0239" w:rsidP="00DB5437">
            <w:pPr>
              <w:spacing w:before="0" w:after="0"/>
            </w:pPr>
            <w:r>
              <w:t xml:space="preserve">UNDP: Mission </w:t>
            </w:r>
            <w:proofErr w:type="gramStart"/>
            <w:r>
              <w:t>debriefing  with</w:t>
            </w:r>
            <w:proofErr w:type="gramEnd"/>
            <w:r>
              <w:t xml:space="preserve"> Country Director and Dorsla </w:t>
            </w:r>
            <w:proofErr w:type="spellStart"/>
            <w:r>
              <w:t>Facarthy</w:t>
            </w:r>
            <w:proofErr w:type="spellEnd"/>
            <w:r>
              <w:t xml:space="preserve"> </w:t>
            </w:r>
          </w:p>
        </w:tc>
        <w:tc>
          <w:tcPr>
            <w:tcW w:w="1984" w:type="dxa"/>
          </w:tcPr>
          <w:p w14:paraId="28407272" w14:textId="77777777" w:rsidR="004C0239" w:rsidRDefault="004C0239" w:rsidP="00DB5437">
            <w:pPr>
              <w:spacing w:before="0" w:after="0"/>
            </w:pPr>
            <w:r>
              <w:t>Freetown</w:t>
            </w:r>
          </w:p>
        </w:tc>
      </w:tr>
      <w:tr w:rsidR="004C0239" w14:paraId="6DD46B73" w14:textId="77777777" w:rsidTr="00DB5437">
        <w:tc>
          <w:tcPr>
            <w:tcW w:w="2122" w:type="dxa"/>
            <w:vMerge/>
          </w:tcPr>
          <w:p w14:paraId="21371B2E" w14:textId="77777777" w:rsidR="004C0239" w:rsidRDefault="004C0239" w:rsidP="00DB5437">
            <w:pPr>
              <w:spacing w:before="0" w:after="0"/>
            </w:pPr>
          </w:p>
        </w:tc>
        <w:tc>
          <w:tcPr>
            <w:tcW w:w="8505" w:type="dxa"/>
          </w:tcPr>
          <w:p w14:paraId="5A1A6743" w14:textId="77777777" w:rsidR="004C0239" w:rsidRDefault="004C0239" w:rsidP="00DB5437">
            <w:pPr>
              <w:spacing w:before="0" w:after="0"/>
            </w:pPr>
            <w:r>
              <w:t xml:space="preserve">WFP: Meeting with Filippo and William </w:t>
            </w:r>
            <w:proofErr w:type="spellStart"/>
            <w:r>
              <w:t>Hopskins</w:t>
            </w:r>
            <w:proofErr w:type="spellEnd"/>
          </w:p>
        </w:tc>
        <w:tc>
          <w:tcPr>
            <w:tcW w:w="1984" w:type="dxa"/>
          </w:tcPr>
          <w:p w14:paraId="41F84DFB" w14:textId="77777777" w:rsidR="004C0239" w:rsidRDefault="004C0239" w:rsidP="00DB5437">
            <w:pPr>
              <w:spacing w:before="0" w:after="0"/>
            </w:pPr>
          </w:p>
        </w:tc>
      </w:tr>
      <w:tr w:rsidR="004C0239" w14:paraId="318945FB" w14:textId="77777777" w:rsidTr="00DB5437">
        <w:tc>
          <w:tcPr>
            <w:tcW w:w="2122" w:type="dxa"/>
            <w:vMerge/>
          </w:tcPr>
          <w:p w14:paraId="092B0FBE" w14:textId="77777777" w:rsidR="004C0239" w:rsidRDefault="004C0239" w:rsidP="00DB5437">
            <w:pPr>
              <w:spacing w:before="0" w:after="0"/>
            </w:pPr>
          </w:p>
        </w:tc>
        <w:tc>
          <w:tcPr>
            <w:tcW w:w="8505" w:type="dxa"/>
          </w:tcPr>
          <w:p w14:paraId="5407B454" w14:textId="77777777" w:rsidR="004C0239" w:rsidRDefault="004C0239" w:rsidP="00DB5437">
            <w:pPr>
              <w:spacing w:before="0" w:after="0"/>
            </w:pPr>
            <w:r>
              <w:t>Lumley Beach (Fishermen)</w:t>
            </w:r>
          </w:p>
        </w:tc>
        <w:tc>
          <w:tcPr>
            <w:tcW w:w="1984" w:type="dxa"/>
          </w:tcPr>
          <w:p w14:paraId="469DDF38" w14:textId="77777777" w:rsidR="004C0239" w:rsidRDefault="004C0239" w:rsidP="00DB5437">
            <w:pPr>
              <w:spacing w:before="0" w:after="0"/>
            </w:pPr>
          </w:p>
        </w:tc>
      </w:tr>
      <w:tr w:rsidR="004C0239" w14:paraId="1835268F" w14:textId="77777777" w:rsidTr="00DB5437">
        <w:tc>
          <w:tcPr>
            <w:tcW w:w="2122" w:type="dxa"/>
            <w:vMerge/>
          </w:tcPr>
          <w:p w14:paraId="7A4E7177" w14:textId="77777777" w:rsidR="004C0239" w:rsidRDefault="004C0239" w:rsidP="00DB5437">
            <w:pPr>
              <w:spacing w:before="0" w:after="0"/>
            </w:pPr>
          </w:p>
        </w:tc>
        <w:tc>
          <w:tcPr>
            <w:tcW w:w="8505" w:type="dxa"/>
          </w:tcPr>
          <w:p w14:paraId="2E63E6C8" w14:textId="77777777" w:rsidR="004C0239" w:rsidRDefault="004C0239" w:rsidP="00DB5437">
            <w:pPr>
              <w:spacing w:before="0" w:after="0"/>
            </w:pPr>
            <w:r>
              <w:t>Follow-up with INTEGEMS</w:t>
            </w:r>
          </w:p>
        </w:tc>
        <w:tc>
          <w:tcPr>
            <w:tcW w:w="1984" w:type="dxa"/>
          </w:tcPr>
          <w:p w14:paraId="49994692" w14:textId="77777777" w:rsidR="004C0239" w:rsidRDefault="004C0239" w:rsidP="00DB5437">
            <w:pPr>
              <w:spacing w:before="0" w:after="0"/>
            </w:pPr>
            <w:r>
              <w:t>Freetown</w:t>
            </w:r>
          </w:p>
        </w:tc>
      </w:tr>
      <w:tr w:rsidR="004C0239" w14:paraId="7623EF34" w14:textId="77777777" w:rsidTr="00DB5437">
        <w:tc>
          <w:tcPr>
            <w:tcW w:w="2122" w:type="dxa"/>
            <w:vMerge w:val="restart"/>
          </w:tcPr>
          <w:p w14:paraId="4A14F56B" w14:textId="77777777" w:rsidR="004C0239" w:rsidRDefault="004C0239" w:rsidP="00DB5437">
            <w:pPr>
              <w:spacing w:before="0" w:after="0"/>
            </w:pPr>
            <w:r>
              <w:t>Thursday</w:t>
            </w:r>
          </w:p>
          <w:p w14:paraId="2117EFED" w14:textId="77777777" w:rsidR="004C0239" w:rsidRPr="00793957" w:rsidRDefault="004C0239" w:rsidP="00DB5437">
            <w:pPr>
              <w:spacing w:before="0" w:after="0"/>
              <w:rPr>
                <w:b/>
              </w:rPr>
            </w:pPr>
            <w:r w:rsidRPr="00793957">
              <w:rPr>
                <w:b/>
              </w:rPr>
              <w:t>16-08-2018</w:t>
            </w:r>
          </w:p>
        </w:tc>
        <w:tc>
          <w:tcPr>
            <w:tcW w:w="8505" w:type="dxa"/>
          </w:tcPr>
          <w:p w14:paraId="2E5C19B6" w14:textId="77777777" w:rsidR="004C0239" w:rsidRDefault="004C0239" w:rsidP="00DB5437">
            <w:pPr>
              <w:spacing w:before="0" w:after="0"/>
            </w:pPr>
            <w:r>
              <w:t xml:space="preserve">Meeting with Transport and Aviation (Minister </w:t>
            </w:r>
            <w:proofErr w:type="spellStart"/>
            <w:r>
              <w:t>Kabineh</w:t>
            </w:r>
            <w:proofErr w:type="spellEnd"/>
            <w:r>
              <w:t xml:space="preserve"> </w:t>
            </w:r>
            <w:proofErr w:type="spellStart"/>
            <w:r>
              <w:t>Kallon</w:t>
            </w:r>
            <w:proofErr w:type="spellEnd"/>
            <w:r>
              <w:t>)</w:t>
            </w:r>
          </w:p>
        </w:tc>
        <w:tc>
          <w:tcPr>
            <w:tcW w:w="1984" w:type="dxa"/>
            <w:vMerge w:val="restart"/>
          </w:tcPr>
          <w:p w14:paraId="1E5320F4" w14:textId="77777777" w:rsidR="004C0239" w:rsidRDefault="004C0239" w:rsidP="00DB5437">
            <w:pPr>
              <w:spacing w:before="0" w:after="0"/>
            </w:pPr>
            <w:r>
              <w:t>Freetown</w:t>
            </w:r>
          </w:p>
        </w:tc>
      </w:tr>
      <w:tr w:rsidR="004C0239" w14:paraId="18B2F396" w14:textId="77777777" w:rsidTr="00DB5437">
        <w:tc>
          <w:tcPr>
            <w:tcW w:w="2122" w:type="dxa"/>
            <w:vMerge/>
          </w:tcPr>
          <w:p w14:paraId="5B9C916E" w14:textId="77777777" w:rsidR="004C0239" w:rsidRDefault="004C0239" w:rsidP="00DB5437">
            <w:pPr>
              <w:spacing w:before="0" w:after="0"/>
            </w:pPr>
          </w:p>
        </w:tc>
        <w:tc>
          <w:tcPr>
            <w:tcW w:w="8505" w:type="dxa"/>
          </w:tcPr>
          <w:p w14:paraId="20840666" w14:textId="77777777" w:rsidR="004C0239" w:rsidRDefault="004C0239" w:rsidP="00DB5437">
            <w:pPr>
              <w:spacing w:before="0" w:after="0"/>
            </w:pPr>
            <w:r>
              <w:t>Debriefing on entire mission (consultants)</w:t>
            </w:r>
          </w:p>
        </w:tc>
        <w:tc>
          <w:tcPr>
            <w:tcW w:w="1984" w:type="dxa"/>
            <w:vMerge/>
          </w:tcPr>
          <w:p w14:paraId="03F63DF1" w14:textId="77777777" w:rsidR="004C0239" w:rsidRDefault="004C0239" w:rsidP="00DB5437">
            <w:pPr>
              <w:spacing w:before="0" w:after="0"/>
            </w:pPr>
          </w:p>
        </w:tc>
      </w:tr>
      <w:tr w:rsidR="004C0239" w14:paraId="7F62E5D3" w14:textId="77777777" w:rsidTr="00DB5437">
        <w:tc>
          <w:tcPr>
            <w:tcW w:w="2122" w:type="dxa"/>
            <w:vMerge/>
          </w:tcPr>
          <w:p w14:paraId="24377B57" w14:textId="77777777" w:rsidR="004C0239" w:rsidRDefault="004C0239" w:rsidP="00DB5437">
            <w:pPr>
              <w:spacing w:before="0" w:after="0"/>
            </w:pPr>
          </w:p>
        </w:tc>
        <w:tc>
          <w:tcPr>
            <w:tcW w:w="8505" w:type="dxa"/>
          </w:tcPr>
          <w:p w14:paraId="7F8374C5" w14:textId="77777777" w:rsidR="004C0239" w:rsidRDefault="004C0239" w:rsidP="00DB5437">
            <w:pPr>
              <w:spacing w:before="0" w:after="0"/>
            </w:pPr>
            <w:proofErr w:type="gramStart"/>
            <w:r>
              <w:t>Departure  (</w:t>
            </w:r>
            <w:proofErr w:type="spellStart"/>
            <w:proofErr w:type="gramEnd"/>
            <w:r>
              <w:t>Loivier</w:t>
            </w:r>
            <w:proofErr w:type="spellEnd"/>
            <w:r>
              <w:t>)</w:t>
            </w:r>
          </w:p>
        </w:tc>
        <w:tc>
          <w:tcPr>
            <w:tcW w:w="1984" w:type="dxa"/>
          </w:tcPr>
          <w:p w14:paraId="7123A44C" w14:textId="77777777" w:rsidR="004C0239" w:rsidRDefault="004C0239" w:rsidP="00DB5437">
            <w:pPr>
              <w:spacing w:before="0" w:after="0"/>
            </w:pPr>
          </w:p>
        </w:tc>
      </w:tr>
      <w:tr w:rsidR="004C0239" w14:paraId="0E9E2133" w14:textId="77777777" w:rsidTr="00DB5437">
        <w:tc>
          <w:tcPr>
            <w:tcW w:w="2122" w:type="dxa"/>
            <w:shd w:val="clear" w:color="auto" w:fill="000000" w:themeFill="text1"/>
          </w:tcPr>
          <w:p w14:paraId="1017D75A" w14:textId="77777777" w:rsidR="004C0239" w:rsidRDefault="004C0239" w:rsidP="00DB5437">
            <w:pPr>
              <w:spacing w:before="0" w:after="0"/>
            </w:pPr>
          </w:p>
        </w:tc>
        <w:tc>
          <w:tcPr>
            <w:tcW w:w="8505" w:type="dxa"/>
            <w:shd w:val="clear" w:color="auto" w:fill="000000" w:themeFill="text1"/>
          </w:tcPr>
          <w:p w14:paraId="7DAD495F" w14:textId="77777777" w:rsidR="004C0239" w:rsidRDefault="004C0239" w:rsidP="00DB5437">
            <w:pPr>
              <w:spacing w:before="0" w:after="0"/>
            </w:pPr>
          </w:p>
        </w:tc>
        <w:tc>
          <w:tcPr>
            <w:tcW w:w="1984" w:type="dxa"/>
            <w:shd w:val="clear" w:color="auto" w:fill="000000" w:themeFill="text1"/>
          </w:tcPr>
          <w:p w14:paraId="7BE4ABC2" w14:textId="77777777" w:rsidR="004C0239" w:rsidRDefault="004C0239" w:rsidP="00DB5437">
            <w:pPr>
              <w:spacing w:before="0" w:after="0"/>
            </w:pPr>
          </w:p>
        </w:tc>
      </w:tr>
    </w:tbl>
    <w:p w14:paraId="636C4E68" w14:textId="1B9A632B" w:rsidR="004C0239" w:rsidRDefault="004C0239" w:rsidP="004C0239">
      <w:r w:rsidRPr="001B550E">
        <w:rPr>
          <w:b/>
        </w:rPr>
        <w:t>Consultants</w:t>
      </w:r>
      <w:r>
        <w:t>: Olivier BEUCHER and Momo TURAY</w:t>
      </w:r>
    </w:p>
    <w:p w14:paraId="309E22AE" w14:textId="77777777" w:rsidR="004C0239" w:rsidRPr="00F10B03" w:rsidRDefault="004C0239" w:rsidP="00EE0E40"/>
    <w:p w14:paraId="2004D8C7" w14:textId="77777777" w:rsidR="004C0239" w:rsidRDefault="004C0239" w:rsidP="00EE0E40">
      <w:pPr>
        <w:pStyle w:val="Heading2"/>
        <w:numPr>
          <w:ilvl w:val="0"/>
          <w:numId w:val="0"/>
        </w:numPr>
        <w:ind w:left="792"/>
        <w:rPr>
          <w:lang w:val="en-CA"/>
        </w:rPr>
        <w:sectPr w:rsidR="004C0239" w:rsidSect="004C0239">
          <w:pgSz w:w="16838" w:h="11906" w:orient="landscape" w:code="9"/>
          <w:pgMar w:top="1440" w:right="1440" w:bottom="1440" w:left="1440" w:header="576" w:footer="432" w:gutter="0"/>
          <w:cols w:space="720"/>
          <w:docGrid w:linePitch="360"/>
        </w:sectPr>
      </w:pPr>
      <w:bookmarkStart w:id="120" w:name="_Toc444850757"/>
    </w:p>
    <w:p w14:paraId="2077BA39" w14:textId="4BE4B51C" w:rsidR="00EE0E40" w:rsidRPr="00F10B03" w:rsidRDefault="00EE0E40" w:rsidP="00EE0E40">
      <w:pPr>
        <w:pStyle w:val="Heading2"/>
        <w:numPr>
          <w:ilvl w:val="0"/>
          <w:numId w:val="0"/>
        </w:numPr>
        <w:ind w:left="792"/>
        <w:rPr>
          <w:lang w:val="en-CA"/>
        </w:rPr>
      </w:pPr>
      <w:bookmarkStart w:id="121" w:name="_Toc536686300"/>
      <w:r w:rsidRPr="00F10B03">
        <w:rPr>
          <w:lang w:val="en-CA"/>
        </w:rPr>
        <w:lastRenderedPageBreak/>
        <w:t xml:space="preserve">Annex </w:t>
      </w:r>
      <w:r w:rsidR="006741B4" w:rsidRPr="00F10B03">
        <w:rPr>
          <w:lang w:val="en-CA"/>
        </w:rPr>
        <w:t>5</w:t>
      </w:r>
      <w:r w:rsidRPr="00F10B03">
        <w:rPr>
          <w:lang w:val="en-CA"/>
        </w:rPr>
        <w:t>. Interview protocols</w:t>
      </w:r>
      <w:bookmarkEnd w:id="120"/>
      <w:bookmarkEnd w:id="121"/>
    </w:p>
    <w:p w14:paraId="729B8CD5" w14:textId="77777777" w:rsidR="006741B4" w:rsidRPr="00F10B03" w:rsidRDefault="006741B4" w:rsidP="006741B4">
      <w:r w:rsidRPr="00F10B03">
        <w:t xml:space="preserve">The interview protocols presented below will be adjusted to each interviewee, </w:t>
      </w:r>
      <w:proofErr w:type="gramStart"/>
      <w:r w:rsidRPr="00F10B03">
        <w:t>taking into account</w:t>
      </w:r>
      <w:proofErr w:type="gramEnd"/>
      <w:r w:rsidRPr="00F10B03">
        <w:t xml:space="preserve"> his/her specific position vis-a-vis the project, his/her expertise and function. Each interview will aim to be limited to a maximum of 15 questions, </w:t>
      </w:r>
      <w:proofErr w:type="gramStart"/>
      <w:r w:rsidRPr="00F10B03">
        <w:t>with the exception of</w:t>
      </w:r>
      <w:proofErr w:type="gramEnd"/>
      <w:r w:rsidRPr="00F10B03">
        <w:t xml:space="preserve"> the project team, which will play a more significant role in providing information</w:t>
      </w:r>
    </w:p>
    <w:p w14:paraId="5476CD80" w14:textId="77777777" w:rsidR="006741B4" w:rsidRPr="00F10B03" w:rsidRDefault="006741B4" w:rsidP="006741B4">
      <w:pPr>
        <w:spacing w:after="0"/>
        <w:rPr>
          <w:rFonts w:cs="Arial"/>
          <w:b/>
          <w:bCs/>
          <w:szCs w:val="20"/>
        </w:rPr>
      </w:pPr>
    </w:p>
    <w:p w14:paraId="6CB686BB" w14:textId="77777777" w:rsidR="006741B4" w:rsidRPr="00F10B03" w:rsidRDefault="006741B4" w:rsidP="006741B4">
      <w:pPr>
        <w:spacing w:after="0"/>
        <w:rPr>
          <w:szCs w:val="20"/>
        </w:rPr>
      </w:pPr>
      <w:r w:rsidRPr="00F10B03">
        <w:rPr>
          <w:rFonts w:cs="Arial"/>
          <w:b/>
          <w:bCs/>
          <w:szCs w:val="20"/>
        </w:rPr>
        <w:t>A. Project Formulation</w:t>
      </w:r>
    </w:p>
    <w:p w14:paraId="315BAEF8" w14:textId="77777777" w:rsidR="006741B4" w:rsidRPr="00F10B03" w:rsidRDefault="006741B4" w:rsidP="0023490F">
      <w:pPr>
        <w:numPr>
          <w:ilvl w:val="0"/>
          <w:numId w:val="8"/>
        </w:numPr>
      </w:pPr>
      <w:r w:rsidRPr="00F10B03">
        <w:t>In your opinion was the project designed realistically? (E.g. with respect to timeframe, objectives, indicators/M&amp;E plan, other design elements)</w:t>
      </w:r>
    </w:p>
    <w:p w14:paraId="25541D76" w14:textId="77777777" w:rsidR="006741B4" w:rsidRPr="00F10B03" w:rsidRDefault="006741B4" w:rsidP="0023490F">
      <w:pPr>
        <w:numPr>
          <w:ilvl w:val="0"/>
          <w:numId w:val="8"/>
        </w:numPr>
      </w:pPr>
      <w:r w:rsidRPr="00F10B03">
        <w:t xml:space="preserve">How were the capacities of the local executing institution and partners (other national institutions, regional and district governments, </w:t>
      </w:r>
      <w:proofErr w:type="spellStart"/>
      <w:r w:rsidRPr="00F10B03">
        <w:t>etc</w:t>
      </w:r>
      <w:proofErr w:type="spellEnd"/>
      <w:r w:rsidRPr="00F10B03">
        <w:t>) assessed? Were there any gaps between expected and actual capacities (or cases of exceeding expectations) needed for project execution?</w:t>
      </w:r>
    </w:p>
    <w:p w14:paraId="26FB08A4" w14:textId="77777777" w:rsidR="006741B4" w:rsidRPr="00F10B03" w:rsidRDefault="006741B4" w:rsidP="0023490F">
      <w:pPr>
        <w:numPr>
          <w:ilvl w:val="0"/>
          <w:numId w:val="8"/>
        </w:numPr>
      </w:pPr>
      <w:r w:rsidRPr="00F10B03">
        <w:t>In your opinion, has the Steering Committee been responsive to the needs of the project? What would improve their respective contributions?</w:t>
      </w:r>
    </w:p>
    <w:p w14:paraId="07874E14" w14:textId="77777777" w:rsidR="006741B4" w:rsidRPr="00F10B03" w:rsidRDefault="006741B4" w:rsidP="0023490F">
      <w:pPr>
        <w:numPr>
          <w:ilvl w:val="0"/>
          <w:numId w:val="8"/>
        </w:numPr>
      </w:pPr>
      <w:r w:rsidRPr="00F10B03">
        <w:t>Were counterpart resources (funding, staff, and facilities), enabling legislation, and adequate project management arrangements in place at project entry?</w:t>
      </w:r>
    </w:p>
    <w:p w14:paraId="6CCB0837" w14:textId="77777777" w:rsidR="006741B4" w:rsidRPr="00F10B03" w:rsidRDefault="006741B4" w:rsidP="0023490F">
      <w:pPr>
        <w:numPr>
          <w:ilvl w:val="0"/>
          <w:numId w:val="8"/>
        </w:numPr>
      </w:pPr>
      <w:r w:rsidRPr="00F10B03">
        <w:t>How do you understand your role in this project? Are you aware of any gaps reported between expected and actual capacities (or cases of exceeding expectations) needed for project execution or to fulfil your role?</w:t>
      </w:r>
    </w:p>
    <w:p w14:paraId="4407139A" w14:textId="77777777" w:rsidR="006741B4" w:rsidRPr="00F10B03" w:rsidRDefault="006741B4" w:rsidP="0023490F">
      <w:pPr>
        <w:numPr>
          <w:ilvl w:val="0"/>
          <w:numId w:val="8"/>
        </w:numPr>
      </w:pPr>
      <w:r w:rsidRPr="00F10B03">
        <w:t>What do you think are the main risks to the success of the project? Have these risks been anticipated and managed appropriately?</w:t>
      </w:r>
    </w:p>
    <w:p w14:paraId="5E87CAE4" w14:textId="77777777" w:rsidR="006741B4" w:rsidRPr="00F10B03" w:rsidRDefault="006741B4" w:rsidP="00194EB0">
      <w:pPr>
        <w:ind w:left="714"/>
      </w:pPr>
    </w:p>
    <w:p w14:paraId="1A7F85C4" w14:textId="77777777" w:rsidR="006741B4" w:rsidRPr="00F10B03" w:rsidRDefault="006741B4" w:rsidP="006741B4">
      <w:pPr>
        <w:spacing w:after="0"/>
        <w:rPr>
          <w:rFonts w:cs="Arial"/>
          <w:b/>
          <w:bCs/>
          <w:szCs w:val="20"/>
        </w:rPr>
      </w:pPr>
      <w:r w:rsidRPr="00F10B03">
        <w:rPr>
          <w:rFonts w:cs="Arial"/>
          <w:b/>
          <w:bCs/>
          <w:szCs w:val="20"/>
        </w:rPr>
        <w:t>B. Project Implementation</w:t>
      </w:r>
    </w:p>
    <w:p w14:paraId="293B6A20" w14:textId="77777777" w:rsidR="006741B4" w:rsidRPr="00F10B03" w:rsidRDefault="006741B4" w:rsidP="0023490F">
      <w:pPr>
        <w:numPr>
          <w:ilvl w:val="0"/>
          <w:numId w:val="8"/>
        </w:numPr>
      </w:pPr>
      <w:r w:rsidRPr="00F10B03">
        <w:t xml:space="preserve">How would you describe the relationship between project executing organizations (Project management team at the MTA and other Sierra Leonean organizations)? How would you describe the nature and extent of interactions between the EA, the management team, the partner executing institutions (other national institutions, provincial and council governments…) and wider stakeholder groups? </w:t>
      </w:r>
    </w:p>
    <w:p w14:paraId="676310C2" w14:textId="77777777" w:rsidR="006741B4" w:rsidRPr="00F10B03" w:rsidRDefault="006741B4" w:rsidP="0023490F">
      <w:pPr>
        <w:numPr>
          <w:ilvl w:val="0"/>
          <w:numId w:val="8"/>
        </w:numPr>
      </w:pPr>
      <w:r w:rsidRPr="00F10B03">
        <w:t xml:space="preserve">Do you think the implementing agency (UNDP) has been sufficiently involved in ensuring the project is implemented as planned? What is your opinion of its role and supervision (e.g. responsiveness, timeliness, quality of oversight, </w:t>
      </w:r>
      <w:proofErr w:type="spellStart"/>
      <w:r w:rsidRPr="00F10B03">
        <w:t>etc</w:t>
      </w:r>
      <w:proofErr w:type="spellEnd"/>
      <w:r w:rsidRPr="00F10B03">
        <w:t>)?</w:t>
      </w:r>
    </w:p>
    <w:p w14:paraId="5E86D916" w14:textId="77777777" w:rsidR="006741B4" w:rsidRPr="00F10B03" w:rsidRDefault="006741B4" w:rsidP="0023490F">
      <w:pPr>
        <w:numPr>
          <w:ilvl w:val="0"/>
          <w:numId w:val="8"/>
        </w:numPr>
      </w:pPr>
      <w:r w:rsidRPr="00F10B03">
        <w:t>How well is the project managed by the team in place? Does it react appropriately to inquiries, difficulties, identified risks, and is it in a timely manner?</w:t>
      </w:r>
    </w:p>
    <w:p w14:paraId="76430F6F" w14:textId="77777777" w:rsidR="006741B4" w:rsidRPr="00F10B03" w:rsidRDefault="006741B4" w:rsidP="0023490F">
      <w:pPr>
        <w:numPr>
          <w:ilvl w:val="0"/>
          <w:numId w:val="8"/>
        </w:numPr>
      </w:pPr>
      <w:r w:rsidRPr="00F10B03">
        <w:t>How were lessons learned from other past or on-going projects in the region (or in a similar focal area) incorporated into this project’s design or management?</w:t>
      </w:r>
    </w:p>
    <w:p w14:paraId="05B40B7D" w14:textId="77777777" w:rsidR="006741B4" w:rsidRPr="00F10B03" w:rsidRDefault="006741B4" w:rsidP="0023490F">
      <w:pPr>
        <w:numPr>
          <w:ilvl w:val="0"/>
          <w:numId w:val="8"/>
        </w:numPr>
      </w:pPr>
      <w:r w:rsidRPr="00F10B03">
        <w:lastRenderedPageBreak/>
        <w:t>Do you know of any examples of lessons learned from other past or on-going projects in the region (or in a similar focal area) that have been incorporated into this project’s design or management?</w:t>
      </w:r>
    </w:p>
    <w:p w14:paraId="67297F1E" w14:textId="77777777" w:rsidR="006741B4" w:rsidRPr="00F10B03" w:rsidRDefault="006741B4" w:rsidP="0023490F">
      <w:pPr>
        <w:numPr>
          <w:ilvl w:val="0"/>
          <w:numId w:val="8"/>
        </w:numPr>
      </w:pPr>
      <w:r w:rsidRPr="00F10B03">
        <w:t>Do you think regular monitoring and reporting informs management decision-making? Can you give any examples of follow-up actions, and/or adaptive management taken in response to monitoring reports such as PIRs and MTR, for example?</w:t>
      </w:r>
    </w:p>
    <w:p w14:paraId="3DFE9164" w14:textId="77777777" w:rsidR="006741B4" w:rsidRPr="00F10B03" w:rsidRDefault="006741B4" w:rsidP="0023490F">
      <w:pPr>
        <w:numPr>
          <w:ilvl w:val="0"/>
          <w:numId w:val="8"/>
        </w:numPr>
      </w:pPr>
      <w:r w:rsidRPr="00F10B03">
        <w:t xml:space="preserve">How would you describe this project’s M&amp;E system, and do you think it has been </w:t>
      </w:r>
      <w:proofErr w:type="gramStart"/>
      <w:r w:rsidRPr="00F10B03">
        <w:t>sufficient</w:t>
      </w:r>
      <w:proofErr w:type="gramEnd"/>
      <w:r w:rsidRPr="00F10B03">
        <w:t xml:space="preserve"> and appropriate to project needs? Do you think M&amp;E has been used according to plans (timeline, budget)? If not, why?</w:t>
      </w:r>
    </w:p>
    <w:p w14:paraId="6A1C8DF4" w14:textId="77777777" w:rsidR="006741B4" w:rsidRPr="00F10B03" w:rsidRDefault="006741B4" w:rsidP="00194EB0">
      <w:pPr>
        <w:ind w:left="1440"/>
      </w:pPr>
    </w:p>
    <w:p w14:paraId="647EC7AB" w14:textId="77777777" w:rsidR="006741B4" w:rsidRPr="00F10B03" w:rsidRDefault="006741B4" w:rsidP="0023490F">
      <w:pPr>
        <w:numPr>
          <w:ilvl w:val="0"/>
          <w:numId w:val="8"/>
        </w:numPr>
      </w:pPr>
      <w:r w:rsidRPr="00F10B03">
        <w:t>How were monitoring and evaluation reports disseminated and discussed with stakeholders and project staff? Were there any meetings, workshops or other mechanisms used to share M&amp;E material?</w:t>
      </w:r>
    </w:p>
    <w:p w14:paraId="6EBED8E3" w14:textId="77777777" w:rsidR="006741B4" w:rsidRPr="00F10B03" w:rsidRDefault="006741B4" w:rsidP="0023490F">
      <w:pPr>
        <w:numPr>
          <w:ilvl w:val="0"/>
          <w:numId w:val="8"/>
        </w:numPr>
      </w:pPr>
      <w:r w:rsidRPr="00F10B03">
        <w:t>Has the project prepared and submitted good quality reporting material, and to what extent has it been delivered on time?</w:t>
      </w:r>
    </w:p>
    <w:p w14:paraId="2A9380A4" w14:textId="77777777" w:rsidR="006741B4" w:rsidRPr="00F10B03" w:rsidRDefault="006741B4" w:rsidP="0023490F">
      <w:pPr>
        <w:numPr>
          <w:ilvl w:val="0"/>
          <w:numId w:val="8"/>
        </w:numPr>
      </w:pPr>
      <w:r w:rsidRPr="00F10B03">
        <w:t>How has monitoring and other reporting information been disseminated and discussed with stakeholders? Were there any meetings, workshops or other mechanisms used to share M&amp;E material?</w:t>
      </w:r>
    </w:p>
    <w:p w14:paraId="77BAD6F0" w14:textId="77777777" w:rsidR="006741B4" w:rsidRPr="00F10B03" w:rsidRDefault="006741B4" w:rsidP="0023490F">
      <w:pPr>
        <w:numPr>
          <w:ilvl w:val="0"/>
          <w:numId w:val="8"/>
        </w:numPr>
      </w:pPr>
      <w:r w:rsidRPr="00F10B03">
        <w:t xml:space="preserve">Did the project undergo significant changes as a result of recommendations from workshops, the steering committee, or other review procedures (internal or external)? Why were these changes recommended? Have the expected project outcomes (or the likelihood of achieving them) been modified </w:t>
      </w:r>
      <w:proofErr w:type="gramStart"/>
      <w:r w:rsidRPr="00F10B03">
        <w:t>as a consequence of</w:t>
      </w:r>
      <w:proofErr w:type="gramEnd"/>
      <w:r w:rsidRPr="00F10B03">
        <w:t xml:space="preserve"> these changes?</w:t>
      </w:r>
    </w:p>
    <w:p w14:paraId="55D49A57" w14:textId="77777777" w:rsidR="006741B4" w:rsidRPr="00F10B03" w:rsidRDefault="006741B4" w:rsidP="0023490F">
      <w:pPr>
        <w:numPr>
          <w:ilvl w:val="0"/>
          <w:numId w:val="8"/>
        </w:numPr>
      </w:pPr>
      <w:r w:rsidRPr="00F10B03">
        <w:t>Work session with finance officer and project team:</w:t>
      </w:r>
    </w:p>
    <w:p w14:paraId="5831DDD6" w14:textId="77777777" w:rsidR="006741B4" w:rsidRPr="00F10B03" w:rsidRDefault="006741B4" w:rsidP="0023490F">
      <w:pPr>
        <w:numPr>
          <w:ilvl w:val="0"/>
          <w:numId w:val="7"/>
        </w:numPr>
      </w:pPr>
      <w:r w:rsidRPr="00F10B03">
        <w:t xml:space="preserve">Fill in tables on budget execution per year and activity: </w:t>
      </w:r>
    </w:p>
    <w:p w14:paraId="0C18399B" w14:textId="77777777" w:rsidR="006741B4" w:rsidRPr="00F10B03" w:rsidRDefault="006741B4" w:rsidP="0023490F">
      <w:pPr>
        <w:numPr>
          <w:ilvl w:val="1"/>
          <w:numId w:val="7"/>
        </w:numPr>
      </w:pPr>
      <w:r w:rsidRPr="00F10B03">
        <w:t>Where do we stand as regards initial plans?</w:t>
      </w:r>
    </w:p>
    <w:p w14:paraId="1866A123" w14:textId="77777777" w:rsidR="006741B4" w:rsidRPr="00F10B03" w:rsidRDefault="006741B4" w:rsidP="0023490F">
      <w:pPr>
        <w:numPr>
          <w:ilvl w:val="1"/>
          <w:numId w:val="7"/>
        </w:numPr>
      </w:pPr>
      <w:r w:rsidRPr="00F10B03">
        <w:t>Do you have any figures on co-financing? How are co-financed activities integrated into project strategy and implementation?</w:t>
      </w:r>
    </w:p>
    <w:p w14:paraId="34408D8A" w14:textId="77777777" w:rsidR="006741B4" w:rsidRPr="00F10B03" w:rsidRDefault="006741B4" w:rsidP="0023490F">
      <w:pPr>
        <w:numPr>
          <w:ilvl w:val="1"/>
          <w:numId w:val="7"/>
        </w:numPr>
      </w:pPr>
      <w:r w:rsidRPr="00F10B03">
        <w:t>Is there evidence of resources leveraged since inception?</w:t>
      </w:r>
    </w:p>
    <w:p w14:paraId="2B82A819" w14:textId="77777777" w:rsidR="006741B4" w:rsidRPr="00F10B03" w:rsidRDefault="006741B4" w:rsidP="0023490F">
      <w:pPr>
        <w:numPr>
          <w:ilvl w:val="0"/>
          <w:numId w:val="6"/>
        </w:numPr>
      </w:pPr>
      <w:r w:rsidRPr="00F10B03">
        <w:t xml:space="preserve">Table of planned/achieved budget and staff time devoted to the project </w:t>
      </w:r>
    </w:p>
    <w:p w14:paraId="4E778D11" w14:textId="77777777" w:rsidR="006741B4" w:rsidRPr="00F10B03" w:rsidRDefault="006741B4" w:rsidP="0023490F">
      <w:pPr>
        <w:numPr>
          <w:ilvl w:val="0"/>
          <w:numId w:val="6"/>
        </w:numPr>
      </w:pPr>
      <w:r w:rsidRPr="00F10B03">
        <w:t xml:space="preserve">Table of planned/achieved outputs </w:t>
      </w:r>
    </w:p>
    <w:p w14:paraId="5B6B91AD" w14:textId="77777777" w:rsidR="006741B4" w:rsidRPr="00F10B03" w:rsidRDefault="006741B4" w:rsidP="0023490F">
      <w:pPr>
        <w:numPr>
          <w:ilvl w:val="0"/>
          <w:numId w:val="8"/>
        </w:numPr>
      </w:pPr>
      <w:r w:rsidRPr="00F10B03">
        <w:t xml:space="preserve">What are the differences in the anticipated set of stakeholders identified at project design, and those </w:t>
      </w:r>
      <w:proofErr w:type="gramStart"/>
      <w:r w:rsidRPr="00F10B03">
        <w:t>actually involved</w:t>
      </w:r>
      <w:proofErr w:type="gramEnd"/>
      <w:r w:rsidRPr="00F10B03">
        <w:t xml:space="preserve"> in project implementation? Do you think the project has reached a </w:t>
      </w:r>
      <w:proofErr w:type="gramStart"/>
      <w:r w:rsidRPr="00F10B03">
        <w:t>sufficient number of</w:t>
      </w:r>
      <w:proofErr w:type="gramEnd"/>
      <w:r w:rsidRPr="00F10B03">
        <w:t xml:space="preserve"> relevant stakeholders?</w:t>
      </w:r>
    </w:p>
    <w:p w14:paraId="48C08525" w14:textId="77777777" w:rsidR="006741B4" w:rsidRPr="00F10B03" w:rsidRDefault="006741B4" w:rsidP="0023490F">
      <w:pPr>
        <w:numPr>
          <w:ilvl w:val="0"/>
          <w:numId w:val="8"/>
        </w:numPr>
      </w:pPr>
      <w:r w:rsidRPr="00F10B03">
        <w:lastRenderedPageBreak/>
        <w:t xml:space="preserve">Have you participated to any stakeholder engagement activities conducted? How many? Can you think of examples of how public awareness (of climate change, of vulnerability, of resilience of rural communities, </w:t>
      </w:r>
      <w:proofErr w:type="spellStart"/>
      <w:r w:rsidRPr="00F10B03">
        <w:t>etc</w:t>
      </w:r>
      <w:proofErr w:type="spellEnd"/>
      <w:r w:rsidRPr="00F10B03">
        <w:t>) has been improved by the project?</w:t>
      </w:r>
    </w:p>
    <w:p w14:paraId="1CC0BA7B" w14:textId="77777777" w:rsidR="006741B4" w:rsidRPr="00F10B03" w:rsidRDefault="006741B4" w:rsidP="00194EB0">
      <w:pPr>
        <w:ind w:left="720"/>
      </w:pPr>
    </w:p>
    <w:p w14:paraId="28BEB296" w14:textId="77777777" w:rsidR="006741B4" w:rsidRPr="00F10B03" w:rsidRDefault="006741B4" w:rsidP="006741B4">
      <w:pPr>
        <w:rPr>
          <w:rFonts w:cs="Arial"/>
          <w:b/>
          <w:bCs/>
          <w:szCs w:val="20"/>
        </w:rPr>
      </w:pPr>
      <w:r w:rsidRPr="00F10B03">
        <w:rPr>
          <w:rFonts w:cs="Arial"/>
          <w:b/>
          <w:bCs/>
          <w:szCs w:val="20"/>
        </w:rPr>
        <w:t>C. Project Results</w:t>
      </w:r>
      <w:r w:rsidRPr="00F10B03">
        <w:rPr>
          <w:i/>
          <w:szCs w:val="20"/>
        </w:rPr>
        <w:t xml:space="preserve"> </w:t>
      </w:r>
    </w:p>
    <w:p w14:paraId="36D5FD48" w14:textId="77777777" w:rsidR="006741B4" w:rsidRPr="00F10B03" w:rsidRDefault="006741B4" w:rsidP="006741B4">
      <w:pPr>
        <w:spacing w:after="0"/>
        <w:rPr>
          <w:i/>
          <w:szCs w:val="20"/>
        </w:rPr>
      </w:pPr>
      <w:r w:rsidRPr="00F10B03">
        <w:rPr>
          <w:i/>
          <w:szCs w:val="20"/>
        </w:rPr>
        <w:t>Relevance/Country ownership/mainstreaming</w:t>
      </w:r>
    </w:p>
    <w:p w14:paraId="4A62965C" w14:textId="72317913" w:rsidR="006741B4" w:rsidRPr="00F10B03" w:rsidRDefault="006741B4" w:rsidP="0023490F">
      <w:pPr>
        <w:numPr>
          <w:ilvl w:val="0"/>
          <w:numId w:val="8"/>
        </w:numPr>
      </w:pPr>
      <w:r w:rsidRPr="00F10B03">
        <w:t xml:space="preserve">In your opinion, was the project concept in line with development priorities and plans of the country? Does it respond to actual needs of the various categories of stakeholders </w:t>
      </w:r>
      <w:proofErr w:type="gramStart"/>
      <w:r w:rsidRPr="00F10B03">
        <w:t>1.</w:t>
      </w:r>
      <w:proofErr w:type="gramEnd"/>
      <w:r w:rsidRPr="00F10B03">
        <w:t xml:space="preserve"> Community groups 2. Local government 3. National government 4. Non-government groups 5. Other donor-supported activities)?</w:t>
      </w:r>
    </w:p>
    <w:p w14:paraId="432F3425" w14:textId="77777777" w:rsidR="006741B4" w:rsidRPr="00F10B03" w:rsidRDefault="006741B4" w:rsidP="0023490F">
      <w:pPr>
        <w:numPr>
          <w:ilvl w:val="0"/>
          <w:numId w:val="8"/>
        </w:numPr>
      </w:pPr>
      <w:bookmarkStart w:id="122" w:name="_Hlk521928972"/>
      <w:r w:rsidRPr="00F10B03">
        <w:t xml:space="preserve">Do you think all relevant stakeholders are </w:t>
      </w:r>
      <w:proofErr w:type="gramStart"/>
      <w:r w:rsidRPr="00F10B03">
        <w:t>actually involved</w:t>
      </w:r>
      <w:proofErr w:type="gramEnd"/>
      <w:r w:rsidRPr="00F10B03">
        <w:t xml:space="preserve"> in project implementation, including as part of the project steering committee? Are the expressed needs of communities sufficiently addressed by the project?</w:t>
      </w:r>
    </w:p>
    <w:bookmarkEnd w:id="122"/>
    <w:p w14:paraId="04F0386D" w14:textId="77777777" w:rsidR="006741B4" w:rsidRPr="00F10B03" w:rsidRDefault="006741B4" w:rsidP="0023490F">
      <w:pPr>
        <w:numPr>
          <w:ilvl w:val="0"/>
          <w:numId w:val="8"/>
        </w:numPr>
      </w:pPr>
      <w:r w:rsidRPr="00F10B03">
        <w:t xml:space="preserve">What body or persons are responsible for communication/coordination between the various project partners (among/between government entities/ministries, the project management team, </w:t>
      </w:r>
      <w:proofErr w:type="spellStart"/>
      <w:r w:rsidRPr="00F10B03">
        <w:t>etc</w:t>
      </w:r>
      <w:proofErr w:type="spellEnd"/>
      <w:r w:rsidRPr="00F10B03">
        <w:t>) and can this body/person prompt convening and/or decision-making? How are the proceedings of ST meetings communicated to a wider set of project stakeholders?</w:t>
      </w:r>
    </w:p>
    <w:p w14:paraId="0EB15DEE" w14:textId="77777777" w:rsidR="006741B4" w:rsidRPr="00F10B03" w:rsidRDefault="006741B4" w:rsidP="0023490F">
      <w:pPr>
        <w:numPr>
          <w:ilvl w:val="0"/>
          <w:numId w:val="8"/>
        </w:numPr>
      </w:pPr>
      <w:r w:rsidRPr="00F10B03">
        <w:t xml:space="preserve">To your knowledge, has the government enacted any regulations, policies or other initiatives that support project activities or objectives? Could you please provide us with further details (name(s) of legislation, dates, purpose(s), </w:t>
      </w:r>
      <w:proofErr w:type="spellStart"/>
      <w:r w:rsidRPr="00F10B03">
        <w:t>etc</w:t>
      </w:r>
      <w:proofErr w:type="spellEnd"/>
      <w:r w:rsidRPr="00F10B03">
        <w:t>)?</w:t>
      </w:r>
    </w:p>
    <w:p w14:paraId="456D2D02" w14:textId="77777777" w:rsidR="006741B4" w:rsidRPr="00F10B03" w:rsidRDefault="006741B4" w:rsidP="0023490F">
      <w:pPr>
        <w:numPr>
          <w:ilvl w:val="0"/>
          <w:numId w:val="8"/>
        </w:numPr>
      </w:pPr>
      <w:r w:rsidRPr="00F10B03">
        <w:t>In your opinion, what are the effects (+ or -) of the project on local populations in terms of understanding of the links between CC and ability to deal with natural disasters?</w:t>
      </w:r>
    </w:p>
    <w:p w14:paraId="08646C63" w14:textId="77777777" w:rsidR="006741B4" w:rsidRPr="00F10B03" w:rsidRDefault="006741B4" w:rsidP="0023490F">
      <w:pPr>
        <w:numPr>
          <w:ilvl w:val="0"/>
          <w:numId w:val="8"/>
        </w:numPr>
      </w:pPr>
      <w:r w:rsidRPr="00F10B03">
        <w:t>How are women and/or girls integrated into project implementation? (e.g. number of women in project team/workshops/trainings; examples of activities where gender issues are specifically considered)</w:t>
      </w:r>
    </w:p>
    <w:p w14:paraId="0F9ED075" w14:textId="340B03C5" w:rsidR="006741B4" w:rsidRPr="00F10B03" w:rsidRDefault="006741B4" w:rsidP="0023490F">
      <w:pPr>
        <w:numPr>
          <w:ilvl w:val="0"/>
          <w:numId w:val="8"/>
        </w:numPr>
      </w:pPr>
      <w:r w:rsidRPr="00F10B03">
        <w:t xml:space="preserve">Regarding financial aspects, is there any variance between planned and actual expenditures? If there is, what is the explanation? What resources has the project leveraged? What was the effect of </w:t>
      </w:r>
      <w:r w:rsidR="00113FCE">
        <w:t>co-financing</w:t>
      </w:r>
      <w:r w:rsidRPr="00F10B03">
        <w:t xml:space="preserve"> on project </w:t>
      </w:r>
      <w:proofErr w:type="gramStart"/>
      <w:r w:rsidRPr="00F10B03">
        <w:t>performance</w:t>
      </w:r>
      <w:proofErr w:type="gramEnd"/>
    </w:p>
    <w:p w14:paraId="5AAFDEB6" w14:textId="77777777" w:rsidR="006741B4" w:rsidRPr="00F10B03" w:rsidRDefault="006741B4" w:rsidP="00194EB0">
      <w:pPr>
        <w:ind w:left="714"/>
      </w:pPr>
    </w:p>
    <w:p w14:paraId="27FFCD87" w14:textId="77777777" w:rsidR="006741B4" w:rsidRPr="00F10B03" w:rsidRDefault="006741B4" w:rsidP="006741B4">
      <w:pPr>
        <w:spacing w:after="0"/>
        <w:rPr>
          <w:i/>
          <w:szCs w:val="20"/>
        </w:rPr>
      </w:pPr>
      <w:bookmarkStart w:id="123" w:name="_Hlk521929031"/>
      <w:r w:rsidRPr="00F10B03">
        <w:rPr>
          <w:i/>
          <w:szCs w:val="20"/>
        </w:rPr>
        <w:t>Effectiveness</w:t>
      </w:r>
    </w:p>
    <w:p w14:paraId="1B7C6C9E" w14:textId="77777777" w:rsidR="006741B4" w:rsidRPr="00F10B03" w:rsidRDefault="006741B4" w:rsidP="0023490F">
      <w:pPr>
        <w:numPr>
          <w:ilvl w:val="0"/>
          <w:numId w:val="8"/>
        </w:numPr>
      </w:pPr>
      <w:r w:rsidRPr="00F10B03">
        <w:t>In your opinion, has the project been effective in achieving the expected outcomes and objectives?</w:t>
      </w:r>
    </w:p>
    <w:bookmarkEnd w:id="123"/>
    <w:p w14:paraId="0F5FA233" w14:textId="77777777" w:rsidR="006741B4" w:rsidRPr="00F10B03" w:rsidRDefault="006741B4" w:rsidP="0023490F">
      <w:pPr>
        <w:numPr>
          <w:ilvl w:val="0"/>
          <w:numId w:val="8"/>
        </w:numPr>
      </w:pPr>
      <w:r w:rsidRPr="00F10B03">
        <w:t>How has risk and risk mitigation being managed</w:t>
      </w:r>
    </w:p>
    <w:p w14:paraId="62DE25DD" w14:textId="77777777" w:rsidR="006741B4" w:rsidRPr="00F10B03" w:rsidRDefault="006741B4" w:rsidP="0023490F">
      <w:pPr>
        <w:numPr>
          <w:ilvl w:val="0"/>
          <w:numId w:val="8"/>
        </w:numPr>
      </w:pPr>
      <w:r w:rsidRPr="00F10B03">
        <w:t>What lessons can be drawn regarding effectiveness for other similar projects in the future?</w:t>
      </w:r>
    </w:p>
    <w:p w14:paraId="7F5F76FB" w14:textId="61F86155" w:rsidR="006741B4" w:rsidRDefault="006741B4" w:rsidP="006741B4">
      <w:pPr>
        <w:spacing w:after="0"/>
        <w:rPr>
          <w:szCs w:val="20"/>
        </w:rPr>
      </w:pPr>
    </w:p>
    <w:p w14:paraId="10BAD585" w14:textId="77777777" w:rsidR="0036457C" w:rsidRPr="00F10B03" w:rsidRDefault="0036457C" w:rsidP="006741B4">
      <w:pPr>
        <w:spacing w:after="0"/>
        <w:rPr>
          <w:szCs w:val="20"/>
        </w:rPr>
      </w:pPr>
    </w:p>
    <w:p w14:paraId="0C648A60" w14:textId="77777777" w:rsidR="006741B4" w:rsidRPr="00F10B03" w:rsidRDefault="006741B4" w:rsidP="006741B4">
      <w:pPr>
        <w:spacing w:after="0"/>
        <w:rPr>
          <w:i/>
          <w:szCs w:val="20"/>
        </w:rPr>
      </w:pPr>
      <w:bookmarkStart w:id="124" w:name="_Hlk521929054"/>
      <w:r w:rsidRPr="00F10B03">
        <w:rPr>
          <w:i/>
          <w:szCs w:val="20"/>
        </w:rPr>
        <w:lastRenderedPageBreak/>
        <w:t>Efficiency</w:t>
      </w:r>
    </w:p>
    <w:p w14:paraId="081D3CDA" w14:textId="77777777" w:rsidR="006741B4" w:rsidRPr="00F10B03" w:rsidRDefault="006741B4" w:rsidP="0023490F">
      <w:pPr>
        <w:numPr>
          <w:ilvl w:val="0"/>
          <w:numId w:val="8"/>
        </w:numPr>
      </w:pPr>
      <w:r w:rsidRPr="00F10B03">
        <w:t>In your opinion, was project support provided in an efficient way in terms of use of financial resources, project management and reporting?</w:t>
      </w:r>
    </w:p>
    <w:bookmarkEnd w:id="124"/>
    <w:p w14:paraId="64B41E9B" w14:textId="77777777" w:rsidR="006741B4" w:rsidRPr="00F10B03" w:rsidRDefault="006741B4" w:rsidP="0023490F">
      <w:pPr>
        <w:numPr>
          <w:ilvl w:val="0"/>
          <w:numId w:val="8"/>
        </w:numPr>
      </w:pPr>
      <w:r w:rsidRPr="00F10B03">
        <w:t>Was project implementation as cost effective as originally proposed? Could financial resources have been used more efficiently?</w:t>
      </w:r>
    </w:p>
    <w:p w14:paraId="6D070EFA" w14:textId="77777777" w:rsidR="006741B4" w:rsidRPr="00F10B03" w:rsidRDefault="006741B4" w:rsidP="0023490F">
      <w:pPr>
        <w:numPr>
          <w:ilvl w:val="0"/>
          <w:numId w:val="8"/>
        </w:numPr>
      </w:pPr>
      <w:r w:rsidRPr="00F10B03">
        <w:t>Which partnerships/linkages were facilitated? What was the level of efficiency of cooperation and collaboration arrangements? Which ones can be considered sustainable?</w:t>
      </w:r>
    </w:p>
    <w:p w14:paraId="42D67186" w14:textId="77777777" w:rsidR="006741B4" w:rsidRPr="00F10B03" w:rsidRDefault="006741B4" w:rsidP="0023490F">
      <w:pPr>
        <w:numPr>
          <w:ilvl w:val="0"/>
          <w:numId w:val="8"/>
        </w:numPr>
      </w:pPr>
      <w:r w:rsidRPr="00F10B03">
        <w:t>Did the project efficiently utilize local capacity in implementation?</w:t>
      </w:r>
    </w:p>
    <w:p w14:paraId="37CE0051" w14:textId="77777777" w:rsidR="006741B4" w:rsidRPr="00F10B03" w:rsidRDefault="006741B4" w:rsidP="0023490F">
      <w:pPr>
        <w:numPr>
          <w:ilvl w:val="0"/>
          <w:numId w:val="8"/>
        </w:numPr>
      </w:pPr>
      <w:bookmarkStart w:id="125" w:name="_Hlk521929061"/>
      <w:r w:rsidRPr="00F10B03">
        <w:t xml:space="preserve">How could the project have more efficiently carried out implementation (in terms of management structures and procedures, partnerships arrangements </w:t>
      </w:r>
      <w:proofErr w:type="spellStart"/>
      <w:r w:rsidRPr="00F10B03">
        <w:t>etc</w:t>
      </w:r>
      <w:proofErr w:type="spellEnd"/>
      <w:r w:rsidRPr="00F10B03">
        <w:t>…)? what lessons can be learnt from the project in this respect?</w:t>
      </w:r>
    </w:p>
    <w:bookmarkEnd w:id="125"/>
    <w:p w14:paraId="74EEE6B5" w14:textId="77777777" w:rsidR="006741B4" w:rsidRPr="00F10B03" w:rsidRDefault="006741B4" w:rsidP="006741B4">
      <w:pPr>
        <w:spacing w:after="0"/>
        <w:rPr>
          <w:szCs w:val="20"/>
        </w:rPr>
      </w:pPr>
    </w:p>
    <w:p w14:paraId="0C15B24E" w14:textId="77777777" w:rsidR="006741B4" w:rsidRPr="00F10B03" w:rsidRDefault="006741B4" w:rsidP="006741B4">
      <w:pPr>
        <w:spacing w:after="0"/>
        <w:rPr>
          <w:i/>
          <w:szCs w:val="20"/>
        </w:rPr>
      </w:pPr>
      <w:bookmarkStart w:id="126" w:name="_Hlk521929080"/>
      <w:r w:rsidRPr="00F10B03">
        <w:rPr>
          <w:i/>
          <w:szCs w:val="20"/>
        </w:rPr>
        <w:t>Sustainability</w:t>
      </w:r>
    </w:p>
    <w:p w14:paraId="37661A40" w14:textId="77777777" w:rsidR="006741B4" w:rsidRPr="00F10B03" w:rsidRDefault="006741B4" w:rsidP="0023490F">
      <w:pPr>
        <w:numPr>
          <w:ilvl w:val="0"/>
          <w:numId w:val="8"/>
        </w:numPr>
      </w:pPr>
      <w:r w:rsidRPr="00F10B03">
        <w:t xml:space="preserve">What do you think are the main risks and barriers to sustainability of project results? Has the </w:t>
      </w:r>
      <w:bookmarkEnd w:id="126"/>
      <w:r w:rsidRPr="00F10B03">
        <w:t>project sufficiently planned for and/or managed these variables/conditions? How/in what ways? (link with indicator: Evidence and extent of barriers or enabling conditions toward achievement of each key outcome)</w:t>
      </w:r>
    </w:p>
    <w:p w14:paraId="6309E0C4" w14:textId="77777777" w:rsidR="006741B4" w:rsidRPr="00F10B03" w:rsidRDefault="006741B4" w:rsidP="0023490F">
      <w:pPr>
        <w:numPr>
          <w:ilvl w:val="0"/>
          <w:numId w:val="8"/>
        </w:numPr>
      </w:pPr>
      <w:bookmarkStart w:id="127" w:name="_Hlk521929093"/>
      <w:r w:rsidRPr="00F10B03">
        <w:t>Can you cite any examples of specific actions (institutional arrangements, regulations, incorporation of project activities into community/household activities/planning, identifying follow-on champions, financial allocations) taken to ensure sustainability of project activities or results?</w:t>
      </w:r>
    </w:p>
    <w:bookmarkEnd w:id="127"/>
    <w:p w14:paraId="0D009F0A" w14:textId="77777777" w:rsidR="006741B4" w:rsidRPr="00F10B03" w:rsidRDefault="006741B4" w:rsidP="006741B4">
      <w:pPr>
        <w:spacing w:after="0"/>
        <w:rPr>
          <w:szCs w:val="20"/>
        </w:rPr>
      </w:pPr>
    </w:p>
    <w:p w14:paraId="6BE20252" w14:textId="77777777" w:rsidR="006741B4" w:rsidRPr="00F10B03" w:rsidRDefault="006741B4" w:rsidP="006741B4">
      <w:pPr>
        <w:spacing w:after="0"/>
        <w:rPr>
          <w:i/>
          <w:szCs w:val="20"/>
        </w:rPr>
      </w:pPr>
      <w:bookmarkStart w:id="128" w:name="_Hlk521929110"/>
      <w:r w:rsidRPr="00F10B03">
        <w:rPr>
          <w:i/>
          <w:szCs w:val="20"/>
        </w:rPr>
        <w:t>Catalytic role</w:t>
      </w:r>
    </w:p>
    <w:p w14:paraId="587FECC3" w14:textId="77777777" w:rsidR="006741B4" w:rsidRPr="00F10B03" w:rsidRDefault="006741B4" w:rsidP="0023490F">
      <w:pPr>
        <w:numPr>
          <w:ilvl w:val="0"/>
          <w:numId w:val="8"/>
        </w:numPr>
      </w:pPr>
      <w:r w:rsidRPr="00F10B03">
        <w:t xml:space="preserve">Can you provide any examples of project activities or outputs that were replicated in a different geographic area, or scaled-up </w:t>
      </w:r>
      <w:proofErr w:type="gramStart"/>
      <w:r w:rsidRPr="00F10B03">
        <w:t>in close proximity to</w:t>
      </w:r>
      <w:proofErr w:type="gramEnd"/>
      <w:r w:rsidRPr="00F10B03">
        <w:t xml:space="preserve"> project sites?</w:t>
      </w:r>
    </w:p>
    <w:p w14:paraId="3EAAE11D" w14:textId="77777777" w:rsidR="006741B4" w:rsidRPr="00F10B03" w:rsidRDefault="006741B4" w:rsidP="0023490F">
      <w:pPr>
        <w:numPr>
          <w:ilvl w:val="0"/>
          <w:numId w:val="8"/>
        </w:numPr>
      </w:pPr>
      <w:r w:rsidRPr="00F10B03">
        <w:t>Were there any capacity building activities for the purposes of replication? Have project-trained individuals, institutions, or companies participated in the replication of activities?</w:t>
      </w:r>
    </w:p>
    <w:bookmarkEnd w:id="128"/>
    <w:p w14:paraId="3C8ADB12" w14:textId="77777777" w:rsidR="006741B4" w:rsidRPr="00F10B03" w:rsidRDefault="006741B4" w:rsidP="006741B4">
      <w:pPr>
        <w:spacing w:after="0"/>
        <w:rPr>
          <w:rFonts w:cs="Arial"/>
          <w:szCs w:val="20"/>
        </w:rPr>
      </w:pPr>
    </w:p>
    <w:p w14:paraId="36030A98" w14:textId="77777777" w:rsidR="006741B4" w:rsidRPr="00F10B03" w:rsidRDefault="006741B4" w:rsidP="006741B4">
      <w:pPr>
        <w:spacing w:after="0"/>
        <w:rPr>
          <w:rFonts w:cs="Arial"/>
          <w:i/>
          <w:szCs w:val="20"/>
        </w:rPr>
      </w:pPr>
      <w:bookmarkStart w:id="129" w:name="_Hlk521929127"/>
      <w:r w:rsidRPr="00F10B03">
        <w:rPr>
          <w:rFonts w:cs="Arial"/>
          <w:i/>
          <w:szCs w:val="20"/>
        </w:rPr>
        <w:t>Impact</w:t>
      </w:r>
    </w:p>
    <w:p w14:paraId="2DBA46E1" w14:textId="77777777" w:rsidR="006741B4" w:rsidRPr="00F10B03" w:rsidRDefault="006741B4" w:rsidP="0023490F">
      <w:pPr>
        <w:numPr>
          <w:ilvl w:val="0"/>
          <w:numId w:val="8"/>
        </w:numPr>
      </w:pPr>
      <w:r w:rsidRPr="00F10B03">
        <w:t>What major regulatory or policy changes can be reported as a result of project outcomes?</w:t>
      </w:r>
    </w:p>
    <w:p w14:paraId="5E3E0186" w14:textId="77777777" w:rsidR="006741B4" w:rsidRPr="00F10B03" w:rsidRDefault="006741B4" w:rsidP="0023490F">
      <w:pPr>
        <w:numPr>
          <w:ilvl w:val="0"/>
          <w:numId w:val="8"/>
        </w:numPr>
      </w:pPr>
      <w:r w:rsidRPr="00F10B03">
        <w:t xml:space="preserve">Can you cite any examples of a reduction of vulnerability to climate change </w:t>
      </w:r>
      <w:proofErr w:type="gramStart"/>
      <w:r w:rsidRPr="00F10B03">
        <w:t>as a consequence of</w:t>
      </w:r>
      <w:proofErr w:type="gramEnd"/>
      <w:r w:rsidRPr="00F10B03">
        <w:t xml:space="preserve"> project activities?</w:t>
      </w:r>
    </w:p>
    <w:p w14:paraId="16E669DB" w14:textId="393AA751" w:rsidR="00EE0E40" w:rsidRPr="00F10B03" w:rsidRDefault="006741B4" w:rsidP="00A52D94">
      <w:pPr>
        <w:numPr>
          <w:ilvl w:val="0"/>
          <w:numId w:val="8"/>
        </w:numPr>
      </w:pPr>
      <w:r w:rsidRPr="00F10B03">
        <w:t>Can you describe any other co-benefits and/or other unplanned consequences (+ or -) from project activities or outputs to date?</w:t>
      </w:r>
      <w:bookmarkEnd w:id="129"/>
    </w:p>
    <w:p w14:paraId="41720B53" w14:textId="496D0C96" w:rsidR="006741B4" w:rsidRPr="00F10B03" w:rsidRDefault="006741B4">
      <w:pPr>
        <w:spacing w:before="0" w:after="200"/>
        <w:jc w:val="left"/>
      </w:pPr>
      <w:r w:rsidRPr="00F10B03">
        <w:br w:type="page"/>
      </w:r>
    </w:p>
    <w:p w14:paraId="4290B765" w14:textId="7A70E265" w:rsidR="006741B4" w:rsidRPr="00F10B03" w:rsidRDefault="006741B4" w:rsidP="006741B4">
      <w:pPr>
        <w:pStyle w:val="Heading2"/>
        <w:numPr>
          <w:ilvl w:val="0"/>
          <w:numId w:val="0"/>
        </w:numPr>
        <w:ind w:left="792"/>
        <w:rPr>
          <w:lang w:val="en-CA"/>
        </w:rPr>
      </w:pPr>
      <w:bookmarkStart w:id="130" w:name="_Toc521167577"/>
      <w:bookmarkStart w:id="131" w:name="_Toc536686301"/>
      <w:r w:rsidRPr="00F10B03">
        <w:rPr>
          <w:lang w:val="en-CA"/>
        </w:rPr>
        <w:lastRenderedPageBreak/>
        <w:t>Annex 6. Terms of reference of the TE</w:t>
      </w:r>
      <w:bookmarkEnd w:id="130"/>
      <w:bookmarkEnd w:id="131"/>
    </w:p>
    <w:p w14:paraId="44D8840B" w14:textId="77777777" w:rsidR="006741B4" w:rsidRPr="00F10B03" w:rsidRDefault="006741B4" w:rsidP="006741B4">
      <w:pPr>
        <w:spacing w:before="0" w:after="200"/>
        <w:jc w:val="left"/>
        <w:rPr>
          <w:b/>
          <w:sz w:val="18"/>
          <w:szCs w:val="18"/>
        </w:rPr>
      </w:pPr>
      <w:r w:rsidRPr="00F10B03">
        <w:rPr>
          <w:b/>
          <w:sz w:val="18"/>
          <w:szCs w:val="18"/>
        </w:rPr>
        <w:object w:dxaOrig="1503" w:dyaOrig="983" w14:anchorId="547C608C">
          <v:shape id="_x0000_i1025" type="#_x0000_t75" style="width:75.2pt;height:49.65pt" o:ole="">
            <v:imagedata r:id="rId26" o:title=""/>
          </v:shape>
          <o:OLEObject Type="Embed" ProgID="AcroExch.Document.DC" ShapeID="_x0000_i1025" DrawAspect="Icon" ObjectID="_1610428471" r:id="rId27"/>
        </w:object>
      </w:r>
    </w:p>
    <w:p w14:paraId="7CCBD02C" w14:textId="31FE19F4" w:rsidR="006741B4" w:rsidRPr="00F10B03" w:rsidRDefault="006741B4">
      <w:pPr>
        <w:spacing w:before="0" w:after="200"/>
        <w:jc w:val="left"/>
      </w:pPr>
      <w:r w:rsidRPr="00F10B03">
        <w:br w:type="page"/>
      </w:r>
    </w:p>
    <w:p w14:paraId="4D9DD335" w14:textId="77777777" w:rsidR="006741B4" w:rsidRPr="00F10B03" w:rsidRDefault="006741B4" w:rsidP="006741B4">
      <w:pPr>
        <w:pStyle w:val="Heading2"/>
        <w:numPr>
          <w:ilvl w:val="0"/>
          <w:numId w:val="0"/>
        </w:numPr>
        <w:spacing w:after="100"/>
        <w:rPr>
          <w:lang w:val="en-CA"/>
        </w:rPr>
      </w:pPr>
      <w:bookmarkStart w:id="132" w:name="_Toc444850759"/>
      <w:bookmarkStart w:id="133" w:name="_Toc536686302"/>
      <w:r w:rsidRPr="00F10B03">
        <w:rPr>
          <w:lang w:val="en-CA"/>
        </w:rPr>
        <w:lastRenderedPageBreak/>
        <w:t>Annex 7. Rating scales</w:t>
      </w:r>
      <w:bookmarkEnd w:id="132"/>
      <w:bookmarkEnd w:id="133"/>
    </w:p>
    <w:p w14:paraId="3ABC67E7" w14:textId="77777777" w:rsidR="006741B4" w:rsidRPr="00F10B03" w:rsidRDefault="006741B4" w:rsidP="006741B4">
      <w:pPr>
        <w:rPr>
          <w:rFonts w:cs="Times New Roman"/>
          <w:b/>
          <w:sz w:val="18"/>
          <w:szCs w:val="18"/>
        </w:rPr>
      </w:pPr>
    </w:p>
    <w:p w14:paraId="68EAE5FA" w14:textId="77777777" w:rsidR="006741B4" w:rsidRPr="00F10B03" w:rsidRDefault="006741B4" w:rsidP="006741B4">
      <w:pPr>
        <w:rPr>
          <w:rFonts w:cs="Times New Roman"/>
          <w:b/>
          <w:sz w:val="18"/>
          <w:szCs w:val="18"/>
        </w:rPr>
      </w:pPr>
      <w:r w:rsidRPr="00F10B03">
        <w:rPr>
          <w:rFonts w:cs="Times New Roman"/>
          <w:b/>
          <w:sz w:val="18"/>
          <w:szCs w:val="18"/>
        </w:rPr>
        <w:t>RATING OF PROJECT OBJECTIVES AND RESULTS</w:t>
      </w:r>
    </w:p>
    <w:p w14:paraId="16859897" w14:textId="77777777" w:rsidR="006741B4" w:rsidRPr="00F10B03" w:rsidRDefault="006741B4" w:rsidP="006741B4">
      <w:pPr>
        <w:tabs>
          <w:tab w:val="left" w:pos="720"/>
        </w:tabs>
        <w:ind w:left="720"/>
        <w:rPr>
          <w:sz w:val="18"/>
          <w:szCs w:val="18"/>
        </w:rPr>
      </w:pPr>
      <w:r w:rsidRPr="00F10B03">
        <w:rPr>
          <w:sz w:val="18"/>
          <w:szCs w:val="18"/>
        </w:rPr>
        <w:t xml:space="preserve">Highly Satisfactory (HS):  The Project had no shortcomings in the achievement of its objectives, in terms of relevance, effectiveness or efficiency.  </w:t>
      </w:r>
    </w:p>
    <w:p w14:paraId="1E3B9A7F" w14:textId="77777777" w:rsidR="006741B4" w:rsidRPr="00F10B03" w:rsidRDefault="006741B4" w:rsidP="006741B4">
      <w:pPr>
        <w:tabs>
          <w:tab w:val="left" w:pos="720"/>
        </w:tabs>
        <w:ind w:left="720"/>
        <w:rPr>
          <w:sz w:val="18"/>
          <w:szCs w:val="18"/>
        </w:rPr>
      </w:pPr>
      <w:r w:rsidRPr="00F10B03">
        <w:rPr>
          <w:sz w:val="18"/>
          <w:szCs w:val="18"/>
        </w:rPr>
        <w:t xml:space="preserve">Satisfactory (S): The Project had minor shortcomings in the achievement of its objectives, in terms of relevance, effectiveness or efficiency. </w:t>
      </w:r>
    </w:p>
    <w:p w14:paraId="6FA2B21B" w14:textId="77777777" w:rsidR="006741B4" w:rsidRPr="00F10B03" w:rsidRDefault="006741B4" w:rsidP="006741B4">
      <w:pPr>
        <w:tabs>
          <w:tab w:val="left" w:pos="720"/>
        </w:tabs>
        <w:ind w:left="720"/>
        <w:rPr>
          <w:sz w:val="18"/>
          <w:szCs w:val="18"/>
        </w:rPr>
      </w:pPr>
      <w:r w:rsidRPr="00F10B03">
        <w:rPr>
          <w:sz w:val="18"/>
          <w:szCs w:val="18"/>
        </w:rPr>
        <w:t xml:space="preserve">Moderately Satisfactory (MS): The Project had moderate shortcomings in the achievement of its objectives, in terms of relevance, effectiveness or efficiency.  </w:t>
      </w:r>
    </w:p>
    <w:p w14:paraId="4F97A9F2" w14:textId="77777777" w:rsidR="006741B4" w:rsidRPr="00F10B03" w:rsidRDefault="006741B4" w:rsidP="006741B4">
      <w:pPr>
        <w:tabs>
          <w:tab w:val="left" w:pos="720"/>
        </w:tabs>
        <w:ind w:left="720"/>
        <w:rPr>
          <w:sz w:val="18"/>
          <w:szCs w:val="18"/>
        </w:rPr>
      </w:pPr>
      <w:r w:rsidRPr="00F10B03">
        <w:rPr>
          <w:sz w:val="18"/>
          <w:szCs w:val="18"/>
        </w:rPr>
        <w:t xml:space="preserve">Moderately Unsatisfactory (MU): The Project had significant shortcomings in the achievement of its objectives, in terms of relevance, effectiveness or efficiency.  </w:t>
      </w:r>
    </w:p>
    <w:p w14:paraId="085F97BD" w14:textId="77777777" w:rsidR="006741B4" w:rsidRPr="00F10B03" w:rsidRDefault="006741B4" w:rsidP="006741B4">
      <w:pPr>
        <w:tabs>
          <w:tab w:val="left" w:pos="720"/>
        </w:tabs>
        <w:ind w:left="720"/>
        <w:rPr>
          <w:sz w:val="18"/>
          <w:szCs w:val="18"/>
        </w:rPr>
      </w:pPr>
      <w:r w:rsidRPr="00F10B03">
        <w:rPr>
          <w:sz w:val="18"/>
          <w:szCs w:val="18"/>
        </w:rPr>
        <w:t xml:space="preserve">Unsatisfactory (U) The Project had major shortcomings in the achievement of its objectives, in terms of relevance, effectiveness or efficiency.  </w:t>
      </w:r>
    </w:p>
    <w:p w14:paraId="564CD393" w14:textId="77777777" w:rsidR="006741B4" w:rsidRPr="00F10B03" w:rsidRDefault="006741B4" w:rsidP="006741B4">
      <w:pPr>
        <w:tabs>
          <w:tab w:val="left" w:pos="720"/>
        </w:tabs>
        <w:spacing w:after="240"/>
        <w:ind w:left="720"/>
        <w:rPr>
          <w:sz w:val="18"/>
          <w:szCs w:val="18"/>
        </w:rPr>
      </w:pPr>
      <w:r w:rsidRPr="00F10B03">
        <w:rPr>
          <w:sz w:val="18"/>
          <w:szCs w:val="18"/>
        </w:rPr>
        <w:t xml:space="preserve">Highly Unsatisfactory (HU): The Project had severe shortcomings in the achievement of its objectives, in terms of relevance, effectiveness or efficiency.  </w:t>
      </w:r>
    </w:p>
    <w:p w14:paraId="5C5D84CB" w14:textId="77777777" w:rsidR="006741B4" w:rsidRPr="00F10B03" w:rsidRDefault="006741B4" w:rsidP="006741B4">
      <w:pPr>
        <w:rPr>
          <w:b/>
          <w:color w:val="000000"/>
          <w:sz w:val="18"/>
          <w:szCs w:val="18"/>
        </w:rPr>
      </w:pPr>
      <w:r w:rsidRPr="00F10B03">
        <w:rPr>
          <w:b/>
          <w:color w:val="000000"/>
          <w:sz w:val="18"/>
          <w:szCs w:val="18"/>
        </w:rPr>
        <w:t>Please note:</w:t>
      </w:r>
      <w:r w:rsidRPr="00F10B03">
        <w:rPr>
          <w:sz w:val="18"/>
          <w:szCs w:val="18"/>
        </w:rPr>
        <w:t xml:space="preserve"> Relevance and effectiveness will be considered as critical criteria. The overall rating of the Project for achievement of objectives and results </w:t>
      </w:r>
      <w:r w:rsidRPr="00F10B03">
        <w:rPr>
          <w:b/>
          <w:sz w:val="18"/>
          <w:szCs w:val="18"/>
        </w:rPr>
        <w:t>may not be higher</w:t>
      </w:r>
      <w:r w:rsidRPr="00F10B03">
        <w:rPr>
          <w:sz w:val="18"/>
          <w:szCs w:val="18"/>
        </w:rPr>
        <w:t xml:space="preserve"> than the lowest rating on either of these two criteria. Thus, to have an overall satisfactory rating for outcomes a Project must have at least satisfactory ratings on both relevance and effectiveness.</w:t>
      </w:r>
    </w:p>
    <w:p w14:paraId="0ABC4A26" w14:textId="77777777" w:rsidR="006741B4" w:rsidRPr="00F10B03" w:rsidRDefault="006741B4" w:rsidP="006741B4">
      <w:pPr>
        <w:rPr>
          <w:sz w:val="18"/>
          <w:szCs w:val="18"/>
        </w:rPr>
      </w:pPr>
    </w:p>
    <w:p w14:paraId="74754495" w14:textId="77777777" w:rsidR="006741B4" w:rsidRPr="00F10B03" w:rsidRDefault="006741B4" w:rsidP="006741B4">
      <w:pPr>
        <w:rPr>
          <w:rFonts w:cs="Times New Roman"/>
          <w:b/>
          <w:sz w:val="18"/>
          <w:szCs w:val="18"/>
        </w:rPr>
      </w:pPr>
      <w:r w:rsidRPr="00F10B03">
        <w:rPr>
          <w:rFonts w:cs="Times New Roman"/>
          <w:b/>
          <w:sz w:val="18"/>
          <w:szCs w:val="18"/>
        </w:rPr>
        <w:t>RATINGS ON SUSTAINABILITY</w:t>
      </w:r>
    </w:p>
    <w:p w14:paraId="51D4EB7C" w14:textId="79B3C6B5" w:rsidR="006741B4" w:rsidRPr="00F10B03" w:rsidRDefault="006741B4" w:rsidP="004A33F7">
      <w:pPr>
        <w:pStyle w:val="BodyText"/>
        <w:tabs>
          <w:tab w:val="left" w:pos="612"/>
        </w:tabs>
        <w:jc w:val="left"/>
        <w:rPr>
          <w:sz w:val="18"/>
          <w:szCs w:val="18"/>
          <w:u w:val="single"/>
          <w:lang w:val="en-CA"/>
        </w:rPr>
      </w:pPr>
      <w:r w:rsidRPr="00F10B03">
        <w:rPr>
          <w:sz w:val="18"/>
          <w:szCs w:val="18"/>
          <w:lang w:val="en-CA"/>
        </w:rPr>
        <w:t xml:space="preserve">Sustainability is generally considered to be the likelihood of continued benefits after the Project ends. </w:t>
      </w:r>
      <w:proofErr w:type="gramStart"/>
      <w:r w:rsidRPr="00F10B03">
        <w:rPr>
          <w:sz w:val="18"/>
          <w:szCs w:val="18"/>
          <w:lang w:val="en-CA"/>
        </w:rPr>
        <w:t>Consequently</w:t>
      </w:r>
      <w:proofErr w:type="gramEnd"/>
      <w:r w:rsidRPr="00F10B03">
        <w:rPr>
          <w:sz w:val="18"/>
          <w:szCs w:val="18"/>
          <w:lang w:val="en-CA"/>
        </w:rPr>
        <w:t xml:space="preserve"> the assessment of sustainability considers the risks that are likely to affect the continuation of Project outcomes. The GEF Guidelines establish four areas for considering risks to sustainability. Each should be separately evaluated and then rated as to the likelihood and extent that risks will impede sustainability. </w:t>
      </w:r>
      <w:r w:rsidRPr="00F10B03">
        <w:rPr>
          <w:sz w:val="18"/>
          <w:szCs w:val="18"/>
          <w:u w:val="single"/>
          <w:lang w:val="en-CA"/>
        </w:rPr>
        <w:t xml:space="preserve">Rating system for sustainability sub-criteria </w:t>
      </w:r>
    </w:p>
    <w:p w14:paraId="705AC87D" w14:textId="77777777" w:rsidR="006741B4" w:rsidRPr="00F10B03" w:rsidRDefault="006741B4" w:rsidP="004A33F7">
      <w:pPr>
        <w:pStyle w:val="BodyText"/>
        <w:tabs>
          <w:tab w:val="left" w:pos="612"/>
        </w:tabs>
        <w:jc w:val="left"/>
        <w:rPr>
          <w:sz w:val="18"/>
          <w:szCs w:val="18"/>
          <w:lang w:val="en-CA"/>
        </w:rPr>
      </w:pPr>
      <w:r w:rsidRPr="00F10B03">
        <w:rPr>
          <w:sz w:val="18"/>
          <w:szCs w:val="18"/>
          <w:lang w:val="en-CA"/>
        </w:rPr>
        <w:t>On each of the dimensions of sustainability of the Project, outcomes will be rated as follows.</w:t>
      </w:r>
    </w:p>
    <w:p w14:paraId="65CA5872" w14:textId="77777777" w:rsidR="006741B4" w:rsidRPr="00F10B03" w:rsidRDefault="006741B4" w:rsidP="004A33F7">
      <w:pPr>
        <w:tabs>
          <w:tab w:val="left" w:pos="720"/>
        </w:tabs>
        <w:ind w:left="720"/>
        <w:jc w:val="left"/>
        <w:rPr>
          <w:sz w:val="18"/>
          <w:szCs w:val="18"/>
        </w:rPr>
      </w:pPr>
      <w:r w:rsidRPr="00F10B03">
        <w:rPr>
          <w:sz w:val="18"/>
          <w:szCs w:val="18"/>
        </w:rPr>
        <w:t>Likely (L): There are no risks affecting this dimension of sustainability.</w:t>
      </w:r>
    </w:p>
    <w:p w14:paraId="1EB00321" w14:textId="77777777" w:rsidR="006741B4" w:rsidRPr="00F10B03" w:rsidRDefault="006741B4" w:rsidP="004A33F7">
      <w:pPr>
        <w:tabs>
          <w:tab w:val="left" w:pos="720"/>
        </w:tabs>
        <w:ind w:left="720"/>
        <w:jc w:val="left"/>
        <w:rPr>
          <w:sz w:val="18"/>
          <w:szCs w:val="18"/>
        </w:rPr>
      </w:pPr>
      <w:r w:rsidRPr="00F10B03">
        <w:rPr>
          <w:sz w:val="18"/>
          <w:szCs w:val="18"/>
        </w:rPr>
        <w:t>Moderately Likely (ML). There are moderate risks that affect this dimension of sustainability.</w:t>
      </w:r>
    </w:p>
    <w:p w14:paraId="6174CA2D" w14:textId="77777777" w:rsidR="006741B4" w:rsidRPr="00F10B03" w:rsidRDefault="006741B4" w:rsidP="004A33F7">
      <w:pPr>
        <w:tabs>
          <w:tab w:val="left" w:pos="720"/>
        </w:tabs>
        <w:ind w:left="720"/>
        <w:jc w:val="left"/>
        <w:rPr>
          <w:sz w:val="18"/>
          <w:szCs w:val="18"/>
        </w:rPr>
      </w:pPr>
      <w:r w:rsidRPr="00F10B03">
        <w:rPr>
          <w:sz w:val="18"/>
          <w:szCs w:val="18"/>
        </w:rPr>
        <w:t>Moderately Unlikely (MU): There are significant risks that affect this dimension of sustainability</w:t>
      </w:r>
    </w:p>
    <w:p w14:paraId="587CFB3C" w14:textId="77777777" w:rsidR="006741B4" w:rsidRPr="00F10B03" w:rsidRDefault="006741B4" w:rsidP="004A33F7">
      <w:pPr>
        <w:tabs>
          <w:tab w:val="left" w:pos="720"/>
        </w:tabs>
        <w:ind w:left="720"/>
        <w:jc w:val="left"/>
        <w:rPr>
          <w:sz w:val="18"/>
          <w:szCs w:val="18"/>
        </w:rPr>
      </w:pPr>
      <w:r w:rsidRPr="00F10B03">
        <w:rPr>
          <w:sz w:val="18"/>
          <w:szCs w:val="18"/>
        </w:rPr>
        <w:t xml:space="preserve">Unlikely (U): There are severe risks that affect this dimension of sustainability. </w:t>
      </w:r>
    </w:p>
    <w:p w14:paraId="4DBF134C" w14:textId="77777777" w:rsidR="006741B4" w:rsidRPr="00F10B03" w:rsidRDefault="006741B4" w:rsidP="006741B4">
      <w:pPr>
        <w:tabs>
          <w:tab w:val="left" w:pos="400"/>
        </w:tabs>
        <w:autoSpaceDE w:val="0"/>
        <w:autoSpaceDN w:val="0"/>
        <w:adjustRightInd w:val="0"/>
        <w:rPr>
          <w:sz w:val="18"/>
          <w:szCs w:val="18"/>
        </w:rPr>
      </w:pPr>
      <w:r w:rsidRPr="00F10B03">
        <w:rPr>
          <w:sz w:val="18"/>
          <w:szCs w:val="18"/>
        </w:rPr>
        <w:t xml:space="preserve">All the risk dimensions of sustainability are critical. Therefore, overall rating for sustainability will not be higher than the rating of the dimension with lowest ratings. For example, if a Project has an Unlikely rating in either of the dimensions then its overall rating cannot be higher than Unlikely, regardless of whether higher ratings in other dimensions of sustainability produce a higher average. </w:t>
      </w:r>
    </w:p>
    <w:p w14:paraId="36543708" w14:textId="77777777" w:rsidR="006741B4" w:rsidRPr="00F10B03" w:rsidRDefault="006741B4" w:rsidP="006741B4">
      <w:pPr>
        <w:rPr>
          <w:rFonts w:cs="Times New Roman"/>
          <w:b/>
          <w:sz w:val="18"/>
          <w:szCs w:val="18"/>
        </w:rPr>
      </w:pPr>
    </w:p>
    <w:p w14:paraId="57D00160" w14:textId="77777777" w:rsidR="006741B4" w:rsidRPr="00F10B03" w:rsidRDefault="006741B4" w:rsidP="006741B4">
      <w:pPr>
        <w:rPr>
          <w:rFonts w:cs="Times New Roman"/>
          <w:b/>
          <w:sz w:val="18"/>
          <w:szCs w:val="18"/>
        </w:rPr>
      </w:pPr>
      <w:r w:rsidRPr="00F10B03">
        <w:rPr>
          <w:rFonts w:cs="Times New Roman"/>
          <w:b/>
          <w:sz w:val="18"/>
          <w:szCs w:val="18"/>
        </w:rPr>
        <w:t>RATINGS OF PROJECT M&amp;E</w:t>
      </w:r>
    </w:p>
    <w:p w14:paraId="61D1A70D" w14:textId="77777777" w:rsidR="006741B4" w:rsidRPr="00F10B03" w:rsidRDefault="006741B4" w:rsidP="006741B4">
      <w:pPr>
        <w:autoSpaceDE w:val="0"/>
        <w:autoSpaceDN w:val="0"/>
        <w:adjustRightInd w:val="0"/>
        <w:rPr>
          <w:sz w:val="18"/>
          <w:szCs w:val="18"/>
        </w:rPr>
      </w:pPr>
      <w:r w:rsidRPr="00F10B03">
        <w:rPr>
          <w:sz w:val="18"/>
          <w:szCs w:val="18"/>
        </w:rPr>
        <w:t xml:space="preserve">Monitoring is a continuing function that uses systematic collection of data on specified indicators to provide management and the main stakeholders of an ongoing Project with indications of the extent of progress and achievement of objectives and progress in the use of allocated funds. Evaluation is the systematic and objective assessment of an on-going or </w:t>
      </w:r>
      <w:r w:rsidRPr="00F10B03">
        <w:rPr>
          <w:sz w:val="18"/>
          <w:szCs w:val="18"/>
        </w:rPr>
        <w:lastRenderedPageBreak/>
        <w:t xml:space="preserve">completed Project, its design, implementation and results. Project evaluation may involve the definition of appropriate standards, the examination of performance against those standards, and an assessment of actual and expected results. </w:t>
      </w:r>
    </w:p>
    <w:p w14:paraId="43027C22" w14:textId="77777777" w:rsidR="006741B4" w:rsidRPr="00F10B03" w:rsidRDefault="006741B4" w:rsidP="006741B4">
      <w:pPr>
        <w:tabs>
          <w:tab w:val="left" w:pos="400"/>
        </w:tabs>
        <w:autoSpaceDE w:val="0"/>
        <w:autoSpaceDN w:val="0"/>
        <w:adjustRightInd w:val="0"/>
        <w:rPr>
          <w:sz w:val="18"/>
          <w:szCs w:val="18"/>
        </w:rPr>
      </w:pPr>
      <w:r w:rsidRPr="00F10B03">
        <w:rPr>
          <w:sz w:val="18"/>
          <w:szCs w:val="18"/>
        </w:rPr>
        <w:t>The Project monitoring and evaluation system will be rated on ‘M&amp;E Design’, ‘M&amp;E Plan Implementation’ and ‘Budgeting and Funding for M&amp;E activities’ as follows:</w:t>
      </w:r>
    </w:p>
    <w:p w14:paraId="5160F918" w14:textId="77777777" w:rsidR="006741B4" w:rsidRPr="00F10B03" w:rsidRDefault="006741B4" w:rsidP="006741B4">
      <w:pPr>
        <w:ind w:left="720"/>
        <w:rPr>
          <w:sz w:val="18"/>
          <w:szCs w:val="18"/>
        </w:rPr>
      </w:pPr>
      <w:r w:rsidRPr="00F10B03">
        <w:rPr>
          <w:sz w:val="18"/>
          <w:szCs w:val="18"/>
        </w:rPr>
        <w:t xml:space="preserve">Highly Satisfactory (HS): There were no shortcomings in the Project M&amp;E system. </w:t>
      </w:r>
    </w:p>
    <w:p w14:paraId="1040F845" w14:textId="77777777" w:rsidR="006741B4" w:rsidRPr="00F10B03" w:rsidRDefault="006741B4" w:rsidP="006741B4">
      <w:pPr>
        <w:ind w:left="720"/>
        <w:rPr>
          <w:sz w:val="18"/>
          <w:szCs w:val="18"/>
        </w:rPr>
      </w:pPr>
      <w:r w:rsidRPr="00F10B03">
        <w:rPr>
          <w:sz w:val="18"/>
          <w:szCs w:val="18"/>
        </w:rPr>
        <w:t xml:space="preserve">Satisfactory(S): There were minor shortcomings in the Project M&amp;E system.   </w:t>
      </w:r>
    </w:p>
    <w:p w14:paraId="27812DC9" w14:textId="77777777" w:rsidR="006741B4" w:rsidRPr="00F10B03" w:rsidRDefault="006741B4" w:rsidP="006741B4">
      <w:pPr>
        <w:ind w:left="720"/>
        <w:rPr>
          <w:sz w:val="18"/>
          <w:szCs w:val="18"/>
        </w:rPr>
      </w:pPr>
      <w:r w:rsidRPr="00F10B03">
        <w:rPr>
          <w:sz w:val="18"/>
          <w:szCs w:val="18"/>
        </w:rPr>
        <w:t xml:space="preserve">Moderately Satisfactory (MS): There were moderate shortcomings in the Project M&amp;E system.  </w:t>
      </w:r>
    </w:p>
    <w:p w14:paraId="21C62CC5" w14:textId="77777777" w:rsidR="006741B4" w:rsidRPr="00F10B03" w:rsidRDefault="006741B4" w:rsidP="006741B4">
      <w:pPr>
        <w:ind w:left="720"/>
        <w:rPr>
          <w:sz w:val="18"/>
          <w:szCs w:val="18"/>
        </w:rPr>
      </w:pPr>
      <w:r w:rsidRPr="00F10B03">
        <w:rPr>
          <w:sz w:val="18"/>
          <w:szCs w:val="18"/>
        </w:rPr>
        <w:t xml:space="preserve">Moderately Unsatisfactory (MU): There were significant shortcomings in the Project M&amp;E system. </w:t>
      </w:r>
    </w:p>
    <w:p w14:paraId="4AB0569C" w14:textId="77777777" w:rsidR="006741B4" w:rsidRPr="00F10B03" w:rsidRDefault="006741B4" w:rsidP="006741B4">
      <w:pPr>
        <w:ind w:left="720"/>
        <w:rPr>
          <w:sz w:val="18"/>
          <w:szCs w:val="18"/>
        </w:rPr>
      </w:pPr>
      <w:r w:rsidRPr="00F10B03">
        <w:rPr>
          <w:sz w:val="18"/>
          <w:szCs w:val="18"/>
        </w:rPr>
        <w:t xml:space="preserve">Unsatisfactory (U): There were major shortcomings in the Project M&amp;E system.      </w:t>
      </w:r>
    </w:p>
    <w:p w14:paraId="69F77EBA" w14:textId="77777777" w:rsidR="006741B4" w:rsidRPr="00F10B03" w:rsidRDefault="006741B4" w:rsidP="006741B4">
      <w:pPr>
        <w:spacing w:after="240"/>
        <w:ind w:left="720"/>
        <w:rPr>
          <w:sz w:val="18"/>
          <w:szCs w:val="18"/>
        </w:rPr>
      </w:pPr>
      <w:r w:rsidRPr="00F10B03">
        <w:rPr>
          <w:sz w:val="18"/>
          <w:szCs w:val="18"/>
        </w:rPr>
        <w:t>Highly Unsatisfactory (HU): The Project had no M&amp;E system.</w:t>
      </w:r>
    </w:p>
    <w:p w14:paraId="7C3663C1" w14:textId="0B434C12" w:rsidR="006741B4" w:rsidRPr="00F10B03" w:rsidRDefault="006741B4" w:rsidP="00EE0E40">
      <w:pPr>
        <w:rPr>
          <w:color w:val="000000"/>
          <w:sz w:val="18"/>
          <w:szCs w:val="18"/>
        </w:rPr>
      </w:pPr>
      <w:r w:rsidRPr="00F10B03">
        <w:rPr>
          <w:color w:val="000000"/>
          <w:sz w:val="18"/>
          <w:szCs w:val="18"/>
        </w:rPr>
        <w:t xml:space="preserve">“M&amp;E plan implementation” will be considered a critical parameter for the overall assessment of the M&amp;E system. The overall rating for the M&amp;E systems will not be higher than the rating on </w:t>
      </w:r>
      <w:r w:rsidRPr="00F10B03">
        <w:rPr>
          <w:sz w:val="18"/>
          <w:szCs w:val="18"/>
        </w:rPr>
        <w:t>“</w:t>
      </w:r>
      <w:r w:rsidRPr="00F10B03">
        <w:rPr>
          <w:color w:val="000000"/>
          <w:sz w:val="18"/>
          <w:szCs w:val="18"/>
        </w:rPr>
        <w:t>M&amp;E plan implementation.”</w:t>
      </w:r>
    </w:p>
    <w:p w14:paraId="499C96AC" w14:textId="77777777" w:rsidR="006741B4" w:rsidRPr="00F10B03" w:rsidRDefault="006741B4" w:rsidP="00EE0E40">
      <w:pPr>
        <w:sectPr w:rsidR="006741B4" w:rsidRPr="00F10B03" w:rsidSect="0088733E">
          <w:pgSz w:w="11906" w:h="16838" w:code="9"/>
          <w:pgMar w:top="1440" w:right="1440" w:bottom="1440" w:left="1440" w:header="576" w:footer="432" w:gutter="0"/>
          <w:cols w:space="720"/>
          <w:docGrid w:linePitch="360"/>
        </w:sectPr>
      </w:pPr>
    </w:p>
    <w:p w14:paraId="174D1FD3" w14:textId="4087A44E" w:rsidR="006741B4" w:rsidRPr="00F10B03" w:rsidRDefault="006741B4" w:rsidP="006741B4">
      <w:pPr>
        <w:pStyle w:val="Heading2"/>
        <w:numPr>
          <w:ilvl w:val="0"/>
          <w:numId w:val="0"/>
        </w:numPr>
        <w:spacing w:after="100"/>
        <w:rPr>
          <w:lang w:val="en-CA"/>
        </w:rPr>
      </w:pPr>
      <w:bookmarkStart w:id="134" w:name="_Toc536686303"/>
      <w:r w:rsidRPr="00F10B03">
        <w:rPr>
          <w:lang w:val="en-CA"/>
        </w:rPr>
        <w:lastRenderedPageBreak/>
        <w:t xml:space="preserve">Annex </w:t>
      </w:r>
      <w:r w:rsidR="000850AA" w:rsidRPr="00F10B03">
        <w:rPr>
          <w:lang w:val="en-CA"/>
        </w:rPr>
        <w:t>8</w:t>
      </w:r>
      <w:r w:rsidRPr="00F10B03">
        <w:rPr>
          <w:lang w:val="en-CA"/>
        </w:rPr>
        <w:t>. Matrix for assessing the achievement of outcomes</w:t>
      </w:r>
      <w:bookmarkEnd w:id="134"/>
    </w:p>
    <w:p w14:paraId="04CAA53E" w14:textId="3F969945" w:rsidR="006741B4" w:rsidRPr="00F10B03" w:rsidRDefault="006741B4" w:rsidP="004E10BE"/>
    <w:tbl>
      <w:tblPr>
        <w:tblStyle w:val="TableBaastel1"/>
        <w:tblW w:w="14193" w:type="dxa"/>
        <w:tblLayout w:type="fixed"/>
        <w:tblLook w:val="04A0" w:firstRow="1" w:lastRow="0" w:firstColumn="1" w:lastColumn="0" w:noHBand="0" w:noVBand="1"/>
      </w:tblPr>
      <w:tblGrid>
        <w:gridCol w:w="2197"/>
        <w:gridCol w:w="2197"/>
        <w:gridCol w:w="2197"/>
        <w:gridCol w:w="2197"/>
        <w:gridCol w:w="2197"/>
        <w:gridCol w:w="2198"/>
        <w:gridCol w:w="1010"/>
      </w:tblGrid>
      <w:tr w:rsidR="006741B4" w:rsidRPr="00F10B03" w14:paraId="2290F23F" w14:textId="77777777" w:rsidTr="00A2288F">
        <w:trPr>
          <w:cnfStyle w:val="100000000000" w:firstRow="1" w:lastRow="0" w:firstColumn="0" w:lastColumn="0" w:oddVBand="0" w:evenVBand="0" w:oddHBand="0" w:evenHBand="0" w:firstRowFirstColumn="0" w:firstRowLastColumn="0" w:lastRowFirstColumn="0" w:lastRowLastColumn="0"/>
        </w:trPr>
        <w:tc>
          <w:tcPr>
            <w:tcW w:w="2197" w:type="dxa"/>
          </w:tcPr>
          <w:p w14:paraId="5D3EAC3D" w14:textId="77777777" w:rsidR="006741B4" w:rsidRPr="00F10B03" w:rsidRDefault="006741B4" w:rsidP="00A2288F">
            <w:r w:rsidRPr="00F10B03">
              <w:t>GOAL/OBJECTIVE/Outcome</w:t>
            </w:r>
          </w:p>
        </w:tc>
        <w:tc>
          <w:tcPr>
            <w:tcW w:w="2197" w:type="dxa"/>
          </w:tcPr>
          <w:p w14:paraId="48627A00" w14:textId="77777777" w:rsidR="006741B4" w:rsidRPr="00F10B03" w:rsidRDefault="006741B4" w:rsidP="00A2288F">
            <w:r w:rsidRPr="00F10B03">
              <w:t>Performance Indicator</w:t>
            </w:r>
          </w:p>
        </w:tc>
        <w:tc>
          <w:tcPr>
            <w:tcW w:w="2197" w:type="dxa"/>
          </w:tcPr>
          <w:p w14:paraId="04EF23AD" w14:textId="77777777" w:rsidR="006741B4" w:rsidRPr="00F10B03" w:rsidRDefault="006741B4" w:rsidP="00A2288F">
            <w:r w:rsidRPr="00F10B03">
              <w:t>Baseline</w:t>
            </w:r>
          </w:p>
        </w:tc>
        <w:tc>
          <w:tcPr>
            <w:tcW w:w="2197" w:type="dxa"/>
          </w:tcPr>
          <w:p w14:paraId="653856DF" w14:textId="77777777" w:rsidR="006741B4" w:rsidRPr="00F10B03" w:rsidRDefault="006741B4" w:rsidP="00A2288F">
            <w:r w:rsidRPr="00F10B03">
              <w:t>End of project target</w:t>
            </w:r>
          </w:p>
        </w:tc>
        <w:tc>
          <w:tcPr>
            <w:tcW w:w="2197" w:type="dxa"/>
          </w:tcPr>
          <w:p w14:paraId="3D699D9A" w14:textId="77777777" w:rsidR="006741B4" w:rsidRPr="00F10B03" w:rsidRDefault="006741B4" w:rsidP="00A2288F">
            <w:r w:rsidRPr="00F10B03">
              <w:t>End of project status</w:t>
            </w:r>
          </w:p>
        </w:tc>
        <w:tc>
          <w:tcPr>
            <w:tcW w:w="2198" w:type="dxa"/>
          </w:tcPr>
          <w:p w14:paraId="17CFE8B3" w14:textId="77777777" w:rsidR="006741B4" w:rsidRPr="00F10B03" w:rsidRDefault="006741B4" w:rsidP="00A2288F">
            <w:r w:rsidRPr="00F10B03">
              <w:t>TE comments</w:t>
            </w:r>
          </w:p>
        </w:tc>
        <w:tc>
          <w:tcPr>
            <w:tcW w:w="1010" w:type="dxa"/>
          </w:tcPr>
          <w:p w14:paraId="1E1EE702" w14:textId="77777777" w:rsidR="006741B4" w:rsidRPr="00F10B03" w:rsidRDefault="006741B4" w:rsidP="00A2288F">
            <w:r w:rsidRPr="00F10B03">
              <w:t>Rating</w:t>
            </w:r>
          </w:p>
        </w:tc>
      </w:tr>
      <w:tr w:rsidR="006741B4" w:rsidRPr="00F10B03" w14:paraId="3F1B2B4F" w14:textId="77777777" w:rsidTr="00A2288F">
        <w:tc>
          <w:tcPr>
            <w:tcW w:w="2197" w:type="dxa"/>
            <w:vMerge w:val="restart"/>
            <w:vAlign w:val="center"/>
          </w:tcPr>
          <w:p w14:paraId="2DAA2F68" w14:textId="77777777" w:rsidR="006741B4" w:rsidRPr="00F10B03" w:rsidRDefault="006741B4" w:rsidP="00A2288F">
            <w:pPr>
              <w:spacing w:before="0" w:after="0"/>
              <w:jc w:val="left"/>
              <w:rPr>
                <w:rFonts w:cs="Arial"/>
                <w:b/>
                <w:sz w:val="18"/>
                <w:szCs w:val="18"/>
              </w:rPr>
            </w:pPr>
            <w:r w:rsidRPr="00F10B03">
              <w:rPr>
                <w:rFonts w:cs="Arial"/>
                <w:b/>
                <w:sz w:val="18"/>
                <w:szCs w:val="18"/>
              </w:rPr>
              <w:t>Project Objective:</w:t>
            </w:r>
          </w:p>
          <w:p w14:paraId="74E97E6C" w14:textId="77777777" w:rsidR="006741B4" w:rsidRPr="00F10B03" w:rsidRDefault="006741B4" w:rsidP="00A2288F">
            <w:pPr>
              <w:spacing w:before="0" w:after="0"/>
              <w:jc w:val="left"/>
              <w:rPr>
                <w:rFonts w:cs="Arial"/>
                <w:b/>
                <w:sz w:val="18"/>
                <w:szCs w:val="18"/>
              </w:rPr>
            </w:pPr>
          </w:p>
          <w:p w14:paraId="3CA3E6AD" w14:textId="77777777" w:rsidR="006741B4" w:rsidRPr="00F10B03" w:rsidRDefault="006741B4" w:rsidP="00A2288F">
            <w:pPr>
              <w:spacing w:before="0" w:after="0"/>
              <w:jc w:val="left"/>
              <w:rPr>
                <w:rFonts w:cs="Arial"/>
                <w:sz w:val="18"/>
                <w:szCs w:val="18"/>
              </w:rPr>
            </w:pPr>
            <w:r w:rsidRPr="00F10B03">
              <w:rPr>
                <w:rFonts w:cs="Arial"/>
                <w:sz w:val="18"/>
                <w:szCs w:val="18"/>
              </w:rPr>
              <w:t xml:space="preserve">To strengthen the climate monitoring capabilities, early warning systems and available information for responding to climate shocks and planning adaptation to climate change in Sierra Leone. </w:t>
            </w:r>
          </w:p>
        </w:tc>
        <w:tc>
          <w:tcPr>
            <w:tcW w:w="2197" w:type="dxa"/>
          </w:tcPr>
          <w:p w14:paraId="76D554FC" w14:textId="77777777" w:rsidR="006741B4" w:rsidRPr="00F10B03" w:rsidRDefault="006741B4" w:rsidP="00A2288F">
            <w:pPr>
              <w:spacing w:before="0" w:after="0"/>
              <w:jc w:val="left"/>
              <w:rPr>
                <w:rFonts w:cs="Arial"/>
                <w:sz w:val="18"/>
                <w:szCs w:val="18"/>
              </w:rPr>
            </w:pPr>
            <w:r w:rsidRPr="00F10B03">
              <w:rPr>
                <w:rFonts w:cs="Arial"/>
                <w:sz w:val="18"/>
                <w:szCs w:val="18"/>
              </w:rPr>
              <w:t xml:space="preserve">1.Capacity as per capacity assessment scorecard </w:t>
            </w:r>
          </w:p>
          <w:p w14:paraId="712A3517" w14:textId="77777777" w:rsidR="006741B4" w:rsidRPr="00F10B03" w:rsidRDefault="006741B4" w:rsidP="00A2288F">
            <w:pPr>
              <w:spacing w:before="0" w:after="0"/>
              <w:jc w:val="left"/>
              <w:rPr>
                <w:rFonts w:cs="Arial"/>
                <w:sz w:val="18"/>
                <w:szCs w:val="18"/>
              </w:rPr>
            </w:pPr>
          </w:p>
        </w:tc>
        <w:tc>
          <w:tcPr>
            <w:tcW w:w="2197" w:type="dxa"/>
          </w:tcPr>
          <w:p w14:paraId="7B43A2C5" w14:textId="77777777" w:rsidR="006741B4" w:rsidRPr="00F10B03" w:rsidRDefault="006741B4" w:rsidP="00A2288F">
            <w:pPr>
              <w:spacing w:before="0" w:after="0"/>
              <w:jc w:val="left"/>
              <w:rPr>
                <w:rFonts w:cs="Arial"/>
                <w:sz w:val="18"/>
                <w:szCs w:val="18"/>
              </w:rPr>
            </w:pPr>
            <w:r w:rsidRPr="00F10B03">
              <w:rPr>
                <w:rFonts w:cs="Arial"/>
                <w:sz w:val="18"/>
                <w:szCs w:val="18"/>
              </w:rPr>
              <w:t xml:space="preserve">1.Limited capacity to generate EWS and CI on a national scale for extreme hydro-meteorological phenomena </w:t>
            </w:r>
          </w:p>
          <w:p w14:paraId="6CC863AA" w14:textId="77777777" w:rsidR="006741B4" w:rsidRPr="00F10B03" w:rsidRDefault="006741B4" w:rsidP="00A2288F">
            <w:pPr>
              <w:spacing w:before="0" w:after="0"/>
              <w:jc w:val="left"/>
              <w:rPr>
                <w:rFonts w:cs="Arial"/>
                <w:sz w:val="18"/>
                <w:szCs w:val="18"/>
              </w:rPr>
            </w:pPr>
            <w:r w:rsidRPr="00F10B03">
              <w:rPr>
                <w:rFonts w:cs="Arial"/>
                <w:sz w:val="18"/>
                <w:szCs w:val="18"/>
              </w:rPr>
              <w:t xml:space="preserve">Limited disaster risk prevention capacity on local levels within ONS-DMD </w:t>
            </w:r>
          </w:p>
          <w:p w14:paraId="5EA45396" w14:textId="77777777" w:rsidR="006741B4" w:rsidRPr="00F10B03" w:rsidRDefault="006741B4" w:rsidP="00A2288F">
            <w:pPr>
              <w:spacing w:before="0" w:after="0"/>
              <w:jc w:val="left"/>
              <w:rPr>
                <w:rFonts w:cs="Arial"/>
                <w:sz w:val="18"/>
                <w:szCs w:val="18"/>
              </w:rPr>
            </w:pPr>
            <w:r w:rsidRPr="00F10B03">
              <w:rPr>
                <w:rFonts w:cs="Arial"/>
                <w:sz w:val="18"/>
                <w:szCs w:val="18"/>
              </w:rPr>
              <w:t xml:space="preserve">No Standard </w:t>
            </w:r>
          </w:p>
          <w:p w14:paraId="612791CF" w14:textId="77777777" w:rsidR="006741B4" w:rsidRPr="00F10B03" w:rsidRDefault="006741B4" w:rsidP="00A2288F">
            <w:pPr>
              <w:spacing w:before="0" w:after="0"/>
              <w:jc w:val="left"/>
              <w:rPr>
                <w:rFonts w:cs="Arial"/>
                <w:sz w:val="18"/>
                <w:szCs w:val="18"/>
              </w:rPr>
            </w:pPr>
            <w:r w:rsidRPr="00F10B03">
              <w:rPr>
                <w:rFonts w:cs="Arial"/>
                <w:sz w:val="18"/>
                <w:szCs w:val="18"/>
              </w:rPr>
              <w:t xml:space="preserve">Operating Procedure (SOP) for alert communication by ONS-DMD with the support of NGOs/CSOs </w:t>
            </w:r>
          </w:p>
          <w:p w14:paraId="461196C1" w14:textId="77777777" w:rsidR="006741B4" w:rsidRPr="00F10B03" w:rsidRDefault="006741B4" w:rsidP="00A2288F">
            <w:pPr>
              <w:spacing w:before="0" w:after="0"/>
              <w:jc w:val="left"/>
              <w:rPr>
                <w:rFonts w:cs="Arial"/>
                <w:sz w:val="18"/>
                <w:szCs w:val="18"/>
              </w:rPr>
            </w:pPr>
            <w:r w:rsidRPr="00F10B03">
              <w:rPr>
                <w:rFonts w:cs="Arial"/>
                <w:sz w:val="18"/>
                <w:szCs w:val="18"/>
              </w:rPr>
              <w:t xml:space="preserve">Current score: 45 </w:t>
            </w:r>
          </w:p>
        </w:tc>
        <w:tc>
          <w:tcPr>
            <w:tcW w:w="2197" w:type="dxa"/>
          </w:tcPr>
          <w:p w14:paraId="2BD13AD0" w14:textId="77777777" w:rsidR="006741B4" w:rsidRPr="00F10B03" w:rsidRDefault="006741B4" w:rsidP="00A2288F">
            <w:pPr>
              <w:spacing w:before="0" w:after="0"/>
              <w:jc w:val="left"/>
              <w:rPr>
                <w:rFonts w:cs="Arial"/>
                <w:sz w:val="18"/>
                <w:szCs w:val="18"/>
              </w:rPr>
            </w:pPr>
            <w:r w:rsidRPr="00F10B03">
              <w:rPr>
                <w:rFonts w:cs="Arial"/>
                <w:sz w:val="18"/>
                <w:szCs w:val="18"/>
              </w:rPr>
              <w:t xml:space="preserve">1. Capacity assessment TARGET score 161 for all combined EWS agencies </w:t>
            </w:r>
          </w:p>
          <w:p w14:paraId="14CA0918" w14:textId="77777777" w:rsidR="006741B4" w:rsidRPr="00F10B03" w:rsidRDefault="006741B4" w:rsidP="00A2288F">
            <w:pPr>
              <w:spacing w:before="0" w:after="0"/>
              <w:jc w:val="left"/>
              <w:rPr>
                <w:rFonts w:cs="Arial"/>
                <w:sz w:val="18"/>
                <w:szCs w:val="18"/>
              </w:rPr>
            </w:pPr>
          </w:p>
        </w:tc>
        <w:tc>
          <w:tcPr>
            <w:tcW w:w="2197" w:type="dxa"/>
          </w:tcPr>
          <w:p w14:paraId="16C2398E" w14:textId="64096FCA" w:rsidR="001D11B1" w:rsidRPr="00F10B03" w:rsidRDefault="001D11B1" w:rsidP="001D11B1">
            <w:pPr>
              <w:spacing w:before="0" w:after="0"/>
              <w:jc w:val="left"/>
              <w:rPr>
                <w:rFonts w:cs="Arial"/>
                <w:sz w:val="18"/>
                <w:szCs w:val="18"/>
              </w:rPr>
            </w:pPr>
            <w:r w:rsidRPr="00F10B03">
              <w:rPr>
                <w:rFonts w:cs="Arial"/>
                <w:sz w:val="18"/>
                <w:szCs w:val="18"/>
              </w:rPr>
              <w:t xml:space="preserve">- Improved capacity to generate EWS and CI on a national scale </w:t>
            </w:r>
            <w:r w:rsidR="00457FF6" w:rsidRPr="00F10B03">
              <w:rPr>
                <w:rFonts w:cs="Arial"/>
                <w:sz w:val="18"/>
                <w:szCs w:val="18"/>
              </w:rPr>
              <w:t>mainly through</w:t>
            </w:r>
            <w:r w:rsidRPr="00F10B03">
              <w:rPr>
                <w:rFonts w:cs="Arial"/>
                <w:sz w:val="18"/>
                <w:szCs w:val="18"/>
              </w:rPr>
              <w:t xml:space="preserve"> to the installation of 8 Automatic Weather Stations (AWS); </w:t>
            </w:r>
            <w:r w:rsidR="00457FF6" w:rsidRPr="00F10B03">
              <w:rPr>
                <w:rFonts w:cs="Arial"/>
                <w:sz w:val="18"/>
                <w:szCs w:val="18"/>
              </w:rPr>
              <w:t>the face-lifting of SLMA infrastructure</w:t>
            </w:r>
            <w:r w:rsidRPr="00F10B03">
              <w:rPr>
                <w:rFonts w:cs="Arial"/>
                <w:sz w:val="18"/>
                <w:szCs w:val="18"/>
              </w:rPr>
              <w:t>; the trai</w:t>
            </w:r>
            <w:r w:rsidR="00457FF6" w:rsidRPr="00F10B03">
              <w:rPr>
                <w:rFonts w:cs="Arial"/>
                <w:sz w:val="18"/>
                <w:szCs w:val="18"/>
              </w:rPr>
              <w:t>ni</w:t>
            </w:r>
            <w:r w:rsidRPr="00F10B03">
              <w:rPr>
                <w:rFonts w:cs="Arial"/>
                <w:sz w:val="18"/>
                <w:szCs w:val="18"/>
              </w:rPr>
              <w:t xml:space="preserve">ng of SLMA </w:t>
            </w:r>
            <w:r w:rsidR="00457FF6" w:rsidRPr="00F10B03">
              <w:rPr>
                <w:rFonts w:cs="Arial"/>
                <w:sz w:val="18"/>
                <w:szCs w:val="18"/>
              </w:rPr>
              <w:t xml:space="preserve">and MWE </w:t>
            </w:r>
            <w:r w:rsidRPr="00F10B03">
              <w:rPr>
                <w:rFonts w:cs="Arial"/>
                <w:sz w:val="18"/>
                <w:szCs w:val="18"/>
              </w:rPr>
              <w:t>staff and the development of the CIDMEWS online platform (although it still needs to be operated by the concerned institutions)</w:t>
            </w:r>
          </w:p>
          <w:p w14:paraId="7A951978" w14:textId="2C964785" w:rsidR="001D11B1" w:rsidRPr="00F10B03" w:rsidRDefault="001D11B1" w:rsidP="001D11B1">
            <w:pPr>
              <w:spacing w:before="0" w:after="0"/>
              <w:jc w:val="left"/>
              <w:rPr>
                <w:rFonts w:cs="Arial"/>
                <w:sz w:val="18"/>
                <w:szCs w:val="18"/>
              </w:rPr>
            </w:pPr>
            <w:r w:rsidRPr="00F10B03">
              <w:rPr>
                <w:rFonts w:cs="Arial"/>
                <w:sz w:val="18"/>
                <w:szCs w:val="18"/>
              </w:rPr>
              <w:t xml:space="preserve">- Improved disaster risk prevention capacity on local levels within ONS-DMD in Dodo and </w:t>
            </w:r>
            <w:proofErr w:type="spellStart"/>
            <w:r w:rsidRPr="00F10B03">
              <w:rPr>
                <w:rFonts w:cs="Arial"/>
                <w:sz w:val="18"/>
                <w:szCs w:val="18"/>
              </w:rPr>
              <w:t>Bumbuna</w:t>
            </w:r>
            <w:proofErr w:type="spellEnd"/>
          </w:p>
          <w:p w14:paraId="4D8A6CF9" w14:textId="433C47A3" w:rsidR="001D11B1" w:rsidRPr="00F10B03" w:rsidRDefault="001D11B1" w:rsidP="001D11B1">
            <w:pPr>
              <w:spacing w:before="0" w:after="0"/>
              <w:jc w:val="left"/>
              <w:rPr>
                <w:rFonts w:cs="Arial"/>
                <w:sz w:val="18"/>
                <w:szCs w:val="18"/>
              </w:rPr>
            </w:pPr>
          </w:p>
          <w:p w14:paraId="406F7028" w14:textId="3426BF6C" w:rsidR="001D11B1" w:rsidRPr="00F10B03" w:rsidRDefault="001D11B1" w:rsidP="001D11B1">
            <w:pPr>
              <w:spacing w:before="0" w:after="0"/>
              <w:jc w:val="left"/>
              <w:rPr>
                <w:rFonts w:cs="Arial"/>
                <w:sz w:val="18"/>
                <w:szCs w:val="18"/>
              </w:rPr>
            </w:pPr>
            <w:r w:rsidRPr="00F10B03">
              <w:rPr>
                <w:rFonts w:cs="Arial"/>
                <w:sz w:val="18"/>
                <w:szCs w:val="18"/>
              </w:rPr>
              <w:t xml:space="preserve">- Still no Standard </w:t>
            </w:r>
          </w:p>
          <w:p w14:paraId="25CB94CB" w14:textId="34FF748A" w:rsidR="006741B4" w:rsidRPr="00F10B03" w:rsidRDefault="001D11B1" w:rsidP="001D11B1">
            <w:pPr>
              <w:spacing w:before="0" w:after="0"/>
              <w:jc w:val="left"/>
              <w:rPr>
                <w:rFonts w:cs="Arial"/>
                <w:sz w:val="18"/>
                <w:szCs w:val="18"/>
              </w:rPr>
            </w:pPr>
            <w:r w:rsidRPr="00F10B03">
              <w:rPr>
                <w:rFonts w:cs="Arial"/>
                <w:sz w:val="18"/>
                <w:szCs w:val="18"/>
              </w:rPr>
              <w:t>Operating Procedure</w:t>
            </w:r>
            <w:r w:rsidR="00147135">
              <w:rPr>
                <w:rFonts w:cs="Arial"/>
                <w:sz w:val="18"/>
                <w:szCs w:val="18"/>
              </w:rPr>
              <w:t>s</w:t>
            </w:r>
            <w:r w:rsidRPr="00F10B03">
              <w:rPr>
                <w:rFonts w:cs="Arial"/>
                <w:sz w:val="18"/>
                <w:szCs w:val="18"/>
              </w:rPr>
              <w:t xml:space="preserve"> (SOP</w:t>
            </w:r>
            <w:r w:rsidR="00147135">
              <w:rPr>
                <w:rFonts w:cs="Arial"/>
                <w:sz w:val="18"/>
                <w:szCs w:val="18"/>
              </w:rPr>
              <w:t>s</w:t>
            </w:r>
            <w:r w:rsidRPr="00F10B03">
              <w:rPr>
                <w:rFonts w:cs="Arial"/>
                <w:sz w:val="18"/>
                <w:szCs w:val="18"/>
              </w:rPr>
              <w:t>)</w:t>
            </w:r>
            <w:r w:rsidR="00147135">
              <w:rPr>
                <w:rFonts w:cs="Arial"/>
                <w:sz w:val="18"/>
                <w:szCs w:val="18"/>
              </w:rPr>
              <w:t xml:space="preserve"> in place</w:t>
            </w:r>
          </w:p>
        </w:tc>
        <w:tc>
          <w:tcPr>
            <w:tcW w:w="2198" w:type="dxa"/>
          </w:tcPr>
          <w:p w14:paraId="2384D549" w14:textId="12EBE43D" w:rsidR="006741B4" w:rsidRPr="00F10B03" w:rsidRDefault="001D11B1" w:rsidP="00A2288F">
            <w:pPr>
              <w:spacing w:before="0" w:after="0"/>
              <w:jc w:val="left"/>
              <w:rPr>
                <w:rFonts w:cs="Arial"/>
                <w:sz w:val="18"/>
                <w:szCs w:val="18"/>
              </w:rPr>
            </w:pPr>
            <w:r w:rsidRPr="00F10B03">
              <w:rPr>
                <w:rFonts w:cs="Arial"/>
                <w:sz w:val="18"/>
                <w:szCs w:val="18"/>
              </w:rPr>
              <w:t xml:space="preserve">Capacity assessment scorecard </w:t>
            </w:r>
            <w:r w:rsidR="00147135">
              <w:rPr>
                <w:rFonts w:cs="Arial"/>
                <w:sz w:val="18"/>
                <w:szCs w:val="18"/>
              </w:rPr>
              <w:t>was</w:t>
            </w:r>
            <w:r w:rsidRPr="00F10B03">
              <w:rPr>
                <w:rFonts w:cs="Arial"/>
                <w:sz w:val="18"/>
                <w:szCs w:val="18"/>
              </w:rPr>
              <w:t xml:space="preserve"> been used by project management to measure indicator progress</w:t>
            </w:r>
            <w:r w:rsidR="00457FF6" w:rsidRPr="00F10B03">
              <w:rPr>
                <w:rFonts w:cs="Arial"/>
                <w:sz w:val="18"/>
                <w:szCs w:val="18"/>
              </w:rPr>
              <w:t>.</w:t>
            </w:r>
          </w:p>
          <w:p w14:paraId="58337205" w14:textId="77777777" w:rsidR="00457FF6" w:rsidRPr="00F10B03" w:rsidRDefault="00457FF6" w:rsidP="00A2288F">
            <w:pPr>
              <w:spacing w:before="0" w:after="0"/>
              <w:jc w:val="left"/>
              <w:rPr>
                <w:rFonts w:cs="Arial"/>
                <w:sz w:val="18"/>
                <w:szCs w:val="18"/>
              </w:rPr>
            </w:pPr>
          </w:p>
          <w:p w14:paraId="23D83ACC" w14:textId="34F9653B" w:rsidR="00457FF6" w:rsidRPr="00F10B03" w:rsidRDefault="00457FF6" w:rsidP="00A2288F">
            <w:pPr>
              <w:spacing w:before="0" w:after="0"/>
              <w:jc w:val="left"/>
              <w:rPr>
                <w:rFonts w:cs="Arial"/>
                <w:sz w:val="18"/>
                <w:szCs w:val="18"/>
              </w:rPr>
            </w:pPr>
            <w:r w:rsidRPr="00F10B03">
              <w:rPr>
                <w:rFonts w:cs="Arial"/>
                <w:sz w:val="18"/>
                <w:szCs w:val="18"/>
              </w:rPr>
              <w:t xml:space="preserve">A lot </w:t>
            </w:r>
            <w:r w:rsidR="00147135">
              <w:rPr>
                <w:rFonts w:cs="Arial"/>
                <w:sz w:val="18"/>
                <w:szCs w:val="18"/>
              </w:rPr>
              <w:t>was</w:t>
            </w:r>
            <w:r w:rsidRPr="00F10B03">
              <w:rPr>
                <w:rFonts w:cs="Arial"/>
                <w:sz w:val="18"/>
                <w:szCs w:val="18"/>
              </w:rPr>
              <w:t xml:space="preserve"> done but capacity will really be improved on the long term when SLMA/ONS really engage in a close collaboration using the CIDMEWS platform, with the association of other relevant partners. In addition, installation of the remaining water monitoring stations (MWR) and other final adjustments to have the whole system work needs to be ensured in the coming months.</w:t>
            </w:r>
          </w:p>
          <w:p w14:paraId="0E17F6A2" w14:textId="2D8CA1FA" w:rsidR="00457FF6" w:rsidRPr="00F10B03" w:rsidRDefault="00457FF6" w:rsidP="00A2288F">
            <w:pPr>
              <w:spacing w:before="0" w:after="0"/>
              <w:jc w:val="left"/>
              <w:rPr>
                <w:rFonts w:cs="Arial"/>
                <w:sz w:val="18"/>
                <w:szCs w:val="18"/>
              </w:rPr>
            </w:pPr>
            <w:r w:rsidRPr="00F10B03">
              <w:rPr>
                <w:rFonts w:cs="Arial"/>
                <w:sz w:val="18"/>
                <w:szCs w:val="18"/>
              </w:rPr>
              <w:t>Overall, given the very low capacities at project start-up,</w:t>
            </w:r>
            <w:r w:rsidR="00AF0F62" w:rsidRPr="00F10B03">
              <w:rPr>
                <w:rFonts w:cs="Arial"/>
                <w:sz w:val="18"/>
                <w:szCs w:val="18"/>
              </w:rPr>
              <w:t xml:space="preserve"> but the still-to-be-done investments and SOPs,</w:t>
            </w:r>
            <w:r w:rsidRPr="00F10B03">
              <w:rPr>
                <w:rFonts w:cs="Arial"/>
                <w:sz w:val="18"/>
                <w:szCs w:val="18"/>
              </w:rPr>
              <w:t xml:space="preserve"> attainment of the objective is rated as </w:t>
            </w:r>
            <w:r w:rsidR="00AF0F62" w:rsidRPr="00F10B03">
              <w:rPr>
                <w:rFonts w:cs="Arial"/>
                <w:sz w:val="18"/>
                <w:szCs w:val="18"/>
              </w:rPr>
              <w:t xml:space="preserve">Moderately </w:t>
            </w:r>
            <w:r w:rsidRPr="00F10B03">
              <w:rPr>
                <w:rFonts w:cs="Arial"/>
                <w:sz w:val="18"/>
                <w:szCs w:val="18"/>
              </w:rPr>
              <w:t>satisfactory.</w:t>
            </w:r>
          </w:p>
        </w:tc>
        <w:tc>
          <w:tcPr>
            <w:tcW w:w="1010" w:type="dxa"/>
          </w:tcPr>
          <w:p w14:paraId="485D51E2" w14:textId="478D4075" w:rsidR="006741B4" w:rsidRPr="00F10B03" w:rsidRDefault="00EC1FD5" w:rsidP="00A2288F">
            <w:pPr>
              <w:spacing w:before="0" w:after="0"/>
              <w:jc w:val="left"/>
              <w:rPr>
                <w:rFonts w:cs="Arial"/>
                <w:sz w:val="18"/>
                <w:szCs w:val="18"/>
              </w:rPr>
            </w:pPr>
            <w:r w:rsidRPr="00F10B03">
              <w:rPr>
                <w:rFonts w:cs="Arial"/>
                <w:sz w:val="18"/>
                <w:szCs w:val="18"/>
              </w:rPr>
              <w:t>M</w:t>
            </w:r>
            <w:r w:rsidR="00457FF6" w:rsidRPr="00F10B03">
              <w:rPr>
                <w:rFonts w:cs="Arial"/>
                <w:sz w:val="18"/>
                <w:szCs w:val="18"/>
              </w:rPr>
              <w:t>S</w:t>
            </w:r>
          </w:p>
        </w:tc>
      </w:tr>
      <w:tr w:rsidR="006741B4" w:rsidRPr="00F10B03" w14:paraId="49F8208A" w14:textId="77777777" w:rsidTr="00A2288F">
        <w:tc>
          <w:tcPr>
            <w:tcW w:w="2197" w:type="dxa"/>
            <w:vMerge/>
            <w:tcBorders>
              <w:bottom w:val="single" w:sz="8" w:space="0" w:color="133C66"/>
            </w:tcBorders>
          </w:tcPr>
          <w:p w14:paraId="1059583C" w14:textId="77777777" w:rsidR="006741B4" w:rsidRPr="00F10B03" w:rsidRDefault="006741B4" w:rsidP="00A2288F">
            <w:pPr>
              <w:spacing w:before="0" w:after="0"/>
              <w:jc w:val="left"/>
              <w:rPr>
                <w:rFonts w:cs="Arial"/>
                <w:sz w:val="18"/>
                <w:szCs w:val="18"/>
              </w:rPr>
            </w:pPr>
          </w:p>
        </w:tc>
        <w:tc>
          <w:tcPr>
            <w:tcW w:w="2197" w:type="dxa"/>
          </w:tcPr>
          <w:p w14:paraId="4E9AA3CD" w14:textId="77777777" w:rsidR="006741B4" w:rsidRPr="00F10B03" w:rsidRDefault="006741B4" w:rsidP="00A2288F">
            <w:pPr>
              <w:spacing w:before="0" w:after="0"/>
              <w:jc w:val="left"/>
              <w:rPr>
                <w:rFonts w:cs="Arial"/>
                <w:sz w:val="18"/>
                <w:szCs w:val="18"/>
              </w:rPr>
            </w:pPr>
            <w:r w:rsidRPr="00F10B03">
              <w:rPr>
                <w:rFonts w:cs="Arial"/>
                <w:sz w:val="18"/>
                <w:szCs w:val="18"/>
              </w:rPr>
              <w:t xml:space="preserve">2.Domestic finance committed to the relevant institutions to monitor extreme weather and climate change </w:t>
            </w:r>
          </w:p>
          <w:p w14:paraId="1D8ADD8B" w14:textId="77777777" w:rsidR="006741B4" w:rsidRPr="00F10B03" w:rsidRDefault="006741B4" w:rsidP="00A2288F">
            <w:pPr>
              <w:spacing w:before="0" w:after="0"/>
              <w:jc w:val="left"/>
              <w:rPr>
                <w:rFonts w:cs="Arial"/>
                <w:sz w:val="18"/>
                <w:szCs w:val="18"/>
              </w:rPr>
            </w:pPr>
          </w:p>
        </w:tc>
        <w:tc>
          <w:tcPr>
            <w:tcW w:w="2197" w:type="dxa"/>
          </w:tcPr>
          <w:p w14:paraId="7361F0D0" w14:textId="77777777" w:rsidR="006741B4" w:rsidRPr="00F10B03" w:rsidRDefault="006741B4" w:rsidP="00A2288F">
            <w:pPr>
              <w:spacing w:before="0" w:after="0"/>
              <w:jc w:val="left"/>
              <w:rPr>
                <w:rFonts w:cs="Arial"/>
                <w:sz w:val="18"/>
                <w:szCs w:val="18"/>
              </w:rPr>
            </w:pPr>
            <w:r w:rsidRPr="00F10B03">
              <w:rPr>
                <w:rFonts w:cs="Arial"/>
                <w:sz w:val="18"/>
                <w:szCs w:val="18"/>
              </w:rPr>
              <w:t xml:space="preserve">2.Existing budget plans do not have </w:t>
            </w:r>
            <w:proofErr w:type="gramStart"/>
            <w:r w:rsidRPr="00F10B03">
              <w:rPr>
                <w:rFonts w:cs="Arial"/>
                <w:sz w:val="18"/>
                <w:szCs w:val="18"/>
              </w:rPr>
              <w:t>sufficient</w:t>
            </w:r>
            <w:proofErr w:type="gramEnd"/>
            <w:r w:rsidRPr="00F10B03">
              <w:rPr>
                <w:rFonts w:cs="Arial"/>
                <w:sz w:val="18"/>
                <w:szCs w:val="18"/>
              </w:rPr>
              <w:t xml:space="preserve"> funds to maintain and operate environmental monitoring infrastructure </w:t>
            </w:r>
          </w:p>
          <w:p w14:paraId="0F605B2B" w14:textId="77777777" w:rsidR="006741B4" w:rsidRPr="00F10B03" w:rsidRDefault="006741B4" w:rsidP="00A2288F">
            <w:pPr>
              <w:spacing w:before="0" w:after="0"/>
              <w:jc w:val="left"/>
              <w:rPr>
                <w:rFonts w:cs="Arial"/>
                <w:sz w:val="18"/>
                <w:szCs w:val="18"/>
              </w:rPr>
            </w:pPr>
            <w:r w:rsidRPr="00F10B03">
              <w:rPr>
                <w:rFonts w:cs="Arial"/>
                <w:sz w:val="18"/>
                <w:szCs w:val="18"/>
              </w:rPr>
              <w:t xml:space="preserve">Current budget: $500,000 </w:t>
            </w:r>
          </w:p>
        </w:tc>
        <w:tc>
          <w:tcPr>
            <w:tcW w:w="2197" w:type="dxa"/>
          </w:tcPr>
          <w:p w14:paraId="7E9640FB" w14:textId="77777777" w:rsidR="006741B4" w:rsidRPr="00F10B03" w:rsidRDefault="006741B4" w:rsidP="00A2288F">
            <w:pPr>
              <w:spacing w:before="0" w:after="0"/>
              <w:jc w:val="left"/>
              <w:rPr>
                <w:rFonts w:cs="Arial"/>
                <w:sz w:val="18"/>
                <w:szCs w:val="18"/>
              </w:rPr>
            </w:pPr>
            <w:r w:rsidRPr="00F10B03">
              <w:rPr>
                <w:rFonts w:cs="Arial"/>
                <w:sz w:val="18"/>
                <w:szCs w:val="18"/>
              </w:rPr>
              <w:t xml:space="preserve">2. TARGET: 30% increase in domestic financing </w:t>
            </w:r>
            <w:bookmarkStart w:id="135" w:name="_Hlk523748422"/>
            <w:r w:rsidRPr="00F10B03">
              <w:rPr>
                <w:rFonts w:cs="Arial"/>
                <w:sz w:val="18"/>
                <w:szCs w:val="18"/>
              </w:rPr>
              <w:t xml:space="preserve">for equipment operation and maintenance </w:t>
            </w:r>
            <w:bookmarkEnd w:id="135"/>
            <w:r w:rsidRPr="00F10B03">
              <w:rPr>
                <w:rFonts w:cs="Arial"/>
                <w:sz w:val="18"/>
                <w:szCs w:val="18"/>
              </w:rPr>
              <w:t xml:space="preserve">across all institutions </w:t>
            </w:r>
          </w:p>
          <w:p w14:paraId="6547DE82" w14:textId="77777777" w:rsidR="006741B4" w:rsidRPr="00F10B03" w:rsidRDefault="006741B4" w:rsidP="00A2288F">
            <w:pPr>
              <w:spacing w:before="0" w:after="0"/>
              <w:jc w:val="left"/>
              <w:rPr>
                <w:rFonts w:cs="Arial"/>
                <w:sz w:val="18"/>
                <w:szCs w:val="18"/>
              </w:rPr>
            </w:pPr>
          </w:p>
        </w:tc>
        <w:tc>
          <w:tcPr>
            <w:tcW w:w="2197" w:type="dxa"/>
          </w:tcPr>
          <w:p w14:paraId="7D099622" w14:textId="77777777" w:rsidR="006741B4" w:rsidRPr="00F10B03" w:rsidRDefault="00EC1FD5" w:rsidP="00A2288F">
            <w:pPr>
              <w:spacing w:before="0" w:after="0"/>
              <w:jc w:val="left"/>
              <w:rPr>
                <w:rFonts w:cs="Arial"/>
                <w:sz w:val="18"/>
                <w:szCs w:val="18"/>
              </w:rPr>
            </w:pPr>
            <w:r w:rsidRPr="00F10B03">
              <w:rPr>
                <w:rFonts w:cs="Arial"/>
                <w:sz w:val="18"/>
                <w:szCs w:val="18"/>
              </w:rPr>
              <w:t>SLMA budget increase reached +160% (from approx.US$60,000 to 150,000)</w:t>
            </w:r>
          </w:p>
          <w:p w14:paraId="11300EDA" w14:textId="497B48F2" w:rsidR="00AF0F62" w:rsidRPr="00F10B03" w:rsidRDefault="00AF0F62" w:rsidP="00A2288F">
            <w:pPr>
              <w:spacing w:before="0" w:after="0"/>
              <w:jc w:val="left"/>
              <w:rPr>
                <w:rFonts w:cs="Arial"/>
                <w:sz w:val="18"/>
                <w:szCs w:val="18"/>
              </w:rPr>
            </w:pPr>
            <w:r w:rsidRPr="00F10B03">
              <w:rPr>
                <w:rFonts w:cs="Arial"/>
                <w:sz w:val="18"/>
                <w:szCs w:val="18"/>
              </w:rPr>
              <w:t xml:space="preserve">No information on other concerned institutions: </w:t>
            </w:r>
            <w:bookmarkStart w:id="136" w:name="_Hlk523748360"/>
            <w:r w:rsidRPr="00F10B03">
              <w:rPr>
                <w:rFonts w:cs="Arial"/>
                <w:sz w:val="18"/>
                <w:szCs w:val="18"/>
              </w:rPr>
              <w:t>MWR, ONS-DMD and EPA.</w:t>
            </w:r>
            <w:bookmarkEnd w:id="136"/>
          </w:p>
        </w:tc>
        <w:tc>
          <w:tcPr>
            <w:tcW w:w="2198" w:type="dxa"/>
          </w:tcPr>
          <w:p w14:paraId="1F0EB9A8" w14:textId="30F846E3" w:rsidR="006741B4" w:rsidRPr="00F10B03" w:rsidRDefault="00AF0F62" w:rsidP="00A2288F">
            <w:pPr>
              <w:spacing w:before="0" w:after="0"/>
              <w:jc w:val="left"/>
              <w:rPr>
                <w:rFonts w:cs="Arial"/>
                <w:sz w:val="18"/>
                <w:szCs w:val="18"/>
              </w:rPr>
            </w:pPr>
            <w:r w:rsidRPr="00F10B03">
              <w:rPr>
                <w:rFonts w:cs="Arial"/>
                <w:sz w:val="18"/>
                <w:szCs w:val="18"/>
              </w:rPr>
              <w:t>Baseline</w:t>
            </w:r>
            <w:r w:rsidR="00EC1FD5" w:rsidRPr="00F10B03">
              <w:rPr>
                <w:rFonts w:cs="Arial"/>
                <w:sz w:val="18"/>
                <w:szCs w:val="18"/>
              </w:rPr>
              <w:t xml:space="preserve"> value is not confirmed. </w:t>
            </w:r>
          </w:p>
          <w:p w14:paraId="7BB66AB4" w14:textId="6F05D37A" w:rsidR="00EC1FD5" w:rsidRPr="00F10B03" w:rsidRDefault="00EC1FD5" w:rsidP="00A2288F">
            <w:pPr>
              <w:spacing w:before="0" w:after="0"/>
              <w:jc w:val="left"/>
              <w:rPr>
                <w:rFonts w:cs="Arial"/>
                <w:sz w:val="18"/>
                <w:szCs w:val="18"/>
              </w:rPr>
            </w:pPr>
            <w:r w:rsidRPr="00F10B03">
              <w:rPr>
                <w:rFonts w:cs="Arial"/>
                <w:sz w:val="18"/>
                <w:szCs w:val="18"/>
              </w:rPr>
              <w:t>Budget increase of SLMA is substantial as it became an independent agency. It seems however that actual disposal of this money is problematic</w:t>
            </w:r>
            <w:r w:rsidR="00AF0F62" w:rsidRPr="00F10B03">
              <w:rPr>
                <w:rFonts w:cs="Arial"/>
                <w:sz w:val="18"/>
                <w:szCs w:val="18"/>
              </w:rPr>
              <w:t>, but this is not in the hands of the project</w:t>
            </w:r>
            <w:r w:rsidRPr="00F10B03">
              <w:rPr>
                <w:rFonts w:cs="Arial"/>
                <w:sz w:val="18"/>
                <w:szCs w:val="18"/>
              </w:rPr>
              <w:t>.</w:t>
            </w:r>
          </w:p>
        </w:tc>
        <w:tc>
          <w:tcPr>
            <w:tcW w:w="1010" w:type="dxa"/>
          </w:tcPr>
          <w:p w14:paraId="20286D5C" w14:textId="66FE5EF1" w:rsidR="006741B4" w:rsidRPr="00F10B03" w:rsidRDefault="00457FF6" w:rsidP="00A2288F">
            <w:pPr>
              <w:spacing w:before="0" w:after="0"/>
              <w:jc w:val="left"/>
              <w:rPr>
                <w:rFonts w:cs="Arial"/>
                <w:sz w:val="18"/>
                <w:szCs w:val="18"/>
              </w:rPr>
            </w:pPr>
            <w:r w:rsidRPr="00F10B03">
              <w:rPr>
                <w:rFonts w:cs="Arial"/>
                <w:sz w:val="18"/>
                <w:szCs w:val="18"/>
              </w:rPr>
              <w:t>S</w:t>
            </w:r>
          </w:p>
        </w:tc>
      </w:tr>
      <w:tr w:rsidR="006741B4" w:rsidRPr="00F10B03" w14:paraId="64740287" w14:textId="77777777" w:rsidTr="00A2288F">
        <w:tc>
          <w:tcPr>
            <w:tcW w:w="2197" w:type="dxa"/>
            <w:vMerge w:val="restart"/>
            <w:tcBorders>
              <w:top w:val="single" w:sz="8" w:space="0" w:color="133C66"/>
            </w:tcBorders>
            <w:vAlign w:val="center"/>
          </w:tcPr>
          <w:p w14:paraId="4F0517DD" w14:textId="77777777" w:rsidR="006741B4" w:rsidRPr="00F10B03" w:rsidRDefault="006741B4" w:rsidP="00A2288F">
            <w:pPr>
              <w:spacing w:before="0" w:after="0"/>
              <w:jc w:val="left"/>
              <w:rPr>
                <w:rFonts w:cs="Arial"/>
                <w:b/>
                <w:sz w:val="18"/>
                <w:szCs w:val="18"/>
              </w:rPr>
            </w:pPr>
            <w:r w:rsidRPr="00F10B03">
              <w:rPr>
                <w:rFonts w:cs="Arial"/>
                <w:b/>
                <w:sz w:val="18"/>
                <w:szCs w:val="18"/>
              </w:rPr>
              <w:t>Outcome 1</w:t>
            </w:r>
          </w:p>
          <w:p w14:paraId="117148F0" w14:textId="77777777" w:rsidR="006741B4" w:rsidRPr="00F10B03" w:rsidRDefault="006741B4" w:rsidP="00A2288F">
            <w:pPr>
              <w:spacing w:before="0" w:after="0"/>
              <w:jc w:val="left"/>
              <w:rPr>
                <w:rFonts w:cs="Arial"/>
                <w:sz w:val="18"/>
                <w:szCs w:val="18"/>
              </w:rPr>
            </w:pPr>
          </w:p>
          <w:p w14:paraId="4207D5E3" w14:textId="77777777" w:rsidR="006741B4" w:rsidRPr="00F10B03" w:rsidRDefault="006741B4" w:rsidP="00A2288F">
            <w:pPr>
              <w:spacing w:before="0" w:after="0"/>
              <w:jc w:val="left"/>
              <w:rPr>
                <w:rFonts w:cs="Arial"/>
                <w:sz w:val="18"/>
                <w:szCs w:val="18"/>
              </w:rPr>
            </w:pPr>
            <w:r w:rsidRPr="00F10B03">
              <w:rPr>
                <w:rFonts w:cs="Arial"/>
                <w:sz w:val="18"/>
                <w:szCs w:val="18"/>
              </w:rPr>
              <w:t xml:space="preserve">Enhanced capacity of national hydro-meteorological (NHMS) and environmental institutions to monitor extreme </w:t>
            </w:r>
          </w:p>
          <w:p w14:paraId="41A52FDE" w14:textId="77777777" w:rsidR="006741B4" w:rsidRPr="00F10B03" w:rsidRDefault="006741B4" w:rsidP="00A2288F">
            <w:pPr>
              <w:spacing w:before="0" w:after="0"/>
              <w:jc w:val="left"/>
              <w:rPr>
                <w:rFonts w:cs="Arial"/>
                <w:sz w:val="18"/>
                <w:szCs w:val="18"/>
              </w:rPr>
            </w:pPr>
            <w:r w:rsidRPr="00F10B03">
              <w:rPr>
                <w:rFonts w:cs="Arial"/>
                <w:sz w:val="18"/>
                <w:szCs w:val="18"/>
              </w:rPr>
              <w:t xml:space="preserve">weather and climate change. </w:t>
            </w:r>
          </w:p>
        </w:tc>
        <w:tc>
          <w:tcPr>
            <w:tcW w:w="2197" w:type="dxa"/>
          </w:tcPr>
          <w:p w14:paraId="792A3FA5" w14:textId="77777777" w:rsidR="006741B4" w:rsidRPr="00F10B03" w:rsidRDefault="006741B4" w:rsidP="00A2288F">
            <w:pPr>
              <w:spacing w:before="0" w:after="0"/>
              <w:jc w:val="left"/>
              <w:rPr>
                <w:rFonts w:cs="Arial"/>
                <w:sz w:val="18"/>
                <w:szCs w:val="18"/>
              </w:rPr>
            </w:pPr>
            <w:r w:rsidRPr="00F10B03">
              <w:rPr>
                <w:rFonts w:cs="Arial"/>
                <w:sz w:val="18"/>
                <w:szCs w:val="18"/>
              </w:rPr>
              <w:t xml:space="preserve">1.% national coverage of climate/weather and hydrological monitoring infrastructure </w:t>
            </w:r>
          </w:p>
          <w:p w14:paraId="64D8A1A3" w14:textId="77777777" w:rsidR="006741B4" w:rsidRPr="00F10B03" w:rsidRDefault="006741B4" w:rsidP="00A2288F">
            <w:pPr>
              <w:spacing w:before="0" w:after="0"/>
              <w:jc w:val="left"/>
              <w:rPr>
                <w:rFonts w:cs="Arial"/>
                <w:sz w:val="18"/>
                <w:szCs w:val="18"/>
              </w:rPr>
            </w:pPr>
          </w:p>
        </w:tc>
        <w:tc>
          <w:tcPr>
            <w:tcW w:w="2197" w:type="dxa"/>
          </w:tcPr>
          <w:p w14:paraId="65BDDE6D" w14:textId="77777777" w:rsidR="006741B4" w:rsidRPr="00F10B03" w:rsidRDefault="006741B4" w:rsidP="00A2288F">
            <w:pPr>
              <w:spacing w:before="0" w:after="0"/>
              <w:jc w:val="left"/>
              <w:rPr>
                <w:rFonts w:cs="Arial"/>
                <w:sz w:val="18"/>
                <w:szCs w:val="18"/>
              </w:rPr>
            </w:pPr>
            <w:r w:rsidRPr="00F10B03">
              <w:rPr>
                <w:rFonts w:cs="Arial"/>
                <w:sz w:val="18"/>
                <w:szCs w:val="18"/>
              </w:rPr>
              <w:t xml:space="preserve">1.Currently, there is 20 % national coverage for climate/weather monitoring with respect to the optimal arrangements defined in SLMD/DWR feasibility reports and WMO standards. Eighteen synoptic stations, 24 </w:t>
            </w:r>
            <w:proofErr w:type="spellStart"/>
            <w:r w:rsidRPr="00F10B03">
              <w:rPr>
                <w:rFonts w:cs="Arial"/>
                <w:sz w:val="18"/>
                <w:szCs w:val="18"/>
              </w:rPr>
              <w:t>agro</w:t>
            </w:r>
            <w:proofErr w:type="spellEnd"/>
            <w:r w:rsidRPr="00F10B03">
              <w:rPr>
                <w:rFonts w:cs="Arial"/>
                <w:sz w:val="18"/>
                <w:szCs w:val="18"/>
              </w:rPr>
              <w:t>-</w:t>
            </w:r>
          </w:p>
          <w:p w14:paraId="400AF13C" w14:textId="77777777" w:rsidR="006741B4" w:rsidRPr="00F10B03" w:rsidRDefault="006741B4" w:rsidP="00A2288F">
            <w:pPr>
              <w:spacing w:before="0" w:after="0"/>
              <w:jc w:val="left"/>
              <w:rPr>
                <w:rFonts w:cs="Arial"/>
                <w:sz w:val="18"/>
                <w:szCs w:val="18"/>
              </w:rPr>
            </w:pPr>
            <w:r w:rsidRPr="00F10B03">
              <w:rPr>
                <w:rFonts w:cs="Arial"/>
                <w:sz w:val="18"/>
                <w:szCs w:val="18"/>
              </w:rPr>
              <w:t xml:space="preserve">meteorological stations, 13 climate stations, 35 rain gauges, 12 water level meters and 6 manual flow meters are in place. </w:t>
            </w:r>
          </w:p>
          <w:p w14:paraId="7ED56B60" w14:textId="77777777" w:rsidR="006741B4" w:rsidRPr="00F10B03" w:rsidRDefault="006741B4" w:rsidP="00A2288F">
            <w:pPr>
              <w:spacing w:before="0" w:after="0"/>
              <w:jc w:val="left"/>
              <w:rPr>
                <w:rFonts w:cs="Arial"/>
                <w:sz w:val="18"/>
                <w:szCs w:val="18"/>
              </w:rPr>
            </w:pPr>
          </w:p>
        </w:tc>
        <w:tc>
          <w:tcPr>
            <w:tcW w:w="2197" w:type="dxa"/>
          </w:tcPr>
          <w:p w14:paraId="5C85473F" w14:textId="77777777" w:rsidR="006741B4" w:rsidRPr="00F10B03" w:rsidRDefault="006741B4" w:rsidP="00A2288F">
            <w:pPr>
              <w:spacing w:before="0" w:after="0"/>
              <w:jc w:val="left"/>
              <w:rPr>
                <w:rFonts w:cs="Arial"/>
                <w:sz w:val="18"/>
                <w:szCs w:val="18"/>
              </w:rPr>
            </w:pPr>
            <w:r w:rsidRPr="00F10B03">
              <w:rPr>
                <w:rFonts w:cs="Arial"/>
                <w:sz w:val="18"/>
                <w:szCs w:val="18"/>
              </w:rPr>
              <w:t xml:space="preserve">1 Increase to 60 % national coverage to take steps in achieving NHMS optimal monitoring arrangements as defined in feasibility studies </w:t>
            </w:r>
          </w:p>
          <w:p w14:paraId="000B2205" w14:textId="77777777" w:rsidR="006741B4" w:rsidRPr="00F10B03" w:rsidRDefault="006741B4" w:rsidP="00A2288F">
            <w:pPr>
              <w:spacing w:before="0" w:after="0"/>
              <w:jc w:val="left"/>
              <w:rPr>
                <w:rFonts w:cs="Arial"/>
                <w:sz w:val="18"/>
                <w:szCs w:val="18"/>
              </w:rPr>
            </w:pPr>
          </w:p>
        </w:tc>
        <w:tc>
          <w:tcPr>
            <w:tcW w:w="2197" w:type="dxa"/>
          </w:tcPr>
          <w:p w14:paraId="4B512F8B" w14:textId="37BD7CE9" w:rsidR="006741B4" w:rsidRPr="00F10B03" w:rsidRDefault="00143CF7" w:rsidP="00A2288F">
            <w:pPr>
              <w:spacing w:before="0" w:after="0"/>
              <w:jc w:val="left"/>
              <w:rPr>
                <w:rFonts w:cs="Arial"/>
                <w:sz w:val="18"/>
                <w:szCs w:val="18"/>
              </w:rPr>
            </w:pPr>
            <w:r w:rsidRPr="00F10B03">
              <w:rPr>
                <w:rFonts w:cs="Arial"/>
                <w:sz w:val="18"/>
                <w:szCs w:val="18"/>
              </w:rPr>
              <w:t xml:space="preserve">National coverage </w:t>
            </w:r>
            <w:r w:rsidR="001B0F92" w:rsidRPr="00F10B03">
              <w:rPr>
                <w:rFonts w:cs="Arial"/>
                <w:sz w:val="18"/>
                <w:szCs w:val="18"/>
              </w:rPr>
              <w:t xml:space="preserve">of meteorological stations </w:t>
            </w:r>
            <w:r w:rsidRPr="00F10B03">
              <w:rPr>
                <w:rFonts w:cs="Arial"/>
                <w:sz w:val="18"/>
                <w:szCs w:val="18"/>
              </w:rPr>
              <w:t>has increased to 66% hitting the target of 60% as nine out of the then 12 districts have optimal monitoring arrangements</w:t>
            </w:r>
            <w:r w:rsidR="001B0F92" w:rsidRPr="00F10B03">
              <w:rPr>
                <w:rFonts w:cs="Arial"/>
                <w:sz w:val="18"/>
                <w:szCs w:val="18"/>
              </w:rPr>
              <w:t xml:space="preserve">. </w:t>
            </w:r>
          </w:p>
          <w:p w14:paraId="60719481" w14:textId="005B0105" w:rsidR="00CF55D6" w:rsidRPr="00F10B03" w:rsidRDefault="00CF55D6" w:rsidP="00A2288F">
            <w:pPr>
              <w:spacing w:before="0" w:after="0"/>
              <w:jc w:val="left"/>
              <w:rPr>
                <w:rFonts w:cs="Arial"/>
                <w:sz w:val="18"/>
                <w:szCs w:val="18"/>
              </w:rPr>
            </w:pPr>
          </w:p>
          <w:p w14:paraId="3E42BC5D" w14:textId="174B27FC" w:rsidR="00CF55D6" w:rsidRPr="00F10B03" w:rsidRDefault="00CF55D6" w:rsidP="00CF55D6">
            <w:pPr>
              <w:autoSpaceDE w:val="0"/>
              <w:autoSpaceDN w:val="0"/>
              <w:adjustRightInd w:val="0"/>
              <w:spacing w:before="0" w:after="0"/>
              <w:jc w:val="left"/>
              <w:rPr>
                <w:rFonts w:cs="Arial"/>
                <w:sz w:val="18"/>
                <w:szCs w:val="18"/>
              </w:rPr>
            </w:pPr>
            <w:r w:rsidRPr="00F10B03">
              <w:rPr>
                <w:rFonts w:cs="Arial"/>
                <w:sz w:val="18"/>
                <w:szCs w:val="18"/>
              </w:rPr>
              <w:t>23 New Hydrometric Stations to bring the total to 55 with at least staff gauges in all the river basins were estimated to be necessary t</w:t>
            </w:r>
            <w:r w:rsidR="008720F3" w:rsidRPr="00F10B03">
              <w:rPr>
                <w:rFonts w:cs="Arial"/>
                <w:sz w:val="18"/>
                <w:szCs w:val="18"/>
              </w:rPr>
              <w:t>o</w:t>
            </w:r>
            <w:r w:rsidRPr="00F10B03">
              <w:rPr>
                <w:rFonts w:cs="Arial"/>
                <w:sz w:val="18"/>
                <w:szCs w:val="18"/>
              </w:rPr>
              <w:t xml:space="preserve"> meet the WMO hydrometric network standard</w:t>
            </w:r>
            <w:r w:rsidRPr="00F10B03">
              <w:rPr>
                <w:rFonts w:cs="Arial"/>
                <w:sz w:val="18"/>
                <w:szCs w:val="18"/>
                <w:vertAlign w:val="superscript"/>
              </w:rPr>
              <w:footnoteReference w:id="42"/>
            </w:r>
            <w:r w:rsidRPr="00F10B03">
              <w:rPr>
                <w:rFonts w:cs="Arial"/>
                <w:sz w:val="18"/>
                <w:szCs w:val="18"/>
              </w:rPr>
              <w:t>. 12 were partially installed by the project, which means a national coverage of 78% against 58% at project start.</w:t>
            </w:r>
          </w:p>
          <w:p w14:paraId="10A3D4DE" w14:textId="539DC07B" w:rsidR="00143CF7" w:rsidRPr="00F10B03" w:rsidRDefault="001B0F92" w:rsidP="00A2288F">
            <w:pPr>
              <w:spacing w:before="0" w:after="0"/>
              <w:jc w:val="left"/>
              <w:rPr>
                <w:rFonts w:cs="Arial"/>
                <w:sz w:val="18"/>
                <w:szCs w:val="18"/>
              </w:rPr>
            </w:pPr>
            <w:r w:rsidRPr="00F10B03">
              <w:rPr>
                <w:rFonts w:cs="Arial"/>
                <w:sz w:val="18"/>
                <w:szCs w:val="18"/>
              </w:rPr>
              <w:t>Most installed w</w:t>
            </w:r>
            <w:r w:rsidR="00143CF7" w:rsidRPr="00F10B03">
              <w:rPr>
                <w:rFonts w:cs="Arial"/>
                <w:sz w:val="18"/>
                <w:szCs w:val="18"/>
              </w:rPr>
              <w:t>ater</w:t>
            </w:r>
            <w:r w:rsidRPr="00F10B03">
              <w:rPr>
                <w:rFonts w:cs="Arial"/>
                <w:sz w:val="18"/>
                <w:szCs w:val="18"/>
              </w:rPr>
              <w:t xml:space="preserve"> monitoring</w:t>
            </w:r>
            <w:r w:rsidR="00143CF7" w:rsidRPr="00F10B03">
              <w:rPr>
                <w:rFonts w:cs="Arial"/>
                <w:sz w:val="18"/>
                <w:szCs w:val="18"/>
              </w:rPr>
              <w:t xml:space="preserve"> stations are not operational, as connectivity and solar panel were not installed. </w:t>
            </w:r>
          </w:p>
          <w:p w14:paraId="4624BD08" w14:textId="2C57FF15" w:rsidR="00143CF7" w:rsidRPr="00F10B03" w:rsidRDefault="00143CF7" w:rsidP="00A2288F">
            <w:pPr>
              <w:spacing w:before="0" w:after="0"/>
              <w:jc w:val="left"/>
              <w:rPr>
                <w:rFonts w:cs="Arial"/>
                <w:sz w:val="18"/>
                <w:szCs w:val="18"/>
              </w:rPr>
            </w:pPr>
          </w:p>
        </w:tc>
        <w:tc>
          <w:tcPr>
            <w:tcW w:w="2198" w:type="dxa"/>
          </w:tcPr>
          <w:p w14:paraId="724FB609" w14:textId="7B6DD02E" w:rsidR="006741B4" w:rsidRPr="00F10B03" w:rsidRDefault="006639A0" w:rsidP="00A2288F">
            <w:pPr>
              <w:spacing w:before="0" w:after="0"/>
              <w:jc w:val="left"/>
              <w:rPr>
                <w:rFonts w:cs="Arial"/>
                <w:sz w:val="18"/>
                <w:szCs w:val="18"/>
              </w:rPr>
            </w:pPr>
            <w:r w:rsidRPr="00F10B03">
              <w:rPr>
                <w:rFonts w:cs="Arial"/>
                <w:sz w:val="18"/>
                <w:szCs w:val="18"/>
              </w:rPr>
              <w:t xml:space="preserve">Important delays in procurement have delayed the </w:t>
            </w:r>
            <w:r w:rsidR="001B0F92" w:rsidRPr="00F10B03">
              <w:rPr>
                <w:rFonts w:cs="Arial"/>
                <w:sz w:val="18"/>
                <w:szCs w:val="18"/>
              </w:rPr>
              <w:t>installation</w:t>
            </w:r>
            <w:r w:rsidRPr="00F10B03">
              <w:rPr>
                <w:rFonts w:cs="Arial"/>
                <w:sz w:val="18"/>
                <w:szCs w:val="18"/>
              </w:rPr>
              <w:t xml:space="preserve"> of some equipment. </w:t>
            </w:r>
          </w:p>
          <w:p w14:paraId="116322D3" w14:textId="24D6B99F" w:rsidR="001C6AD2" w:rsidRPr="00F10B03" w:rsidRDefault="001C6AD2" w:rsidP="001C6AD2">
            <w:pPr>
              <w:spacing w:before="0" w:after="0"/>
              <w:jc w:val="left"/>
              <w:rPr>
                <w:rFonts w:cs="Arial"/>
                <w:sz w:val="18"/>
                <w:szCs w:val="18"/>
              </w:rPr>
            </w:pPr>
            <w:r w:rsidRPr="00F10B03">
              <w:rPr>
                <w:rFonts w:cs="Arial"/>
                <w:sz w:val="18"/>
                <w:szCs w:val="18"/>
              </w:rPr>
              <w:t xml:space="preserve">AWS installation has not been validated by recent WMO mission as installation on cell phone tower is not acceptable to WMO standards. This is a major issue for sharing Sierra Leone’s data </w:t>
            </w:r>
            <w:proofErr w:type="gramStart"/>
            <w:r w:rsidRPr="00F10B03">
              <w:rPr>
                <w:rFonts w:cs="Arial"/>
                <w:sz w:val="18"/>
                <w:szCs w:val="18"/>
              </w:rPr>
              <w:t>internationally, and</w:t>
            </w:r>
            <w:proofErr w:type="gramEnd"/>
            <w:r w:rsidRPr="00F10B03">
              <w:rPr>
                <w:rFonts w:cs="Arial"/>
                <w:sz w:val="18"/>
                <w:szCs w:val="18"/>
              </w:rPr>
              <w:t xml:space="preserve"> should have been detected prior the installation (by SLMD, UNDP or at least the equipment provider).</w:t>
            </w:r>
          </w:p>
          <w:p w14:paraId="3ED8773D" w14:textId="77777777" w:rsidR="001C6AD2" w:rsidRPr="00F10B03" w:rsidRDefault="001C6AD2" w:rsidP="00A2288F">
            <w:pPr>
              <w:spacing w:before="0" w:after="0"/>
              <w:jc w:val="left"/>
              <w:rPr>
                <w:rFonts w:cs="Arial"/>
                <w:sz w:val="18"/>
                <w:szCs w:val="18"/>
              </w:rPr>
            </w:pPr>
          </w:p>
          <w:p w14:paraId="0A74C3FD" w14:textId="355527EA" w:rsidR="006639A0" w:rsidRPr="00F10B03" w:rsidRDefault="00147135" w:rsidP="00A2288F">
            <w:pPr>
              <w:spacing w:before="0" w:after="0"/>
              <w:jc w:val="left"/>
              <w:rPr>
                <w:rFonts w:cs="Arial"/>
                <w:sz w:val="18"/>
                <w:szCs w:val="18"/>
              </w:rPr>
            </w:pPr>
            <w:r>
              <w:rPr>
                <w:rFonts w:cs="Arial"/>
                <w:sz w:val="18"/>
                <w:szCs w:val="18"/>
              </w:rPr>
              <w:t>Unsatisfactory</w:t>
            </w:r>
            <w:r w:rsidR="006639A0" w:rsidRPr="00F10B03">
              <w:rPr>
                <w:rFonts w:cs="Arial"/>
                <w:sz w:val="18"/>
                <w:szCs w:val="18"/>
              </w:rPr>
              <w:t xml:space="preserve"> </w:t>
            </w:r>
            <w:r w:rsidR="001B0F92" w:rsidRPr="00F10B03">
              <w:rPr>
                <w:rFonts w:cs="Arial"/>
                <w:sz w:val="18"/>
                <w:szCs w:val="18"/>
              </w:rPr>
              <w:t>management</w:t>
            </w:r>
            <w:r w:rsidR="006639A0" w:rsidRPr="00F10B03">
              <w:rPr>
                <w:rFonts w:cs="Arial"/>
                <w:sz w:val="18"/>
                <w:szCs w:val="18"/>
              </w:rPr>
              <w:t xml:space="preserve"> of the installation of water monitoring stations: local community situation poorly assessed, risk of theft requiring fencing (</w:t>
            </w:r>
            <w:proofErr w:type="gramStart"/>
            <w:r w:rsidR="006639A0" w:rsidRPr="00F10B03">
              <w:rPr>
                <w:rFonts w:cs="Arial"/>
                <w:sz w:val="18"/>
                <w:szCs w:val="18"/>
              </w:rPr>
              <w:t>non budgeted</w:t>
            </w:r>
            <w:proofErr w:type="gramEnd"/>
            <w:r w:rsidR="006639A0" w:rsidRPr="00F10B03">
              <w:rPr>
                <w:rFonts w:cs="Arial"/>
                <w:sz w:val="18"/>
                <w:szCs w:val="18"/>
              </w:rPr>
              <w:t xml:space="preserve">), </w:t>
            </w:r>
            <w:r w:rsidR="001B0F92" w:rsidRPr="00F10B03">
              <w:rPr>
                <w:rFonts w:cs="Arial"/>
                <w:sz w:val="18"/>
                <w:szCs w:val="18"/>
              </w:rPr>
              <w:t xml:space="preserve">data centralization on a server </w:t>
            </w:r>
            <w:r w:rsidR="001B0F92" w:rsidRPr="00F10B03">
              <w:rPr>
                <w:rFonts w:cs="Arial"/>
                <w:sz w:val="18"/>
                <w:szCs w:val="18"/>
              </w:rPr>
              <w:lastRenderedPageBreak/>
              <w:t xml:space="preserve">not installed </w:t>
            </w:r>
            <w:r w:rsidR="006639A0" w:rsidRPr="00F10B03">
              <w:rPr>
                <w:rFonts w:cs="Arial"/>
                <w:sz w:val="18"/>
                <w:szCs w:val="18"/>
              </w:rPr>
              <w:t xml:space="preserve">etc. Installation </w:t>
            </w:r>
            <w:r w:rsidR="001B0F92" w:rsidRPr="00F10B03">
              <w:rPr>
                <w:rFonts w:cs="Arial"/>
                <w:sz w:val="18"/>
                <w:szCs w:val="18"/>
              </w:rPr>
              <w:t>planned to be</w:t>
            </w:r>
            <w:r w:rsidR="006639A0" w:rsidRPr="00F10B03">
              <w:rPr>
                <w:rFonts w:cs="Arial"/>
                <w:sz w:val="18"/>
                <w:szCs w:val="18"/>
              </w:rPr>
              <w:t xml:space="preserve"> completed thanks to another ongoing project.</w:t>
            </w:r>
          </w:p>
        </w:tc>
        <w:tc>
          <w:tcPr>
            <w:tcW w:w="1010" w:type="dxa"/>
          </w:tcPr>
          <w:p w14:paraId="3C8F6720" w14:textId="2383DECA" w:rsidR="006741B4" w:rsidRPr="00F10B03" w:rsidRDefault="00143CF7" w:rsidP="00A2288F">
            <w:pPr>
              <w:spacing w:before="0" w:after="0"/>
              <w:jc w:val="left"/>
              <w:rPr>
                <w:rFonts w:cs="Arial"/>
                <w:sz w:val="18"/>
                <w:szCs w:val="18"/>
              </w:rPr>
            </w:pPr>
            <w:r w:rsidRPr="00F10B03">
              <w:rPr>
                <w:rFonts w:cs="Arial"/>
                <w:sz w:val="18"/>
                <w:szCs w:val="18"/>
              </w:rPr>
              <w:lastRenderedPageBreak/>
              <w:t>MS</w:t>
            </w:r>
          </w:p>
        </w:tc>
      </w:tr>
      <w:tr w:rsidR="006741B4" w:rsidRPr="00F10B03" w14:paraId="18385581" w14:textId="77777777" w:rsidTr="00A2288F">
        <w:tc>
          <w:tcPr>
            <w:tcW w:w="2197" w:type="dxa"/>
            <w:vMerge/>
            <w:tcBorders>
              <w:bottom w:val="single" w:sz="8" w:space="0" w:color="133C66"/>
            </w:tcBorders>
          </w:tcPr>
          <w:p w14:paraId="5191CEF5" w14:textId="77777777" w:rsidR="006741B4" w:rsidRPr="00F10B03" w:rsidRDefault="006741B4" w:rsidP="00A2288F">
            <w:pPr>
              <w:spacing w:before="0" w:after="0"/>
              <w:jc w:val="left"/>
              <w:rPr>
                <w:rFonts w:cs="Arial"/>
                <w:sz w:val="18"/>
                <w:szCs w:val="18"/>
              </w:rPr>
            </w:pPr>
          </w:p>
        </w:tc>
        <w:tc>
          <w:tcPr>
            <w:tcW w:w="2197" w:type="dxa"/>
          </w:tcPr>
          <w:p w14:paraId="61BD65A4" w14:textId="77777777" w:rsidR="006741B4" w:rsidRPr="00F10B03" w:rsidRDefault="006741B4" w:rsidP="00A2288F">
            <w:pPr>
              <w:spacing w:before="0" w:after="0"/>
              <w:jc w:val="left"/>
              <w:rPr>
                <w:rFonts w:cs="Arial"/>
                <w:sz w:val="18"/>
                <w:szCs w:val="18"/>
              </w:rPr>
            </w:pPr>
            <w:r w:rsidRPr="00F10B03">
              <w:rPr>
                <w:rFonts w:cs="Arial"/>
                <w:sz w:val="18"/>
                <w:szCs w:val="18"/>
              </w:rPr>
              <w:t xml:space="preserve">2.Frequency and timeliness of climate-related data availability (BASELINE: monthly); </w:t>
            </w:r>
          </w:p>
          <w:p w14:paraId="39F14036" w14:textId="77777777" w:rsidR="006741B4" w:rsidRPr="00F10B03" w:rsidRDefault="006741B4" w:rsidP="00A2288F">
            <w:pPr>
              <w:spacing w:before="0" w:after="0"/>
              <w:jc w:val="left"/>
              <w:rPr>
                <w:rFonts w:cs="Arial"/>
                <w:sz w:val="18"/>
                <w:szCs w:val="18"/>
              </w:rPr>
            </w:pPr>
          </w:p>
        </w:tc>
        <w:tc>
          <w:tcPr>
            <w:tcW w:w="2197" w:type="dxa"/>
          </w:tcPr>
          <w:p w14:paraId="77392637" w14:textId="77777777" w:rsidR="006741B4" w:rsidRPr="00F10B03" w:rsidRDefault="006741B4" w:rsidP="00A2288F">
            <w:pPr>
              <w:spacing w:before="0" w:after="0"/>
              <w:jc w:val="left"/>
              <w:rPr>
                <w:rFonts w:cs="Arial"/>
                <w:sz w:val="18"/>
                <w:szCs w:val="18"/>
              </w:rPr>
            </w:pPr>
            <w:r w:rsidRPr="00F10B03">
              <w:rPr>
                <w:rFonts w:cs="Arial"/>
                <w:sz w:val="18"/>
                <w:szCs w:val="18"/>
              </w:rPr>
              <w:t xml:space="preserve">2.Data from manual weather and hydrological stations is collected monthly and transmitted by post. </w:t>
            </w:r>
          </w:p>
          <w:p w14:paraId="667BFA93" w14:textId="77777777" w:rsidR="006741B4" w:rsidRPr="00F10B03" w:rsidRDefault="006741B4" w:rsidP="00A2288F">
            <w:pPr>
              <w:spacing w:before="0" w:after="0"/>
              <w:jc w:val="left"/>
              <w:rPr>
                <w:rFonts w:cs="Arial"/>
                <w:sz w:val="18"/>
                <w:szCs w:val="18"/>
              </w:rPr>
            </w:pPr>
          </w:p>
        </w:tc>
        <w:tc>
          <w:tcPr>
            <w:tcW w:w="2197" w:type="dxa"/>
          </w:tcPr>
          <w:p w14:paraId="0C805C67" w14:textId="183DA39B" w:rsidR="00A72B28" w:rsidRPr="00F10B03" w:rsidRDefault="00A72B28" w:rsidP="00A72B28">
            <w:pPr>
              <w:spacing w:before="0" w:after="0"/>
              <w:jc w:val="left"/>
              <w:rPr>
                <w:rFonts w:cs="Arial"/>
                <w:sz w:val="18"/>
                <w:szCs w:val="18"/>
              </w:rPr>
            </w:pPr>
            <w:r w:rsidRPr="00F10B03">
              <w:rPr>
                <w:rFonts w:cs="Arial"/>
                <w:sz w:val="18"/>
                <w:szCs w:val="18"/>
              </w:rPr>
              <w:t xml:space="preserve">TARGET for data transmission frequency: daily </w:t>
            </w:r>
          </w:p>
          <w:p w14:paraId="3D48B723" w14:textId="77777777" w:rsidR="006741B4" w:rsidRPr="00F10B03" w:rsidRDefault="006741B4" w:rsidP="00A72B28">
            <w:pPr>
              <w:spacing w:before="0" w:after="0"/>
              <w:jc w:val="left"/>
              <w:rPr>
                <w:rFonts w:cs="Arial"/>
                <w:sz w:val="18"/>
                <w:szCs w:val="18"/>
              </w:rPr>
            </w:pPr>
          </w:p>
        </w:tc>
        <w:tc>
          <w:tcPr>
            <w:tcW w:w="2197" w:type="dxa"/>
          </w:tcPr>
          <w:p w14:paraId="73E78CD6" w14:textId="77777777" w:rsidR="006741B4" w:rsidRPr="00F10B03" w:rsidRDefault="00927F17" w:rsidP="00A72B28">
            <w:pPr>
              <w:spacing w:before="0" w:after="0"/>
              <w:jc w:val="left"/>
              <w:rPr>
                <w:rFonts w:cs="Arial"/>
                <w:sz w:val="18"/>
                <w:szCs w:val="18"/>
              </w:rPr>
            </w:pPr>
            <w:r w:rsidRPr="00F10B03">
              <w:rPr>
                <w:rFonts w:cs="Arial"/>
                <w:sz w:val="18"/>
                <w:szCs w:val="18"/>
              </w:rPr>
              <w:t xml:space="preserve">Data from installed automatic weather stations streams into the server </w:t>
            </w:r>
            <w:proofErr w:type="gramStart"/>
            <w:r w:rsidRPr="00F10B03">
              <w:rPr>
                <w:rFonts w:cs="Arial"/>
                <w:sz w:val="18"/>
                <w:szCs w:val="18"/>
              </w:rPr>
              <w:t>on a daily basis</w:t>
            </w:r>
            <w:proofErr w:type="gramEnd"/>
            <w:r w:rsidRPr="00F10B03">
              <w:rPr>
                <w:rFonts w:cs="Arial"/>
                <w:sz w:val="18"/>
                <w:szCs w:val="18"/>
              </w:rPr>
              <w:t>.</w:t>
            </w:r>
          </w:p>
          <w:p w14:paraId="29A69C79" w14:textId="4C635C7E" w:rsidR="00927F17" w:rsidRPr="00F10B03" w:rsidRDefault="00927F17" w:rsidP="00A72B28">
            <w:pPr>
              <w:spacing w:before="0" w:after="0"/>
              <w:jc w:val="left"/>
              <w:rPr>
                <w:rFonts w:cs="Arial"/>
                <w:sz w:val="18"/>
                <w:szCs w:val="18"/>
              </w:rPr>
            </w:pPr>
            <w:r w:rsidRPr="00F10B03">
              <w:rPr>
                <w:rFonts w:cs="Arial"/>
                <w:sz w:val="18"/>
                <w:szCs w:val="18"/>
              </w:rPr>
              <w:t>Data from Hydrometric Stations yet to be automated</w:t>
            </w:r>
          </w:p>
        </w:tc>
        <w:tc>
          <w:tcPr>
            <w:tcW w:w="2198" w:type="dxa"/>
          </w:tcPr>
          <w:p w14:paraId="77CD90DD" w14:textId="4415EDCE" w:rsidR="006741B4" w:rsidRPr="00F10B03" w:rsidRDefault="00927F17" w:rsidP="00A2288F">
            <w:pPr>
              <w:spacing w:before="0" w:after="0"/>
              <w:jc w:val="left"/>
              <w:rPr>
                <w:rFonts w:cs="Arial"/>
                <w:sz w:val="18"/>
                <w:szCs w:val="18"/>
              </w:rPr>
            </w:pPr>
            <w:r w:rsidRPr="00F10B03">
              <w:rPr>
                <w:rFonts w:cs="Arial"/>
                <w:sz w:val="18"/>
                <w:szCs w:val="18"/>
              </w:rPr>
              <w:t>Equipment procured is last generation and automatic measurement and transmission of data is now a standard that Sierra Leone will reach completely once installation is fully completed (see above)</w:t>
            </w:r>
          </w:p>
        </w:tc>
        <w:tc>
          <w:tcPr>
            <w:tcW w:w="1010" w:type="dxa"/>
          </w:tcPr>
          <w:p w14:paraId="243B765B" w14:textId="1AE019D4" w:rsidR="006741B4" w:rsidRPr="00F10B03" w:rsidRDefault="00927F17" w:rsidP="00A2288F">
            <w:pPr>
              <w:spacing w:before="0" w:after="0"/>
              <w:jc w:val="left"/>
              <w:rPr>
                <w:rFonts w:cs="Arial"/>
                <w:sz w:val="18"/>
                <w:szCs w:val="18"/>
              </w:rPr>
            </w:pPr>
            <w:r w:rsidRPr="00F10B03">
              <w:rPr>
                <w:rFonts w:cs="Arial"/>
                <w:sz w:val="18"/>
                <w:szCs w:val="18"/>
              </w:rPr>
              <w:t>S</w:t>
            </w:r>
          </w:p>
        </w:tc>
      </w:tr>
      <w:tr w:rsidR="006741B4" w:rsidRPr="00F10B03" w14:paraId="27101DEB" w14:textId="77777777" w:rsidTr="00A2288F">
        <w:tc>
          <w:tcPr>
            <w:tcW w:w="2197" w:type="dxa"/>
            <w:tcBorders>
              <w:top w:val="single" w:sz="8" w:space="0" w:color="133C66"/>
              <w:bottom w:val="nil"/>
            </w:tcBorders>
          </w:tcPr>
          <w:p w14:paraId="4435048A" w14:textId="77777777" w:rsidR="006741B4" w:rsidRPr="00F10B03" w:rsidRDefault="006741B4" w:rsidP="00A2288F">
            <w:pPr>
              <w:spacing w:before="0" w:after="0"/>
              <w:jc w:val="left"/>
              <w:rPr>
                <w:rFonts w:cs="Arial"/>
                <w:sz w:val="18"/>
                <w:szCs w:val="18"/>
              </w:rPr>
            </w:pPr>
            <w:r w:rsidRPr="00F10B03">
              <w:rPr>
                <w:rFonts w:cs="Arial"/>
                <w:sz w:val="18"/>
                <w:szCs w:val="18"/>
              </w:rPr>
              <w:t xml:space="preserve">Outcome 2 </w:t>
            </w:r>
          </w:p>
          <w:p w14:paraId="40FBF155" w14:textId="77777777" w:rsidR="006741B4" w:rsidRPr="00F10B03" w:rsidRDefault="006741B4" w:rsidP="00A2288F">
            <w:pPr>
              <w:spacing w:before="0" w:after="0"/>
              <w:jc w:val="left"/>
              <w:rPr>
                <w:rFonts w:cs="Arial"/>
                <w:sz w:val="18"/>
                <w:szCs w:val="18"/>
              </w:rPr>
            </w:pPr>
            <w:r w:rsidRPr="00F10B03">
              <w:rPr>
                <w:rFonts w:cs="Arial"/>
                <w:sz w:val="18"/>
                <w:szCs w:val="18"/>
              </w:rPr>
              <w:t xml:space="preserve">Efficient and effective use of hydro-meteorological and environmental information for making early warnings and long-term development plans. </w:t>
            </w:r>
          </w:p>
        </w:tc>
        <w:tc>
          <w:tcPr>
            <w:tcW w:w="2197" w:type="dxa"/>
          </w:tcPr>
          <w:p w14:paraId="1C66237F" w14:textId="77777777" w:rsidR="006741B4" w:rsidRPr="00F10B03" w:rsidRDefault="006741B4" w:rsidP="00A2288F">
            <w:pPr>
              <w:spacing w:before="0" w:after="0"/>
              <w:jc w:val="left"/>
              <w:rPr>
                <w:rFonts w:cs="Arial"/>
                <w:sz w:val="18"/>
                <w:szCs w:val="18"/>
              </w:rPr>
            </w:pPr>
            <w:r w:rsidRPr="00F10B03">
              <w:rPr>
                <w:rFonts w:cs="Arial"/>
                <w:sz w:val="18"/>
                <w:szCs w:val="18"/>
              </w:rPr>
              <w:t xml:space="preserve">1.% of population with access to improved climate information and flood, drought, strong wind and coastal warnings (disaggregated by gender) </w:t>
            </w:r>
          </w:p>
          <w:p w14:paraId="156C7BE8" w14:textId="77777777" w:rsidR="006741B4" w:rsidRPr="00F10B03" w:rsidRDefault="006741B4" w:rsidP="00A2288F">
            <w:pPr>
              <w:spacing w:before="0" w:after="0"/>
              <w:jc w:val="left"/>
              <w:rPr>
                <w:rFonts w:cs="Arial"/>
                <w:sz w:val="18"/>
                <w:szCs w:val="18"/>
              </w:rPr>
            </w:pPr>
          </w:p>
        </w:tc>
        <w:tc>
          <w:tcPr>
            <w:tcW w:w="2197" w:type="dxa"/>
          </w:tcPr>
          <w:p w14:paraId="7DDA32AB" w14:textId="77777777" w:rsidR="006741B4" w:rsidRPr="00F10B03" w:rsidRDefault="006741B4" w:rsidP="00A2288F">
            <w:pPr>
              <w:spacing w:before="0" w:after="0"/>
              <w:jc w:val="left"/>
              <w:rPr>
                <w:rFonts w:cs="Arial"/>
                <w:sz w:val="18"/>
                <w:szCs w:val="18"/>
              </w:rPr>
            </w:pPr>
            <w:r w:rsidRPr="00F10B03">
              <w:rPr>
                <w:rFonts w:cs="Arial"/>
                <w:sz w:val="18"/>
                <w:szCs w:val="18"/>
              </w:rPr>
              <w:t xml:space="preserve">1. There are existing EWS initiatives for regional dam management and famine alerts, however, a national alert system concerned with extreme hydro-meteorological phenomena is not available. </w:t>
            </w:r>
          </w:p>
          <w:p w14:paraId="36D6BD96" w14:textId="77777777" w:rsidR="006741B4" w:rsidRPr="00F10B03" w:rsidRDefault="006741B4" w:rsidP="00A2288F">
            <w:pPr>
              <w:spacing w:before="0" w:after="0"/>
              <w:jc w:val="left"/>
              <w:rPr>
                <w:rFonts w:cs="Arial"/>
                <w:sz w:val="18"/>
                <w:szCs w:val="18"/>
              </w:rPr>
            </w:pPr>
            <w:r w:rsidRPr="00F10B03">
              <w:rPr>
                <w:rFonts w:cs="Arial"/>
                <w:sz w:val="18"/>
                <w:szCs w:val="18"/>
              </w:rPr>
              <w:t xml:space="preserve">There is a limited understanding of technical alert jargon (alerts are not translated into all national languages). No mechanism exists for most vulnerable populations to be </w:t>
            </w:r>
          </w:p>
          <w:p w14:paraId="6733F9E2" w14:textId="77777777" w:rsidR="006741B4" w:rsidRPr="00F10B03" w:rsidRDefault="006741B4" w:rsidP="00A2288F">
            <w:pPr>
              <w:spacing w:before="0" w:after="0"/>
              <w:jc w:val="left"/>
              <w:rPr>
                <w:rFonts w:cs="Arial"/>
                <w:sz w:val="18"/>
                <w:szCs w:val="18"/>
              </w:rPr>
            </w:pPr>
            <w:r w:rsidRPr="00F10B03">
              <w:rPr>
                <w:rFonts w:cs="Arial"/>
                <w:sz w:val="18"/>
                <w:szCs w:val="18"/>
              </w:rPr>
              <w:t xml:space="preserve">involved in the alert process to ensure its sustainability. </w:t>
            </w:r>
          </w:p>
          <w:p w14:paraId="50063D80" w14:textId="77777777" w:rsidR="006741B4" w:rsidRPr="00F10B03" w:rsidRDefault="006741B4" w:rsidP="00A2288F">
            <w:pPr>
              <w:spacing w:before="0" w:after="0"/>
              <w:jc w:val="left"/>
              <w:rPr>
                <w:rFonts w:cs="Arial"/>
                <w:sz w:val="18"/>
                <w:szCs w:val="18"/>
              </w:rPr>
            </w:pPr>
            <w:r w:rsidRPr="00F10B03">
              <w:rPr>
                <w:rFonts w:cs="Arial"/>
                <w:sz w:val="18"/>
                <w:szCs w:val="18"/>
              </w:rPr>
              <w:t xml:space="preserve">Current access to warnings: 35% men, 25% women </w:t>
            </w:r>
          </w:p>
        </w:tc>
        <w:tc>
          <w:tcPr>
            <w:tcW w:w="2197" w:type="dxa"/>
          </w:tcPr>
          <w:p w14:paraId="1A722EA5" w14:textId="77777777" w:rsidR="006741B4" w:rsidRPr="00F10B03" w:rsidRDefault="006741B4" w:rsidP="00A2288F">
            <w:pPr>
              <w:spacing w:before="0" w:after="0"/>
              <w:jc w:val="left"/>
              <w:rPr>
                <w:rFonts w:cs="Arial"/>
                <w:sz w:val="18"/>
                <w:szCs w:val="18"/>
              </w:rPr>
            </w:pPr>
            <w:r w:rsidRPr="00F10B03">
              <w:rPr>
                <w:rFonts w:cs="Arial"/>
                <w:sz w:val="18"/>
                <w:szCs w:val="18"/>
              </w:rPr>
              <w:t xml:space="preserve">1. 50 % increase in both men and women who have access to improved EWS/CI </w:t>
            </w:r>
          </w:p>
          <w:p w14:paraId="29742CEF" w14:textId="77777777" w:rsidR="006741B4" w:rsidRPr="00F10B03" w:rsidRDefault="006741B4" w:rsidP="00A2288F">
            <w:pPr>
              <w:spacing w:before="0" w:after="0"/>
              <w:jc w:val="left"/>
              <w:rPr>
                <w:rFonts w:cs="Arial"/>
                <w:sz w:val="18"/>
                <w:szCs w:val="18"/>
              </w:rPr>
            </w:pPr>
            <w:r w:rsidRPr="00F10B03">
              <w:rPr>
                <w:rFonts w:cs="Arial"/>
                <w:sz w:val="18"/>
                <w:szCs w:val="18"/>
              </w:rPr>
              <w:t xml:space="preserve">Target: 50% men; 50% women </w:t>
            </w:r>
          </w:p>
        </w:tc>
        <w:tc>
          <w:tcPr>
            <w:tcW w:w="2197" w:type="dxa"/>
          </w:tcPr>
          <w:p w14:paraId="7163EFF8" w14:textId="0ACDE073" w:rsidR="006741B4" w:rsidRPr="00F10B03" w:rsidRDefault="007E5006" w:rsidP="00A2288F">
            <w:pPr>
              <w:spacing w:before="0" w:after="0"/>
              <w:jc w:val="left"/>
              <w:rPr>
                <w:rFonts w:cs="Arial"/>
                <w:sz w:val="18"/>
                <w:szCs w:val="18"/>
              </w:rPr>
            </w:pPr>
            <w:r w:rsidRPr="00F10B03">
              <w:rPr>
                <w:rFonts w:cs="Arial"/>
                <w:sz w:val="18"/>
                <w:szCs w:val="18"/>
              </w:rPr>
              <w:t>Improved climate information at national and district (in 8 districts out of 12) levels is now available to all Sierra Leoneans. PIR2018 estimates that 40% men and 60% women currently accessing improved climate information via TV stations</w:t>
            </w:r>
            <w:r w:rsidR="00147135">
              <w:rPr>
                <w:rFonts w:cs="Arial"/>
                <w:sz w:val="18"/>
                <w:szCs w:val="18"/>
              </w:rPr>
              <w:t>, which is difficult to confirm</w:t>
            </w:r>
            <w:r w:rsidRPr="00F10B03">
              <w:rPr>
                <w:rFonts w:cs="Arial"/>
                <w:sz w:val="18"/>
                <w:szCs w:val="18"/>
              </w:rPr>
              <w:t>.</w:t>
            </w:r>
          </w:p>
          <w:p w14:paraId="5D4829A8" w14:textId="77777777" w:rsidR="007E5006" w:rsidRPr="00F10B03" w:rsidRDefault="007E5006" w:rsidP="00A2288F">
            <w:pPr>
              <w:spacing w:before="0" w:after="0"/>
              <w:jc w:val="left"/>
              <w:rPr>
                <w:rFonts w:cs="Arial"/>
                <w:sz w:val="18"/>
                <w:szCs w:val="18"/>
              </w:rPr>
            </w:pPr>
            <w:r w:rsidRPr="00F10B03">
              <w:rPr>
                <w:rFonts w:cs="Arial"/>
                <w:sz w:val="18"/>
                <w:szCs w:val="18"/>
              </w:rPr>
              <w:t>EW and alerts at national level are not operational yet.</w:t>
            </w:r>
          </w:p>
          <w:p w14:paraId="68ECA11E" w14:textId="41F3D0D0" w:rsidR="007E5006" w:rsidRPr="00F10B03" w:rsidRDefault="007E5006" w:rsidP="00A2288F">
            <w:pPr>
              <w:spacing w:before="0" w:after="0"/>
              <w:jc w:val="left"/>
              <w:rPr>
                <w:rFonts w:cs="Arial"/>
                <w:sz w:val="18"/>
                <w:szCs w:val="18"/>
              </w:rPr>
            </w:pPr>
            <w:r w:rsidRPr="00F10B03">
              <w:rPr>
                <w:rFonts w:cs="Arial"/>
                <w:sz w:val="18"/>
                <w:szCs w:val="18"/>
              </w:rPr>
              <w:t xml:space="preserve">EW at local level in Dodo and </w:t>
            </w:r>
            <w:proofErr w:type="spellStart"/>
            <w:r w:rsidRPr="00F10B03">
              <w:rPr>
                <w:rFonts w:cs="Arial"/>
                <w:sz w:val="18"/>
                <w:szCs w:val="18"/>
              </w:rPr>
              <w:t>Bumbuna</w:t>
            </w:r>
            <w:proofErr w:type="spellEnd"/>
            <w:r w:rsidRPr="00F10B03">
              <w:rPr>
                <w:rFonts w:cs="Arial"/>
                <w:sz w:val="18"/>
                <w:szCs w:val="18"/>
              </w:rPr>
              <w:t xml:space="preserve"> are operational.</w:t>
            </w:r>
          </w:p>
        </w:tc>
        <w:tc>
          <w:tcPr>
            <w:tcW w:w="2198" w:type="dxa"/>
          </w:tcPr>
          <w:p w14:paraId="6C3F506E" w14:textId="77777777" w:rsidR="006741B4" w:rsidRPr="00F10B03" w:rsidRDefault="007E5006" w:rsidP="00A2288F">
            <w:pPr>
              <w:spacing w:before="0" w:after="0"/>
              <w:jc w:val="left"/>
              <w:rPr>
                <w:rFonts w:cs="Arial"/>
                <w:sz w:val="18"/>
                <w:szCs w:val="18"/>
              </w:rPr>
            </w:pPr>
            <w:r w:rsidRPr="00F10B03">
              <w:rPr>
                <w:rFonts w:cs="Arial"/>
                <w:sz w:val="18"/>
                <w:szCs w:val="18"/>
              </w:rPr>
              <w:t xml:space="preserve">Difficult to assess how many men and women have access to climate information. Information is now available through different means online, but still needs to be better disseminated to all types of users, under different formats. </w:t>
            </w:r>
          </w:p>
          <w:p w14:paraId="58EDE300" w14:textId="483F18FF" w:rsidR="007E5006" w:rsidRPr="00F10B03" w:rsidRDefault="007E5006" w:rsidP="00A2288F">
            <w:pPr>
              <w:spacing w:before="0" w:after="0"/>
              <w:jc w:val="left"/>
              <w:rPr>
                <w:rFonts w:cs="Arial"/>
                <w:sz w:val="18"/>
                <w:szCs w:val="18"/>
              </w:rPr>
            </w:pPr>
            <w:r w:rsidRPr="00F10B03">
              <w:rPr>
                <w:rFonts w:cs="Arial"/>
                <w:sz w:val="18"/>
                <w:szCs w:val="18"/>
              </w:rPr>
              <w:t xml:space="preserve">Regarding EW, the information and responsibility channels have yet to be clearly defined between institutions. The project was not able to get MoUs signed and SOPs </w:t>
            </w:r>
            <w:r w:rsidR="00147135">
              <w:rPr>
                <w:rFonts w:cs="Arial"/>
                <w:sz w:val="18"/>
                <w:szCs w:val="18"/>
              </w:rPr>
              <w:t>in</w:t>
            </w:r>
            <w:r w:rsidRPr="00F10B03">
              <w:rPr>
                <w:rFonts w:cs="Arial"/>
                <w:sz w:val="18"/>
                <w:szCs w:val="18"/>
              </w:rPr>
              <w:t xml:space="preserve"> place for an effective EWS in Sierra Leone. L</w:t>
            </w:r>
            <w:r w:rsidR="001812D6">
              <w:rPr>
                <w:rFonts w:cs="Arial"/>
                <w:sz w:val="18"/>
                <w:szCs w:val="18"/>
              </w:rPr>
              <w:t>ack of l</w:t>
            </w:r>
            <w:r w:rsidRPr="00F10B03">
              <w:rPr>
                <w:rFonts w:cs="Arial"/>
                <w:sz w:val="18"/>
                <w:szCs w:val="18"/>
              </w:rPr>
              <w:t>eadership from key institutions.</w:t>
            </w:r>
          </w:p>
        </w:tc>
        <w:tc>
          <w:tcPr>
            <w:tcW w:w="1010" w:type="dxa"/>
          </w:tcPr>
          <w:p w14:paraId="392A4E71" w14:textId="118B8B8D" w:rsidR="006741B4" w:rsidRPr="00F10B03" w:rsidRDefault="007E5006" w:rsidP="00A2288F">
            <w:pPr>
              <w:spacing w:before="0" w:after="0"/>
              <w:jc w:val="left"/>
              <w:rPr>
                <w:rFonts w:cs="Arial"/>
                <w:sz w:val="18"/>
                <w:szCs w:val="18"/>
              </w:rPr>
            </w:pPr>
            <w:r w:rsidRPr="00F10B03">
              <w:rPr>
                <w:rFonts w:cs="Arial"/>
                <w:sz w:val="18"/>
                <w:szCs w:val="18"/>
              </w:rPr>
              <w:t>MS</w:t>
            </w:r>
          </w:p>
        </w:tc>
      </w:tr>
      <w:tr w:rsidR="006741B4" w:rsidRPr="00F10B03" w14:paraId="0179F324" w14:textId="77777777" w:rsidTr="00A2288F">
        <w:tc>
          <w:tcPr>
            <w:tcW w:w="2197" w:type="dxa"/>
            <w:tcBorders>
              <w:top w:val="nil"/>
              <w:bottom w:val="nil"/>
            </w:tcBorders>
          </w:tcPr>
          <w:p w14:paraId="3058842F" w14:textId="77777777" w:rsidR="006741B4" w:rsidRPr="00F10B03" w:rsidRDefault="006741B4" w:rsidP="00A2288F">
            <w:pPr>
              <w:spacing w:before="0" w:after="0"/>
              <w:jc w:val="left"/>
              <w:rPr>
                <w:rFonts w:cs="Arial"/>
                <w:sz w:val="18"/>
                <w:szCs w:val="18"/>
              </w:rPr>
            </w:pPr>
            <w:r w:rsidRPr="00F10B03">
              <w:rPr>
                <w:rFonts w:cs="Arial"/>
                <w:sz w:val="18"/>
                <w:szCs w:val="18"/>
              </w:rPr>
              <w:t xml:space="preserve"> </w:t>
            </w:r>
          </w:p>
        </w:tc>
        <w:tc>
          <w:tcPr>
            <w:tcW w:w="2197" w:type="dxa"/>
          </w:tcPr>
          <w:p w14:paraId="35CAE672" w14:textId="6B8004C9" w:rsidR="006741B4" w:rsidRPr="00F10B03" w:rsidRDefault="006741B4" w:rsidP="00A25BFD">
            <w:pPr>
              <w:spacing w:before="0" w:after="0"/>
              <w:jc w:val="left"/>
              <w:rPr>
                <w:rFonts w:cs="Arial"/>
                <w:sz w:val="18"/>
                <w:szCs w:val="18"/>
              </w:rPr>
            </w:pPr>
            <w:r w:rsidRPr="00F10B03">
              <w:rPr>
                <w:rFonts w:cs="Arial"/>
                <w:sz w:val="18"/>
                <w:szCs w:val="18"/>
              </w:rPr>
              <w:t xml:space="preserve">2. </w:t>
            </w:r>
            <w:proofErr w:type="spellStart"/>
            <w:r w:rsidRPr="00F10B03">
              <w:rPr>
                <w:rFonts w:cs="Arial"/>
                <w:sz w:val="18"/>
                <w:szCs w:val="18"/>
              </w:rPr>
              <w:t>GoSL</w:t>
            </w:r>
            <w:proofErr w:type="spellEnd"/>
            <w:r w:rsidRPr="00F10B03">
              <w:rPr>
                <w:rFonts w:cs="Arial"/>
                <w:sz w:val="18"/>
                <w:szCs w:val="18"/>
              </w:rPr>
              <w:t xml:space="preserve"> Development Plans and land-use plans at National/District that integrate climate </w:t>
            </w:r>
            <w:r w:rsidRPr="00F10B03">
              <w:rPr>
                <w:rFonts w:cs="Arial"/>
                <w:sz w:val="18"/>
                <w:szCs w:val="18"/>
              </w:rPr>
              <w:lastRenderedPageBreak/>
              <w:t xml:space="preserve">information in their formulation of poverty reduction strategies and links between poverty and the environment at local levels (BASELINE: No integration; TARGET Integration of at least 1 </w:t>
            </w:r>
            <w:bookmarkStart w:id="137" w:name="_Hlk521251613"/>
            <w:r w:rsidRPr="00F10B03">
              <w:rPr>
                <w:rFonts w:cs="Arial"/>
                <w:sz w:val="18"/>
                <w:szCs w:val="18"/>
              </w:rPr>
              <w:t xml:space="preserve">National and 1 district development Plan and land-use Plan </w:t>
            </w:r>
            <w:bookmarkEnd w:id="137"/>
            <w:r w:rsidRPr="00F10B03">
              <w:rPr>
                <w:rFonts w:cs="Arial"/>
                <w:sz w:val="18"/>
                <w:szCs w:val="18"/>
              </w:rPr>
              <w:t>incorporates climate change risks into their design (revised in 2015)</w:t>
            </w:r>
          </w:p>
        </w:tc>
        <w:tc>
          <w:tcPr>
            <w:tcW w:w="2197" w:type="dxa"/>
          </w:tcPr>
          <w:p w14:paraId="43F767D3" w14:textId="77777777" w:rsidR="006741B4" w:rsidRPr="00F10B03" w:rsidRDefault="006741B4" w:rsidP="00A2288F">
            <w:pPr>
              <w:spacing w:before="0" w:after="0"/>
              <w:jc w:val="left"/>
              <w:rPr>
                <w:rFonts w:cs="Arial"/>
                <w:sz w:val="18"/>
                <w:szCs w:val="18"/>
              </w:rPr>
            </w:pPr>
            <w:r w:rsidRPr="00F10B03">
              <w:rPr>
                <w:rFonts w:cs="Arial"/>
                <w:sz w:val="18"/>
                <w:szCs w:val="18"/>
              </w:rPr>
              <w:lastRenderedPageBreak/>
              <w:t xml:space="preserve">2.Development frameworks do not incorporate any EWS/CI products such as risk maps </w:t>
            </w:r>
            <w:r w:rsidRPr="00F10B03">
              <w:rPr>
                <w:rFonts w:cs="Arial"/>
                <w:sz w:val="18"/>
                <w:szCs w:val="18"/>
              </w:rPr>
              <w:lastRenderedPageBreak/>
              <w:t xml:space="preserve">or climate change predictions into long-term planning </w:t>
            </w:r>
          </w:p>
          <w:p w14:paraId="0556DD47" w14:textId="77777777" w:rsidR="006741B4" w:rsidRPr="00F10B03" w:rsidRDefault="006741B4" w:rsidP="00A2288F">
            <w:pPr>
              <w:spacing w:before="0" w:after="0"/>
              <w:jc w:val="left"/>
              <w:rPr>
                <w:rFonts w:cs="Arial"/>
                <w:sz w:val="18"/>
                <w:szCs w:val="18"/>
              </w:rPr>
            </w:pPr>
            <w:r w:rsidRPr="00F10B03">
              <w:rPr>
                <w:rFonts w:cs="Arial"/>
                <w:sz w:val="18"/>
                <w:szCs w:val="18"/>
              </w:rPr>
              <w:t xml:space="preserve">Current score: 0 </w:t>
            </w:r>
          </w:p>
        </w:tc>
        <w:tc>
          <w:tcPr>
            <w:tcW w:w="2197" w:type="dxa"/>
          </w:tcPr>
          <w:p w14:paraId="7073952D" w14:textId="77777777" w:rsidR="006741B4" w:rsidRPr="00F10B03" w:rsidRDefault="006741B4" w:rsidP="00A2288F">
            <w:pPr>
              <w:spacing w:before="0" w:after="0"/>
              <w:jc w:val="left"/>
              <w:rPr>
                <w:rFonts w:cs="Arial"/>
                <w:sz w:val="18"/>
                <w:szCs w:val="18"/>
              </w:rPr>
            </w:pPr>
            <w:r w:rsidRPr="00F10B03">
              <w:rPr>
                <w:rFonts w:cs="Arial"/>
                <w:sz w:val="18"/>
                <w:szCs w:val="18"/>
              </w:rPr>
              <w:lastRenderedPageBreak/>
              <w:t xml:space="preserve">2. At least 2 of </w:t>
            </w:r>
            <w:bookmarkStart w:id="138" w:name="_Hlk521251600"/>
            <w:r w:rsidRPr="00F10B03">
              <w:rPr>
                <w:rFonts w:cs="Arial"/>
                <w:sz w:val="18"/>
                <w:szCs w:val="18"/>
              </w:rPr>
              <w:t>the PRSP policy briefs</w:t>
            </w:r>
            <w:bookmarkEnd w:id="138"/>
            <w:r w:rsidRPr="00F10B03">
              <w:rPr>
                <w:rFonts w:cs="Arial"/>
                <w:sz w:val="18"/>
                <w:szCs w:val="18"/>
              </w:rPr>
              <w:t xml:space="preserve"> incorporate analyses of risk maps and/or climate change </w:t>
            </w:r>
            <w:r w:rsidRPr="00F10B03">
              <w:rPr>
                <w:rFonts w:cs="Arial"/>
                <w:sz w:val="18"/>
                <w:szCs w:val="18"/>
              </w:rPr>
              <w:lastRenderedPageBreak/>
              <w:t xml:space="preserve">projections influencing long-term planning proposals </w:t>
            </w:r>
          </w:p>
          <w:p w14:paraId="1D2EDBE2" w14:textId="77777777" w:rsidR="006741B4" w:rsidRPr="00F10B03" w:rsidRDefault="006741B4" w:rsidP="00A2288F">
            <w:pPr>
              <w:spacing w:before="0" w:after="0"/>
              <w:jc w:val="left"/>
              <w:rPr>
                <w:rFonts w:cs="Arial"/>
                <w:sz w:val="18"/>
                <w:szCs w:val="18"/>
              </w:rPr>
            </w:pPr>
            <w:r w:rsidRPr="00F10B03">
              <w:rPr>
                <w:rFonts w:cs="Arial"/>
                <w:sz w:val="18"/>
                <w:szCs w:val="18"/>
              </w:rPr>
              <w:t xml:space="preserve">Target score: 2 </w:t>
            </w:r>
          </w:p>
        </w:tc>
        <w:tc>
          <w:tcPr>
            <w:tcW w:w="2197" w:type="dxa"/>
          </w:tcPr>
          <w:p w14:paraId="5DCDB0BA" w14:textId="2B9383C8" w:rsidR="00CB3C14" w:rsidRPr="00F10B03" w:rsidRDefault="00CB3C14" w:rsidP="00CB3C14">
            <w:pPr>
              <w:spacing w:before="0" w:after="0"/>
              <w:jc w:val="left"/>
              <w:rPr>
                <w:rFonts w:cs="Arial"/>
                <w:sz w:val="18"/>
                <w:szCs w:val="18"/>
              </w:rPr>
            </w:pPr>
            <w:bookmarkStart w:id="139" w:name="_Hlk521515823"/>
            <w:r w:rsidRPr="00F10B03">
              <w:rPr>
                <w:rFonts w:cs="Arial"/>
                <w:sz w:val="18"/>
                <w:szCs w:val="18"/>
              </w:rPr>
              <w:lastRenderedPageBreak/>
              <w:t xml:space="preserve">Development of the hazard profile, land policy and the drafted Climate Change Strategy and </w:t>
            </w:r>
            <w:r w:rsidRPr="00F10B03">
              <w:rPr>
                <w:rFonts w:cs="Arial"/>
                <w:sz w:val="18"/>
                <w:szCs w:val="18"/>
              </w:rPr>
              <w:lastRenderedPageBreak/>
              <w:t xml:space="preserve">Action Plan by the Environment Protection Agency of Sierra Leone are important steps, but there is no evidence of </w:t>
            </w:r>
            <w:bookmarkStart w:id="140" w:name="_Hlk523752736"/>
            <w:r w:rsidRPr="00F10B03">
              <w:rPr>
                <w:rFonts w:cs="Arial"/>
                <w:sz w:val="18"/>
                <w:szCs w:val="18"/>
              </w:rPr>
              <w:t>PRSP policy briefs incorporating risk maps</w:t>
            </w:r>
            <w:bookmarkEnd w:id="140"/>
            <w:r w:rsidRPr="00F10B03">
              <w:rPr>
                <w:rFonts w:cs="Arial"/>
                <w:sz w:val="18"/>
                <w:szCs w:val="18"/>
              </w:rPr>
              <w:t xml:space="preserve">. </w:t>
            </w:r>
          </w:p>
          <w:bookmarkEnd w:id="139"/>
          <w:p w14:paraId="29B61C62" w14:textId="77777777" w:rsidR="006741B4" w:rsidRPr="00F10B03" w:rsidRDefault="006741B4" w:rsidP="00CB3C14">
            <w:pPr>
              <w:spacing w:before="0" w:after="0"/>
              <w:jc w:val="left"/>
              <w:rPr>
                <w:rFonts w:cs="Arial"/>
                <w:sz w:val="18"/>
                <w:szCs w:val="18"/>
              </w:rPr>
            </w:pPr>
          </w:p>
        </w:tc>
        <w:tc>
          <w:tcPr>
            <w:tcW w:w="2198" w:type="dxa"/>
          </w:tcPr>
          <w:p w14:paraId="4A6BA6AE" w14:textId="651B8BF6" w:rsidR="006741B4" w:rsidRPr="00F10B03" w:rsidRDefault="00CB3C14" w:rsidP="00CB3C14">
            <w:pPr>
              <w:spacing w:before="0" w:after="0"/>
              <w:jc w:val="left"/>
              <w:rPr>
                <w:rFonts w:cs="Arial"/>
                <w:sz w:val="18"/>
                <w:szCs w:val="18"/>
              </w:rPr>
            </w:pPr>
            <w:r w:rsidRPr="00F10B03">
              <w:rPr>
                <w:rFonts w:cs="Arial"/>
                <w:sz w:val="18"/>
                <w:szCs w:val="18"/>
              </w:rPr>
              <w:lastRenderedPageBreak/>
              <w:t>Presidential</w:t>
            </w:r>
            <w:r w:rsidR="00034E41" w:rsidRPr="00F10B03">
              <w:rPr>
                <w:rFonts w:cs="Arial"/>
                <w:sz w:val="18"/>
                <w:szCs w:val="18"/>
              </w:rPr>
              <w:t xml:space="preserve"> </w:t>
            </w:r>
            <w:r w:rsidRPr="00F10B03">
              <w:rPr>
                <w:rFonts w:cs="Arial"/>
                <w:sz w:val="18"/>
                <w:szCs w:val="18"/>
              </w:rPr>
              <w:t>Public</w:t>
            </w:r>
            <w:r w:rsidR="00034E41" w:rsidRPr="00F10B03">
              <w:rPr>
                <w:rFonts w:cs="Arial"/>
                <w:sz w:val="18"/>
                <w:szCs w:val="18"/>
              </w:rPr>
              <w:t xml:space="preserve"> </w:t>
            </w:r>
            <w:r w:rsidRPr="00F10B03">
              <w:rPr>
                <w:rFonts w:cs="Arial"/>
                <w:sz w:val="18"/>
                <w:szCs w:val="18"/>
              </w:rPr>
              <w:t>State</w:t>
            </w:r>
            <w:r w:rsidR="00034E41" w:rsidRPr="00F10B03">
              <w:rPr>
                <w:rFonts w:cs="Arial"/>
                <w:sz w:val="18"/>
                <w:szCs w:val="18"/>
              </w:rPr>
              <w:t xml:space="preserve"> </w:t>
            </w:r>
            <w:r w:rsidRPr="00F10B03">
              <w:rPr>
                <w:rFonts w:cs="Arial"/>
                <w:sz w:val="18"/>
                <w:szCs w:val="18"/>
              </w:rPr>
              <w:t>Opening</w:t>
            </w:r>
            <w:r w:rsidR="00034E41" w:rsidRPr="00F10B03">
              <w:rPr>
                <w:rFonts w:cs="Arial"/>
                <w:sz w:val="18"/>
                <w:szCs w:val="18"/>
              </w:rPr>
              <w:t xml:space="preserve"> </w:t>
            </w:r>
            <w:r w:rsidRPr="00F10B03">
              <w:rPr>
                <w:rFonts w:cs="Arial"/>
                <w:sz w:val="18"/>
                <w:szCs w:val="18"/>
              </w:rPr>
              <w:t xml:space="preserve">Address and Ministry of Planning confirm the consideration </w:t>
            </w:r>
            <w:r w:rsidRPr="00F10B03">
              <w:rPr>
                <w:rFonts w:cs="Arial"/>
                <w:sz w:val="18"/>
                <w:szCs w:val="18"/>
              </w:rPr>
              <w:lastRenderedPageBreak/>
              <w:t xml:space="preserve">given to disaster management and EW, to which the project strongly contributed and will </w:t>
            </w:r>
            <w:r w:rsidR="001812D6">
              <w:rPr>
                <w:rFonts w:cs="Arial"/>
                <w:sz w:val="18"/>
                <w:szCs w:val="18"/>
              </w:rPr>
              <w:t xml:space="preserve">continue </w:t>
            </w:r>
            <w:r w:rsidRPr="00F10B03">
              <w:rPr>
                <w:rFonts w:cs="Arial"/>
                <w:sz w:val="18"/>
                <w:szCs w:val="18"/>
              </w:rPr>
              <w:t>contribut</w:t>
            </w:r>
            <w:r w:rsidR="001812D6">
              <w:rPr>
                <w:rFonts w:cs="Arial"/>
                <w:sz w:val="18"/>
                <w:szCs w:val="18"/>
              </w:rPr>
              <w:t xml:space="preserve">ing </w:t>
            </w:r>
            <w:r w:rsidRPr="00F10B03">
              <w:rPr>
                <w:rFonts w:cs="Arial"/>
                <w:sz w:val="18"/>
                <w:szCs w:val="18"/>
              </w:rPr>
              <w:t>through the tools developed.</w:t>
            </w:r>
          </w:p>
        </w:tc>
        <w:tc>
          <w:tcPr>
            <w:tcW w:w="1010" w:type="dxa"/>
          </w:tcPr>
          <w:p w14:paraId="1EE63B34" w14:textId="062B5795" w:rsidR="006741B4" w:rsidRPr="00F10B03" w:rsidRDefault="008720F3" w:rsidP="00A2288F">
            <w:pPr>
              <w:spacing w:before="0" w:after="0"/>
              <w:jc w:val="left"/>
              <w:rPr>
                <w:rFonts w:cs="Arial"/>
                <w:sz w:val="18"/>
                <w:szCs w:val="18"/>
              </w:rPr>
            </w:pPr>
            <w:r w:rsidRPr="00F10B03">
              <w:rPr>
                <w:rFonts w:cs="Arial"/>
                <w:sz w:val="18"/>
                <w:szCs w:val="18"/>
              </w:rPr>
              <w:lastRenderedPageBreak/>
              <w:t>M</w:t>
            </w:r>
            <w:r w:rsidR="00CB3C14" w:rsidRPr="00F10B03">
              <w:rPr>
                <w:rFonts w:cs="Arial"/>
                <w:sz w:val="18"/>
                <w:szCs w:val="18"/>
              </w:rPr>
              <w:t>S</w:t>
            </w:r>
          </w:p>
        </w:tc>
      </w:tr>
      <w:tr w:rsidR="006741B4" w:rsidRPr="00F10B03" w14:paraId="21684870" w14:textId="77777777" w:rsidTr="00A2288F">
        <w:tc>
          <w:tcPr>
            <w:tcW w:w="2197" w:type="dxa"/>
            <w:tcBorders>
              <w:top w:val="nil"/>
              <w:bottom w:val="single" w:sz="12" w:space="0" w:color="133C66"/>
            </w:tcBorders>
          </w:tcPr>
          <w:p w14:paraId="3E7156DD" w14:textId="77777777" w:rsidR="006741B4" w:rsidRPr="00F10B03" w:rsidRDefault="006741B4" w:rsidP="00A2288F">
            <w:pPr>
              <w:spacing w:before="0" w:after="0"/>
              <w:jc w:val="left"/>
              <w:rPr>
                <w:rFonts w:cs="Arial"/>
                <w:sz w:val="18"/>
                <w:szCs w:val="18"/>
              </w:rPr>
            </w:pPr>
          </w:p>
        </w:tc>
        <w:tc>
          <w:tcPr>
            <w:tcW w:w="2197" w:type="dxa"/>
          </w:tcPr>
          <w:p w14:paraId="1D1E2B43" w14:textId="20DBC63C" w:rsidR="006741B4" w:rsidRPr="00F10B03" w:rsidRDefault="006741B4" w:rsidP="00A2288F">
            <w:pPr>
              <w:spacing w:before="0" w:after="0"/>
              <w:jc w:val="left"/>
              <w:rPr>
                <w:rFonts w:cs="Arial"/>
                <w:sz w:val="18"/>
                <w:szCs w:val="18"/>
              </w:rPr>
            </w:pPr>
            <w:r w:rsidRPr="00F10B03">
              <w:rPr>
                <w:rFonts w:cs="Arial"/>
                <w:sz w:val="18"/>
                <w:szCs w:val="18"/>
              </w:rPr>
              <w:t xml:space="preserve">3.Sector-specific EW products and strategies that integrate climate risks </w:t>
            </w:r>
            <w:r w:rsidR="00A25BFD" w:rsidRPr="00F10B03">
              <w:rPr>
                <w:rFonts w:cs="Arial"/>
                <w:sz w:val="18"/>
                <w:szCs w:val="18"/>
              </w:rPr>
              <w:t>(</w:t>
            </w:r>
            <w:r w:rsidRPr="00F10B03">
              <w:rPr>
                <w:rFonts w:cs="Arial"/>
                <w:sz w:val="18"/>
                <w:szCs w:val="18"/>
              </w:rPr>
              <w:t xml:space="preserve">mining, tourism, and land management sectors) </w:t>
            </w:r>
          </w:p>
          <w:p w14:paraId="296E7984" w14:textId="77777777" w:rsidR="006741B4" w:rsidRPr="00F10B03" w:rsidRDefault="006741B4" w:rsidP="00A2288F">
            <w:pPr>
              <w:spacing w:before="0" w:after="0"/>
              <w:jc w:val="left"/>
              <w:rPr>
                <w:rFonts w:cs="Arial"/>
                <w:sz w:val="18"/>
                <w:szCs w:val="18"/>
              </w:rPr>
            </w:pPr>
          </w:p>
        </w:tc>
        <w:tc>
          <w:tcPr>
            <w:tcW w:w="2197" w:type="dxa"/>
          </w:tcPr>
          <w:p w14:paraId="0E387E12" w14:textId="77777777" w:rsidR="006741B4" w:rsidRPr="00F10B03" w:rsidRDefault="006741B4" w:rsidP="00A2288F">
            <w:pPr>
              <w:spacing w:before="0" w:after="0"/>
              <w:jc w:val="left"/>
              <w:rPr>
                <w:rFonts w:cs="Arial"/>
                <w:sz w:val="18"/>
                <w:szCs w:val="18"/>
              </w:rPr>
            </w:pPr>
            <w:r w:rsidRPr="00F10B03">
              <w:rPr>
                <w:rFonts w:cs="Arial"/>
                <w:sz w:val="18"/>
                <w:szCs w:val="18"/>
              </w:rPr>
              <w:t xml:space="preserve">3. Sector specific strategies do not include EWS/CI because the quality of weather forecasts and climate predictions are poor and not tailored for specific uses, particularly seasonal forecasts. </w:t>
            </w:r>
          </w:p>
          <w:p w14:paraId="28492619" w14:textId="77777777" w:rsidR="006741B4" w:rsidRPr="00F10B03" w:rsidRDefault="006741B4" w:rsidP="00A2288F">
            <w:pPr>
              <w:spacing w:before="0" w:after="0"/>
              <w:jc w:val="left"/>
              <w:rPr>
                <w:rFonts w:cs="Arial"/>
                <w:sz w:val="18"/>
                <w:szCs w:val="18"/>
              </w:rPr>
            </w:pPr>
            <w:r w:rsidRPr="00F10B03">
              <w:rPr>
                <w:rFonts w:cs="Arial"/>
                <w:sz w:val="18"/>
                <w:szCs w:val="18"/>
              </w:rPr>
              <w:t xml:space="preserve">Current score: 0 </w:t>
            </w:r>
          </w:p>
        </w:tc>
        <w:tc>
          <w:tcPr>
            <w:tcW w:w="2197" w:type="dxa"/>
          </w:tcPr>
          <w:p w14:paraId="19475158" w14:textId="77777777" w:rsidR="006741B4" w:rsidRPr="00F10B03" w:rsidRDefault="006741B4" w:rsidP="00A2288F">
            <w:pPr>
              <w:spacing w:before="0" w:after="0"/>
              <w:jc w:val="left"/>
              <w:rPr>
                <w:rFonts w:cs="Arial"/>
                <w:sz w:val="18"/>
                <w:szCs w:val="18"/>
              </w:rPr>
            </w:pPr>
            <w:r w:rsidRPr="00F10B03">
              <w:rPr>
                <w:rFonts w:cs="Arial"/>
                <w:sz w:val="18"/>
                <w:szCs w:val="18"/>
              </w:rPr>
              <w:t xml:space="preserve">3. Development of at least 2 tailored climate products and presentation of market research plan on how to implement mobile phone based agricultural advisories, both supporting targeted weather/climate service delivery </w:t>
            </w:r>
          </w:p>
          <w:p w14:paraId="600862A7" w14:textId="77777777" w:rsidR="006741B4" w:rsidRPr="00F10B03" w:rsidRDefault="006741B4" w:rsidP="00A2288F">
            <w:pPr>
              <w:spacing w:before="0" w:after="0"/>
              <w:jc w:val="left"/>
              <w:rPr>
                <w:rFonts w:cs="Arial"/>
                <w:sz w:val="18"/>
                <w:szCs w:val="18"/>
              </w:rPr>
            </w:pPr>
            <w:r w:rsidRPr="00F10B03">
              <w:rPr>
                <w:rFonts w:cs="Arial"/>
                <w:sz w:val="18"/>
                <w:szCs w:val="18"/>
              </w:rPr>
              <w:t xml:space="preserve">Target score: 2 </w:t>
            </w:r>
          </w:p>
        </w:tc>
        <w:tc>
          <w:tcPr>
            <w:tcW w:w="2197" w:type="dxa"/>
          </w:tcPr>
          <w:p w14:paraId="3CBD77A9" w14:textId="420942A2" w:rsidR="006741B4" w:rsidRPr="00F10B03" w:rsidRDefault="00034E41" w:rsidP="00A2288F">
            <w:pPr>
              <w:spacing w:before="0" w:after="0"/>
              <w:jc w:val="left"/>
              <w:rPr>
                <w:rFonts w:cs="Arial"/>
                <w:sz w:val="18"/>
                <w:szCs w:val="18"/>
              </w:rPr>
            </w:pPr>
            <w:r w:rsidRPr="00F10B03">
              <w:rPr>
                <w:rFonts w:cs="Arial"/>
                <w:sz w:val="18"/>
                <w:szCs w:val="18"/>
              </w:rPr>
              <w:t>Sector-specific EW products have not been developed yet</w:t>
            </w:r>
          </w:p>
        </w:tc>
        <w:tc>
          <w:tcPr>
            <w:tcW w:w="2198" w:type="dxa"/>
          </w:tcPr>
          <w:p w14:paraId="4BA463D0" w14:textId="3AC1BC15" w:rsidR="006741B4" w:rsidRPr="00F10B03" w:rsidRDefault="00034E41" w:rsidP="00A2288F">
            <w:pPr>
              <w:spacing w:before="0" w:after="0"/>
              <w:jc w:val="left"/>
              <w:rPr>
                <w:rFonts w:cs="Arial"/>
                <w:sz w:val="18"/>
                <w:szCs w:val="18"/>
              </w:rPr>
            </w:pPr>
            <w:r w:rsidRPr="00F10B03">
              <w:rPr>
                <w:rFonts w:cs="Arial"/>
                <w:sz w:val="18"/>
                <w:szCs w:val="18"/>
              </w:rPr>
              <w:t xml:space="preserve">This is the next step to the MoUs to be signed between the SLMA and various </w:t>
            </w:r>
            <w:r w:rsidR="004A11FB" w:rsidRPr="00F10B03">
              <w:rPr>
                <w:rFonts w:cs="Arial"/>
                <w:sz w:val="18"/>
                <w:szCs w:val="18"/>
              </w:rPr>
              <w:t xml:space="preserve">institutions, </w:t>
            </w:r>
            <w:proofErr w:type="gramStart"/>
            <w:r w:rsidR="004A11FB" w:rsidRPr="00F10B03">
              <w:rPr>
                <w:rFonts w:cs="Arial"/>
                <w:sz w:val="18"/>
                <w:szCs w:val="18"/>
              </w:rPr>
              <w:t>in particular the</w:t>
            </w:r>
            <w:proofErr w:type="gramEnd"/>
            <w:r w:rsidR="004A11FB" w:rsidRPr="00F10B03">
              <w:rPr>
                <w:rFonts w:cs="Arial"/>
                <w:sz w:val="18"/>
                <w:szCs w:val="18"/>
              </w:rPr>
              <w:t xml:space="preserve"> ONS-DMD</w:t>
            </w:r>
          </w:p>
        </w:tc>
        <w:tc>
          <w:tcPr>
            <w:tcW w:w="1010" w:type="dxa"/>
          </w:tcPr>
          <w:p w14:paraId="7C95FF18" w14:textId="784E2B52" w:rsidR="006741B4" w:rsidRPr="00F10B03" w:rsidRDefault="00034E41" w:rsidP="00A2288F">
            <w:pPr>
              <w:spacing w:before="0" w:after="0"/>
              <w:jc w:val="left"/>
              <w:rPr>
                <w:rFonts w:cs="Arial"/>
                <w:sz w:val="18"/>
                <w:szCs w:val="18"/>
              </w:rPr>
            </w:pPr>
            <w:r w:rsidRPr="00F10B03">
              <w:rPr>
                <w:rFonts w:cs="Arial"/>
                <w:sz w:val="18"/>
                <w:szCs w:val="18"/>
              </w:rPr>
              <w:t>U</w:t>
            </w:r>
          </w:p>
        </w:tc>
      </w:tr>
    </w:tbl>
    <w:p w14:paraId="45F1A8A7" w14:textId="77777777" w:rsidR="006741B4" w:rsidRPr="00F10B03" w:rsidRDefault="006741B4" w:rsidP="006741B4">
      <w:pPr>
        <w:rPr>
          <w:color w:val="000000"/>
          <w:sz w:val="18"/>
          <w:szCs w:val="18"/>
        </w:rPr>
      </w:pPr>
    </w:p>
    <w:p w14:paraId="48E8066E" w14:textId="77777777" w:rsidR="006741B4" w:rsidRPr="00F10B03" w:rsidRDefault="006741B4" w:rsidP="006741B4">
      <w:pPr>
        <w:rPr>
          <w:b/>
          <w:color w:val="000000"/>
          <w:sz w:val="18"/>
          <w:szCs w:val="18"/>
        </w:rPr>
      </w:pPr>
      <w:r w:rsidRPr="00F10B03">
        <w:rPr>
          <w:b/>
          <w:color w:val="000000"/>
          <w:sz w:val="18"/>
          <w:szCs w:val="18"/>
        </w:rPr>
        <w:t>Colour Coding</w:t>
      </w:r>
    </w:p>
    <w:p w14:paraId="084B93D7" w14:textId="77777777" w:rsidR="006741B4" w:rsidRPr="00F10B03" w:rsidRDefault="006741B4" w:rsidP="0023490F">
      <w:pPr>
        <w:numPr>
          <w:ilvl w:val="0"/>
          <w:numId w:val="9"/>
        </w:numPr>
      </w:pPr>
      <w:r w:rsidRPr="00F10B03">
        <w:t>Green: completed, indicator shows successful achievement</w:t>
      </w:r>
    </w:p>
    <w:p w14:paraId="56734578" w14:textId="77777777" w:rsidR="006741B4" w:rsidRPr="00F10B03" w:rsidRDefault="006741B4" w:rsidP="0023490F">
      <w:pPr>
        <w:numPr>
          <w:ilvl w:val="0"/>
          <w:numId w:val="9"/>
        </w:numPr>
      </w:pPr>
      <w:r w:rsidRPr="00F10B03">
        <w:t>Yellow: indicator shows expected completion by the end of the project</w:t>
      </w:r>
    </w:p>
    <w:p w14:paraId="1F3CE66F" w14:textId="77777777" w:rsidR="006741B4" w:rsidRPr="00F10B03" w:rsidRDefault="006741B4" w:rsidP="0023490F">
      <w:pPr>
        <w:numPr>
          <w:ilvl w:val="0"/>
          <w:numId w:val="9"/>
        </w:numPr>
      </w:pPr>
      <w:r w:rsidRPr="00F10B03">
        <w:t>Red: indicator shows poor achievement – unlikely to be completed by project closure</w:t>
      </w:r>
    </w:p>
    <w:p w14:paraId="7E6101FE" w14:textId="77777777" w:rsidR="006741B4" w:rsidRPr="00F10B03" w:rsidRDefault="006741B4" w:rsidP="006741B4">
      <w:pPr>
        <w:rPr>
          <w:color w:val="000000"/>
          <w:sz w:val="18"/>
          <w:szCs w:val="18"/>
        </w:rPr>
      </w:pPr>
    </w:p>
    <w:p w14:paraId="6A966D06" w14:textId="77777777" w:rsidR="006741B4" w:rsidRPr="00F10B03" w:rsidRDefault="006741B4" w:rsidP="006741B4">
      <w:pPr>
        <w:rPr>
          <w:color w:val="000000"/>
          <w:sz w:val="18"/>
          <w:szCs w:val="18"/>
        </w:rPr>
      </w:pPr>
      <w:r w:rsidRPr="00F10B03">
        <w:rPr>
          <w:color w:val="000000"/>
          <w:sz w:val="18"/>
          <w:szCs w:val="18"/>
        </w:rPr>
        <w:t xml:space="preserve">All other ratings will be on the GEF </w:t>
      </w:r>
      <w:proofErr w:type="gramStart"/>
      <w:r w:rsidRPr="00F10B03">
        <w:rPr>
          <w:color w:val="000000"/>
          <w:sz w:val="18"/>
          <w:szCs w:val="18"/>
        </w:rPr>
        <w:t>six point</w:t>
      </w:r>
      <w:proofErr w:type="gramEnd"/>
      <w:r w:rsidRPr="00F10B03">
        <w:rPr>
          <w:color w:val="000000"/>
          <w:sz w:val="18"/>
          <w:szCs w:val="18"/>
        </w:rPr>
        <w:t xml:space="preserve"> scale.</w:t>
      </w:r>
    </w:p>
    <w:tbl>
      <w:tblPr>
        <w:tblStyle w:val="TableBaastel1"/>
        <w:tblW w:w="0" w:type="auto"/>
        <w:tblLook w:val="01A0" w:firstRow="1" w:lastRow="0" w:firstColumn="1" w:lastColumn="1" w:noHBand="0" w:noVBand="0"/>
      </w:tblPr>
      <w:tblGrid>
        <w:gridCol w:w="3798"/>
        <w:gridCol w:w="4410"/>
      </w:tblGrid>
      <w:tr w:rsidR="006741B4" w:rsidRPr="00F10B03" w14:paraId="3EAF37A8" w14:textId="77777777" w:rsidTr="00A2288F">
        <w:trPr>
          <w:cnfStyle w:val="100000000000" w:firstRow="1" w:lastRow="0" w:firstColumn="0" w:lastColumn="0" w:oddVBand="0" w:evenVBand="0" w:oddHBand="0" w:evenHBand="0" w:firstRowFirstColumn="0" w:firstRowLastColumn="0" w:lastRowFirstColumn="0" w:lastRowLastColumn="0"/>
        </w:trPr>
        <w:tc>
          <w:tcPr>
            <w:tcW w:w="3798" w:type="dxa"/>
          </w:tcPr>
          <w:p w14:paraId="27E173D8" w14:textId="77777777" w:rsidR="006741B4" w:rsidRPr="00F10B03" w:rsidRDefault="006741B4" w:rsidP="00A2288F">
            <w:pPr>
              <w:rPr>
                <w:sz w:val="18"/>
                <w:szCs w:val="18"/>
              </w:rPr>
            </w:pPr>
            <w:r w:rsidRPr="00F10B03">
              <w:rPr>
                <w:sz w:val="18"/>
                <w:szCs w:val="18"/>
              </w:rPr>
              <w:lastRenderedPageBreak/>
              <w:t>GEF Performance Description</w:t>
            </w:r>
          </w:p>
        </w:tc>
        <w:tc>
          <w:tcPr>
            <w:tcW w:w="4410" w:type="dxa"/>
          </w:tcPr>
          <w:p w14:paraId="0F25F831" w14:textId="77777777" w:rsidR="006741B4" w:rsidRPr="00F10B03" w:rsidRDefault="006741B4" w:rsidP="00A2288F">
            <w:pPr>
              <w:rPr>
                <w:sz w:val="18"/>
                <w:szCs w:val="18"/>
              </w:rPr>
            </w:pPr>
            <w:r w:rsidRPr="00F10B03">
              <w:rPr>
                <w:sz w:val="18"/>
                <w:szCs w:val="18"/>
              </w:rPr>
              <w:t>Alternative description on the same scale</w:t>
            </w:r>
          </w:p>
        </w:tc>
      </w:tr>
      <w:tr w:rsidR="006741B4" w:rsidRPr="00F10B03" w14:paraId="4BC29B24" w14:textId="77777777" w:rsidTr="00A2288F">
        <w:tc>
          <w:tcPr>
            <w:tcW w:w="3798" w:type="dxa"/>
          </w:tcPr>
          <w:p w14:paraId="62F70949" w14:textId="77777777" w:rsidR="006741B4" w:rsidRPr="00F10B03" w:rsidRDefault="006741B4" w:rsidP="00A2288F">
            <w:pPr>
              <w:rPr>
                <w:sz w:val="18"/>
                <w:szCs w:val="18"/>
              </w:rPr>
            </w:pPr>
            <w:r w:rsidRPr="00F10B03">
              <w:rPr>
                <w:sz w:val="18"/>
                <w:szCs w:val="18"/>
              </w:rPr>
              <w:t>HS</w:t>
            </w:r>
            <w:r w:rsidRPr="00F10B03">
              <w:rPr>
                <w:sz w:val="18"/>
                <w:szCs w:val="18"/>
              </w:rPr>
              <w:tab/>
              <w:t>= Highly Satisfactory</w:t>
            </w:r>
          </w:p>
        </w:tc>
        <w:tc>
          <w:tcPr>
            <w:tcW w:w="4410" w:type="dxa"/>
          </w:tcPr>
          <w:p w14:paraId="3A2C2CE2" w14:textId="77777777" w:rsidR="006741B4" w:rsidRPr="00F10B03" w:rsidRDefault="006741B4" w:rsidP="00A2288F">
            <w:pPr>
              <w:rPr>
                <w:sz w:val="18"/>
                <w:szCs w:val="18"/>
              </w:rPr>
            </w:pPr>
            <w:r w:rsidRPr="00F10B03">
              <w:rPr>
                <w:sz w:val="18"/>
                <w:szCs w:val="18"/>
              </w:rPr>
              <w:t>Excellent</w:t>
            </w:r>
          </w:p>
        </w:tc>
      </w:tr>
      <w:tr w:rsidR="006741B4" w:rsidRPr="00F10B03" w14:paraId="45865431" w14:textId="77777777" w:rsidTr="00A2288F">
        <w:tc>
          <w:tcPr>
            <w:tcW w:w="3798" w:type="dxa"/>
          </w:tcPr>
          <w:p w14:paraId="03C68109" w14:textId="77777777" w:rsidR="006741B4" w:rsidRPr="00F10B03" w:rsidRDefault="006741B4" w:rsidP="00A2288F">
            <w:pPr>
              <w:rPr>
                <w:sz w:val="18"/>
                <w:szCs w:val="18"/>
              </w:rPr>
            </w:pPr>
            <w:r w:rsidRPr="00F10B03">
              <w:rPr>
                <w:sz w:val="18"/>
                <w:szCs w:val="18"/>
              </w:rPr>
              <w:t xml:space="preserve">S </w:t>
            </w:r>
            <w:r w:rsidRPr="00F10B03">
              <w:rPr>
                <w:sz w:val="18"/>
                <w:szCs w:val="18"/>
              </w:rPr>
              <w:tab/>
              <w:t>= Satisfactory</w:t>
            </w:r>
          </w:p>
        </w:tc>
        <w:tc>
          <w:tcPr>
            <w:tcW w:w="4410" w:type="dxa"/>
          </w:tcPr>
          <w:p w14:paraId="7150D849" w14:textId="77777777" w:rsidR="006741B4" w:rsidRPr="00F10B03" w:rsidRDefault="006741B4" w:rsidP="00A2288F">
            <w:pPr>
              <w:rPr>
                <w:sz w:val="18"/>
                <w:szCs w:val="18"/>
              </w:rPr>
            </w:pPr>
            <w:r w:rsidRPr="00F10B03">
              <w:rPr>
                <w:sz w:val="18"/>
                <w:szCs w:val="18"/>
              </w:rPr>
              <w:t>Well above average</w:t>
            </w:r>
          </w:p>
        </w:tc>
      </w:tr>
      <w:tr w:rsidR="006741B4" w:rsidRPr="00F10B03" w14:paraId="16B1618D" w14:textId="77777777" w:rsidTr="00A2288F">
        <w:tc>
          <w:tcPr>
            <w:tcW w:w="3798" w:type="dxa"/>
          </w:tcPr>
          <w:p w14:paraId="4D58B663" w14:textId="77777777" w:rsidR="006741B4" w:rsidRPr="00F10B03" w:rsidRDefault="006741B4" w:rsidP="00A2288F">
            <w:pPr>
              <w:rPr>
                <w:sz w:val="18"/>
                <w:szCs w:val="18"/>
              </w:rPr>
            </w:pPr>
            <w:r w:rsidRPr="00F10B03">
              <w:rPr>
                <w:sz w:val="18"/>
                <w:szCs w:val="18"/>
              </w:rPr>
              <w:t xml:space="preserve">MS </w:t>
            </w:r>
            <w:r w:rsidRPr="00F10B03">
              <w:rPr>
                <w:sz w:val="18"/>
                <w:szCs w:val="18"/>
              </w:rPr>
              <w:tab/>
              <w:t>= Moderately Satisfactory</w:t>
            </w:r>
          </w:p>
        </w:tc>
        <w:tc>
          <w:tcPr>
            <w:tcW w:w="4410" w:type="dxa"/>
          </w:tcPr>
          <w:p w14:paraId="5F59E4F5" w14:textId="77777777" w:rsidR="006741B4" w:rsidRPr="00F10B03" w:rsidRDefault="006741B4" w:rsidP="00A2288F">
            <w:pPr>
              <w:rPr>
                <w:sz w:val="18"/>
                <w:szCs w:val="18"/>
              </w:rPr>
            </w:pPr>
            <w:r w:rsidRPr="00F10B03">
              <w:rPr>
                <w:sz w:val="18"/>
                <w:szCs w:val="18"/>
              </w:rPr>
              <w:t>Average</w:t>
            </w:r>
          </w:p>
        </w:tc>
      </w:tr>
      <w:tr w:rsidR="006741B4" w:rsidRPr="00F10B03" w14:paraId="0B572AE7" w14:textId="77777777" w:rsidTr="00A2288F">
        <w:tc>
          <w:tcPr>
            <w:tcW w:w="3798" w:type="dxa"/>
          </w:tcPr>
          <w:p w14:paraId="2DF809D5" w14:textId="77777777" w:rsidR="006741B4" w:rsidRPr="00F10B03" w:rsidRDefault="006741B4" w:rsidP="00A2288F">
            <w:pPr>
              <w:rPr>
                <w:sz w:val="18"/>
                <w:szCs w:val="18"/>
              </w:rPr>
            </w:pPr>
            <w:r w:rsidRPr="00F10B03">
              <w:rPr>
                <w:sz w:val="18"/>
                <w:szCs w:val="18"/>
              </w:rPr>
              <w:t xml:space="preserve">MU </w:t>
            </w:r>
            <w:r w:rsidRPr="00F10B03">
              <w:rPr>
                <w:sz w:val="18"/>
                <w:szCs w:val="18"/>
              </w:rPr>
              <w:tab/>
              <w:t>= Moderately Unsatisfactory</w:t>
            </w:r>
          </w:p>
        </w:tc>
        <w:tc>
          <w:tcPr>
            <w:tcW w:w="4410" w:type="dxa"/>
          </w:tcPr>
          <w:p w14:paraId="1F9DFF48" w14:textId="77777777" w:rsidR="006741B4" w:rsidRPr="00F10B03" w:rsidRDefault="006741B4" w:rsidP="00A2288F">
            <w:pPr>
              <w:rPr>
                <w:sz w:val="18"/>
                <w:szCs w:val="18"/>
              </w:rPr>
            </w:pPr>
            <w:r w:rsidRPr="00F10B03">
              <w:rPr>
                <w:sz w:val="18"/>
                <w:szCs w:val="18"/>
              </w:rPr>
              <w:t>Below Average</w:t>
            </w:r>
          </w:p>
        </w:tc>
      </w:tr>
      <w:tr w:rsidR="006741B4" w:rsidRPr="00F10B03" w14:paraId="61BC5A8B" w14:textId="77777777" w:rsidTr="00A2288F">
        <w:tc>
          <w:tcPr>
            <w:tcW w:w="3798" w:type="dxa"/>
          </w:tcPr>
          <w:p w14:paraId="2A1586CF" w14:textId="77777777" w:rsidR="006741B4" w:rsidRPr="00F10B03" w:rsidRDefault="006741B4" w:rsidP="00A2288F">
            <w:pPr>
              <w:rPr>
                <w:sz w:val="18"/>
                <w:szCs w:val="18"/>
              </w:rPr>
            </w:pPr>
            <w:r w:rsidRPr="00F10B03">
              <w:rPr>
                <w:sz w:val="18"/>
                <w:szCs w:val="18"/>
              </w:rPr>
              <w:t xml:space="preserve">U </w:t>
            </w:r>
            <w:r w:rsidRPr="00F10B03">
              <w:rPr>
                <w:sz w:val="18"/>
                <w:szCs w:val="18"/>
              </w:rPr>
              <w:tab/>
              <w:t>= Unsatisfactory</w:t>
            </w:r>
          </w:p>
        </w:tc>
        <w:tc>
          <w:tcPr>
            <w:tcW w:w="4410" w:type="dxa"/>
          </w:tcPr>
          <w:p w14:paraId="16E17118" w14:textId="77777777" w:rsidR="006741B4" w:rsidRPr="00F10B03" w:rsidRDefault="006741B4" w:rsidP="00A2288F">
            <w:pPr>
              <w:rPr>
                <w:sz w:val="18"/>
                <w:szCs w:val="18"/>
              </w:rPr>
            </w:pPr>
            <w:r w:rsidRPr="00F10B03">
              <w:rPr>
                <w:sz w:val="18"/>
                <w:szCs w:val="18"/>
              </w:rPr>
              <w:t>Poor</w:t>
            </w:r>
          </w:p>
        </w:tc>
      </w:tr>
      <w:tr w:rsidR="006741B4" w:rsidRPr="00F10B03" w14:paraId="7C1DAD39" w14:textId="77777777" w:rsidTr="00A2288F">
        <w:tc>
          <w:tcPr>
            <w:tcW w:w="3798" w:type="dxa"/>
          </w:tcPr>
          <w:p w14:paraId="11EA6283" w14:textId="77777777" w:rsidR="006741B4" w:rsidRPr="00F10B03" w:rsidRDefault="006741B4" w:rsidP="00A2288F">
            <w:pPr>
              <w:rPr>
                <w:sz w:val="18"/>
                <w:szCs w:val="18"/>
              </w:rPr>
            </w:pPr>
            <w:r w:rsidRPr="00F10B03">
              <w:rPr>
                <w:sz w:val="18"/>
                <w:szCs w:val="18"/>
              </w:rPr>
              <w:t>HU</w:t>
            </w:r>
            <w:r w:rsidRPr="00F10B03">
              <w:rPr>
                <w:sz w:val="18"/>
                <w:szCs w:val="18"/>
              </w:rPr>
              <w:tab/>
              <w:t>= Highly Unsatisfactory</w:t>
            </w:r>
          </w:p>
        </w:tc>
        <w:tc>
          <w:tcPr>
            <w:tcW w:w="4410" w:type="dxa"/>
          </w:tcPr>
          <w:p w14:paraId="67D1F129" w14:textId="77777777" w:rsidR="006741B4" w:rsidRPr="00F10B03" w:rsidRDefault="006741B4" w:rsidP="00A2288F">
            <w:pPr>
              <w:rPr>
                <w:sz w:val="18"/>
                <w:szCs w:val="18"/>
              </w:rPr>
            </w:pPr>
            <w:r w:rsidRPr="00F10B03">
              <w:rPr>
                <w:sz w:val="18"/>
                <w:szCs w:val="18"/>
              </w:rPr>
              <w:t>Very poor (Appalling)</w:t>
            </w:r>
          </w:p>
        </w:tc>
      </w:tr>
    </w:tbl>
    <w:p w14:paraId="64FBDE90" w14:textId="77777777" w:rsidR="006741B4" w:rsidRDefault="006741B4" w:rsidP="00EE0E40"/>
    <w:p w14:paraId="4A83F4DB" w14:textId="77777777" w:rsidR="00F325FC" w:rsidRDefault="00F325FC" w:rsidP="00EE0E40"/>
    <w:p w14:paraId="71935FA9" w14:textId="4355547E" w:rsidR="00F325FC" w:rsidRDefault="00F325FC">
      <w:pPr>
        <w:spacing w:before="0" w:after="200"/>
        <w:jc w:val="left"/>
      </w:pPr>
      <w:r>
        <w:br w:type="page"/>
      </w:r>
    </w:p>
    <w:p w14:paraId="5E656010" w14:textId="0BDB9EEA" w:rsidR="00F325FC" w:rsidRPr="00F10B03" w:rsidRDefault="00F325FC" w:rsidP="00F325FC">
      <w:pPr>
        <w:pStyle w:val="Heading2"/>
        <w:numPr>
          <w:ilvl w:val="0"/>
          <w:numId w:val="0"/>
        </w:numPr>
        <w:spacing w:after="100"/>
        <w:rPr>
          <w:lang w:val="en-CA"/>
        </w:rPr>
      </w:pPr>
      <w:bookmarkStart w:id="141" w:name="_Toc536686304"/>
      <w:r w:rsidRPr="00F10B03">
        <w:rPr>
          <w:lang w:val="en-CA"/>
        </w:rPr>
        <w:lastRenderedPageBreak/>
        <w:t xml:space="preserve">Annex </w:t>
      </w:r>
      <w:r>
        <w:rPr>
          <w:lang w:val="en-CA"/>
        </w:rPr>
        <w:t>9</w:t>
      </w:r>
      <w:r w:rsidRPr="00F10B03">
        <w:rPr>
          <w:lang w:val="en-CA"/>
        </w:rPr>
        <w:t xml:space="preserve">. </w:t>
      </w:r>
      <w:r>
        <w:rPr>
          <w:lang w:val="en-CA"/>
        </w:rPr>
        <w:t>Tracking Tool</w:t>
      </w:r>
      <w:bookmarkEnd w:id="141"/>
    </w:p>
    <w:p w14:paraId="492BB3B6" w14:textId="2BB6E570" w:rsidR="00F325FC" w:rsidRDefault="00F325FC" w:rsidP="00EE0E40">
      <w:r>
        <w:t xml:space="preserve">Updated Tracing tool is provided in a separate Excel file </w:t>
      </w:r>
    </w:p>
    <w:p w14:paraId="6636C661" w14:textId="08CFAC00" w:rsidR="00A52D94" w:rsidRDefault="00A52D94">
      <w:pPr>
        <w:spacing w:before="0" w:after="200"/>
        <w:jc w:val="left"/>
      </w:pPr>
      <w:r>
        <w:br w:type="page"/>
      </w:r>
    </w:p>
    <w:p w14:paraId="4FA6C59C" w14:textId="3EBFAAC1" w:rsidR="00A52D94" w:rsidRPr="00F10B03" w:rsidRDefault="00A52D94" w:rsidP="00A52D94">
      <w:pPr>
        <w:pStyle w:val="Heading2"/>
        <w:numPr>
          <w:ilvl w:val="0"/>
          <w:numId w:val="0"/>
        </w:numPr>
        <w:spacing w:after="100"/>
        <w:rPr>
          <w:lang w:val="en-CA"/>
        </w:rPr>
      </w:pPr>
      <w:bookmarkStart w:id="142" w:name="_Toc536686305"/>
      <w:r w:rsidRPr="00F10B03">
        <w:rPr>
          <w:lang w:val="en-CA"/>
        </w:rPr>
        <w:lastRenderedPageBreak/>
        <w:t>Annex</w:t>
      </w:r>
      <w:r>
        <w:rPr>
          <w:lang w:val="en-CA"/>
        </w:rPr>
        <w:t xml:space="preserve"> 10</w:t>
      </w:r>
      <w:r w:rsidRPr="00F10B03">
        <w:rPr>
          <w:lang w:val="en-CA"/>
        </w:rPr>
        <w:t xml:space="preserve">. </w:t>
      </w:r>
      <w:r>
        <w:rPr>
          <w:lang w:val="en-CA"/>
        </w:rPr>
        <w:t>Audit Trail</w:t>
      </w:r>
      <w:bookmarkEnd w:id="142"/>
    </w:p>
    <w:p w14:paraId="4BF7C1B2" w14:textId="3806D4F9" w:rsidR="00A52D94" w:rsidRDefault="00A52D94" w:rsidP="00A52D94">
      <w:r>
        <w:t xml:space="preserve">The Audit trail </w:t>
      </w:r>
      <w:r w:rsidR="009464E8">
        <w:t xml:space="preserve">is </w:t>
      </w:r>
      <w:r>
        <w:t xml:space="preserve">provided in a separate file </w:t>
      </w:r>
    </w:p>
    <w:p w14:paraId="4961FFFF" w14:textId="77777777" w:rsidR="00F325FC" w:rsidRPr="00F10B03" w:rsidRDefault="00F325FC" w:rsidP="00EE0E40">
      <w:pPr>
        <w:sectPr w:rsidR="00F325FC" w:rsidRPr="00F10B03" w:rsidSect="00A25C10">
          <w:pgSz w:w="16838" w:h="11906" w:orient="landscape" w:code="9"/>
          <w:pgMar w:top="1440" w:right="1440" w:bottom="1440" w:left="1440" w:header="576" w:footer="432" w:gutter="0"/>
          <w:cols w:space="720"/>
          <w:docGrid w:linePitch="360"/>
        </w:sectPr>
      </w:pPr>
    </w:p>
    <w:p w14:paraId="14455540" w14:textId="77777777" w:rsidR="00711071" w:rsidRPr="00F10B03" w:rsidRDefault="000E13B7" w:rsidP="00711071">
      <w:pPr>
        <w:spacing w:before="0" w:after="0" w:line="240" w:lineRule="auto"/>
      </w:pPr>
      <w:r w:rsidRPr="00F10B03">
        <w:rPr>
          <w:noProof/>
          <w:lang w:eastAsia="fr-BE"/>
        </w:rPr>
        <w:lastRenderedPageBreak/>
        <w:drawing>
          <wp:anchor distT="0" distB="0" distL="114300" distR="114300" simplePos="0" relativeHeight="251678720" behindDoc="0" locked="0" layoutInCell="1" allowOverlap="1" wp14:anchorId="12DFF618" wp14:editId="34F0A15B">
            <wp:simplePos x="0" y="0"/>
            <wp:positionH relativeFrom="margin">
              <wp:posOffset>643830</wp:posOffset>
            </wp:positionH>
            <wp:positionV relativeFrom="paragraph">
              <wp:posOffset>-266520</wp:posOffset>
            </wp:positionV>
            <wp:extent cx="5450644" cy="3981450"/>
            <wp:effectExtent l="0" t="0" r="0" b="0"/>
            <wp:wrapNone/>
            <wp:docPr id="4" name="Image 8" descr="logo_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4.png"/>
                    <pic:cNvPicPr/>
                  </pic:nvPicPr>
                  <pic:blipFill>
                    <a:blip r:embed="rId8" cstate="print"/>
                    <a:stretch>
                      <a:fillRect/>
                    </a:stretch>
                  </pic:blipFill>
                  <pic:spPr>
                    <a:xfrm>
                      <a:off x="0" y="0"/>
                      <a:ext cx="5450644" cy="3981450"/>
                    </a:xfrm>
                    <a:prstGeom prst="rect">
                      <a:avLst/>
                    </a:prstGeom>
                  </pic:spPr>
                </pic:pic>
              </a:graphicData>
            </a:graphic>
            <wp14:sizeRelH relativeFrom="margin">
              <wp14:pctWidth>0</wp14:pctWidth>
            </wp14:sizeRelH>
            <wp14:sizeRelV relativeFrom="margin">
              <wp14:pctHeight>0</wp14:pctHeight>
            </wp14:sizeRelV>
          </wp:anchor>
        </w:drawing>
      </w:r>
    </w:p>
    <w:p w14:paraId="42E438C3" w14:textId="77777777" w:rsidR="00E35F73" w:rsidRPr="00F10B03" w:rsidRDefault="00E35F73" w:rsidP="00E35F73">
      <w:pPr>
        <w:spacing w:before="0" w:after="0" w:line="240" w:lineRule="auto"/>
      </w:pPr>
    </w:p>
    <w:p w14:paraId="486279BD" w14:textId="77777777" w:rsidR="00E35F73" w:rsidRPr="00F10B03" w:rsidRDefault="00E35F73" w:rsidP="00E35F73">
      <w:pPr>
        <w:spacing w:before="0" w:after="0" w:line="240" w:lineRule="auto"/>
      </w:pPr>
    </w:p>
    <w:p w14:paraId="04E52CE4" w14:textId="77777777" w:rsidR="00E35F73" w:rsidRPr="00F10B03" w:rsidRDefault="00E35F73" w:rsidP="00E35F73">
      <w:pPr>
        <w:spacing w:before="0" w:after="0" w:line="240" w:lineRule="auto"/>
      </w:pPr>
    </w:p>
    <w:p w14:paraId="66F7E983" w14:textId="77777777" w:rsidR="00E35F73" w:rsidRPr="00F10B03" w:rsidRDefault="00E35F73" w:rsidP="00E35F73">
      <w:pPr>
        <w:spacing w:before="0" w:after="0" w:line="240" w:lineRule="auto"/>
      </w:pPr>
    </w:p>
    <w:p w14:paraId="4FC639C1" w14:textId="77777777" w:rsidR="00E35F73" w:rsidRPr="00F10B03" w:rsidRDefault="00E35F73" w:rsidP="00E35F73">
      <w:pPr>
        <w:spacing w:before="0" w:after="0" w:line="240" w:lineRule="auto"/>
      </w:pPr>
    </w:p>
    <w:p w14:paraId="02A281ED" w14:textId="77777777" w:rsidR="00E35F73" w:rsidRPr="00F10B03" w:rsidRDefault="00E35F73" w:rsidP="00E35F73">
      <w:pPr>
        <w:spacing w:before="0" w:after="0" w:line="240" w:lineRule="auto"/>
      </w:pPr>
    </w:p>
    <w:p w14:paraId="2F5F0849" w14:textId="77777777" w:rsidR="00E35F73" w:rsidRPr="00F10B03" w:rsidRDefault="00E35F73" w:rsidP="00E35F73">
      <w:pPr>
        <w:spacing w:before="0" w:after="0" w:line="240" w:lineRule="auto"/>
      </w:pPr>
    </w:p>
    <w:p w14:paraId="6BCDB249" w14:textId="77777777" w:rsidR="00E35F73" w:rsidRPr="00F10B03" w:rsidRDefault="00E35F73" w:rsidP="00E35F73">
      <w:pPr>
        <w:spacing w:before="0" w:after="0" w:line="240" w:lineRule="auto"/>
      </w:pPr>
    </w:p>
    <w:p w14:paraId="4D3D7C3A" w14:textId="77777777" w:rsidR="00E35F73" w:rsidRPr="00F10B03" w:rsidRDefault="00E35F73" w:rsidP="00E35F73">
      <w:pPr>
        <w:spacing w:before="0" w:after="0" w:line="240" w:lineRule="auto"/>
      </w:pPr>
    </w:p>
    <w:p w14:paraId="4AD39184" w14:textId="77777777" w:rsidR="00E35F73" w:rsidRPr="00F10B03" w:rsidRDefault="00E35F73" w:rsidP="00E35F73">
      <w:pPr>
        <w:spacing w:before="0" w:after="0" w:line="240" w:lineRule="auto"/>
      </w:pPr>
    </w:p>
    <w:p w14:paraId="318243A1" w14:textId="77777777" w:rsidR="00E35F73" w:rsidRPr="00F10B03" w:rsidRDefault="00E35F73" w:rsidP="00E35F73">
      <w:pPr>
        <w:spacing w:before="0" w:after="0" w:line="240" w:lineRule="auto"/>
      </w:pPr>
    </w:p>
    <w:p w14:paraId="6D6946AF" w14:textId="77777777" w:rsidR="00E35F73" w:rsidRPr="00F10B03" w:rsidRDefault="00E35F73" w:rsidP="00E35F73">
      <w:pPr>
        <w:spacing w:before="0" w:after="0" w:line="240" w:lineRule="auto"/>
      </w:pPr>
    </w:p>
    <w:p w14:paraId="7AC9A78C" w14:textId="77777777" w:rsidR="00E35F73" w:rsidRPr="00F10B03" w:rsidRDefault="00E35F73" w:rsidP="00E35F73">
      <w:pPr>
        <w:spacing w:before="0" w:after="0" w:line="240" w:lineRule="auto"/>
      </w:pPr>
    </w:p>
    <w:p w14:paraId="252DAF5B" w14:textId="77777777" w:rsidR="00E35F73" w:rsidRPr="00F10B03" w:rsidRDefault="00E35F73" w:rsidP="00E35F73">
      <w:pPr>
        <w:spacing w:before="0" w:after="0" w:line="240" w:lineRule="auto"/>
      </w:pPr>
    </w:p>
    <w:p w14:paraId="64ACF585" w14:textId="77777777" w:rsidR="00E35F73" w:rsidRPr="00F10B03" w:rsidRDefault="00E35F73" w:rsidP="00E35F73">
      <w:pPr>
        <w:spacing w:before="0" w:after="0" w:line="240" w:lineRule="auto"/>
      </w:pPr>
    </w:p>
    <w:p w14:paraId="5A53E9BF" w14:textId="77777777" w:rsidR="00E35F73" w:rsidRPr="00F10B03" w:rsidRDefault="00E35F73" w:rsidP="00E35F73">
      <w:pPr>
        <w:spacing w:before="0" w:after="0" w:line="240" w:lineRule="auto"/>
      </w:pPr>
    </w:p>
    <w:p w14:paraId="603B3CF2" w14:textId="77777777" w:rsidR="00E35F73" w:rsidRPr="00F10B03" w:rsidRDefault="00E35F73" w:rsidP="00E35F73">
      <w:pPr>
        <w:spacing w:before="0" w:after="0" w:line="240" w:lineRule="auto"/>
      </w:pPr>
    </w:p>
    <w:p w14:paraId="5B9DF3B8" w14:textId="77777777" w:rsidR="00E35F73" w:rsidRPr="00F10B03" w:rsidRDefault="00E35F73" w:rsidP="00E35F73">
      <w:pPr>
        <w:spacing w:before="0" w:after="0" w:line="240" w:lineRule="auto"/>
      </w:pPr>
    </w:p>
    <w:p w14:paraId="559BB195" w14:textId="77777777" w:rsidR="00E35F73" w:rsidRPr="00F10B03" w:rsidRDefault="00E35F73" w:rsidP="00E35F73">
      <w:pPr>
        <w:spacing w:before="0" w:after="0" w:line="240" w:lineRule="auto"/>
      </w:pPr>
    </w:p>
    <w:p w14:paraId="50F895DE" w14:textId="77777777" w:rsidR="00E35F73" w:rsidRPr="00F10B03" w:rsidRDefault="00E35F73" w:rsidP="00E35F73">
      <w:pPr>
        <w:spacing w:before="0" w:after="0" w:line="240" w:lineRule="auto"/>
      </w:pPr>
    </w:p>
    <w:p w14:paraId="6B9A3F56" w14:textId="77777777" w:rsidR="0098312E" w:rsidRPr="00F10B03" w:rsidRDefault="0098312E" w:rsidP="00E35F73">
      <w:pPr>
        <w:spacing w:before="0" w:after="0" w:line="240" w:lineRule="auto"/>
      </w:pPr>
    </w:p>
    <w:p w14:paraId="177CB058" w14:textId="77777777" w:rsidR="0098312E" w:rsidRPr="00F10B03" w:rsidRDefault="0098312E" w:rsidP="00E35F73">
      <w:pPr>
        <w:spacing w:before="0" w:after="0" w:line="240" w:lineRule="auto"/>
      </w:pPr>
    </w:p>
    <w:p w14:paraId="2585DB3D" w14:textId="77777777" w:rsidR="00F10DDD" w:rsidRPr="00F10B03" w:rsidRDefault="00F10DDD" w:rsidP="00E35F73">
      <w:pPr>
        <w:spacing w:before="0" w:after="0" w:line="240" w:lineRule="auto"/>
        <w:rPr>
          <w:b/>
          <w:color w:val="133C66"/>
          <w:sz w:val="20"/>
        </w:rPr>
      </w:pPr>
    </w:p>
    <w:p w14:paraId="1B3880A3" w14:textId="77777777" w:rsidR="000E13B7" w:rsidRPr="00F10B03" w:rsidRDefault="000E13B7" w:rsidP="00E35F73">
      <w:pPr>
        <w:spacing w:before="0" w:after="0" w:line="240" w:lineRule="auto"/>
        <w:rPr>
          <w:b/>
          <w:color w:val="133C66"/>
          <w:sz w:val="20"/>
        </w:rPr>
      </w:pPr>
    </w:p>
    <w:p w14:paraId="61ABC002" w14:textId="77777777" w:rsidR="000E13B7" w:rsidRPr="00F10B03" w:rsidRDefault="000E13B7" w:rsidP="00E35F73">
      <w:pPr>
        <w:spacing w:before="0" w:after="0" w:line="240" w:lineRule="auto"/>
        <w:rPr>
          <w:b/>
          <w:color w:val="133C66"/>
          <w:sz w:val="20"/>
        </w:rPr>
        <w:sectPr w:rsidR="000E13B7" w:rsidRPr="00F10B03" w:rsidSect="0098312E">
          <w:headerReference w:type="default" r:id="rId28"/>
          <w:footerReference w:type="default" r:id="rId29"/>
          <w:pgSz w:w="11906" w:h="16838" w:code="9"/>
          <w:pgMar w:top="1440" w:right="1440" w:bottom="1440" w:left="1440" w:header="576" w:footer="432" w:gutter="0"/>
          <w:pgNumType w:start="1"/>
          <w:cols w:space="720"/>
          <w:docGrid w:linePitch="360"/>
        </w:sectPr>
      </w:pPr>
    </w:p>
    <w:p w14:paraId="14F201EB" w14:textId="77777777" w:rsidR="00F10DDD" w:rsidRPr="00F10B03" w:rsidRDefault="00F10DDD" w:rsidP="00E35F73">
      <w:pPr>
        <w:spacing w:before="0" w:after="0" w:line="240" w:lineRule="auto"/>
        <w:rPr>
          <w:b/>
          <w:color w:val="133C66"/>
          <w:sz w:val="20"/>
        </w:rPr>
      </w:pPr>
    </w:p>
    <w:p w14:paraId="23404B25" w14:textId="77777777" w:rsidR="00F10DDD" w:rsidRPr="00F10B03" w:rsidRDefault="00F10DDD" w:rsidP="00E35F73">
      <w:pPr>
        <w:spacing w:before="0" w:after="0" w:line="240" w:lineRule="auto"/>
        <w:rPr>
          <w:b/>
          <w:color w:val="133C66"/>
          <w:sz w:val="20"/>
        </w:rPr>
      </w:pPr>
    </w:p>
    <w:p w14:paraId="748F9BD0" w14:textId="77777777" w:rsidR="00E35F73" w:rsidRPr="00F10B03" w:rsidRDefault="004D3FC3" w:rsidP="00E35F73">
      <w:pPr>
        <w:spacing w:before="0" w:after="0" w:line="240" w:lineRule="auto"/>
        <w:rPr>
          <w:b/>
          <w:color w:val="133C66"/>
          <w:sz w:val="20"/>
        </w:rPr>
      </w:pPr>
      <w:r w:rsidRPr="00F10B03">
        <w:rPr>
          <w:b/>
          <w:color w:val="133C66"/>
          <w:sz w:val="20"/>
        </w:rPr>
        <w:t>North American Office</w:t>
      </w:r>
    </w:p>
    <w:p w14:paraId="44595E71" w14:textId="77777777" w:rsidR="009C47BD" w:rsidRPr="00F10B03" w:rsidRDefault="009C47BD" w:rsidP="00E35F73">
      <w:pPr>
        <w:spacing w:before="0" w:after="0" w:line="240" w:lineRule="auto"/>
        <w:jc w:val="left"/>
        <w:rPr>
          <w:color w:val="133C66"/>
          <w:sz w:val="20"/>
        </w:rPr>
      </w:pPr>
      <w:r w:rsidRPr="00F10B03">
        <w:rPr>
          <w:color w:val="133C66"/>
          <w:sz w:val="20"/>
        </w:rPr>
        <w:t>Le Groupe-</w:t>
      </w:r>
      <w:proofErr w:type="spellStart"/>
      <w:r w:rsidRPr="00F10B03">
        <w:rPr>
          <w:color w:val="133C66"/>
          <w:sz w:val="20"/>
        </w:rPr>
        <w:t>conseil</w:t>
      </w:r>
      <w:proofErr w:type="spellEnd"/>
      <w:r w:rsidRPr="00F10B03">
        <w:rPr>
          <w:color w:val="133C66"/>
          <w:sz w:val="20"/>
        </w:rPr>
        <w:t xml:space="preserve"> Baastel </w:t>
      </w:r>
      <w:proofErr w:type="spellStart"/>
      <w:r w:rsidRPr="00F10B03">
        <w:rPr>
          <w:color w:val="133C66"/>
          <w:sz w:val="20"/>
        </w:rPr>
        <w:t>ltée</w:t>
      </w:r>
      <w:proofErr w:type="spellEnd"/>
    </w:p>
    <w:p w14:paraId="3388F3D6" w14:textId="77777777" w:rsidR="00E35F73" w:rsidRPr="00F10B03" w:rsidRDefault="00A97650" w:rsidP="00E35F73">
      <w:pPr>
        <w:spacing w:before="0" w:after="0" w:line="240" w:lineRule="auto"/>
        <w:jc w:val="left"/>
        <w:rPr>
          <w:color w:val="133C66"/>
          <w:sz w:val="20"/>
        </w:rPr>
      </w:pPr>
      <w:r w:rsidRPr="00F10B03">
        <w:rPr>
          <w:color w:val="133C66"/>
          <w:sz w:val="20"/>
        </w:rPr>
        <w:t>92</w:t>
      </w:r>
      <w:r w:rsidR="00171BF7" w:rsidRPr="00F10B03">
        <w:rPr>
          <w:color w:val="133C66"/>
          <w:sz w:val="20"/>
        </w:rPr>
        <w:t xml:space="preserve"> Montcalm</w:t>
      </w:r>
      <w:r w:rsidR="00142919" w:rsidRPr="00F10B03">
        <w:rPr>
          <w:color w:val="133C66"/>
          <w:sz w:val="20"/>
        </w:rPr>
        <w:t xml:space="preserve"> Street</w:t>
      </w:r>
    </w:p>
    <w:p w14:paraId="27FF29F7" w14:textId="77777777" w:rsidR="00E35F73" w:rsidRPr="00F10B03" w:rsidRDefault="00E35F73" w:rsidP="00E35F73">
      <w:pPr>
        <w:spacing w:before="0" w:after="0" w:line="240" w:lineRule="auto"/>
        <w:jc w:val="left"/>
        <w:rPr>
          <w:color w:val="133C66"/>
          <w:sz w:val="20"/>
        </w:rPr>
      </w:pPr>
      <w:r w:rsidRPr="00F10B03">
        <w:rPr>
          <w:color w:val="133C66"/>
          <w:sz w:val="20"/>
        </w:rPr>
        <w:t xml:space="preserve">Gatineau QC J8X </w:t>
      </w:r>
      <w:r w:rsidR="00171BF7" w:rsidRPr="00F10B03">
        <w:rPr>
          <w:color w:val="133C66"/>
          <w:sz w:val="20"/>
        </w:rPr>
        <w:t>2L7</w:t>
      </w:r>
    </w:p>
    <w:p w14:paraId="02F9BEAD" w14:textId="77777777" w:rsidR="00E35F73" w:rsidRPr="00F10B03" w:rsidRDefault="00E35F73" w:rsidP="00E35F73">
      <w:pPr>
        <w:spacing w:before="0" w:after="0" w:line="240" w:lineRule="auto"/>
        <w:jc w:val="left"/>
        <w:rPr>
          <w:color w:val="133C66"/>
          <w:sz w:val="20"/>
        </w:rPr>
      </w:pPr>
      <w:r w:rsidRPr="00F10B03">
        <w:rPr>
          <w:color w:val="133C66"/>
          <w:sz w:val="20"/>
        </w:rPr>
        <w:t xml:space="preserve">CANADA </w:t>
      </w:r>
    </w:p>
    <w:p w14:paraId="4214B370" w14:textId="77777777" w:rsidR="00E35F73" w:rsidRPr="00F10B03" w:rsidRDefault="00E35F73" w:rsidP="00E35F73">
      <w:pPr>
        <w:spacing w:before="0" w:after="0" w:line="240" w:lineRule="auto"/>
        <w:jc w:val="left"/>
        <w:rPr>
          <w:color w:val="133C66"/>
          <w:sz w:val="20"/>
        </w:rPr>
      </w:pPr>
      <w:r w:rsidRPr="00F10B03">
        <w:rPr>
          <w:color w:val="133C66"/>
          <w:sz w:val="20"/>
        </w:rPr>
        <w:t xml:space="preserve">Tel: + 1 819 595-1421 </w:t>
      </w:r>
    </w:p>
    <w:p w14:paraId="2F349932" w14:textId="77777777" w:rsidR="00E35F73" w:rsidRPr="00F10B03" w:rsidRDefault="00E35F73" w:rsidP="00E35F73">
      <w:pPr>
        <w:spacing w:before="0" w:after="0" w:line="240" w:lineRule="auto"/>
        <w:jc w:val="left"/>
        <w:rPr>
          <w:color w:val="133C66"/>
          <w:sz w:val="20"/>
        </w:rPr>
      </w:pPr>
      <w:r w:rsidRPr="00F10B03">
        <w:rPr>
          <w:color w:val="133C66"/>
          <w:sz w:val="20"/>
        </w:rPr>
        <w:t>Fax: + 1 819 595-8586</w:t>
      </w:r>
    </w:p>
    <w:p w14:paraId="0FE5E4EA" w14:textId="77777777" w:rsidR="00E35F73" w:rsidRPr="00F10B03" w:rsidRDefault="00E35F73" w:rsidP="00E35F73">
      <w:pPr>
        <w:spacing w:before="0" w:after="0" w:line="240" w:lineRule="auto"/>
        <w:jc w:val="left"/>
        <w:rPr>
          <w:b/>
          <w:color w:val="133C66"/>
          <w:sz w:val="20"/>
        </w:rPr>
      </w:pPr>
    </w:p>
    <w:p w14:paraId="018B9F02" w14:textId="77777777" w:rsidR="00D253E4" w:rsidRPr="00F10B03" w:rsidRDefault="00D253E4" w:rsidP="00E35F73">
      <w:pPr>
        <w:spacing w:before="0" w:after="0" w:line="240" w:lineRule="auto"/>
        <w:jc w:val="left"/>
        <w:rPr>
          <w:color w:val="133C66"/>
          <w:sz w:val="20"/>
        </w:rPr>
      </w:pPr>
    </w:p>
    <w:p w14:paraId="645FB377" w14:textId="77777777" w:rsidR="00F10DDD" w:rsidRPr="00F10B03" w:rsidRDefault="00F10DDD" w:rsidP="00F10DDD">
      <w:pPr>
        <w:spacing w:before="0" w:after="0" w:line="240" w:lineRule="auto"/>
        <w:jc w:val="left"/>
        <w:rPr>
          <w:b/>
          <w:color w:val="133C66"/>
          <w:sz w:val="20"/>
        </w:rPr>
      </w:pPr>
      <w:r w:rsidRPr="00F10B03">
        <w:rPr>
          <w:b/>
          <w:color w:val="133C66"/>
          <w:sz w:val="20"/>
        </w:rPr>
        <w:t xml:space="preserve">Representation North Africa </w:t>
      </w:r>
    </w:p>
    <w:p w14:paraId="4674CEB9" w14:textId="77777777" w:rsidR="00F10DDD" w:rsidRPr="00F10B03" w:rsidRDefault="00F10DDD" w:rsidP="00F10DDD">
      <w:pPr>
        <w:spacing w:before="0" w:after="0" w:line="240" w:lineRule="auto"/>
        <w:jc w:val="left"/>
        <w:rPr>
          <w:color w:val="133C66"/>
          <w:sz w:val="20"/>
        </w:rPr>
      </w:pPr>
      <w:r w:rsidRPr="00F10B03">
        <w:rPr>
          <w:color w:val="133C66"/>
          <w:sz w:val="20"/>
        </w:rPr>
        <w:t>Olivier Beucher</w:t>
      </w:r>
    </w:p>
    <w:p w14:paraId="0A2B6321" w14:textId="77777777" w:rsidR="00F10DDD" w:rsidRPr="0014540D" w:rsidRDefault="00F10DDD" w:rsidP="00F10DDD">
      <w:pPr>
        <w:spacing w:before="0" w:after="0"/>
        <w:jc w:val="left"/>
        <w:rPr>
          <w:color w:val="133C66"/>
          <w:sz w:val="20"/>
          <w:lang w:val="fr-FR"/>
        </w:rPr>
      </w:pPr>
      <w:proofErr w:type="spellStart"/>
      <w:r w:rsidRPr="0014540D">
        <w:rPr>
          <w:color w:val="133C66"/>
          <w:sz w:val="20"/>
          <w:lang w:val="fr-FR"/>
        </w:rPr>
        <w:t>Ghazoua</w:t>
      </w:r>
      <w:proofErr w:type="spellEnd"/>
      <w:r w:rsidRPr="0014540D">
        <w:rPr>
          <w:color w:val="133C66"/>
          <w:sz w:val="20"/>
          <w:lang w:val="fr-FR"/>
        </w:rPr>
        <w:t xml:space="preserve"> KM8, 44 000 Essaouira </w:t>
      </w:r>
    </w:p>
    <w:p w14:paraId="3D86AD40" w14:textId="77777777" w:rsidR="00F10DDD" w:rsidRPr="0014540D" w:rsidRDefault="00F10DDD" w:rsidP="00F10DDD">
      <w:pPr>
        <w:spacing w:before="0" w:after="0" w:line="240" w:lineRule="auto"/>
        <w:jc w:val="left"/>
        <w:rPr>
          <w:color w:val="133C66"/>
          <w:sz w:val="20"/>
          <w:lang w:val="fr-FR"/>
        </w:rPr>
      </w:pPr>
      <w:r w:rsidRPr="0014540D">
        <w:rPr>
          <w:color w:val="133C66"/>
          <w:sz w:val="20"/>
          <w:lang w:val="fr-FR"/>
        </w:rPr>
        <w:t>MOROCCO</w:t>
      </w:r>
    </w:p>
    <w:p w14:paraId="72B135EE" w14:textId="77777777" w:rsidR="00F10DDD" w:rsidRPr="0014540D" w:rsidRDefault="00F10DDD" w:rsidP="00F10DDD">
      <w:pPr>
        <w:spacing w:before="0" w:after="0" w:line="240" w:lineRule="auto"/>
        <w:jc w:val="left"/>
        <w:rPr>
          <w:color w:val="133C66"/>
          <w:sz w:val="20"/>
          <w:lang w:val="fr-FR"/>
        </w:rPr>
      </w:pPr>
      <w:proofErr w:type="gramStart"/>
      <w:r w:rsidRPr="0014540D">
        <w:rPr>
          <w:color w:val="133C66"/>
          <w:sz w:val="20"/>
          <w:lang w:val="fr-FR"/>
        </w:rPr>
        <w:t>Tel:</w:t>
      </w:r>
      <w:proofErr w:type="gramEnd"/>
      <w:r w:rsidRPr="0014540D">
        <w:rPr>
          <w:color w:val="133C66"/>
          <w:sz w:val="20"/>
          <w:lang w:val="fr-FR"/>
        </w:rPr>
        <w:t xml:space="preserve"> +212 (0)6 96 61 80 61</w:t>
      </w:r>
    </w:p>
    <w:p w14:paraId="136EE8D2" w14:textId="77777777" w:rsidR="00F10DDD" w:rsidRPr="0014540D" w:rsidRDefault="00F10DDD" w:rsidP="00E35F73">
      <w:pPr>
        <w:spacing w:before="0" w:after="0" w:line="240" w:lineRule="auto"/>
        <w:jc w:val="left"/>
        <w:rPr>
          <w:color w:val="133C66"/>
          <w:sz w:val="20"/>
          <w:lang w:val="fr-FR"/>
        </w:rPr>
      </w:pPr>
    </w:p>
    <w:p w14:paraId="20E66F6C" w14:textId="77777777" w:rsidR="00F10DDD" w:rsidRPr="0014540D" w:rsidRDefault="00F10DDD" w:rsidP="00E35F73">
      <w:pPr>
        <w:spacing w:before="0" w:after="0" w:line="240" w:lineRule="auto"/>
        <w:jc w:val="left"/>
        <w:rPr>
          <w:color w:val="133C66"/>
          <w:sz w:val="20"/>
          <w:lang w:val="fr-FR"/>
        </w:rPr>
      </w:pPr>
    </w:p>
    <w:p w14:paraId="434D3F60" w14:textId="77777777" w:rsidR="00F10DDD" w:rsidRPr="0014540D" w:rsidRDefault="00F10DDD" w:rsidP="00E35F73">
      <w:pPr>
        <w:spacing w:before="0" w:after="0" w:line="240" w:lineRule="auto"/>
        <w:jc w:val="left"/>
        <w:rPr>
          <w:color w:val="133C66"/>
          <w:sz w:val="20"/>
          <w:lang w:val="fr-FR"/>
        </w:rPr>
      </w:pPr>
    </w:p>
    <w:p w14:paraId="0585281C" w14:textId="77777777" w:rsidR="00F10DDD" w:rsidRPr="0014540D" w:rsidRDefault="00F10DDD" w:rsidP="00F10DDD">
      <w:pPr>
        <w:spacing w:before="0" w:after="0" w:line="240" w:lineRule="auto"/>
        <w:jc w:val="left"/>
        <w:rPr>
          <w:b/>
          <w:color w:val="133C66"/>
          <w:sz w:val="20"/>
          <w:lang w:val="fr-FR"/>
        </w:rPr>
      </w:pPr>
      <w:proofErr w:type="spellStart"/>
      <w:r w:rsidRPr="0014540D">
        <w:rPr>
          <w:b/>
          <w:color w:val="133C66"/>
          <w:sz w:val="20"/>
          <w:lang w:val="fr-FR"/>
        </w:rPr>
        <w:t>European</w:t>
      </w:r>
      <w:proofErr w:type="spellEnd"/>
      <w:r w:rsidRPr="0014540D">
        <w:rPr>
          <w:b/>
          <w:color w:val="133C66"/>
          <w:sz w:val="20"/>
          <w:lang w:val="fr-FR"/>
        </w:rPr>
        <w:t xml:space="preserve"> Office </w:t>
      </w:r>
    </w:p>
    <w:p w14:paraId="606072AB" w14:textId="77777777" w:rsidR="00F10DDD" w:rsidRPr="0014540D" w:rsidRDefault="00F10DDD" w:rsidP="00F10DDD">
      <w:pPr>
        <w:spacing w:before="0" w:after="0" w:line="240" w:lineRule="auto"/>
        <w:jc w:val="left"/>
        <w:rPr>
          <w:color w:val="133C66"/>
          <w:sz w:val="20"/>
          <w:lang w:val="fr-FR"/>
        </w:rPr>
      </w:pPr>
      <w:r w:rsidRPr="0014540D">
        <w:rPr>
          <w:color w:val="133C66"/>
          <w:sz w:val="20"/>
          <w:lang w:val="fr-FR"/>
        </w:rPr>
        <w:t xml:space="preserve">Le Groupe-conseil baastel </w:t>
      </w:r>
      <w:proofErr w:type="spellStart"/>
      <w:r w:rsidRPr="0014540D">
        <w:rPr>
          <w:color w:val="133C66"/>
          <w:sz w:val="20"/>
          <w:lang w:val="fr-FR"/>
        </w:rPr>
        <w:t>sprl</w:t>
      </w:r>
      <w:proofErr w:type="spellEnd"/>
      <w:r w:rsidRPr="0014540D">
        <w:rPr>
          <w:color w:val="133C66"/>
          <w:sz w:val="20"/>
          <w:lang w:val="fr-FR"/>
        </w:rPr>
        <w:t xml:space="preserve"> </w:t>
      </w:r>
    </w:p>
    <w:p w14:paraId="6F1BE24F" w14:textId="77777777" w:rsidR="00F10DDD" w:rsidRPr="00F10B03" w:rsidRDefault="00F10DDD" w:rsidP="00F10DDD">
      <w:pPr>
        <w:spacing w:before="0" w:after="0" w:line="240" w:lineRule="auto"/>
        <w:jc w:val="left"/>
        <w:rPr>
          <w:color w:val="133C66"/>
          <w:sz w:val="20"/>
        </w:rPr>
      </w:pPr>
      <w:r w:rsidRPr="00F10B03">
        <w:rPr>
          <w:color w:val="133C66"/>
          <w:sz w:val="20"/>
        </w:rPr>
        <w:t>Boulevard Adolphe Max 55</w:t>
      </w:r>
    </w:p>
    <w:p w14:paraId="1BC5E8E3" w14:textId="77777777" w:rsidR="00F10DDD" w:rsidRPr="00F10B03" w:rsidRDefault="00F10DDD" w:rsidP="00F10DDD">
      <w:pPr>
        <w:spacing w:before="0" w:after="0" w:line="240" w:lineRule="auto"/>
        <w:jc w:val="left"/>
        <w:rPr>
          <w:color w:val="133C66"/>
          <w:sz w:val="20"/>
        </w:rPr>
      </w:pPr>
      <w:r w:rsidRPr="00F10B03">
        <w:rPr>
          <w:color w:val="133C66"/>
          <w:sz w:val="20"/>
        </w:rPr>
        <w:t xml:space="preserve">B-1000 Brussels </w:t>
      </w:r>
    </w:p>
    <w:p w14:paraId="12840D6E" w14:textId="77777777" w:rsidR="00F10DDD" w:rsidRPr="00F10B03" w:rsidRDefault="00F10DDD" w:rsidP="00F10DDD">
      <w:pPr>
        <w:spacing w:before="0" w:after="0" w:line="240" w:lineRule="auto"/>
        <w:jc w:val="left"/>
        <w:rPr>
          <w:color w:val="133C66"/>
          <w:sz w:val="20"/>
        </w:rPr>
      </w:pPr>
      <w:r w:rsidRPr="00F10B03">
        <w:rPr>
          <w:color w:val="133C66"/>
          <w:sz w:val="20"/>
        </w:rPr>
        <w:t xml:space="preserve">BELGIUM </w:t>
      </w:r>
    </w:p>
    <w:p w14:paraId="6F03FAF1" w14:textId="77777777" w:rsidR="00F10DDD" w:rsidRPr="00F10B03" w:rsidRDefault="00F10DDD" w:rsidP="00F10DDD">
      <w:pPr>
        <w:spacing w:before="0" w:after="0" w:line="240" w:lineRule="auto"/>
        <w:jc w:val="left"/>
        <w:rPr>
          <w:color w:val="133C66"/>
          <w:sz w:val="20"/>
        </w:rPr>
      </w:pPr>
      <w:r w:rsidRPr="00F10B03">
        <w:rPr>
          <w:color w:val="133C66"/>
          <w:sz w:val="20"/>
        </w:rPr>
        <w:t xml:space="preserve">Tel: + 32 (0)2 893 0031 </w:t>
      </w:r>
    </w:p>
    <w:p w14:paraId="06BEE26B" w14:textId="77777777" w:rsidR="00F10DDD" w:rsidRPr="00F10B03" w:rsidRDefault="00F10DDD" w:rsidP="00F10DDD">
      <w:pPr>
        <w:spacing w:before="0" w:after="0" w:line="240" w:lineRule="auto"/>
        <w:jc w:val="left"/>
        <w:rPr>
          <w:color w:val="133C66"/>
          <w:sz w:val="20"/>
        </w:rPr>
      </w:pPr>
      <w:r w:rsidRPr="00F10B03">
        <w:rPr>
          <w:color w:val="133C66"/>
          <w:sz w:val="20"/>
        </w:rPr>
        <w:t xml:space="preserve">Fax: + 32 (0)2 503 3183 </w:t>
      </w:r>
    </w:p>
    <w:p w14:paraId="6400E7E1" w14:textId="77777777" w:rsidR="00F10DDD" w:rsidRPr="00F10B03" w:rsidRDefault="00F10DDD" w:rsidP="00D253E4">
      <w:pPr>
        <w:spacing w:before="0" w:after="0" w:line="240" w:lineRule="auto"/>
        <w:jc w:val="left"/>
        <w:rPr>
          <w:color w:val="133C66"/>
          <w:sz w:val="20"/>
        </w:rPr>
      </w:pPr>
    </w:p>
    <w:p w14:paraId="11CC87BF" w14:textId="77777777" w:rsidR="00F10DDD" w:rsidRPr="00F10B03" w:rsidRDefault="00F10DDD" w:rsidP="00F10DDD">
      <w:pPr>
        <w:spacing w:before="0" w:after="0" w:line="240" w:lineRule="auto"/>
        <w:jc w:val="left"/>
        <w:rPr>
          <w:b/>
          <w:color w:val="133C66"/>
          <w:sz w:val="20"/>
        </w:rPr>
      </w:pPr>
    </w:p>
    <w:p w14:paraId="6E80582A" w14:textId="77777777" w:rsidR="00F10DDD" w:rsidRPr="00F10B03" w:rsidRDefault="00F10DDD" w:rsidP="00F10DDD">
      <w:pPr>
        <w:spacing w:before="0" w:after="0" w:line="240" w:lineRule="auto"/>
        <w:jc w:val="left"/>
        <w:rPr>
          <w:b/>
          <w:color w:val="133C66"/>
          <w:sz w:val="20"/>
        </w:rPr>
      </w:pPr>
      <w:r w:rsidRPr="00F10B03">
        <w:rPr>
          <w:b/>
          <w:color w:val="133C66"/>
          <w:sz w:val="20"/>
        </w:rPr>
        <w:t xml:space="preserve">Representation Southeast Asia </w:t>
      </w:r>
    </w:p>
    <w:p w14:paraId="4CC342C9" w14:textId="77777777" w:rsidR="00F10DDD" w:rsidRPr="00F10B03" w:rsidRDefault="00F10DDD" w:rsidP="00F10DDD">
      <w:pPr>
        <w:spacing w:before="0" w:after="0" w:line="240" w:lineRule="auto"/>
        <w:jc w:val="left"/>
        <w:rPr>
          <w:color w:val="133C66"/>
          <w:sz w:val="20"/>
        </w:rPr>
      </w:pPr>
      <w:r w:rsidRPr="00F10B03">
        <w:rPr>
          <w:color w:val="133C66"/>
          <w:sz w:val="20"/>
        </w:rPr>
        <w:t>Michael Miner &amp; Melinda MacDonald</w:t>
      </w:r>
    </w:p>
    <w:p w14:paraId="79E5F8D9" w14:textId="77777777" w:rsidR="00F10DDD" w:rsidRPr="00F10B03" w:rsidRDefault="00F10DDD" w:rsidP="00F10DDD">
      <w:pPr>
        <w:spacing w:before="0" w:after="0" w:line="240" w:lineRule="auto"/>
        <w:jc w:val="left"/>
        <w:rPr>
          <w:color w:val="133C66"/>
          <w:sz w:val="20"/>
        </w:rPr>
      </w:pPr>
      <w:r w:rsidRPr="00F10B03">
        <w:rPr>
          <w:color w:val="133C66"/>
          <w:sz w:val="20"/>
        </w:rPr>
        <w:t>9 Soi Tonson, Ploenchit Road</w:t>
      </w:r>
    </w:p>
    <w:p w14:paraId="0688A940" w14:textId="77777777" w:rsidR="00F10DDD" w:rsidRPr="00F10B03" w:rsidRDefault="00F10DDD" w:rsidP="00F10DDD">
      <w:pPr>
        <w:spacing w:before="0" w:after="0" w:line="240" w:lineRule="auto"/>
        <w:jc w:val="left"/>
        <w:rPr>
          <w:color w:val="133C66"/>
          <w:sz w:val="20"/>
        </w:rPr>
      </w:pPr>
      <w:r w:rsidRPr="00F10B03">
        <w:rPr>
          <w:color w:val="133C66"/>
          <w:sz w:val="20"/>
        </w:rPr>
        <w:t>Bangkok, Thailand, 10330</w:t>
      </w:r>
    </w:p>
    <w:p w14:paraId="43D1BF03" w14:textId="77777777" w:rsidR="00F10DDD" w:rsidRPr="00F10B03" w:rsidRDefault="00F10DDD" w:rsidP="00D253E4">
      <w:pPr>
        <w:spacing w:before="0" w:after="0" w:line="240" w:lineRule="auto"/>
        <w:jc w:val="left"/>
        <w:rPr>
          <w:color w:val="133C66"/>
          <w:sz w:val="20"/>
        </w:rPr>
      </w:pPr>
      <w:r w:rsidRPr="00F10B03">
        <w:rPr>
          <w:color w:val="133C66"/>
          <w:sz w:val="20"/>
        </w:rPr>
        <w:t>Tel: +66 (8)-1732-0822</w:t>
      </w:r>
    </w:p>
    <w:p w14:paraId="6099A9DC" w14:textId="77777777" w:rsidR="00F10DDD" w:rsidRPr="00F10B03" w:rsidRDefault="00F10DDD" w:rsidP="00D253E4">
      <w:pPr>
        <w:spacing w:before="0" w:after="0" w:line="240" w:lineRule="auto"/>
        <w:jc w:val="left"/>
        <w:rPr>
          <w:color w:val="133C66"/>
          <w:sz w:val="20"/>
        </w:rPr>
      </w:pPr>
    </w:p>
    <w:p w14:paraId="0216399D" w14:textId="77777777" w:rsidR="00F10DDD" w:rsidRPr="00F10B03" w:rsidRDefault="00F10DDD" w:rsidP="00D253E4">
      <w:pPr>
        <w:spacing w:before="0" w:after="0" w:line="240" w:lineRule="auto"/>
        <w:jc w:val="left"/>
        <w:rPr>
          <w:color w:val="133C66"/>
          <w:sz w:val="20"/>
        </w:rPr>
        <w:sectPr w:rsidR="00F10DDD" w:rsidRPr="00F10B03" w:rsidSect="0098312E">
          <w:type w:val="continuous"/>
          <w:pgSz w:w="11906" w:h="16838" w:code="9"/>
          <w:pgMar w:top="1440" w:right="1440" w:bottom="1440" w:left="1440" w:header="576" w:footer="432" w:gutter="0"/>
          <w:pgNumType w:start="1"/>
          <w:cols w:num="2" w:space="720"/>
          <w:docGrid w:linePitch="360"/>
        </w:sectPr>
      </w:pPr>
    </w:p>
    <w:p w14:paraId="7D648567" w14:textId="45250CBE" w:rsidR="00711071" w:rsidRPr="00F10B03" w:rsidRDefault="00FB4BD8" w:rsidP="000E13B7">
      <w:pPr>
        <w:pStyle w:val="T2BTL"/>
        <w:rPr>
          <w:lang w:val="en-CA"/>
        </w:rPr>
      </w:pPr>
      <w:r w:rsidRPr="00F10B03">
        <w:rPr>
          <w:noProof/>
          <w:lang w:val="en-CA"/>
        </w:rPr>
        <mc:AlternateContent>
          <mc:Choice Requires="wpg">
            <w:drawing>
              <wp:anchor distT="0" distB="0" distL="114300" distR="114300" simplePos="0" relativeHeight="251691008" behindDoc="0" locked="1" layoutInCell="1" allowOverlap="1" wp14:anchorId="0E6AE11A" wp14:editId="354A4909">
                <wp:simplePos x="0" y="0"/>
                <wp:positionH relativeFrom="margin">
                  <wp:posOffset>-1056005</wp:posOffset>
                </wp:positionH>
                <wp:positionV relativeFrom="page">
                  <wp:posOffset>9284970</wp:posOffset>
                </wp:positionV>
                <wp:extent cx="7930515" cy="1540510"/>
                <wp:effectExtent l="0" t="0" r="0" b="2540"/>
                <wp:wrapNone/>
                <wp:docPr id="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0515" cy="1540510"/>
                          <a:chOff x="-195" y="13687"/>
                          <a:chExt cx="12491" cy="2428"/>
                        </a:xfrm>
                      </wpg:grpSpPr>
                      <wps:wsp>
                        <wps:cNvPr id="5" name="Rectangle 36"/>
                        <wps:cNvSpPr>
                          <a:spLocks noChangeArrowheads="1"/>
                        </wps:cNvSpPr>
                        <wps:spPr bwMode="auto">
                          <a:xfrm>
                            <a:off x="-195" y="13687"/>
                            <a:ext cx="12491" cy="2428"/>
                          </a:xfrm>
                          <a:prstGeom prst="rect">
                            <a:avLst/>
                          </a:prstGeom>
                          <a:solidFill>
                            <a:srgbClr val="133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Text Box 37"/>
                        <wps:cNvSpPr txBox="1">
                          <a:spLocks noChangeArrowheads="1"/>
                        </wps:cNvSpPr>
                        <wps:spPr bwMode="auto">
                          <a:xfrm>
                            <a:off x="508" y="13706"/>
                            <a:ext cx="11223" cy="1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6CFAD" w14:textId="77777777" w:rsidR="00A52D94" w:rsidRPr="006E456A" w:rsidRDefault="00A52D94" w:rsidP="00D253E4">
                              <w:pPr>
                                <w:pStyle w:val="BodyText"/>
                                <w:rPr>
                                  <w:color w:val="FFFFFF" w:themeColor="background1"/>
                                  <w:sz w:val="20"/>
                                  <w:lang w:val="en-GB"/>
                                </w:rPr>
                              </w:pPr>
                              <w:r w:rsidRPr="006E456A">
                                <w:rPr>
                                  <w:color w:val="FFFFFF" w:themeColor="background1"/>
                                  <w:sz w:val="20"/>
                                  <w:lang w:val="en-GB"/>
                                </w:rPr>
                                <w:t xml:space="preserve">Founded in 1989, </w:t>
                              </w:r>
                              <w:proofErr w:type="spellStart"/>
                              <w:r w:rsidRPr="006E456A">
                                <w:rPr>
                                  <w:color w:val="FFFFFF" w:themeColor="background1"/>
                                  <w:sz w:val="20"/>
                                  <w:lang w:val="en-GB"/>
                                </w:rPr>
                                <w:t>Baastel’s</w:t>
                              </w:r>
                              <w:proofErr w:type="spellEnd"/>
                              <w:r w:rsidRPr="006E456A">
                                <w:rPr>
                                  <w:color w:val="FFFFFF" w:themeColor="background1"/>
                                  <w:sz w:val="20"/>
                                  <w:lang w:val="en-GB"/>
                                </w:rPr>
                                <w:t xml:space="preserve"> mission is to provide decision-makers, managers and implementation partners with the knowledge, tools and skills necessary to promote effective and efficient sustainable development. Baastel has earned its reputation as a consultancy firm fully committed to providing sound advice to development partners on how to strengthen the impacts of their policy and development efforts around the world</w:t>
                              </w:r>
                            </w:p>
                          </w:txbxContent>
                        </wps:txbx>
                        <wps:bodyPr rot="0" vert="horz" wrap="square" lIns="91440" tIns="45720" rIns="91440" bIns="45720" anchor="t" anchorCtr="0" upright="1">
                          <a:noAutofit/>
                        </wps:bodyPr>
                      </wps:wsp>
                      <wps:wsp>
                        <wps:cNvPr id="7" name="Text Box 23"/>
                        <wps:cNvSpPr txBox="1">
                          <a:spLocks noChangeArrowheads="1"/>
                        </wps:cNvSpPr>
                        <wps:spPr bwMode="auto">
                          <a:xfrm>
                            <a:off x="413" y="14954"/>
                            <a:ext cx="11415"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EE8FE" w14:textId="77777777" w:rsidR="00A52D94" w:rsidRPr="00D71795" w:rsidRDefault="00A52D94" w:rsidP="00B26012">
                              <w:pPr>
                                <w:pStyle w:val="Subtitle"/>
                                <w:jc w:val="center"/>
                              </w:pPr>
                              <w:r w:rsidRPr="00D71795">
                                <w:t>www.baastel.com</w:t>
                              </w:r>
                            </w:p>
                            <w:p w14:paraId="6A7D4105" w14:textId="77777777" w:rsidR="00A52D94" w:rsidRDefault="00A52D94" w:rsidP="00D253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AE11A" id="Group 41" o:spid="_x0000_s1034" style="position:absolute;left:0;text-align:left;margin-left:-83.15pt;margin-top:731.1pt;width:624.45pt;height:121.3pt;z-index:251691008;mso-position-horizontal-relative:margin;mso-position-vertical-relative:page" coordorigin="-195,13687" coordsize="12491,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">
                <v:rect id="Rectangle 36" o:spid="_x0000_s1035" style="position:absolute;left:-195;top:13687;width:12491;height: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" fillcolor="#133c66" stroked="f"/>
                <v:shape id="Text Box 37" o:spid="_x0000_s1036" type="#_x0000_t202" style="position:absolute;left:508;top:13706;width:11223;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9E6CFAD" w14:textId="77777777" w:rsidR="00A52D94" w:rsidRPr="006E456A" w:rsidRDefault="00A52D94" w:rsidP="00D253E4">
                        <w:pPr>
                          <w:pStyle w:val="BodyText"/>
                          <w:rPr>
                            <w:color w:val="FFFFFF" w:themeColor="background1"/>
                            <w:sz w:val="20"/>
                            <w:lang w:val="en-GB"/>
                          </w:rPr>
                        </w:pPr>
                        <w:r w:rsidRPr="006E456A">
                          <w:rPr>
                            <w:color w:val="FFFFFF" w:themeColor="background1"/>
                            <w:sz w:val="20"/>
                            <w:lang w:val="en-GB"/>
                          </w:rPr>
                          <w:t xml:space="preserve">Founded in 1989, </w:t>
                        </w:r>
                        <w:proofErr w:type="spellStart"/>
                        <w:r w:rsidRPr="006E456A">
                          <w:rPr>
                            <w:color w:val="FFFFFF" w:themeColor="background1"/>
                            <w:sz w:val="20"/>
                            <w:lang w:val="en-GB"/>
                          </w:rPr>
                          <w:t>Baastel’s</w:t>
                        </w:r>
                        <w:proofErr w:type="spellEnd"/>
                        <w:r w:rsidRPr="006E456A">
                          <w:rPr>
                            <w:color w:val="FFFFFF" w:themeColor="background1"/>
                            <w:sz w:val="20"/>
                            <w:lang w:val="en-GB"/>
                          </w:rPr>
                          <w:t xml:space="preserve"> mission is to provide decision-makers, managers and implementation partners with the knowledge, tools and skills necessary to promote effective and efficient sustainable development. Baastel has earned its reputation as a consultancy firm fully committed to providing sound advice to development partners on how to strengthen the impacts of their policy and development efforts around the world</w:t>
                        </w:r>
                      </w:p>
                    </w:txbxContent>
                  </v:textbox>
                </v:shape>
                <v:shape id="Text Box 23" o:spid="_x0000_s1037" type="#_x0000_t202" style="position:absolute;left:413;top:14954;width:11415;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4A3EE8FE" w14:textId="77777777" w:rsidR="00A52D94" w:rsidRPr="00D71795" w:rsidRDefault="00A52D94" w:rsidP="00B26012">
                        <w:pPr>
                          <w:pStyle w:val="Subtitle"/>
                          <w:jc w:val="center"/>
                        </w:pPr>
                        <w:r w:rsidRPr="00D71795">
                          <w:t>www.baastel.com</w:t>
                        </w:r>
                      </w:p>
                      <w:p w14:paraId="6A7D4105" w14:textId="77777777" w:rsidR="00A52D94" w:rsidRDefault="00A52D94" w:rsidP="00D253E4"/>
                    </w:txbxContent>
                  </v:textbox>
                </v:shape>
                <w10:wrap anchorx="margin" anchory="page"/>
                <w10:anchorlock/>
              </v:group>
            </w:pict>
          </mc:Fallback>
        </mc:AlternateContent>
      </w:r>
    </w:p>
    <w:sectPr w:rsidR="00711071" w:rsidRPr="00F10B03" w:rsidSect="0098312E">
      <w:type w:val="continuous"/>
      <w:pgSz w:w="11906" w:h="16838" w:code="9"/>
      <w:pgMar w:top="1440" w:right="1440" w:bottom="1440" w:left="1440" w:header="576"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928CA3" w14:textId="77777777" w:rsidR="000A5014" w:rsidRDefault="000A5014" w:rsidP="00184393">
      <w:pPr>
        <w:spacing w:after="0" w:line="240" w:lineRule="auto"/>
      </w:pPr>
      <w:r>
        <w:separator/>
      </w:r>
    </w:p>
    <w:p w14:paraId="362A38DC" w14:textId="77777777" w:rsidR="000A5014" w:rsidRDefault="000A5014"/>
  </w:endnote>
  <w:endnote w:type="continuationSeparator" w:id="0">
    <w:p w14:paraId="4047C70D" w14:textId="77777777" w:rsidR="000A5014" w:rsidRDefault="000A5014" w:rsidP="00184393">
      <w:pPr>
        <w:spacing w:after="0" w:line="240" w:lineRule="auto"/>
      </w:pPr>
      <w:r>
        <w:continuationSeparator/>
      </w:r>
    </w:p>
    <w:p w14:paraId="1CAC05E2" w14:textId="77777777" w:rsidR="000A5014" w:rsidRDefault="000A50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altName w:val="Corbel"/>
    <w:panose1 w:val="020B0503020204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MT">
    <w:altName w:val="Times New Roman"/>
    <w:panose1 w:val="00000000000000000000"/>
    <w:charset w:val="00"/>
    <w:family w:val="auto"/>
    <w:notTrueType/>
    <w:pitch w:val="default"/>
    <w:sig w:usb0="00000003" w:usb1="08070000" w:usb2="00000010" w:usb3="00000000" w:csb0="00020001" w:csb1="00000000"/>
  </w:font>
  <w:font w:name="BookAntiqua">
    <w:panose1 w:val="00000000000000000000"/>
    <w:charset w:val="00"/>
    <w:family w:val="roman"/>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yria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84D07" w14:textId="77777777" w:rsidR="00A52D94" w:rsidRPr="00250428" w:rsidRDefault="00A52D94" w:rsidP="002A7F43">
    <w:pPr>
      <w:pStyle w:val="Subtitle"/>
      <w:jc w:val="center"/>
    </w:pPr>
    <w:r w:rsidRPr="00250428">
      <w:t>www.baastel.com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0685775"/>
      <w:docPartObj>
        <w:docPartGallery w:val="Page Numbers (Bottom of Page)"/>
        <w:docPartUnique/>
      </w:docPartObj>
    </w:sdtPr>
    <w:sdtContent>
      <w:p w14:paraId="11F58A51" w14:textId="77777777" w:rsidR="00A52D94" w:rsidRDefault="00A52D94" w:rsidP="0052482D">
        <w:pPr>
          <w:pStyle w:val="BodyText"/>
          <w:spacing w:before="0" w:after="0" w:line="240" w:lineRule="auto"/>
          <w:rPr>
            <w:noProof/>
          </w:rPr>
        </w:pPr>
        <w:r>
          <w:fldChar w:fldCharType="begin"/>
        </w:r>
        <w:r>
          <w:instrText xml:space="preserve"> PAGE   \* MERGEFORMAT </w:instrText>
        </w:r>
        <w:r>
          <w:fldChar w:fldCharType="separate"/>
        </w:r>
        <w:r>
          <w:rPr>
            <w:noProof/>
          </w:rPr>
          <w:t>iii</w:t>
        </w:r>
        <w:r>
          <w:rPr>
            <w:noProof/>
          </w:rPr>
          <w:fldChar w:fldCharType="end"/>
        </w:r>
      </w:p>
    </w:sdtContent>
  </w:sdt>
  <w:p w14:paraId="13C7FC80" w14:textId="77777777" w:rsidR="00A52D94" w:rsidRPr="00276807" w:rsidRDefault="00A52D94" w:rsidP="0052482D">
    <w:pPr>
      <w:pStyle w:val="BodyText"/>
      <w:spacing w:before="0" w:after="0" w:line="240" w:lineRule="auto"/>
    </w:pPr>
    <w:r w:rsidRPr="00886A8C">
      <w:rPr>
        <w:noProof/>
        <w:lang w:val="fr-BE" w:eastAsia="fr-BE"/>
      </w:rPr>
      <w:drawing>
        <wp:inline distT="0" distB="0" distL="0" distR="0" wp14:anchorId="59C403E0" wp14:editId="4FD586A2">
          <wp:extent cx="659765" cy="269875"/>
          <wp:effectExtent l="0" t="0" r="698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765" cy="26987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6782414"/>
      <w:docPartObj>
        <w:docPartGallery w:val="Page Numbers (Bottom of Page)"/>
        <w:docPartUnique/>
      </w:docPartObj>
    </w:sdtPr>
    <w:sdtEndPr>
      <w:rPr>
        <w:noProof/>
      </w:rPr>
    </w:sdtEndPr>
    <w:sdtContent>
      <w:p w14:paraId="287D141B" w14:textId="77777777" w:rsidR="00A52D94" w:rsidRDefault="00A52D94" w:rsidP="005B4D75">
        <w:pPr>
          <w:pStyle w:val="BodyText"/>
          <w:spacing w:before="0" w:after="0" w:line="240" w:lineRule="auto"/>
        </w:pPr>
        <w:r>
          <w:fldChar w:fldCharType="begin"/>
        </w:r>
        <w:r>
          <w:instrText xml:space="preserve"> PAGE   \* MERGEFORMAT </w:instrText>
        </w:r>
        <w:r>
          <w:fldChar w:fldCharType="separate"/>
        </w:r>
        <w:r>
          <w:rPr>
            <w:noProof/>
          </w:rPr>
          <w:t>37</w:t>
        </w:r>
        <w:r>
          <w:rPr>
            <w:noProof/>
          </w:rPr>
          <w:fldChar w:fldCharType="end"/>
        </w:r>
      </w:p>
    </w:sdtContent>
  </w:sdt>
  <w:p w14:paraId="61791411" w14:textId="77777777" w:rsidR="00A52D94" w:rsidRPr="00E35F73" w:rsidRDefault="00A52D94" w:rsidP="005B4D75">
    <w:pPr>
      <w:pStyle w:val="BodyText"/>
      <w:spacing w:before="0" w:after="0" w:line="240" w:lineRule="auto"/>
    </w:pPr>
    <w:r w:rsidRPr="00F76988">
      <w:rPr>
        <w:noProof/>
        <w:lang w:val="en-GB" w:eastAsia="en-GB"/>
      </w:rPr>
      <w:drawing>
        <wp:inline distT="0" distB="0" distL="0" distR="0" wp14:anchorId="1358ADB4" wp14:editId="4C0C8185">
          <wp:extent cx="670560" cy="2673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 cy="267335"/>
                  </a:xfrm>
                  <a:prstGeom prst="rect">
                    <a:avLst/>
                  </a:prstGeom>
                  <a:noFill/>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0519206"/>
      <w:docPartObj>
        <w:docPartGallery w:val="Page Numbers (Bottom of Page)"/>
        <w:docPartUnique/>
      </w:docPartObj>
    </w:sdtPr>
    <w:sdtContent>
      <w:p w14:paraId="65265FFF" w14:textId="77777777" w:rsidR="00A52D94" w:rsidRDefault="00A52D94" w:rsidP="005B4D75">
        <w:pPr>
          <w:pStyle w:val="BodyText"/>
          <w:spacing w:before="0" w:after="0" w:line="240" w:lineRule="auto"/>
        </w:pPr>
        <w:r>
          <w:fldChar w:fldCharType="begin"/>
        </w:r>
        <w:r>
          <w:instrText xml:space="preserve"> PAGE   \* MERGEFORMAT </w:instrText>
        </w:r>
        <w:r>
          <w:fldChar w:fldCharType="separate"/>
        </w:r>
        <w:r>
          <w:rPr>
            <w:noProof/>
          </w:rPr>
          <w:t>1</w:t>
        </w:r>
        <w:r>
          <w:rPr>
            <w:noProof/>
          </w:rPr>
          <w:fldChar w:fldCharType="end"/>
        </w:r>
      </w:p>
    </w:sdtContent>
  </w:sdt>
  <w:p w14:paraId="0C3D99EC" w14:textId="77777777" w:rsidR="00A52D94" w:rsidRPr="00276807" w:rsidRDefault="00A52D94" w:rsidP="005B4D75">
    <w:pPr>
      <w:pStyle w:val="BodyText"/>
      <w:spacing w:before="0" w:after="0" w:line="240" w:lineRule="auto"/>
    </w:pPr>
    <w:r w:rsidRPr="00886A8C">
      <w:rPr>
        <w:noProof/>
        <w:lang w:val="fr-BE" w:eastAsia="fr-BE"/>
      </w:rPr>
      <w:drawing>
        <wp:inline distT="0" distB="0" distL="0" distR="0" wp14:anchorId="4D9AE206" wp14:editId="49DDCC9B">
          <wp:extent cx="659765" cy="269875"/>
          <wp:effectExtent l="0" t="0" r="698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765" cy="269875"/>
                  </a:xfrm>
                  <a:prstGeom prst="rect">
                    <a:avLst/>
                  </a:prstGeom>
                  <a:noFill/>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82509" w14:textId="77777777" w:rsidR="00A52D94" w:rsidRPr="00E35F73" w:rsidRDefault="00A52D94" w:rsidP="00E35F73">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258C2" w14:textId="77777777" w:rsidR="000A5014" w:rsidRPr="005625CB" w:rsidRDefault="000A5014" w:rsidP="00184393">
      <w:pPr>
        <w:spacing w:after="0" w:line="240" w:lineRule="auto"/>
        <w:rPr>
          <w:color w:val="133C66"/>
        </w:rPr>
      </w:pPr>
      <w:r w:rsidRPr="005625CB">
        <w:rPr>
          <w:color w:val="133C66"/>
        </w:rPr>
        <w:separator/>
      </w:r>
    </w:p>
  </w:footnote>
  <w:footnote w:type="continuationSeparator" w:id="0">
    <w:p w14:paraId="0A054FD4" w14:textId="77777777" w:rsidR="000A5014" w:rsidRPr="005625CB" w:rsidRDefault="000A5014" w:rsidP="005625CB">
      <w:pPr>
        <w:spacing w:after="0" w:line="240" w:lineRule="auto"/>
        <w:rPr>
          <w:color w:val="133C66"/>
        </w:rPr>
      </w:pPr>
      <w:r w:rsidRPr="005625CB">
        <w:rPr>
          <w:color w:val="133C66"/>
        </w:rPr>
        <w:separator/>
      </w:r>
    </w:p>
    <w:p w14:paraId="08D41B29" w14:textId="77777777" w:rsidR="000A5014" w:rsidRDefault="000A5014"/>
  </w:footnote>
  <w:footnote w:id="1">
    <w:p w14:paraId="43611F56" w14:textId="77777777" w:rsidR="00A52D94" w:rsidRPr="0050105F" w:rsidRDefault="00A52D94" w:rsidP="00890990">
      <w:pPr>
        <w:pStyle w:val="FootnoteText"/>
        <w:rPr>
          <w:lang w:val="en-GB"/>
        </w:rPr>
      </w:pPr>
      <w:r w:rsidRPr="0050105F">
        <w:footnoteRef/>
      </w:r>
      <w:r w:rsidRPr="0050105F">
        <w:t xml:space="preserve"> </w:t>
      </w:r>
      <w:r w:rsidRPr="0050105F">
        <w:rPr>
          <w:rFonts w:cs="ArialMT"/>
          <w:lang w:val="en-GB" w:eastAsia="en-GB"/>
        </w:rPr>
        <w:t>National Adaptation Programme of Action</w:t>
      </w:r>
    </w:p>
  </w:footnote>
  <w:footnote w:id="2">
    <w:p w14:paraId="3FCB157E" w14:textId="77777777" w:rsidR="00A52D94" w:rsidRPr="0050105F" w:rsidRDefault="00A52D94" w:rsidP="0050105F">
      <w:pPr>
        <w:pStyle w:val="FootnoteText"/>
      </w:pPr>
      <w:r w:rsidRPr="0050105F">
        <w:footnoteRef/>
      </w:r>
      <w:r w:rsidRPr="0050105F">
        <w:t xml:space="preserve"> See corresponding sections in the main text of the report for details on how ratings have been set.</w:t>
      </w:r>
    </w:p>
  </w:footnote>
  <w:footnote w:id="3">
    <w:p w14:paraId="6640A71D" w14:textId="77777777" w:rsidR="00A52D94" w:rsidRPr="0050105F" w:rsidRDefault="00A52D94" w:rsidP="0050105F">
      <w:pPr>
        <w:pStyle w:val="FootnoteText"/>
      </w:pPr>
      <w:r w:rsidRPr="0050105F">
        <w:footnoteRef/>
      </w:r>
      <w:r w:rsidRPr="0050105F">
        <w:t xml:space="preserve"> Guidance for Conducting Terminal Evaluations of UNDP-supported, GEF-financed projects, UNDP Evaluation Office, 2012.</w:t>
      </w:r>
    </w:p>
  </w:footnote>
  <w:footnote w:id="4">
    <w:p w14:paraId="383F3BFF" w14:textId="77777777" w:rsidR="00A52D94" w:rsidRPr="0050105F" w:rsidRDefault="00A52D94" w:rsidP="0050105F">
      <w:pPr>
        <w:pStyle w:val="FootnoteText"/>
      </w:pPr>
      <w:r w:rsidRPr="0050105F">
        <w:footnoteRef/>
      </w:r>
      <w:r w:rsidRPr="0050105F">
        <w:t xml:space="preserve"> Organisation for Economic Co-operation and Development– Development Assistance Committee</w:t>
      </w:r>
    </w:p>
  </w:footnote>
  <w:footnote w:id="5">
    <w:p w14:paraId="0BDB5324" w14:textId="2F602E31" w:rsidR="00A52D94" w:rsidRPr="0050105F" w:rsidRDefault="00A52D94" w:rsidP="0050105F">
      <w:pPr>
        <w:pStyle w:val="FootnoteText"/>
      </w:pPr>
      <w:r w:rsidRPr="0050105F">
        <w:rPr>
          <w:shd w:val="clear" w:color="auto" w:fill="FFFFFF"/>
        </w:rPr>
        <w:t>17 The World Health Organization (WHO) declared the country Ebola-free on 17 March 2016, as per the WHO Ebola Situation Report</w:t>
      </w:r>
    </w:p>
  </w:footnote>
  <w:footnote w:id="6">
    <w:p w14:paraId="69202005" w14:textId="74598F2C" w:rsidR="00A52D94" w:rsidRPr="0050105F" w:rsidRDefault="00A52D94" w:rsidP="0050105F">
      <w:pPr>
        <w:pStyle w:val="FootnoteText"/>
        <w:rPr>
          <w:lang w:val="en-GB"/>
        </w:rPr>
      </w:pPr>
      <w:r w:rsidRPr="0050105F">
        <w:footnoteRef/>
      </w:r>
      <w:r w:rsidRPr="0050105F">
        <w:t xml:space="preserve"> </w:t>
      </w:r>
      <w:r w:rsidRPr="0050105F">
        <w:rPr>
          <w:rFonts w:cs="ArialMT"/>
          <w:lang w:val="en-GB" w:eastAsia="en-GB"/>
        </w:rPr>
        <w:t>National Adaptation Programme of Action</w:t>
      </w:r>
    </w:p>
  </w:footnote>
  <w:footnote w:id="7">
    <w:p w14:paraId="20B18EC8" w14:textId="77777777" w:rsidR="00A52D94" w:rsidRPr="0050105F" w:rsidRDefault="00A52D94" w:rsidP="0050105F">
      <w:pPr>
        <w:pStyle w:val="FootnoteText"/>
      </w:pPr>
      <w:r w:rsidRPr="0050105F">
        <w:footnoteRef/>
      </w:r>
      <w:r w:rsidRPr="0050105F">
        <w:t xml:space="preserve"> Project document</w:t>
      </w:r>
    </w:p>
  </w:footnote>
  <w:footnote w:id="8">
    <w:p w14:paraId="47A54F4A" w14:textId="6E20459E" w:rsidR="00A52D94" w:rsidRPr="0050105F" w:rsidRDefault="00A52D94" w:rsidP="0050105F">
      <w:pPr>
        <w:pStyle w:val="FootnoteText"/>
      </w:pPr>
      <w:r w:rsidRPr="0050105F">
        <w:footnoteRef/>
      </w:r>
      <w:r w:rsidRPr="0050105F">
        <w:t xml:space="preserve"> PPG: Project Preparation Grant</w:t>
      </w:r>
    </w:p>
  </w:footnote>
  <w:footnote w:id="9">
    <w:p w14:paraId="00334518" w14:textId="5E372CC5" w:rsidR="00A52D94" w:rsidRPr="0050105F" w:rsidRDefault="00A52D94" w:rsidP="0050105F">
      <w:pPr>
        <w:pStyle w:val="FootnoteText"/>
      </w:pPr>
      <w:r w:rsidRPr="0050105F">
        <w:footnoteRef/>
      </w:r>
      <w:r w:rsidRPr="0050105F">
        <w:rPr>
          <w:lang w:val="en-GB"/>
        </w:rPr>
        <w:t xml:space="preserve"> </w:t>
      </w:r>
      <w:r w:rsidRPr="0050105F">
        <w:t>Sierra Leone civil war lasted 11 years from March 1991 to January 2002</w:t>
      </w:r>
    </w:p>
  </w:footnote>
  <w:footnote w:id="10">
    <w:p w14:paraId="58A0FD34" w14:textId="77777777" w:rsidR="00A52D94" w:rsidRPr="0050105F" w:rsidRDefault="00A52D94" w:rsidP="0050105F">
      <w:pPr>
        <w:pStyle w:val="FootnoteText"/>
      </w:pPr>
      <w:r w:rsidRPr="0050105F">
        <w:footnoteRef/>
      </w:r>
      <w:r w:rsidRPr="0050105F">
        <w:t xml:space="preserve"> Over a 6pt rating scale: </w:t>
      </w:r>
      <w:r w:rsidRPr="0050105F">
        <w:rPr>
          <w:lang w:val="en-GB"/>
        </w:rPr>
        <w:t>Highly Satisfactory (HS); Satisfactory (S); Moderately Satisfactory (MS); Moderately Unsatisfactory (MU); Unsatisfactory (U); Highly Unsatisfactory (HU).</w:t>
      </w:r>
    </w:p>
  </w:footnote>
  <w:footnote w:id="11">
    <w:p w14:paraId="6C4E2616" w14:textId="7D66E10D" w:rsidR="00A52D94" w:rsidRPr="0050105F" w:rsidRDefault="00A52D94" w:rsidP="0050105F">
      <w:pPr>
        <w:pStyle w:val="FootnoteText"/>
      </w:pPr>
      <w:r w:rsidRPr="0050105F">
        <w:footnoteRef/>
      </w:r>
      <w:r w:rsidRPr="0050105F">
        <w:t xml:space="preserve"> PIR 2016</w:t>
      </w:r>
    </w:p>
  </w:footnote>
  <w:footnote w:id="12">
    <w:p w14:paraId="5B270A93" w14:textId="3ACCAE21" w:rsidR="00A52D94" w:rsidRPr="0050105F" w:rsidRDefault="00A52D94" w:rsidP="0050105F">
      <w:pPr>
        <w:pStyle w:val="FootnoteText"/>
      </w:pPr>
      <w:r w:rsidRPr="0050105F">
        <w:footnoteRef/>
      </w:r>
      <w:r w:rsidRPr="0050105F">
        <w:t xml:space="preserve"> PIR 2016: “Substantial delays in project implementation occurred due to the impacts of the Ebola crisis. The Ebola crisis in Sierra Leone started in </w:t>
      </w:r>
      <w:proofErr w:type="gramStart"/>
      <w:r w:rsidRPr="0050105F">
        <w:t>May 2014, and</w:t>
      </w:r>
      <w:proofErr w:type="gramEnd"/>
      <w:r w:rsidRPr="0050105F">
        <w:t xml:space="preserve"> was officially declared over only 18 months later in October 2015. The crisis resulted in a complete shift of priorities both within Government partners and the UN, and an inability to implement project activities. As a result, the Project Manager for this project was only recruited in November 2015”</w:t>
      </w:r>
    </w:p>
  </w:footnote>
  <w:footnote w:id="13">
    <w:p w14:paraId="714B7CAC" w14:textId="428C8390" w:rsidR="00A52D94" w:rsidRPr="00DA6C8E" w:rsidRDefault="00A52D94" w:rsidP="0072084C">
      <w:pPr>
        <w:pStyle w:val="FootnoteText"/>
      </w:pPr>
      <w:r w:rsidRPr="00DA6C8E">
        <w:footnoteRef/>
      </w:r>
      <w:r w:rsidRPr="00DA6C8E">
        <w:t xml:space="preserve"> Interviews reported a budget increase from </w:t>
      </w:r>
      <w:r w:rsidRPr="00DA6C8E">
        <w:rPr>
          <w:rStyle w:val="numberedChar"/>
        </w:rPr>
        <w:t>Le 500,000,000 to Le 600,000,000, Le 700,000,000 and Le 1,300,000,000 from 2013 to 2018.</w:t>
      </w:r>
    </w:p>
  </w:footnote>
  <w:footnote w:id="14">
    <w:p w14:paraId="07B47AE8" w14:textId="08E50D7C" w:rsidR="00A52D94" w:rsidRPr="0072084C" w:rsidRDefault="00A52D94" w:rsidP="0072084C">
      <w:pPr>
        <w:pStyle w:val="FootnoteText"/>
      </w:pPr>
      <w:r w:rsidRPr="00DA6C8E">
        <w:rPr>
          <w:rStyle w:val="FootnoteReference"/>
          <w:vertAlign w:val="baseline"/>
        </w:rPr>
        <w:footnoteRef/>
      </w:r>
      <w:r w:rsidRPr="00DA6C8E">
        <w:t xml:space="preserve"> Dated </w:t>
      </w:r>
      <w:r>
        <w:t xml:space="preserve">26 November 2015, </w:t>
      </w:r>
      <w:r w:rsidRPr="00DA6C8E">
        <w:t xml:space="preserve">5 April 2016, </w:t>
      </w:r>
      <w:r>
        <w:t>30 June 2016</w:t>
      </w:r>
      <w:r w:rsidRPr="00DA6C8E">
        <w:t xml:space="preserve"> and 14th July 2017</w:t>
      </w:r>
    </w:p>
  </w:footnote>
  <w:footnote w:id="15">
    <w:p w14:paraId="2209AB3C" w14:textId="754E387E" w:rsidR="00A52D94" w:rsidRPr="0050105F" w:rsidRDefault="00A52D94" w:rsidP="0050105F">
      <w:pPr>
        <w:pStyle w:val="FootnoteText"/>
      </w:pPr>
      <w:r w:rsidRPr="0050105F">
        <w:rPr>
          <w:rStyle w:val="FootnoteReference"/>
          <w:vertAlign w:val="baseline"/>
        </w:rPr>
        <w:footnoteRef/>
      </w:r>
      <w:r w:rsidRPr="0050105F">
        <w:t xml:space="preserve"> Remaining expenditure for the equipment amounts US$43,069, so this figure is almost final.</w:t>
      </w:r>
    </w:p>
  </w:footnote>
  <w:footnote w:id="16">
    <w:p w14:paraId="52C48B6E" w14:textId="77777777" w:rsidR="00A52D94" w:rsidRPr="0050105F" w:rsidRDefault="00A52D94" w:rsidP="0050105F">
      <w:pPr>
        <w:pStyle w:val="FootnoteText"/>
      </w:pPr>
      <w:r w:rsidRPr="0050105F">
        <w:footnoteRef/>
      </w:r>
      <w:r w:rsidRPr="0050105F">
        <w:t xml:space="preserve"> Supporting the Government of Sierra Leone to implement its National Water Supply and Sanitation Strategy, Project Completion Review - Top Sheet, DFID, 27 September 2016</w:t>
      </w:r>
    </w:p>
  </w:footnote>
  <w:footnote w:id="17">
    <w:p w14:paraId="49F5BE30" w14:textId="77777777" w:rsidR="00A52D94" w:rsidRPr="0050105F" w:rsidRDefault="00A52D94" w:rsidP="0050105F">
      <w:pPr>
        <w:pStyle w:val="FootnoteText"/>
        <w:rPr>
          <w:lang w:val="en-GB"/>
        </w:rPr>
      </w:pPr>
      <w:r w:rsidRPr="0050105F">
        <w:footnoteRef/>
      </w:r>
      <w:r w:rsidRPr="0050105F">
        <w:t xml:space="preserve"> European Union, November 2017. Final Evaluation of the Environmental Governance and Mainstreaming Project (EGMP) in Sierra Leone.</w:t>
      </w:r>
    </w:p>
  </w:footnote>
  <w:footnote w:id="18">
    <w:p w14:paraId="077A18D5" w14:textId="726E85EF" w:rsidR="00A52D94" w:rsidRPr="0050105F" w:rsidRDefault="00A52D94" w:rsidP="0050105F">
      <w:pPr>
        <w:pStyle w:val="FootnoteText"/>
      </w:pPr>
      <w:r w:rsidRPr="0050105F">
        <w:footnoteRef/>
      </w:r>
      <w:r w:rsidRPr="0050105F">
        <w:t xml:space="preserve"> Planned amounts based on figures provided in the </w:t>
      </w:r>
      <w:r w:rsidRPr="007701C8">
        <w:t>project document</w:t>
      </w:r>
      <w:r w:rsidRPr="0050105F">
        <w:t>.</w:t>
      </w:r>
    </w:p>
  </w:footnote>
  <w:footnote w:id="19">
    <w:p w14:paraId="72176696" w14:textId="77777777" w:rsidR="00A52D94" w:rsidRPr="0050105F" w:rsidRDefault="00A52D94" w:rsidP="0050105F">
      <w:pPr>
        <w:pStyle w:val="FootnoteText"/>
      </w:pPr>
      <w:r w:rsidRPr="0050105F">
        <w:footnoteRef/>
      </w:r>
      <w:r w:rsidRPr="0050105F">
        <w:t xml:space="preserve"> Actual amounts, for GEF and UNDP CO, based on figures provided by UNDP CO as of 19 January 2016 </w:t>
      </w:r>
    </w:p>
  </w:footnote>
  <w:footnote w:id="20">
    <w:p w14:paraId="4F30F570" w14:textId="52CB3AA5" w:rsidR="00A52D94" w:rsidRPr="0050105F" w:rsidRDefault="00A52D94" w:rsidP="0050105F">
      <w:pPr>
        <w:pStyle w:val="FootnoteText"/>
      </w:pPr>
      <w:r w:rsidRPr="0050105F">
        <w:footnoteRef/>
      </w:r>
      <w:r w:rsidRPr="0050105F">
        <w:t xml:space="preserve"> Environmental Governance and Mainstreaming Project </w:t>
      </w:r>
    </w:p>
  </w:footnote>
  <w:footnote w:id="21">
    <w:p w14:paraId="444D8EBE" w14:textId="1FA47502" w:rsidR="00A52D94" w:rsidRPr="0050105F" w:rsidRDefault="00A52D94" w:rsidP="0050105F">
      <w:pPr>
        <w:pStyle w:val="FootnoteText"/>
      </w:pPr>
      <w:r w:rsidRPr="0050105F">
        <w:rPr>
          <w:rStyle w:val="FootnoteReference"/>
          <w:vertAlign w:val="baseline"/>
        </w:rPr>
        <w:footnoteRef/>
      </w:r>
      <w:r w:rsidRPr="0050105F">
        <w:t xml:space="preserve"> The actual co</w:t>
      </w:r>
      <w:r>
        <w:t>-</w:t>
      </w:r>
      <w:r w:rsidRPr="0050105F">
        <w:t>financing amount could not be confirmed by the TE mission</w:t>
      </w:r>
    </w:p>
  </w:footnote>
  <w:footnote w:id="22">
    <w:p w14:paraId="0C3E9636" w14:textId="75146288" w:rsidR="00A52D94" w:rsidRPr="0050105F" w:rsidRDefault="00A52D94" w:rsidP="0050105F">
      <w:pPr>
        <w:pStyle w:val="FootnoteText"/>
      </w:pPr>
      <w:r w:rsidRPr="0050105F">
        <w:footnoteRef/>
      </w:r>
      <w:r w:rsidRPr="0050105F">
        <w:t xml:space="preserve"> Supporting the Government of Sierra Leone to implement its National Water Supply and Sanitation Strategy (Kabala Town Water Supply) </w:t>
      </w:r>
    </w:p>
  </w:footnote>
  <w:footnote w:id="23">
    <w:p w14:paraId="594509E5" w14:textId="77777777" w:rsidR="00A52D94" w:rsidRPr="0050105F" w:rsidRDefault="00A52D94" w:rsidP="0050105F">
      <w:pPr>
        <w:pStyle w:val="FootnoteText"/>
        <w:rPr>
          <w:lang w:val="en-GB"/>
        </w:rPr>
      </w:pPr>
      <w:r w:rsidRPr="0050105F">
        <w:footnoteRef/>
      </w:r>
      <w:r w:rsidRPr="0050105F">
        <w:t xml:space="preserve"> Over a 6pt rating scale: </w:t>
      </w:r>
      <w:r w:rsidRPr="0050105F">
        <w:rPr>
          <w:lang w:val="en-GB"/>
        </w:rPr>
        <w:t>Highly Satisfactory (HS); Satisfactory (S); Moderately Satisfactory (MS); Moderately Unsatisfactory (MU); Unsatisfactory (U); Highly Unsatisfactory (HU).</w:t>
      </w:r>
    </w:p>
  </w:footnote>
  <w:footnote w:id="24">
    <w:p w14:paraId="675A010B" w14:textId="09E9045A" w:rsidR="00A52D94" w:rsidRPr="0050105F" w:rsidRDefault="00A52D94" w:rsidP="0050105F">
      <w:pPr>
        <w:pStyle w:val="FootnoteText"/>
        <w:rPr>
          <w:lang w:val="en-GB"/>
        </w:rPr>
      </w:pPr>
      <w:r w:rsidRPr="0050105F">
        <w:footnoteRef/>
      </w:r>
      <w:r w:rsidRPr="0050105F">
        <w:t xml:space="preserve"> Government of Sierra Leone, 2005.  POVERTY REDUCTION STRATEGY PAPER</w:t>
      </w:r>
    </w:p>
  </w:footnote>
  <w:footnote w:id="25">
    <w:p w14:paraId="3DA5D8EA" w14:textId="05CF659E" w:rsidR="00A52D94" w:rsidRPr="0050105F" w:rsidRDefault="00A52D94" w:rsidP="0050105F">
      <w:pPr>
        <w:pStyle w:val="FootnoteText"/>
        <w:rPr>
          <w:lang w:val="en-GB"/>
        </w:rPr>
      </w:pPr>
      <w:r w:rsidRPr="0050105F">
        <w:footnoteRef/>
      </w:r>
      <w:r w:rsidRPr="0050105F">
        <w:rPr>
          <w:lang w:val="fr-FR"/>
        </w:rPr>
        <w:t xml:space="preserve"> SIERRA LEONE VISION </w:t>
      </w:r>
      <w:proofErr w:type="gramStart"/>
      <w:r w:rsidRPr="0050105F">
        <w:rPr>
          <w:lang w:val="fr-FR"/>
        </w:rPr>
        <w:t>2025:</w:t>
      </w:r>
      <w:proofErr w:type="gramEnd"/>
      <w:r w:rsidRPr="0050105F">
        <w:rPr>
          <w:lang w:val="fr-FR"/>
        </w:rPr>
        <w:t xml:space="preserve"> “SWEET-SALONE”. </w:t>
      </w:r>
      <w:r w:rsidRPr="0050105F">
        <w:t>STRATEGIES FOR NATIONAL TRANSFORMATION. AUGUST 2003</w:t>
      </w:r>
    </w:p>
  </w:footnote>
  <w:footnote w:id="26">
    <w:p w14:paraId="1AAA7FF7" w14:textId="1E922906" w:rsidR="00A52D94" w:rsidRPr="0050105F" w:rsidRDefault="00A52D94" w:rsidP="0050105F">
      <w:pPr>
        <w:pStyle w:val="FootnoteText"/>
        <w:rPr>
          <w:lang w:eastAsia="fr-BE"/>
        </w:rPr>
      </w:pPr>
      <w:r w:rsidRPr="0050105F">
        <w:footnoteRef/>
      </w:r>
      <w:r w:rsidRPr="0050105F">
        <w:t xml:space="preserve"> </w:t>
      </w:r>
      <w:r w:rsidRPr="0050105F">
        <w:rPr>
          <w:lang w:eastAsia="fr-BE"/>
        </w:rPr>
        <w:t>Government of Sierra Leone, undated.  Sierra Leone National Climate Change Strategy and Action Plan. UNDP.</w:t>
      </w:r>
    </w:p>
  </w:footnote>
  <w:footnote w:id="27">
    <w:p w14:paraId="749FFBC7" w14:textId="07C93DC4" w:rsidR="00A52D94" w:rsidRPr="0050105F" w:rsidRDefault="00A52D94" w:rsidP="0050105F">
      <w:pPr>
        <w:pStyle w:val="FootnoteText"/>
        <w:rPr>
          <w:lang w:val="en-GB"/>
        </w:rPr>
      </w:pPr>
      <w:r w:rsidRPr="0050105F">
        <w:footnoteRef/>
      </w:r>
      <w:r w:rsidRPr="0050105F">
        <w:rPr>
          <w:lang w:val="en-GB"/>
        </w:rPr>
        <w:t xml:space="preserve"> Government of Sierra Leone, undated. The National Climate Change Policy Framework Document. Environment Protection Agency.</w:t>
      </w:r>
    </w:p>
  </w:footnote>
  <w:footnote w:id="28">
    <w:p w14:paraId="7E78E125" w14:textId="77777777" w:rsidR="00A52D94" w:rsidRPr="0050105F" w:rsidRDefault="00A52D94" w:rsidP="0050105F">
      <w:pPr>
        <w:pStyle w:val="FootnoteText"/>
        <w:rPr>
          <w:rStyle w:val="Emphasis"/>
        </w:rPr>
      </w:pPr>
      <w:r w:rsidRPr="0050105F">
        <w:footnoteRef/>
      </w:r>
      <w:r w:rsidRPr="0050105F">
        <w:t xml:space="preserve"> Over a </w:t>
      </w:r>
      <w:r w:rsidRPr="0050105F">
        <w:rPr>
          <w:rStyle w:val="Emphasis"/>
        </w:rPr>
        <w:t>6pt rating scale: Highly Satisfactory (HS); Satisfactory (S); Moderately Satisfactory (MS); Moderately Unsatisfactory (MU); Unsatisfactory (U); Highly Unsatisfactory (HU).</w:t>
      </w:r>
    </w:p>
  </w:footnote>
  <w:footnote w:id="29">
    <w:p w14:paraId="74F65BD3" w14:textId="3E81A24D" w:rsidR="00A52D94" w:rsidRPr="00761A66" w:rsidRDefault="00A52D94" w:rsidP="00761A66">
      <w:pPr>
        <w:pStyle w:val="FootnoteText"/>
        <w:rPr>
          <w:rStyle w:val="Emphasis"/>
          <w:i w:val="0"/>
          <w:iCs w:val="0"/>
        </w:rPr>
      </w:pPr>
      <w:r w:rsidRPr="00761A66">
        <w:rPr>
          <w:rStyle w:val="Emphasis"/>
          <w:i w:val="0"/>
          <w:iCs w:val="0"/>
        </w:rPr>
        <w:footnoteRef/>
      </w:r>
      <w:r w:rsidRPr="00761A66">
        <w:rPr>
          <w:rStyle w:val="Emphasis"/>
          <w:i w:val="0"/>
          <w:iCs w:val="0"/>
        </w:rPr>
        <w:t xml:space="preserve"> Hydrological monitoring stations are not yet transmitting data as solar panels and transmission equipment has not been installed by fear of theft. </w:t>
      </w:r>
    </w:p>
  </w:footnote>
  <w:footnote w:id="30">
    <w:p w14:paraId="599C3C63" w14:textId="77777777" w:rsidR="00A52D94" w:rsidRPr="00761A66" w:rsidRDefault="00A52D94" w:rsidP="00761A66">
      <w:pPr>
        <w:pStyle w:val="FootnoteText"/>
      </w:pPr>
      <w:r w:rsidRPr="00761A66">
        <w:rPr>
          <w:rStyle w:val="FootnoteReference"/>
          <w:vertAlign w:val="baseline"/>
        </w:rPr>
        <w:footnoteRef/>
      </w:r>
      <w:r w:rsidRPr="00761A66">
        <w:t xml:space="preserve">  We however acknowledge that the new (still draft) DEVELOPMENT COOPERATION FRAMEWORK FOR SIERRA LEONE includes ‘Environment, Climate Change and Disaster Management’ as one of its 8 “crucial pillars to support the dire need for the eradication of poverty and sustainable growth”</w:t>
      </w:r>
    </w:p>
  </w:footnote>
  <w:footnote w:id="31">
    <w:p w14:paraId="19046AEB" w14:textId="2C9BEDDC" w:rsidR="00A52D94" w:rsidRPr="00761A66" w:rsidRDefault="00A52D94" w:rsidP="00761A66">
      <w:pPr>
        <w:pStyle w:val="FootnoteText"/>
      </w:pPr>
      <w:r w:rsidRPr="00761A66">
        <w:footnoteRef/>
      </w:r>
      <w:r w:rsidRPr="00761A66">
        <w:t xml:space="preserve"> The TE mission was informed that trainings were proposed to those institutions, but INTEGEMS did not get any positive feedback to date.</w:t>
      </w:r>
    </w:p>
  </w:footnote>
  <w:footnote w:id="32">
    <w:p w14:paraId="6F616228" w14:textId="3658C6D8" w:rsidR="00A52D94" w:rsidRPr="00CA592E" w:rsidRDefault="00A52D94" w:rsidP="005C37A9">
      <w:pPr>
        <w:pStyle w:val="CommentText"/>
      </w:pPr>
      <w:r>
        <w:rPr>
          <w:rStyle w:val="FootnoteReference"/>
        </w:rPr>
        <w:footnoteRef/>
      </w:r>
      <w:r>
        <w:t xml:space="preserve"> </w:t>
      </w:r>
      <w:r w:rsidRPr="00CA592E">
        <w:rPr>
          <w:sz w:val="18"/>
        </w:rPr>
        <w:t>As of October 17, an advert was published to recruit a firm for this</w:t>
      </w:r>
    </w:p>
  </w:footnote>
  <w:footnote w:id="33">
    <w:p w14:paraId="1376A44C" w14:textId="11967F44" w:rsidR="00A52D94" w:rsidRPr="003A16E9" w:rsidRDefault="00A52D94" w:rsidP="003A16E9">
      <w:pPr>
        <w:pStyle w:val="FootnoteText"/>
      </w:pPr>
      <w:r w:rsidRPr="005C37A9">
        <w:footnoteRef/>
      </w:r>
      <w:r w:rsidRPr="003A16E9">
        <w:t xml:space="preserve"> The AWS were not installed as per WMO standards. They currently are located on Africell towers, and under a one-year </w:t>
      </w:r>
      <w:r>
        <w:t>lease</w:t>
      </w:r>
      <w:r w:rsidRPr="003A16E9">
        <w:t>. These AWS therefore need to be relocated on government land (already identified plots) and in line with WMO standards.</w:t>
      </w:r>
    </w:p>
    <w:p w14:paraId="403D172D" w14:textId="0AFC7DE6" w:rsidR="00A52D94" w:rsidRPr="003A16E9" w:rsidRDefault="00A52D94">
      <w:pPr>
        <w:pStyle w:val="FootnoteText"/>
      </w:pPr>
    </w:p>
  </w:footnote>
  <w:footnote w:id="34">
    <w:p w14:paraId="310AE4DC" w14:textId="4E514A08" w:rsidR="00A52D94" w:rsidRPr="0050105F" w:rsidRDefault="00A52D94" w:rsidP="0050105F">
      <w:pPr>
        <w:pStyle w:val="FootnoteText"/>
        <w:rPr>
          <w:lang w:val="en-GB"/>
        </w:rPr>
      </w:pPr>
      <w:r w:rsidRPr="0050105F">
        <w:rPr>
          <w:rStyle w:val="FootnoteReference"/>
          <w:vertAlign w:val="baseline"/>
        </w:rPr>
        <w:footnoteRef/>
      </w:r>
      <w:r w:rsidRPr="0050105F">
        <w:t xml:space="preserve"> </w:t>
      </w:r>
      <w:r w:rsidRPr="0050105F">
        <w:rPr>
          <w:lang w:val="en-GB"/>
        </w:rPr>
        <w:t xml:space="preserve">INTEGEMS has been contacted by a Caribbean country to propose the same type of platform </w:t>
      </w:r>
    </w:p>
  </w:footnote>
  <w:footnote w:id="35">
    <w:p w14:paraId="78BBF650" w14:textId="33F9D4E2" w:rsidR="00A52D94" w:rsidRPr="0050105F" w:rsidRDefault="00A52D94" w:rsidP="0050105F">
      <w:pPr>
        <w:pStyle w:val="FootnoteText"/>
        <w:rPr>
          <w:lang w:val="en-GB"/>
        </w:rPr>
      </w:pPr>
      <w:r w:rsidRPr="0050105F">
        <w:rPr>
          <w:rStyle w:val="FootnoteReference"/>
          <w:vertAlign w:val="baseline"/>
        </w:rPr>
        <w:footnoteRef/>
      </w:r>
      <w:r w:rsidRPr="0050105F">
        <w:t xml:space="preserve"> </w:t>
      </w:r>
      <w:r w:rsidRPr="0050105F">
        <w:rPr>
          <w:lang w:val="en-GB"/>
        </w:rPr>
        <w:t xml:space="preserve">EPA, 2014. </w:t>
      </w:r>
      <w:r w:rsidRPr="0050105F">
        <w:t>Sierra Leone National Climate Change Strategy and Action Plan. Government of Sierra Leone, UNDP.</w:t>
      </w:r>
    </w:p>
  </w:footnote>
  <w:footnote w:id="36">
    <w:p w14:paraId="3D426E1A" w14:textId="77777777" w:rsidR="00A52D94" w:rsidRPr="0050105F" w:rsidRDefault="00A52D94" w:rsidP="0050105F">
      <w:pPr>
        <w:pStyle w:val="FootnoteText"/>
      </w:pPr>
      <w:r w:rsidRPr="0050105F">
        <w:rPr>
          <w:rStyle w:val="FootnoteReference"/>
          <w:vertAlign w:val="baseline"/>
        </w:rPr>
        <w:footnoteRef/>
      </w:r>
      <w:r w:rsidRPr="0050105F">
        <w:t xml:space="preserve"> UNDP, 2013. Country Programme Action Plan between the Government of Sierra Leone and UNDP, 2013-2014.</w:t>
      </w:r>
    </w:p>
  </w:footnote>
  <w:footnote w:id="37">
    <w:p w14:paraId="6BED2AA1" w14:textId="77777777" w:rsidR="00A52D94" w:rsidRPr="0050105F" w:rsidRDefault="00A52D94" w:rsidP="0050105F">
      <w:pPr>
        <w:pStyle w:val="FootnoteText"/>
      </w:pPr>
      <w:r w:rsidRPr="0050105F">
        <w:footnoteRef/>
      </w:r>
      <w:r w:rsidRPr="0050105F">
        <w:t xml:space="preserve"> The rating scale is </w:t>
      </w:r>
      <w:r w:rsidRPr="0050105F">
        <w:rPr>
          <w:szCs w:val="18"/>
        </w:rPr>
        <w:t>Likely (L); Moderately Likely (ML); Moderately Unlikely (MU); Unlikely (U). please see annex 7 for details on the rating scales used in the report</w:t>
      </w:r>
    </w:p>
  </w:footnote>
  <w:footnote w:id="38">
    <w:p w14:paraId="4CE853BB" w14:textId="77777777" w:rsidR="00A52D94" w:rsidRPr="0050105F" w:rsidRDefault="00A52D94" w:rsidP="0050105F">
      <w:pPr>
        <w:pStyle w:val="FootnoteText"/>
      </w:pPr>
      <w:r w:rsidRPr="0050105F">
        <w:footnoteRef/>
      </w:r>
      <w:r w:rsidRPr="0050105F">
        <w:t xml:space="preserve"> Guidance for conducting terminal evaluations of UNDP-supported, GEF-financed projects, UNDP </w:t>
      </w:r>
      <w:proofErr w:type="gramStart"/>
      <w:r w:rsidRPr="0050105F">
        <w:t>Evaluation  Office</w:t>
      </w:r>
      <w:proofErr w:type="gramEnd"/>
      <w:r w:rsidRPr="0050105F">
        <w:t>, 2012</w:t>
      </w:r>
    </w:p>
  </w:footnote>
  <w:footnote w:id="39">
    <w:p w14:paraId="26A6BBA1" w14:textId="77777777" w:rsidR="00A52D94" w:rsidRPr="0050105F" w:rsidRDefault="00A52D94" w:rsidP="0050105F">
      <w:pPr>
        <w:pStyle w:val="FootnoteText"/>
      </w:pPr>
      <w:r w:rsidRPr="0050105F">
        <w:footnoteRef/>
      </w:r>
      <w:r w:rsidRPr="0050105F">
        <w:t xml:space="preserve"> Source: Evaluation of the Catalytic Role of the GEF. A Qualitative Analysis of Terminal Evaluations. Avery Ouellette. October 2008.</w:t>
      </w:r>
    </w:p>
  </w:footnote>
  <w:footnote w:id="40">
    <w:p w14:paraId="00107FDA" w14:textId="77777777" w:rsidR="00A52D94" w:rsidRPr="0050105F" w:rsidRDefault="00A52D94" w:rsidP="000850AA">
      <w:pPr>
        <w:pStyle w:val="FootnoteText"/>
      </w:pPr>
      <w:r w:rsidRPr="0050105F">
        <w:rPr>
          <w:rStyle w:val="FootnoteReference"/>
          <w:vertAlign w:val="baseline"/>
        </w:rPr>
        <w:footnoteRef/>
      </w:r>
      <w:r w:rsidRPr="0050105F">
        <w:t xml:space="preserve"> All indicators defined in the results framework are process indicators. </w:t>
      </w:r>
    </w:p>
  </w:footnote>
  <w:footnote w:id="41">
    <w:p w14:paraId="1405716A" w14:textId="77777777" w:rsidR="00A52D94" w:rsidRPr="0050105F" w:rsidRDefault="00A52D94" w:rsidP="000850AA">
      <w:pPr>
        <w:pStyle w:val="FootnoteText"/>
      </w:pPr>
      <w:r w:rsidRPr="0050105F">
        <w:rPr>
          <w:rStyle w:val="FootnoteReference"/>
          <w:vertAlign w:val="baseline"/>
        </w:rPr>
        <w:footnoteRef/>
      </w:r>
      <w:r w:rsidRPr="0050105F">
        <w:t xml:space="preserve"> There are no impact indicators. </w:t>
      </w:r>
    </w:p>
  </w:footnote>
  <w:footnote w:id="42">
    <w:p w14:paraId="582F5CE8" w14:textId="16119480" w:rsidR="00A52D94" w:rsidRPr="0050105F" w:rsidRDefault="00A52D94" w:rsidP="0050105F">
      <w:pPr>
        <w:pStyle w:val="FootnoteText"/>
        <w:rPr>
          <w:lang w:val="en-GB"/>
        </w:rPr>
      </w:pPr>
      <w:r w:rsidRPr="0050105F">
        <w:footnoteRef/>
      </w:r>
      <w:r w:rsidRPr="0050105F">
        <w:t xml:space="preserve"> </w:t>
      </w:r>
      <w:proofErr w:type="spellStart"/>
      <w:r w:rsidRPr="0050105F">
        <w:t>Interhydro</w:t>
      </w:r>
      <w:proofErr w:type="spellEnd"/>
      <w:r w:rsidRPr="0050105F">
        <w:t xml:space="preserve"> </w:t>
      </w:r>
      <w:proofErr w:type="spellStart"/>
      <w:r w:rsidRPr="0050105F">
        <w:t>Consutancy</w:t>
      </w:r>
      <w:proofErr w:type="spellEnd"/>
      <w:r w:rsidRPr="0050105F">
        <w:t xml:space="preserve"> Service, Ministry of Water Resources, January 2017. UNDP/GEF Professional firm to support the strengthening of hydrological monitoring network in Sierra Leone.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DE976" w14:textId="5598B9F7" w:rsidR="00A52D94" w:rsidRDefault="00A52D94" w:rsidP="00973419">
    <w:pPr>
      <w:widowControl w:val="0"/>
      <w:overflowPunct w:val="0"/>
      <w:adjustRightInd w:val="0"/>
      <w:spacing w:before="60" w:after="60" w:line="240" w:lineRule="auto"/>
      <w:jc w:val="center"/>
      <w:rPr>
        <w:b/>
        <w:sz w:val="16"/>
        <w:szCs w:val="16"/>
      </w:rPr>
    </w:pPr>
    <w:r w:rsidRPr="002E3380">
      <w:rPr>
        <w:b/>
        <w:sz w:val="16"/>
        <w:szCs w:val="16"/>
      </w:rPr>
      <w:t>Strengthening Climate information and Early Warning Systems in Sierra Leone</w:t>
    </w:r>
  </w:p>
  <w:p w14:paraId="6128A93B" w14:textId="3FA03A48" w:rsidR="00A52D94" w:rsidRPr="00276807" w:rsidRDefault="00A52D94" w:rsidP="00400988">
    <w:pPr>
      <w:spacing w:before="0"/>
      <w:jc w:val="center"/>
      <w:rPr>
        <w:b/>
        <w:caps/>
        <w:sz w:val="16"/>
        <w:szCs w:val="16"/>
      </w:rPr>
    </w:pPr>
    <w:r>
      <w:rPr>
        <w:b/>
        <w:caps/>
        <w:sz w:val="16"/>
        <w:szCs w:val="16"/>
      </w:rPr>
      <w:t>Terminal Evaluation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3C7D8" w14:textId="77777777" w:rsidR="00A52D94" w:rsidRDefault="00A52D94" w:rsidP="001F2951">
    <w:pPr>
      <w:widowControl w:val="0"/>
      <w:overflowPunct w:val="0"/>
      <w:adjustRightInd w:val="0"/>
      <w:spacing w:before="60" w:after="60" w:line="240" w:lineRule="auto"/>
      <w:jc w:val="center"/>
      <w:rPr>
        <w:b/>
        <w:sz w:val="16"/>
        <w:szCs w:val="16"/>
      </w:rPr>
    </w:pPr>
    <w:bookmarkStart w:id="58" w:name="_Hlk526516751"/>
    <w:bookmarkStart w:id="59" w:name="_Hlk526516752"/>
    <w:r w:rsidRPr="002E3380">
      <w:rPr>
        <w:b/>
        <w:sz w:val="16"/>
        <w:szCs w:val="16"/>
      </w:rPr>
      <w:t>Strengthening Climate information and Early Warning Systems in Sierra Leone</w:t>
    </w:r>
  </w:p>
  <w:p w14:paraId="5B97D075" w14:textId="31062D8F" w:rsidR="00A52D94" w:rsidRPr="00011D6F" w:rsidRDefault="00A52D94" w:rsidP="001F2951">
    <w:pPr>
      <w:jc w:val="center"/>
    </w:pPr>
    <w:r>
      <w:rPr>
        <w:b/>
        <w:caps/>
        <w:sz w:val="16"/>
        <w:szCs w:val="16"/>
      </w:rPr>
      <w:t>Terminal Evaluation Report</w:t>
    </w:r>
    <w:bookmarkEnd w:id="58"/>
    <w:bookmarkEnd w:id="59"/>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BFC42" w14:textId="77777777" w:rsidR="00A52D94" w:rsidRPr="00CB7210" w:rsidRDefault="00A52D94" w:rsidP="00CB7210">
    <w:pP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0615E"/>
    <w:multiLevelType w:val="hybridMultilevel"/>
    <w:tmpl w:val="6B2A8C0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A10380"/>
    <w:multiLevelType w:val="hybridMultilevel"/>
    <w:tmpl w:val="0414EDBC"/>
    <w:lvl w:ilvl="0" w:tplc="95349736">
      <w:start w:val="2"/>
      <w:numFmt w:val="bullet"/>
      <w:lvlText w:val=""/>
      <w:lvlJc w:val="left"/>
      <w:pPr>
        <w:tabs>
          <w:tab w:val="num" w:pos="360"/>
        </w:tabs>
        <w:ind w:left="36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DFD"/>
    <w:multiLevelType w:val="hybridMultilevel"/>
    <w:tmpl w:val="66EA8820"/>
    <w:lvl w:ilvl="0" w:tplc="95349736">
      <w:start w:val="2"/>
      <w:numFmt w:val="bullet"/>
      <w:lvlText w:val=""/>
      <w:lvlJc w:val="left"/>
      <w:pPr>
        <w:tabs>
          <w:tab w:val="num" w:pos="360"/>
        </w:tabs>
        <w:ind w:left="36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4D01ED"/>
    <w:multiLevelType w:val="hybridMultilevel"/>
    <w:tmpl w:val="221CDD7E"/>
    <w:lvl w:ilvl="0" w:tplc="95349736">
      <w:start w:val="2"/>
      <w:numFmt w:val="bullet"/>
      <w:lvlText w:val=""/>
      <w:lvlJc w:val="left"/>
      <w:pPr>
        <w:tabs>
          <w:tab w:val="num" w:pos="360"/>
        </w:tabs>
        <w:ind w:left="36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C96D47"/>
    <w:multiLevelType w:val="hybridMultilevel"/>
    <w:tmpl w:val="4F8E8DDA"/>
    <w:lvl w:ilvl="0" w:tplc="C7A233FA">
      <w:start w:val="1"/>
      <w:numFmt w:val="bullet"/>
      <w:pStyle w:val="normalbullet"/>
      <w:lvlText w:val=""/>
      <w:lvlJc w:val="left"/>
      <w:pPr>
        <w:ind w:left="786"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C83797"/>
    <w:multiLevelType w:val="hybridMultilevel"/>
    <w:tmpl w:val="D040BA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4D2245"/>
    <w:multiLevelType w:val="hybridMultilevel"/>
    <w:tmpl w:val="860E6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692B30"/>
    <w:multiLevelType w:val="hybridMultilevel"/>
    <w:tmpl w:val="F5EE5AB6"/>
    <w:lvl w:ilvl="0" w:tplc="95349736">
      <w:start w:val="2"/>
      <w:numFmt w:val="bullet"/>
      <w:lvlText w:val=""/>
      <w:lvlJc w:val="left"/>
      <w:pPr>
        <w:tabs>
          <w:tab w:val="num" w:pos="360"/>
        </w:tabs>
        <w:ind w:left="36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3100D7"/>
    <w:multiLevelType w:val="hybridMultilevel"/>
    <w:tmpl w:val="EE1EA3BA"/>
    <w:lvl w:ilvl="0" w:tplc="95349736">
      <w:start w:val="2"/>
      <w:numFmt w:val="bullet"/>
      <w:lvlText w:val=""/>
      <w:lvlJc w:val="left"/>
      <w:pPr>
        <w:tabs>
          <w:tab w:val="num" w:pos="360"/>
        </w:tabs>
        <w:ind w:left="36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D67ED7"/>
    <w:multiLevelType w:val="hybridMultilevel"/>
    <w:tmpl w:val="FF4A87E2"/>
    <w:lvl w:ilvl="0" w:tplc="5C88301A">
      <w:start w:val="1"/>
      <w:numFmt w:val="bullet"/>
      <w:pStyle w:val="ListParagraph"/>
      <w:lvlText w:val=""/>
      <w:lvlJc w:val="left"/>
      <w:pPr>
        <w:ind w:left="1440" w:hanging="360"/>
      </w:pPr>
      <w:rPr>
        <w:rFonts w:ascii="Symbol" w:hAnsi="Symbol" w:hint="default"/>
        <w:color w:val="4F81BD" w:themeColor="accent1"/>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0" w15:restartNumberingAfterBreak="0">
    <w:nsid w:val="2F6A1EDF"/>
    <w:multiLevelType w:val="multilevel"/>
    <w:tmpl w:val="115AF04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FD07480"/>
    <w:multiLevelType w:val="hybridMultilevel"/>
    <w:tmpl w:val="32FC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E64252"/>
    <w:multiLevelType w:val="hybridMultilevel"/>
    <w:tmpl w:val="0548EAFE"/>
    <w:lvl w:ilvl="0" w:tplc="FFFFFFFF">
      <w:start w:val="1"/>
      <w:numFmt w:val="decimal"/>
      <w:pStyle w:val="Normaltext"/>
      <w:lvlText w:val="%1."/>
      <w:lvlJc w:val="left"/>
      <w:pPr>
        <w:tabs>
          <w:tab w:val="num" w:pos="360"/>
        </w:tabs>
        <w:ind w:left="360" w:hanging="360"/>
      </w:pPr>
      <w:rPr>
        <w:rFonts w:cs="Times New Roman" w:hint="default"/>
      </w:rPr>
    </w:lvl>
    <w:lvl w:ilvl="1" w:tplc="FFFFFFFF">
      <w:start w:val="1"/>
      <w:numFmt w:val="bullet"/>
      <w:lvlText w:val=""/>
      <w:lvlJc w:val="left"/>
      <w:pPr>
        <w:tabs>
          <w:tab w:val="num" w:pos="-720"/>
        </w:tabs>
        <w:ind w:left="-720" w:hanging="360"/>
      </w:pPr>
      <w:rPr>
        <w:rFonts w:ascii="Symbol" w:hAnsi="Symbol" w:hint="default"/>
        <w:sz w:val="20"/>
      </w:rPr>
    </w:lvl>
    <w:lvl w:ilvl="2" w:tplc="FFFFFFFF">
      <w:start w:val="1"/>
      <w:numFmt w:val="bullet"/>
      <w:lvlText w:val=""/>
      <w:lvlJc w:val="left"/>
      <w:pPr>
        <w:tabs>
          <w:tab w:val="num" w:pos="0"/>
        </w:tabs>
        <w:ind w:hanging="360"/>
      </w:pPr>
      <w:rPr>
        <w:rFonts w:ascii="Wingdings" w:hAnsi="Wingdings" w:hint="default"/>
      </w:rPr>
    </w:lvl>
    <w:lvl w:ilvl="3" w:tplc="FFFFFFFF">
      <w:start w:val="1"/>
      <w:numFmt w:val="bullet"/>
      <w:lvlText w:val=""/>
      <w:lvlJc w:val="left"/>
      <w:pPr>
        <w:tabs>
          <w:tab w:val="num" w:pos="720"/>
        </w:tabs>
        <w:ind w:left="720" w:hanging="360"/>
      </w:pPr>
      <w:rPr>
        <w:rFonts w:ascii="Symbol" w:hAnsi="Symbol" w:hint="default"/>
      </w:rPr>
    </w:lvl>
    <w:lvl w:ilvl="4" w:tplc="FFFFFFFF">
      <w:start w:val="1"/>
      <w:numFmt w:val="bullet"/>
      <w:lvlText w:val="o"/>
      <w:lvlJc w:val="left"/>
      <w:pPr>
        <w:tabs>
          <w:tab w:val="num" w:pos="1440"/>
        </w:tabs>
        <w:ind w:left="1440" w:hanging="360"/>
      </w:pPr>
      <w:rPr>
        <w:rFonts w:ascii="Courier New" w:hAnsi="Courier New" w:hint="default"/>
      </w:rPr>
    </w:lvl>
    <w:lvl w:ilvl="5" w:tplc="FFFFFFFF" w:tentative="1">
      <w:start w:val="1"/>
      <w:numFmt w:val="bullet"/>
      <w:lvlText w:val=""/>
      <w:lvlJc w:val="left"/>
      <w:pPr>
        <w:tabs>
          <w:tab w:val="num" w:pos="2160"/>
        </w:tabs>
        <w:ind w:left="2160" w:hanging="360"/>
      </w:pPr>
      <w:rPr>
        <w:rFonts w:ascii="Wingdings" w:hAnsi="Wingdings" w:hint="default"/>
      </w:rPr>
    </w:lvl>
    <w:lvl w:ilvl="6" w:tplc="FFFFFFFF" w:tentative="1">
      <w:start w:val="1"/>
      <w:numFmt w:val="bullet"/>
      <w:lvlText w:val=""/>
      <w:lvlJc w:val="left"/>
      <w:pPr>
        <w:tabs>
          <w:tab w:val="num" w:pos="2880"/>
        </w:tabs>
        <w:ind w:left="2880" w:hanging="360"/>
      </w:pPr>
      <w:rPr>
        <w:rFonts w:ascii="Symbol" w:hAnsi="Symbol" w:hint="default"/>
      </w:rPr>
    </w:lvl>
    <w:lvl w:ilvl="7" w:tplc="FFFFFFFF" w:tentative="1">
      <w:start w:val="1"/>
      <w:numFmt w:val="bullet"/>
      <w:lvlText w:val="o"/>
      <w:lvlJc w:val="left"/>
      <w:pPr>
        <w:tabs>
          <w:tab w:val="num" w:pos="3600"/>
        </w:tabs>
        <w:ind w:left="3600" w:hanging="360"/>
      </w:pPr>
      <w:rPr>
        <w:rFonts w:ascii="Courier New" w:hAnsi="Courier New" w:hint="default"/>
      </w:rPr>
    </w:lvl>
    <w:lvl w:ilvl="8" w:tplc="FFFFFFFF" w:tentative="1">
      <w:start w:val="1"/>
      <w:numFmt w:val="bullet"/>
      <w:lvlText w:val=""/>
      <w:lvlJc w:val="left"/>
      <w:pPr>
        <w:tabs>
          <w:tab w:val="num" w:pos="4320"/>
        </w:tabs>
        <w:ind w:left="4320" w:hanging="360"/>
      </w:pPr>
      <w:rPr>
        <w:rFonts w:ascii="Wingdings" w:hAnsi="Wingdings" w:hint="default"/>
      </w:rPr>
    </w:lvl>
  </w:abstractNum>
  <w:abstractNum w:abstractNumId="13" w15:restartNumberingAfterBreak="0">
    <w:nsid w:val="322D3538"/>
    <w:multiLevelType w:val="hybridMultilevel"/>
    <w:tmpl w:val="DC8806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DC459D"/>
    <w:multiLevelType w:val="hybridMultilevel"/>
    <w:tmpl w:val="953463FA"/>
    <w:lvl w:ilvl="0" w:tplc="95349736">
      <w:start w:val="2"/>
      <w:numFmt w:val="bullet"/>
      <w:lvlText w:val=""/>
      <w:lvlJc w:val="left"/>
      <w:pPr>
        <w:tabs>
          <w:tab w:val="num" w:pos="360"/>
        </w:tabs>
        <w:ind w:left="36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7336EE"/>
    <w:multiLevelType w:val="hybridMultilevel"/>
    <w:tmpl w:val="2F22A8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CAC576E"/>
    <w:multiLevelType w:val="hybridMultilevel"/>
    <w:tmpl w:val="D32CECF6"/>
    <w:lvl w:ilvl="0" w:tplc="173C9D98">
      <w:start w:val="2"/>
      <w:numFmt w:val="bullet"/>
      <w:lvlText w:val=""/>
      <w:lvlJc w:val="left"/>
      <w:pPr>
        <w:tabs>
          <w:tab w:val="num" w:pos="360"/>
        </w:tabs>
        <w:ind w:left="360" w:hanging="360"/>
      </w:pPr>
      <w:rPr>
        <w:rFonts w:ascii="Symbol" w:eastAsia="Times New Roman" w:hAnsi="Symbol" w:hint="default"/>
        <w:color w:val="auto"/>
      </w:rPr>
    </w:lvl>
    <w:lvl w:ilvl="1" w:tplc="6D666A62" w:tentative="1">
      <w:start w:val="1"/>
      <w:numFmt w:val="bullet"/>
      <w:lvlText w:val="o"/>
      <w:lvlJc w:val="left"/>
      <w:pPr>
        <w:tabs>
          <w:tab w:val="num" w:pos="1440"/>
        </w:tabs>
        <w:ind w:left="1440" w:hanging="360"/>
      </w:pPr>
      <w:rPr>
        <w:rFonts w:ascii="Courier New" w:hAnsi="Courier New" w:cs="Arial" w:hint="default"/>
      </w:rPr>
    </w:lvl>
    <w:lvl w:ilvl="2" w:tplc="8C981740" w:tentative="1">
      <w:start w:val="1"/>
      <w:numFmt w:val="bullet"/>
      <w:lvlText w:val=""/>
      <w:lvlJc w:val="left"/>
      <w:pPr>
        <w:tabs>
          <w:tab w:val="num" w:pos="2160"/>
        </w:tabs>
        <w:ind w:left="2160" w:hanging="360"/>
      </w:pPr>
      <w:rPr>
        <w:rFonts w:ascii="Wingdings" w:hAnsi="Wingdings" w:hint="default"/>
      </w:rPr>
    </w:lvl>
    <w:lvl w:ilvl="3" w:tplc="40E29EB2" w:tentative="1">
      <w:start w:val="1"/>
      <w:numFmt w:val="bullet"/>
      <w:lvlText w:val=""/>
      <w:lvlJc w:val="left"/>
      <w:pPr>
        <w:tabs>
          <w:tab w:val="num" w:pos="2880"/>
        </w:tabs>
        <w:ind w:left="2880" w:hanging="360"/>
      </w:pPr>
      <w:rPr>
        <w:rFonts w:ascii="Symbol" w:hAnsi="Symbol" w:hint="default"/>
      </w:rPr>
    </w:lvl>
    <w:lvl w:ilvl="4" w:tplc="AD6486DA" w:tentative="1">
      <w:start w:val="1"/>
      <w:numFmt w:val="bullet"/>
      <w:lvlText w:val="o"/>
      <w:lvlJc w:val="left"/>
      <w:pPr>
        <w:tabs>
          <w:tab w:val="num" w:pos="3600"/>
        </w:tabs>
        <w:ind w:left="3600" w:hanging="360"/>
      </w:pPr>
      <w:rPr>
        <w:rFonts w:ascii="Courier New" w:hAnsi="Courier New" w:cs="Arial" w:hint="default"/>
      </w:rPr>
    </w:lvl>
    <w:lvl w:ilvl="5" w:tplc="CA1C34F8" w:tentative="1">
      <w:start w:val="1"/>
      <w:numFmt w:val="bullet"/>
      <w:lvlText w:val=""/>
      <w:lvlJc w:val="left"/>
      <w:pPr>
        <w:tabs>
          <w:tab w:val="num" w:pos="4320"/>
        </w:tabs>
        <w:ind w:left="4320" w:hanging="360"/>
      </w:pPr>
      <w:rPr>
        <w:rFonts w:ascii="Wingdings" w:hAnsi="Wingdings" w:hint="default"/>
      </w:rPr>
    </w:lvl>
    <w:lvl w:ilvl="6" w:tplc="646873E6" w:tentative="1">
      <w:start w:val="1"/>
      <w:numFmt w:val="bullet"/>
      <w:lvlText w:val=""/>
      <w:lvlJc w:val="left"/>
      <w:pPr>
        <w:tabs>
          <w:tab w:val="num" w:pos="5040"/>
        </w:tabs>
        <w:ind w:left="5040" w:hanging="360"/>
      </w:pPr>
      <w:rPr>
        <w:rFonts w:ascii="Symbol" w:hAnsi="Symbol" w:hint="default"/>
      </w:rPr>
    </w:lvl>
    <w:lvl w:ilvl="7" w:tplc="A9E8A734" w:tentative="1">
      <w:start w:val="1"/>
      <w:numFmt w:val="bullet"/>
      <w:lvlText w:val="o"/>
      <w:lvlJc w:val="left"/>
      <w:pPr>
        <w:tabs>
          <w:tab w:val="num" w:pos="5760"/>
        </w:tabs>
        <w:ind w:left="5760" w:hanging="360"/>
      </w:pPr>
      <w:rPr>
        <w:rFonts w:ascii="Courier New" w:hAnsi="Courier New" w:cs="Arial" w:hint="default"/>
      </w:rPr>
    </w:lvl>
    <w:lvl w:ilvl="8" w:tplc="27BEF73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4D3502"/>
    <w:multiLevelType w:val="hybridMultilevel"/>
    <w:tmpl w:val="84E84644"/>
    <w:lvl w:ilvl="0" w:tplc="0C0C0001">
      <w:start w:val="1"/>
      <w:numFmt w:val="bullet"/>
      <w:lvlText w:val=""/>
      <w:lvlJc w:val="left"/>
      <w:pPr>
        <w:ind w:left="1080" w:hanging="72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2087E86"/>
    <w:multiLevelType w:val="hybridMultilevel"/>
    <w:tmpl w:val="455093CA"/>
    <w:lvl w:ilvl="0" w:tplc="95349736">
      <w:start w:val="2"/>
      <w:numFmt w:val="bullet"/>
      <w:lvlText w:val=""/>
      <w:lvlJc w:val="left"/>
      <w:pPr>
        <w:tabs>
          <w:tab w:val="num" w:pos="360"/>
        </w:tabs>
        <w:ind w:left="36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6C0A14"/>
    <w:multiLevelType w:val="hybridMultilevel"/>
    <w:tmpl w:val="D280FB40"/>
    <w:lvl w:ilvl="0" w:tplc="950C7E54">
      <w:start w:val="4"/>
      <w:numFmt w:val="bullet"/>
      <w:lvlText w:val="-"/>
      <w:lvlJc w:val="left"/>
      <w:pPr>
        <w:ind w:left="720" w:hanging="360"/>
      </w:pPr>
      <w:rPr>
        <w:rFonts w:ascii="Corbel" w:eastAsiaTheme="minorEastAsia" w:hAnsi="Corbel"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A667D5C"/>
    <w:multiLevelType w:val="hybridMultilevel"/>
    <w:tmpl w:val="3AB0E436"/>
    <w:lvl w:ilvl="0" w:tplc="95349736">
      <w:start w:val="2"/>
      <w:numFmt w:val="bullet"/>
      <w:lvlText w:val=""/>
      <w:lvlJc w:val="left"/>
      <w:pPr>
        <w:tabs>
          <w:tab w:val="num" w:pos="360"/>
        </w:tabs>
        <w:ind w:left="36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512659"/>
    <w:multiLevelType w:val="hybridMultilevel"/>
    <w:tmpl w:val="BF70BD62"/>
    <w:lvl w:ilvl="0" w:tplc="95349736">
      <w:start w:val="2"/>
      <w:numFmt w:val="bullet"/>
      <w:lvlText w:val=""/>
      <w:lvlJc w:val="left"/>
      <w:pPr>
        <w:tabs>
          <w:tab w:val="num" w:pos="360"/>
        </w:tabs>
        <w:ind w:left="36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6B56D7"/>
    <w:multiLevelType w:val="hybridMultilevel"/>
    <w:tmpl w:val="7B2CDF6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4395721"/>
    <w:multiLevelType w:val="hybridMultilevel"/>
    <w:tmpl w:val="D592CE8E"/>
    <w:lvl w:ilvl="0" w:tplc="04090001">
      <w:start w:val="1"/>
      <w:numFmt w:val="bullet"/>
      <w:lvlText w:val=""/>
      <w:lvlJc w:val="left"/>
      <w:pPr>
        <w:ind w:left="1080" w:hanging="360"/>
      </w:pPr>
      <w:rPr>
        <w:rFonts w:ascii="Symbol" w:hAnsi="Symbol" w:hint="default"/>
      </w:rPr>
    </w:lvl>
    <w:lvl w:ilvl="1" w:tplc="A7A04D96">
      <w:numFmt w:val="bullet"/>
      <w:lvlText w:val="-"/>
      <w:lvlJc w:val="left"/>
      <w:pPr>
        <w:ind w:left="1800" w:hanging="360"/>
      </w:pPr>
      <w:rPr>
        <w:rFonts w:ascii="Garamond" w:eastAsia="Times New Roman" w:hAnsi="Garamond"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65B30A7"/>
    <w:multiLevelType w:val="hybridMultilevel"/>
    <w:tmpl w:val="4D6A3C3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5" w15:restartNumberingAfterBreak="0">
    <w:nsid w:val="58580071"/>
    <w:multiLevelType w:val="hybridMultilevel"/>
    <w:tmpl w:val="D2523618"/>
    <w:lvl w:ilvl="0" w:tplc="8DB6E842">
      <w:start w:val="1"/>
      <w:numFmt w:val="upperLetter"/>
      <w:lvlText w:val="%1-"/>
      <w:lvlJc w:val="left"/>
      <w:pPr>
        <w:ind w:left="720" w:hanging="360"/>
      </w:pPr>
      <w:rPr>
        <w:rFonts w:ascii="Corbel" w:hAnsi="Corbel"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4C58C2"/>
    <w:multiLevelType w:val="hybridMultilevel"/>
    <w:tmpl w:val="8B887AA2"/>
    <w:lvl w:ilvl="0" w:tplc="0A8AA976">
      <w:start w:val="2"/>
      <w:numFmt w:val="bullet"/>
      <w:lvlText w:val=""/>
      <w:lvlJc w:val="left"/>
      <w:pPr>
        <w:tabs>
          <w:tab w:val="num" w:pos="360"/>
        </w:tabs>
        <w:ind w:left="360" w:hanging="360"/>
      </w:pPr>
      <w:rPr>
        <w:rFonts w:ascii="Symbol" w:eastAsia="Times New Roman" w:hAnsi="Symbol" w:hint="default"/>
        <w:color w:val="auto"/>
      </w:rPr>
    </w:lvl>
    <w:lvl w:ilvl="1" w:tplc="04090019" w:tentative="1">
      <w:start w:val="1"/>
      <w:numFmt w:val="bullet"/>
      <w:lvlText w:val="o"/>
      <w:lvlJc w:val="left"/>
      <w:pPr>
        <w:tabs>
          <w:tab w:val="num" w:pos="1440"/>
        </w:tabs>
        <w:ind w:left="1440" w:hanging="360"/>
      </w:pPr>
      <w:rPr>
        <w:rFonts w:ascii="Courier New" w:hAnsi="Courier New" w:cs="Aria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1D0A04"/>
    <w:multiLevelType w:val="hybridMultilevel"/>
    <w:tmpl w:val="D21ABC00"/>
    <w:lvl w:ilvl="0" w:tplc="95349736">
      <w:start w:val="2"/>
      <w:numFmt w:val="bullet"/>
      <w:lvlText w:val=""/>
      <w:lvlJc w:val="left"/>
      <w:pPr>
        <w:tabs>
          <w:tab w:val="num" w:pos="360"/>
        </w:tabs>
        <w:ind w:left="36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500FCA"/>
    <w:multiLevelType w:val="hybridMultilevel"/>
    <w:tmpl w:val="B4686B92"/>
    <w:lvl w:ilvl="0" w:tplc="040C0011">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9" w15:restartNumberingAfterBreak="0">
    <w:nsid w:val="76F72519"/>
    <w:multiLevelType w:val="hybridMultilevel"/>
    <w:tmpl w:val="492A3620"/>
    <w:lvl w:ilvl="0" w:tplc="5BAE962A">
      <w:start w:val="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8582194"/>
    <w:multiLevelType w:val="hybridMultilevel"/>
    <w:tmpl w:val="09F8AFF0"/>
    <w:lvl w:ilvl="0" w:tplc="0C0C0005">
      <w:start w:val="1"/>
      <w:numFmt w:val="bullet"/>
      <w:lvlText w:val=""/>
      <w:lvlJc w:val="left"/>
      <w:pPr>
        <w:ind w:left="780" w:hanging="360"/>
      </w:pPr>
      <w:rPr>
        <w:rFonts w:ascii="Wingdings" w:hAnsi="Wingdings" w:hint="default"/>
      </w:rPr>
    </w:lvl>
    <w:lvl w:ilvl="1" w:tplc="0C0C0003">
      <w:start w:val="1"/>
      <w:numFmt w:val="bullet"/>
      <w:lvlText w:val="o"/>
      <w:lvlJc w:val="left"/>
      <w:pPr>
        <w:ind w:left="1500" w:hanging="360"/>
      </w:pPr>
      <w:rPr>
        <w:rFonts w:ascii="Courier New" w:hAnsi="Courier New" w:cs="Courier New" w:hint="default"/>
      </w:rPr>
    </w:lvl>
    <w:lvl w:ilvl="2" w:tplc="0C0C0005">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31" w15:restartNumberingAfterBreak="0">
    <w:nsid w:val="78B34BF0"/>
    <w:multiLevelType w:val="hybridMultilevel"/>
    <w:tmpl w:val="29FAE580"/>
    <w:lvl w:ilvl="0" w:tplc="12EC2C46">
      <w:start w:val="1"/>
      <w:numFmt w:val="decimal"/>
      <w:pStyle w:val="numbered"/>
      <w:lvlText w:val="%1."/>
      <w:lvlJc w:val="left"/>
      <w:pPr>
        <w:ind w:left="360" w:hanging="360"/>
      </w:pPr>
      <w:rPr>
        <w:rFonts w:cs="Times New Roman"/>
        <w:b w:val="0"/>
        <w:color w:val="auto"/>
      </w:rPr>
    </w:lvl>
    <w:lvl w:ilvl="1" w:tplc="040C0005">
      <w:start w:val="1"/>
      <w:numFmt w:val="bullet"/>
      <w:lvlText w:val=""/>
      <w:lvlJc w:val="left"/>
      <w:pPr>
        <w:ind w:left="1080" w:hanging="360"/>
      </w:pPr>
      <w:rPr>
        <w:rFonts w:ascii="Wingdings" w:hAnsi="Wingdings" w:hint="default"/>
      </w:rPr>
    </w:lvl>
    <w:lvl w:ilvl="2" w:tplc="66B0DB08">
      <w:numFmt w:val="bullet"/>
      <w:lvlText w:val="-"/>
      <w:lvlJc w:val="left"/>
      <w:pPr>
        <w:ind w:left="1980" w:hanging="360"/>
      </w:pPr>
      <w:rPr>
        <w:rFonts w:ascii="Garamond" w:eastAsia="Calibri" w:hAnsi="Garamond" w:cs="Times New Roman"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0"/>
  </w:num>
  <w:num w:numId="2">
    <w:abstractNumId w:val="9"/>
  </w:num>
  <w:num w:numId="3">
    <w:abstractNumId w:val="17"/>
  </w:num>
  <w:num w:numId="4">
    <w:abstractNumId w:val="31"/>
  </w:num>
  <w:num w:numId="5">
    <w:abstractNumId w:val="30"/>
  </w:num>
  <w:num w:numId="6">
    <w:abstractNumId w:val="15"/>
  </w:num>
  <w:num w:numId="7">
    <w:abstractNumId w:val="23"/>
  </w:num>
  <w:num w:numId="8">
    <w:abstractNumId w:val="0"/>
  </w:num>
  <w:num w:numId="9">
    <w:abstractNumId w:val="11"/>
  </w:num>
  <w:num w:numId="10">
    <w:abstractNumId w:val="22"/>
  </w:num>
  <w:num w:numId="11">
    <w:abstractNumId w:val="3"/>
  </w:num>
  <w:num w:numId="12">
    <w:abstractNumId w:val="12"/>
  </w:num>
  <w:num w:numId="13">
    <w:abstractNumId w:val="4"/>
  </w:num>
  <w:num w:numId="14">
    <w:abstractNumId w:val="20"/>
  </w:num>
  <w:num w:numId="15">
    <w:abstractNumId w:val="27"/>
  </w:num>
  <w:num w:numId="16">
    <w:abstractNumId w:val="16"/>
  </w:num>
  <w:num w:numId="17">
    <w:abstractNumId w:val="7"/>
  </w:num>
  <w:num w:numId="18">
    <w:abstractNumId w:val="18"/>
  </w:num>
  <w:num w:numId="19">
    <w:abstractNumId w:val="26"/>
  </w:num>
  <w:num w:numId="20">
    <w:abstractNumId w:val="1"/>
  </w:num>
  <w:num w:numId="21">
    <w:abstractNumId w:val="8"/>
  </w:num>
  <w:num w:numId="22">
    <w:abstractNumId w:val="21"/>
  </w:num>
  <w:num w:numId="23">
    <w:abstractNumId w:val="2"/>
  </w:num>
  <w:num w:numId="24">
    <w:abstractNumId w:val="14"/>
  </w:num>
  <w:num w:numId="25">
    <w:abstractNumId w:val="25"/>
  </w:num>
  <w:num w:numId="26">
    <w:abstractNumId w:val="28"/>
  </w:num>
  <w:num w:numId="27">
    <w:abstractNumId w:val="24"/>
  </w:num>
  <w:num w:numId="28">
    <w:abstractNumId w:val="29"/>
  </w:num>
  <w:num w:numId="29">
    <w:abstractNumId w:val="5"/>
  </w:num>
  <w:num w:numId="30">
    <w:abstractNumId w:val="9"/>
  </w:num>
  <w:num w:numId="31">
    <w:abstractNumId w:val="9"/>
  </w:num>
  <w:num w:numId="32">
    <w:abstractNumId w:val="31"/>
  </w:num>
  <w:num w:numId="33">
    <w:abstractNumId w:val="31"/>
  </w:num>
  <w:num w:numId="34">
    <w:abstractNumId w:val="6"/>
  </w:num>
  <w:num w:numId="35">
    <w:abstractNumId w:val="19"/>
  </w:num>
  <w:num w:numId="36">
    <w:abstractNumId w:val="31"/>
  </w:num>
  <w:num w:numId="37">
    <w:abstractNumId w:val="13"/>
  </w:num>
  <w:num w:numId="38">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D3B"/>
    <w:rsid w:val="00003B1F"/>
    <w:rsid w:val="00004908"/>
    <w:rsid w:val="000063F8"/>
    <w:rsid w:val="0000736E"/>
    <w:rsid w:val="00020D77"/>
    <w:rsid w:val="00024187"/>
    <w:rsid w:val="0002665A"/>
    <w:rsid w:val="00030D4A"/>
    <w:rsid w:val="00034E41"/>
    <w:rsid w:val="000369A2"/>
    <w:rsid w:val="00052D4E"/>
    <w:rsid w:val="000530A6"/>
    <w:rsid w:val="00054A0C"/>
    <w:rsid w:val="00055E3C"/>
    <w:rsid w:val="00055FD8"/>
    <w:rsid w:val="000649CA"/>
    <w:rsid w:val="000720BD"/>
    <w:rsid w:val="00074A85"/>
    <w:rsid w:val="00083E2C"/>
    <w:rsid w:val="00084359"/>
    <w:rsid w:val="000850AA"/>
    <w:rsid w:val="00086EE6"/>
    <w:rsid w:val="0009396A"/>
    <w:rsid w:val="000952B7"/>
    <w:rsid w:val="000A1638"/>
    <w:rsid w:val="000A5014"/>
    <w:rsid w:val="000A73CE"/>
    <w:rsid w:val="000B15A6"/>
    <w:rsid w:val="000B217A"/>
    <w:rsid w:val="000C3FA3"/>
    <w:rsid w:val="000C7DD7"/>
    <w:rsid w:val="000C7EA1"/>
    <w:rsid w:val="000D0A0B"/>
    <w:rsid w:val="000D0E09"/>
    <w:rsid w:val="000D120A"/>
    <w:rsid w:val="000D475A"/>
    <w:rsid w:val="000D4AB9"/>
    <w:rsid w:val="000E13B7"/>
    <w:rsid w:val="000E3B51"/>
    <w:rsid w:val="000E54DC"/>
    <w:rsid w:val="000E5B5E"/>
    <w:rsid w:val="000F5591"/>
    <w:rsid w:val="000F6B17"/>
    <w:rsid w:val="00100FDA"/>
    <w:rsid w:val="00101054"/>
    <w:rsid w:val="001068E1"/>
    <w:rsid w:val="00110DA9"/>
    <w:rsid w:val="00113FCE"/>
    <w:rsid w:val="0012003B"/>
    <w:rsid w:val="0012047D"/>
    <w:rsid w:val="001208F5"/>
    <w:rsid w:val="00122902"/>
    <w:rsid w:val="0013219D"/>
    <w:rsid w:val="00134E41"/>
    <w:rsid w:val="00141540"/>
    <w:rsid w:val="0014274F"/>
    <w:rsid w:val="00142919"/>
    <w:rsid w:val="00143CF7"/>
    <w:rsid w:val="00144A38"/>
    <w:rsid w:val="0014540D"/>
    <w:rsid w:val="0014615E"/>
    <w:rsid w:val="00147135"/>
    <w:rsid w:val="001507AC"/>
    <w:rsid w:val="00154516"/>
    <w:rsid w:val="00154CD8"/>
    <w:rsid w:val="0015527B"/>
    <w:rsid w:val="001658A4"/>
    <w:rsid w:val="00171BF7"/>
    <w:rsid w:val="00172433"/>
    <w:rsid w:val="00174AFF"/>
    <w:rsid w:val="00174D73"/>
    <w:rsid w:val="00176BE9"/>
    <w:rsid w:val="00177559"/>
    <w:rsid w:val="001812D6"/>
    <w:rsid w:val="00182862"/>
    <w:rsid w:val="0018350E"/>
    <w:rsid w:val="00184393"/>
    <w:rsid w:val="001850E6"/>
    <w:rsid w:val="0018528C"/>
    <w:rsid w:val="00194EB0"/>
    <w:rsid w:val="00195A48"/>
    <w:rsid w:val="001A0734"/>
    <w:rsid w:val="001A1618"/>
    <w:rsid w:val="001A2EEB"/>
    <w:rsid w:val="001A554C"/>
    <w:rsid w:val="001A7DB0"/>
    <w:rsid w:val="001B0A18"/>
    <w:rsid w:val="001B0D20"/>
    <w:rsid w:val="001B0F92"/>
    <w:rsid w:val="001B1F40"/>
    <w:rsid w:val="001B6D20"/>
    <w:rsid w:val="001C1535"/>
    <w:rsid w:val="001C1B5C"/>
    <w:rsid w:val="001C5330"/>
    <w:rsid w:val="001C6AD2"/>
    <w:rsid w:val="001D0467"/>
    <w:rsid w:val="001D11B1"/>
    <w:rsid w:val="001D1930"/>
    <w:rsid w:val="001D28CF"/>
    <w:rsid w:val="001D755F"/>
    <w:rsid w:val="001E4400"/>
    <w:rsid w:val="001F2951"/>
    <w:rsid w:val="001F2F64"/>
    <w:rsid w:val="00207A3C"/>
    <w:rsid w:val="00210D65"/>
    <w:rsid w:val="00212AFF"/>
    <w:rsid w:val="002149DF"/>
    <w:rsid w:val="00216B61"/>
    <w:rsid w:val="00216DCF"/>
    <w:rsid w:val="00220396"/>
    <w:rsid w:val="00222F94"/>
    <w:rsid w:val="0022626E"/>
    <w:rsid w:val="00226517"/>
    <w:rsid w:val="0023479E"/>
    <w:rsid w:val="0023490F"/>
    <w:rsid w:val="002448A5"/>
    <w:rsid w:val="00250428"/>
    <w:rsid w:val="00251321"/>
    <w:rsid w:val="002513BD"/>
    <w:rsid w:val="002522B5"/>
    <w:rsid w:val="00257BCA"/>
    <w:rsid w:val="002633D0"/>
    <w:rsid w:val="002670F4"/>
    <w:rsid w:val="00271650"/>
    <w:rsid w:val="00271DAF"/>
    <w:rsid w:val="00272DE9"/>
    <w:rsid w:val="00274D36"/>
    <w:rsid w:val="00276807"/>
    <w:rsid w:val="00285865"/>
    <w:rsid w:val="00286635"/>
    <w:rsid w:val="00286BC1"/>
    <w:rsid w:val="002872F7"/>
    <w:rsid w:val="00292B78"/>
    <w:rsid w:val="00295FE7"/>
    <w:rsid w:val="002A1067"/>
    <w:rsid w:val="002A6B3D"/>
    <w:rsid w:val="002A7714"/>
    <w:rsid w:val="002A7F43"/>
    <w:rsid w:val="002B0FC3"/>
    <w:rsid w:val="002B2BFB"/>
    <w:rsid w:val="002B44A9"/>
    <w:rsid w:val="002B6C34"/>
    <w:rsid w:val="002C0202"/>
    <w:rsid w:val="002C54EA"/>
    <w:rsid w:val="002D49A1"/>
    <w:rsid w:val="002D77A3"/>
    <w:rsid w:val="002E1D0F"/>
    <w:rsid w:val="002F1E9A"/>
    <w:rsid w:val="002F1FE1"/>
    <w:rsid w:val="002F5257"/>
    <w:rsid w:val="002F6C5F"/>
    <w:rsid w:val="003017F3"/>
    <w:rsid w:val="003101F8"/>
    <w:rsid w:val="0031575A"/>
    <w:rsid w:val="00315DC8"/>
    <w:rsid w:val="00315DD3"/>
    <w:rsid w:val="00320F2A"/>
    <w:rsid w:val="00320FB5"/>
    <w:rsid w:val="00323A12"/>
    <w:rsid w:val="003318FC"/>
    <w:rsid w:val="0033624B"/>
    <w:rsid w:val="00342F90"/>
    <w:rsid w:val="00344536"/>
    <w:rsid w:val="00344BD9"/>
    <w:rsid w:val="00350373"/>
    <w:rsid w:val="003531D6"/>
    <w:rsid w:val="003632C4"/>
    <w:rsid w:val="0036457C"/>
    <w:rsid w:val="00366B3F"/>
    <w:rsid w:val="00367B9C"/>
    <w:rsid w:val="0037138C"/>
    <w:rsid w:val="00375396"/>
    <w:rsid w:val="0037758C"/>
    <w:rsid w:val="00381EAB"/>
    <w:rsid w:val="003820FD"/>
    <w:rsid w:val="003914EA"/>
    <w:rsid w:val="003A16E9"/>
    <w:rsid w:val="003A53F2"/>
    <w:rsid w:val="003A6C1C"/>
    <w:rsid w:val="003B0447"/>
    <w:rsid w:val="003C1017"/>
    <w:rsid w:val="003C2E7E"/>
    <w:rsid w:val="003C3783"/>
    <w:rsid w:val="003C425E"/>
    <w:rsid w:val="003C4F73"/>
    <w:rsid w:val="003C6F76"/>
    <w:rsid w:val="003C78EA"/>
    <w:rsid w:val="003C7CE0"/>
    <w:rsid w:val="003D284B"/>
    <w:rsid w:val="003D2FF2"/>
    <w:rsid w:val="003E5899"/>
    <w:rsid w:val="003F0E9F"/>
    <w:rsid w:val="003F6A63"/>
    <w:rsid w:val="00400988"/>
    <w:rsid w:val="00402624"/>
    <w:rsid w:val="00410147"/>
    <w:rsid w:val="00415429"/>
    <w:rsid w:val="00416CF2"/>
    <w:rsid w:val="00417D3B"/>
    <w:rsid w:val="00420C73"/>
    <w:rsid w:val="00420F19"/>
    <w:rsid w:val="00424748"/>
    <w:rsid w:val="004316A1"/>
    <w:rsid w:val="0043302D"/>
    <w:rsid w:val="004353D8"/>
    <w:rsid w:val="00435C91"/>
    <w:rsid w:val="00436AEF"/>
    <w:rsid w:val="00443AC8"/>
    <w:rsid w:val="00443E02"/>
    <w:rsid w:val="004440C0"/>
    <w:rsid w:val="004465E6"/>
    <w:rsid w:val="00450E6B"/>
    <w:rsid w:val="00454C27"/>
    <w:rsid w:val="004566CA"/>
    <w:rsid w:val="00457FF6"/>
    <w:rsid w:val="00461822"/>
    <w:rsid w:val="00466707"/>
    <w:rsid w:val="00466AA8"/>
    <w:rsid w:val="0048011A"/>
    <w:rsid w:val="004821D7"/>
    <w:rsid w:val="00485702"/>
    <w:rsid w:val="00486FFD"/>
    <w:rsid w:val="00490D2E"/>
    <w:rsid w:val="004A11FB"/>
    <w:rsid w:val="004A33F7"/>
    <w:rsid w:val="004A44FD"/>
    <w:rsid w:val="004A589E"/>
    <w:rsid w:val="004A65EB"/>
    <w:rsid w:val="004A6FE8"/>
    <w:rsid w:val="004B099E"/>
    <w:rsid w:val="004B13C6"/>
    <w:rsid w:val="004B5CAD"/>
    <w:rsid w:val="004B619E"/>
    <w:rsid w:val="004C0239"/>
    <w:rsid w:val="004C0ED5"/>
    <w:rsid w:val="004C4F01"/>
    <w:rsid w:val="004D20DE"/>
    <w:rsid w:val="004D3A93"/>
    <w:rsid w:val="004D3FC3"/>
    <w:rsid w:val="004D6C80"/>
    <w:rsid w:val="004E0EA7"/>
    <w:rsid w:val="004E10BE"/>
    <w:rsid w:val="004E7824"/>
    <w:rsid w:val="004F0516"/>
    <w:rsid w:val="004F1A95"/>
    <w:rsid w:val="004F3423"/>
    <w:rsid w:val="004F55B6"/>
    <w:rsid w:val="004F59FC"/>
    <w:rsid w:val="0050105F"/>
    <w:rsid w:val="00502E0B"/>
    <w:rsid w:val="00504045"/>
    <w:rsid w:val="00510614"/>
    <w:rsid w:val="00510FFE"/>
    <w:rsid w:val="00511414"/>
    <w:rsid w:val="00514764"/>
    <w:rsid w:val="00522715"/>
    <w:rsid w:val="0052482D"/>
    <w:rsid w:val="0052722C"/>
    <w:rsid w:val="00533E41"/>
    <w:rsid w:val="005438EC"/>
    <w:rsid w:val="0054490C"/>
    <w:rsid w:val="005460A2"/>
    <w:rsid w:val="005534B3"/>
    <w:rsid w:val="005579D7"/>
    <w:rsid w:val="00560248"/>
    <w:rsid w:val="005625CB"/>
    <w:rsid w:val="00562BE9"/>
    <w:rsid w:val="00563205"/>
    <w:rsid w:val="005639BF"/>
    <w:rsid w:val="0057392F"/>
    <w:rsid w:val="00574F9E"/>
    <w:rsid w:val="00580260"/>
    <w:rsid w:val="00583DB6"/>
    <w:rsid w:val="00585FC4"/>
    <w:rsid w:val="00586287"/>
    <w:rsid w:val="005901BD"/>
    <w:rsid w:val="00590F15"/>
    <w:rsid w:val="00593A84"/>
    <w:rsid w:val="005953D3"/>
    <w:rsid w:val="0059607C"/>
    <w:rsid w:val="00596989"/>
    <w:rsid w:val="005B3FDC"/>
    <w:rsid w:val="005B4D75"/>
    <w:rsid w:val="005B610D"/>
    <w:rsid w:val="005B727D"/>
    <w:rsid w:val="005C3744"/>
    <w:rsid w:val="005C37A9"/>
    <w:rsid w:val="005C5C4C"/>
    <w:rsid w:val="005C725E"/>
    <w:rsid w:val="005D18D4"/>
    <w:rsid w:val="005D2759"/>
    <w:rsid w:val="005D5598"/>
    <w:rsid w:val="005D6A6E"/>
    <w:rsid w:val="005D758B"/>
    <w:rsid w:val="005E1E1C"/>
    <w:rsid w:val="005E666C"/>
    <w:rsid w:val="005E7755"/>
    <w:rsid w:val="005F0343"/>
    <w:rsid w:val="005F1C81"/>
    <w:rsid w:val="005F42A7"/>
    <w:rsid w:val="005F5BB4"/>
    <w:rsid w:val="005F77ED"/>
    <w:rsid w:val="00614DD6"/>
    <w:rsid w:val="006152B0"/>
    <w:rsid w:val="00617D75"/>
    <w:rsid w:val="00620695"/>
    <w:rsid w:val="00621BC7"/>
    <w:rsid w:val="006259A2"/>
    <w:rsid w:val="00626EDD"/>
    <w:rsid w:val="00627B9C"/>
    <w:rsid w:val="00627E3D"/>
    <w:rsid w:val="00633A02"/>
    <w:rsid w:val="00642979"/>
    <w:rsid w:val="006449A4"/>
    <w:rsid w:val="006470F3"/>
    <w:rsid w:val="00653FB1"/>
    <w:rsid w:val="00655584"/>
    <w:rsid w:val="006571AF"/>
    <w:rsid w:val="00657C8A"/>
    <w:rsid w:val="00660D8F"/>
    <w:rsid w:val="006626AB"/>
    <w:rsid w:val="006639A0"/>
    <w:rsid w:val="006671E1"/>
    <w:rsid w:val="0067152C"/>
    <w:rsid w:val="00672A74"/>
    <w:rsid w:val="006741B4"/>
    <w:rsid w:val="00675B00"/>
    <w:rsid w:val="006773A0"/>
    <w:rsid w:val="00680B85"/>
    <w:rsid w:val="00690DB1"/>
    <w:rsid w:val="006B1625"/>
    <w:rsid w:val="006B24FE"/>
    <w:rsid w:val="006B3729"/>
    <w:rsid w:val="006B3F30"/>
    <w:rsid w:val="006C1D2F"/>
    <w:rsid w:val="006D2CC5"/>
    <w:rsid w:val="006D32F4"/>
    <w:rsid w:val="006D557C"/>
    <w:rsid w:val="006E0291"/>
    <w:rsid w:val="006E456A"/>
    <w:rsid w:val="006E59F3"/>
    <w:rsid w:val="006F4AF2"/>
    <w:rsid w:val="007019D9"/>
    <w:rsid w:val="007023B2"/>
    <w:rsid w:val="007041A8"/>
    <w:rsid w:val="00705390"/>
    <w:rsid w:val="00711071"/>
    <w:rsid w:val="007112B2"/>
    <w:rsid w:val="00712505"/>
    <w:rsid w:val="007204B3"/>
    <w:rsid w:val="0072084C"/>
    <w:rsid w:val="00723A34"/>
    <w:rsid w:val="00732C62"/>
    <w:rsid w:val="00736451"/>
    <w:rsid w:val="007368CE"/>
    <w:rsid w:val="00736A2C"/>
    <w:rsid w:val="00741568"/>
    <w:rsid w:val="00742280"/>
    <w:rsid w:val="00746C97"/>
    <w:rsid w:val="007501FA"/>
    <w:rsid w:val="007527AB"/>
    <w:rsid w:val="00752DD6"/>
    <w:rsid w:val="0076075E"/>
    <w:rsid w:val="00761A66"/>
    <w:rsid w:val="00761C96"/>
    <w:rsid w:val="00761CD0"/>
    <w:rsid w:val="00762856"/>
    <w:rsid w:val="00766C3B"/>
    <w:rsid w:val="0076713E"/>
    <w:rsid w:val="007701C8"/>
    <w:rsid w:val="007740E4"/>
    <w:rsid w:val="007803FD"/>
    <w:rsid w:val="00782311"/>
    <w:rsid w:val="00785DC6"/>
    <w:rsid w:val="00790ABB"/>
    <w:rsid w:val="00793764"/>
    <w:rsid w:val="0079645D"/>
    <w:rsid w:val="0079755E"/>
    <w:rsid w:val="007A282A"/>
    <w:rsid w:val="007A4E2B"/>
    <w:rsid w:val="007A5841"/>
    <w:rsid w:val="007B12A5"/>
    <w:rsid w:val="007B29DF"/>
    <w:rsid w:val="007B62B7"/>
    <w:rsid w:val="007B778D"/>
    <w:rsid w:val="007C3A65"/>
    <w:rsid w:val="007C5838"/>
    <w:rsid w:val="007D78C8"/>
    <w:rsid w:val="007E2DCF"/>
    <w:rsid w:val="007E4EC9"/>
    <w:rsid w:val="007E5006"/>
    <w:rsid w:val="007E5AAB"/>
    <w:rsid w:val="007E7486"/>
    <w:rsid w:val="007E78D4"/>
    <w:rsid w:val="007F6B46"/>
    <w:rsid w:val="007F77CB"/>
    <w:rsid w:val="00804FC9"/>
    <w:rsid w:val="0080593C"/>
    <w:rsid w:val="00815BC2"/>
    <w:rsid w:val="00817ACC"/>
    <w:rsid w:val="00822C7D"/>
    <w:rsid w:val="008266B0"/>
    <w:rsid w:val="00827B50"/>
    <w:rsid w:val="00830FDA"/>
    <w:rsid w:val="0083497D"/>
    <w:rsid w:val="008350B1"/>
    <w:rsid w:val="00841C11"/>
    <w:rsid w:val="0084282C"/>
    <w:rsid w:val="008433D0"/>
    <w:rsid w:val="00845617"/>
    <w:rsid w:val="00852E00"/>
    <w:rsid w:val="00853142"/>
    <w:rsid w:val="00853BC8"/>
    <w:rsid w:val="00862AC0"/>
    <w:rsid w:val="008640CA"/>
    <w:rsid w:val="008642F1"/>
    <w:rsid w:val="008702B8"/>
    <w:rsid w:val="00871AA1"/>
    <w:rsid w:val="008720F3"/>
    <w:rsid w:val="00875843"/>
    <w:rsid w:val="0087729E"/>
    <w:rsid w:val="008837F6"/>
    <w:rsid w:val="0088693C"/>
    <w:rsid w:val="00886A8C"/>
    <w:rsid w:val="0088733E"/>
    <w:rsid w:val="00890990"/>
    <w:rsid w:val="00892EB0"/>
    <w:rsid w:val="008962E8"/>
    <w:rsid w:val="00897BB9"/>
    <w:rsid w:val="008A19AB"/>
    <w:rsid w:val="008A2AB2"/>
    <w:rsid w:val="008A4D2E"/>
    <w:rsid w:val="008B7E9C"/>
    <w:rsid w:val="008C119E"/>
    <w:rsid w:val="008C3AF6"/>
    <w:rsid w:val="008C6A79"/>
    <w:rsid w:val="008D01C3"/>
    <w:rsid w:val="008D1DFE"/>
    <w:rsid w:val="008D2BB1"/>
    <w:rsid w:val="008D4189"/>
    <w:rsid w:val="008D63DC"/>
    <w:rsid w:val="008D7F01"/>
    <w:rsid w:val="008E27CB"/>
    <w:rsid w:val="008E3EEE"/>
    <w:rsid w:val="008E78A4"/>
    <w:rsid w:val="008F2354"/>
    <w:rsid w:val="008F4A39"/>
    <w:rsid w:val="00900B28"/>
    <w:rsid w:val="00901CC6"/>
    <w:rsid w:val="00903DD2"/>
    <w:rsid w:val="009151F3"/>
    <w:rsid w:val="00923808"/>
    <w:rsid w:val="00923A58"/>
    <w:rsid w:val="00927F17"/>
    <w:rsid w:val="00930478"/>
    <w:rsid w:val="009316D1"/>
    <w:rsid w:val="009339EC"/>
    <w:rsid w:val="009340AF"/>
    <w:rsid w:val="00934EC2"/>
    <w:rsid w:val="0093559D"/>
    <w:rsid w:val="009371E5"/>
    <w:rsid w:val="00945D8C"/>
    <w:rsid w:val="009464E8"/>
    <w:rsid w:val="00954DE4"/>
    <w:rsid w:val="00955090"/>
    <w:rsid w:val="009613D1"/>
    <w:rsid w:val="00962F73"/>
    <w:rsid w:val="00965266"/>
    <w:rsid w:val="00965DB6"/>
    <w:rsid w:val="00973240"/>
    <w:rsid w:val="00973419"/>
    <w:rsid w:val="00974AB4"/>
    <w:rsid w:val="00975484"/>
    <w:rsid w:val="00977519"/>
    <w:rsid w:val="009806F7"/>
    <w:rsid w:val="00981CF3"/>
    <w:rsid w:val="0098312E"/>
    <w:rsid w:val="0099012B"/>
    <w:rsid w:val="0099126C"/>
    <w:rsid w:val="00994AD7"/>
    <w:rsid w:val="00997151"/>
    <w:rsid w:val="009A4387"/>
    <w:rsid w:val="009A7874"/>
    <w:rsid w:val="009B1CF1"/>
    <w:rsid w:val="009B2756"/>
    <w:rsid w:val="009B5D0F"/>
    <w:rsid w:val="009B6146"/>
    <w:rsid w:val="009B7863"/>
    <w:rsid w:val="009B790A"/>
    <w:rsid w:val="009C21FE"/>
    <w:rsid w:val="009C3728"/>
    <w:rsid w:val="009C47BD"/>
    <w:rsid w:val="009D3796"/>
    <w:rsid w:val="009D4867"/>
    <w:rsid w:val="009E3922"/>
    <w:rsid w:val="009F25B9"/>
    <w:rsid w:val="009F4843"/>
    <w:rsid w:val="009F6DA6"/>
    <w:rsid w:val="00A13CBC"/>
    <w:rsid w:val="00A16DB3"/>
    <w:rsid w:val="00A20874"/>
    <w:rsid w:val="00A2288F"/>
    <w:rsid w:val="00A228D9"/>
    <w:rsid w:val="00A24D3B"/>
    <w:rsid w:val="00A24F9F"/>
    <w:rsid w:val="00A25BFD"/>
    <w:rsid w:val="00A25C10"/>
    <w:rsid w:val="00A33118"/>
    <w:rsid w:val="00A352DC"/>
    <w:rsid w:val="00A40F65"/>
    <w:rsid w:val="00A433E4"/>
    <w:rsid w:val="00A52D94"/>
    <w:rsid w:val="00A53601"/>
    <w:rsid w:val="00A563C7"/>
    <w:rsid w:val="00A6147A"/>
    <w:rsid w:val="00A679F8"/>
    <w:rsid w:val="00A70C90"/>
    <w:rsid w:val="00A72B28"/>
    <w:rsid w:val="00A76B89"/>
    <w:rsid w:val="00A80070"/>
    <w:rsid w:val="00A86123"/>
    <w:rsid w:val="00A87405"/>
    <w:rsid w:val="00A95EB8"/>
    <w:rsid w:val="00A96C2A"/>
    <w:rsid w:val="00A97340"/>
    <w:rsid w:val="00A97650"/>
    <w:rsid w:val="00AA001A"/>
    <w:rsid w:val="00AA23D7"/>
    <w:rsid w:val="00AA23DF"/>
    <w:rsid w:val="00AB0F89"/>
    <w:rsid w:val="00AB7185"/>
    <w:rsid w:val="00AC0D8A"/>
    <w:rsid w:val="00AC2ABE"/>
    <w:rsid w:val="00AC2EF9"/>
    <w:rsid w:val="00AC370A"/>
    <w:rsid w:val="00AC4872"/>
    <w:rsid w:val="00AC4AA6"/>
    <w:rsid w:val="00AC5CA7"/>
    <w:rsid w:val="00AC7F89"/>
    <w:rsid w:val="00AD152B"/>
    <w:rsid w:val="00AD576C"/>
    <w:rsid w:val="00AE0189"/>
    <w:rsid w:val="00AE13C6"/>
    <w:rsid w:val="00AE18D4"/>
    <w:rsid w:val="00AE4959"/>
    <w:rsid w:val="00AF0F62"/>
    <w:rsid w:val="00AF389E"/>
    <w:rsid w:val="00B02A8B"/>
    <w:rsid w:val="00B02C42"/>
    <w:rsid w:val="00B041B2"/>
    <w:rsid w:val="00B15374"/>
    <w:rsid w:val="00B15B37"/>
    <w:rsid w:val="00B233CE"/>
    <w:rsid w:val="00B25E53"/>
    <w:rsid w:val="00B26012"/>
    <w:rsid w:val="00B26881"/>
    <w:rsid w:val="00B2690B"/>
    <w:rsid w:val="00B31001"/>
    <w:rsid w:val="00B31BCE"/>
    <w:rsid w:val="00B32C66"/>
    <w:rsid w:val="00B52E03"/>
    <w:rsid w:val="00B5348F"/>
    <w:rsid w:val="00B534E2"/>
    <w:rsid w:val="00B54F27"/>
    <w:rsid w:val="00B57534"/>
    <w:rsid w:val="00B80349"/>
    <w:rsid w:val="00B866CE"/>
    <w:rsid w:val="00B87905"/>
    <w:rsid w:val="00BA3602"/>
    <w:rsid w:val="00BA729F"/>
    <w:rsid w:val="00BA7C55"/>
    <w:rsid w:val="00BB1691"/>
    <w:rsid w:val="00BB66B3"/>
    <w:rsid w:val="00BC1E3A"/>
    <w:rsid w:val="00BC5394"/>
    <w:rsid w:val="00BC5F5A"/>
    <w:rsid w:val="00BC63F6"/>
    <w:rsid w:val="00BC6CB1"/>
    <w:rsid w:val="00BC6DF0"/>
    <w:rsid w:val="00BD458A"/>
    <w:rsid w:val="00BD5691"/>
    <w:rsid w:val="00BD63E4"/>
    <w:rsid w:val="00BD6921"/>
    <w:rsid w:val="00BD69DA"/>
    <w:rsid w:val="00BD7B42"/>
    <w:rsid w:val="00BE7E74"/>
    <w:rsid w:val="00BF4F9D"/>
    <w:rsid w:val="00BF664C"/>
    <w:rsid w:val="00C15495"/>
    <w:rsid w:val="00C155EB"/>
    <w:rsid w:val="00C17427"/>
    <w:rsid w:val="00C2024A"/>
    <w:rsid w:val="00C23D74"/>
    <w:rsid w:val="00C2422A"/>
    <w:rsid w:val="00C436F8"/>
    <w:rsid w:val="00C442E1"/>
    <w:rsid w:val="00C44C6C"/>
    <w:rsid w:val="00C454E5"/>
    <w:rsid w:val="00C4565D"/>
    <w:rsid w:val="00C45920"/>
    <w:rsid w:val="00C51907"/>
    <w:rsid w:val="00C5339A"/>
    <w:rsid w:val="00C549F3"/>
    <w:rsid w:val="00C5605A"/>
    <w:rsid w:val="00C605D2"/>
    <w:rsid w:val="00C61E36"/>
    <w:rsid w:val="00C66039"/>
    <w:rsid w:val="00C66E5A"/>
    <w:rsid w:val="00C849CB"/>
    <w:rsid w:val="00C85AF2"/>
    <w:rsid w:val="00C875AE"/>
    <w:rsid w:val="00C93D2F"/>
    <w:rsid w:val="00C93E7E"/>
    <w:rsid w:val="00CA24EF"/>
    <w:rsid w:val="00CA592E"/>
    <w:rsid w:val="00CA770F"/>
    <w:rsid w:val="00CB3094"/>
    <w:rsid w:val="00CB3C14"/>
    <w:rsid w:val="00CB7210"/>
    <w:rsid w:val="00CC03E1"/>
    <w:rsid w:val="00CC0539"/>
    <w:rsid w:val="00CC1A98"/>
    <w:rsid w:val="00CC7370"/>
    <w:rsid w:val="00CC7726"/>
    <w:rsid w:val="00CD5D56"/>
    <w:rsid w:val="00CE0BC2"/>
    <w:rsid w:val="00CF111D"/>
    <w:rsid w:val="00CF3D3C"/>
    <w:rsid w:val="00CF55D6"/>
    <w:rsid w:val="00CF59CD"/>
    <w:rsid w:val="00CF7232"/>
    <w:rsid w:val="00D037D9"/>
    <w:rsid w:val="00D0456F"/>
    <w:rsid w:val="00D06751"/>
    <w:rsid w:val="00D2462F"/>
    <w:rsid w:val="00D253E4"/>
    <w:rsid w:val="00D26405"/>
    <w:rsid w:val="00D32121"/>
    <w:rsid w:val="00D3224F"/>
    <w:rsid w:val="00D418DC"/>
    <w:rsid w:val="00D426D4"/>
    <w:rsid w:val="00D51ACF"/>
    <w:rsid w:val="00D531FA"/>
    <w:rsid w:val="00D53B0A"/>
    <w:rsid w:val="00D72750"/>
    <w:rsid w:val="00D72763"/>
    <w:rsid w:val="00D7279A"/>
    <w:rsid w:val="00D73688"/>
    <w:rsid w:val="00D75BEA"/>
    <w:rsid w:val="00D76AFB"/>
    <w:rsid w:val="00D81608"/>
    <w:rsid w:val="00D81B12"/>
    <w:rsid w:val="00D834D2"/>
    <w:rsid w:val="00D85B7E"/>
    <w:rsid w:val="00D94456"/>
    <w:rsid w:val="00D95A3E"/>
    <w:rsid w:val="00DA0184"/>
    <w:rsid w:val="00DA01C9"/>
    <w:rsid w:val="00DA5F07"/>
    <w:rsid w:val="00DA62CF"/>
    <w:rsid w:val="00DA6C77"/>
    <w:rsid w:val="00DA6C8E"/>
    <w:rsid w:val="00DB024A"/>
    <w:rsid w:val="00DB0271"/>
    <w:rsid w:val="00DB1F64"/>
    <w:rsid w:val="00DB3B18"/>
    <w:rsid w:val="00DB452E"/>
    <w:rsid w:val="00DB5437"/>
    <w:rsid w:val="00DC32EE"/>
    <w:rsid w:val="00DD3F93"/>
    <w:rsid w:val="00DD795C"/>
    <w:rsid w:val="00DE5142"/>
    <w:rsid w:val="00DE54BB"/>
    <w:rsid w:val="00DF24F7"/>
    <w:rsid w:val="00E02E79"/>
    <w:rsid w:val="00E04745"/>
    <w:rsid w:val="00E13C6B"/>
    <w:rsid w:val="00E152C4"/>
    <w:rsid w:val="00E17859"/>
    <w:rsid w:val="00E17D29"/>
    <w:rsid w:val="00E24F06"/>
    <w:rsid w:val="00E34B4E"/>
    <w:rsid w:val="00E35F73"/>
    <w:rsid w:val="00E3651E"/>
    <w:rsid w:val="00E36D7A"/>
    <w:rsid w:val="00E42229"/>
    <w:rsid w:val="00E43350"/>
    <w:rsid w:val="00E4364C"/>
    <w:rsid w:val="00E455F9"/>
    <w:rsid w:val="00E534BF"/>
    <w:rsid w:val="00E53C5A"/>
    <w:rsid w:val="00E557FF"/>
    <w:rsid w:val="00E56AC3"/>
    <w:rsid w:val="00E575CA"/>
    <w:rsid w:val="00E645E0"/>
    <w:rsid w:val="00E72DED"/>
    <w:rsid w:val="00E73B2A"/>
    <w:rsid w:val="00E75E31"/>
    <w:rsid w:val="00E8093C"/>
    <w:rsid w:val="00E83E12"/>
    <w:rsid w:val="00E93059"/>
    <w:rsid w:val="00E95BB5"/>
    <w:rsid w:val="00EA383A"/>
    <w:rsid w:val="00EA5498"/>
    <w:rsid w:val="00EA6459"/>
    <w:rsid w:val="00EB0483"/>
    <w:rsid w:val="00EB3A06"/>
    <w:rsid w:val="00EB4F1D"/>
    <w:rsid w:val="00EC1FD5"/>
    <w:rsid w:val="00ED2922"/>
    <w:rsid w:val="00ED2EBF"/>
    <w:rsid w:val="00ED3F28"/>
    <w:rsid w:val="00ED3F29"/>
    <w:rsid w:val="00EE0E40"/>
    <w:rsid w:val="00EE4EB4"/>
    <w:rsid w:val="00EE5F84"/>
    <w:rsid w:val="00EF1B0F"/>
    <w:rsid w:val="00EF6710"/>
    <w:rsid w:val="00EF7B09"/>
    <w:rsid w:val="00F00119"/>
    <w:rsid w:val="00F016A7"/>
    <w:rsid w:val="00F0182B"/>
    <w:rsid w:val="00F043C4"/>
    <w:rsid w:val="00F0498A"/>
    <w:rsid w:val="00F0653B"/>
    <w:rsid w:val="00F06E20"/>
    <w:rsid w:val="00F10B03"/>
    <w:rsid w:val="00F10DDD"/>
    <w:rsid w:val="00F12707"/>
    <w:rsid w:val="00F129B2"/>
    <w:rsid w:val="00F205E9"/>
    <w:rsid w:val="00F253B9"/>
    <w:rsid w:val="00F26962"/>
    <w:rsid w:val="00F30D85"/>
    <w:rsid w:val="00F325FC"/>
    <w:rsid w:val="00F327A0"/>
    <w:rsid w:val="00F34D32"/>
    <w:rsid w:val="00F36A91"/>
    <w:rsid w:val="00F37166"/>
    <w:rsid w:val="00F465D8"/>
    <w:rsid w:val="00F6184C"/>
    <w:rsid w:val="00F66298"/>
    <w:rsid w:val="00F73429"/>
    <w:rsid w:val="00F7374F"/>
    <w:rsid w:val="00F74B05"/>
    <w:rsid w:val="00F85C62"/>
    <w:rsid w:val="00F86D08"/>
    <w:rsid w:val="00F9066A"/>
    <w:rsid w:val="00F91CF7"/>
    <w:rsid w:val="00F936C3"/>
    <w:rsid w:val="00F9507B"/>
    <w:rsid w:val="00F95655"/>
    <w:rsid w:val="00F96F02"/>
    <w:rsid w:val="00F978B3"/>
    <w:rsid w:val="00F97A4F"/>
    <w:rsid w:val="00FA18BC"/>
    <w:rsid w:val="00FA1D7A"/>
    <w:rsid w:val="00FA3335"/>
    <w:rsid w:val="00FB3723"/>
    <w:rsid w:val="00FB4BD8"/>
    <w:rsid w:val="00FC266D"/>
    <w:rsid w:val="00FC4AED"/>
    <w:rsid w:val="00FC4FE7"/>
    <w:rsid w:val="00FC62F2"/>
    <w:rsid w:val="00FD2C16"/>
    <w:rsid w:val="00FD6CFF"/>
    <w:rsid w:val="00FD6F16"/>
    <w:rsid w:val="00FD78E1"/>
    <w:rsid w:val="00FE096F"/>
    <w:rsid w:val="00FE3FF4"/>
    <w:rsid w:val="00FE6F4F"/>
    <w:rsid w:val="00FF02CB"/>
    <w:rsid w:val="00FF100A"/>
    <w:rsid w:val="00FF182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DB4DCE"/>
  <w15:docId w15:val="{D1A2CCDC-39AC-449D-A875-645875B82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6DCF"/>
    <w:pPr>
      <w:spacing w:before="120" w:after="180"/>
      <w:jc w:val="both"/>
    </w:pPr>
    <w:rPr>
      <w:rFonts w:ascii="Corbel" w:hAnsi="Corbel"/>
      <w:lang w:val="en-CA"/>
    </w:rPr>
  </w:style>
  <w:style w:type="paragraph" w:styleId="Heading1">
    <w:name w:val="heading 1"/>
    <w:next w:val="Normal"/>
    <w:link w:val="Heading1Char"/>
    <w:uiPriority w:val="99"/>
    <w:qFormat/>
    <w:rsid w:val="00732C62"/>
    <w:pPr>
      <w:keepNext/>
      <w:keepLines/>
      <w:numPr>
        <w:numId w:val="1"/>
      </w:numPr>
      <w:pBdr>
        <w:bottom w:val="single" w:sz="24" w:space="1" w:color="E36C0A"/>
      </w:pBdr>
      <w:spacing w:after="100" w:afterAutospacing="1" w:line="240" w:lineRule="auto"/>
      <w:outlineLvl w:val="0"/>
    </w:pPr>
    <w:rPr>
      <w:rFonts w:ascii="Corbel" w:eastAsiaTheme="majorEastAsia" w:hAnsi="Corbel" w:cstheme="majorBidi"/>
      <w:b/>
      <w:bCs/>
      <w:color w:val="133C66"/>
      <w:sz w:val="40"/>
      <w:szCs w:val="28"/>
      <w:lang w:val="fr-CA"/>
    </w:rPr>
  </w:style>
  <w:style w:type="paragraph" w:styleId="Heading2">
    <w:name w:val="heading 2"/>
    <w:basedOn w:val="Heading1"/>
    <w:next w:val="Normal"/>
    <w:link w:val="Heading2Char"/>
    <w:uiPriority w:val="99"/>
    <w:unhideWhenUsed/>
    <w:qFormat/>
    <w:rsid w:val="00732C62"/>
    <w:pPr>
      <w:numPr>
        <w:ilvl w:val="1"/>
      </w:numPr>
      <w:pBdr>
        <w:bottom w:val="single" w:sz="12" w:space="1" w:color="E36C0A"/>
      </w:pBdr>
      <w:spacing w:before="400" w:after="240" w:afterAutospacing="0"/>
      <w:outlineLvl w:val="1"/>
    </w:pPr>
    <w:rPr>
      <w:bCs w:val="0"/>
      <w:color w:val="2F5496"/>
      <w:sz w:val="32"/>
      <w:szCs w:val="26"/>
    </w:rPr>
  </w:style>
  <w:style w:type="paragraph" w:styleId="Heading3">
    <w:name w:val="heading 3"/>
    <w:basedOn w:val="Normal"/>
    <w:next w:val="Normal"/>
    <w:link w:val="Heading3Char"/>
    <w:uiPriority w:val="99"/>
    <w:unhideWhenUsed/>
    <w:qFormat/>
    <w:rsid w:val="00732C62"/>
    <w:pPr>
      <w:keepNext/>
      <w:keepLines/>
      <w:spacing w:before="400" w:after="0"/>
      <w:outlineLvl w:val="2"/>
    </w:pPr>
    <w:rPr>
      <w:rFonts w:eastAsiaTheme="majorEastAsia" w:cstheme="majorBidi"/>
      <w:b/>
      <w:bCs/>
      <w:color w:val="E36C0A"/>
      <w:sz w:val="24"/>
      <w:lang w:val="fr-CA"/>
    </w:rPr>
  </w:style>
  <w:style w:type="paragraph" w:styleId="Heading4">
    <w:name w:val="heading 4"/>
    <w:basedOn w:val="Heading3"/>
    <w:next w:val="Normal"/>
    <w:link w:val="Heading4Char"/>
    <w:uiPriority w:val="99"/>
    <w:unhideWhenUsed/>
    <w:qFormat/>
    <w:rsid w:val="00216B61"/>
    <w:pPr>
      <w:numPr>
        <w:ilvl w:val="3"/>
      </w:numPr>
      <w:ind w:left="1134" w:hanging="1134"/>
      <w:outlineLvl w:val="3"/>
    </w:pPr>
    <w:rPr>
      <w:b w:val="0"/>
      <w:bCs w:val="0"/>
      <w:iCs/>
      <w:sz w:val="28"/>
    </w:rPr>
  </w:style>
  <w:style w:type="paragraph" w:styleId="Heading5">
    <w:name w:val="heading 5"/>
    <w:basedOn w:val="Heading4"/>
    <w:next w:val="Normal"/>
    <w:link w:val="Heading5Char"/>
    <w:uiPriority w:val="9"/>
    <w:unhideWhenUsed/>
    <w:qFormat/>
    <w:rsid w:val="00216B61"/>
    <w:pPr>
      <w:numPr>
        <w:ilvl w:val="4"/>
      </w:numPr>
      <w:ind w:left="1134" w:hanging="1134"/>
      <w:outlineLvl w:val="4"/>
    </w:pPr>
    <w:rPr>
      <w:i/>
      <w:sz w:val="26"/>
    </w:rPr>
  </w:style>
  <w:style w:type="paragraph" w:styleId="Heading6">
    <w:name w:val="heading 6"/>
    <w:basedOn w:val="Normal"/>
    <w:next w:val="Normal"/>
    <w:link w:val="Heading6Char"/>
    <w:uiPriority w:val="9"/>
    <w:unhideWhenUsed/>
    <w:qFormat/>
    <w:rsid w:val="003D2FF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9"/>
    <w:qFormat/>
    <w:rsid w:val="004E10BE"/>
    <w:pPr>
      <w:keepNext/>
      <w:spacing w:before="0" w:after="0" w:line="240" w:lineRule="auto"/>
      <w:jc w:val="left"/>
      <w:outlineLvl w:val="7"/>
    </w:pPr>
    <w:rPr>
      <w:rFonts w:ascii="Times New Roman" w:eastAsia="Times New Roman" w:hAnsi="Times New Roman" w:cs="Times New Roman"/>
      <w:i/>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216B61"/>
    <w:pPr>
      <w:spacing w:after="0" w:line="240" w:lineRule="auto"/>
    </w:pPr>
  </w:style>
  <w:style w:type="paragraph" w:styleId="Title">
    <w:name w:val="Title"/>
    <w:basedOn w:val="Normal"/>
    <w:next w:val="Normal"/>
    <w:link w:val="TitleChar"/>
    <w:uiPriority w:val="99"/>
    <w:qFormat/>
    <w:rsid w:val="00216B61"/>
    <w:pPr>
      <w:pBdr>
        <w:bottom w:val="single" w:sz="24" w:space="4" w:color="E36C0A"/>
      </w:pBdr>
      <w:spacing w:after="100" w:afterAutospacing="1" w:line="240" w:lineRule="auto"/>
      <w:contextualSpacing/>
      <w:jc w:val="center"/>
    </w:pPr>
    <w:rPr>
      <w:rFonts w:eastAsiaTheme="majorEastAsia" w:cstheme="majorBidi"/>
      <w:b/>
      <w:color w:val="17365D" w:themeColor="text2" w:themeShade="BF"/>
      <w:spacing w:val="5"/>
      <w:kern w:val="28"/>
      <w:sz w:val="48"/>
      <w:szCs w:val="52"/>
    </w:rPr>
  </w:style>
  <w:style w:type="character" w:customStyle="1" w:styleId="TitleChar">
    <w:name w:val="Title Char"/>
    <w:basedOn w:val="DefaultParagraphFont"/>
    <w:link w:val="Title"/>
    <w:uiPriority w:val="99"/>
    <w:rsid w:val="00216B61"/>
    <w:rPr>
      <w:rFonts w:ascii="Corbel" w:eastAsiaTheme="majorEastAsia" w:hAnsi="Corbel" w:cstheme="majorBidi"/>
      <w:b/>
      <w:color w:val="17365D" w:themeColor="text2" w:themeShade="BF"/>
      <w:spacing w:val="5"/>
      <w:kern w:val="28"/>
      <w:sz w:val="48"/>
      <w:szCs w:val="52"/>
      <w:lang w:val="en-CA"/>
    </w:rPr>
  </w:style>
  <w:style w:type="character" w:customStyle="1" w:styleId="Heading1Char">
    <w:name w:val="Heading 1 Char"/>
    <w:basedOn w:val="DefaultParagraphFont"/>
    <w:link w:val="Heading1"/>
    <w:uiPriority w:val="99"/>
    <w:rsid w:val="00732C62"/>
    <w:rPr>
      <w:rFonts w:ascii="Corbel" w:eastAsiaTheme="majorEastAsia" w:hAnsi="Corbel" w:cstheme="majorBidi"/>
      <w:b/>
      <w:bCs/>
      <w:color w:val="133C66"/>
      <w:sz w:val="40"/>
      <w:szCs w:val="28"/>
      <w:lang w:val="fr-CA"/>
    </w:rPr>
  </w:style>
  <w:style w:type="character" w:customStyle="1" w:styleId="Heading2Char">
    <w:name w:val="Heading 2 Char"/>
    <w:basedOn w:val="DefaultParagraphFont"/>
    <w:link w:val="Heading2"/>
    <w:uiPriority w:val="99"/>
    <w:rsid w:val="00732C62"/>
    <w:rPr>
      <w:rFonts w:ascii="Corbel" w:eastAsiaTheme="majorEastAsia" w:hAnsi="Corbel" w:cstheme="majorBidi"/>
      <w:b/>
      <w:color w:val="2F5496"/>
      <w:sz w:val="32"/>
      <w:szCs w:val="26"/>
      <w:lang w:val="fr-CA"/>
    </w:rPr>
  </w:style>
  <w:style w:type="character" w:customStyle="1" w:styleId="Heading3Char">
    <w:name w:val="Heading 3 Char"/>
    <w:basedOn w:val="DefaultParagraphFont"/>
    <w:link w:val="Heading3"/>
    <w:uiPriority w:val="99"/>
    <w:rsid w:val="00732C62"/>
    <w:rPr>
      <w:rFonts w:ascii="Corbel" w:eastAsiaTheme="majorEastAsia" w:hAnsi="Corbel" w:cstheme="majorBidi"/>
      <w:b/>
      <w:bCs/>
      <w:color w:val="E36C0A"/>
      <w:sz w:val="24"/>
      <w:lang w:val="fr-CA"/>
    </w:rPr>
  </w:style>
  <w:style w:type="character" w:customStyle="1" w:styleId="Heading4Char">
    <w:name w:val="Heading 4 Char"/>
    <w:basedOn w:val="DefaultParagraphFont"/>
    <w:link w:val="Heading4"/>
    <w:uiPriority w:val="99"/>
    <w:rsid w:val="00216B61"/>
    <w:rPr>
      <w:rFonts w:ascii="Corbel" w:eastAsiaTheme="majorEastAsia" w:hAnsi="Corbel" w:cstheme="majorBidi"/>
      <w:iCs/>
      <w:color w:val="E36C0A"/>
      <w:sz w:val="28"/>
      <w:lang w:val="fr-CA"/>
    </w:rPr>
  </w:style>
  <w:style w:type="character" w:customStyle="1" w:styleId="Heading5Char">
    <w:name w:val="Heading 5 Char"/>
    <w:basedOn w:val="DefaultParagraphFont"/>
    <w:link w:val="Heading5"/>
    <w:uiPriority w:val="9"/>
    <w:rsid w:val="00216B61"/>
    <w:rPr>
      <w:rFonts w:ascii="Corbel" w:eastAsiaTheme="majorEastAsia" w:hAnsi="Corbel" w:cstheme="majorBidi"/>
      <w:i/>
      <w:iCs/>
      <w:color w:val="E36C0A"/>
      <w:sz w:val="26"/>
      <w:lang w:val="fr-CA"/>
    </w:rPr>
  </w:style>
  <w:style w:type="paragraph" w:styleId="ListParagraph">
    <w:name w:val="List Paragraph"/>
    <w:aliases w:val="List Paragraph (bulleted list),Bullet 1 List"/>
    <w:basedOn w:val="Normal"/>
    <w:link w:val="ListParagraphChar"/>
    <w:uiPriority w:val="34"/>
    <w:qFormat/>
    <w:rsid w:val="00E36D7A"/>
    <w:pPr>
      <w:numPr>
        <w:numId w:val="2"/>
      </w:numPr>
      <w:contextualSpacing/>
    </w:pPr>
    <w:rPr>
      <w:lang w:val="fr-CA"/>
    </w:rPr>
  </w:style>
  <w:style w:type="paragraph" w:styleId="Header">
    <w:name w:val="header"/>
    <w:aliases w:val="EthylHeader"/>
    <w:basedOn w:val="Normal"/>
    <w:link w:val="HeaderChar"/>
    <w:uiPriority w:val="99"/>
    <w:unhideWhenUsed/>
    <w:rsid w:val="00184393"/>
    <w:pPr>
      <w:tabs>
        <w:tab w:val="center" w:pos="4680"/>
        <w:tab w:val="right" w:pos="9360"/>
      </w:tabs>
      <w:spacing w:after="0" w:line="240" w:lineRule="auto"/>
    </w:pPr>
  </w:style>
  <w:style w:type="character" w:customStyle="1" w:styleId="HeaderChar">
    <w:name w:val="Header Char"/>
    <w:aliases w:val="EthylHeader Char"/>
    <w:basedOn w:val="DefaultParagraphFont"/>
    <w:link w:val="Header"/>
    <w:uiPriority w:val="99"/>
    <w:rsid w:val="00184393"/>
    <w:rPr>
      <w:rFonts w:ascii="Corbel" w:hAnsi="Corbel"/>
      <w:sz w:val="20"/>
    </w:rPr>
  </w:style>
  <w:style w:type="paragraph" w:styleId="Footer">
    <w:name w:val="footer"/>
    <w:basedOn w:val="Normal"/>
    <w:link w:val="FooterChar"/>
    <w:uiPriority w:val="99"/>
    <w:unhideWhenUsed/>
    <w:rsid w:val="001843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393"/>
    <w:rPr>
      <w:rFonts w:ascii="Corbel" w:hAnsi="Corbel"/>
      <w:sz w:val="20"/>
    </w:rPr>
  </w:style>
  <w:style w:type="character" w:customStyle="1" w:styleId="ListParagraphChar">
    <w:name w:val="List Paragraph Char"/>
    <w:aliases w:val="List Paragraph (bulleted list) Char,Bullet 1 List Char"/>
    <w:link w:val="ListParagraph"/>
    <w:uiPriority w:val="34"/>
    <w:locked/>
    <w:rsid w:val="00E36D7A"/>
    <w:rPr>
      <w:rFonts w:ascii="Corbel" w:hAnsi="Corbel"/>
      <w:lang w:val="fr-CA"/>
    </w:rPr>
  </w:style>
  <w:style w:type="paragraph" w:styleId="BodyText">
    <w:name w:val="Body Text"/>
    <w:aliases w:val="heading3,Body Text - Level 2,b,Body,bt,body text,BodyText,body,text,t,book,bullet,bullets,Concepto,ELI PD text,Concepto Char,bt Char,Body Text - Level 2 Char,heading3 Char,ELI PD text Char,Body Char,body text Char"/>
    <w:basedOn w:val="Normal"/>
    <w:link w:val="BodyTextChar"/>
    <w:uiPriority w:val="99"/>
    <w:rsid w:val="006B24FE"/>
    <w:pPr>
      <w:overflowPunct w:val="0"/>
      <w:autoSpaceDE w:val="0"/>
      <w:autoSpaceDN w:val="0"/>
      <w:adjustRightInd w:val="0"/>
      <w:spacing w:before="100"/>
      <w:jc w:val="center"/>
      <w:textAlignment w:val="baseline"/>
    </w:pPr>
    <w:rPr>
      <w:rFonts w:ascii="Calibri" w:eastAsia="Corbel" w:hAnsi="Calibri" w:cs="Times New Roman"/>
      <w:szCs w:val="20"/>
      <w:lang w:val="fr-CA" w:eastAsia="fr-FR"/>
    </w:rPr>
  </w:style>
  <w:style w:type="character" w:customStyle="1" w:styleId="BodyTextChar">
    <w:name w:val="Body Text Char"/>
    <w:aliases w:val="heading3 Char1,Body Text - Level 2 Char1,b Char,Body Char1,bt Char1,body text Char1,BodyText Char,body Char,text Char,t Char,book Char,bullet Char,bullets Char,Concepto Char1,ELI PD text Char1,Concepto Char Char,bt Char Char"/>
    <w:basedOn w:val="DefaultParagraphFont"/>
    <w:link w:val="BodyText"/>
    <w:uiPriority w:val="99"/>
    <w:rsid w:val="006B24FE"/>
    <w:rPr>
      <w:rFonts w:ascii="Calibri" w:eastAsia="Corbel" w:hAnsi="Calibri" w:cs="Times New Roman"/>
      <w:sz w:val="20"/>
      <w:szCs w:val="20"/>
      <w:lang w:val="fr-CA" w:eastAsia="fr-FR"/>
    </w:rPr>
  </w:style>
  <w:style w:type="paragraph" w:styleId="TOCHeading">
    <w:name w:val="TOC Heading"/>
    <w:basedOn w:val="Heading1"/>
    <w:next w:val="Normal"/>
    <w:uiPriority w:val="39"/>
    <w:semiHidden/>
    <w:unhideWhenUsed/>
    <w:qFormat/>
    <w:rsid w:val="0012003B"/>
    <w:pPr>
      <w:numPr>
        <w:numId w:val="0"/>
      </w:numPr>
      <w:pBdr>
        <w:bottom w:val="none" w:sz="0" w:space="0" w:color="auto"/>
      </w:pBdr>
      <w:spacing w:before="480" w:after="0" w:afterAutospacing="0"/>
      <w:outlineLvl w:val="9"/>
    </w:pPr>
    <w:rPr>
      <w:rFonts w:asciiTheme="majorHAnsi" w:hAnsiTheme="majorHAnsi"/>
      <w:smallCaps/>
      <w:color w:val="365F91" w:themeColor="accent1" w:themeShade="BF"/>
      <w:sz w:val="28"/>
    </w:rPr>
  </w:style>
  <w:style w:type="paragraph" w:styleId="TOC1">
    <w:name w:val="toc 1"/>
    <w:basedOn w:val="Normal"/>
    <w:next w:val="Normal"/>
    <w:autoRedefine/>
    <w:uiPriority w:val="39"/>
    <w:unhideWhenUsed/>
    <w:rsid w:val="00510614"/>
    <w:pPr>
      <w:tabs>
        <w:tab w:val="right" w:leader="dot" w:pos="9360"/>
      </w:tabs>
      <w:spacing w:after="100"/>
    </w:pPr>
    <w:rPr>
      <w:b/>
      <w:color w:val="133C66"/>
    </w:rPr>
  </w:style>
  <w:style w:type="paragraph" w:styleId="BalloonText">
    <w:name w:val="Balloon Text"/>
    <w:basedOn w:val="Normal"/>
    <w:link w:val="BalloonTextChar"/>
    <w:uiPriority w:val="99"/>
    <w:semiHidden/>
    <w:unhideWhenUsed/>
    <w:rsid w:val="001200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03B"/>
    <w:rPr>
      <w:rFonts w:ascii="Tahoma" w:hAnsi="Tahoma" w:cs="Tahoma"/>
      <w:sz w:val="16"/>
      <w:szCs w:val="16"/>
    </w:rPr>
  </w:style>
  <w:style w:type="character" w:styleId="Hyperlink">
    <w:name w:val="Hyperlink"/>
    <w:basedOn w:val="DefaultParagraphFont"/>
    <w:uiPriority w:val="99"/>
    <w:unhideWhenUsed/>
    <w:rsid w:val="0012003B"/>
    <w:rPr>
      <w:color w:val="0000FF" w:themeColor="hyperlink"/>
      <w:u w:val="single"/>
    </w:rPr>
  </w:style>
  <w:style w:type="paragraph" w:styleId="TOC2">
    <w:name w:val="toc 2"/>
    <w:basedOn w:val="Normal"/>
    <w:next w:val="Normal"/>
    <w:autoRedefine/>
    <w:uiPriority w:val="39"/>
    <w:unhideWhenUsed/>
    <w:rsid w:val="009340AF"/>
    <w:pPr>
      <w:spacing w:after="100"/>
      <w:ind w:left="720"/>
    </w:pPr>
    <w:rPr>
      <w:b/>
      <w:color w:val="133C66"/>
    </w:rPr>
  </w:style>
  <w:style w:type="table" w:styleId="TableGrid">
    <w:name w:val="Table Grid"/>
    <w:basedOn w:val="TableNormal"/>
    <w:uiPriority w:val="39"/>
    <w:rsid w:val="00F12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F129B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129B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Baastel">
    <w:name w:val="Table Baastel"/>
    <w:basedOn w:val="TableNormal"/>
    <w:uiPriority w:val="99"/>
    <w:qFormat/>
    <w:rsid w:val="00220396"/>
    <w:pPr>
      <w:spacing w:after="0" w:line="240" w:lineRule="auto"/>
    </w:pPr>
    <w:rPr>
      <w:rFonts w:ascii="Corbel" w:hAnsi="Corbel"/>
      <w:color w:val="133C66"/>
    </w:rPr>
    <w:tblPr>
      <w:tblStyleRowBandSize w:val="1"/>
      <w:tblStyleColBandSize w:val="1"/>
      <w:tblBorders>
        <w:top w:val="single" w:sz="4" w:space="0" w:color="133C66"/>
        <w:bottom w:val="single" w:sz="4" w:space="0" w:color="133C66"/>
        <w:insideH w:val="single" w:sz="4" w:space="0" w:color="133C66"/>
      </w:tblBorders>
    </w:tblPr>
    <w:tcPr>
      <w:vAlign w:val="center"/>
    </w:tcPr>
    <w:tblStylePr w:type="firstRow">
      <w:pPr>
        <w:wordWrap/>
        <w:spacing w:beforeLines="0" w:beforeAutospacing="0" w:afterLines="0" w:afterAutospacing="0"/>
        <w:jc w:val="left"/>
      </w:pPr>
      <w:rPr>
        <w:rFonts w:ascii="Corbel" w:hAnsi="Corbel"/>
        <w:b/>
        <w:color w:val="E36C0A"/>
        <w:sz w:val="22"/>
      </w:rPr>
      <w:tblPr/>
      <w:tcPr>
        <w:tcBorders>
          <w:top w:val="single" w:sz="2" w:space="0" w:color="133C66"/>
          <w:bottom w:val="single" w:sz="2" w:space="0" w:color="133C66"/>
        </w:tcBorders>
        <w:shd w:val="clear" w:color="auto" w:fill="F2F2F2" w:themeFill="background1" w:themeFillShade="F2"/>
      </w:tcPr>
    </w:tblStylePr>
    <w:tblStylePr w:type="lastRow">
      <w:pPr>
        <w:jc w:val="left"/>
      </w:pPr>
      <w:rPr>
        <w:rFonts w:ascii="Corbel" w:hAnsi="Corbel"/>
        <w:b/>
        <w:color w:val="E36C0A"/>
        <w:sz w:val="22"/>
      </w:rPr>
      <w:tblPr/>
      <w:tcPr>
        <w:tcBorders>
          <w:top w:val="single" w:sz="2" w:space="0" w:color="133C66"/>
          <w:bottom w:val="single" w:sz="2" w:space="0" w:color="133C66"/>
        </w:tcBorders>
      </w:tcPr>
    </w:tblStylePr>
  </w:style>
  <w:style w:type="paragraph" w:styleId="Caption">
    <w:name w:val="caption"/>
    <w:aliases w:val="Baastel Caption"/>
    <w:basedOn w:val="Normal"/>
    <w:next w:val="Normal"/>
    <w:uiPriority w:val="99"/>
    <w:unhideWhenUsed/>
    <w:qFormat/>
    <w:rsid w:val="004D6C80"/>
    <w:pPr>
      <w:keepNext/>
      <w:spacing w:before="240" w:line="240" w:lineRule="auto"/>
      <w:jc w:val="center"/>
    </w:pPr>
    <w:rPr>
      <w:b/>
      <w:bCs/>
      <w:color w:val="2F5496"/>
      <w:szCs w:val="18"/>
    </w:rPr>
  </w:style>
  <w:style w:type="paragraph" w:styleId="DocumentMap">
    <w:name w:val="Document Map"/>
    <w:basedOn w:val="Normal"/>
    <w:link w:val="DocumentMapChar"/>
    <w:uiPriority w:val="99"/>
    <w:semiHidden/>
    <w:unhideWhenUsed/>
    <w:rsid w:val="00711071"/>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11071"/>
    <w:rPr>
      <w:rFonts w:ascii="Tahoma" w:hAnsi="Tahoma" w:cs="Tahoma"/>
      <w:sz w:val="16"/>
      <w:szCs w:val="16"/>
    </w:rPr>
  </w:style>
  <w:style w:type="paragraph" w:styleId="FootnoteText">
    <w:name w:val="footnote text"/>
    <w:aliases w:val=" Footnote,Footnote,single space,Footnote Text Char Char Char Char,Footnote Text Char Char,Footnote Text Char2,Footnote Text Char1 Char1,Footnote Text Char Char Char,Footnote Text Char2 Char Char Char,Footnote Text Char1,Geneva 9,Boston 10"/>
    <w:basedOn w:val="Normal"/>
    <w:link w:val="FootnoteTextChar"/>
    <w:unhideWhenUsed/>
    <w:qFormat/>
    <w:rsid w:val="00934EC2"/>
    <w:pPr>
      <w:spacing w:before="0" w:after="0" w:line="240" w:lineRule="auto"/>
    </w:pPr>
    <w:rPr>
      <w:sz w:val="18"/>
      <w:szCs w:val="20"/>
    </w:rPr>
  </w:style>
  <w:style w:type="character" w:customStyle="1" w:styleId="FootnoteTextChar">
    <w:name w:val="Footnote Text Char"/>
    <w:aliases w:val=" Footnote Char,Footnote Char,single space Char,Footnote Text Char Char Char Char Char,Footnote Text Char Char Char1,Footnote Text Char2 Char,Footnote Text Char1 Char1 Char,Footnote Text Char Char Char Char1,Footnote Text Char1 Char"/>
    <w:basedOn w:val="DefaultParagraphFont"/>
    <w:link w:val="FootnoteText"/>
    <w:rsid w:val="00934EC2"/>
    <w:rPr>
      <w:rFonts w:ascii="Corbel" w:hAnsi="Corbel"/>
      <w:sz w:val="18"/>
      <w:szCs w:val="20"/>
    </w:rPr>
  </w:style>
  <w:style w:type="character" w:styleId="FootnoteReference">
    <w:name w:val="footnote reference"/>
    <w:aliases w:val="4_G,E FNZ,-E Fußnotenzeichen,Footnote#,16 Point,Superscript 6 Point,ftref,Superscript 6 Point + 11 pt,BVI fnr,Footnote Reference Number,BVI fnr Car Car,BVI fnr Car,BVI fnr Car Car Car Car,Footnote text"/>
    <w:basedOn w:val="DefaultParagraphFont"/>
    <w:uiPriority w:val="99"/>
    <w:unhideWhenUsed/>
    <w:rsid w:val="00934EC2"/>
    <w:rPr>
      <w:vertAlign w:val="superscript"/>
    </w:rPr>
  </w:style>
  <w:style w:type="paragraph" w:styleId="TOC3">
    <w:name w:val="toc 3"/>
    <w:basedOn w:val="Normal"/>
    <w:next w:val="Normal"/>
    <w:autoRedefine/>
    <w:uiPriority w:val="39"/>
    <w:unhideWhenUsed/>
    <w:rsid w:val="00B534E2"/>
    <w:pPr>
      <w:spacing w:after="100"/>
      <w:ind w:left="1440"/>
    </w:pPr>
    <w:rPr>
      <w:i/>
      <w:color w:val="1F497D" w:themeColor="text2"/>
    </w:rPr>
  </w:style>
  <w:style w:type="paragraph" w:customStyle="1" w:styleId="wwwbaastelcom">
    <w:name w:val="www.baastel.com"/>
    <w:basedOn w:val="ListParagraph"/>
    <w:link w:val="wwwbaastelcomChar"/>
    <w:qFormat/>
    <w:rsid w:val="00250428"/>
    <w:pPr>
      <w:numPr>
        <w:numId w:val="0"/>
      </w:numPr>
      <w:ind w:left="357"/>
      <w:jc w:val="center"/>
    </w:pPr>
    <w:rPr>
      <w:color w:val="A9CBEB"/>
      <w:sz w:val="32"/>
      <w:lang w:val="en-US"/>
    </w:rPr>
  </w:style>
  <w:style w:type="character" w:customStyle="1" w:styleId="wwwbaastelcomChar">
    <w:name w:val="www.baastel.com Char"/>
    <w:basedOn w:val="ListParagraphChar"/>
    <w:link w:val="wwwbaastelcom"/>
    <w:rsid w:val="00250428"/>
    <w:rPr>
      <w:rFonts w:ascii="Corbel" w:hAnsi="Corbel"/>
      <w:color w:val="A9CBEB"/>
      <w:sz w:val="32"/>
      <w:lang w:val="fr-CA"/>
    </w:rPr>
  </w:style>
  <w:style w:type="paragraph" w:styleId="Subtitle">
    <w:name w:val="Subtitle"/>
    <w:basedOn w:val="Normal"/>
    <w:next w:val="Normal"/>
    <w:link w:val="SubtitleChar"/>
    <w:uiPriority w:val="11"/>
    <w:qFormat/>
    <w:rsid w:val="00052D4E"/>
    <w:pPr>
      <w:numPr>
        <w:ilvl w:val="1"/>
      </w:numPr>
      <w:spacing w:after="160"/>
    </w:pPr>
    <w:rPr>
      <w:rFonts w:asciiTheme="minorHAnsi" w:hAnsiTheme="minorHAnsi"/>
      <w:color w:val="5A5A5A" w:themeColor="text1" w:themeTint="A5"/>
      <w:spacing w:val="15"/>
    </w:rPr>
  </w:style>
  <w:style w:type="character" w:customStyle="1" w:styleId="SubtitleChar">
    <w:name w:val="Subtitle Char"/>
    <w:basedOn w:val="DefaultParagraphFont"/>
    <w:link w:val="Subtitle"/>
    <w:uiPriority w:val="11"/>
    <w:rsid w:val="00052D4E"/>
    <w:rPr>
      <w:color w:val="5A5A5A" w:themeColor="text1" w:themeTint="A5"/>
      <w:spacing w:val="15"/>
      <w:lang w:val="en-CA"/>
    </w:rPr>
  </w:style>
  <w:style w:type="table" w:customStyle="1" w:styleId="TableBaastel2">
    <w:name w:val="Table Baastel 2"/>
    <w:basedOn w:val="TableNormal"/>
    <w:uiPriority w:val="99"/>
    <w:rsid w:val="001B6D20"/>
    <w:pPr>
      <w:spacing w:after="0" w:line="240" w:lineRule="auto"/>
    </w:pPr>
    <w:rPr>
      <w:rFonts w:ascii="Corbel" w:hAnsi="Corbel"/>
      <w:color w:val="133C66"/>
    </w:rPr>
    <w:tblPr>
      <w:tblBorders>
        <w:top w:val="single" w:sz="4" w:space="0" w:color="133C66"/>
        <w:left w:val="single" w:sz="4" w:space="0" w:color="133C66"/>
        <w:bottom w:val="single" w:sz="4" w:space="0" w:color="133C66"/>
        <w:right w:val="single" w:sz="4" w:space="0" w:color="133C66"/>
        <w:insideH w:val="single" w:sz="4" w:space="0" w:color="133C66"/>
        <w:insideV w:val="single" w:sz="4" w:space="0" w:color="133C66"/>
      </w:tblBorders>
    </w:tblPr>
    <w:tcPr>
      <w:shd w:val="clear" w:color="auto" w:fill="auto"/>
      <w:vAlign w:val="center"/>
    </w:tcPr>
    <w:tblStylePr w:type="firstRow">
      <w:pPr>
        <w:jc w:val="left"/>
      </w:pPr>
      <w:rPr>
        <w:rFonts w:ascii="Corbel" w:hAnsi="Corbel"/>
        <w:b/>
        <w:color w:val="E36C0A" w:themeColor="accent6" w:themeShade="BF"/>
        <w:sz w:val="22"/>
      </w:rPr>
      <w:tblPr/>
      <w:tcPr>
        <w:shd w:val="clear" w:color="auto" w:fill="F2F2F2" w:themeFill="background1" w:themeFillShade="F2"/>
      </w:tcPr>
    </w:tblStylePr>
    <w:tblStylePr w:type="lastRow">
      <w:rPr>
        <w:rFonts w:ascii="Corbel" w:hAnsi="Corbel"/>
        <w:b/>
        <w:color w:val="E36C0A" w:themeColor="accent6" w:themeShade="BF"/>
        <w:sz w:val="22"/>
      </w:rPr>
      <w:tblPr/>
      <w:tcPr>
        <w:shd w:val="clear" w:color="auto" w:fill="F2F2F2" w:themeFill="background1" w:themeFillShade="F2"/>
      </w:tcPr>
    </w:tblStylePr>
  </w:style>
  <w:style w:type="table" w:styleId="TableGridLight">
    <w:name w:val="Grid Table Light"/>
    <w:basedOn w:val="TableNormal"/>
    <w:uiPriority w:val="40"/>
    <w:rsid w:val="001B6D2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basedOn w:val="Normal"/>
    <w:rsid w:val="000E13B7"/>
    <w:pPr>
      <w:autoSpaceDE w:val="0"/>
      <w:autoSpaceDN w:val="0"/>
      <w:spacing w:before="0" w:after="0" w:line="240" w:lineRule="auto"/>
      <w:jc w:val="left"/>
    </w:pPr>
    <w:rPr>
      <w:rFonts w:eastAsiaTheme="minorHAnsi" w:cs="Times New Roman"/>
      <w:color w:val="000000"/>
      <w:sz w:val="24"/>
      <w:szCs w:val="24"/>
      <w:lang w:val="fr-BE" w:eastAsia="fr-BE"/>
    </w:rPr>
  </w:style>
  <w:style w:type="paragraph" w:customStyle="1" w:styleId="T1BTL">
    <w:name w:val="T1_BTL"/>
    <w:basedOn w:val="Normal"/>
    <w:link w:val="T1BTLChar"/>
    <w:rsid w:val="00A24D3B"/>
    <w:pPr>
      <w:tabs>
        <w:tab w:val="num" w:pos="432"/>
      </w:tabs>
      <w:spacing w:before="0" w:after="600"/>
      <w:ind w:left="432" w:hanging="432"/>
      <w:jc w:val="left"/>
    </w:pPr>
    <w:rPr>
      <w:rFonts w:ascii="Garamond" w:hAnsi="Garamond"/>
      <w:b/>
      <w:color w:val="003366"/>
      <w:sz w:val="36"/>
      <w:szCs w:val="36"/>
      <w:lang w:val="en-US"/>
    </w:rPr>
  </w:style>
  <w:style w:type="paragraph" w:customStyle="1" w:styleId="T2BTL">
    <w:name w:val="T2_BTL"/>
    <w:basedOn w:val="T1BTL"/>
    <w:rsid w:val="00A24D3B"/>
    <w:pPr>
      <w:tabs>
        <w:tab w:val="clear" w:pos="432"/>
      </w:tabs>
      <w:spacing w:before="120" w:after="240"/>
      <w:ind w:left="1440" w:hanging="360"/>
    </w:pPr>
    <w:rPr>
      <w:color w:val="auto"/>
      <w:sz w:val="28"/>
      <w:szCs w:val="28"/>
      <w:lang w:val="fr-FR"/>
    </w:rPr>
  </w:style>
  <w:style w:type="paragraph" w:customStyle="1" w:styleId="T3BTL">
    <w:name w:val="T3_BTL"/>
    <w:basedOn w:val="Normal"/>
    <w:rsid w:val="00A24D3B"/>
    <w:pPr>
      <w:tabs>
        <w:tab w:val="num" w:pos="1080"/>
      </w:tabs>
      <w:spacing w:before="0" w:after="200"/>
      <w:ind w:left="1080" w:hanging="720"/>
      <w:jc w:val="left"/>
    </w:pPr>
    <w:rPr>
      <w:rFonts w:ascii="Garamond" w:hAnsi="Garamond"/>
      <w:i/>
      <w:szCs w:val="24"/>
      <w:lang w:val="en-US"/>
    </w:rPr>
  </w:style>
  <w:style w:type="paragraph" w:customStyle="1" w:styleId="numbered">
    <w:name w:val="numbered"/>
    <w:basedOn w:val="ListParagraph"/>
    <w:link w:val="numberedChar"/>
    <w:qFormat/>
    <w:rsid w:val="00122902"/>
    <w:pPr>
      <w:numPr>
        <w:numId w:val="4"/>
      </w:numPr>
      <w:autoSpaceDE w:val="0"/>
      <w:autoSpaceDN w:val="0"/>
      <w:adjustRightInd w:val="0"/>
      <w:spacing w:after="120"/>
      <w:contextualSpacing w:val="0"/>
    </w:pPr>
    <w:rPr>
      <w:rFonts w:eastAsia="Calibri"/>
      <w:lang w:val="en-US"/>
    </w:rPr>
  </w:style>
  <w:style w:type="character" w:customStyle="1" w:styleId="numberedChar">
    <w:name w:val="numbered Char"/>
    <w:basedOn w:val="DefaultParagraphFont"/>
    <w:link w:val="numbered"/>
    <w:rsid w:val="00122902"/>
    <w:rPr>
      <w:rFonts w:ascii="Corbel" w:eastAsia="Calibri" w:hAnsi="Corbel"/>
    </w:rPr>
  </w:style>
  <w:style w:type="table" w:customStyle="1" w:styleId="TableBaastel1">
    <w:name w:val="Table Baastel1"/>
    <w:basedOn w:val="TableNormal"/>
    <w:uiPriority w:val="99"/>
    <w:qFormat/>
    <w:rsid w:val="00A24D3B"/>
    <w:pPr>
      <w:spacing w:after="0" w:line="240" w:lineRule="auto"/>
    </w:pPr>
    <w:rPr>
      <w:rFonts w:ascii="Corbel" w:hAnsi="Corbel"/>
      <w:color w:val="133C66"/>
      <w:sz w:val="20"/>
    </w:rPr>
    <w:tblPr>
      <w:tblBorders>
        <w:top w:val="single" w:sz="8" w:space="0" w:color="133C66"/>
        <w:bottom w:val="single" w:sz="12" w:space="0" w:color="133C66"/>
        <w:insideH w:val="single" w:sz="8" w:space="0" w:color="133C66"/>
      </w:tblBorders>
    </w:tblPr>
    <w:tblStylePr w:type="firstRow">
      <w:pPr>
        <w:wordWrap/>
        <w:spacing w:beforeLines="0" w:beforeAutospacing="0" w:afterLines="0" w:afterAutospacing="0"/>
      </w:pPr>
      <w:rPr>
        <w:rFonts w:ascii="Corbel" w:hAnsi="Corbel"/>
        <w:b/>
        <w:color w:val="E36C0A"/>
        <w:sz w:val="20"/>
      </w:rPr>
      <w:tblPr/>
      <w:tcPr>
        <w:tcBorders>
          <w:top w:val="single" w:sz="12" w:space="0" w:color="133C66"/>
          <w:bottom w:val="single" w:sz="12" w:space="0" w:color="133C66"/>
        </w:tcBorders>
        <w:shd w:val="clear" w:color="auto" w:fill="F2F2F2" w:themeFill="background1" w:themeFillShade="F2"/>
        <w:vAlign w:val="center"/>
      </w:tcPr>
    </w:tblStylePr>
    <w:tblStylePr w:type="lastRow">
      <w:rPr>
        <w:rFonts w:ascii="Corbel" w:hAnsi="Corbel"/>
        <w:b/>
        <w:color w:val="E36C0A"/>
        <w:sz w:val="20"/>
      </w:rPr>
      <w:tblPr/>
      <w:tcPr>
        <w:tcBorders>
          <w:top w:val="single" w:sz="12" w:space="0" w:color="133C66"/>
          <w:bottom w:val="single" w:sz="12" w:space="0" w:color="133C66"/>
        </w:tcBorders>
      </w:tcPr>
    </w:tblStylePr>
  </w:style>
  <w:style w:type="paragraph" w:styleId="NormalWeb">
    <w:name w:val="Normal (Web)"/>
    <w:basedOn w:val="Normal"/>
    <w:uiPriority w:val="99"/>
    <w:unhideWhenUsed/>
    <w:rsid w:val="00A24D3B"/>
    <w:pPr>
      <w:spacing w:before="100" w:beforeAutospacing="1" w:after="100" w:afterAutospacing="1" w:line="240" w:lineRule="auto"/>
      <w:jc w:val="left"/>
    </w:pPr>
    <w:rPr>
      <w:rFonts w:ascii="Times New Roman" w:eastAsiaTheme="minorHAnsi" w:hAnsi="Times New Roman" w:cs="Times New Roman"/>
      <w:sz w:val="24"/>
      <w:szCs w:val="24"/>
      <w:lang w:val="en-US"/>
    </w:rPr>
  </w:style>
  <w:style w:type="paragraph" w:styleId="PlainText">
    <w:name w:val="Plain Text"/>
    <w:basedOn w:val="Normal"/>
    <w:link w:val="PlainTextChar"/>
    <w:uiPriority w:val="99"/>
    <w:rsid w:val="00A24D3B"/>
    <w:pPr>
      <w:spacing w:before="0" w:after="0" w:line="240" w:lineRule="auto"/>
      <w:jc w:val="left"/>
    </w:pPr>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uiPriority w:val="99"/>
    <w:rsid w:val="00A24D3B"/>
    <w:rPr>
      <w:rFonts w:ascii="Courier New" w:eastAsia="Times New Roman" w:hAnsi="Courier New" w:cs="Courier New"/>
      <w:sz w:val="20"/>
      <w:szCs w:val="20"/>
      <w:lang w:val="en-GB"/>
    </w:rPr>
  </w:style>
  <w:style w:type="paragraph" w:styleId="BodyText2">
    <w:name w:val="Body Text 2"/>
    <w:basedOn w:val="Normal"/>
    <w:link w:val="BodyText2Char"/>
    <w:uiPriority w:val="99"/>
    <w:unhideWhenUsed/>
    <w:rsid w:val="006741B4"/>
    <w:pPr>
      <w:spacing w:after="120" w:line="480" w:lineRule="auto"/>
    </w:pPr>
  </w:style>
  <w:style w:type="character" w:customStyle="1" w:styleId="BodyText2Char">
    <w:name w:val="Body Text 2 Char"/>
    <w:basedOn w:val="DefaultParagraphFont"/>
    <w:link w:val="BodyText2"/>
    <w:uiPriority w:val="99"/>
    <w:rsid w:val="006741B4"/>
    <w:rPr>
      <w:rFonts w:ascii="Corbel" w:hAnsi="Corbel"/>
      <w:lang w:val="en-CA"/>
    </w:rPr>
  </w:style>
  <w:style w:type="character" w:styleId="CommentReference">
    <w:name w:val="annotation reference"/>
    <w:basedOn w:val="DefaultParagraphFont"/>
    <w:uiPriority w:val="99"/>
    <w:semiHidden/>
    <w:unhideWhenUsed/>
    <w:rsid w:val="006741B4"/>
    <w:rPr>
      <w:sz w:val="16"/>
      <w:szCs w:val="16"/>
    </w:rPr>
  </w:style>
  <w:style w:type="paragraph" w:styleId="CommentText">
    <w:name w:val="annotation text"/>
    <w:basedOn w:val="Normal"/>
    <w:link w:val="CommentTextChar"/>
    <w:uiPriority w:val="99"/>
    <w:unhideWhenUsed/>
    <w:rsid w:val="006741B4"/>
    <w:pPr>
      <w:spacing w:line="240" w:lineRule="auto"/>
    </w:pPr>
    <w:rPr>
      <w:sz w:val="20"/>
      <w:szCs w:val="20"/>
    </w:rPr>
  </w:style>
  <w:style w:type="character" w:customStyle="1" w:styleId="CommentTextChar">
    <w:name w:val="Comment Text Char"/>
    <w:basedOn w:val="DefaultParagraphFont"/>
    <w:link w:val="CommentText"/>
    <w:uiPriority w:val="99"/>
    <w:rsid w:val="006741B4"/>
    <w:rPr>
      <w:rFonts w:ascii="Corbel" w:hAnsi="Corbel"/>
      <w:sz w:val="20"/>
      <w:szCs w:val="20"/>
      <w:lang w:val="en-CA"/>
    </w:rPr>
  </w:style>
  <w:style w:type="paragraph" w:styleId="CommentSubject">
    <w:name w:val="annotation subject"/>
    <w:basedOn w:val="CommentText"/>
    <w:next w:val="CommentText"/>
    <w:link w:val="CommentSubjectChar"/>
    <w:uiPriority w:val="99"/>
    <w:semiHidden/>
    <w:unhideWhenUsed/>
    <w:rsid w:val="006741B4"/>
    <w:rPr>
      <w:b/>
      <w:bCs/>
    </w:rPr>
  </w:style>
  <w:style w:type="character" w:customStyle="1" w:styleId="CommentSubjectChar">
    <w:name w:val="Comment Subject Char"/>
    <w:basedOn w:val="CommentTextChar"/>
    <w:link w:val="CommentSubject"/>
    <w:uiPriority w:val="99"/>
    <w:semiHidden/>
    <w:rsid w:val="006741B4"/>
    <w:rPr>
      <w:rFonts w:ascii="Corbel" w:hAnsi="Corbel"/>
      <w:b/>
      <w:bCs/>
      <w:sz w:val="20"/>
      <w:szCs w:val="20"/>
      <w:lang w:val="en-CA"/>
    </w:rPr>
  </w:style>
  <w:style w:type="table" w:customStyle="1" w:styleId="myOwnTableStyle">
    <w:name w:val="myOwnTableStyle"/>
    <w:uiPriority w:val="99"/>
    <w:rsid w:val="00AC5CA7"/>
    <w:rPr>
      <w:rFonts w:ascii="Arial" w:eastAsia="Arial" w:hAnsi="Arial" w:cs="Arial"/>
      <w:sz w:val="20"/>
      <w:szCs w:val="20"/>
    </w:rPr>
    <w:tblP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Pr>
  </w:style>
  <w:style w:type="character" w:customStyle="1" w:styleId="Heading6Char">
    <w:name w:val="Heading 6 Char"/>
    <w:basedOn w:val="DefaultParagraphFont"/>
    <w:link w:val="Heading6"/>
    <w:uiPriority w:val="9"/>
    <w:rsid w:val="003D2FF2"/>
    <w:rPr>
      <w:rFonts w:asciiTheme="majorHAnsi" w:eastAsiaTheme="majorEastAsia" w:hAnsiTheme="majorHAnsi" w:cstheme="majorBidi"/>
      <w:color w:val="243F60" w:themeColor="accent1" w:themeShade="7F"/>
      <w:lang w:val="en-CA"/>
    </w:rPr>
  </w:style>
  <w:style w:type="character" w:customStyle="1" w:styleId="ColorfulList-Accent1Char">
    <w:name w:val="Colorful List - Accent 1 Char"/>
    <w:link w:val="ColorfulList-Accent1"/>
    <w:uiPriority w:val="99"/>
    <w:locked/>
    <w:rsid w:val="00A33118"/>
    <w:rPr>
      <w:rFonts w:cs="Times New Roman"/>
      <w:lang w:val="en-GB"/>
    </w:rPr>
  </w:style>
  <w:style w:type="table" w:styleId="ColorfulList-Accent1">
    <w:name w:val="Colorful List Accent 1"/>
    <w:basedOn w:val="TableNormal"/>
    <w:link w:val="ColorfulList-Accent1Char"/>
    <w:uiPriority w:val="99"/>
    <w:rsid w:val="00A33118"/>
    <w:pPr>
      <w:spacing w:after="0" w:line="240" w:lineRule="auto"/>
    </w:pPr>
    <w:rPr>
      <w:rFonts w:cs="Times New Roman"/>
      <w:lang w:val="en-GB"/>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undpStyle">
    <w:name w:val="undpStyle"/>
    <w:rsid w:val="00A6147A"/>
    <w:rPr>
      <w:rFonts w:ascii="Calibri" w:hAnsi="Calibri" w:cs="Calibri"/>
    </w:rPr>
  </w:style>
  <w:style w:type="character" w:customStyle="1" w:styleId="Heading8Char">
    <w:name w:val="Heading 8 Char"/>
    <w:basedOn w:val="DefaultParagraphFont"/>
    <w:link w:val="Heading8"/>
    <w:uiPriority w:val="99"/>
    <w:rsid w:val="004E10BE"/>
    <w:rPr>
      <w:rFonts w:ascii="Times New Roman" w:eastAsia="Times New Roman" w:hAnsi="Times New Roman" w:cs="Times New Roman"/>
      <w:i/>
      <w:iCs/>
    </w:rPr>
  </w:style>
  <w:style w:type="character" w:styleId="FollowedHyperlink">
    <w:name w:val="FollowedHyperlink"/>
    <w:basedOn w:val="DefaultParagraphFont"/>
    <w:uiPriority w:val="99"/>
    <w:semiHidden/>
    <w:unhideWhenUsed/>
    <w:rsid w:val="004E10BE"/>
    <w:rPr>
      <w:color w:val="800080" w:themeColor="followedHyperlink"/>
      <w:u w:val="single"/>
    </w:rPr>
  </w:style>
  <w:style w:type="paragraph" w:styleId="Revision">
    <w:name w:val="Revision"/>
    <w:hidden/>
    <w:uiPriority w:val="99"/>
    <w:semiHidden/>
    <w:rsid w:val="004E10BE"/>
    <w:pPr>
      <w:spacing w:after="0" w:line="240" w:lineRule="auto"/>
    </w:pPr>
    <w:rPr>
      <w:rFonts w:ascii="Corbel" w:hAnsi="Corbel"/>
      <w:sz w:val="20"/>
    </w:rPr>
  </w:style>
  <w:style w:type="character" w:customStyle="1" w:styleId="FootnoteTextChar3">
    <w:name w:val="Footnote Text Char3"/>
    <w:aliases w:val="single space Char1,Footnote Text Char Char Char Char Char1,Footnote Text Char Char Char2,Footnote Text Char2 Char1,Footnote Text Char1 Char1 Char1,Footnote Text Char Char Char Char2,Footnote Text Char2 Char Char Char Char1,f Char"/>
    <w:uiPriority w:val="99"/>
    <w:locked/>
    <w:rsid w:val="004E10BE"/>
    <w:rPr>
      <w:rFonts w:cs="Times New Roman"/>
      <w:sz w:val="24"/>
      <w:szCs w:val="24"/>
      <w:lang w:val="en-GB"/>
    </w:rPr>
  </w:style>
  <w:style w:type="table" w:customStyle="1" w:styleId="LightList-Accent11">
    <w:name w:val="Light List - Accent 11"/>
    <w:basedOn w:val="TableNormal"/>
    <w:uiPriority w:val="61"/>
    <w:rsid w:val="004E10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ocument1">
    <w:name w:val="Document 1"/>
    <w:uiPriority w:val="99"/>
    <w:rsid w:val="004E10BE"/>
    <w:pPr>
      <w:keepNext/>
      <w:keepLines/>
      <w:widowControl w:val="0"/>
      <w:tabs>
        <w:tab w:val="left" w:pos="-720"/>
      </w:tabs>
      <w:suppressAutoHyphens/>
      <w:spacing w:after="0" w:line="240" w:lineRule="auto"/>
    </w:pPr>
    <w:rPr>
      <w:rFonts w:ascii="Courier New" w:eastAsia="Times New Roman" w:hAnsi="Courier New" w:cs="Courier New"/>
      <w:sz w:val="24"/>
      <w:szCs w:val="24"/>
    </w:rPr>
  </w:style>
  <w:style w:type="character" w:styleId="PageNumber">
    <w:name w:val="page number"/>
    <w:uiPriority w:val="99"/>
    <w:rsid w:val="004E10BE"/>
    <w:rPr>
      <w:rFonts w:cs="Times New Roman"/>
    </w:rPr>
  </w:style>
  <w:style w:type="paragraph" w:styleId="BodyTextIndent2">
    <w:name w:val="Body Text Indent 2"/>
    <w:basedOn w:val="Normal"/>
    <w:link w:val="BodyTextIndent2Char"/>
    <w:uiPriority w:val="99"/>
    <w:rsid w:val="004E10BE"/>
    <w:pPr>
      <w:spacing w:before="0" w:after="0" w:line="240" w:lineRule="auto"/>
      <w:ind w:left="270" w:hanging="270"/>
      <w:jc w:val="left"/>
    </w:pPr>
    <w:rPr>
      <w:rFonts w:ascii="Times New Roman" w:eastAsia="Times New Roman" w:hAnsi="Times New Roman" w:cs="Times New Roman"/>
      <w:b/>
      <w:bCs/>
      <w:sz w:val="20"/>
      <w:szCs w:val="20"/>
      <w:lang w:val="en-US"/>
    </w:rPr>
  </w:style>
  <w:style w:type="character" w:customStyle="1" w:styleId="BodyTextIndent2Char">
    <w:name w:val="Body Text Indent 2 Char"/>
    <w:basedOn w:val="DefaultParagraphFont"/>
    <w:link w:val="BodyTextIndent2"/>
    <w:uiPriority w:val="99"/>
    <w:rsid w:val="004E10BE"/>
    <w:rPr>
      <w:rFonts w:ascii="Times New Roman" w:eastAsia="Times New Roman" w:hAnsi="Times New Roman" w:cs="Times New Roman"/>
      <w:b/>
      <w:bCs/>
      <w:sz w:val="20"/>
      <w:szCs w:val="20"/>
    </w:rPr>
  </w:style>
  <w:style w:type="paragraph" w:styleId="BodyText3">
    <w:name w:val="Body Text 3"/>
    <w:basedOn w:val="Normal"/>
    <w:link w:val="BodyText3Char"/>
    <w:uiPriority w:val="99"/>
    <w:rsid w:val="004E10BE"/>
    <w:pPr>
      <w:tabs>
        <w:tab w:val="left" w:pos="0"/>
        <w:tab w:val="left" w:pos="396"/>
        <w:tab w:val="left" w:pos="792"/>
        <w:tab w:val="left" w:pos="1188"/>
        <w:tab w:val="left" w:pos="1584"/>
        <w:tab w:val="left" w:pos="1980"/>
        <w:tab w:val="left" w:pos="2376"/>
        <w:tab w:val="left" w:pos="2772"/>
        <w:tab w:val="left" w:pos="3168"/>
        <w:tab w:val="left" w:pos="3564"/>
        <w:tab w:val="left" w:pos="3960"/>
        <w:tab w:val="left" w:pos="4356"/>
      </w:tabs>
      <w:suppressAutoHyphens/>
      <w:spacing w:before="0" w:after="240" w:line="240" w:lineRule="auto"/>
    </w:pPr>
    <w:rPr>
      <w:rFonts w:ascii="Times New Roman" w:eastAsia="Times New Roman" w:hAnsi="Times New Roman" w:cs="Times New Roman"/>
      <w:sz w:val="24"/>
      <w:szCs w:val="24"/>
      <w:lang w:val="en-GB"/>
    </w:rPr>
  </w:style>
  <w:style w:type="character" w:customStyle="1" w:styleId="BodyText3Char">
    <w:name w:val="Body Text 3 Char"/>
    <w:basedOn w:val="DefaultParagraphFont"/>
    <w:link w:val="BodyText3"/>
    <w:uiPriority w:val="99"/>
    <w:rsid w:val="004E10BE"/>
    <w:rPr>
      <w:rFonts w:ascii="Times New Roman" w:eastAsia="Times New Roman" w:hAnsi="Times New Roman" w:cs="Times New Roman"/>
      <w:sz w:val="24"/>
      <w:szCs w:val="24"/>
      <w:lang w:val="en-GB"/>
    </w:rPr>
  </w:style>
  <w:style w:type="paragraph" w:styleId="List2">
    <w:name w:val="List 2"/>
    <w:basedOn w:val="Normal"/>
    <w:uiPriority w:val="99"/>
    <w:rsid w:val="004E10BE"/>
    <w:pPr>
      <w:tabs>
        <w:tab w:val="num" w:pos="720"/>
      </w:tabs>
      <w:spacing w:before="60" w:after="120" w:line="240" w:lineRule="auto"/>
      <w:ind w:left="720" w:hanging="720"/>
      <w:jc w:val="left"/>
    </w:pPr>
    <w:rPr>
      <w:rFonts w:ascii="Times New Roman" w:eastAsia="Times New Roman" w:hAnsi="Times New Roman" w:cs="Times New Roman"/>
      <w:sz w:val="24"/>
      <w:szCs w:val="24"/>
      <w:lang w:val="en-US"/>
    </w:rPr>
  </w:style>
  <w:style w:type="paragraph" w:customStyle="1" w:styleId="1AutoList2">
    <w:name w:val="1AutoList2"/>
    <w:uiPriority w:val="99"/>
    <w:rsid w:val="004E10BE"/>
    <w:pPr>
      <w:widowControl w:val="0"/>
      <w:tabs>
        <w:tab w:val="left" w:pos="720"/>
      </w:tabs>
      <w:spacing w:after="0" w:line="240" w:lineRule="auto"/>
      <w:ind w:left="720" w:hanging="720"/>
      <w:jc w:val="both"/>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rsid w:val="004E10BE"/>
    <w:pPr>
      <w:widowControl w:val="0"/>
      <w:spacing w:before="0" w:after="0" w:line="240" w:lineRule="auto"/>
      <w:jc w:val="left"/>
    </w:pPr>
    <w:rPr>
      <w:rFonts w:ascii="Times New Roman" w:eastAsia="Times New Roman" w:hAnsi="Times New Roman" w:cs="Times New Roman"/>
      <w:sz w:val="24"/>
      <w:szCs w:val="24"/>
      <w:lang w:val="en-GB"/>
    </w:rPr>
  </w:style>
  <w:style w:type="character" w:customStyle="1" w:styleId="EndnoteTextChar">
    <w:name w:val="Endnote Text Char"/>
    <w:basedOn w:val="DefaultParagraphFont"/>
    <w:link w:val="EndnoteText"/>
    <w:uiPriority w:val="99"/>
    <w:semiHidden/>
    <w:rsid w:val="004E10BE"/>
    <w:rPr>
      <w:rFonts w:ascii="Times New Roman" w:eastAsia="Times New Roman" w:hAnsi="Times New Roman" w:cs="Times New Roman"/>
      <w:sz w:val="24"/>
      <w:szCs w:val="24"/>
      <w:lang w:val="en-GB"/>
    </w:rPr>
  </w:style>
  <w:style w:type="paragraph" w:customStyle="1" w:styleId="Normaltext">
    <w:name w:val="Normal text"/>
    <w:basedOn w:val="Normal"/>
    <w:uiPriority w:val="99"/>
    <w:rsid w:val="004E10BE"/>
    <w:pPr>
      <w:numPr>
        <w:numId w:val="12"/>
      </w:numPr>
      <w:spacing w:after="0" w:line="240" w:lineRule="auto"/>
    </w:pPr>
    <w:rPr>
      <w:rFonts w:ascii="Times New Roman" w:eastAsia="Times New Roman" w:hAnsi="Times New Roman" w:cs="Times New Roman"/>
      <w:sz w:val="24"/>
      <w:szCs w:val="20"/>
      <w:lang w:val="en-US"/>
    </w:rPr>
  </w:style>
  <w:style w:type="character" w:styleId="Strong">
    <w:name w:val="Strong"/>
    <w:uiPriority w:val="99"/>
    <w:qFormat/>
    <w:rsid w:val="004E10BE"/>
    <w:rPr>
      <w:rFonts w:cs="Times New Roman"/>
      <w:b/>
      <w:bCs/>
    </w:rPr>
  </w:style>
  <w:style w:type="paragraph" w:customStyle="1" w:styleId="xl25">
    <w:name w:val="xl25"/>
    <w:basedOn w:val="Normal"/>
    <w:uiPriority w:val="99"/>
    <w:rsid w:val="004E10BE"/>
    <w:pPr>
      <w:pBdr>
        <w:right w:val="single" w:sz="4" w:space="0" w:color="auto"/>
      </w:pBdr>
      <w:spacing w:before="100" w:beforeAutospacing="1" w:after="100" w:afterAutospacing="1" w:line="240" w:lineRule="auto"/>
      <w:jc w:val="left"/>
    </w:pPr>
    <w:rPr>
      <w:rFonts w:ascii="Arial" w:eastAsia="Arial Unicode MS" w:hAnsi="Arial" w:cs="Arial"/>
      <w:b/>
      <w:bCs/>
      <w:sz w:val="24"/>
      <w:szCs w:val="24"/>
      <w:lang w:val="en-GB"/>
    </w:rPr>
  </w:style>
  <w:style w:type="paragraph" w:customStyle="1" w:styleId="AngolabodytextCharCharCharCharCharCharChar">
    <w:name w:val="Angola body text Char Char Char Char Char Char Char"/>
    <w:basedOn w:val="Normal"/>
    <w:link w:val="AngolabodytextCharCharCharCharCharCharCharChar"/>
    <w:autoRedefine/>
    <w:uiPriority w:val="99"/>
    <w:rsid w:val="004E10BE"/>
    <w:pPr>
      <w:tabs>
        <w:tab w:val="num" w:pos="900"/>
      </w:tabs>
      <w:spacing w:before="0" w:after="120" w:line="240" w:lineRule="auto"/>
    </w:pPr>
    <w:rPr>
      <w:rFonts w:ascii="Times New Roman" w:eastAsia="Arial Unicode MS" w:hAnsi="Times New Roman" w:cs="Times New Roman"/>
      <w:bCs/>
      <w:iCs/>
      <w:lang w:val="en-US"/>
    </w:rPr>
  </w:style>
  <w:style w:type="character" w:customStyle="1" w:styleId="AngolabodytextCharCharCharCharCharCharCharChar">
    <w:name w:val="Angola body text Char Char Char Char Char Char Char Char"/>
    <w:link w:val="AngolabodytextCharCharCharCharCharCharChar"/>
    <w:uiPriority w:val="99"/>
    <w:locked/>
    <w:rsid w:val="004E10BE"/>
    <w:rPr>
      <w:rFonts w:ascii="Times New Roman" w:eastAsia="Arial Unicode MS" w:hAnsi="Times New Roman" w:cs="Times New Roman"/>
      <w:bCs/>
      <w:iCs/>
    </w:rPr>
  </w:style>
  <w:style w:type="paragraph" w:customStyle="1" w:styleId="normalbullet">
    <w:name w:val="normal bullet"/>
    <w:basedOn w:val="Normal"/>
    <w:link w:val="normalbulletChar"/>
    <w:uiPriority w:val="99"/>
    <w:rsid w:val="004E10BE"/>
    <w:pPr>
      <w:numPr>
        <w:numId w:val="13"/>
      </w:numPr>
      <w:spacing w:before="60" w:after="60" w:line="240" w:lineRule="auto"/>
      <w:jc w:val="left"/>
    </w:pPr>
    <w:rPr>
      <w:rFonts w:ascii="Calibri" w:eastAsia="Times New Roman" w:hAnsi="Calibri" w:cs="Times New Roman"/>
      <w:sz w:val="20"/>
      <w:szCs w:val="20"/>
      <w:lang w:val="en-US"/>
    </w:rPr>
  </w:style>
  <w:style w:type="character" w:customStyle="1" w:styleId="normalbulletChar">
    <w:name w:val="normal bullet Char"/>
    <w:link w:val="normalbullet"/>
    <w:uiPriority w:val="99"/>
    <w:locked/>
    <w:rsid w:val="004E10BE"/>
    <w:rPr>
      <w:rFonts w:ascii="Calibri" w:eastAsia="Times New Roman" w:hAnsi="Calibri" w:cs="Times New Roman"/>
      <w:sz w:val="20"/>
      <w:szCs w:val="20"/>
    </w:rPr>
  </w:style>
  <w:style w:type="character" w:customStyle="1" w:styleId="CommentTextChar1">
    <w:name w:val="Comment Text Char1"/>
    <w:semiHidden/>
    <w:rsid w:val="004E10BE"/>
    <w:rPr>
      <w:rFonts w:ascii="Times New Roman" w:eastAsia="Times New Roman" w:hAnsi="Times New Roman"/>
      <w:lang w:val="en-US" w:eastAsia="en-US"/>
    </w:rPr>
  </w:style>
  <w:style w:type="character" w:customStyle="1" w:styleId="T1BTLChar">
    <w:name w:val="T1_BTL Char"/>
    <w:link w:val="T1BTL"/>
    <w:rsid w:val="004E10BE"/>
    <w:rPr>
      <w:rFonts w:ascii="Garamond" w:hAnsi="Garamond"/>
      <w:b/>
      <w:color w:val="003366"/>
      <w:sz w:val="36"/>
      <w:szCs w:val="36"/>
    </w:rPr>
  </w:style>
  <w:style w:type="character" w:styleId="Emphasis">
    <w:name w:val="Emphasis"/>
    <w:basedOn w:val="DefaultParagraphFont"/>
    <w:uiPriority w:val="20"/>
    <w:qFormat/>
    <w:rsid w:val="004E10BE"/>
    <w:rPr>
      <w:i/>
      <w:iCs/>
    </w:rPr>
  </w:style>
  <w:style w:type="character" w:customStyle="1" w:styleId="apple-converted-space">
    <w:name w:val="apple-converted-space"/>
    <w:basedOn w:val="DefaultParagraphFont"/>
    <w:rsid w:val="004E10BE"/>
  </w:style>
  <w:style w:type="table" w:styleId="GridTable1Light-Accent1">
    <w:name w:val="Grid Table 1 Light Accent 1"/>
    <w:basedOn w:val="TableNormal"/>
    <w:uiPriority w:val="46"/>
    <w:rsid w:val="004E10BE"/>
    <w:pPr>
      <w:spacing w:after="0" w:line="240" w:lineRule="auto"/>
    </w:pPr>
    <w:rPr>
      <w:rFonts w:eastAsiaTheme="minorHAnsi"/>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1812D6"/>
    <w:rPr>
      <w:color w:val="605E5C"/>
      <w:shd w:val="clear" w:color="auto" w:fill="E1DFDD"/>
    </w:rPr>
  </w:style>
  <w:style w:type="paragraph" w:styleId="TOC4">
    <w:name w:val="toc 4"/>
    <w:basedOn w:val="Normal"/>
    <w:next w:val="Normal"/>
    <w:autoRedefine/>
    <w:uiPriority w:val="39"/>
    <w:unhideWhenUsed/>
    <w:rsid w:val="0052482D"/>
    <w:pPr>
      <w:spacing w:after="100"/>
      <w:ind w:left="660"/>
    </w:pPr>
  </w:style>
  <w:style w:type="paragraph" w:customStyle="1" w:styleId="Formfieldtext">
    <w:name w:val="Form field text"/>
    <w:basedOn w:val="Normal"/>
    <w:next w:val="BodyText"/>
    <w:link w:val="FormfieldtextChar"/>
    <w:rsid w:val="003C4F73"/>
    <w:pPr>
      <w:spacing w:before="0" w:after="0" w:line="240" w:lineRule="auto"/>
      <w:jc w:val="left"/>
    </w:pPr>
    <w:rPr>
      <w:rFonts w:ascii="Arial Narrow" w:eastAsia="Times New Roman" w:hAnsi="Arial Narrow" w:cs="Arial"/>
      <w:color w:val="000080"/>
      <w:sz w:val="20"/>
      <w:szCs w:val="18"/>
      <w:lang w:val="en-US"/>
    </w:rPr>
  </w:style>
  <w:style w:type="character" w:customStyle="1" w:styleId="FormfieldtextChar">
    <w:name w:val="Form field text Char"/>
    <w:link w:val="Formfieldtext"/>
    <w:rsid w:val="003C4F73"/>
    <w:rPr>
      <w:rFonts w:ascii="Arial Narrow" w:eastAsia="Times New Roman" w:hAnsi="Arial Narrow" w:cs="Arial"/>
      <w:color w:val="000080"/>
      <w:sz w:val="20"/>
      <w:szCs w:val="18"/>
    </w:rPr>
  </w:style>
  <w:style w:type="paragraph" w:customStyle="1" w:styleId="p1">
    <w:name w:val="p1"/>
    <w:basedOn w:val="Normal"/>
    <w:rsid w:val="00742280"/>
    <w:pPr>
      <w:spacing w:before="0" w:after="0" w:line="240" w:lineRule="auto"/>
      <w:jc w:val="left"/>
    </w:pPr>
    <w:rPr>
      <w:rFonts w:ascii="Helvetica" w:eastAsiaTheme="minorHAnsi" w:hAnsi="Helvetica" w:cs="Times New Roman"/>
      <w:sz w:val="17"/>
      <w:szCs w:val="1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26302">
      <w:bodyDiv w:val="1"/>
      <w:marLeft w:val="0"/>
      <w:marRight w:val="0"/>
      <w:marTop w:val="0"/>
      <w:marBottom w:val="0"/>
      <w:divBdr>
        <w:top w:val="none" w:sz="0" w:space="0" w:color="auto"/>
        <w:left w:val="none" w:sz="0" w:space="0" w:color="auto"/>
        <w:bottom w:val="none" w:sz="0" w:space="0" w:color="auto"/>
        <w:right w:val="none" w:sz="0" w:space="0" w:color="auto"/>
      </w:divBdr>
    </w:div>
    <w:div w:id="388769963">
      <w:bodyDiv w:val="1"/>
      <w:marLeft w:val="0"/>
      <w:marRight w:val="0"/>
      <w:marTop w:val="0"/>
      <w:marBottom w:val="0"/>
      <w:divBdr>
        <w:top w:val="none" w:sz="0" w:space="0" w:color="auto"/>
        <w:left w:val="none" w:sz="0" w:space="0" w:color="auto"/>
        <w:bottom w:val="none" w:sz="0" w:space="0" w:color="auto"/>
        <w:right w:val="none" w:sz="0" w:space="0" w:color="auto"/>
      </w:divBdr>
    </w:div>
    <w:div w:id="473066827">
      <w:bodyDiv w:val="1"/>
      <w:marLeft w:val="0"/>
      <w:marRight w:val="0"/>
      <w:marTop w:val="0"/>
      <w:marBottom w:val="0"/>
      <w:divBdr>
        <w:top w:val="none" w:sz="0" w:space="0" w:color="auto"/>
        <w:left w:val="none" w:sz="0" w:space="0" w:color="auto"/>
        <w:bottom w:val="none" w:sz="0" w:space="0" w:color="auto"/>
        <w:right w:val="none" w:sz="0" w:space="0" w:color="auto"/>
      </w:divBdr>
    </w:div>
    <w:div w:id="639073382">
      <w:bodyDiv w:val="1"/>
      <w:marLeft w:val="0"/>
      <w:marRight w:val="0"/>
      <w:marTop w:val="0"/>
      <w:marBottom w:val="0"/>
      <w:divBdr>
        <w:top w:val="none" w:sz="0" w:space="0" w:color="auto"/>
        <w:left w:val="none" w:sz="0" w:space="0" w:color="auto"/>
        <w:bottom w:val="none" w:sz="0" w:space="0" w:color="auto"/>
        <w:right w:val="none" w:sz="0" w:space="0" w:color="auto"/>
      </w:divBdr>
    </w:div>
    <w:div w:id="643704232">
      <w:bodyDiv w:val="1"/>
      <w:marLeft w:val="0"/>
      <w:marRight w:val="0"/>
      <w:marTop w:val="0"/>
      <w:marBottom w:val="0"/>
      <w:divBdr>
        <w:top w:val="none" w:sz="0" w:space="0" w:color="auto"/>
        <w:left w:val="none" w:sz="0" w:space="0" w:color="auto"/>
        <w:bottom w:val="none" w:sz="0" w:space="0" w:color="auto"/>
        <w:right w:val="none" w:sz="0" w:space="0" w:color="auto"/>
      </w:divBdr>
    </w:div>
    <w:div w:id="960188170">
      <w:bodyDiv w:val="1"/>
      <w:marLeft w:val="0"/>
      <w:marRight w:val="0"/>
      <w:marTop w:val="0"/>
      <w:marBottom w:val="0"/>
      <w:divBdr>
        <w:top w:val="none" w:sz="0" w:space="0" w:color="auto"/>
        <w:left w:val="none" w:sz="0" w:space="0" w:color="auto"/>
        <w:bottom w:val="none" w:sz="0" w:space="0" w:color="auto"/>
        <w:right w:val="none" w:sz="0" w:space="0" w:color="auto"/>
      </w:divBdr>
    </w:div>
    <w:div w:id="1079714881">
      <w:bodyDiv w:val="1"/>
      <w:marLeft w:val="0"/>
      <w:marRight w:val="0"/>
      <w:marTop w:val="0"/>
      <w:marBottom w:val="0"/>
      <w:divBdr>
        <w:top w:val="none" w:sz="0" w:space="0" w:color="auto"/>
        <w:left w:val="none" w:sz="0" w:space="0" w:color="auto"/>
        <w:bottom w:val="none" w:sz="0" w:space="0" w:color="auto"/>
        <w:right w:val="none" w:sz="0" w:space="0" w:color="auto"/>
      </w:divBdr>
    </w:div>
    <w:div w:id="1247417555">
      <w:bodyDiv w:val="1"/>
      <w:marLeft w:val="0"/>
      <w:marRight w:val="0"/>
      <w:marTop w:val="0"/>
      <w:marBottom w:val="0"/>
      <w:divBdr>
        <w:top w:val="none" w:sz="0" w:space="0" w:color="auto"/>
        <w:left w:val="none" w:sz="0" w:space="0" w:color="auto"/>
        <w:bottom w:val="none" w:sz="0" w:space="0" w:color="auto"/>
        <w:right w:val="none" w:sz="0" w:space="0" w:color="auto"/>
      </w:divBdr>
    </w:div>
    <w:div w:id="1258370272">
      <w:bodyDiv w:val="1"/>
      <w:marLeft w:val="0"/>
      <w:marRight w:val="0"/>
      <w:marTop w:val="0"/>
      <w:marBottom w:val="0"/>
      <w:divBdr>
        <w:top w:val="none" w:sz="0" w:space="0" w:color="auto"/>
        <w:left w:val="none" w:sz="0" w:space="0" w:color="auto"/>
        <w:bottom w:val="none" w:sz="0" w:space="0" w:color="auto"/>
        <w:right w:val="none" w:sz="0" w:space="0" w:color="auto"/>
      </w:divBdr>
    </w:div>
    <w:div w:id="1683896338">
      <w:bodyDiv w:val="1"/>
      <w:marLeft w:val="0"/>
      <w:marRight w:val="0"/>
      <w:marTop w:val="0"/>
      <w:marBottom w:val="0"/>
      <w:divBdr>
        <w:top w:val="none" w:sz="0" w:space="0" w:color="auto"/>
        <w:left w:val="none" w:sz="0" w:space="0" w:color="auto"/>
        <w:bottom w:val="none" w:sz="0" w:space="0" w:color="auto"/>
        <w:right w:val="none" w:sz="0" w:space="0" w:color="auto"/>
      </w:divBdr>
    </w:div>
    <w:div w:id="1694457117">
      <w:bodyDiv w:val="1"/>
      <w:marLeft w:val="0"/>
      <w:marRight w:val="0"/>
      <w:marTop w:val="0"/>
      <w:marBottom w:val="0"/>
      <w:divBdr>
        <w:top w:val="none" w:sz="0" w:space="0" w:color="auto"/>
        <w:left w:val="none" w:sz="0" w:space="0" w:color="auto"/>
        <w:bottom w:val="none" w:sz="0" w:space="0" w:color="auto"/>
        <w:right w:val="none" w:sz="0" w:space="0" w:color="auto"/>
      </w:divBdr>
    </w:div>
    <w:div w:id="1736512048">
      <w:bodyDiv w:val="1"/>
      <w:marLeft w:val="0"/>
      <w:marRight w:val="0"/>
      <w:marTop w:val="0"/>
      <w:marBottom w:val="0"/>
      <w:divBdr>
        <w:top w:val="none" w:sz="0" w:space="0" w:color="auto"/>
        <w:left w:val="none" w:sz="0" w:space="0" w:color="auto"/>
        <w:bottom w:val="none" w:sz="0" w:space="0" w:color="auto"/>
        <w:right w:val="none" w:sz="0" w:space="0" w:color="auto"/>
      </w:divBdr>
    </w:div>
    <w:div w:id="1821996830">
      <w:bodyDiv w:val="1"/>
      <w:marLeft w:val="0"/>
      <w:marRight w:val="0"/>
      <w:marTop w:val="0"/>
      <w:marBottom w:val="0"/>
      <w:divBdr>
        <w:top w:val="none" w:sz="0" w:space="0" w:color="auto"/>
        <w:left w:val="none" w:sz="0" w:space="0" w:color="auto"/>
        <w:bottom w:val="none" w:sz="0" w:space="0" w:color="auto"/>
        <w:right w:val="none" w:sz="0" w:space="0" w:color="auto"/>
      </w:divBdr>
    </w:div>
    <w:div w:id="1844009941">
      <w:bodyDiv w:val="1"/>
      <w:marLeft w:val="0"/>
      <w:marRight w:val="0"/>
      <w:marTop w:val="0"/>
      <w:marBottom w:val="0"/>
      <w:divBdr>
        <w:top w:val="none" w:sz="0" w:space="0" w:color="auto"/>
        <w:left w:val="none" w:sz="0" w:space="0" w:color="auto"/>
        <w:bottom w:val="none" w:sz="0" w:space="0" w:color="auto"/>
        <w:right w:val="none" w:sz="0" w:space="0" w:color="auto"/>
      </w:divBdr>
    </w:div>
    <w:div w:id="1903559425">
      <w:bodyDiv w:val="1"/>
      <w:marLeft w:val="0"/>
      <w:marRight w:val="0"/>
      <w:marTop w:val="0"/>
      <w:marBottom w:val="0"/>
      <w:divBdr>
        <w:top w:val="none" w:sz="0" w:space="0" w:color="auto"/>
        <w:left w:val="none" w:sz="0" w:space="0" w:color="auto"/>
        <w:bottom w:val="none" w:sz="0" w:space="0" w:color="auto"/>
        <w:right w:val="none" w:sz="0" w:space="0" w:color="auto"/>
      </w:divBdr>
    </w:div>
    <w:div w:id="197841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www.cidmews.solutions/index"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7.jpeg"/><Relationship Id="rId27" Type="http://schemas.openxmlformats.org/officeDocument/2006/relationships/oleObject" Target="embeddings/oleObject1.bin"/><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olivi\Dropbox\E278_UNDP_TE_Sierra_Leone_Baastel\10_Draft\Finance\Expenditures%20Incurred%20on%20Key%20items.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livi\Dropbox\E278_UNDP_TE_Sierra_Leone_Baastel\10_Draft\Finance\Expenditures%20Incurred%20on%20Key%20items.xls"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'Expenditure incurred'!$A$23</c:f>
              <c:strCache>
                <c:ptCount val="1"/>
                <c:pt idx="0">
                  <c:v>2014</c:v>
                </c:pt>
              </c:strCache>
            </c:strRef>
          </c:tx>
          <c:spPr>
            <a:solidFill>
              <a:schemeClr val="accent1"/>
            </a:solidFill>
            <a:ln>
              <a:noFill/>
            </a:ln>
            <a:effectLst/>
          </c:spPr>
          <c:invertIfNegative val="0"/>
          <c:cat>
            <c:strRef>
              <c:f>'Expenditure incurred'!$B$22:$E$22</c:f>
              <c:strCache>
                <c:ptCount val="4"/>
                <c:pt idx="0">
                  <c:v>Proj. Mngt</c:v>
                </c:pt>
                <c:pt idx="1">
                  <c:v>Outcome 1</c:v>
                </c:pt>
                <c:pt idx="2">
                  <c:v>Outcome 2</c:v>
                </c:pt>
                <c:pt idx="3">
                  <c:v>Non-attributed</c:v>
                </c:pt>
              </c:strCache>
            </c:strRef>
          </c:cat>
          <c:val>
            <c:numRef>
              <c:f>'Expenditure incurred'!$B$23:$E$23</c:f>
              <c:numCache>
                <c:formatCode>_(* #.##0_);_(* \(#.##0\);_(* "-"??_);_(@_)</c:formatCode>
                <c:ptCount val="4"/>
                <c:pt idx="0">
                  <c:v>12559.15</c:v>
                </c:pt>
                <c:pt idx="1">
                  <c:v>23595.63</c:v>
                </c:pt>
                <c:pt idx="2">
                  <c:v>42236.35</c:v>
                </c:pt>
              </c:numCache>
            </c:numRef>
          </c:val>
          <c:extLst>
            <c:ext xmlns:c16="http://schemas.microsoft.com/office/drawing/2014/chart" uri="{C3380CC4-5D6E-409C-BE32-E72D297353CC}">
              <c16:uniqueId val="{00000000-FA5B-4536-8C8F-EA9EC46C9750}"/>
            </c:ext>
          </c:extLst>
        </c:ser>
        <c:ser>
          <c:idx val="1"/>
          <c:order val="1"/>
          <c:tx>
            <c:strRef>
              <c:f>'Expenditure incurred'!$A$24</c:f>
              <c:strCache>
                <c:ptCount val="1"/>
                <c:pt idx="0">
                  <c:v>2015</c:v>
                </c:pt>
              </c:strCache>
            </c:strRef>
          </c:tx>
          <c:spPr>
            <a:solidFill>
              <a:schemeClr val="accent2"/>
            </a:solidFill>
            <a:ln>
              <a:noFill/>
            </a:ln>
            <a:effectLst/>
          </c:spPr>
          <c:invertIfNegative val="0"/>
          <c:cat>
            <c:strRef>
              <c:f>'Expenditure incurred'!$B$22:$E$22</c:f>
              <c:strCache>
                <c:ptCount val="4"/>
                <c:pt idx="0">
                  <c:v>Proj. Mngt</c:v>
                </c:pt>
                <c:pt idx="1">
                  <c:v>Outcome 1</c:v>
                </c:pt>
                <c:pt idx="2">
                  <c:v>Outcome 2</c:v>
                </c:pt>
                <c:pt idx="3">
                  <c:v>Non-attributed</c:v>
                </c:pt>
              </c:strCache>
            </c:strRef>
          </c:cat>
          <c:val>
            <c:numRef>
              <c:f>'Expenditure incurred'!$B$24:$E$24</c:f>
              <c:numCache>
                <c:formatCode>_(* #.##0_);_(* \(#.##0\);_(* "-"??_);_(@_)</c:formatCode>
                <c:ptCount val="4"/>
                <c:pt idx="0">
                  <c:v>39465.599999999999</c:v>
                </c:pt>
                <c:pt idx="1">
                  <c:v>133470.26</c:v>
                </c:pt>
                <c:pt idx="2">
                  <c:v>9080.18</c:v>
                </c:pt>
              </c:numCache>
            </c:numRef>
          </c:val>
          <c:extLst>
            <c:ext xmlns:c16="http://schemas.microsoft.com/office/drawing/2014/chart" uri="{C3380CC4-5D6E-409C-BE32-E72D297353CC}">
              <c16:uniqueId val="{00000001-FA5B-4536-8C8F-EA9EC46C9750}"/>
            </c:ext>
          </c:extLst>
        </c:ser>
        <c:ser>
          <c:idx val="2"/>
          <c:order val="2"/>
          <c:tx>
            <c:strRef>
              <c:f>'Expenditure incurred'!$A$25</c:f>
              <c:strCache>
                <c:ptCount val="1"/>
                <c:pt idx="0">
                  <c:v>2016</c:v>
                </c:pt>
              </c:strCache>
            </c:strRef>
          </c:tx>
          <c:spPr>
            <a:solidFill>
              <a:schemeClr val="accent3"/>
            </a:solidFill>
            <a:ln>
              <a:noFill/>
            </a:ln>
            <a:effectLst/>
          </c:spPr>
          <c:invertIfNegative val="0"/>
          <c:cat>
            <c:strRef>
              <c:f>'Expenditure incurred'!$B$22:$E$22</c:f>
              <c:strCache>
                <c:ptCount val="4"/>
                <c:pt idx="0">
                  <c:v>Proj. Mngt</c:v>
                </c:pt>
                <c:pt idx="1">
                  <c:v>Outcome 1</c:v>
                </c:pt>
                <c:pt idx="2">
                  <c:v>Outcome 2</c:v>
                </c:pt>
                <c:pt idx="3">
                  <c:v>Non-attributed</c:v>
                </c:pt>
              </c:strCache>
            </c:strRef>
          </c:cat>
          <c:val>
            <c:numRef>
              <c:f>'Expenditure incurred'!$B$25:$E$25</c:f>
              <c:numCache>
                <c:formatCode>_(* #.##0_);_(* \(#.##0\);_(* "-"??_);_(@_)</c:formatCode>
                <c:ptCount val="4"/>
                <c:pt idx="0">
                  <c:v>79301.919999999998</c:v>
                </c:pt>
                <c:pt idx="1">
                  <c:v>1461341.61</c:v>
                </c:pt>
                <c:pt idx="2">
                  <c:v>647266.31000000006</c:v>
                </c:pt>
              </c:numCache>
            </c:numRef>
          </c:val>
          <c:extLst>
            <c:ext xmlns:c16="http://schemas.microsoft.com/office/drawing/2014/chart" uri="{C3380CC4-5D6E-409C-BE32-E72D297353CC}">
              <c16:uniqueId val="{00000002-FA5B-4536-8C8F-EA9EC46C9750}"/>
            </c:ext>
          </c:extLst>
        </c:ser>
        <c:ser>
          <c:idx val="3"/>
          <c:order val="3"/>
          <c:tx>
            <c:strRef>
              <c:f>'Expenditure incurred'!$A$26</c:f>
              <c:strCache>
                <c:ptCount val="1"/>
                <c:pt idx="0">
                  <c:v>2017</c:v>
                </c:pt>
              </c:strCache>
            </c:strRef>
          </c:tx>
          <c:spPr>
            <a:solidFill>
              <a:schemeClr val="accent4"/>
            </a:solidFill>
            <a:ln>
              <a:noFill/>
            </a:ln>
            <a:effectLst/>
          </c:spPr>
          <c:invertIfNegative val="0"/>
          <c:cat>
            <c:strRef>
              <c:f>'Expenditure incurred'!$B$22:$E$22</c:f>
              <c:strCache>
                <c:ptCount val="4"/>
                <c:pt idx="0">
                  <c:v>Proj. Mngt</c:v>
                </c:pt>
                <c:pt idx="1">
                  <c:v>Outcome 1</c:v>
                </c:pt>
                <c:pt idx="2">
                  <c:v>Outcome 2</c:v>
                </c:pt>
                <c:pt idx="3">
                  <c:v>Non-attributed</c:v>
                </c:pt>
              </c:strCache>
            </c:strRef>
          </c:cat>
          <c:val>
            <c:numRef>
              <c:f>'Expenditure incurred'!$B$26:$E$26</c:f>
              <c:numCache>
                <c:formatCode>_(* #.##0_);_(* \(#.##0\);_(* "-"??_);_(@_)</c:formatCode>
                <c:ptCount val="4"/>
                <c:pt idx="0">
                  <c:v>-659.18</c:v>
                </c:pt>
                <c:pt idx="1">
                  <c:v>424361.47</c:v>
                </c:pt>
                <c:pt idx="2">
                  <c:v>286788.65000000002</c:v>
                </c:pt>
              </c:numCache>
            </c:numRef>
          </c:val>
          <c:extLst>
            <c:ext xmlns:c16="http://schemas.microsoft.com/office/drawing/2014/chart" uri="{C3380CC4-5D6E-409C-BE32-E72D297353CC}">
              <c16:uniqueId val="{00000003-FA5B-4536-8C8F-EA9EC46C9750}"/>
            </c:ext>
          </c:extLst>
        </c:ser>
        <c:ser>
          <c:idx val="4"/>
          <c:order val="4"/>
          <c:tx>
            <c:strRef>
              <c:f>'Expenditure incurred'!$A$27</c:f>
              <c:strCache>
                <c:ptCount val="1"/>
                <c:pt idx="0">
                  <c:v>2018</c:v>
                </c:pt>
              </c:strCache>
            </c:strRef>
          </c:tx>
          <c:spPr>
            <a:solidFill>
              <a:schemeClr val="accent5"/>
            </a:solidFill>
            <a:ln>
              <a:noFill/>
            </a:ln>
            <a:effectLst/>
          </c:spPr>
          <c:invertIfNegative val="0"/>
          <c:cat>
            <c:strRef>
              <c:f>'Expenditure incurred'!$B$22:$E$22</c:f>
              <c:strCache>
                <c:ptCount val="4"/>
                <c:pt idx="0">
                  <c:v>Proj. Mngt</c:v>
                </c:pt>
                <c:pt idx="1">
                  <c:v>Outcome 1</c:v>
                </c:pt>
                <c:pt idx="2">
                  <c:v>Outcome 2</c:v>
                </c:pt>
                <c:pt idx="3">
                  <c:v>Non-attributed</c:v>
                </c:pt>
              </c:strCache>
            </c:strRef>
          </c:cat>
          <c:val>
            <c:numRef>
              <c:f>'Expenditure incurred'!$B$27:$E$27</c:f>
              <c:numCache>
                <c:formatCode>_(* #.##0_);_(* \(#.##0\);_(* "-"??_);_(@_)</c:formatCode>
                <c:ptCount val="4"/>
                <c:pt idx="0">
                  <c:v>0</c:v>
                </c:pt>
                <c:pt idx="1">
                  <c:v>60492.25</c:v>
                </c:pt>
                <c:pt idx="2">
                  <c:v>104700.94</c:v>
                </c:pt>
                <c:pt idx="3">
                  <c:v>-17379.75</c:v>
                </c:pt>
              </c:numCache>
            </c:numRef>
          </c:val>
          <c:extLst>
            <c:ext xmlns:c16="http://schemas.microsoft.com/office/drawing/2014/chart" uri="{C3380CC4-5D6E-409C-BE32-E72D297353CC}">
              <c16:uniqueId val="{00000004-FA5B-4536-8C8F-EA9EC46C9750}"/>
            </c:ext>
          </c:extLst>
        </c:ser>
        <c:dLbls>
          <c:showLegendKey val="0"/>
          <c:showVal val="0"/>
          <c:showCatName val="0"/>
          <c:showSerName val="0"/>
          <c:showPercent val="0"/>
          <c:showBubbleSize val="0"/>
        </c:dLbls>
        <c:gapWidth val="150"/>
        <c:overlap val="100"/>
        <c:axId val="522058720"/>
        <c:axId val="522059704"/>
      </c:barChart>
      <c:catAx>
        <c:axId val="522058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22059704"/>
        <c:crosses val="autoZero"/>
        <c:auto val="1"/>
        <c:lblAlgn val="ctr"/>
        <c:lblOffset val="100"/>
        <c:noMultiLvlLbl val="0"/>
      </c:catAx>
      <c:valAx>
        <c:axId val="522059704"/>
        <c:scaling>
          <c:orientation val="minMax"/>
          <c:min val="-5000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22058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B3-4C56-9F79-E529885860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B3-4C56-9F79-E529885860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1B3-4C56-9F79-E5298858607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1B3-4C56-9F79-E52988586079}"/>
              </c:ext>
            </c:extLst>
          </c:dPt>
          <c:dLbls>
            <c:dLbl>
              <c:idx val="1"/>
              <c:layout>
                <c:manualLayout>
                  <c:x val="-9.0356794760877421E-2"/>
                  <c:y val="-6.627150772820064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1B3-4C56-9F79-E529885860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'Expenditure incurred'!$B$22:$E$22</c:f>
              <c:strCache>
                <c:ptCount val="4"/>
                <c:pt idx="0">
                  <c:v>Proj. Mngt</c:v>
                </c:pt>
                <c:pt idx="1">
                  <c:v>Outcome 1</c:v>
                </c:pt>
                <c:pt idx="2">
                  <c:v>Outcome 2</c:v>
                </c:pt>
                <c:pt idx="3">
                  <c:v>Non-attributed</c:v>
                </c:pt>
              </c:strCache>
            </c:strRef>
          </c:cat>
          <c:val>
            <c:numRef>
              <c:f>'Expenditure incurred'!$B$28:$E$28</c:f>
              <c:numCache>
                <c:formatCode>_(* #.##0_);_(* \(#.##0\);_(* "-"??_);_(@_)</c:formatCode>
                <c:ptCount val="4"/>
                <c:pt idx="0">
                  <c:v>130667.48999999999</c:v>
                </c:pt>
                <c:pt idx="1">
                  <c:v>2103261.2199999997</c:v>
                </c:pt>
                <c:pt idx="2">
                  <c:v>1090072.4300000002</c:v>
                </c:pt>
                <c:pt idx="3">
                  <c:v>-17379.75</c:v>
                </c:pt>
              </c:numCache>
            </c:numRef>
          </c:val>
          <c:extLst>
            <c:ext xmlns:c16="http://schemas.microsoft.com/office/drawing/2014/chart" uri="{C3380CC4-5D6E-409C-BE32-E72D297353CC}">
              <c16:uniqueId val="{00000008-51B3-4C56-9F79-E52988586079}"/>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0470995367581835"/>
          <c:y val="0.29282298046077571"/>
          <c:w val="0.27860019931444591"/>
          <c:h val="0.3634281131525225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1B2263-5F70-4544-953A-61C4DB1AD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32409</Words>
  <Characters>178255</Characters>
  <Application>Microsoft Office Word</Application>
  <DocSecurity>0</DocSecurity>
  <Lines>1485</Lines>
  <Paragraphs>420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Le groupe conseil baastel</Company>
  <LinksUpToDate>false</LinksUpToDate>
  <CharactersWithSpaces>210244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Beucher</dc:creator>
  <cp:keywords/>
  <cp:lastModifiedBy>Olivier Beucher</cp:lastModifiedBy>
  <cp:revision>2</cp:revision>
  <dcterms:created xsi:type="dcterms:W3CDTF">2019-01-31T07:28:00Z</dcterms:created>
  <dcterms:modified xsi:type="dcterms:W3CDTF">2019-01-31T07:28:00Z</dcterms:modified>
</cp:coreProperties>
</file>