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71A5" w14:textId="61C162DB" w:rsidR="00AA08AF" w:rsidRPr="005F5088" w:rsidRDefault="00AA08AF" w:rsidP="00B44B1F">
      <w:pPr>
        <w:pStyle w:val="Heading2"/>
        <w:jc w:val="center"/>
        <w:rPr>
          <w:rFonts w:ascii="Calibri Light" w:hAnsi="Calibri Light" w:cs="Calibri Light"/>
        </w:rPr>
      </w:pPr>
      <w:bookmarkStart w:id="0" w:name="_Toc389221714"/>
      <w:bookmarkStart w:id="1" w:name="_GoBack"/>
      <w:r w:rsidRPr="005F5088">
        <w:rPr>
          <w:rFonts w:ascii="Calibri Light" w:hAnsi="Calibri Light" w:cs="Calibri Light"/>
        </w:rPr>
        <w:t xml:space="preserve">UNDP-GEF </w:t>
      </w:r>
      <w:r w:rsidR="00BF0763" w:rsidRPr="005F5088">
        <w:rPr>
          <w:rFonts w:ascii="Calibri Light" w:hAnsi="Calibri Light" w:cs="Calibri Light"/>
        </w:rPr>
        <w:t>Midterm Review</w:t>
      </w:r>
    </w:p>
    <w:p w14:paraId="3388A953" w14:textId="3BE6A182" w:rsidR="00BF0763" w:rsidRPr="005F5088" w:rsidRDefault="00BF0763" w:rsidP="00B44B1F">
      <w:pPr>
        <w:pStyle w:val="Heading2"/>
        <w:jc w:val="center"/>
        <w:rPr>
          <w:rFonts w:ascii="Calibri Light" w:hAnsi="Calibri Light" w:cs="Calibri Light"/>
        </w:rPr>
      </w:pPr>
      <w:r w:rsidRPr="005F5088">
        <w:rPr>
          <w:rFonts w:ascii="Calibri Light" w:hAnsi="Calibri Light" w:cs="Calibri Light"/>
        </w:rPr>
        <w:t>Terms of Reference</w:t>
      </w:r>
      <w:bookmarkEnd w:id="0"/>
    </w:p>
    <w:p w14:paraId="23619971" w14:textId="77777777" w:rsidR="00BF0763" w:rsidRPr="005F5088" w:rsidRDefault="00BF0763" w:rsidP="00BF0763">
      <w:pPr>
        <w:spacing w:after="0" w:line="240" w:lineRule="auto"/>
        <w:jc w:val="both"/>
        <w:rPr>
          <w:rFonts w:ascii="Calibri Light" w:hAnsi="Calibri Light" w:cs="Calibri Light"/>
          <w:b/>
        </w:rPr>
      </w:pPr>
      <w:bookmarkStart w:id="2" w:name="_Toc172357882"/>
    </w:p>
    <w:p w14:paraId="7248569E" w14:textId="77777777" w:rsidR="00BF0763" w:rsidRPr="005F5088" w:rsidRDefault="00BF0763" w:rsidP="00BF0763">
      <w:pPr>
        <w:spacing w:after="0" w:line="240" w:lineRule="auto"/>
        <w:jc w:val="both"/>
        <w:rPr>
          <w:rFonts w:ascii="Calibri Light" w:hAnsi="Calibri Light" w:cs="Calibri Light"/>
          <w:b/>
        </w:rPr>
      </w:pPr>
    </w:p>
    <w:p w14:paraId="5C2FF20B" w14:textId="77777777" w:rsidR="00BF0763" w:rsidRPr="005F5088" w:rsidRDefault="00BF0763" w:rsidP="00BF0763">
      <w:pPr>
        <w:spacing w:after="0" w:line="240" w:lineRule="auto"/>
        <w:jc w:val="both"/>
        <w:rPr>
          <w:rFonts w:ascii="Calibri Light" w:hAnsi="Calibri Light" w:cs="Calibri Light"/>
          <w:b/>
          <w:u w:val="single"/>
        </w:rPr>
      </w:pPr>
      <w:r w:rsidRPr="005F5088">
        <w:rPr>
          <w:rFonts w:ascii="Calibri Light" w:hAnsi="Calibri Light" w:cs="Calibri Light"/>
          <w:b/>
          <w:u w:val="single"/>
        </w:rPr>
        <w:t>BASIC CONTRACT INFORMATION</w:t>
      </w:r>
    </w:p>
    <w:p w14:paraId="48DC7911" w14:textId="77777777" w:rsidR="00AE271D" w:rsidRPr="005F5088" w:rsidRDefault="00AE271D" w:rsidP="000E1742">
      <w:pPr>
        <w:spacing w:after="0" w:line="240" w:lineRule="auto"/>
        <w:jc w:val="both"/>
        <w:rPr>
          <w:rFonts w:ascii="Calibri Light" w:hAnsi="Calibri Light" w:cs="Calibri Light"/>
          <w:b/>
        </w:rPr>
      </w:pPr>
    </w:p>
    <w:p w14:paraId="36657992" w14:textId="23A0789B" w:rsidR="000E1742" w:rsidRPr="005F5088" w:rsidRDefault="000E1742" w:rsidP="000E1742">
      <w:pPr>
        <w:spacing w:after="0" w:line="240" w:lineRule="auto"/>
        <w:jc w:val="both"/>
        <w:rPr>
          <w:rFonts w:ascii="Calibri Light" w:hAnsi="Calibri Light" w:cs="Calibri Light"/>
        </w:rPr>
      </w:pPr>
      <w:r w:rsidRPr="005F5088">
        <w:rPr>
          <w:rFonts w:ascii="Calibri Light" w:hAnsi="Calibri Light" w:cs="Calibri Light"/>
          <w:b/>
        </w:rPr>
        <w:t>Location:</w:t>
      </w:r>
      <w:r w:rsidR="009B708F" w:rsidRPr="005F5088">
        <w:rPr>
          <w:rFonts w:ascii="Calibri Light" w:hAnsi="Calibri Light" w:cs="Calibri Light"/>
          <w:b/>
        </w:rPr>
        <w:t xml:space="preserve"> </w:t>
      </w:r>
      <w:r w:rsidR="009B708F" w:rsidRPr="005F5088">
        <w:rPr>
          <w:rFonts w:ascii="Calibri Light" w:hAnsi="Calibri Light" w:cs="Calibri Light"/>
        </w:rPr>
        <w:t>home-based with missions</w:t>
      </w:r>
      <w:r w:rsidR="006B27F0" w:rsidRPr="005F5088">
        <w:rPr>
          <w:rFonts w:ascii="Calibri Light" w:hAnsi="Calibri Light" w:cs="Calibri Light"/>
        </w:rPr>
        <w:t xml:space="preserve"> to Baku </w:t>
      </w:r>
      <w:r w:rsidR="003B7F07" w:rsidRPr="005F5088">
        <w:rPr>
          <w:rFonts w:ascii="Calibri Light" w:hAnsi="Calibri Light" w:cs="Calibri Light"/>
        </w:rPr>
        <w:t xml:space="preserve">and </w:t>
      </w:r>
      <w:r w:rsidR="006B27F0" w:rsidRPr="005F5088">
        <w:rPr>
          <w:rFonts w:ascii="Calibri Light" w:hAnsi="Calibri Light" w:cs="Calibri Light"/>
        </w:rPr>
        <w:t xml:space="preserve">Georgia </w:t>
      </w:r>
    </w:p>
    <w:p w14:paraId="6DF5AD41" w14:textId="69B6A0DB" w:rsidR="000E1742" w:rsidRPr="005F5088" w:rsidRDefault="000E1742" w:rsidP="000E1742">
      <w:pPr>
        <w:spacing w:after="0" w:line="240" w:lineRule="auto"/>
        <w:jc w:val="both"/>
        <w:rPr>
          <w:rFonts w:ascii="Calibri Light" w:hAnsi="Calibri Light" w:cs="Calibri Light"/>
          <w:b/>
        </w:rPr>
      </w:pPr>
      <w:r w:rsidRPr="005F5088">
        <w:rPr>
          <w:rFonts w:ascii="Calibri Light" w:hAnsi="Calibri Light" w:cs="Calibri Light"/>
          <w:b/>
        </w:rPr>
        <w:t>Application Deadline</w:t>
      </w:r>
      <w:r w:rsidR="00881F24" w:rsidRPr="005F5088">
        <w:rPr>
          <w:rFonts w:ascii="Calibri Light" w:hAnsi="Calibri Light" w:cs="Calibri Light"/>
          <w:b/>
        </w:rPr>
        <w:t xml:space="preserve">: </w:t>
      </w:r>
      <w:r w:rsidR="003B7F07" w:rsidRPr="005F5088">
        <w:rPr>
          <w:rFonts w:ascii="Calibri Light" w:hAnsi="Calibri Light" w:cs="Calibri Light"/>
          <w:b/>
        </w:rPr>
        <w:t>22 March</w:t>
      </w:r>
      <w:r w:rsidR="00881F24" w:rsidRPr="005F5088">
        <w:rPr>
          <w:rFonts w:ascii="Calibri Light" w:hAnsi="Calibri Light" w:cs="Calibri Light"/>
          <w:b/>
        </w:rPr>
        <w:t xml:space="preserve"> 2019</w:t>
      </w:r>
    </w:p>
    <w:p w14:paraId="050480F1" w14:textId="77777777" w:rsidR="000E1742" w:rsidRPr="005F5088" w:rsidRDefault="000E1742" w:rsidP="000E1742">
      <w:pPr>
        <w:spacing w:after="0" w:line="240" w:lineRule="auto"/>
        <w:jc w:val="both"/>
        <w:rPr>
          <w:rFonts w:ascii="Calibri Light" w:hAnsi="Calibri Light" w:cs="Calibri Light"/>
        </w:rPr>
      </w:pPr>
      <w:r w:rsidRPr="005F5088">
        <w:rPr>
          <w:rFonts w:ascii="Calibri Light" w:hAnsi="Calibri Light" w:cs="Calibri Light"/>
          <w:b/>
        </w:rPr>
        <w:t xml:space="preserve">Category: </w:t>
      </w:r>
      <w:r w:rsidRPr="005F5088">
        <w:rPr>
          <w:rFonts w:ascii="Calibri Light" w:hAnsi="Calibri Light" w:cs="Calibri Light"/>
        </w:rPr>
        <w:t>Energy and Environment</w:t>
      </w:r>
    </w:p>
    <w:p w14:paraId="18D34770" w14:textId="77777777" w:rsidR="000E1742" w:rsidRPr="005F5088" w:rsidRDefault="000E1742" w:rsidP="000E1742">
      <w:pPr>
        <w:spacing w:after="0" w:line="240" w:lineRule="auto"/>
        <w:jc w:val="both"/>
        <w:rPr>
          <w:rFonts w:ascii="Calibri Light" w:hAnsi="Calibri Light" w:cs="Calibri Light"/>
          <w:b/>
        </w:rPr>
      </w:pPr>
      <w:r w:rsidRPr="005F5088">
        <w:rPr>
          <w:rFonts w:ascii="Calibri Light" w:hAnsi="Calibri Light" w:cs="Calibri Light"/>
          <w:b/>
        </w:rPr>
        <w:t xml:space="preserve">Type of Contract: </w:t>
      </w:r>
      <w:r w:rsidRPr="005F5088">
        <w:rPr>
          <w:rFonts w:ascii="Calibri Light" w:hAnsi="Calibri Light" w:cs="Calibri Light"/>
        </w:rPr>
        <w:t>Individual Contract</w:t>
      </w:r>
    </w:p>
    <w:p w14:paraId="7C685BC4" w14:textId="77777777" w:rsidR="000E1742" w:rsidRPr="005F5088" w:rsidRDefault="000E1742" w:rsidP="000E1742">
      <w:pPr>
        <w:spacing w:after="0" w:line="240" w:lineRule="auto"/>
        <w:jc w:val="both"/>
        <w:rPr>
          <w:rFonts w:ascii="Calibri Light" w:hAnsi="Calibri Light" w:cs="Calibri Light"/>
          <w:b/>
        </w:rPr>
      </w:pPr>
      <w:r w:rsidRPr="005F5088">
        <w:rPr>
          <w:rFonts w:ascii="Calibri Light" w:hAnsi="Calibri Light" w:cs="Calibri Light"/>
          <w:b/>
        </w:rPr>
        <w:t xml:space="preserve">Assignment Type: </w:t>
      </w:r>
      <w:r w:rsidRPr="005F5088">
        <w:rPr>
          <w:rFonts w:ascii="Calibri Light" w:hAnsi="Calibri Light" w:cs="Calibri Light"/>
        </w:rPr>
        <w:t>International Consultant</w:t>
      </w:r>
    </w:p>
    <w:p w14:paraId="4A95645D" w14:textId="42B384E1" w:rsidR="000E1742" w:rsidRPr="005F5088" w:rsidRDefault="000E1742" w:rsidP="000E1742">
      <w:pPr>
        <w:spacing w:after="0" w:line="240" w:lineRule="auto"/>
        <w:jc w:val="both"/>
        <w:rPr>
          <w:rFonts w:ascii="Calibri Light" w:hAnsi="Calibri Light" w:cs="Calibri Light"/>
          <w:b/>
        </w:rPr>
      </w:pPr>
      <w:r w:rsidRPr="005F5088">
        <w:rPr>
          <w:rFonts w:ascii="Calibri Light" w:hAnsi="Calibri Light" w:cs="Calibri Light"/>
          <w:b/>
        </w:rPr>
        <w:t>Languages Required:</w:t>
      </w:r>
      <w:r w:rsidR="003E22A3" w:rsidRPr="005F5088">
        <w:rPr>
          <w:rFonts w:ascii="Calibri Light" w:hAnsi="Calibri Light" w:cs="Calibri Light"/>
          <w:b/>
        </w:rPr>
        <w:t xml:space="preserve"> English</w:t>
      </w:r>
    </w:p>
    <w:p w14:paraId="60382EDB" w14:textId="24153533" w:rsidR="000E1742" w:rsidRPr="005F5088" w:rsidRDefault="000E1742" w:rsidP="000E1742">
      <w:pPr>
        <w:spacing w:after="0" w:line="240" w:lineRule="auto"/>
        <w:jc w:val="both"/>
        <w:rPr>
          <w:rFonts w:ascii="Calibri Light" w:hAnsi="Calibri Light" w:cs="Calibri Light"/>
          <w:b/>
        </w:rPr>
      </w:pPr>
      <w:r w:rsidRPr="005F5088">
        <w:rPr>
          <w:rFonts w:ascii="Calibri Light" w:hAnsi="Calibri Light" w:cs="Calibri Light"/>
          <w:b/>
        </w:rPr>
        <w:t xml:space="preserve">Starting Date: </w:t>
      </w:r>
      <w:r w:rsidRPr="005F5088">
        <w:rPr>
          <w:rFonts w:ascii="Calibri Light" w:hAnsi="Calibri Light" w:cs="Calibri Light"/>
        </w:rPr>
        <w:t>(</w:t>
      </w:r>
      <w:r w:rsidR="009B708F" w:rsidRPr="005F5088">
        <w:rPr>
          <w:rFonts w:ascii="Calibri Light" w:hAnsi="Calibri Light" w:cs="Calibri Light"/>
        </w:rPr>
        <w:t xml:space="preserve">estimated </w:t>
      </w:r>
      <w:r w:rsidR="001D2F37" w:rsidRPr="005F5088">
        <w:rPr>
          <w:rFonts w:ascii="Calibri Light" w:hAnsi="Calibri Light" w:cs="Calibri Light"/>
        </w:rPr>
        <w:t>2</w:t>
      </w:r>
      <w:r w:rsidR="003B7F07" w:rsidRPr="005F5088">
        <w:rPr>
          <w:rFonts w:ascii="Calibri Light" w:hAnsi="Calibri Light" w:cs="Calibri Light"/>
        </w:rPr>
        <w:t>9</w:t>
      </w:r>
      <w:r w:rsidR="001D2F37" w:rsidRPr="005F5088">
        <w:rPr>
          <w:rFonts w:ascii="Calibri Light" w:hAnsi="Calibri Light" w:cs="Calibri Light"/>
        </w:rPr>
        <w:t xml:space="preserve"> March 2019</w:t>
      </w:r>
      <w:r w:rsidRPr="005F5088">
        <w:rPr>
          <w:rFonts w:ascii="Calibri Light" w:hAnsi="Calibri Light" w:cs="Calibri Light"/>
        </w:rPr>
        <w:t>)</w:t>
      </w:r>
    </w:p>
    <w:p w14:paraId="666A770D" w14:textId="595DF8EF" w:rsidR="000E1742" w:rsidRPr="005F5088" w:rsidRDefault="000E1742" w:rsidP="000E1742">
      <w:pPr>
        <w:spacing w:after="0" w:line="240" w:lineRule="auto"/>
        <w:jc w:val="both"/>
        <w:rPr>
          <w:rFonts w:ascii="Calibri Light" w:hAnsi="Calibri Light" w:cs="Calibri Light"/>
          <w:b/>
        </w:rPr>
      </w:pPr>
      <w:r w:rsidRPr="005F5088">
        <w:rPr>
          <w:rFonts w:ascii="Calibri Light" w:hAnsi="Calibri Light" w:cs="Calibri Light"/>
          <w:b/>
        </w:rPr>
        <w:t>Duration of Initial Contract:</w:t>
      </w:r>
      <w:r w:rsidR="001D2F37" w:rsidRPr="005F5088">
        <w:rPr>
          <w:rFonts w:ascii="Calibri Light" w:hAnsi="Calibri Light" w:cs="Calibri Light"/>
          <w:b/>
        </w:rPr>
        <w:t xml:space="preserve"> </w:t>
      </w:r>
      <w:r w:rsidR="009B708F" w:rsidRPr="005F5088">
        <w:rPr>
          <w:rFonts w:ascii="Calibri Light" w:hAnsi="Calibri Light" w:cs="Calibri Light"/>
          <w:b/>
        </w:rPr>
        <w:t xml:space="preserve">app. </w:t>
      </w:r>
      <w:r w:rsidR="001D2F37" w:rsidRPr="005F5088">
        <w:rPr>
          <w:rFonts w:ascii="Calibri Light" w:hAnsi="Calibri Light" w:cs="Calibri Light"/>
          <w:b/>
        </w:rPr>
        <w:t xml:space="preserve">25 </w:t>
      </w:r>
      <w:r w:rsidR="009B708F" w:rsidRPr="005F5088">
        <w:rPr>
          <w:rFonts w:ascii="Calibri Light" w:hAnsi="Calibri Light" w:cs="Calibri Light"/>
          <w:b/>
        </w:rPr>
        <w:t xml:space="preserve">working </w:t>
      </w:r>
      <w:r w:rsidR="001D2F37" w:rsidRPr="005F5088">
        <w:rPr>
          <w:rFonts w:ascii="Calibri Light" w:hAnsi="Calibri Light" w:cs="Calibri Light"/>
          <w:b/>
        </w:rPr>
        <w:t>Days</w:t>
      </w:r>
    </w:p>
    <w:p w14:paraId="0D1B9DA0" w14:textId="7B3581D7" w:rsidR="001D2F37" w:rsidRPr="005F5088" w:rsidRDefault="000E1742" w:rsidP="003B7F07">
      <w:pPr>
        <w:spacing w:after="11" w:line="248" w:lineRule="auto"/>
        <w:ind w:right="453"/>
        <w:jc w:val="both"/>
        <w:rPr>
          <w:rFonts w:ascii="Calibri Light" w:eastAsia="Times New Roman" w:hAnsi="Calibri Light" w:cs="Calibri Light"/>
          <w:color w:val="000000"/>
          <w:lang w:eastAsia="en-GB"/>
        </w:rPr>
      </w:pPr>
      <w:r w:rsidRPr="005F5088">
        <w:rPr>
          <w:rFonts w:ascii="Calibri Light" w:hAnsi="Calibri Light" w:cs="Calibri Light"/>
          <w:b/>
        </w:rPr>
        <w:t>Expected Duration of Assignment:</w:t>
      </w:r>
      <w:r w:rsidR="001D2F37" w:rsidRPr="005F5088">
        <w:rPr>
          <w:rFonts w:ascii="Calibri Light" w:hAnsi="Calibri Light" w:cs="Calibri Light"/>
          <w:b/>
        </w:rPr>
        <w:t xml:space="preserve"> </w:t>
      </w:r>
      <w:r w:rsidR="001D2F37" w:rsidRPr="005F5088">
        <w:rPr>
          <w:rFonts w:ascii="Calibri Light" w:eastAsia="Times New Roman" w:hAnsi="Calibri Light" w:cs="Calibri Light"/>
          <w:color w:val="000000"/>
          <w:lang w:eastAsia="en-GB"/>
        </w:rPr>
        <w:t xml:space="preserve">Estimated 25 effective person-days during </w:t>
      </w:r>
      <w:r w:rsidR="001D2F37" w:rsidRPr="00576838">
        <w:rPr>
          <w:rFonts w:ascii="Calibri Light" w:eastAsia="Times New Roman" w:hAnsi="Calibri Light" w:cs="Calibri Light"/>
          <w:color w:val="000000"/>
          <w:lang w:eastAsia="en-GB"/>
        </w:rPr>
        <w:t>March-Ju</w:t>
      </w:r>
      <w:r w:rsidR="00683DA6" w:rsidRPr="00576838">
        <w:rPr>
          <w:rFonts w:ascii="Calibri Light" w:eastAsia="Times New Roman" w:hAnsi="Calibri Light" w:cs="Calibri Light"/>
          <w:color w:val="000000"/>
          <w:lang w:eastAsia="en-GB"/>
        </w:rPr>
        <w:t>ly</w:t>
      </w:r>
      <w:r w:rsidR="001D2F37" w:rsidRPr="00576838">
        <w:rPr>
          <w:rFonts w:ascii="Calibri Light" w:eastAsia="Times New Roman" w:hAnsi="Calibri Light" w:cs="Calibri Light"/>
          <w:color w:val="000000"/>
          <w:lang w:eastAsia="en-GB"/>
        </w:rPr>
        <w:t xml:space="preserve"> 2019 (</w:t>
      </w:r>
      <w:r w:rsidR="003B7F07" w:rsidRPr="00576838">
        <w:rPr>
          <w:rFonts w:ascii="Calibri Light" w:eastAsia="Times New Roman" w:hAnsi="Calibri Light" w:cs="Calibri Light"/>
          <w:color w:val="000000"/>
          <w:lang w:eastAsia="en-GB"/>
        </w:rPr>
        <w:t xml:space="preserve">15 </w:t>
      </w:r>
      <w:r w:rsidR="001D2F37" w:rsidRPr="00576838">
        <w:rPr>
          <w:rFonts w:ascii="Calibri Light" w:eastAsia="Times New Roman" w:hAnsi="Calibri Light" w:cs="Calibri Light"/>
          <w:color w:val="000000"/>
          <w:lang w:eastAsia="en-GB"/>
        </w:rPr>
        <w:t xml:space="preserve">effective person-days home based and </w:t>
      </w:r>
      <w:r w:rsidR="003B7F07" w:rsidRPr="00576838">
        <w:rPr>
          <w:rFonts w:ascii="Calibri Light" w:eastAsia="Times New Roman" w:hAnsi="Calibri Light" w:cs="Calibri Light"/>
          <w:color w:val="000000"/>
          <w:lang w:eastAsia="en-GB"/>
        </w:rPr>
        <w:t xml:space="preserve">10 </w:t>
      </w:r>
      <w:r w:rsidR="001D2F37" w:rsidRPr="00576838">
        <w:rPr>
          <w:rFonts w:ascii="Calibri Light" w:eastAsia="Times New Roman" w:hAnsi="Calibri Light" w:cs="Calibri Light"/>
          <w:color w:val="000000"/>
          <w:lang w:eastAsia="en-GB"/>
        </w:rPr>
        <w:t>effective person-days on field mission</w:t>
      </w:r>
      <w:r w:rsidR="001D2F37" w:rsidRPr="005F5088">
        <w:rPr>
          <w:rFonts w:ascii="Calibri Light" w:eastAsia="Times New Roman" w:hAnsi="Calibri Light" w:cs="Calibri Light"/>
          <w:color w:val="000000"/>
          <w:lang w:eastAsia="en-GB"/>
        </w:rPr>
        <w:t xml:space="preserve"> to Azerbaijan</w:t>
      </w:r>
      <w:r w:rsidR="009D476A" w:rsidRPr="005F5088">
        <w:rPr>
          <w:rFonts w:ascii="Calibri Light" w:eastAsia="Times New Roman" w:hAnsi="Calibri Light" w:cs="Calibri Light"/>
          <w:color w:val="000000"/>
          <w:lang w:eastAsia="en-GB"/>
        </w:rPr>
        <w:t xml:space="preserve">, </w:t>
      </w:r>
      <w:r w:rsidR="001D2F37" w:rsidRPr="005F5088">
        <w:rPr>
          <w:rFonts w:ascii="Calibri Light" w:eastAsia="Times New Roman" w:hAnsi="Calibri Light" w:cs="Calibri Light"/>
          <w:color w:val="000000"/>
          <w:lang w:eastAsia="en-GB"/>
        </w:rPr>
        <w:t xml:space="preserve">Georgia </w:t>
      </w:r>
    </w:p>
    <w:p w14:paraId="1D66125B" w14:textId="70EE9D76" w:rsidR="000E1742" w:rsidRPr="005F5088" w:rsidRDefault="000E1742" w:rsidP="000E1742">
      <w:pPr>
        <w:spacing w:after="0" w:line="240" w:lineRule="auto"/>
        <w:jc w:val="both"/>
        <w:rPr>
          <w:rFonts w:ascii="Calibri Light" w:hAnsi="Calibri Light" w:cs="Calibri Light"/>
          <w:b/>
        </w:rPr>
      </w:pPr>
    </w:p>
    <w:p w14:paraId="6FDADE5C" w14:textId="77777777" w:rsidR="00BF0763" w:rsidRPr="005F5088" w:rsidRDefault="00BF0763" w:rsidP="00BF0763">
      <w:pPr>
        <w:spacing w:after="0" w:line="240" w:lineRule="auto"/>
        <w:jc w:val="both"/>
        <w:rPr>
          <w:rFonts w:ascii="Calibri Light" w:hAnsi="Calibri Light" w:cs="Calibri Light"/>
          <w:b/>
        </w:rPr>
      </w:pPr>
    </w:p>
    <w:p w14:paraId="3A915D31" w14:textId="77777777" w:rsidR="00BF0763" w:rsidRPr="005F5088" w:rsidRDefault="00BF0763" w:rsidP="00BF0763">
      <w:pPr>
        <w:spacing w:after="0" w:line="240" w:lineRule="auto"/>
        <w:rPr>
          <w:rFonts w:ascii="Calibri Light" w:hAnsi="Calibri Light" w:cs="Calibri Light"/>
          <w:b/>
          <w:u w:val="single"/>
        </w:rPr>
      </w:pPr>
      <w:r w:rsidRPr="005F5088">
        <w:rPr>
          <w:rFonts w:ascii="Calibri Light" w:hAnsi="Calibri Light" w:cs="Calibri Light"/>
          <w:b/>
          <w:u w:val="single"/>
        </w:rPr>
        <w:t>BACKGROUND</w:t>
      </w:r>
    </w:p>
    <w:p w14:paraId="75B0FEAF" w14:textId="77777777" w:rsidR="00BF0763" w:rsidRPr="005F5088" w:rsidRDefault="00BF0763" w:rsidP="00BF0763">
      <w:pPr>
        <w:spacing w:after="0" w:line="240" w:lineRule="auto"/>
        <w:rPr>
          <w:rFonts w:ascii="Calibri Light" w:hAnsi="Calibri Light" w:cs="Calibri Light"/>
          <w:b/>
        </w:rPr>
      </w:pPr>
    </w:p>
    <w:p w14:paraId="22277045" w14:textId="1EAE204F" w:rsidR="00BF0763" w:rsidRPr="005F5088" w:rsidRDefault="00BF0763" w:rsidP="000E1742">
      <w:pPr>
        <w:rPr>
          <w:rFonts w:ascii="Calibri Light" w:hAnsi="Calibri Light" w:cs="Calibri Light"/>
          <w:b/>
        </w:rPr>
      </w:pPr>
      <w:r w:rsidRPr="005F5088">
        <w:rPr>
          <w:rFonts w:ascii="Calibri Light" w:hAnsi="Calibri Light" w:cs="Calibri Light"/>
          <w:b/>
        </w:rPr>
        <w:t xml:space="preserve">A.    Project Title </w:t>
      </w:r>
      <w:r w:rsidR="001D2F37" w:rsidRPr="005F5088">
        <w:rPr>
          <w:rFonts w:ascii="Calibri Light" w:hAnsi="Calibri Light" w:cs="Calibri Light"/>
          <w:i/>
          <w:lang w:eastAsia="ja-JP"/>
        </w:rPr>
        <w:t>Kura II: Advancing IWRM Across the Kura River Basin through implementation of the transboundary agreed actions and national plans</w:t>
      </w:r>
    </w:p>
    <w:p w14:paraId="5E0AC1BC" w14:textId="77777777" w:rsidR="00BF0763" w:rsidRPr="005F5088" w:rsidRDefault="00BF0763" w:rsidP="00BF0763">
      <w:pPr>
        <w:spacing w:after="0" w:line="240" w:lineRule="auto"/>
        <w:ind w:left="1134"/>
        <w:rPr>
          <w:rFonts w:ascii="Calibri Light" w:hAnsi="Calibri Light" w:cs="Calibri Light"/>
          <w:b/>
        </w:rPr>
      </w:pPr>
    </w:p>
    <w:p w14:paraId="5DB72BC0" w14:textId="77777777" w:rsidR="00BF0763" w:rsidRPr="005F5088" w:rsidRDefault="00BF0763" w:rsidP="00BF0763">
      <w:pPr>
        <w:pStyle w:val="Heading5"/>
        <w:spacing w:before="0" w:line="240" w:lineRule="auto"/>
        <w:rPr>
          <w:rFonts w:ascii="Calibri Light" w:hAnsi="Calibri Light" w:cs="Calibri Light"/>
          <w:b/>
          <w:color w:val="auto"/>
        </w:rPr>
      </w:pPr>
      <w:r w:rsidRPr="005F5088">
        <w:rPr>
          <w:rFonts w:ascii="Calibri Light" w:hAnsi="Calibri Light" w:cs="Calibri Light"/>
          <w:b/>
          <w:color w:val="auto"/>
        </w:rPr>
        <w:t xml:space="preserve">B.    Project Description  </w:t>
      </w:r>
    </w:p>
    <w:p w14:paraId="6C801020" w14:textId="77777777" w:rsidR="00AE271D" w:rsidRPr="005F5088" w:rsidRDefault="00AE271D" w:rsidP="000E1742">
      <w:pPr>
        <w:spacing w:after="0" w:line="240" w:lineRule="auto"/>
        <w:jc w:val="both"/>
        <w:rPr>
          <w:rFonts w:ascii="Calibri Light" w:hAnsi="Calibri Light" w:cs="Calibri Light"/>
        </w:rPr>
      </w:pPr>
    </w:p>
    <w:p w14:paraId="57165883" w14:textId="0209B6C1" w:rsidR="000E1742" w:rsidRPr="005F5088" w:rsidRDefault="000E1742" w:rsidP="000E1742">
      <w:pPr>
        <w:spacing w:after="0" w:line="240" w:lineRule="auto"/>
        <w:jc w:val="both"/>
        <w:rPr>
          <w:rFonts w:ascii="Calibri Light" w:hAnsi="Calibri Light" w:cs="Calibri Light"/>
        </w:rPr>
      </w:pPr>
      <w:r w:rsidRPr="005F5088">
        <w:rPr>
          <w:rFonts w:ascii="Calibri Light" w:hAnsi="Calibri Light" w:cs="Calibri Light"/>
        </w:rPr>
        <w:t xml:space="preserve">This is the </w:t>
      </w:r>
      <w:r w:rsidRPr="005F5088">
        <w:rPr>
          <w:rFonts w:ascii="Calibri Light" w:hAnsi="Calibri Light" w:cs="Calibri Light"/>
          <w:color w:val="000000"/>
          <w:lang w:val="en-GB"/>
        </w:rPr>
        <w:t xml:space="preserve">Terms of Reference </w:t>
      </w:r>
      <w:r w:rsidRPr="005F5088">
        <w:rPr>
          <w:rFonts w:ascii="Calibri Light" w:hAnsi="Calibri Light" w:cs="Calibri Light"/>
        </w:rPr>
        <w:t>for the UNDP-GEF</w:t>
      </w:r>
      <w:r w:rsidRPr="005F5088">
        <w:rPr>
          <w:rFonts w:ascii="Calibri Light" w:hAnsi="Calibri Light" w:cs="Calibri Light"/>
          <w:lang w:eastAsia="ja-JP"/>
        </w:rPr>
        <w:t xml:space="preserve"> Midterm Review (MTR) of the full -sized project titled </w:t>
      </w:r>
      <w:r w:rsidR="009E66BE" w:rsidRPr="005F5088">
        <w:rPr>
          <w:rFonts w:ascii="Calibri Light" w:hAnsi="Calibri Light" w:cs="Calibri Light"/>
          <w:i/>
          <w:lang w:eastAsia="ja-JP"/>
        </w:rPr>
        <w:t>Kura II: Advancing IWRM Across the Kura River Basin through implementation of the transboundary agreed actions and national plans</w:t>
      </w:r>
      <w:r w:rsidR="009E66BE" w:rsidRPr="005F5088">
        <w:rPr>
          <w:rFonts w:ascii="Calibri Light" w:hAnsi="Calibri Light" w:cs="Calibri Light"/>
          <w:lang w:eastAsia="ja-JP"/>
        </w:rPr>
        <w:t xml:space="preserve"> </w:t>
      </w:r>
      <w:r w:rsidRPr="005F5088">
        <w:rPr>
          <w:rFonts w:ascii="Calibri Light" w:hAnsi="Calibri Light" w:cs="Calibri Light"/>
          <w:lang w:eastAsia="ja-JP"/>
        </w:rPr>
        <w:t>(</w:t>
      </w:r>
      <w:r w:rsidR="001D2F37" w:rsidRPr="005F5088">
        <w:rPr>
          <w:rFonts w:ascii="Calibri Light" w:hAnsi="Calibri Light" w:cs="Calibri Light"/>
          <w:lang w:eastAsia="ja-JP"/>
        </w:rPr>
        <w:t>5325</w:t>
      </w:r>
      <w:r w:rsidRPr="005F5088">
        <w:rPr>
          <w:rFonts w:ascii="Calibri Light" w:hAnsi="Calibri Light" w:cs="Calibri Light"/>
          <w:lang w:eastAsia="ja-JP"/>
        </w:rPr>
        <w:t xml:space="preserve">#) implemented through the </w:t>
      </w:r>
      <w:r w:rsidR="001D2F37" w:rsidRPr="005F5088">
        <w:rPr>
          <w:rFonts w:ascii="Calibri Light" w:hAnsi="Calibri Light" w:cs="Calibri Light"/>
          <w:i/>
          <w:lang w:eastAsia="ja-JP"/>
        </w:rPr>
        <w:t>UNDP Istanbul Regional Hub</w:t>
      </w:r>
      <w:r w:rsidRPr="005F5088">
        <w:rPr>
          <w:rFonts w:ascii="Calibri Light" w:hAnsi="Calibri Light" w:cs="Calibri Light"/>
          <w:lang w:eastAsia="ja-JP"/>
        </w:rPr>
        <w:t xml:space="preserve">, which is to be undertaken in </w:t>
      </w:r>
      <w:r w:rsidR="001D2F37" w:rsidRPr="005F5088">
        <w:rPr>
          <w:rFonts w:ascii="Calibri Light" w:hAnsi="Calibri Light" w:cs="Calibri Light"/>
          <w:lang w:eastAsia="ja-JP"/>
        </w:rPr>
        <w:t>2019</w:t>
      </w:r>
      <w:r w:rsidRPr="005F5088">
        <w:rPr>
          <w:rFonts w:ascii="Calibri Light" w:hAnsi="Calibri Light" w:cs="Calibri Light"/>
          <w:lang w:eastAsia="ja-JP"/>
        </w:rPr>
        <w:t xml:space="preserve">. </w:t>
      </w:r>
      <w:r w:rsidRPr="005F5088">
        <w:rPr>
          <w:rFonts w:ascii="Calibri Light" w:hAnsi="Calibri Light" w:cs="Calibri Light"/>
        </w:rPr>
        <w:t xml:space="preserve">The project started on the </w:t>
      </w:r>
      <w:r w:rsidR="001D2F37" w:rsidRPr="005F5088">
        <w:rPr>
          <w:rFonts w:ascii="Calibri Light" w:hAnsi="Calibri Light" w:cs="Calibri Light"/>
          <w:i/>
        </w:rPr>
        <w:t>23 August 2016</w:t>
      </w:r>
      <w:r w:rsidR="001D2F37" w:rsidRPr="005F5088">
        <w:rPr>
          <w:rFonts w:ascii="Calibri Light" w:hAnsi="Calibri Light" w:cs="Calibri Light"/>
        </w:rPr>
        <w:t xml:space="preserve"> </w:t>
      </w:r>
      <w:r w:rsidRPr="005F5088">
        <w:rPr>
          <w:rFonts w:ascii="Calibri Light" w:hAnsi="Calibri Light" w:cs="Calibri Light"/>
        </w:rPr>
        <w:t xml:space="preserve">and is in its third year of implementation. In line with the UNDP-GEF Guidance on MTRs, this MTR process was initiated before the submission of the second Project Implementation Report (PIR). </w:t>
      </w:r>
      <w:r w:rsidRPr="005F5088">
        <w:rPr>
          <w:rFonts w:ascii="Calibri Light" w:hAnsi="Calibri Light" w:cs="Calibri Light"/>
          <w:color w:val="000000"/>
          <w:lang w:val="en-GB"/>
        </w:rPr>
        <w:t xml:space="preserve">The MTR process must follow the guidance outlined in the document </w:t>
      </w:r>
      <w:r w:rsidRPr="005F5088">
        <w:rPr>
          <w:rFonts w:ascii="Calibri Light" w:hAnsi="Calibri Light" w:cs="Calibri Light"/>
          <w:i/>
          <w:lang w:val="en-GB"/>
        </w:rPr>
        <w:t xml:space="preserve">Guidance </w:t>
      </w:r>
      <w:proofErr w:type="gramStart"/>
      <w:r w:rsidRPr="005F5088">
        <w:rPr>
          <w:rFonts w:ascii="Calibri Light" w:hAnsi="Calibri Light" w:cs="Calibri Light"/>
          <w:i/>
          <w:lang w:val="en-GB"/>
        </w:rPr>
        <w:t>For</w:t>
      </w:r>
      <w:proofErr w:type="gramEnd"/>
      <w:r w:rsidRPr="005F5088">
        <w:rPr>
          <w:rFonts w:ascii="Calibri Light" w:hAnsi="Calibri Light" w:cs="Calibri Light"/>
          <w:i/>
          <w:lang w:val="en-GB"/>
        </w:rPr>
        <w:t xml:space="preserve"> Conducting Midterm Reviews of UNDP-Supported, GEF-Financed Projects</w:t>
      </w:r>
      <w:r w:rsidRPr="005F5088">
        <w:rPr>
          <w:rFonts w:ascii="Calibri Light" w:hAnsi="Calibri Light" w:cs="Calibri Light"/>
          <w:lang w:val="en-GB"/>
        </w:rPr>
        <w:t xml:space="preserve">. </w:t>
      </w:r>
    </w:p>
    <w:p w14:paraId="0F4E8BC9" w14:textId="77777777" w:rsidR="000E1742" w:rsidRPr="005F5088" w:rsidRDefault="000E1742" w:rsidP="000E1742">
      <w:pPr>
        <w:spacing w:after="0" w:line="240" w:lineRule="auto"/>
        <w:jc w:val="both"/>
        <w:rPr>
          <w:rFonts w:ascii="Calibri Light" w:hAnsi="Calibri Light" w:cs="Calibri Light"/>
        </w:rPr>
      </w:pPr>
    </w:p>
    <w:p w14:paraId="53554A9A" w14:textId="77777777" w:rsidR="000E1742" w:rsidRPr="005F5088" w:rsidRDefault="000E1742" w:rsidP="000E1742">
      <w:pPr>
        <w:spacing w:after="0" w:line="240" w:lineRule="auto"/>
        <w:jc w:val="both"/>
        <w:rPr>
          <w:rFonts w:ascii="Calibri Light" w:hAnsi="Calibri Light" w:cs="Calibri Light"/>
        </w:rPr>
      </w:pPr>
      <w:r w:rsidRPr="005F5088">
        <w:rPr>
          <w:rFonts w:ascii="Calibri Light" w:hAnsi="Calibri Light" w:cs="Calibri Light"/>
        </w:rPr>
        <w:t xml:space="preserve">The project was designed to: </w:t>
      </w:r>
    </w:p>
    <w:p w14:paraId="5AE9EB94" w14:textId="77777777" w:rsidR="001D2F37" w:rsidRPr="005F5088" w:rsidRDefault="001D2F37" w:rsidP="001D2F37">
      <w:pPr>
        <w:spacing w:line="264" w:lineRule="auto"/>
        <w:jc w:val="both"/>
        <w:rPr>
          <w:rFonts w:ascii="Calibri Light" w:hAnsi="Calibri Light" w:cs="Calibri Light"/>
        </w:rPr>
      </w:pPr>
      <w:r w:rsidRPr="005F5088">
        <w:rPr>
          <w:rFonts w:ascii="Calibri Light" w:hAnsi="Calibri Light" w:cs="Calibri Light"/>
        </w:rPr>
        <w:t>The UNDP-GEF Kura Project “Advancing Integrated Water Resource Management (IWRM) across the Kura river basin through implementation of the transboundary agreed actions and national plans” 2016-2020 is implementing the Strategic Action Program for the Kura River Basin in partnership with the Governments of Georgia and Azerbaijan. The SAP is framed around four agreed Ecosystem Quality Objectives (EQO) which are:</w:t>
      </w:r>
    </w:p>
    <w:p w14:paraId="5AFF6C00" w14:textId="77777777" w:rsidR="001D2F37" w:rsidRPr="005F5088" w:rsidRDefault="001D2F37" w:rsidP="001D2F37">
      <w:pPr>
        <w:numPr>
          <w:ilvl w:val="0"/>
          <w:numId w:val="36"/>
        </w:numPr>
        <w:spacing w:after="0" w:line="264" w:lineRule="auto"/>
        <w:ind w:left="357" w:hanging="357"/>
        <w:jc w:val="both"/>
        <w:rPr>
          <w:rFonts w:ascii="Calibri Light" w:hAnsi="Calibri Light" w:cs="Calibri Light"/>
        </w:rPr>
      </w:pPr>
      <w:r w:rsidRPr="005F5088">
        <w:rPr>
          <w:rFonts w:ascii="Calibri Light" w:hAnsi="Calibri Light" w:cs="Calibri Light"/>
        </w:rPr>
        <w:t>To achieve sustainable utilization of water resources to ensure access to water and preserve ecosystem services;</w:t>
      </w:r>
    </w:p>
    <w:p w14:paraId="13DF10AC" w14:textId="77777777" w:rsidR="001D2F37" w:rsidRPr="005F5088" w:rsidRDefault="001D2F37" w:rsidP="001D2F37">
      <w:pPr>
        <w:numPr>
          <w:ilvl w:val="0"/>
          <w:numId w:val="36"/>
        </w:numPr>
        <w:spacing w:after="0" w:line="264" w:lineRule="auto"/>
        <w:ind w:left="357" w:hanging="357"/>
        <w:jc w:val="both"/>
        <w:rPr>
          <w:rFonts w:ascii="Calibri Light" w:hAnsi="Calibri Light" w:cs="Calibri Light"/>
        </w:rPr>
      </w:pPr>
      <w:r w:rsidRPr="005F5088">
        <w:rPr>
          <w:rFonts w:ascii="Calibri Light" w:hAnsi="Calibri Light" w:cs="Calibri Light"/>
        </w:rPr>
        <w:t>To achieve water quality such that it would ensure access to clean water for present and future generations and sustain ecosystem functions in the Kura river basin;</w:t>
      </w:r>
    </w:p>
    <w:p w14:paraId="6F8F53B3" w14:textId="77777777" w:rsidR="001D2F37" w:rsidRPr="005F5088" w:rsidRDefault="001D2F37" w:rsidP="001D2F37">
      <w:pPr>
        <w:numPr>
          <w:ilvl w:val="0"/>
          <w:numId w:val="36"/>
        </w:numPr>
        <w:spacing w:after="0" w:line="264" w:lineRule="auto"/>
        <w:ind w:left="357" w:hanging="357"/>
        <w:jc w:val="both"/>
        <w:rPr>
          <w:rFonts w:ascii="Calibri Light" w:hAnsi="Calibri Light" w:cs="Calibri Light"/>
        </w:rPr>
      </w:pPr>
      <w:r w:rsidRPr="005F5088">
        <w:rPr>
          <w:rFonts w:ascii="Calibri Light" w:hAnsi="Calibri Light" w:cs="Calibri Light"/>
        </w:rPr>
        <w:lastRenderedPageBreak/>
        <w:t>To achieve and maintain ecosystem status whereby they provide essential environmental and socio-economic services in a sustainable manner in the Kura River Basin; and,</w:t>
      </w:r>
    </w:p>
    <w:p w14:paraId="688AE339" w14:textId="2FCEEF4A" w:rsidR="001D2F37" w:rsidRPr="005F5088" w:rsidRDefault="001D2F37" w:rsidP="001D2F37">
      <w:pPr>
        <w:numPr>
          <w:ilvl w:val="0"/>
          <w:numId w:val="36"/>
        </w:numPr>
        <w:spacing w:after="0" w:line="264" w:lineRule="auto"/>
        <w:ind w:left="357" w:hanging="357"/>
        <w:jc w:val="both"/>
        <w:rPr>
          <w:rFonts w:ascii="Calibri Light" w:hAnsi="Calibri Light" w:cs="Calibri Light"/>
        </w:rPr>
      </w:pPr>
      <w:r w:rsidRPr="005F5088">
        <w:rPr>
          <w:rFonts w:ascii="Calibri Light" w:hAnsi="Calibri Light" w:cs="Calibri Light"/>
        </w:rPr>
        <w:t>To achieve mitigation of adverse impacts of flooding and climate change on infrastructures, riparian ecosystems and communities.</w:t>
      </w:r>
    </w:p>
    <w:p w14:paraId="30BEBB55" w14:textId="77777777" w:rsidR="001D2F37" w:rsidRPr="005F5088" w:rsidRDefault="001D2F37" w:rsidP="001D2F37">
      <w:pPr>
        <w:spacing w:after="0" w:line="264" w:lineRule="auto"/>
        <w:ind w:left="357"/>
        <w:jc w:val="both"/>
        <w:rPr>
          <w:rFonts w:ascii="Calibri Light" w:hAnsi="Calibri Light" w:cs="Calibri Light"/>
        </w:rPr>
      </w:pPr>
    </w:p>
    <w:p w14:paraId="333C02CF" w14:textId="23D7FB43" w:rsidR="001D2F37" w:rsidRPr="005F5088" w:rsidRDefault="001D2F37" w:rsidP="001D2F37">
      <w:pPr>
        <w:spacing w:line="264" w:lineRule="auto"/>
        <w:jc w:val="both"/>
        <w:rPr>
          <w:rFonts w:ascii="Calibri Light" w:eastAsia="Arial" w:hAnsi="Calibri Light" w:cs="Calibri Light"/>
        </w:rPr>
      </w:pPr>
      <w:r w:rsidRPr="005F5088">
        <w:rPr>
          <w:rFonts w:ascii="Calibri Light" w:hAnsi="Calibri Light" w:cs="Calibri Light"/>
        </w:rPr>
        <w:t xml:space="preserve">The GEF 6 supports priority activities towards these objectives. The GEF funded SAP implementation Project has the objective “to </w:t>
      </w:r>
      <w:r w:rsidRPr="005F5088">
        <w:rPr>
          <w:rFonts w:ascii="Calibri Light" w:eastAsia="Arial" w:hAnsi="Calibri Light" w:cs="Calibri Light"/>
        </w:rPr>
        <w:t>integrate water resources management in the Kura river basin to address water-energy-food-ecosystem security nexus through the implementation of agreed actions in the SAP”.</w:t>
      </w:r>
    </w:p>
    <w:p w14:paraId="204497C4" w14:textId="4FE8AFF0" w:rsidR="001D2F37" w:rsidRPr="005F5088" w:rsidRDefault="001D2F37" w:rsidP="001D2F37">
      <w:pPr>
        <w:spacing w:line="264" w:lineRule="auto"/>
        <w:jc w:val="both"/>
        <w:rPr>
          <w:rFonts w:ascii="Calibri Light" w:eastAsia="Arial" w:hAnsi="Calibri Light" w:cs="Calibri Light"/>
        </w:rPr>
      </w:pPr>
      <w:r w:rsidRPr="005F5088">
        <w:rPr>
          <w:rFonts w:ascii="Calibri Light" w:eastAsia="Arial" w:hAnsi="Calibri Light" w:cs="Calibri Light"/>
        </w:rPr>
        <w:t>There are five components to support the countries to achieve this objective. These are:</w:t>
      </w:r>
    </w:p>
    <w:p w14:paraId="027F0882" w14:textId="77777777" w:rsidR="001D2F37" w:rsidRPr="005F5088" w:rsidRDefault="001D2F37" w:rsidP="001D2F37">
      <w:pPr>
        <w:numPr>
          <w:ilvl w:val="0"/>
          <w:numId w:val="36"/>
        </w:numPr>
        <w:spacing w:after="0" w:line="264" w:lineRule="auto"/>
        <w:ind w:left="357" w:hanging="357"/>
        <w:jc w:val="both"/>
        <w:rPr>
          <w:rFonts w:ascii="Calibri Light" w:hAnsi="Calibri Light" w:cs="Calibri Light"/>
        </w:rPr>
      </w:pPr>
      <w:r w:rsidRPr="005F5088">
        <w:rPr>
          <w:rFonts w:ascii="Calibri Light" w:eastAsiaTheme="majorEastAsia" w:hAnsi="Calibri Light" w:cs="Calibri Light"/>
          <w:bCs/>
        </w:rPr>
        <w:t xml:space="preserve">Project </w:t>
      </w:r>
      <w:r w:rsidRPr="005F5088">
        <w:rPr>
          <w:rFonts w:ascii="Calibri Light" w:hAnsi="Calibri Light" w:cs="Calibri Light"/>
        </w:rPr>
        <w:t>Component 1: Establishment of effective cross sectoral IWRM governance protocols at the local, national and transboundary levels in the Kura Basin;</w:t>
      </w:r>
    </w:p>
    <w:p w14:paraId="5E760F95" w14:textId="77777777" w:rsidR="001D2F37" w:rsidRPr="005F5088" w:rsidRDefault="001D2F37" w:rsidP="001D2F37">
      <w:pPr>
        <w:numPr>
          <w:ilvl w:val="0"/>
          <w:numId w:val="36"/>
        </w:numPr>
        <w:spacing w:after="0" w:line="264" w:lineRule="auto"/>
        <w:ind w:left="357" w:hanging="357"/>
        <w:jc w:val="both"/>
        <w:rPr>
          <w:rFonts w:ascii="Calibri Light" w:hAnsi="Calibri Light" w:cs="Calibri Light"/>
        </w:rPr>
      </w:pPr>
      <w:r w:rsidRPr="005F5088">
        <w:rPr>
          <w:rFonts w:ascii="Calibri Light" w:hAnsi="Calibri Light" w:cs="Calibri Light"/>
        </w:rPr>
        <w:t>Project Component 2: Strengthening national capacities to implement multi-sectoral IWRM in the Kura basin;</w:t>
      </w:r>
    </w:p>
    <w:p w14:paraId="7240B559" w14:textId="77777777" w:rsidR="001D2F37" w:rsidRPr="005F5088" w:rsidRDefault="001D2F37" w:rsidP="001D2F37">
      <w:pPr>
        <w:numPr>
          <w:ilvl w:val="0"/>
          <w:numId w:val="36"/>
        </w:numPr>
        <w:spacing w:after="0" w:line="264" w:lineRule="auto"/>
        <w:ind w:left="357" w:hanging="357"/>
        <w:jc w:val="both"/>
        <w:rPr>
          <w:rFonts w:ascii="Calibri Light" w:hAnsi="Calibri Light" w:cs="Calibri Light"/>
        </w:rPr>
      </w:pPr>
      <w:r w:rsidRPr="005F5088">
        <w:rPr>
          <w:rFonts w:ascii="Calibri Light" w:hAnsi="Calibri Light" w:cs="Calibri Light"/>
        </w:rPr>
        <w:t>Project Component 3: Stress reduction in critical areas and pre-feasibility studies to identify investment opportunities for improving river system health;</w:t>
      </w:r>
    </w:p>
    <w:p w14:paraId="377A0F98" w14:textId="77777777" w:rsidR="001D2F37" w:rsidRPr="005F5088" w:rsidRDefault="001D2F37" w:rsidP="001D2F37">
      <w:pPr>
        <w:numPr>
          <w:ilvl w:val="0"/>
          <w:numId w:val="36"/>
        </w:numPr>
        <w:spacing w:after="0" w:line="264" w:lineRule="auto"/>
        <w:ind w:left="357" w:hanging="357"/>
        <w:jc w:val="both"/>
        <w:rPr>
          <w:rFonts w:ascii="Calibri Light" w:hAnsi="Calibri Light" w:cs="Calibri Light"/>
        </w:rPr>
      </w:pPr>
      <w:r w:rsidRPr="005F5088">
        <w:rPr>
          <w:rFonts w:ascii="Calibri Light" w:hAnsi="Calibri Light" w:cs="Calibri Light"/>
        </w:rPr>
        <w:t>Project Component 4: Targeted education and involvement projects to empower stakeholders in implementing local / national / regional actions in support of SAP implementation;</w:t>
      </w:r>
    </w:p>
    <w:p w14:paraId="60B50239" w14:textId="77777777" w:rsidR="001D2F37" w:rsidRPr="005F5088" w:rsidRDefault="001D2F37" w:rsidP="001D2F37">
      <w:pPr>
        <w:numPr>
          <w:ilvl w:val="0"/>
          <w:numId w:val="36"/>
        </w:numPr>
        <w:spacing w:after="0" w:line="264" w:lineRule="auto"/>
        <w:ind w:left="357" w:hanging="357"/>
        <w:jc w:val="both"/>
        <w:rPr>
          <w:rFonts w:ascii="Calibri Light" w:eastAsiaTheme="majorEastAsia" w:hAnsi="Calibri Light" w:cs="Calibri Light"/>
          <w:bCs/>
        </w:rPr>
      </w:pPr>
      <w:r w:rsidRPr="005F5088">
        <w:rPr>
          <w:rFonts w:ascii="Calibri Light" w:hAnsi="Calibri Light" w:cs="Calibri Light"/>
        </w:rPr>
        <w:t>Project Component 5: Enhancing science for governance by strengthening monitoring, information management</w:t>
      </w:r>
      <w:r w:rsidRPr="005F5088">
        <w:rPr>
          <w:rFonts w:ascii="Calibri Light" w:eastAsiaTheme="majorEastAsia" w:hAnsi="Calibri Light" w:cs="Calibri Light"/>
          <w:bCs/>
        </w:rPr>
        <w:t xml:space="preserve"> and data analysis systems for IWRM.</w:t>
      </w:r>
      <w:r w:rsidRPr="005F5088">
        <w:rPr>
          <w:rFonts w:ascii="Calibri Light" w:eastAsia="Calibri" w:hAnsi="Calibri Light" w:cs="Calibri Light"/>
          <w:color w:val="000000"/>
          <w:lang w:eastAsia="en-GB"/>
        </w:rPr>
        <w:t xml:space="preserve"> </w:t>
      </w:r>
    </w:p>
    <w:p w14:paraId="1B2333E7" w14:textId="77777777" w:rsidR="001D2F37" w:rsidRPr="005F5088" w:rsidRDefault="001D2F37" w:rsidP="001D2F37">
      <w:pPr>
        <w:rPr>
          <w:rFonts w:ascii="Calibri Light" w:eastAsia="Calibri" w:hAnsi="Calibri Light" w:cs="Calibri Light"/>
          <w:color w:val="000000"/>
          <w:lang w:eastAsia="en-GB"/>
        </w:rPr>
      </w:pPr>
    </w:p>
    <w:p w14:paraId="308AEDAD" w14:textId="6866E8EB" w:rsidR="001D2F37" w:rsidRPr="005F5088" w:rsidRDefault="001D2F37" w:rsidP="001D2F37">
      <w:pPr>
        <w:ind w:right="103"/>
        <w:jc w:val="both"/>
        <w:rPr>
          <w:rFonts w:ascii="Calibri Light" w:eastAsia="Times New Roman" w:hAnsi="Calibri Light" w:cs="Calibri Light"/>
          <w:color w:val="000000"/>
        </w:rPr>
      </w:pPr>
      <w:r w:rsidRPr="005F5088">
        <w:rPr>
          <w:rFonts w:ascii="Calibri Light" w:eastAsia="Calibri" w:hAnsi="Calibri Light" w:cs="Calibri Light"/>
          <w:color w:val="000000"/>
          <w:lang w:eastAsia="en-GB"/>
        </w:rPr>
        <w:t xml:space="preserve">The UNDP-GEF Kura II Project Coordination Unit is located in </w:t>
      </w:r>
      <w:proofErr w:type="gramStart"/>
      <w:r w:rsidRPr="005F5088">
        <w:rPr>
          <w:rFonts w:ascii="Calibri Light" w:eastAsia="Calibri" w:hAnsi="Calibri Light" w:cs="Calibri Light"/>
          <w:color w:val="000000"/>
          <w:lang w:eastAsia="en-GB"/>
        </w:rPr>
        <w:t>Baku Azerbaijan, and</w:t>
      </w:r>
      <w:proofErr w:type="gramEnd"/>
      <w:r w:rsidRPr="005F5088">
        <w:rPr>
          <w:rFonts w:ascii="Calibri Light" w:eastAsia="Calibri" w:hAnsi="Calibri Light" w:cs="Calibri Light"/>
          <w:color w:val="000000"/>
          <w:lang w:eastAsia="en-GB"/>
        </w:rPr>
        <w:t xml:space="preserve"> has an additional office and training center in Tbilisi Georgia. There are 6 full time project staff in the Baku PCU and 3 in the Tbilisi Office. There are over 60 national and international consultants working on the project. The primary beneficiaries are the Ministry of Ecology and Natural Resources of Azerbaijan and the Ministry of Environment Protection and Agriculture of Georgia. Additional involved stakeholders include(</w:t>
      </w:r>
      <w:r w:rsidRPr="005F5088">
        <w:rPr>
          <w:rFonts w:ascii="Calibri Light" w:eastAsia="Calibri" w:hAnsi="Calibri Light" w:cs="Calibri Light"/>
          <w:i/>
          <w:iCs/>
          <w:color w:val="000000"/>
          <w:lang w:eastAsia="en-GB"/>
        </w:rPr>
        <w:t>inter alia</w:t>
      </w:r>
      <w:r w:rsidRPr="005F5088">
        <w:rPr>
          <w:rFonts w:ascii="Calibri Light" w:eastAsia="Calibri" w:hAnsi="Calibri Light" w:cs="Calibri Light"/>
          <w:color w:val="000000"/>
          <w:lang w:eastAsia="en-GB"/>
        </w:rPr>
        <w:t xml:space="preserve">): the Amelioration Joint Stock Company of Azerbaijan, Ministry of Emergency Situations of Azerbaijan, Parliament of Azerbaijan, </w:t>
      </w:r>
      <w:proofErr w:type="spellStart"/>
      <w:r w:rsidRPr="005F5088">
        <w:rPr>
          <w:rFonts w:ascii="Calibri Light" w:eastAsia="Calibri" w:hAnsi="Calibri Light" w:cs="Calibri Light"/>
          <w:color w:val="000000"/>
          <w:lang w:eastAsia="en-GB"/>
        </w:rPr>
        <w:t>AzerSu</w:t>
      </w:r>
      <w:proofErr w:type="spellEnd"/>
      <w:r w:rsidRPr="005F5088">
        <w:rPr>
          <w:rFonts w:ascii="Calibri Light" w:eastAsia="Calibri" w:hAnsi="Calibri Light" w:cs="Calibri Light"/>
          <w:color w:val="000000"/>
          <w:lang w:eastAsia="en-GB"/>
        </w:rPr>
        <w:t xml:space="preserve"> Joint Stock Company of Azerbaijan, The National Environment Agency of Georgia, Ministry of Regional Development and Infrastructure of Georgia, United Water Supply Company of Georgia, Georgia Ministry of Sustainable Development, The GEF Grant for the Project budget is </w:t>
      </w:r>
      <w:r w:rsidRPr="005F5088">
        <w:rPr>
          <w:rFonts w:ascii="Calibri Light" w:eastAsia="Times New Roman" w:hAnsi="Calibri Light" w:cs="Calibri Light"/>
          <w:color w:val="000000"/>
        </w:rPr>
        <w:t>$5,329,452, with over $190,000,000 in co-financing from national partners in Azerbaijan and Georgia.</w:t>
      </w:r>
    </w:p>
    <w:p w14:paraId="0F23EB96" w14:textId="6CC8858D" w:rsidR="001D2F37" w:rsidRPr="00576838" w:rsidRDefault="00F2345D" w:rsidP="00F2345D">
      <w:pPr>
        <w:tabs>
          <w:tab w:val="left" w:pos="630"/>
        </w:tabs>
        <w:spacing w:after="0" w:line="240" w:lineRule="auto"/>
        <w:jc w:val="both"/>
        <w:rPr>
          <w:rFonts w:ascii="Calibri Light" w:hAnsi="Calibri Light" w:cs="Calibri Light"/>
        </w:rPr>
      </w:pPr>
      <w:r w:rsidRPr="005F5088">
        <w:rPr>
          <w:rFonts w:ascii="Calibri Light" w:eastAsia="Times New Roman" w:hAnsi="Calibri Light" w:cs="Calibri Light"/>
          <w:color w:val="000000"/>
        </w:rPr>
        <w:t xml:space="preserve">The UNDP GEF Kura II Project is under Direct Implementation Modality (DIM) via UNDP Istanbul Regional Hub. This is a pilot both for DIM for GEF IW Project, and for IRH to have a project team remotely located. </w:t>
      </w:r>
    </w:p>
    <w:p w14:paraId="0EC3386E" w14:textId="77777777" w:rsidR="00BF0763" w:rsidRPr="005F5088" w:rsidRDefault="00BF0763" w:rsidP="00BF0763">
      <w:pPr>
        <w:tabs>
          <w:tab w:val="left" w:pos="900"/>
        </w:tabs>
        <w:spacing w:after="0" w:line="240" w:lineRule="auto"/>
        <w:rPr>
          <w:rFonts w:ascii="Calibri Light" w:hAnsi="Calibri Light" w:cs="Calibri Light"/>
        </w:rPr>
      </w:pPr>
    </w:p>
    <w:p w14:paraId="72588A6E" w14:textId="77777777" w:rsidR="00BF0763" w:rsidRPr="005F5088" w:rsidRDefault="00BF0763" w:rsidP="00BF0763">
      <w:pPr>
        <w:tabs>
          <w:tab w:val="left" w:pos="900"/>
        </w:tabs>
        <w:spacing w:after="0" w:line="240" w:lineRule="auto"/>
        <w:rPr>
          <w:rFonts w:ascii="Calibri Light" w:hAnsi="Calibri Light" w:cs="Calibri Light"/>
          <w:b/>
          <w:u w:val="single"/>
        </w:rPr>
      </w:pPr>
      <w:r w:rsidRPr="005F5088">
        <w:rPr>
          <w:rFonts w:ascii="Calibri Light" w:hAnsi="Calibri Light" w:cs="Calibri Light"/>
          <w:b/>
          <w:u w:val="single"/>
        </w:rPr>
        <w:t xml:space="preserve">DUTIES AND RESPONSIBILITIES </w:t>
      </w:r>
    </w:p>
    <w:p w14:paraId="49C3A030" w14:textId="77777777" w:rsidR="00BF0763" w:rsidRPr="005F5088" w:rsidRDefault="00BF0763" w:rsidP="00BF0763">
      <w:pPr>
        <w:spacing w:after="0" w:line="240" w:lineRule="auto"/>
        <w:ind w:left="993"/>
        <w:rPr>
          <w:rFonts w:ascii="Calibri Light" w:hAnsi="Calibri Light" w:cs="Calibri Light"/>
        </w:rPr>
      </w:pPr>
    </w:p>
    <w:p w14:paraId="70E51F96" w14:textId="77777777" w:rsidR="00BF0763" w:rsidRPr="005F5088" w:rsidRDefault="00BF0763" w:rsidP="00BF0763">
      <w:pPr>
        <w:pStyle w:val="Heading5"/>
        <w:spacing w:before="0" w:line="240" w:lineRule="auto"/>
        <w:ind w:left="450" w:hanging="425"/>
        <w:rPr>
          <w:rFonts w:ascii="Calibri Light" w:hAnsi="Calibri Light" w:cs="Calibri Light"/>
          <w:b/>
          <w:color w:val="auto"/>
        </w:rPr>
      </w:pPr>
      <w:r w:rsidRPr="005F5088">
        <w:rPr>
          <w:rFonts w:ascii="Calibri Light" w:hAnsi="Calibri Light" w:cs="Calibri Light"/>
          <w:b/>
          <w:color w:val="auto"/>
        </w:rPr>
        <w:t>C.    Scope of Work and Key Tasks</w:t>
      </w:r>
    </w:p>
    <w:p w14:paraId="20F9A8A4" w14:textId="77777777" w:rsidR="00BF0763" w:rsidRPr="005F5088" w:rsidRDefault="00BF0763" w:rsidP="00BF0763">
      <w:pPr>
        <w:tabs>
          <w:tab w:val="left" w:pos="1418"/>
        </w:tabs>
        <w:spacing w:after="0" w:line="240" w:lineRule="auto"/>
        <w:rPr>
          <w:rFonts w:ascii="Calibri Light" w:hAnsi="Calibri Light" w:cs="Calibri Light"/>
        </w:rPr>
      </w:pPr>
    </w:p>
    <w:p w14:paraId="11806C1A" w14:textId="387C5694" w:rsidR="000E1742" w:rsidRPr="005F5088" w:rsidRDefault="000E1742" w:rsidP="000E1742">
      <w:pPr>
        <w:pStyle w:val="p28"/>
        <w:tabs>
          <w:tab w:val="clear" w:pos="680"/>
          <w:tab w:val="clear" w:pos="1060"/>
        </w:tabs>
        <w:spacing w:line="240" w:lineRule="auto"/>
        <w:ind w:left="0" w:firstLine="0"/>
        <w:jc w:val="both"/>
        <w:rPr>
          <w:rFonts w:ascii="Calibri Light" w:hAnsi="Calibri Light" w:cs="Calibri Light"/>
          <w:sz w:val="22"/>
          <w:szCs w:val="22"/>
        </w:rPr>
      </w:pPr>
    </w:p>
    <w:p w14:paraId="53277CF5" w14:textId="48B6C244" w:rsidR="00F2345D" w:rsidRPr="005F5088" w:rsidRDefault="00280634" w:rsidP="00F2345D">
      <w:pPr>
        <w:spacing w:line="240" w:lineRule="auto"/>
        <w:jc w:val="both"/>
        <w:rPr>
          <w:rFonts w:ascii="Calibri Light" w:hAnsi="Calibri Light" w:cs="Calibri Light"/>
        </w:rPr>
      </w:pPr>
      <w:r w:rsidRPr="005F5088">
        <w:rPr>
          <w:rFonts w:ascii="Calibri Light" w:hAnsi="Calibri Light" w:cs="Calibri Light"/>
        </w:rPr>
        <w:t>Consultant</w:t>
      </w:r>
      <w:r w:rsidR="000E1742" w:rsidRPr="005F5088">
        <w:rPr>
          <w:rFonts w:ascii="Calibri Light" w:hAnsi="Calibri Light" w:cs="Calibri Light"/>
        </w:rPr>
        <w:t xml:space="preserve"> will first conduct a document review of project documents (i.e. PIF, UNDP Initiation Plan, Project Document, ESSP, Project Inception Report, PIRs, Finalized GEF focal area Tracking Tools, Project </w:t>
      </w:r>
      <w:r w:rsidR="00F2345D" w:rsidRPr="005F5088">
        <w:rPr>
          <w:rFonts w:ascii="Calibri Light" w:hAnsi="Calibri Light" w:cs="Calibri Light"/>
        </w:rPr>
        <w:t>Steering</w:t>
      </w:r>
      <w:r w:rsidR="000E1742" w:rsidRPr="005F5088">
        <w:rPr>
          <w:rFonts w:ascii="Calibri Light" w:hAnsi="Calibri Light" w:cs="Calibri Light"/>
        </w:rPr>
        <w:t xml:space="preserve"> Committee meeting minutes, Financial and Administration guidelines used by Project Team, project </w:t>
      </w:r>
      <w:r w:rsidR="000E1742" w:rsidRPr="005F5088">
        <w:rPr>
          <w:rFonts w:ascii="Calibri Light" w:hAnsi="Calibri Light" w:cs="Calibri Light"/>
        </w:rPr>
        <w:lastRenderedPageBreak/>
        <w:t>operational guidelines, manuals and systems, etc.) provided by the Project Team and Commissioning Unit. Then they will participate in a</w:t>
      </w:r>
      <w:r w:rsidR="00F2345D" w:rsidRPr="005F5088">
        <w:rPr>
          <w:rFonts w:ascii="Calibri Light" w:hAnsi="Calibri Light" w:cs="Calibri Light"/>
        </w:rPr>
        <w:t>n</w:t>
      </w:r>
      <w:r w:rsidR="000E1742" w:rsidRPr="005F5088">
        <w:rPr>
          <w:rFonts w:ascii="Calibri Light" w:hAnsi="Calibri Light" w:cs="Calibri Light"/>
        </w:rPr>
        <w:t xml:space="preserve"> MTR inception workshop to clarify their understanding of the objectives and methods of the MTR, producing the MTR inception report thereafter. The MTR mission will then consist of interviews and site visits to </w:t>
      </w:r>
      <w:r w:rsidR="00F2345D" w:rsidRPr="005F5088">
        <w:rPr>
          <w:rFonts w:ascii="Calibri Light" w:hAnsi="Calibri Light" w:cs="Calibri Light"/>
          <w:i/>
          <w:shd w:val="clear" w:color="auto" w:fill="DDD9C3"/>
        </w:rPr>
        <w:t>Azerbaijan and Georgia),</w:t>
      </w:r>
      <w:r w:rsidR="00F2345D" w:rsidRPr="005F5088">
        <w:rPr>
          <w:rFonts w:ascii="Calibri Light" w:hAnsi="Calibri Light" w:cs="Calibri Light"/>
        </w:rPr>
        <w:t xml:space="preserve"> including the following project </w:t>
      </w:r>
      <w:r w:rsidR="00F2345D" w:rsidRPr="005F5088">
        <w:rPr>
          <w:rFonts w:ascii="Calibri Light" w:hAnsi="Calibri Light" w:cs="Calibri Light"/>
          <w:shd w:val="clear" w:color="auto" w:fill="FFFFFF"/>
        </w:rPr>
        <w:t xml:space="preserve">sites </w:t>
      </w:r>
      <w:r w:rsidR="00F2345D" w:rsidRPr="005F5088">
        <w:rPr>
          <w:rFonts w:ascii="Calibri Light" w:hAnsi="Calibri Light" w:cs="Calibri Light"/>
          <w:i/>
          <w:shd w:val="clear" w:color="auto" w:fill="DDD9C3"/>
        </w:rPr>
        <w:t xml:space="preserve">(Baku, </w:t>
      </w:r>
      <w:proofErr w:type="spellStart"/>
      <w:r w:rsidR="00F2345D" w:rsidRPr="005F5088">
        <w:rPr>
          <w:rFonts w:ascii="Calibri Light" w:hAnsi="Calibri Light" w:cs="Calibri Light"/>
          <w:i/>
          <w:shd w:val="clear" w:color="auto" w:fill="DDD9C3"/>
        </w:rPr>
        <w:t>Hajigabol</w:t>
      </w:r>
      <w:proofErr w:type="spellEnd"/>
      <w:r w:rsidR="00F2345D" w:rsidRPr="005F5088">
        <w:rPr>
          <w:rFonts w:ascii="Calibri Light" w:hAnsi="Calibri Light" w:cs="Calibri Light"/>
          <w:i/>
          <w:shd w:val="clear" w:color="auto" w:fill="DDD9C3"/>
        </w:rPr>
        <w:t xml:space="preserve">, Tbilisi, Gori, </w:t>
      </w:r>
      <w:proofErr w:type="spellStart"/>
      <w:r w:rsidR="00F2345D" w:rsidRPr="005F5088">
        <w:rPr>
          <w:rFonts w:ascii="Calibri Light" w:hAnsi="Calibri Light" w:cs="Calibri Light"/>
          <w:i/>
          <w:shd w:val="clear" w:color="auto" w:fill="DDD9C3"/>
        </w:rPr>
        <w:t>Khashuri</w:t>
      </w:r>
      <w:proofErr w:type="spellEnd"/>
      <w:r w:rsidR="00F2345D" w:rsidRPr="005F5088">
        <w:rPr>
          <w:rFonts w:ascii="Calibri Light" w:hAnsi="Calibri Light" w:cs="Calibri Light"/>
          <w:i/>
          <w:shd w:val="clear" w:color="auto" w:fill="DDD9C3"/>
        </w:rPr>
        <w:t>)</w:t>
      </w:r>
      <w:r w:rsidR="00F2345D" w:rsidRPr="005F5088">
        <w:rPr>
          <w:rFonts w:ascii="Calibri Light" w:hAnsi="Calibri Light" w:cs="Calibri Light"/>
        </w:rPr>
        <w:t>.</w:t>
      </w:r>
      <w:r w:rsidR="00B237C7" w:rsidRPr="005F5088">
        <w:rPr>
          <w:rFonts w:ascii="Calibri Light" w:hAnsi="Calibri Light" w:cs="Calibri Light"/>
        </w:rPr>
        <w:t xml:space="preserve"> Additionally</w:t>
      </w:r>
      <w:r w:rsidR="00F548EC" w:rsidRPr="005F5088">
        <w:rPr>
          <w:rFonts w:ascii="Calibri Light" w:hAnsi="Calibri Light" w:cs="Calibri Light"/>
        </w:rPr>
        <w:t>,</w:t>
      </w:r>
      <w:r w:rsidR="00B237C7" w:rsidRPr="005F5088">
        <w:rPr>
          <w:rFonts w:ascii="Calibri Light" w:hAnsi="Calibri Light" w:cs="Calibri Light"/>
        </w:rPr>
        <w:t xml:space="preserve"> the findings of the review will be presented at the second Annual Steering Committee Meeting 20-21 June 2019 in </w:t>
      </w:r>
      <w:proofErr w:type="spellStart"/>
      <w:r w:rsidR="00B237C7" w:rsidRPr="005F5088">
        <w:rPr>
          <w:rFonts w:ascii="Calibri Light" w:hAnsi="Calibri Light" w:cs="Calibri Light"/>
        </w:rPr>
        <w:t>Gange</w:t>
      </w:r>
      <w:proofErr w:type="spellEnd"/>
      <w:r w:rsidR="00B237C7" w:rsidRPr="005F5088">
        <w:rPr>
          <w:rFonts w:ascii="Calibri Light" w:hAnsi="Calibri Light" w:cs="Calibri Light"/>
        </w:rPr>
        <w:t>, Azerbaijan.</w:t>
      </w:r>
    </w:p>
    <w:p w14:paraId="06BFCAE2" w14:textId="782EBED0" w:rsidR="000E1742" w:rsidRPr="005F5088" w:rsidRDefault="000E1742" w:rsidP="000E1742">
      <w:pPr>
        <w:pStyle w:val="BodyText"/>
        <w:spacing w:before="0" w:after="0"/>
        <w:rPr>
          <w:rFonts w:ascii="Calibri Light" w:hAnsi="Calibri Light" w:cs="Calibri Light"/>
          <w:sz w:val="22"/>
          <w:szCs w:val="22"/>
        </w:rPr>
      </w:pPr>
      <w:r w:rsidRPr="005F5088">
        <w:rPr>
          <w:rFonts w:ascii="Calibri Light" w:hAnsi="Calibri Light" w:cs="Calibri Light"/>
          <w:sz w:val="22"/>
          <w:szCs w:val="22"/>
        </w:rPr>
        <w:t xml:space="preserve"> </w:t>
      </w:r>
    </w:p>
    <w:p w14:paraId="06D704BD" w14:textId="77777777" w:rsidR="000E1742" w:rsidRPr="005F5088" w:rsidRDefault="000E1742" w:rsidP="000E1742">
      <w:pPr>
        <w:spacing w:after="0" w:line="240" w:lineRule="auto"/>
        <w:jc w:val="both"/>
        <w:rPr>
          <w:rFonts w:ascii="Calibri Light" w:hAnsi="Calibri Light" w:cs="Calibri Light"/>
        </w:rPr>
      </w:pPr>
    </w:p>
    <w:p w14:paraId="01DD88D3" w14:textId="5B392EBF" w:rsidR="000E1742" w:rsidRPr="005F5088" w:rsidRDefault="00280634" w:rsidP="000E1742">
      <w:pPr>
        <w:spacing w:after="0" w:line="240" w:lineRule="auto"/>
        <w:jc w:val="both"/>
        <w:rPr>
          <w:rFonts w:ascii="Calibri Light" w:hAnsi="Calibri Light" w:cs="Calibri Light"/>
        </w:rPr>
      </w:pPr>
      <w:r w:rsidRPr="005F5088">
        <w:rPr>
          <w:rFonts w:ascii="Calibri Light" w:hAnsi="Calibri Light" w:cs="Calibri Light"/>
        </w:rPr>
        <w:t>Consultant</w:t>
      </w:r>
      <w:r w:rsidR="000E1742" w:rsidRPr="005F5088">
        <w:rPr>
          <w:rFonts w:ascii="Calibri Light" w:hAnsi="Calibri Light" w:cs="Calibri Light"/>
        </w:rPr>
        <w:t xml:space="preserve"> will assess the following four categories of project progress and produce a draft and final MTR report. See the </w:t>
      </w:r>
      <w:r w:rsidR="000E1742" w:rsidRPr="005F5088">
        <w:rPr>
          <w:rFonts w:ascii="Calibri Light" w:hAnsi="Calibri Light" w:cs="Calibri Light"/>
          <w:i/>
          <w:lang w:val="en-GB"/>
        </w:rPr>
        <w:t>Guidance For Conducting Midterm Reviews of UNDP-Supported, GEF-Financed Projects</w:t>
      </w:r>
      <w:r w:rsidR="00FE7FEE" w:rsidRPr="005F5088">
        <w:rPr>
          <w:rFonts w:ascii="Calibri Light" w:hAnsi="Calibri Light" w:cs="Calibri Light"/>
          <w:lang w:val="en-GB"/>
        </w:rPr>
        <w:t xml:space="preserve"> </w:t>
      </w:r>
      <w:r w:rsidR="00F2345D" w:rsidRPr="005F5088">
        <w:rPr>
          <w:rFonts w:ascii="Calibri Light" w:hAnsi="Calibri Light" w:cs="Calibri Light"/>
        </w:rPr>
        <w:t>(</w:t>
      </w:r>
      <w:hyperlink r:id="rId8" w:history="1">
        <w:r w:rsidR="00F2345D" w:rsidRPr="005F5088">
          <w:rPr>
            <w:rStyle w:val="Hyperlink"/>
            <w:rFonts w:ascii="Calibri Light" w:hAnsi="Calibri Light" w:cs="Calibri Light"/>
            <w:i/>
          </w:rPr>
          <w:t>http://web.undp.org/evaluation/documents/guidance/GEF/mid-term/Guidance_Midterm%20Review%20_EN_2014.pdf</w:t>
        </w:r>
      </w:hyperlink>
      <w:r w:rsidR="00F2345D" w:rsidRPr="005F5088">
        <w:rPr>
          <w:rFonts w:ascii="Calibri Light" w:hAnsi="Calibri Light" w:cs="Calibri Light"/>
        </w:rPr>
        <w:t>)</w:t>
      </w:r>
      <w:r w:rsidR="000E1742" w:rsidRPr="005F5088">
        <w:rPr>
          <w:rFonts w:ascii="Calibri Light" w:hAnsi="Calibri Light" w:cs="Calibri Light"/>
          <w:lang w:val="en-GB"/>
        </w:rPr>
        <w:t xml:space="preserve"> for requirements on ratings. No</w:t>
      </w:r>
      <w:r w:rsidR="000E1742" w:rsidRPr="005F5088">
        <w:rPr>
          <w:rFonts w:ascii="Calibri Light" w:hAnsi="Calibri Light" w:cs="Calibri Light"/>
        </w:rPr>
        <w:t xml:space="preserve"> overall rating is required.</w:t>
      </w:r>
    </w:p>
    <w:p w14:paraId="2AD6C90A" w14:textId="77777777" w:rsidR="000E1742" w:rsidRPr="005F5088" w:rsidRDefault="000E1742" w:rsidP="000E1742">
      <w:pPr>
        <w:spacing w:after="0" w:line="240" w:lineRule="auto"/>
        <w:jc w:val="both"/>
        <w:rPr>
          <w:rFonts w:ascii="Calibri Light" w:hAnsi="Calibri Light" w:cs="Calibri Light"/>
        </w:rPr>
      </w:pPr>
    </w:p>
    <w:p w14:paraId="0CEB5BEE" w14:textId="77777777" w:rsidR="000E1742" w:rsidRPr="005F5088" w:rsidRDefault="000E1742" w:rsidP="000E1742">
      <w:pPr>
        <w:pStyle w:val="ListParagraph"/>
        <w:numPr>
          <w:ilvl w:val="0"/>
          <w:numId w:val="26"/>
        </w:numPr>
        <w:spacing w:before="0"/>
        <w:ind w:left="270"/>
        <w:contextualSpacing/>
        <w:rPr>
          <w:rFonts w:ascii="Calibri Light" w:hAnsi="Calibri Light" w:cs="Calibri Light"/>
          <w:b/>
          <w:color w:val="000000"/>
          <w:sz w:val="22"/>
          <w:szCs w:val="22"/>
          <w:lang w:val="en-GB"/>
        </w:rPr>
      </w:pPr>
      <w:r w:rsidRPr="005F5088">
        <w:rPr>
          <w:rFonts w:ascii="Calibri Light" w:hAnsi="Calibri Light" w:cs="Calibri Light"/>
          <w:b/>
          <w:color w:val="000000"/>
          <w:sz w:val="22"/>
          <w:szCs w:val="22"/>
          <w:lang w:val="en-GB"/>
        </w:rPr>
        <w:t>Project Strategy</w:t>
      </w:r>
    </w:p>
    <w:p w14:paraId="3C327508" w14:textId="77777777" w:rsidR="000E1742" w:rsidRPr="005F5088" w:rsidRDefault="000E1742" w:rsidP="000E1742">
      <w:pPr>
        <w:spacing w:after="0" w:line="240" w:lineRule="auto"/>
        <w:ind w:firstLine="270"/>
        <w:jc w:val="both"/>
        <w:rPr>
          <w:rFonts w:ascii="Calibri Light" w:hAnsi="Calibri Light" w:cs="Calibri Light"/>
          <w:i/>
          <w:lang w:val="en-GB"/>
        </w:rPr>
      </w:pPr>
      <w:r w:rsidRPr="005F5088">
        <w:rPr>
          <w:rFonts w:ascii="Calibri Light" w:hAnsi="Calibri Light" w:cs="Calibri Light"/>
          <w:i/>
          <w:lang w:val="en-GB"/>
        </w:rPr>
        <w:t xml:space="preserve">Project Design: </w:t>
      </w:r>
    </w:p>
    <w:p w14:paraId="76C076E4" w14:textId="77777777" w:rsidR="000E1742" w:rsidRPr="005F5088" w:rsidRDefault="000E1742" w:rsidP="000E1742">
      <w:pPr>
        <w:pStyle w:val="ListParagraph"/>
        <w:numPr>
          <w:ilvl w:val="0"/>
          <w:numId w:val="2"/>
        </w:numPr>
        <w:spacing w:before="0"/>
        <w:ind w:left="630"/>
        <w:rPr>
          <w:rFonts w:ascii="Calibri Light" w:hAnsi="Calibri Light" w:cs="Calibri Light"/>
          <w:color w:val="000000"/>
          <w:sz w:val="22"/>
          <w:szCs w:val="22"/>
          <w:lang w:val="en-GB"/>
        </w:rPr>
      </w:pPr>
      <w:r w:rsidRPr="005F5088">
        <w:rPr>
          <w:rFonts w:ascii="Calibri Light" w:hAnsi="Calibri Light" w:cs="Calibri Light"/>
          <w:sz w:val="22"/>
          <w:szCs w:val="22"/>
          <w:lang w:val="en-GB"/>
        </w:rPr>
        <w:t xml:space="preserve">Review the problem addressed by the project and </w:t>
      </w:r>
      <w:r w:rsidRPr="005F5088">
        <w:rPr>
          <w:rFonts w:ascii="Calibri Light" w:hAnsi="Calibri Light" w:cs="Calibri Light"/>
          <w:color w:val="000000"/>
          <w:sz w:val="22"/>
          <w:szCs w:val="22"/>
          <w:lang w:val="en-GB"/>
        </w:rPr>
        <w:t>the underlying assumptions.  Review the effect of any incorrect assumptions or changes to the context to achieving the project results as outlined in the Project Document.</w:t>
      </w:r>
    </w:p>
    <w:p w14:paraId="509DF181" w14:textId="338FA770" w:rsidR="000E1742" w:rsidRPr="005F5088" w:rsidRDefault="000E1742" w:rsidP="000E1742">
      <w:pPr>
        <w:pStyle w:val="ListParagraph"/>
        <w:numPr>
          <w:ilvl w:val="0"/>
          <w:numId w:val="2"/>
        </w:numPr>
        <w:spacing w:before="0"/>
        <w:ind w:left="630"/>
        <w:rPr>
          <w:rFonts w:ascii="Calibri Light" w:hAnsi="Calibri Light" w:cs="Calibri Light"/>
          <w:sz w:val="22"/>
          <w:szCs w:val="22"/>
        </w:rPr>
      </w:pPr>
      <w:r w:rsidRPr="005F5088">
        <w:rPr>
          <w:rFonts w:ascii="Calibri Light" w:hAnsi="Calibri Light" w:cs="Calibri Light"/>
          <w:sz w:val="22"/>
          <w:szCs w:val="22"/>
          <w:lang w:val="en-GB"/>
        </w:rPr>
        <w:t xml:space="preserve">Review the relevance of the project strategy and </w:t>
      </w:r>
      <w:r w:rsidRPr="005F5088">
        <w:rPr>
          <w:rFonts w:ascii="Calibri Light" w:hAnsi="Calibri Light" w:cs="Calibri Light"/>
          <w:color w:val="000000"/>
          <w:sz w:val="22"/>
          <w:szCs w:val="22"/>
          <w:lang w:val="en-GB"/>
        </w:rPr>
        <w:t xml:space="preserve">assess whether it provides the most effective route towards expected/intended results.  </w:t>
      </w:r>
    </w:p>
    <w:p w14:paraId="5646B243" w14:textId="77777777" w:rsidR="000E1742" w:rsidRPr="005F5088" w:rsidRDefault="000E1742" w:rsidP="000E1742">
      <w:pPr>
        <w:pStyle w:val="ListParagraph"/>
        <w:numPr>
          <w:ilvl w:val="0"/>
          <w:numId w:val="2"/>
        </w:numPr>
        <w:spacing w:before="0"/>
        <w:ind w:left="630"/>
        <w:rPr>
          <w:rFonts w:ascii="Calibri Light" w:hAnsi="Calibri Light" w:cs="Calibri Light"/>
          <w:sz w:val="22"/>
          <w:szCs w:val="22"/>
        </w:rPr>
      </w:pPr>
      <w:r w:rsidRPr="005F5088">
        <w:rPr>
          <w:rFonts w:ascii="Calibri Light" w:hAnsi="Calibri Light" w:cs="Calibri Light"/>
          <w:sz w:val="22"/>
          <w:szCs w:val="22"/>
          <w:lang w:val="en-GB"/>
        </w:rPr>
        <w:t>Review how the project addresses country priorities</w:t>
      </w:r>
    </w:p>
    <w:p w14:paraId="71318A5B" w14:textId="77777777" w:rsidR="000E1742" w:rsidRPr="005F5088" w:rsidRDefault="000E1742" w:rsidP="000E1742">
      <w:pPr>
        <w:pStyle w:val="ListParagraph"/>
        <w:numPr>
          <w:ilvl w:val="0"/>
          <w:numId w:val="2"/>
        </w:numPr>
        <w:spacing w:before="0"/>
        <w:ind w:left="630"/>
        <w:rPr>
          <w:rFonts w:ascii="Calibri Light" w:hAnsi="Calibri Light" w:cs="Calibri Light"/>
          <w:b/>
          <w:sz w:val="22"/>
          <w:szCs w:val="22"/>
          <w:lang w:val="en-GB"/>
        </w:rPr>
      </w:pPr>
      <w:r w:rsidRPr="005F5088">
        <w:rPr>
          <w:rFonts w:ascii="Calibri Light" w:hAnsi="Calibri Light" w:cs="Calibri Light"/>
          <w:sz w:val="22"/>
          <w:szCs w:val="22"/>
          <w:lang w:val="en-GB"/>
        </w:rPr>
        <w:t>Review decision-making processes</w:t>
      </w:r>
    </w:p>
    <w:p w14:paraId="1495B2FB" w14:textId="77777777" w:rsidR="000E1742" w:rsidRPr="005F5088" w:rsidRDefault="000E1742" w:rsidP="000E1742">
      <w:pPr>
        <w:pStyle w:val="ListParagraph"/>
        <w:spacing w:before="0"/>
        <w:ind w:left="630"/>
        <w:rPr>
          <w:rFonts w:ascii="Calibri Light" w:hAnsi="Calibri Light" w:cs="Calibri Light"/>
          <w:sz w:val="22"/>
          <w:szCs w:val="22"/>
        </w:rPr>
      </w:pPr>
    </w:p>
    <w:p w14:paraId="4E000CA4" w14:textId="77777777" w:rsidR="000E1742" w:rsidRPr="005F5088" w:rsidRDefault="000E1742" w:rsidP="000E1742">
      <w:pPr>
        <w:spacing w:after="0" w:line="240" w:lineRule="auto"/>
        <w:ind w:firstLine="270"/>
        <w:jc w:val="both"/>
        <w:rPr>
          <w:rFonts w:ascii="Calibri Light" w:hAnsi="Calibri Light" w:cs="Calibri Light"/>
          <w:i/>
        </w:rPr>
      </w:pPr>
      <w:r w:rsidRPr="005F5088">
        <w:rPr>
          <w:rFonts w:ascii="Calibri Light" w:hAnsi="Calibri Light" w:cs="Calibri Light"/>
          <w:i/>
        </w:rPr>
        <w:t>Results Framework/</w:t>
      </w:r>
      <w:proofErr w:type="spellStart"/>
      <w:r w:rsidRPr="005F5088">
        <w:rPr>
          <w:rFonts w:ascii="Calibri Light" w:hAnsi="Calibri Light" w:cs="Calibri Light"/>
          <w:i/>
        </w:rPr>
        <w:t>Logframe</w:t>
      </w:r>
      <w:proofErr w:type="spellEnd"/>
      <w:r w:rsidRPr="005F5088">
        <w:rPr>
          <w:rFonts w:ascii="Calibri Light" w:hAnsi="Calibri Light" w:cs="Calibri Light"/>
          <w:i/>
        </w:rPr>
        <w:t>:</w:t>
      </w:r>
    </w:p>
    <w:p w14:paraId="72F1D806" w14:textId="77777777" w:rsidR="000E1742" w:rsidRPr="005F5088" w:rsidRDefault="000E1742" w:rsidP="000E1742">
      <w:pPr>
        <w:pStyle w:val="ListParagraph"/>
        <w:numPr>
          <w:ilvl w:val="0"/>
          <w:numId w:val="2"/>
        </w:numPr>
        <w:spacing w:before="0"/>
        <w:ind w:left="630"/>
        <w:rPr>
          <w:rFonts w:ascii="Calibri Light" w:hAnsi="Calibri Light" w:cs="Calibri Light"/>
          <w:sz w:val="22"/>
          <w:szCs w:val="22"/>
        </w:rPr>
      </w:pPr>
      <w:r w:rsidRPr="005F5088">
        <w:rPr>
          <w:rFonts w:ascii="Calibri Light" w:hAnsi="Calibri Light" w:cs="Calibri Light"/>
          <w:color w:val="000000"/>
          <w:sz w:val="22"/>
          <w:szCs w:val="22"/>
          <w:lang w:val="en-GB"/>
        </w:rPr>
        <w:t xml:space="preserve">Undertake a critical analysis of the project’s </w:t>
      </w:r>
      <w:proofErr w:type="spellStart"/>
      <w:r w:rsidRPr="005F5088">
        <w:rPr>
          <w:rFonts w:ascii="Calibri Light" w:hAnsi="Calibri Light" w:cs="Calibri Light"/>
          <w:color w:val="000000"/>
          <w:sz w:val="22"/>
          <w:szCs w:val="22"/>
          <w:lang w:val="en-GB"/>
        </w:rPr>
        <w:t>logframe</w:t>
      </w:r>
      <w:proofErr w:type="spellEnd"/>
      <w:r w:rsidRPr="005F5088">
        <w:rPr>
          <w:rFonts w:ascii="Calibri Light" w:hAnsi="Calibri Light" w:cs="Calibri Light"/>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42F96653" w14:textId="77777777" w:rsidR="000E1742" w:rsidRPr="005F5088" w:rsidRDefault="000E1742" w:rsidP="000E1742">
      <w:pPr>
        <w:pStyle w:val="ListParagraph"/>
        <w:numPr>
          <w:ilvl w:val="0"/>
          <w:numId w:val="2"/>
        </w:numPr>
        <w:spacing w:before="0"/>
        <w:ind w:left="630"/>
        <w:rPr>
          <w:rFonts w:ascii="Calibri Light" w:hAnsi="Calibri Light" w:cs="Calibri Light"/>
          <w:sz w:val="22"/>
          <w:szCs w:val="22"/>
        </w:rPr>
      </w:pPr>
      <w:r w:rsidRPr="005F5088">
        <w:rPr>
          <w:rFonts w:ascii="Calibri Light" w:hAnsi="Calibri Light" w:cs="Calibri Light"/>
          <w:sz w:val="22"/>
          <w:szCs w:val="22"/>
          <w:lang w:val="en-GB"/>
        </w:rPr>
        <w:t xml:space="preserve">Examine if progress so far has led </w:t>
      </w:r>
      <w:proofErr w:type="gramStart"/>
      <w:r w:rsidRPr="005F5088">
        <w:rPr>
          <w:rFonts w:ascii="Calibri Light" w:hAnsi="Calibri Light" w:cs="Calibri Light"/>
          <w:sz w:val="22"/>
          <w:szCs w:val="22"/>
          <w:lang w:val="en-GB"/>
        </w:rPr>
        <w:t>to, or</w:t>
      </w:r>
      <w:proofErr w:type="gramEnd"/>
      <w:r w:rsidRPr="005F5088">
        <w:rPr>
          <w:rFonts w:ascii="Calibri Light" w:hAnsi="Calibri Light" w:cs="Calibri Light"/>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74D759A3" w14:textId="77777777" w:rsidR="000E1742" w:rsidRPr="005F5088" w:rsidRDefault="000E1742" w:rsidP="000E1742">
      <w:pPr>
        <w:pStyle w:val="ListParagraph"/>
        <w:spacing w:before="0"/>
        <w:ind w:left="630"/>
        <w:rPr>
          <w:rFonts w:ascii="Calibri Light" w:hAnsi="Calibri Light" w:cs="Calibri Light"/>
          <w:b/>
          <w:sz w:val="22"/>
          <w:szCs w:val="22"/>
          <w:lang w:val="en-GB"/>
        </w:rPr>
      </w:pPr>
    </w:p>
    <w:p w14:paraId="0496BA1B" w14:textId="77777777" w:rsidR="000E1742" w:rsidRPr="005F5088" w:rsidRDefault="000E1742" w:rsidP="000E1742">
      <w:pPr>
        <w:pStyle w:val="ListParagraph"/>
        <w:numPr>
          <w:ilvl w:val="0"/>
          <w:numId w:val="25"/>
        </w:numPr>
        <w:spacing w:before="0"/>
        <w:ind w:left="270"/>
        <w:rPr>
          <w:rFonts w:ascii="Calibri Light" w:hAnsi="Calibri Light" w:cs="Calibri Light"/>
          <w:b/>
          <w:sz w:val="22"/>
          <w:szCs w:val="22"/>
          <w:lang w:val="en-GB"/>
        </w:rPr>
      </w:pPr>
      <w:r w:rsidRPr="005F5088">
        <w:rPr>
          <w:rFonts w:ascii="Calibri Light" w:hAnsi="Calibri Light" w:cs="Calibri Light"/>
          <w:b/>
          <w:sz w:val="22"/>
          <w:szCs w:val="22"/>
          <w:lang w:val="en-GB"/>
        </w:rPr>
        <w:t>Progress Towards Results</w:t>
      </w:r>
    </w:p>
    <w:p w14:paraId="256E42E6" w14:textId="77777777" w:rsidR="000E1742" w:rsidRPr="005F5088" w:rsidRDefault="000E1742" w:rsidP="000E1742">
      <w:pPr>
        <w:pStyle w:val="ListParagraph"/>
        <w:numPr>
          <w:ilvl w:val="0"/>
          <w:numId w:val="2"/>
        </w:numPr>
        <w:spacing w:before="0"/>
        <w:ind w:left="630"/>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 xml:space="preserve">Review the </w:t>
      </w:r>
      <w:proofErr w:type="spellStart"/>
      <w:r w:rsidRPr="005F5088">
        <w:rPr>
          <w:rFonts w:ascii="Calibri Light" w:hAnsi="Calibri Light" w:cs="Calibri Light"/>
          <w:color w:val="000000"/>
          <w:sz w:val="22"/>
          <w:szCs w:val="22"/>
          <w:lang w:val="en-GB"/>
        </w:rPr>
        <w:t>logframe</w:t>
      </w:r>
      <w:proofErr w:type="spellEnd"/>
      <w:r w:rsidRPr="005F5088">
        <w:rPr>
          <w:rFonts w:ascii="Calibri Light" w:hAnsi="Calibri Light" w:cs="Calibri Light"/>
          <w:color w:val="000000"/>
          <w:sz w:val="22"/>
          <w:szCs w:val="22"/>
          <w:lang w:val="en-GB"/>
        </w:rPr>
        <w:t xml:space="preserve"> indicators against progress made towards the </w:t>
      </w:r>
      <w:r w:rsidRPr="005F5088">
        <w:rPr>
          <w:rFonts w:ascii="Calibri Light" w:hAnsi="Calibri Light" w:cs="Calibri Light"/>
          <w:sz w:val="22"/>
          <w:szCs w:val="22"/>
        </w:rPr>
        <w:t>end-of-project targets</w:t>
      </w:r>
      <w:r w:rsidRPr="005F5088">
        <w:rPr>
          <w:rFonts w:ascii="Calibri Light" w:hAnsi="Calibri Light" w:cs="Calibri Light"/>
          <w:sz w:val="22"/>
          <w:szCs w:val="22"/>
          <w:lang w:val="en-GB"/>
        </w:rPr>
        <w:t>;</w:t>
      </w:r>
      <w:r w:rsidRPr="005F5088">
        <w:rPr>
          <w:rFonts w:ascii="Calibri Light" w:hAnsi="Calibri Light" w:cs="Calibri Light"/>
          <w:color w:val="000000"/>
          <w:sz w:val="22"/>
          <w:szCs w:val="22"/>
          <w:lang w:val="en-GB"/>
        </w:rPr>
        <w:t xml:space="preserve"> populate the</w:t>
      </w:r>
      <w:r w:rsidRPr="005F5088">
        <w:rPr>
          <w:rFonts w:ascii="Calibri Light" w:hAnsi="Calibri Light" w:cs="Calibri Light"/>
          <w:sz w:val="22"/>
          <w:szCs w:val="22"/>
          <w:lang w:val="en-GB"/>
        </w:rPr>
        <w:t xml:space="preserve"> Progress Towards Results Matrix, as described in the </w:t>
      </w:r>
      <w:r w:rsidRPr="005F5088">
        <w:rPr>
          <w:rFonts w:ascii="Calibri Light" w:hAnsi="Calibri Light" w:cs="Calibri Light"/>
          <w:i/>
          <w:sz w:val="22"/>
          <w:szCs w:val="22"/>
          <w:lang w:val="en-GB"/>
        </w:rPr>
        <w:t>Guidance For Conducting Midterm Reviews of UNDP-Supported, GEF-Financed Projects</w:t>
      </w:r>
      <w:r w:rsidRPr="005F5088">
        <w:rPr>
          <w:rFonts w:ascii="Calibri Light" w:hAnsi="Calibri Light" w:cs="Calibri Light"/>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5F5088">
        <w:rPr>
          <w:rFonts w:ascii="Calibri Light" w:hAnsi="Calibri Light" w:cs="Calibri Light"/>
          <w:sz w:val="22"/>
          <w:szCs w:val="22"/>
          <w:lang w:val="en-GB"/>
        </w:rPr>
        <w:t xml:space="preserve">not on target to be achieved” (red). </w:t>
      </w:r>
    </w:p>
    <w:p w14:paraId="12094806" w14:textId="77777777" w:rsidR="000E1742" w:rsidRPr="005F5088" w:rsidRDefault="000E1742" w:rsidP="000E1742">
      <w:pPr>
        <w:pStyle w:val="ListParagraph"/>
        <w:numPr>
          <w:ilvl w:val="0"/>
          <w:numId w:val="2"/>
        </w:numPr>
        <w:spacing w:before="0"/>
        <w:ind w:left="630"/>
        <w:rPr>
          <w:rFonts w:ascii="Calibri Light" w:hAnsi="Calibri Light" w:cs="Calibri Light"/>
          <w:color w:val="000000"/>
          <w:sz w:val="22"/>
          <w:szCs w:val="22"/>
          <w:lang w:val="en-GB"/>
        </w:rPr>
      </w:pPr>
      <w:r w:rsidRPr="005F5088">
        <w:rPr>
          <w:rFonts w:ascii="Calibri Light" w:hAnsi="Calibri Light" w:cs="Calibri Light"/>
          <w:sz w:val="22"/>
          <w:szCs w:val="22"/>
          <w:lang w:val="en-GB"/>
        </w:rPr>
        <w:t>Compare and analyse the GEF Tracking Tool at the Baseline with the one completed right before the Midterm Review.</w:t>
      </w:r>
    </w:p>
    <w:p w14:paraId="091CD930" w14:textId="77777777" w:rsidR="000E1742" w:rsidRPr="005F5088" w:rsidRDefault="000E1742" w:rsidP="000E1742">
      <w:pPr>
        <w:pStyle w:val="ListParagraph"/>
        <w:numPr>
          <w:ilvl w:val="0"/>
          <w:numId w:val="2"/>
        </w:numPr>
        <w:spacing w:before="0"/>
        <w:ind w:left="630"/>
        <w:rPr>
          <w:rFonts w:ascii="Calibri Light" w:hAnsi="Calibri Light" w:cs="Calibri Light"/>
          <w:color w:val="000000"/>
          <w:sz w:val="22"/>
          <w:szCs w:val="22"/>
          <w:lang w:val="en-GB"/>
        </w:rPr>
      </w:pPr>
      <w:r w:rsidRPr="005F5088">
        <w:rPr>
          <w:rFonts w:ascii="Calibri Light" w:hAnsi="Calibri Light" w:cs="Calibri Light"/>
          <w:sz w:val="22"/>
          <w:szCs w:val="22"/>
          <w:lang w:val="en-GB"/>
        </w:rPr>
        <w:t>Identify remaining barriers to achieving the project objective.</w:t>
      </w:r>
    </w:p>
    <w:p w14:paraId="32C4B319" w14:textId="77777777" w:rsidR="000E1742" w:rsidRPr="005F5088" w:rsidRDefault="000E1742" w:rsidP="000E1742">
      <w:pPr>
        <w:pStyle w:val="ListParagraph"/>
        <w:numPr>
          <w:ilvl w:val="0"/>
          <w:numId w:val="2"/>
        </w:numPr>
        <w:spacing w:before="0"/>
        <w:ind w:left="630"/>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By reviewing the aspects of the project that have already been successful, identify ways in which the project can further expand these benefits.</w:t>
      </w:r>
    </w:p>
    <w:p w14:paraId="3F178373" w14:textId="77777777" w:rsidR="000E1742" w:rsidRPr="005F5088" w:rsidRDefault="000E1742" w:rsidP="000E1742">
      <w:pPr>
        <w:pStyle w:val="ListParagraph"/>
        <w:spacing w:before="0"/>
        <w:ind w:left="630"/>
        <w:rPr>
          <w:rFonts w:ascii="Calibri Light" w:hAnsi="Calibri Light" w:cs="Calibri Light"/>
          <w:color w:val="000000"/>
          <w:sz w:val="22"/>
          <w:szCs w:val="22"/>
          <w:lang w:val="en-GB"/>
        </w:rPr>
      </w:pPr>
    </w:p>
    <w:p w14:paraId="041AA38E" w14:textId="77777777" w:rsidR="000E1742" w:rsidRPr="005F5088" w:rsidRDefault="000E1742" w:rsidP="000E1742">
      <w:pPr>
        <w:pStyle w:val="ListParagraph"/>
        <w:spacing w:before="0"/>
        <w:ind w:left="630"/>
        <w:rPr>
          <w:rFonts w:ascii="Calibri Light" w:hAnsi="Calibri Light" w:cs="Calibri Light"/>
          <w:color w:val="000000"/>
          <w:sz w:val="22"/>
          <w:szCs w:val="22"/>
          <w:lang w:val="en-GB"/>
        </w:rPr>
      </w:pPr>
    </w:p>
    <w:p w14:paraId="0D012AB9" w14:textId="77777777" w:rsidR="000E1742" w:rsidRPr="005F5088" w:rsidRDefault="000E1742" w:rsidP="000E1742">
      <w:pPr>
        <w:pStyle w:val="ListParagraph"/>
        <w:numPr>
          <w:ilvl w:val="0"/>
          <w:numId w:val="25"/>
        </w:numPr>
        <w:tabs>
          <w:tab w:val="left" w:pos="0"/>
        </w:tabs>
        <w:spacing w:before="0"/>
        <w:ind w:left="270"/>
        <w:contextualSpacing/>
        <w:rPr>
          <w:rFonts w:ascii="Calibri Light" w:hAnsi="Calibri Light" w:cs="Calibri Light"/>
          <w:b/>
          <w:sz w:val="22"/>
          <w:szCs w:val="22"/>
          <w:lang w:val="en-GB"/>
        </w:rPr>
      </w:pPr>
      <w:r w:rsidRPr="005F5088">
        <w:rPr>
          <w:rFonts w:ascii="Calibri Light" w:hAnsi="Calibri Light" w:cs="Calibri Light"/>
          <w:b/>
          <w:sz w:val="22"/>
          <w:szCs w:val="22"/>
          <w:lang w:val="en-GB"/>
        </w:rPr>
        <w:t xml:space="preserve">Project Implementation </w:t>
      </w:r>
      <w:r w:rsidRPr="005F5088">
        <w:rPr>
          <w:rFonts w:ascii="Calibri Light" w:hAnsi="Calibri Light" w:cs="Calibri Light"/>
          <w:b/>
          <w:color w:val="000000"/>
          <w:sz w:val="22"/>
          <w:szCs w:val="22"/>
          <w:lang w:val="en-GB"/>
        </w:rPr>
        <w:t>and Adaptive Management</w:t>
      </w:r>
    </w:p>
    <w:p w14:paraId="00D0AE2A" w14:textId="77777777" w:rsidR="000E1742" w:rsidRPr="005F5088" w:rsidRDefault="000E1742" w:rsidP="000E1742">
      <w:pPr>
        <w:tabs>
          <w:tab w:val="left" w:pos="0"/>
        </w:tabs>
        <w:spacing w:after="0" w:line="240" w:lineRule="auto"/>
        <w:ind w:left="630"/>
        <w:contextualSpacing/>
        <w:jc w:val="both"/>
        <w:rPr>
          <w:rFonts w:ascii="Calibri Light" w:hAnsi="Calibri Light" w:cs="Calibri Light"/>
          <w:b/>
          <w:lang w:val="en-GB"/>
        </w:rPr>
      </w:pPr>
      <w:r w:rsidRPr="005F5088">
        <w:rPr>
          <w:rFonts w:ascii="Calibri Light" w:hAnsi="Calibri Light" w:cs="Calibri Light"/>
          <w:color w:val="000000"/>
          <w:lang w:val="en-GB"/>
        </w:rPr>
        <w:lastRenderedPageBreak/>
        <w:t xml:space="preserve">Using </w:t>
      </w:r>
      <w:r w:rsidRPr="005F5088">
        <w:rPr>
          <w:rFonts w:ascii="Calibri Light" w:hAnsi="Calibri Light" w:cs="Calibri Light"/>
          <w:lang w:val="en-GB"/>
        </w:rPr>
        <w:t xml:space="preserve">the </w:t>
      </w:r>
      <w:r w:rsidRPr="005F5088">
        <w:rPr>
          <w:rFonts w:ascii="Calibri Light" w:hAnsi="Calibri Light" w:cs="Calibri Light"/>
          <w:i/>
          <w:lang w:val="en-GB"/>
        </w:rPr>
        <w:t xml:space="preserve">Guidance </w:t>
      </w:r>
      <w:proofErr w:type="gramStart"/>
      <w:r w:rsidRPr="005F5088">
        <w:rPr>
          <w:rFonts w:ascii="Calibri Light" w:hAnsi="Calibri Light" w:cs="Calibri Light"/>
          <w:i/>
          <w:lang w:val="en-GB"/>
        </w:rPr>
        <w:t>For</w:t>
      </w:r>
      <w:proofErr w:type="gramEnd"/>
      <w:r w:rsidRPr="005F5088">
        <w:rPr>
          <w:rFonts w:ascii="Calibri Light" w:hAnsi="Calibri Light" w:cs="Calibri Light"/>
          <w:i/>
          <w:lang w:val="en-GB"/>
        </w:rPr>
        <w:t xml:space="preserve"> Conducting Midterm Reviews of UNDP-Supported, GEF-Financed Projects</w:t>
      </w:r>
      <w:r w:rsidRPr="005F5088">
        <w:rPr>
          <w:rFonts w:ascii="Calibri Light" w:hAnsi="Calibri Light" w:cs="Calibri Light"/>
        </w:rPr>
        <w:t>; assess the following categories of project progress:</w:t>
      </w:r>
      <w:r w:rsidRPr="005F5088">
        <w:rPr>
          <w:rFonts w:ascii="Calibri Light" w:hAnsi="Calibri Light" w:cs="Calibri Light"/>
          <w:i/>
          <w:color w:val="000000"/>
          <w:lang w:val="en-GB"/>
        </w:rPr>
        <w:t xml:space="preserve"> </w:t>
      </w:r>
    </w:p>
    <w:p w14:paraId="60B62226" w14:textId="77777777" w:rsidR="000E1742" w:rsidRPr="005F5088" w:rsidRDefault="000E1742" w:rsidP="000E1742">
      <w:pPr>
        <w:pStyle w:val="ListParagraph"/>
        <w:keepNext/>
        <w:widowControl w:val="0"/>
        <w:numPr>
          <w:ilvl w:val="0"/>
          <w:numId w:val="28"/>
        </w:numPr>
        <w:overflowPunct w:val="0"/>
        <w:adjustRightInd w:val="0"/>
        <w:spacing w:before="0"/>
        <w:ind w:left="630"/>
        <w:contextualSpacing/>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Management Arrangements</w:t>
      </w:r>
    </w:p>
    <w:p w14:paraId="4649020B" w14:textId="77777777" w:rsidR="000E1742" w:rsidRPr="005F5088" w:rsidRDefault="000E1742" w:rsidP="000E1742">
      <w:pPr>
        <w:pStyle w:val="ListParagraph"/>
        <w:keepNext/>
        <w:widowControl w:val="0"/>
        <w:numPr>
          <w:ilvl w:val="0"/>
          <w:numId w:val="28"/>
        </w:numPr>
        <w:overflowPunct w:val="0"/>
        <w:adjustRightInd w:val="0"/>
        <w:spacing w:before="0"/>
        <w:ind w:left="630"/>
        <w:contextualSpacing/>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Work Planning</w:t>
      </w:r>
    </w:p>
    <w:p w14:paraId="79E0370F" w14:textId="77777777" w:rsidR="000E1742" w:rsidRPr="005F5088" w:rsidRDefault="000E1742" w:rsidP="000E1742">
      <w:pPr>
        <w:pStyle w:val="ListParagraph"/>
        <w:keepNext/>
        <w:widowControl w:val="0"/>
        <w:numPr>
          <w:ilvl w:val="0"/>
          <w:numId w:val="28"/>
        </w:numPr>
        <w:overflowPunct w:val="0"/>
        <w:adjustRightInd w:val="0"/>
        <w:spacing w:before="0"/>
        <w:ind w:left="630"/>
        <w:contextualSpacing/>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Finance and co-finance</w:t>
      </w:r>
    </w:p>
    <w:p w14:paraId="29AD3D33" w14:textId="77777777" w:rsidR="000E1742" w:rsidRPr="005F5088" w:rsidRDefault="000E1742" w:rsidP="000E1742">
      <w:pPr>
        <w:pStyle w:val="ListParagraph"/>
        <w:keepNext/>
        <w:widowControl w:val="0"/>
        <w:numPr>
          <w:ilvl w:val="0"/>
          <w:numId w:val="28"/>
        </w:numPr>
        <w:overflowPunct w:val="0"/>
        <w:adjustRightInd w:val="0"/>
        <w:spacing w:before="0"/>
        <w:ind w:left="630"/>
        <w:contextualSpacing/>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Project-level monitoring and evaluation systems</w:t>
      </w:r>
    </w:p>
    <w:p w14:paraId="7611A604" w14:textId="77777777" w:rsidR="000E1742" w:rsidRPr="005F5088" w:rsidRDefault="000E1742" w:rsidP="000E1742">
      <w:pPr>
        <w:pStyle w:val="ListParagraph"/>
        <w:keepNext/>
        <w:widowControl w:val="0"/>
        <w:numPr>
          <w:ilvl w:val="0"/>
          <w:numId w:val="28"/>
        </w:numPr>
        <w:overflowPunct w:val="0"/>
        <w:adjustRightInd w:val="0"/>
        <w:spacing w:before="0"/>
        <w:ind w:left="630"/>
        <w:contextualSpacing/>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Stakeholder Engagement</w:t>
      </w:r>
    </w:p>
    <w:p w14:paraId="1E1AD527" w14:textId="77777777" w:rsidR="000E1742" w:rsidRPr="005F5088" w:rsidRDefault="000E1742" w:rsidP="000E1742">
      <w:pPr>
        <w:pStyle w:val="ListParagraph"/>
        <w:keepNext/>
        <w:widowControl w:val="0"/>
        <w:numPr>
          <w:ilvl w:val="0"/>
          <w:numId w:val="28"/>
        </w:numPr>
        <w:overflowPunct w:val="0"/>
        <w:adjustRightInd w:val="0"/>
        <w:spacing w:before="0"/>
        <w:ind w:left="630"/>
        <w:contextualSpacing/>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Reporting</w:t>
      </w:r>
    </w:p>
    <w:p w14:paraId="066FE9A7" w14:textId="77777777" w:rsidR="000E1742" w:rsidRPr="005F5088" w:rsidRDefault="000E1742" w:rsidP="000E1742">
      <w:pPr>
        <w:pStyle w:val="ListParagraph"/>
        <w:keepNext/>
        <w:widowControl w:val="0"/>
        <w:numPr>
          <w:ilvl w:val="0"/>
          <w:numId w:val="28"/>
        </w:numPr>
        <w:overflowPunct w:val="0"/>
        <w:adjustRightInd w:val="0"/>
        <w:spacing w:before="0"/>
        <w:ind w:left="630"/>
        <w:contextualSpacing/>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Communications</w:t>
      </w:r>
    </w:p>
    <w:p w14:paraId="0E634CCA" w14:textId="77777777" w:rsidR="000E1742" w:rsidRPr="005F5088" w:rsidRDefault="000E1742" w:rsidP="000E1742">
      <w:pPr>
        <w:spacing w:after="0" w:line="240" w:lineRule="auto"/>
        <w:ind w:left="630"/>
        <w:jc w:val="both"/>
        <w:rPr>
          <w:rFonts w:ascii="Calibri Light" w:hAnsi="Calibri Light" w:cs="Calibri Light"/>
          <w:color w:val="000000"/>
          <w:lang w:val="en-GB"/>
        </w:rPr>
      </w:pPr>
    </w:p>
    <w:p w14:paraId="12859FCD" w14:textId="77777777" w:rsidR="000E1742" w:rsidRPr="005F5088" w:rsidRDefault="000E1742" w:rsidP="000E1742">
      <w:pPr>
        <w:pStyle w:val="ListParagraph"/>
        <w:numPr>
          <w:ilvl w:val="0"/>
          <w:numId w:val="25"/>
        </w:numPr>
        <w:tabs>
          <w:tab w:val="left" w:pos="0"/>
        </w:tabs>
        <w:spacing w:before="0"/>
        <w:ind w:left="270"/>
        <w:contextualSpacing/>
        <w:rPr>
          <w:rFonts w:ascii="Calibri Light" w:hAnsi="Calibri Light" w:cs="Calibri Light"/>
          <w:b/>
          <w:sz w:val="22"/>
          <w:szCs w:val="22"/>
          <w:lang w:val="en-GB"/>
        </w:rPr>
      </w:pPr>
      <w:r w:rsidRPr="005F5088">
        <w:rPr>
          <w:rFonts w:ascii="Calibri Light" w:hAnsi="Calibri Light" w:cs="Calibri Light"/>
          <w:b/>
          <w:sz w:val="22"/>
          <w:szCs w:val="22"/>
          <w:lang w:val="en-GB"/>
        </w:rPr>
        <w:t>Sustainability</w:t>
      </w:r>
    </w:p>
    <w:p w14:paraId="2B503AB7" w14:textId="77777777" w:rsidR="000E1742" w:rsidRPr="005F5088" w:rsidRDefault="000E1742" w:rsidP="000E1742">
      <w:pPr>
        <w:spacing w:after="0" w:line="240" w:lineRule="auto"/>
        <w:ind w:left="630"/>
        <w:jc w:val="both"/>
        <w:rPr>
          <w:rFonts w:ascii="Calibri Light" w:hAnsi="Calibri Light" w:cs="Calibri Light"/>
          <w:color w:val="000000"/>
          <w:lang w:val="en-GB"/>
        </w:rPr>
      </w:pPr>
      <w:r w:rsidRPr="005F5088">
        <w:rPr>
          <w:rFonts w:ascii="Calibri Light" w:hAnsi="Calibri Light" w:cs="Calibri Light"/>
        </w:rPr>
        <w:t>Assess overall risks to sustainability factors of the project in terms of the following four categories:</w:t>
      </w:r>
    </w:p>
    <w:p w14:paraId="3FE93DA5" w14:textId="77777777" w:rsidR="000E1742" w:rsidRPr="005F5088" w:rsidRDefault="000E1742" w:rsidP="000E1742">
      <w:pPr>
        <w:pStyle w:val="ListParagraph"/>
        <w:numPr>
          <w:ilvl w:val="0"/>
          <w:numId w:val="15"/>
        </w:numPr>
        <w:spacing w:before="0"/>
        <w:ind w:left="630"/>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Financial risks to sustainability</w:t>
      </w:r>
    </w:p>
    <w:p w14:paraId="71EEC180" w14:textId="77777777" w:rsidR="000E1742" w:rsidRPr="005F5088" w:rsidRDefault="000E1742" w:rsidP="000E1742">
      <w:pPr>
        <w:pStyle w:val="ListParagraph"/>
        <w:numPr>
          <w:ilvl w:val="0"/>
          <w:numId w:val="15"/>
        </w:numPr>
        <w:spacing w:before="0"/>
        <w:ind w:left="630"/>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Socio-economic risks to sustainability</w:t>
      </w:r>
    </w:p>
    <w:p w14:paraId="6F822E2E" w14:textId="77777777" w:rsidR="000E1742" w:rsidRPr="005F5088" w:rsidRDefault="000E1742" w:rsidP="000E1742">
      <w:pPr>
        <w:pStyle w:val="ListParagraph"/>
        <w:numPr>
          <w:ilvl w:val="0"/>
          <w:numId w:val="15"/>
        </w:numPr>
        <w:spacing w:before="0"/>
        <w:ind w:left="630"/>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Institutional framework and governance risks to sustainability</w:t>
      </w:r>
    </w:p>
    <w:p w14:paraId="70327D17" w14:textId="77777777" w:rsidR="000E1742" w:rsidRPr="005F5088" w:rsidRDefault="000E1742" w:rsidP="000E1742">
      <w:pPr>
        <w:pStyle w:val="ListParagraph"/>
        <w:numPr>
          <w:ilvl w:val="0"/>
          <w:numId w:val="15"/>
        </w:numPr>
        <w:spacing w:before="0"/>
        <w:ind w:left="630"/>
        <w:rPr>
          <w:rFonts w:ascii="Calibri Light" w:hAnsi="Calibri Light" w:cs="Calibri Light"/>
          <w:color w:val="000000"/>
          <w:sz w:val="22"/>
          <w:szCs w:val="22"/>
          <w:lang w:val="en-GB"/>
        </w:rPr>
      </w:pPr>
      <w:r w:rsidRPr="005F5088">
        <w:rPr>
          <w:rFonts w:ascii="Calibri Light" w:hAnsi="Calibri Light" w:cs="Calibri Light"/>
          <w:color w:val="000000"/>
          <w:sz w:val="22"/>
          <w:szCs w:val="22"/>
          <w:lang w:val="en-GB"/>
        </w:rPr>
        <w:t>Environmental risks to sustainability</w:t>
      </w:r>
    </w:p>
    <w:p w14:paraId="5BF5C83A" w14:textId="77777777" w:rsidR="000E1742" w:rsidRPr="00576838" w:rsidRDefault="000E1742" w:rsidP="000E1742">
      <w:pPr>
        <w:spacing w:after="0" w:line="240" w:lineRule="auto"/>
        <w:jc w:val="both"/>
        <w:rPr>
          <w:rFonts w:ascii="Calibri Light" w:hAnsi="Calibri Light" w:cs="Calibri Light"/>
          <w:color w:val="000000"/>
          <w:lang w:val="en-GB"/>
        </w:rPr>
      </w:pPr>
    </w:p>
    <w:p w14:paraId="7F0F300F" w14:textId="375FCF65" w:rsidR="000E1742" w:rsidRPr="005F5088" w:rsidRDefault="000E1742" w:rsidP="000E1742">
      <w:pPr>
        <w:pStyle w:val="BodyText3"/>
        <w:spacing w:before="0" w:after="0"/>
        <w:rPr>
          <w:rFonts w:ascii="Calibri Light" w:hAnsi="Calibri Light" w:cs="Calibri Light"/>
          <w:sz w:val="22"/>
          <w:szCs w:val="22"/>
        </w:rPr>
      </w:pPr>
      <w:r w:rsidRPr="005F5088">
        <w:rPr>
          <w:rFonts w:ascii="Calibri Light" w:hAnsi="Calibri Light" w:cs="Calibri Light"/>
          <w:sz w:val="22"/>
          <w:szCs w:val="22"/>
        </w:rPr>
        <w:t xml:space="preserve">The MTR consultant will include a section in the MTR report setting out the MTR’s evidence-based </w:t>
      </w:r>
      <w:r w:rsidRPr="005F5088">
        <w:rPr>
          <w:rFonts w:ascii="Calibri Light" w:hAnsi="Calibri Light" w:cs="Calibri Light"/>
          <w:b/>
          <w:sz w:val="22"/>
          <w:szCs w:val="22"/>
        </w:rPr>
        <w:t>conclusions</w:t>
      </w:r>
      <w:r w:rsidRPr="005F5088">
        <w:rPr>
          <w:rFonts w:ascii="Calibri Light" w:hAnsi="Calibri Light" w:cs="Calibri Light"/>
          <w:sz w:val="22"/>
          <w:szCs w:val="22"/>
        </w:rPr>
        <w:t xml:space="preserve">, </w:t>
      </w:r>
      <w:proofErr w:type="gramStart"/>
      <w:r w:rsidRPr="005F5088">
        <w:rPr>
          <w:rFonts w:ascii="Calibri Light" w:hAnsi="Calibri Light" w:cs="Calibri Light"/>
          <w:sz w:val="22"/>
          <w:szCs w:val="22"/>
        </w:rPr>
        <w:t>in light of</w:t>
      </w:r>
      <w:proofErr w:type="gramEnd"/>
      <w:r w:rsidRPr="005F5088">
        <w:rPr>
          <w:rFonts w:ascii="Calibri Light" w:hAnsi="Calibri Light" w:cs="Calibri Light"/>
          <w:sz w:val="22"/>
          <w:szCs w:val="22"/>
        </w:rPr>
        <w:t xml:space="preserve"> the findings.</w:t>
      </w:r>
    </w:p>
    <w:p w14:paraId="04B3AB3C" w14:textId="77777777" w:rsidR="000E1742" w:rsidRPr="005F5088" w:rsidRDefault="000E1742" w:rsidP="000E1742">
      <w:pPr>
        <w:pStyle w:val="BodyText3"/>
        <w:spacing w:before="0" w:after="0"/>
        <w:rPr>
          <w:rFonts w:ascii="Calibri Light" w:hAnsi="Calibri Light" w:cs="Calibri Light"/>
          <w:sz w:val="22"/>
          <w:szCs w:val="22"/>
        </w:rPr>
      </w:pPr>
    </w:p>
    <w:p w14:paraId="7BBCD2F7" w14:textId="3FE3470E" w:rsidR="00BF0763" w:rsidRPr="005F5088" w:rsidRDefault="000E1742" w:rsidP="000E1742">
      <w:pPr>
        <w:tabs>
          <w:tab w:val="left" w:pos="1418"/>
        </w:tabs>
        <w:spacing w:after="0" w:line="240" w:lineRule="auto"/>
        <w:jc w:val="both"/>
        <w:rPr>
          <w:rFonts w:ascii="Calibri Light" w:hAnsi="Calibri Light" w:cs="Calibri Light"/>
        </w:rPr>
      </w:pPr>
      <w:r w:rsidRPr="005F5088">
        <w:rPr>
          <w:rFonts w:ascii="Calibri Light" w:hAnsi="Calibri Light" w:cs="Calibri Light"/>
        </w:rPr>
        <w:t xml:space="preserve">Additionally, the </w:t>
      </w:r>
      <w:r w:rsidR="00280634" w:rsidRPr="005F5088">
        <w:rPr>
          <w:rFonts w:ascii="Calibri Light" w:hAnsi="Calibri Light" w:cs="Calibri Light"/>
        </w:rPr>
        <w:t>MTR consultant</w:t>
      </w:r>
      <w:r w:rsidRPr="005F5088">
        <w:rPr>
          <w:rFonts w:ascii="Calibri Light" w:hAnsi="Calibri Light" w:cs="Calibri Light"/>
        </w:rPr>
        <w:t xml:space="preserve"> is expected to make</w:t>
      </w:r>
      <w:r w:rsidRPr="005F5088">
        <w:rPr>
          <w:rFonts w:ascii="Calibri Light" w:hAnsi="Calibri Light" w:cs="Calibri Light"/>
          <w:b/>
        </w:rPr>
        <w:t xml:space="preserve"> recommendations</w:t>
      </w:r>
      <w:r w:rsidRPr="005F5088">
        <w:rPr>
          <w:rFonts w:ascii="Calibri Light" w:hAnsi="Calibri Light" w:cs="Calibri Light"/>
        </w:rPr>
        <w:t xml:space="preserve"> to the Project Team. Recommendations should be succinct suggestions for critical intervention that are specific, measurable, achievable, and relevant. A recommendation table should be put in the report’s executive summary. The </w:t>
      </w:r>
      <w:r w:rsidR="00280634" w:rsidRPr="005F5088">
        <w:rPr>
          <w:rFonts w:ascii="Calibri Light" w:hAnsi="Calibri Light" w:cs="Calibri Light"/>
        </w:rPr>
        <w:t>MTR consultant</w:t>
      </w:r>
      <w:r w:rsidRPr="005F5088">
        <w:rPr>
          <w:rFonts w:ascii="Calibri Light" w:hAnsi="Calibri Light" w:cs="Calibri Light"/>
        </w:rPr>
        <w:t xml:space="preserve"> should make no more than 15 recommendations total.</w:t>
      </w:r>
    </w:p>
    <w:p w14:paraId="15F65A73" w14:textId="77777777" w:rsidR="000E1742" w:rsidRPr="005F5088" w:rsidRDefault="000E1742" w:rsidP="000E1742">
      <w:pPr>
        <w:tabs>
          <w:tab w:val="left" w:pos="1418"/>
        </w:tabs>
        <w:spacing w:after="0" w:line="240" w:lineRule="auto"/>
        <w:jc w:val="both"/>
        <w:rPr>
          <w:rFonts w:ascii="Calibri Light" w:hAnsi="Calibri Light" w:cs="Calibri Light"/>
        </w:rPr>
      </w:pPr>
    </w:p>
    <w:p w14:paraId="26F8A60D" w14:textId="77777777" w:rsidR="00BF0763" w:rsidRPr="005F5088" w:rsidRDefault="00BF0763" w:rsidP="00BF0763">
      <w:pPr>
        <w:pStyle w:val="Heading5"/>
        <w:spacing w:before="0" w:line="240" w:lineRule="auto"/>
        <w:jc w:val="both"/>
        <w:rPr>
          <w:rFonts w:ascii="Calibri Light" w:hAnsi="Calibri Light" w:cs="Calibri Light"/>
          <w:b/>
          <w:color w:val="auto"/>
        </w:rPr>
      </w:pPr>
      <w:r w:rsidRPr="005F5088">
        <w:rPr>
          <w:rFonts w:ascii="Calibri Light" w:hAnsi="Calibri Light" w:cs="Calibri Light"/>
          <w:b/>
          <w:color w:val="auto"/>
        </w:rPr>
        <w:t xml:space="preserve">D.    Expected Outputs and Deliverables </w:t>
      </w:r>
    </w:p>
    <w:p w14:paraId="2C070403" w14:textId="77777777" w:rsidR="00BF0763" w:rsidRPr="005F5088" w:rsidRDefault="00BF0763" w:rsidP="00BF0763">
      <w:pPr>
        <w:spacing w:after="0" w:line="240" w:lineRule="auto"/>
        <w:rPr>
          <w:rFonts w:ascii="Calibri Light" w:hAnsi="Calibri Light" w:cs="Calibri Light"/>
        </w:rPr>
      </w:pPr>
    </w:p>
    <w:p w14:paraId="24319EEA" w14:textId="07432E9C" w:rsidR="000E1742" w:rsidRPr="005F5088" w:rsidRDefault="000E1742" w:rsidP="000E1742">
      <w:pPr>
        <w:spacing w:after="0" w:line="240" w:lineRule="auto"/>
        <w:jc w:val="both"/>
        <w:rPr>
          <w:rFonts w:ascii="Calibri Light" w:eastAsia="Times New Roman" w:hAnsi="Calibri Light" w:cs="Calibri Light"/>
          <w:shd w:val="clear" w:color="auto" w:fill="FFFFFF"/>
        </w:rPr>
      </w:pPr>
      <w:r w:rsidRPr="005F5088">
        <w:rPr>
          <w:rFonts w:ascii="Calibri Light" w:eastAsia="Times New Roman" w:hAnsi="Calibri Light" w:cs="Calibri Light"/>
          <w:shd w:val="clear" w:color="auto" w:fill="FFFFFF"/>
        </w:rPr>
        <w:t xml:space="preserve">The </w:t>
      </w:r>
      <w:r w:rsidR="00280634" w:rsidRPr="005F5088">
        <w:rPr>
          <w:rFonts w:ascii="Calibri Light" w:eastAsia="Times New Roman" w:hAnsi="Calibri Light" w:cs="Calibri Light"/>
          <w:shd w:val="clear" w:color="auto" w:fill="FFFFFF"/>
        </w:rPr>
        <w:t>MTR consultant</w:t>
      </w:r>
      <w:r w:rsidRPr="005F5088">
        <w:rPr>
          <w:rFonts w:ascii="Calibri Light" w:eastAsia="Times New Roman" w:hAnsi="Calibri Light" w:cs="Calibri Light"/>
          <w:shd w:val="clear" w:color="auto" w:fill="FFFFFF"/>
        </w:rPr>
        <w:t xml:space="preserve"> shall prepare and submit:</w:t>
      </w:r>
    </w:p>
    <w:p w14:paraId="1EAA36D9" w14:textId="77777777" w:rsidR="000E1742" w:rsidRPr="005F5088" w:rsidRDefault="000E1742" w:rsidP="000E1742">
      <w:pPr>
        <w:spacing w:after="0" w:line="240" w:lineRule="auto"/>
        <w:jc w:val="both"/>
        <w:rPr>
          <w:rFonts w:ascii="Calibri Light" w:eastAsia="Times New Roman" w:hAnsi="Calibri Light" w:cs="Calibri Light"/>
        </w:rPr>
      </w:pPr>
    </w:p>
    <w:p w14:paraId="0306F362" w14:textId="63EB20F5" w:rsidR="000E1742" w:rsidRPr="005F5088" w:rsidRDefault="000E1742" w:rsidP="000E1742">
      <w:pPr>
        <w:numPr>
          <w:ilvl w:val="0"/>
          <w:numId w:val="24"/>
        </w:numPr>
        <w:shd w:val="clear" w:color="auto" w:fill="FFFFFF"/>
        <w:tabs>
          <w:tab w:val="clear" w:pos="720"/>
          <w:tab w:val="num" w:pos="630"/>
        </w:tabs>
        <w:spacing w:after="0" w:line="240" w:lineRule="auto"/>
        <w:ind w:left="630"/>
        <w:jc w:val="both"/>
        <w:rPr>
          <w:rFonts w:ascii="Calibri Light" w:eastAsia="Times New Roman" w:hAnsi="Calibri Light" w:cs="Calibri Light"/>
          <w:color w:val="333333"/>
        </w:rPr>
      </w:pPr>
      <w:r w:rsidRPr="005F5088">
        <w:rPr>
          <w:rFonts w:ascii="Calibri Light" w:hAnsi="Calibri Light" w:cs="Calibri Light"/>
        </w:rPr>
        <w:t>MTR Inception Report: MTR team clarifies objectives and methods of the Midterm Review</w:t>
      </w:r>
      <w:r w:rsidRPr="005F5088">
        <w:rPr>
          <w:rFonts w:ascii="Calibri Light" w:eastAsia="Times New Roman" w:hAnsi="Calibri Light" w:cs="Calibri Light"/>
          <w:color w:val="333333"/>
        </w:rPr>
        <w:t xml:space="preserve"> </w:t>
      </w:r>
      <w:r w:rsidRPr="005F5088">
        <w:rPr>
          <w:rFonts w:ascii="Calibri Light" w:hAnsi="Calibri Light" w:cs="Calibri Light"/>
        </w:rPr>
        <w:t xml:space="preserve">no later than </w:t>
      </w:r>
      <w:r w:rsidR="000C4021" w:rsidRPr="005F5088">
        <w:rPr>
          <w:rFonts w:ascii="Calibri Light" w:hAnsi="Calibri Light" w:cs="Calibri Light"/>
        </w:rPr>
        <w:t>4</w:t>
      </w:r>
      <w:r w:rsidRPr="005F5088">
        <w:rPr>
          <w:rFonts w:ascii="Calibri Light" w:hAnsi="Calibri Light" w:cs="Calibri Light"/>
        </w:rPr>
        <w:t xml:space="preserve"> weeks before the MTR mission. To be sent to the Commissioning Unit and project management. Approximate due date: (</w:t>
      </w:r>
      <w:r w:rsidR="00D03397" w:rsidRPr="005F5088">
        <w:rPr>
          <w:rFonts w:ascii="Calibri Light" w:hAnsi="Calibri Light" w:cs="Calibri Light"/>
        </w:rPr>
        <w:t>3</w:t>
      </w:r>
      <w:r w:rsidR="00B237C7" w:rsidRPr="005F5088">
        <w:rPr>
          <w:rFonts w:ascii="Calibri Light" w:hAnsi="Calibri Light" w:cs="Calibri Light"/>
        </w:rPr>
        <w:t xml:space="preserve"> </w:t>
      </w:r>
      <w:r w:rsidR="00D03397" w:rsidRPr="005F5088">
        <w:rPr>
          <w:rFonts w:ascii="Calibri Light" w:hAnsi="Calibri Light" w:cs="Calibri Light"/>
        </w:rPr>
        <w:t>April</w:t>
      </w:r>
      <w:r w:rsidRPr="005F5088">
        <w:rPr>
          <w:rFonts w:ascii="Calibri Light" w:hAnsi="Calibri Light" w:cs="Calibri Light"/>
        </w:rPr>
        <w:t>)</w:t>
      </w:r>
    </w:p>
    <w:p w14:paraId="3CB3B431" w14:textId="22F01A15" w:rsidR="000E1742" w:rsidRPr="005F5088" w:rsidRDefault="000E1742" w:rsidP="000E1742">
      <w:pPr>
        <w:pStyle w:val="ListParagraph"/>
        <w:numPr>
          <w:ilvl w:val="0"/>
          <w:numId w:val="24"/>
        </w:numPr>
        <w:tabs>
          <w:tab w:val="clear" w:pos="720"/>
          <w:tab w:val="num" w:pos="630"/>
        </w:tabs>
        <w:spacing w:before="0"/>
        <w:ind w:left="630"/>
        <w:contextualSpacing/>
        <w:rPr>
          <w:rFonts w:ascii="Calibri Light" w:hAnsi="Calibri Light" w:cs="Calibri Light"/>
          <w:sz w:val="22"/>
          <w:szCs w:val="22"/>
        </w:rPr>
      </w:pPr>
      <w:r w:rsidRPr="005F5088">
        <w:rPr>
          <w:rFonts w:ascii="Calibri Light" w:hAnsi="Calibri Light" w:cs="Calibri Light"/>
          <w:sz w:val="22"/>
          <w:szCs w:val="22"/>
        </w:rPr>
        <w:t>Presentation: Initial Findings presented to project management and the Commissioning Unit at the end of the MTR mission. Approximate due date: (</w:t>
      </w:r>
      <w:r w:rsidR="00D03397" w:rsidRPr="005F5088">
        <w:rPr>
          <w:rFonts w:ascii="Calibri Light" w:hAnsi="Calibri Light" w:cs="Calibri Light"/>
          <w:sz w:val="22"/>
          <w:szCs w:val="22"/>
        </w:rPr>
        <w:t>10</w:t>
      </w:r>
      <w:r w:rsidR="006327A9" w:rsidRPr="005F5088">
        <w:rPr>
          <w:rFonts w:ascii="Calibri Light" w:hAnsi="Calibri Light" w:cs="Calibri Light"/>
          <w:sz w:val="22"/>
          <w:szCs w:val="22"/>
        </w:rPr>
        <w:t xml:space="preserve"> </w:t>
      </w:r>
      <w:r w:rsidR="00D03397" w:rsidRPr="005F5088">
        <w:rPr>
          <w:rFonts w:ascii="Calibri Light" w:hAnsi="Calibri Light" w:cs="Calibri Light"/>
          <w:sz w:val="22"/>
          <w:szCs w:val="22"/>
        </w:rPr>
        <w:t>May</w:t>
      </w:r>
      <w:r w:rsidRPr="005F5088">
        <w:rPr>
          <w:rFonts w:ascii="Calibri Light" w:hAnsi="Calibri Light" w:cs="Calibri Light"/>
          <w:sz w:val="22"/>
          <w:szCs w:val="22"/>
        </w:rPr>
        <w:t>)</w:t>
      </w:r>
    </w:p>
    <w:p w14:paraId="5514A17B" w14:textId="670C2B66" w:rsidR="000E1742" w:rsidRPr="005F5088" w:rsidRDefault="000E1742" w:rsidP="000E1742">
      <w:pPr>
        <w:numPr>
          <w:ilvl w:val="0"/>
          <w:numId w:val="24"/>
        </w:numPr>
        <w:shd w:val="clear" w:color="auto" w:fill="FFFFFF"/>
        <w:tabs>
          <w:tab w:val="clear" w:pos="720"/>
          <w:tab w:val="num" w:pos="630"/>
        </w:tabs>
        <w:spacing w:after="0" w:line="240" w:lineRule="auto"/>
        <w:ind w:left="630"/>
        <w:jc w:val="both"/>
        <w:rPr>
          <w:rFonts w:ascii="Calibri Light" w:eastAsia="Times New Roman" w:hAnsi="Calibri Light" w:cs="Calibri Light"/>
          <w:color w:val="333333"/>
        </w:rPr>
      </w:pPr>
      <w:r w:rsidRPr="005F5088">
        <w:rPr>
          <w:rFonts w:ascii="Calibri Light" w:hAnsi="Calibri Light" w:cs="Calibri Light"/>
        </w:rPr>
        <w:t xml:space="preserve">Draft Final Report: Full report with annexes within </w:t>
      </w:r>
      <w:r w:rsidR="00D03397" w:rsidRPr="005F5088">
        <w:rPr>
          <w:rFonts w:ascii="Calibri Light" w:hAnsi="Calibri Light" w:cs="Calibri Light"/>
        </w:rPr>
        <w:t>5</w:t>
      </w:r>
      <w:r w:rsidR="00B237C7" w:rsidRPr="005F5088">
        <w:rPr>
          <w:rFonts w:ascii="Calibri Light" w:hAnsi="Calibri Light" w:cs="Calibri Light"/>
        </w:rPr>
        <w:t xml:space="preserve"> </w:t>
      </w:r>
      <w:r w:rsidRPr="005F5088">
        <w:rPr>
          <w:rFonts w:ascii="Calibri Light" w:hAnsi="Calibri Light" w:cs="Calibri Light"/>
        </w:rPr>
        <w:t>week</w:t>
      </w:r>
      <w:r w:rsidR="001F5371" w:rsidRPr="005F5088">
        <w:rPr>
          <w:rFonts w:ascii="Calibri Light" w:hAnsi="Calibri Light" w:cs="Calibri Light"/>
        </w:rPr>
        <w:t>s</w:t>
      </w:r>
      <w:r w:rsidRPr="005F5088">
        <w:rPr>
          <w:rFonts w:ascii="Calibri Light" w:hAnsi="Calibri Light" w:cs="Calibri Light"/>
        </w:rPr>
        <w:t xml:space="preserve"> of the MTR mission</w:t>
      </w:r>
      <w:r w:rsidR="00B237C7" w:rsidRPr="005F5088">
        <w:rPr>
          <w:rFonts w:ascii="Calibri Light" w:hAnsi="Calibri Light" w:cs="Calibri Light"/>
        </w:rPr>
        <w:t xml:space="preserve"> to the Project Steering Committee Meeting</w:t>
      </w:r>
      <w:r w:rsidRPr="005F5088">
        <w:rPr>
          <w:rFonts w:ascii="Calibri Light" w:hAnsi="Calibri Light" w:cs="Calibri Light"/>
        </w:rPr>
        <w:t>. Approximate due date: (</w:t>
      </w:r>
      <w:r w:rsidR="00D03397" w:rsidRPr="005F5088">
        <w:rPr>
          <w:rFonts w:ascii="Calibri Light" w:hAnsi="Calibri Light" w:cs="Calibri Light"/>
        </w:rPr>
        <w:t>27 May</w:t>
      </w:r>
      <w:r w:rsidRPr="005F5088">
        <w:rPr>
          <w:rFonts w:ascii="Calibri Light" w:hAnsi="Calibri Light" w:cs="Calibri Light"/>
        </w:rPr>
        <w:t>)</w:t>
      </w:r>
    </w:p>
    <w:p w14:paraId="1383C8D3" w14:textId="78BF3C7B" w:rsidR="000E1742" w:rsidRPr="005F5088" w:rsidRDefault="000E1742" w:rsidP="000E1742">
      <w:pPr>
        <w:numPr>
          <w:ilvl w:val="0"/>
          <w:numId w:val="24"/>
        </w:numPr>
        <w:shd w:val="clear" w:color="auto" w:fill="FFFFFF"/>
        <w:tabs>
          <w:tab w:val="clear" w:pos="720"/>
          <w:tab w:val="num" w:pos="630"/>
        </w:tabs>
        <w:spacing w:after="0" w:line="240" w:lineRule="auto"/>
        <w:ind w:left="634"/>
        <w:jc w:val="both"/>
        <w:rPr>
          <w:rFonts w:ascii="Calibri Light" w:eastAsia="Times New Roman" w:hAnsi="Calibri Light" w:cs="Calibri Light"/>
          <w:color w:val="333333"/>
        </w:rPr>
      </w:pPr>
      <w:r w:rsidRPr="005F5088">
        <w:rPr>
          <w:rFonts w:ascii="Calibri Light" w:hAnsi="Calibri Light" w:cs="Calibri Light"/>
        </w:rPr>
        <w:t>Final Report*: Revised report with annexed audit trail detailing how all received comments have (and have not) been addressed in the final MTR report. To be sent to the Commissioning Unit within 1 week of receiving UNDP comments on draft. Approximate due date: (</w:t>
      </w:r>
      <w:r w:rsidR="00B237C7" w:rsidRPr="005F5088">
        <w:rPr>
          <w:rFonts w:ascii="Calibri Light" w:hAnsi="Calibri Light" w:cs="Calibri Light"/>
        </w:rPr>
        <w:t>19 July</w:t>
      </w:r>
      <w:r w:rsidRPr="005F5088">
        <w:rPr>
          <w:rFonts w:ascii="Calibri Light" w:hAnsi="Calibri Light" w:cs="Calibri Light"/>
        </w:rPr>
        <w:t>)</w:t>
      </w:r>
    </w:p>
    <w:p w14:paraId="41BBF1A9" w14:textId="77777777" w:rsidR="000E1742" w:rsidRPr="005F5088" w:rsidRDefault="000E1742" w:rsidP="000E1742">
      <w:pPr>
        <w:spacing w:after="0" w:line="240" w:lineRule="auto"/>
        <w:jc w:val="both"/>
        <w:rPr>
          <w:rFonts w:ascii="Calibri Light" w:hAnsi="Calibri Light" w:cs="Calibri Light"/>
          <w:b/>
          <w:bCs/>
          <w:lang w:val="en-ZA"/>
        </w:rPr>
      </w:pPr>
    </w:p>
    <w:p w14:paraId="6232C446" w14:textId="77777777" w:rsidR="00BF0763" w:rsidRPr="005F5088" w:rsidRDefault="000E1742" w:rsidP="000E1742">
      <w:pPr>
        <w:spacing w:after="0" w:line="240" w:lineRule="auto"/>
        <w:jc w:val="both"/>
        <w:rPr>
          <w:rFonts w:ascii="Calibri Light" w:eastAsia="Times New Roman" w:hAnsi="Calibri Light" w:cs="Calibri Light"/>
          <w:bCs/>
          <w:lang w:val="en-ZA"/>
        </w:rPr>
      </w:pPr>
      <w:r w:rsidRPr="005F5088">
        <w:rPr>
          <w:rFonts w:ascii="Calibri Light" w:hAnsi="Calibri Light" w:cs="Calibri Light"/>
          <w:bCs/>
          <w:lang w:val="en-ZA"/>
        </w:rPr>
        <w:t xml:space="preserve">*The final MTR report must be in English. </w:t>
      </w:r>
      <w:r w:rsidRPr="005F5088">
        <w:rPr>
          <w:rFonts w:ascii="Calibri Light" w:hAnsi="Calibri Light" w:cs="Calibri Light"/>
          <w:iCs/>
          <w:lang w:val="en-ZA"/>
        </w:rPr>
        <w:t>If applicable, the Commissioning Unit may choose to arrange for a translation of the report into a language more widely shared by national stakeholders.</w:t>
      </w:r>
    </w:p>
    <w:p w14:paraId="50A09023" w14:textId="77777777" w:rsidR="00BF0763" w:rsidRPr="005F5088" w:rsidRDefault="00BF0763" w:rsidP="00BF0763">
      <w:pPr>
        <w:tabs>
          <w:tab w:val="left" w:pos="450"/>
        </w:tabs>
        <w:spacing w:after="0" w:line="240" w:lineRule="auto"/>
        <w:ind w:left="450" w:hanging="450"/>
        <w:rPr>
          <w:rFonts w:ascii="Calibri Light" w:hAnsi="Calibri Light" w:cs="Calibri Light"/>
          <w:b/>
          <w:bCs/>
        </w:rPr>
      </w:pPr>
    </w:p>
    <w:p w14:paraId="3AC67F55" w14:textId="77777777" w:rsidR="00BF0763" w:rsidRPr="005F5088" w:rsidRDefault="00BF0763" w:rsidP="00BF0763">
      <w:pPr>
        <w:tabs>
          <w:tab w:val="left" w:pos="450"/>
        </w:tabs>
        <w:spacing w:after="0" w:line="240" w:lineRule="auto"/>
        <w:ind w:left="450" w:hanging="450"/>
        <w:rPr>
          <w:rFonts w:ascii="Calibri Light" w:hAnsi="Calibri Light" w:cs="Calibri Light"/>
          <w:b/>
          <w:bCs/>
        </w:rPr>
      </w:pPr>
      <w:r w:rsidRPr="005F5088">
        <w:rPr>
          <w:rFonts w:ascii="Calibri Light" w:hAnsi="Calibri Light" w:cs="Calibri Light"/>
          <w:b/>
          <w:bCs/>
        </w:rPr>
        <w:t>E.    Institutional Arrangement</w:t>
      </w:r>
    </w:p>
    <w:p w14:paraId="6C0FB9F1" w14:textId="77777777" w:rsidR="000E1742" w:rsidRPr="005F5088" w:rsidRDefault="000E1742" w:rsidP="00BF0763">
      <w:pPr>
        <w:tabs>
          <w:tab w:val="left" w:pos="450"/>
        </w:tabs>
        <w:spacing w:after="0" w:line="240" w:lineRule="auto"/>
        <w:ind w:left="450" w:hanging="450"/>
        <w:rPr>
          <w:rFonts w:ascii="Calibri Light" w:hAnsi="Calibri Light" w:cs="Calibri Light"/>
          <w:b/>
          <w:bCs/>
        </w:rPr>
      </w:pPr>
    </w:p>
    <w:p w14:paraId="325D3921" w14:textId="26478020" w:rsidR="000E1742" w:rsidRPr="005F5088" w:rsidRDefault="000E1742" w:rsidP="000E1742">
      <w:pPr>
        <w:pStyle w:val="BodyText3"/>
        <w:shd w:val="clear" w:color="auto" w:fill="FFFFFF" w:themeFill="background1"/>
        <w:spacing w:before="0" w:after="0"/>
        <w:rPr>
          <w:rFonts w:ascii="Calibri Light" w:hAnsi="Calibri Light" w:cs="Calibri Light"/>
          <w:i/>
          <w:sz w:val="22"/>
          <w:szCs w:val="22"/>
        </w:rPr>
      </w:pPr>
      <w:r w:rsidRPr="005F5088">
        <w:rPr>
          <w:rFonts w:ascii="Calibri Light" w:hAnsi="Calibri Light" w:cs="Calibri Light"/>
          <w:sz w:val="22"/>
          <w:szCs w:val="22"/>
        </w:rPr>
        <w:t>The principal responsibility for managing this MTR resides with the Commissioning Unit. The Commissioning Unit for this project’s MTR is</w:t>
      </w:r>
      <w:r w:rsidR="00B237C7" w:rsidRPr="005F5088">
        <w:rPr>
          <w:rFonts w:ascii="Calibri Light" w:hAnsi="Calibri Light" w:cs="Calibri Light"/>
          <w:sz w:val="22"/>
          <w:szCs w:val="22"/>
        </w:rPr>
        <w:t xml:space="preserve"> the UNDP Istanbul Regional Hub</w:t>
      </w:r>
      <w:r w:rsidR="00881F24" w:rsidRPr="005F5088">
        <w:rPr>
          <w:rFonts w:ascii="Calibri Light" w:hAnsi="Calibri Light" w:cs="Calibri Light"/>
          <w:sz w:val="22"/>
          <w:szCs w:val="22"/>
        </w:rPr>
        <w:t>.</w:t>
      </w:r>
    </w:p>
    <w:p w14:paraId="3D657417" w14:textId="77777777" w:rsidR="000E1742" w:rsidRPr="005F5088" w:rsidRDefault="000E1742" w:rsidP="000E1742">
      <w:pPr>
        <w:pStyle w:val="BodyText3"/>
        <w:spacing w:before="0" w:after="0"/>
        <w:rPr>
          <w:rFonts w:ascii="Calibri Light" w:hAnsi="Calibri Light" w:cs="Calibri Light"/>
          <w:sz w:val="22"/>
          <w:szCs w:val="22"/>
        </w:rPr>
      </w:pPr>
    </w:p>
    <w:p w14:paraId="78236CAB" w14:textId="4B9AF737" w:rsidR="000E1742" w:rsidRPr="005F5088" w:rsidRDefault="000E1742" w:rsidP="000E1742">
      <w:pPr>
        <w:pStyle w:val="BodyText3"/>
        <w:spacing w:before="0" w:after="0"/>
        <w:rPr>
          <w:rFonts w:ascii="Calibri Light" w:hAnsi="Calibri Light" w:cs="Calibri Light"/>
          <w:sz w:val="22"/>
          <w:szCs w:val="22"/>
        </w:rPr>
      </w:pPr>
      <w:r w:rsidRPr="005F5088">
        <w:rPr>
          <w:rFonts w:ascii="Calibri Light" w:hAnsi="Calibri Light" w:cs="Calibri Light"/>
          <w:sz w:val="22"/>
          <w:szCs w:val="22"/>
        </w:rPr>
        <w:t xml:space="preserve">The Project Team will be responsible for liaising with </w:t>
      </w:r>
      <w:r w:rsidR="00280634" w:rsidRPr="005F5088">
        <w:rPr>
          <w:rFonts w:ascii="Calibri Light" w:hAnsi="Calibri Light" w:cs="Calibri Light"/>
          <w:sz w:val="22"/>
          <w:szCs w:val="22"/>
        </w:rPr>
        <w:t>Consultant</w:t>
      </w:r>
      <w:r w:rsidRPr="005F5088">
        <w:rPr>
          <w:rFonts w:ascii="Calibri Light" w:hAnsi="Calibri Light" w:cs="Calibri Light"/>
          <w:sz w:val="22"/>
          <w:szCs w:val="22"/>
        </w:rPr>
        <w:t xml:space="preserve"> to provide all relevant documents, set up stakeholder interviews, and arrange field visits. </w:t>
      </w:r>
    </w:p>
    <w:p w14:paraId="020CE5EB" w14:textId="77777777" w:rsidR="00BF0763" w:rsidRPr="005F5088" w:rsidRDefault="00BF0763" w:rsidP="00BF0763">
      <w:pPr>
        <w:spacing w:before="240" w:after="0" w:line="240" w:lineRule="auto"/>
        <w:rPr>
          <w:rFonts w:ascii="Calibri Light" w:hAnsi="Calibri Light" w:cs="Calibri Light"/>
          <w:b/>
          <w:bCs/>
        </w:rPr>
      </w:pPr>
      <w:r w:rsidRPr="005F5088">
        <w:rPr>
          <w:rFonts w:ascii="Calibri Light" w:hAnsi="Calibri Light" w:cs="Calibri Light"/>
          <w:b/>
          <w:bCs/>
        </w:rPr>
        <w:t>F.     Duration of the Work</w:t>
      </w:r>
    </w:p>
    <w:p w14:paraId="07F77C36" w14:textId="77777777" w:rsidR="00AE271D" w:rsidRPr="005F5088" w:rsidRDefault="00AE271D" w:rsidP="000E1742">
      <w:pPr>
        <w:spacing w:after="0" w:line="240" w:lineRule="auto"/>
        <w:jc w:val="both"/>
        <w:rPr>
          <w:rFonts w:ascii="Calibri Light" w:hAnsi="Calibri Light" w:cs="Calibri Light"/>
          <w:bCs/>
        </w:rPr>
      </w:pPr>
    </w:p>
    <w:p w14:paraId="43DD1D58" w14:textId="5A261357" w:rsidR="000E1742" w:rsidRPr="005F5088" w:rsidRDefault="000E1742" w:rsidP="000E1742">
      <w:pPr>
        <w:spacing w:after="0" w:line="240" w:lineRule="auto"/>
        <w:jc w:val="both"/>
        <w:rPr>
          <w:rFonts w:ascii="Calibri Light" w:hAnsi="Calibri Light" w:cs="Calibri Light"/>
          <w:bCs/>
        </w:rPr>
      </w:pPr>
      <w:r w:rsidRPr="005F5088">
        <w:rPr>
          <w:rFonts w:ascii="Calibri Light" w:hAnsi="Calibri Light" w:cs="Calibri Light"/>
          <w:bCs/>
        </w:rPr>
        <w:t>The total duration of the MTR will be approximately</w:t>
      </w:r>
      <w:r w:rsidR="003E592C" w:rsidRPr="005F5088">
        <w:rPr>
          <w:rFonts w:ascii="Calibri Light" w:hAnsi="Calibri Light" w:cs="Calibri Light"/>
          <w:bCs/>
        </w:rPr>
        <w:t xml:space="preserve"> </w:t>
      </w:r>
      <w:r w:rsidR="0083110E" w:rsidRPr="005F5088">
        <w:rPr>
          <w:rFonts w:ascii="Calibri Light" w:hAnsi="Calibri Light" w:cs="Calibri Light"/>
          <w:bCs/>
          <w:i/>
        </w:rPr>
        <w:t>25</w:t>
      </w:r>
      <w:r w:rsidR="003E592C" w:rsidRPr="005F5088">
        <w:rPr>
          <w:rFonts w:ascii="Calibri Light" w:hAnsi="Calibri Light" w:cs="Calibri Light"/>
          <w:bCs/>
          <w:i/>
        </w:rPr>
        <w:t xml:space="preserve"> of days</w:t>
      </w:r>
      <w:r w:rsidR="003E592C" w:rsidRPr="005F5088">
        <w:rPr>
          <w:rFonts w:ascii="Calibri Light" w:hAnsi="Calibri Light" w:cs="Calibri Light"/>
          <w:bCs/>
        </w:rPr>
        <w:t xml:space="preserve"> over a period of</w:t>
      </w:r>
      <w:r w:rsidRPr="005F5088">
        <w:rPr>
          <w:rFonts w:ascii="Calibri Light" w:hAnsi="Calibri Light" w:cs="Calibri Light"/>
          <w:bCs/>
        </w:rPr>
        <w:t xml:space="preserve"> </w:t>
      </w:r>
      <w:r w:rsidR="006E2631" w:rsidRPr="005F5088">
        <w:rPr>
          <w:rFonts w:ascii="Calibri Light" w:hAnsi="Calibri Light" w:cs="Calibri Light"/>
          <w:bCs/>
          <w:i/>
        </w:rPr>
        <w:t>17</w:t>
      </w:r>
      <w:r w:rsidRPr="005F5088">
        <w:rPr>
          <w:rFonts w:ascii="Calibri Light" w:hAnsi="Calibri Light" w:cs="Calibri Light"/>
          <w:bCs/>
          <w:i/>
        </w:rPr>
        <w:t xml:space="preserve"> of weeks</w:t>
      </w:r>
      <w:r w:rsidRPr="005F5088">
        <w:rPr>
          <w:rFonts w:ascii="Calibri Light" w:hAnsi="Calibri Light" w:cs="Calibri Light"/>
          <w:bCs/>
        </w:rPr>
        <w:t xml:space="preserve"> starting </w:t>
      </w:r>
      <w:proofErr w:type="gramStart"/>
      <w:r w:rsidR="006E2631" w:rsidRPr="005F5088">
        <w:rPr>
          <w:rFonts w:ascii="Calibri Light" w:hAnsi="Calibri Light" w:cs="Calibri Light"/>
          <w:bCs/>
          <w:i/>
        </w:rPr>
        <w:t>2</w:t>
      </w:r>
      <w:r w:rsidR="003B7F07" w:rsidRPr="005F5088">
        <w:rPr>
          <w:rFonts w:ascii="Calibri Light" w:hAnsi="Calibri Light" w:cs="Calibri Light"/>
          <w:bCs/>
          <w:i/>
        </w:rPr>
        <w:t>9</w:t>
      </w:r>
      <w:r w:rsidR="006E2631" w:rsidRPr="005F5088">
        <w:rPr>
          <w:rFonts w:ascii="Calibri Light" w:hAnsi="Calibri Light" w:cs="Calibri Light"/>
          <w:bCs/>
          <w:i/>
        </w:rPr>
        <w:t xml:space="preserve"> March</w:t>
      </w:r>
      <w:r w:rsidRPr="005F5088">
        <w:rPr>
          <w:rFonts w:ascii="Calibri Light" w:hAnsi="Calibri Light" w:cs="Calibri Light"/>
          <w:bCs/>
          <w:i/>
        </w:rPr>
        <w:t xml:space="preserve">, </w:t>
      </w:r>
      <w:r w:rsidRPr="005F5088">
        <w:rPr>
          <w:rFonts w:ascii="Calibri Light" w:hAnsi="Calibri Light" w:cs="Calibri Light"/>
          <w:bCs/>
        </w:rPr>
        <w:t>and</w:t>
      </w:r>
      <w:proofErr w:type="gramEnd"/>
      <w:r w:rsidRPr="005F5088">
        <w:rPr>
          <w:rFonts w:ascii="Calibri Light" w:hAnsi="Calibri Light" w:cs="Calibri Light"/>
          <w:bCs/>
        </w:rPr>
        <w:t xml:space="preserve"> shall not exceed five months from when the consultant</w:t>
      </w:r>
      <w:r w:rsidR="004D3A96" w:rsidRPr="005F5088">
        <w:rPr>
          <w:rFonts w:ascii="Calibri Light" w:hAnsi="Calibri Light" w:cs="Calibri Light"/>
          <w:bCs/>
        </w:rPr>
        <w:t xml:space="preserve"> is </w:t>
      </w:r>
      <w:r w:rsidRPr="005F5088">
        <w:rPr>
          <w:rFonts w:ascii="Calibri Light" w:hAnsi="Calibri Light" w:cs="Calibri Light"/>
          <w:bCs/>
        </w:rPr>
        <w:t xml:space="preserve">hired. The tentative MTR timeframe is as follows: </w:t>
      </w:r>
    </w:p>
    <w:p w14:paraId="14BBA2EC" w14:textId="01C0DB02" w:rsidR="000E1742" w:rsidRPr="00576838" w:rsidRDefault="000E1742"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w:t>
      </w:r>
      <w:r w:rsidR="003B7F07" w:rsidRPr="00576838">
        <w:rPr>
          <w:rFonts w:ascii="Calibri Light" w:hAnsi="Calibri Light" w:cs="Calibri Light"/>
          <w:bCs/>
          <w:sz w:val="22"/>
          <w:szCs w:val="22"/>
        </w:rPr>
        <w:t>22</w:t>
      </w:r>
      <w:r w:rsidR="006E2631" w:rsidRPr="00576838">
        <w:rPr>
          <w:rFonts w:ascii="Calibri Light" w:hAnsi="Calibri Light" w:cs="Calibri Light"/>
          <w:bCs/>
          <w:sz w:val="22"/>
          <w:szCs w:val="22"/>
        </w:rPr>
        <w:t xml:space="preserve"> March 2019</w:t>
      </w:r>
      <w:r w:rsidRPr="00576838">
        <w:rPr>
          <w:rFonts w:ascii="Calibri Light" w:hAnsi="Calibri Light" w:cs="Calibri Light"/>
          <w:bCs/>
          <w:sz w:val="22"/>
          <w:szCs w:val="22"/>
        </w:rPr>
        <w:t xml:space="preserve">): </w:t>
      </w:r>
      <w:r w:rsidRPr="005F5088">
        <w:rPr>
          <w:rFonts w:ascii="Calibri Light" w:hAnsi="Calibri Light" w:cs="Calibri Light"/>
          <w:bCs/>
          <w:sz w:val="22"/>
          <w:szCs w:val="22"/>
        </w:rPr>
        <w:t>Application closes</w:t>
      </w:r>
    </w:p>
    <w:p w14:paraId="7D65FC11" w14:textId="42EC62D4" w:rsidR="000E1742" w:rsidRPr="00576838" w:rsidRDefault="000E1742"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w:t>
      </w:r>
      <w:r w:rsidR="003B7F07" w:rsidRPr="00576838">
        <w:rPr>
          <w:rFonts w:ascii="Calibri Light" w:hAnsi="Calibri Light" w:cs="Calibri Light"/>
          <w:bCs/>
          <w:sz w:val="22"/>
          <w:szCs w:val="22"/>
        </w:rPr>
        <w:t>26</w:t>
      </w:r>
      <w:r w:rsidR="006E2631" w:rsidRPr="00576838">
        <w:rPr>
          <w:rFonts w:ascii="Calibri Light" w:hAnsi="Calibri Light" w:cs="Calibri Light"/>
          <w:bCs/>
          <w:sz w:val="22"/>
          <w:szCs w:val="22"/>
        </w:rPr>
        <w:t xml:space="preserve"> March</w:t>
      </w:r>
      <w:r w:rsidR="0071043C" w:rsidRPr="00576838">
        <w:rPr>
          <w:rFonts w:ascii="Calibri Light" w:hAnsi="Calibri Light" w:cs="Calibri Light"/>
          <w:bCs/>
          <w:sz w:val="22"/>
          <w:szCs w:val="22"/>
        </w:rPr>
        <w:t xml:space="preserve"> 2019</w:t>
      </w:r>
      <w:r w:rsidRPr="00576838">
        <w:rPr>
          <w:rFonts w:ascii="Calibri Light" w:hAnsi="Calibri Light" w:cs="Calibri Light"/>
          <w:bCs/>
          <w:sz w:val="22"/>
          <w:szCs w:val="22"/>
        </w:rPr>
        <w:t xml:space="preserve">): </w:t>
      </w:r>
      <w:r w:rsidRPr="005F5088">
        <w:rPr>
          <w:rFonts w:ascii="Calibri Light" w:hAnsi="Calibri Light" w:cs="Calibri Light"/>
          <w:bCs/>
          <w:sz w:val="22"/>
          <w:szCs w:val="22"/>
        </w:rPr>
        <w:t>Selection of MTR Team</w:t>
      </w:r>
    </w:p>
    <w:p w14:paraId="4C840B31" w14:textId="06B1BCF9" w:rsidR="000E1742" w:rsidRPr="00576838" w:rsidRDefault="000E1742"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w:t>
      </w:r>
      <w:r w:rsidR="006E2631" w:rsidRPr="00576838">
        <w:rPr>
          <w:rFonts w:ascii="Calibri Light" w:hAnsi="Calibri Light" w:cs="Calibri Light"/>
          <w:bCs/>
          <w:sz w:val="22"/>
          <w:szCs w:val="22"/>
        </w:rPr>
        <w:t>2</w:t>
      </w:r>
      <w:r w:rsidR="003B7F07" w:rsidRPr="00576838">
        <w:rPr>
          <w:rFonts w:ascii="Calibri Light" w:hAnsi="Calibri Light" w:cs="Calibri Light"/>
          <w:bCs/>
          <w:sz w:val="22"/>
          <w:szCs w:val="22"/>
        </w:rPr>
        <w:t>9</w:t>
      </w:r>
      <w:r w:rsidR="006E2631" w:rsidRPr="00576838">
        <w:rPr>
          <w:rFonts w:ascii="Calibri Light" w:hAnsi="Calibri Light" w:cs="Calibri Light"/>
          <w:bCs/>
          <w:sz w:val="22"/>
          <w:szCs w:val="22"/>
        </w:rPr>
        <w:t xml:space="preserve"> March</w:t>
      </w:r>
      <w:r w:rsidR="0071043C" w:rsidRPr="00576838">
        <w:rPr>
          <w:rFonts w:ascii="Calibri Light" w:hAnsi="Calibri Light" w:cs="Calibri Light"/>
          <w:bCs/>
          <w:sz w:val="22"/>
          <w:szCs w:val="22"/>
        </w:rPr>
        <w:t xml:space="preserve"> 2019</w:t>
      </w:r>
      <w:r w:rsidRPr="00576838">
        <w:rPr>
          <w:rFonts w:ascii="Calibri Light" w:hAnsi="Calibri Light" w:cs="Calibri Light"/>
          <w:bCs/>
          <w:sz w:val="22"/>
          <w:szCs w:val="22"/>
        </w:rPr>
        <w:t xml:space="preserve">): </w:t>
      </w:r>
      <w:r w:rsidRPr="005F5088">
        <w:rPr>
          <w:rFonts w:ascii="Calibri Light" w:hAnsi="Calibri Light" w:cs="Calibri Light"/>
          <w:bCs/>
          <w:sz w:val="22"/>
          <w:szCs w:val="22"/>
        </w:rPr>
        <w:t>Prep</w:t>
      </w:r>
      <w:r w:rsidR="00F1071F" w:rsidRPr="005F5088">
        <w:rPr>
          <w:rFonts w:ascii="Calibri Light" w:hAnsi="Calibri Light" w:cs="Calibri Light"/>
          <w:bCs/>
          <w:sz w:val="22"/>
          <w:szCs w:val="22"/>
        </w:rPr>
        <w:t>aration of</w:t>
      </w:r>
      <w:r w:rsidRPr="005F5088">
        <w:rPr>
          <w:rFonts w:ascii="Calibri Light" w:hAnsi="Calibri Light" w:cs="Calibri Light"/>
          <w:bCs/>
          <w:sz w:val="22"/>
          <w:szCs w:val="22"/>
        </w:rPr>
        <w:t xml:space="preserve"> </w:t>
      </w:r>
      <w:r w:rsidR="00280634" w:rsidRPr="005F5088">
        <w:rPr>
          <w:rFonts w:ascii="Calibri Light" w:hAnsi="Calibri Light" w:cs="Calibri Light"/>
          <w:bCs/>
          <w:sz w:val="22"/>
          <w:szCs w:val="22"/>
        </w:rPr>
        <w:t>Consultant</w:t>
      </w:r>
      <w:r w:rsidRPr="005F5088">
        <w:rPr>
          <w:rFonts w:ascii="Calibri Light" w:hAnsi="Calibri Light" w:cs="Calibri Light"/>
          <w:bCs/>
          <w:sz w:val="22"/>
          <w:szCs w:val="22"/>
        </w:rPr>
        <w:t xml:space="preserve"> (handover of project documents)</w:t>
      </w:r>
    </w:p>
    <w:p w14:paraId="00AE29C0" w14:textId="17B8F360" w:rsidR="000E1742" w:rsidRPr="00576838" w:rsidRDefault="000E1742"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w:t>
      </w:r>
      <w:r w:rsidR="006E2631" w:rsidRPr="00576838">
        <w:rPr>
          <w:rFonts w:ascii="Calibri Light" w:hAnsi="Calibri Light" w:cs="Calibri Light"/>
          <w:bCs/>
          <w:sz w:val="22"/>
          <w:szCs w:val="22"/>
        </w:rPr>
        <w:t>2</w:t>
      </w:r>
      <w:r w:rsidR="003B7F07" w:rsidRPr="00576838">
        <w:rPr>
          <w:rFonts w:ascii="Calibri Light" w:hAnsi="Calibri Light" w:cs="Calibri Light"/>
          <w:bCs/>
          <w:sz w:val="22"/>
          <w:szCs w:val="22"/>
        </w:rPr>
        <w:t>9</w:t>
      </w:r>
      <w:r w:rsidR="00F1071F" w:rsidRPr="00576838">
        <w:rPr>
          <w:rFonts w:ascii="Calibri Light" w:hAnsi="Calibri Light" w:cs="Calibri Light"/>
          <w:bCs/>
          <w:sz w:val="22"/>
          <w:szCs w:val="22"/>
        </w:rPr>
        <w:t xml:space="preserve"> </w:t>
      </w:r>
      <w:r w:rsidR="003B7F07" w:rsidRPr="00576838">
        <w:rPr>
          <w:rFonts w:ascii="Calibri Light" w:hAnsi="Calibri Light" w:cs="Calibri Light"/>
          <w:bCs/>
          <w:sz w:val="22"/>
          <w:szCs w:val="22"/>
        </w:rPr>
        <w:t xml:space="preserve">March </w:t>
      </w:r>
      <w:r w:rsidR="006E2631" w:rsidRPr="00576838">
        <w:rPr>
          <w:rFonts w:ascii="Calibri Light" w:hAnsi="Calibri Light" w:cs="Calibri Light"/>
          <w:bCs/>
          <w:sz w:val="22"/>
          <w:szCs w:val="22"/>
        </w:rPr>
        <w:t xml:space="preserve">- </w:t>
      </w:r>
      <w:r w:rsidR="003B7F07" w:rsidRPr="00576838">
        <w:rPr>
          <w:rFonts w:ascii="Calibri Light" w:hAnsi="Calibri Light" w:cs="Calibri Light"/>
          <w:bCs/>
          <w:sz w:val="22"/>
          <w:szCs w:val="22"/>
        </w:rPr>
        <w:t>3 April</w:t>
      </w:r>
      <w:r w:rsidR="0071043C" w:rsidRPr="00576838">
        <w:rPr>
          <w:rFonts w:ascii="Calibri Light" w:hAnsi="Calibri Light" w:cs="Calibri Light"/>
          <w:bCs/>
          <w:sz w:val="22"/>
          <w:szCs w:val="22"/>
        </w:rPr>
        <w:t xml:space="preserve"> 2019</w:t>
      </w:r>
      <w:r w:rsidRPr="00576838">
        <w:rPr>
          <w:rFonts w:ascii="Calibri Light" w:hAnsi="Calibri Light" w:cs="Calibri Light"/>
          <w:bCs/>
          <w:sz w:val="22"/>
          <w:szCs w:val="22"/>
        </w:rPr>
        <w:t xml:space="preserve">) </w:t>
      </w:r>
      <w:r w:rsidR="004D3A96" w:rsidRPr="00576838">
        <w:rPr>
          <w:rFonts w:ascii="Calibri Light" w:hAnsi="Calibri Light" w:cs="Calibri Light"/>
          <w:bCs/>
          <w:sz w:val="22"/>
          <w:szCs w:val="22"/>
        </w:rPr>
        <w:t xml:space="preserve">app. </w:t>
      </w:r>
      <w:r w:rsidR="006E2631" w:rsidRPr="00576838">
        <w:rPr>
          <w:rFonts w:ascii="Calibri Light" w:hAnsi="Calibri Light" w:cs="Calibri Light"/>
          <w:bCs/>
          <w:sz w:val="22"/>
          <w:szCs w:val="22"/>
        </w:rPr>
        <w:t>3</w:t>
      </w:r>
      <w:r w:rsidRPr="00576838">
        <w:rPr>
          <w:rFonts w:ascii="Calibri Light" w:hAnsi="Calibri Light" w:cs="Calibri Light"/>
          <w:bCs/>
          <w:sz w:val="22"/>
          <w:szCs w:val="22"/>
        </w:rPr>
        <w:t xml:space="preserve"> days: </w:t>
      </w:r>
      <w:r w:rsidRPr="005F5088">
        <w:rPr>
          <w:rFonts w:ascii="Calibri Light" w:hAnsi="Calibri Light" w:cs="Calibri Light"/>
          <w:bCs/>
          <w:sz w:val="22"/>
          <w:szCs w:val="22"/>
        </w:rPr>
        <w:t>Document review and preparing MTR Inception Report</w:t>
      </w:r>
    </w:p>
    <w:p w14:paraId="34846126" w14:textId="1A329F26" w:rsidR="000E1742" w:rsidRPr="00576838" w:rsidRDefault="000E1742"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w:t>
      </w:r>
      <w:r w:rsidR="003B7F07" w:rsidRPr="00576838">
        <w:rPr>
          <w:rFonts w:ascii="Calibri Light" w:hAnsi="Calibri Light" w:cs="Calibri Light"/>
          <w:bCs/>
          <w:sz w:val="22"/>
          <w:szCs w:val="22"/>
        </w:rPr>
        <w:t>4</w:t>
      </w:r>
      <w:r w:rsidR="000C4021" w:rsidRPr="00576838">
        <w:rPr>
          <w:rFonts w:ascii="Calibri Light" w:hAnsi="Calibri Light" w:cs="Calibri Light"/>
          <w:bCs/>
          <w:sz w:val="22"/>
          <w:szCs w:val="22"/>
        </w:rPr>
        <w:t xml:space="preserve"> April</w:t>
      </w:r>
      <w:r w:rsidR="0071043C" w:rsidRPr="00576838">
        <w:rPr>
          <w:rFonts w:ascii="Calibri Light" w:hAnsi="Calibri Light" w:cs="Calibri Light"/>
          <w:bCs/>
          <w:sz w:val="22"/>
          <w:szCs w:val="22"/>
        </w:rPr>
        <w:t xml:space="preserve"> 2019</w:t>
      </w:r>
      <w:r w:rsidRPr="00576838">
        <w:rPr>
          <w:rFonts w:ascii="Calibri Light" w:hAnsi="Calibri Light" w:cs="Calibri Light"/>
          <w:bCs/>
          <w:sz w:val="22"/>
          <w:szCs w:val="22"/>
        </w:rPr>
        <w:t xml:space="preserve">) </w:t>
      </w:r>
      <w:r w:rsidR="004D3A96" w:rsidRPr="00576838">
        <w:rPr>
          <w:rFonts w:ascii="Calibri Light" w:hAnsi="Calibri Light" w:cs="Calibri Light"/>
          <w:bCs/>
          <w:sz w:val="22"/>
          <w:szCs w:val="22"/>
        </w:rPr>
        <w:t xml:space="preserve">app. </w:t>
      </w:r>
      <w:r w:rsidR="009D4D31" w:rsidRPr="00576838">
        <w:rPr>
          <w:rFonts w:ascii="Calibri Light" w:hAnsi="Calibri Light" w:cs="Calibri Light"/>
          <w:bCs/>
          <w:sz w:val="22"/>
          <w:szCs w:val="22"/>
        </w:rPr>
        <w:t>1</w:t>
      </w:r>
      <w:r w:rsidRPr="00576838">
        <w:rPr>
          <w:rFonts w:ascii="Calibri Light" w:hAnsi="Calibri Light" w:cs="Calibri Light"/>
          <w:bCs/>
          <w:sz w:val="22"/>
          <w:szCs w:val="22"/>
        </w:rPr>
        <w:t xml:space="preserve"> day: </w:t>
      </w:r>
      <w:r w:rsidRPr="005F5088">
        <w:rPr>
          <w:rFonts w:ascii="Calibri Light" w:hAnsi="Calibri Light" w:cs="Calibri Light"/>
          <w:bCs/>
          <w:sz w:val="22"/>
          <w:szCs w:val="22"/>
        </w:rPr>
        <w:t>Finalization and</w:t>
      </w:r>
      <w:r w:rsidRPr="00576838">
        <w:rPr>
          <w:rFonts w:ascii="Calibri Light" w:hAnsi="Calibri Light" w:cs="Calibri Light"/>
          <w:bCs/>
          <w:sz w:val="22"/>
          <w:szCs w:val="22"/>
        </w:rPr>
        <w:t xml:space="preserve"> </w:t>
      </w:r>
      <w:r w:rsidRPr="005F5088">
        <w:rPr>
          <w:rFonts w:ascii="Calibri Light" w:hAnsi="Calibri Light" w:cs="Calibri Light"/>
          <w:bCs/>
          <w:sz w:val="22"/>
          <w:szCs w:val="22"/>
        </w:rPr>
        <w:t>Validation of MTR Inception Report-</w:t>
      </w:r>
      <w:r w:rsidR="00E75076" w:rsidRPr="005F5088">
        <w:rPr>
          <w:rFonts w:ascii="Calibri Light" w:hAnsi="Calibri Light" w:cs="Calibri Light"/>
          <w:bCs/>
          <w:sz w:val="22"/>
          <w:szCs w:val="22"/>
        </w:rPr>
        <w:t>6</w:t>
      </w:r>
      <w:r w:rsidR="00210FE9" w:rsidRPr="005F5088">
        <w:rPr>
          <w:rFonts w:ascii="Calibri Light" w:hAnsi="Calibri Light" w:cs="Calibri Light"/>
          <w:bCs/>
          <w:sz w:val="22"/>
          <w:szCs w:val="22"/>
        </w:rPr>
        <w:t xml:space="preserve"> </w:t>
      </w:r>
      <w:r w:rsidR="00E75076" w:rsidRPr="005F5088">
        <w:rPr>
          <w:rFonts w:ascii="Calibri Light" w:hAnsi="Calibri Light" w:cs="Calibri Light"/>
          <w:bCs/>
          <w:sz w:val="22"/>
          <w:szCs w:val="22"/>
        </w:rPr>
        <w:t>May</w:t>
      </w:r>
      <w:r w:rsidR="001F5371" w:rsidRPr="005F5088">
        <w:rPr>
          <w:rFonts w:ascii="Calibri Light" w:hAnsi="Calibri Light" w:cs="Calibri Light"/>
          <w:bCs/>
          <w:sz w:val="22"/>
          <w:szCs w:val="22"/>
        </w:rPr>
        <w:t xml:space="preserve">, </w:t>
      </w:r>
      <w:r w:rsidRPr="005F5088">
        <w:rPr>
          <w:rFonts w:ascii="Calibri Light" w:hAnsi="Calibri Light" w:cs="Calibri Light"/>
          <w:bCs/>
          <w:sz w:val="22"/>
          <w:szCs w:val="22"/>
        </w:rPr>
        <w:t>latest start of MTR mission</w:t>
      </w:r>
    </w:p>
    <w:p w14:paraId="558FC3B3" w14:textId="3D5C2A09" w:rsidR="000E1742" w:rsidRPr="00576838" w:rsidRDefault="000E1742"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w:t>
      </w:r>
      <w:r w:rsidR="00210FE9" w:rsidRPr="00576838">
        <w:rPr>
          <w:rFonts w:ascii="Calibri Light" w:hAnsi="Calibri Light" w:cs="Calibri Light"/>
          <w:bCs/>
          <w:sz w:val="22"/>
          <w:szCs w:val="22"/>
        </w:rPr>
        <w:t>30</w:t>
      </w:r>
      <w:r w:rsidR="001F5371" w:rsidRPr="00576838">
        <w:rPr>
          <w:rFonts w:ascii="Calibri Light" w:hAnsi="Calibri Light" w:cs="Calibri Light"/>
          <w:bCs/>
          <w:sz w:val="22"/>
          <w:szCs w:val="22"/>
        </w:rPr>
        <w:t xml:space="preserve"> April</w:t>
      </w:r>
      <w:r w:rsidR="00210FE9" w:rsidRPr="00576838">
        <w:rPr>
          <w:rFonts w:ascii="Calibri Light" w:hAnsi="Calibri Light" w:cs="Calibri Light"/>
          <w:bCs/>
          <w:sz w:val="22"/>
          <w:szCs w:val="22"/>
        </w:rPr>
        <w:t xml:space="preserve"> – 10 May</w:t>
      </w:r>
      <w:r w:rsidR="0071043C" w:rsidRPr="00576838">
        <w:rPr>
          <w:rFonts w:ascii="Calibri Light" w:hAnsi="Calibri Light" w:cs="Calibri Light"/>
          <w:bCs/>
          <w:sz w:val="22"/>
          <w:szCs w:val="22"/>
        </w:rPr>
        <w:t xml:space="preserve"> 2019</w:t>
      </w:r>
      <w:r w:rsidRPr="00576838">
        <w:rPr>
          <w:rFonts w:ascii="Calibri Light" w:hAnsi="Calibri Light" w:cs="Calibri Light"/>
          <w:bCs/>
          <w:sz w:val="22"/>
          <w:szCs w:val="22"/>
        </w:rPr>
        <w:t xml:space="preserve">) </w:t>
      </w:r>
      <w:r w:rsidR="004D3A96" w:rsidRPr="00576838">
        <w:rPr>
          <w:rFonts w:ascii="Calibri Light" w:hAnsi="Calibri Light" w:cs="Calibri Light"/>
          <w:bCs/>
          <w:sz w:val="22"/>
          <w:szCs w:val="22"/>
        </w:rPr>
        <w:t xml:space="preserve">app. </w:t>
      </w:r>
      <w:r w:rsidR="006327A9" w:rsidRPr="00576838">
        <w:rPr>
          <w:rFonts w:ascii="Calibri Light" w:hAnsi="Calibri Light" w:cs="Calibri Light"/>
          <w:bCs/>
          <w:sz w:val="22"/>
          <w:szCs w:val="22"/>
        </w:rPr>
        <w:t>11</w:t>
      </w:r>
      <w:r w:rsidRPr="00576838">
        <w:rPr>
          <w:rFonts w:ascii="Calibri Light" w:hAnsi="Calibri Light" w:cs="Calibri Light"/>
          <w:bCs/>
          <w:sz w:val="22"/>
          <w:szCs w:val="22"/>
        </w:rPr>
        <w:t xml:space="preserve"> days: </w:t>
      </w:r>
      <w:r w:rsidRPr="005F5088">
        <w:rPr>
          <w:rFonts w:ascii="Calibri Light" w:hAnsi="Calibri Light" w:cs="Calibri Light"/>
          <w:bCs/>
          <w:sz w:val="22"/>
          <w:szCs w:val="22"/>
        </w:rPr>
        <w:t>MTR mission: stakeholder meetings, interviews, field visits</w:t>
      </w:r>
      <w:r w:rsidRPr="00576838">
        <w:rPr>
          <w:rFonts w:ascii="Calibri Light" w:hAnsi="Calibri Light" w:cs="Calibri Light"/>
          <w:bCs/>
          <w:sz w:val="22"/>
          <w:szCs w:val="22"/>
        </w:rPr>
        <w:t xml:space="preserve"> </w:t>
      </w:r>
    </w:p>
    <w:p w14:paraId="075387A7" w14:textId="41B5FAC1" w:rsidR="000E1742" w:rsidRPr="00576838" w:rsidRDefault="000E1742"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w:t>
      </w:r>
      <w:r w:rsidR="00210FE9" w:rsidRPr="00576838">
        <w:rPr>
          <w:rFonts w:ascii="Calibri Light" w:hAnsi="Calibri Light" w:cs="Calibri Light"/>
          <w:bCs/>
          <w:sz w:val="22"/>
          <w:szCs w:val="22"/>
        </w:rPr>
        <w:t>10 May</w:t>
      </w:r>
      <w:r w:rsidRPr="00576838">
        <w:rPr>
          <w:rFonts w:ascii="Calibri Light" w:hAnsi="Calibri Light" w:cs="Calibri Light"/>
          <w:bCs/>
          <w:sz w:val="22"/>
          <w:szCs w:val="22"/>
        </w:rPr>
        <w:t xml:space="preserve">): </w:t>
      </w:r>
      <w:r w:rsidRPr="005F5088">
        <w:rPr>
          <w:rFonts w:ascii="Calibri Light" w:hAnsi="Calibri Light" w:cs="Calibri Light"/>
          <w:bCs/>
          <w:sz w:val="22"/>
          <w:szCs w:val="22"/>
        </w:rPr>
        <w:t>Mission wrap-up meeting &amp; presentation of initial findings- earliest end of MTR mission</w:t>
      </w:r>
    </w:p>
    <w:p w14:paraId="27FFDCEB" w14:textId="46A99427" w:rsidR="006327A9" w:rsidRPr="00576838" w:rsidRDefault="000E1742" w:rsidP="006327A9">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w:t>
      </w:r>
      <w:r w:rsidR="00210FE9" w:rsidRPr="00576838">
        <w:rPr>
          <w:rFonts w:ascii="Calibri Light" w:hAnsi="Calibri Light" w:cs="Calibri Light"/>
          <w:bCs/>
          <w:sz w:val="22"/>
          <w:szCs w:val="22"/>
        </w:rPr>
        <w:t>13-2</w:t>
      </w:r>
      <w:r w:rsidR="003B7F07" w:rsidRPr="00576838">
        <w:rPr>
          <w:rFonts w:ascii="Calibri Light" w:hAnsi="Calibri Light" w:cs="Calibri Light"/>
          <w:bCs/>
          <w:sz w:val="22"/>
          <w:szCs w:val="22"/>
        </w:rPr>
        <w:t>7</w:t>
      </w:r>
      <w:r w:rsidR="006327A9" w:rsidRPr="00576838">
        <w:rPr>
          <w:rFonts w:ascii="Calibri Light" w:hAnsi="Calibri Light" w:cs="Calibri Light"/>
          <w:bCs/>
          <w:sz w:val="22"/>
          <w:szCs w:val="22"/>
        </w:rPr>
        <w:t xml:space="preserve"> May</w:t>
      </w:r>
      <w:r w:rsidR="0071043C" w:rsidRPr="00576838">
        <w:rPr>
          <w:rFonts w:ascii="Calibri Light" w:hAnsi="Calibri Light" w:cs="Calibri Light"/>
          <w:bCs/>
          <w:sz w:val="22"/>
          <w:szCs w:val="22"/>
        </w:rPr>
        <w:t xml:space="preserve"> 2019</w:t>
      </w:r>
      <w:r w:rsidRPr="00576838">
        <w:rPr>
          <w:rFonts w:ascii="Calibri Light" w:hAnsi="Calibri Light" w:cs="Calibri Light"/>
          <w:bCs/>
          <w:sz w:val="22"/>
          <w:szCs w:val="22"/>
        </w:rPr>
        <w:t xml:space="preserve">) </w:t>
      </w:r>
      <w:r w:rsidR="00C83C92" w:rsidRPr="00576838">
        <w:rPr>
          <w:rFonts w:ascii="Calibri Light" w:hAnsi="Calibri Light" w:cs="Calibri Light"/>
          <w:bCs/>
          <w:sz w:val="22"/>
          <w:szCs w:val="22"/>
        </w:rPr>
        <w:t xml:space="preserve">app. </w:t>
      </w:r>
      <w:r w:rsidR="000C4021" w:rsidRPr="00576838">
        <w:rPr>
          <w:rFonts w:ascii="Calibri Light" w:hAnsi="Calibri Light" w:cs="Calibri Light"/>
          <w:bCs/>
          <w:sz w:val="22"/>
          <w:szCs w:val="22"/>
        </w:rPr>
        <w:t>7</w:t>
      </w:r>
      <w:r w:rsidRPr="00576838">
        <w:rPr>
          <w:rFonts w:ascii="Calibri Light" w:hAnsi="Calibri Light" w:cs="Calibri Light"/>
          <w:bCs/>
          <w:sz w:val="22"/>
          <w:szCs w:val="22"/>
        </w:rPr>
        <w:t xml:space="preserve"> days: </w:t>
      </w:r>
      <w:r w:rsidRPr="005F5088">
        <w:rPr>
          <w:rFonts w:ascii="Calibri Light" w:hAnsi="Calibri Light" w:cs="Calibri Light"/>
          <w:bCs/>
          <w:sz w:val="22"/>
          <w:szCs w:val="22"/>
        </w:rPr>
        <w:t>Preparing draft report</w:t>
      </w:r>
    </w:p>
    <w:p w14:paraId="38466FB9" w14:textId="4FC706BE" w:rsidR="000E1742" w:rsidRPr="00576838" w:rsidRDefault="000E1742"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w:t>
      </w:r>
      <w:r w:rsidR="00210FE9" w:rsidRPr="00576838">
        <w:rPr>
          <w:rFonts w:ascii="Calibri Light" w:hAnsi="Calibri Light" w:cs="Calibri Light"/>
          <w:bCs/>
          <w:sz w:val="22"/>
          <w:szCs w:val="22"/>
        </w:rPr>
        <w:t>2</w:t>
      </w:r>
      <w:r w:rsidR="003B7F07" w:rsidRPr="00576838">
        <w:rPr>
          <w:rFonts w:ascii="Calibri Light" w:hAnsi="Calibri Light" w:cs="Calibri Light"/>
          <w:bCs/>
          <w:sz w:val="22"/>
          <w:szCs w:val="22"/>
        </w:rPr>
        <w:t>7</w:t>
      </w:r>
      <w:r w:rsidR="00210FE9" w:rsidRPr="00576838">
        <w:rPr>
          <w:rFonts w:ascii="Calibri Light" w:hAnsi="Calibri Light" w:cs="Calibri Light"/>
          <w:bCs/>
          <w:sz w:val="22"/>
          <w:szCs w:val="22"/>
        </w:rPr>
        <w:t xml:space="preserve"> May – 5 July</w:t>
      </w:r>
      <w:r w:rsidR="0071043C" w:rsidRPr="00576838">
        <w:rPr>
          <w:rFonts w:ascii="Calibri Light" w:hAnsi="Calibri Light" w:cs="Calibri Light"/>
          <w:bCs/>
          <w:sz w:val="22"/>
          <w:szCs w:val="22"/>
        </w:rPr>
        <w:t xml:space="preserve"> 2019</w:t>
      </w:r>
      <w:r w:rsidRPr="00576838">
        <w:rPr>
          <w:rFonts w:ascii="Calibri Light" w:hAnsi="Calibri Light" w:cs="Calibri Light"/>
          <w:bCs/>
          <w:sz w:val="22"/>
          <w:szCs w:val="22"/>
        </w:rPr>
        <w:t xml:space="preserve">) </w:t>
      </w:r>
      <w:r w:rsidR="00C83C92" w:rsidRPr="00576838">
        <w:rPr>
          <w:rFonts w:ascii="Calibri Light" w:hAnsi="Calibri Light" w:cs="Calibri Light"/>
          <w:bCs/>
          <w:sz w:val="22"/>
          <w:szCs w:val="22"/>
        </w:rPr>
        <w:t xml:space="preserve">app. </w:t>
      </w:r>
      <w:r w:rsidR="00D03397" w:rsidRPr="00576838">
        <w:rPr>
          <w:rFonts w:ascii="Calibri Light" w:hAnsi="Calibri Light" w:cs="Calibri Light"/>
          <w:bCs/>
          <w:sz w:val="22"/>
          <w:szCs w:val="22"/>
        </w:rPr>
        <w:t>1</w:t>
      </w:r>
      <w:r w:rsidRPr="00576838">
        <w:rPr>
          <w:rFonts w:ascii="Calibri Light" w:hAnsi="Calibri Light" w:cs="Calibri Light"/>
          <w:bCs/>
          <w:sz w:val="22"/>
          <w:szCs w:val="22"/>
        </w:rPr>
        <w:t xml:space="preserve"> days: </w:t>
      </w:r>
      <w:r w:rsidRPr="005F5088">
        <w:rPr>
          <w:rFonts w:ascii="Calibri Light" w:hAnsi="Calibri Light" w:cs="Calibri Light"/>
          <w:bCs/>
          <w:sz w:val="22"/>
          <w:szCs w:val="22"/>
        </w:rPr>
        <w:t>Incorporating audit trail on draft report/Finalization of MTR report</w:t>
      </w:r>
      <w:r w:rsidR="003E592C" w:rsidRPr="005F5088">
        <w:rPr>
          <w:rFonts w:ascii="Calibri Light" w:hAnsi="Calibri Light" w:cs="Calibri Light"/>
          <w:bCs/>
          <w:sz w:val="22"/>
          <w:szCs w:val="22"/>
        </w:rPr>
        <w:t xml:space="preserve"> </w:t>
      </w:r>
    </w:p>
    <w:p w14:paraId="6BA65BF8" w14:textId="2B6CC929" w:rsidR="006327A9" w:rsidRPr="00576838" w:rsidRDefault="006327A9"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(20-21 June</w:t>
      </w:r>
      <w:r w:rsidR="0071043C" w:rsidRPr="00576838">
        <w:rPr>
          <w:rFonts w:ascii="Calibri Light" w:hAnsi="Calibri Light" w:cs="Calibri Light"/>
          <w:bCs/>
          <w:sz w:val="22"/>
          <w:szCs w:val="22"/>
        </w:rPr>
        <w:t xml:space="preserve"> 2019</w:t>
      </w:r>
      <w:r w:rsidRPr="00576838">
        <w:rPr>
          <w:rFonts w:ascii="Calibri Light" w:hAnsi="Calibri Light" w:cs="Calibri Light"/>
          <w:bCs/>
          <w:sz w:val="22"/>
          <w:szCs w:val="22"/>
        </w:rPr>
        <w:t xml:space="preserve">) </w:t>
      </w:r>
      <w:r w:rsidR="001A24CA" w:rsidRPr="00576838">
        <w:rPr>
          <w:rFonts w:ascii="Calibri Light" w:hAnsi="Calibri Light" w:cs="Calibri Light"/>
          <w:bCs/>
          <w:sz w:val="22"/>
          <w:szCs w:val="22"/>
        </w:rPr>
        <w:t xml:space="preserve">app. </w:t>
      </w:r>
      <w:r w:rsidRPr="00576838">
        <w:rPr>
          <w:rFonts w:ascii="Calibri Light" w:hAnsi="Calibri Light" w:cs="Calibri Light"/>
          <w:bCs/>
          <w:sz w:val="22"/>
          <w:szCs w:val="22"/>
        </w:rPr>
        <w:t>2 Days: Presentation of draft report to the Project Steering Committee</w:t>
      </w:r>
    </w:p>
    <w:p w14:paraId="0138DC3C" w14:textId="213364C0" w:rsidR="000E1742" w:rsidRPr="00576838" w:rsidRDefault="000E1742"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w:t>
      </w:r>
      <w:r w:rsidR="00210FE9" w:rsidRPr="00576838">
        <w:rPr>
          <w:rFonts w:ascii="Calibri Light" w:hAnsi="Calibri Light" w:cs="Calibri Light"/>
          <w:bCs/>
          <w:sz w:val="22"/>
          <w:szCs w:val="22"/>
        </w:rPr>
        <w:t>12 July</w:t>
      </w:r>
      <w:r w:rsidR="0071043C" w:rsidRPr="00576838">
        <w:rPr>
          <w:rFonts w:ascii="Calibri Light" w:hAnsi="Calibri Light" w:cs="Calibri Light"/>
          <w:bCs/>
          <w:sz w:val="22"/>
          <w:szCs w:val="22"/>
        </w:rPr>
        <w:t xml:space="preserve"> 2019</w:t>
      </w:r>
      <w:r w:rsidRPr="00576838">
        <w:rPr>
          <w:rFonts w:ascii="Calibri Light" w:hAnsi="Calibri Light" w:cs="Calibri Light"/>
          <w:bCs/>
          <w:sz w:val="22"/>
          <w:szCs w:val="22"/>
        </w:rPr>
        <w:t xml:space="preserve">): </w:t>
      </w:r>
      <w:r w:rsidRPr="005F5088">
        <w:rPr>
          <w:rFonts w:ascii="Calibri Light" w:hAnsi="Calibri Light" w:cs="Calibri Light"/>
          <w:bCs/>
          <w:sz w:val="22"/>
          <w:szCs w:val="22"/>
        </w:rPr>
        <w:t>Preparation &amp; Issue of Management Response</w:t>
      </w:r>
    </w:p>
    <w:p w14:paraId="3E43D89F" w14:textId="3FD3F589" w:rsidR="000E1742" w:rsidRPr="00576838" w:rsidRDefault="001F5371" w:rsidP="000E1742">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76838">
        <w:rPr>
          <w:rFonts w:ascii="Calibri Light" w:hAnsi="Calibri Light" w:cs="Calibri Light"/>
          <w:bCs/>
          <w:sz w:val="22"/>
          <w:szCs w:val="22"/>
        </w:rPr>
        <w:t xml:space="preserve"> </w:t>
      </w:r>
      <w:r w:rsidR="000E1742" w:rsidRPr="00576838">
        <w:rPr>
          <w:rFonts w:ascii="Calibri Light" w:hAnsi="Calibri Light" w:cs="Calibri Light"/>
          <w:bCs/>
          <w:sz w:val="22"/>
          <w:szCs w:val="22"/>
        </w:rPr>
        <w:t>(</w:t>
      </w:r>
      <w:r w:rsidRPr="00576838">
        <w:rPr>
          <w:rFonts w:ascii="Calibri Light" w:hAnsi="Calibri Light" w:cs="Calibri Light"/>
          <w:bCs/>
          <w:sz w:val="22"/>
          <w:szCs w:val="22"/>
        </w:rPr>
        <w:t>19 July</w:t>
      </w:r>
      <w:r w:rsidR="0071043C" w:rsidRPr="00576838">
        <w:rPr>
          <w:rFonts w:ascii="Calibri Light" w:hAnsi="Calibri Light" w:cs="Calibri Light"/>
          <w:bCs/>
          <w:sz w:val="22"/>
          <w:szCs w:val="22"/>
        </w:rPr>
        <w:t xml:space="preserve"> 2019</w:t>
      </w:r>
      <w:r w:rsidR="000E1742" w:rsidRPr="00576838">
        <w:rPr>
          <w:rFonts w:ascii="Calibri Light" w:hAnsi="Calibri Light" w:cs="Calibri Light"/>
          <w:bCs/>
          <w:sz w:val="22"/>
          <w:szCs w:val="22"/>
        </w:rPr>
        <w:t xml:space="preserve">): </w:t>
      </w:r>
      <w:r w:rsidR="000E1742" w:rsidRPr="005F5088">
        <w:rPr>
          <w:rFonts w:ascii="Calibri Light" w:hAnsi="Calibri Light" w:cs="Calibri Light"/>
          <w:bCs/>
          <w:sz w:val="22"/>
          <w:szCs w:val="22"/>
        </w:rPr>
        <w:t>Expected date of full MTR completion</w:t>
      </w:r>
    </w:p>
    <w:p w14:paraId="4BDA1AD0" w14:textId="1CE7AEB1" w:rsidR="000E1742" w:rsidRPr="00576838" w:rsidRDefault="000E1742" w:rsidP="002C3A48">
      <w:pPr>
        <w:pStyle w:val="ListParagraph"/>
        <w:numPr>
          <w:ilvl w:val="0"/>
          <w:numId w:val="29"/>
        </w:numPr>
        <w:shd w:val="clear" w:color="auto" w:fill="FFFFFF"/>
        <w:spacing w:before="0"/>
        <w:ind w:left="630"/>
        <w:contextualSpacing/>
        <w:rPr>
          <w:rFonts w:ascii="Calibri Light" w:hAnsi="Calibri Light" w:cs="Calibri Light"/>
          <w:bCs/>
          <w:sz w:val="22"/>
          <w:szCs w:val="22"/>
        </w:rPr>
      </w:pPr>
      <w:r w:rsidRPr="005F5088">
        <w:rPr>
          <w:rFonts w:ascii="Calibri Light" w:hAnsi="Calibri Light" w:cs="Calibri Light"/>
          <w:bCs/>
          <w:sz w:val="22"/>
          <w:szCs w:val="22"/>
        </w:rPr>
        <w:t>The date start of contract is (</w:t>
      </w:r>
      <w:r w:rsidR="00210FE9" w:rsidRPr="005F5088">
        <w:rPr>
          <w:rFonts w:ascii="Calibri Light" w:hAnsi="Calibri Light" w:cs="Calibri Light"/>
          <w:bCs/>
          <w:sz w:val="22"/>
          <w:szCs w:val="22"/>
        </w:rPr>
        <w:t>22 March 2019</w:t>
      </w:r>
      <w:r w:rsidRPr="005F5088">
        <w:rPr>
          <w:rFonts w:ascii="Calibri Light" w:hAnsi="Calibri Light" w:cs="Calibri Light"/>
          <w:bCs/>
          <w:sz w:val="22"/>
          <w:szCs w:val="22"/>
        </w:rPr>
        <w:t>).</w:t>
      </w:r>
    </w:p>
    <w:p w14:paraId="0943693E" w14:textId="03FFD37E" w:rsidR="000E1742" w:rsidRPr="005F5088" w:rsidRDefault="000E1742" w:rsidP="00BF0763">
      <w:pPr>
        <w:spacing w:after="0" w:line="240" w:lineRule="auto"/>
        <w:rPr>
          <w:rFonts w:ascii="Calibri Light" w:hAnsi="Calibri Light" w:cs="Calibri Light"/>
          <w:b/>
          <w:bCs/>
        </w:rPr>
      </w:pPr>
    </w:p>
    <w:p w14:paraId="131AEE67" w14:textId="77777777" w:rsidR="0001772B" w:rsidRPr="005F5088" w:rsidRDefault="0001772B" w:rsidP="0001772B">
      <w:pPr>
        <w:pStyle w:val="p28"/>
        <w:tabs>
          <w:tab w:val="clear" w:pos="680"/>
          <w:tab w:val="clear" w:pos="1060"/>
        </w:tabs>
        <w:spacing w:line="240" w:lineRule="auto"/>
        <w:ind w:left="0" w:firstLine="0"/>
        <w:jc w:val="both"/>
        <w:rPr>
          <w:rFonts w:ascii="Calibri Light" w:hAnsi="Calibri Light" w:cs="Calibri Light"/>
          <w:b/>
          <w:bCs/>
          <w:i/>
          <w:sz w:val="22"/>
          <w:szCs w:val="22"/>
        </w:rPr>
      </w:pPr>
      <w:r w:rsidRPr="005F5088">
        <w:rPr>
          <w:rFonts w:ascii="Calibri Light" w:hAnsi="Calibri Light" w:cs="Calibri Light"/>
          <w:b/>
          <w:bCs/>
          <w:i/>
          <w:sz w:val="22"/>
          <w:szCs w:val="22"/>
        </w:rPr>
        <w:t>Schedule of Payments:</w:t>
      </w:r>
    </w:p>
    <w:p w14:paraId="0B389EAB" w14:textId="77777777" w:rsidR="0001772B" w:rsidRPr="005F5088" w:rsidRDefault="0001772B" w:rsidP="0001772B">
      <w:pPr>
        <w:pStyle w:val="p28"/>
        <w:spacing w:line="240" w:lineRule="auto"/>
        <w:jc w:val="both"/>
        <w:rPr>
          <w:rFonts w:ascii="Calibri Light" w:hAnsi="Calibri Light" w:cs="Calibri Light"/>
          <w:bCs/>
          <w:sz w:val="22"/>
          <w:szCs w:val="22"/>
        </w:rPr>
      </w:pPr>
      <w:r w:rsidRPr="005F5088">
        <w:rPr>
          <w:rFonts w:ascii="Calibri Light" w:hAnsi="Calibri Light" w:cs="Calibri Light"/>
          <w:bCs/>
          <w:sz w:val="22"/>
          <w:szCs w:val="22"/>
        </w:rPr>
        <w:t>10% of payment upon approval of the MTR Inception Report</w:t>
      </w:r>
    </w:p>
    <w:p w14:paraId="162BB0E8" w14:textId="77777777" w:rsidR="0001772B" w:rsidRPr="005F5088" w:rsidRDefault="0001772B" w:rsidP="0001772B">
      <w:pPr>
        <w:pStyle w:val="p28"/>
        <w:spacing w:line="240" w:lineRule="auto"/>
        <w:jc w:val="both"/>
        <w:rPr>
          <w:rFonts w:ascii="Calibri Light" w:hAnsi="Calibri Light" w:cs="Calibri Light"/>
          <w:bCs/>
          <w:sz w:val="22"/>
          <w:szCs w:val="22"/>
        </w:rPr>
      </w:pPr>
      <w:r w:rsidRPr="005F5088">
        <w:rPr>
          <w:rFonts w:ascii="Calibri Light" w:hAnsi="Calibri Light" w:cs="Calibri Light"/>
          <w:bCs/>
          <w:sz w:val="22"/>
          <w:szCs w:val="22"/>
        </w:rPr>
        <w:t>30% upon submission of the draft MTR Report</w:t>
      </w:r>
    </w:p>
    <w:p w14:paraId="252E8342" w14:textId="77777777" w:rsidR="0001772B" w:rsidRPr="005F5088" w:rsidRDefault="0001772B" w:rsidP="0001772B">
      <w:pPr>
        <w:pStyle w:val="p28"/>
        <w:spacing w:line="240" w:lineRule="auto"/>
        <w:jc w:val="both"/>
        <w:rPr>
          <w:rFonts w:ascii="Calibri Light" w:hAnsi="Calibri Light" w:cs="Calibri Light"/>
          <w:bCs/>
          <w:sz w:val="22"/>
          <w:szCs w:val="22"/>
        </w:rPr>
      </w:pPr>
      <w:r w:rsidRPr="005F5088">
        <w:rPr>
          <w:rFonts w:ascii="Calibri Light" w:hAnsi="Calibri Light" w:cs="Calibri Light"/>
          <w:bCs/>
          <w:sz w:val="22"/>
          <w:szCs w:val="22"/>
        </w:rPr>
        <w:t>60% upon finalization of the MTR Report</w:t>
      </w:r>
    </w:p>
    <w:p w14:paraId="08612D7E" w14:textId="77777777" w:rsidR="0001772B" w:rsidRPr="005F5088" w:rsidRDefault="0001772B" w:rsidP="00BF0763">
      <w:pPr>
        <w:spacing w:after="0" w:line="240" w:lineRule="auto"/>
        <w:rPr>
          <w:rFonts w:ascii="Calibri Light" w:hAnsi="Calibri Light" w:cs="Calibri Light"/>
          <w:b/>
          <w:bCs/>
        </w:rPr>
      </w:pPr>
    </w:p>
    <w:p w14:paraId="7A293487" w14:textId="77777777" w:rsidR="00BF0763" w:rsidRPr="005F5088" w:rsidRDefault="00BF0763" w:rsidP="00BF0763">
      <w:pPr>
        <w:spacing w:after="0" w:line="240" w:lineRule="auto"/>
        <w:rPr>
          <w:rFonts w:ascii="Calibri Light" w:hAnsi="Calibri Light" w:cs="Calibri Light"/>
          <w:b/>
        </w:rPr>
      </w:pPr>
      <w:r w:rsidRPr="005F5088">
        <w:rPr>
          <w:rFonts w:ascii="Calibri Light" w:hAnsi="Calibri Light" w:cs="Calibri Light"/>
          <w:b/>
        </w:rPr>
        <w:t>G.    Duty Station</w:t>
      </w:r>
    </w:p>
    <w:p w14:paraId="4C9AE68F" w14:textId="77777777" w:rsidR="00AE271D" w:rsidRPr="00576838" w:rsidRDefault="00AE271D" w:rsidP="00AE271D">
      <w:pPr>
        <w:spacing w:after="0" w:line="240" w:lineRule="auto"/>
        <w:jc w:val="both"/>
        <w:rPr>
          <w:rFonts w:ascii="Calibri Light" w:hAnsi="Calibri Light" w:cs="Calibri Light"/>
        </w:rPr>
      </w:pPr>
    </w:p>
    <w:p w14:paraId="10B65D41" w14:textId="1179ED60" w:rsidR="00BD6BDA" w:rsidRPr="005F5088" w:rsidRDefault="00BD6BDA" w:rsidP="00AE271D">
      <w:pPr>
        <w:spacing w:after="0" w:line="240" w:lineRule="auto"/>
        <w:jc w:val="both"/>
        <w:rPr>
          <w:rFonts w:ascii="Calibri Light" w:hAnsi="Calibri Light" w:cs="Calibri Light"/>
        </w:rPr>
      </w:pPr>
      <w:r w:rsidRPr="005F5088">
        <w:rPr>
          <w:rFonts w:ascii="Calibri Light" w:hAnsi="Calibri Light" w:cs="Calibri Light"/>
        </w:rPr>
        <w:t xml:space="preserve">Home based with travel to Baku Azerbaijan, as well as field trips to </w:t>
      </w:r>
      <w:proofErr w:type="spellStart"/>
      <w:r w:rsidRPr="005F5088">
        <w:rPr>
          <w:rFonts w:ascii="Calibri Light" w:hAnsi="Calibri Light" w:cs="Calibri Light"/>
        </w:rPr>
        <w:t>Hajigabol</w:t>
      </w:r>
      <w:proofErr w:type="spellEnd"/>
      <w:r w:rsidRPr="005F5088">
        <w:rPr>
          <w:rFonts w:ascii="Calibri Light" w:hAnsi="Calibri Light" w:cs="Calibri Light"/>
        </w:rPr>
        <w:t xml:space="preserve"> Azerbaijan, Tbilisi Georgia with field trips to Gori and </w:t>
      </w:r>
      <w:proofErr w:type="spellStart"/>
      <w:r w:rsidRPr="005F5088">
        <w:rPr>
          <w:rFonts w:ascii="Calibri Light" w:hAnsi="Calibri Light" w:cs="Calibri Light"/>
        </w:rPr>
        <w:t>Khashuri</w:t>
      </w:r>
      <w:proofErr w:type="spellEnd"/>
      <w:r w:rsidRPr="005F5088">
        <w:rPr>
          <w:rFonts w:ascii="Calibri Light" w:hAnsi="Calibri Light" w:cs="Calibri Light"/>
        </w:rPr>
        <w:t>/Suramin in Georgia. Attend</w:t>
      </w:r>
      <w:r w:rsidR="00B44B1F" w:rsidRPr="005F5088">
        <w:rPr>
          <w:rFonts w:ascii="Calibri Light" w:hAnsi="Calibri Light" w:cs="Calibri Light"/>
        </w:rPr>
        <w:t>a</w:t>
      </w:r>
      <w:r w:rsidRPr="005F5088">
        <w:rPr>
          <w:rFonts w:ascii="Calibri Light" w:hAnsi="Calibri Light" w:cs="Calibri Light"/>
        </w:rPr>
        <w:t xml:space="preserve">nce at Project Steering Committee in </w:t>
      </w:r>
      <w:proofErr w:type="spellStart"/>
      <w:r w:rsidRPr="005F5088">
        <w:rPr>
          <w:rFonts w:ascii="Calibri Light" w:hAnsi="Calibri Light" w:cs="Calibri Light"/>
        </w:rPr>
        <w:t>Genge</w:t>
      </w:r>
      <w:proofErr w:type="spellEnd"/>
      <w:r w:rsidRPr="005F5088">
        <w:rPr>
          <w:rFonts w:ascii="Calibri Light" w:hAnsi="Calibri Light" w:cs="Calibri Light"/>
        </w:rPr>
        <w:t xml:space="preserve"> Azerbaijan</w:t>
      </w:r>
    </w:p>
    <w:p w14:paraId="7447D380" w14:textId="77777777" w:rsidR="00AE271D" w:rsidRPr="00576838" w:rsidRDefault="00AE271D" w:rsidP="00AE271D">
      <w:pPr>
        <w:spacing w:after="0" w:line="240" w:lineRule="auto"/>
        <w:ind w:left="630" w:hanging="360"/>
        <w:jc w:val="both"/>
        <w:rPr>
          <w:rFonts w:ascii="Calibri Light" w:hAnsi="Calibri Light" w:cs="Calibri Light"/>
        </w:rPr>
      </w:pPr>
    </w:p>
    <w:p w14:paraId="0289B902" w14:textId="77777777" w:rsidR="00AE271D" w:rsidRPr="005F5088" w:rsidRDefault="00AE271D" w:rsidP="00AE271D">
      <w:pPr>
        <w:spacing w:after="0" w:line="240" w:lineRule="auto"/>
        <w:ind w:left="630" w:hanging="360"/>
        <w:jc w:val="both"/>
        <w:rPr>
          <w:rFonts w:ascii="Calibri Light" w:hAnsi="Calibri Light" w:cs="Calibri Light"/>
          <w:b/>
        </w:rPr>
      </w:pPr>
      <w:r w:rsidRPr="005F5088">
        <w:rPr>
          <w:rFonts w:ascii="Calibri Light" w:hAnsi="Calibri Light" w:cs="Calibri Light"/>
          <w:b/>
        </w:rPr>
        <w:t>Travel:</w:t>
      </w:r>
    </w:p>
    <w:p w14:paraId="788B3D97" w14:textId="55340996" w:rsidR="00AE271D" w:rsidRPr="005F5088" w:rsidRDefault="00AE271D" w:rsidP="00AE271D">
      <w:pPr>
        <w:pStyle w:val="ListParagraph"/>
        <w:numPr>
          <w:ilvl w:val="0"/>
          <w:numId w:val="22"/>
        </w:numPr>
        <w:spacing w:before="0"/>
        <w:ind w:left="630"/>
        <w:contextualSpacing/>
        <w:rPr>
          <w:rFonts w:ascii="Calibri Light" w:hAnsi="Calibri Light" w:cs="Calibri Light"/>
          <w:sz w:val="22"/>
          <w:szCs w:val="22"/>
          <w:lang w:val="en-GB"/>
        </w:rPr>
      </w:pPr>
      <w:r w:rsidRPr="005F5088">
        <w:rPr>
          <w:rFonts w:ascii="Calibri Light" w:hAnsi="Calibri Light" w:cs="Calibri Light"/>
          <w:sz w:val="22"/>
          <w:szCs w:val="22"/>
          <w:lang w:val="en-GB"/>
        </w:rPr>
        <w:t>International travel will be required to (</w:t>
      </w:r>
      <w:r w:rsidR="00BD6BDA" w:rsidRPr="005F5088">
        <w:rPr>
          <w:rFonts w:ascii="Calibri Light" w:hAnsi="Calibri Light" w:cs="Calibri Light"/>
          <w:sz w:val="22"/>
          <w:szCs w:val="22"/>
          <w:lang w:val="en-GB"/>
        </w:rPr>
        <w:t>Azerbaijan and Georgia</w:t>
      </w:r>
      <w:r w:rsidRPr="005F5088">
        <w:rPr>
          <w:rFonts w:ascii="Calibri Light" w:hAnsi="Calibri Light" w:cs="Calibri Light"/>
          <w:sz w:val="22"/>
          <w:szCs w:val="22"/>
          <w:lang w:val="en-GB"/>
        </w:rPr>
        <w:t xml:space="preserve">) during the MTR mission; </w:t>
      </w:r>
    </w:p>
    <w:p w14:paraId="10C6CF15" w14:textId="59B9E104" w:rsidR="00AE271D" w:rsidRPr="005F5088" w:rsidRDefault="00210FE9" w:rsidP="00AE271D">
      <w:pPr>
        <w:pStyle w:val="ListParagraph"/>
        <w:numPr>
          <w:ilvl w:val="0"/>
          <w:numId w:val="22"/>
        </w:numPr>
        <w:spacing w:before="0"/>
        <w:ind w:left="630"/>
        <w:contextualSpacing/>
        <w:rPr>
          <w:rFonts w:ascii="Calibri Light" w:hAnsi="Calibri Light" w:cs="Calibri Light"/>
          <w:sz w:val="22"/>
          <w:szCs w:val="22"/>
          <w:lang w:val="en-GB"/>
        </w:rPr>
      </w:pPr>
      <w:r w:rsidRPr="005F5088">
        <w:rPr>
          <w:rFonts w:ascii="Calibri Light" w:hAnsi="Calibri Light" w:cs="Calibri Light"/>
          <w:sz w:val="22"/>
          <w:szCs w:val="22"/>
          <w:lang w:val="en-GB"/>
        </w:rPr>
        <w:t>BSAFE</w:t>
      </w:r>
      <w:r w:rsidR="00AE271D" w:rsidRPr="005F5088">
        <w:rPr>
          <w:rFonts w:ascii="Calibri Light" w:hAnsi="Calibri Light" w:cs="Calibri Light"/>
          <w:sz w:val="22"/>
          <w:szCs w:val="22"/>
          <w:lang w:val="en-GB"/>
        </w:rPr>
        <w:t xml:space="preserve"> </w:t>
      </w:r>
      <w:r w:rsidRPr="005F5088">
        <w:rPr>
          <w:rFonts w:ascii="Calibri Light" w:hAnsi="Calibri Light" w:cs="Calibri Light"/>
          <w:sz w:val="22"/>
          <w:szCs w:val="22"/>
          <w:lang w:val="en-GB"/>
        </w:rPr>
        <w:t xml:space="preserve">security </w:t>
      </w:r>
      <w:r w:rsidR="00AE271D" w:rsidRPr="005F5088">
        <w:rPr>
          <w:rFonts w:ascii="Calibri Light" w:hAnsi="Calibri Light" w:cs="Calibri Light"/>
          <w:sz w:val="22"/>
          <w:szCs w:val="22"/>
          <w:lang w:val="en-GB"/>
        </w:rPr>
        <w:t xml:space="preserve">course </w:t>
      </w:r>
      <w:r w:rsidR="00AE271D" w:rsidRPr="005F5088">
        <w:rPr>
          <w:rFonts w:ascii="Calibri Light" w:hAnsi="Calibri Light" w:cs="Calibri Light"/>
          <w:sz w:val="22"/>
          <w:szCs w:val="22"/>
          <w:u w:val="single"/>
          <w:lang w:val="en-GB"/>
        </w:rPr>
        <w:t>must</w:t>
      </w:r>
      <w:r w:rsidR="00AE271D" w:rsidRPr="005F5088">
        <w:rPr>
          <w:rFonts w:ascii="Calibri Light" w:hAnsi="Calibri Light" w:cs="Calibri Light"/>
          <w:sz w:val="22"/>
          <w:szCs w:val="22"/>
          <w:lang w:val="en-GB"/>
        </w:rPr>
        <w:t xml:space="preserve"> be successfully completed </w:t>
      </w:r>
      <w:r w:rsidR="00AE271D" w:rsidRPr="005F5088">
        <w:rPr>
          <w:rFonts w:ascii="Calibri Light" w:hAnsi="Calibri Light" w:cs="Calibri Light"/>
          <w:sz w:val="22"/>
          <w:szCs w:val="22"/>
          <w:u w:val="single"/>
          <w:lang w:val="en-GB"/>
        </w:rPr>
        <w:t>prior</w:t>
      </w:r>
      <w:r w:rsidR="00AE271D" w:rsidRPr="005F5088">
        <w:rPr>
          <w:rFonts w:ascii="Calibri Light" w:hAnsi="Calibri Light" w:cs="Calibri Light"/>
          <w:sz w:val="22"/>
          <w:szCs w:val="22"/>
          <w:lang w:val="en-GB"/>
        </w:rPr>
        <w:t xml:space="preserve"> to commencement of travel;</w:t>
      </w:r>
    </w:p>
    <w:p w14:paraId="36032189" w14:textId="77777777" w:rsidR="00AE271D" w:rsidRPr="005F5088" w:rsidRDefault="00AE271D" w:rsidP="00AE271D">
      <w:pPr>
        <w:pStyle w:val="ListParagraph"/>
        <w:numPr>
          <w:ilvl w:val="0"/>
          <w:numId w:val="22"/>
        </w:numPr>
        <w:spacing w:before="0"/>
        <w:ind w:left="630"/>
        <w:contextualSpacing/>
        <w:rPr>
          <w:rFonts w:ascii="Calibri Light" w:hAnsi="Calibri Light" w:cs="Calibri Light"/>
          <w:sz w:val="22"/>
          <w:szCs w:val="22"/>
          <w:lang w:val="en-GB"/>
        </w:rPr>
      </w:pPr>
      <w:r w:rsidRPr="005F5088">
        <w:rPr>
          <w:rFonts w:ascii="Calibri Light" w:hAnsi="Calibri Light" w:cs="Calibri Light"/>
          <w:sz w:val="22"/>
          <w:szCs w:val="22"/>
          <w:lang w:val="en-GB"/>
        </w:rPr>
        <w:t xml:space="preserve">Individual Consultants are responsible for ensuring they have vaccinations/inoculations when travelling to certain countries, as designated by the UN Medical Director. </w:t>
      </w:r>
    </w:p>
    <w:p w14:paraId="312A547F" w14:textId="77777777" w:rsidR="00AE271D" w:rsidRPr="005F5088" w:rsidRDefault="00AE271D" w:rsidP="00AE271D">
      <w:pPr>
        <w:pStyle w:val="ListParagraph"/>
        <w:numPr>
          <w:ilvl w:val="0"/>
          <w:numId w:val="22"/>
        </w:numPr>
        <w:spacing w:before="0"/>
        <w:ind w:left="634"/>
        <w:contextualSpacing/>
        <w:rPr>
          <w:rStyle w:val="Hyperlink"/>
          <w:rFonts w:ascii="Calibri Light" w:hAnsi="Calibri Light" w:cs="Calibri Light"/>
          <w:color w:val="auto"/>
          <w:sz w:val="22"/>
          <w:szCs w:val="22"/>
          <w:u w:val="none"/>
          <w:lang w:val="en-GB"/>
        </w:rPr>
      </w:pPr>
      <w:r w:rsidRPr="005F5088">
        <w:rPr>
          <w:rFonts w:ascii="Calibri Light" w:hAnsi="Calibri Light" w:cs="Calibri Light"/>
          <w:sz w:val="22"/>
          <w:szCs w:val="22"/>
          <w:lang w:val="en-GB"/>
        </w:rPr>
        <w:t xml:space="preserve">Consultants are required to comply with the UN security directives set forth under </w:t>
      </w:r>
      <w:hyperlink r:id="rId9" w:history="1">
        <w:r w:rsidRPr="005F5088">
          <w:rPr>
            <w:rStyle w:val="Hyperlink"/>
            <w:rFonts w:ascii="Calibri Light" w:eastAsiaTheme="minorEastAsia" w:hAnsi="Calibri Light" w:cs="Calibri Light"/>
            <w:sz w:val="22"/>
            <w:szCs w:val="22"/>
            <w:lang w:val="en-GB"/>
          </w:rPr>
          <w:t>https://dss.un.org/dssweb/</w:t>
        </w:r>
      </w:hyperlink>
    </w:p>
    <w:p w14:paraId="3C64DC57" w14:textId="130ADBAA" w:rsidR="00AE271D" w:rsidRPr="005F5088" w:rsidRDefault="00AE271D" w:rsidP="00AE271D">
      <w:pPr>
        <w:pStyle w:val="ListParagraph"/>
        <w:numPr>
          <w:ilvl w:val="0"/>
          <w:numId w:val="22"/>
        </w:numPr>
        <w:spacing w:before="0"/>
        <w:ind w:left="630"/>
        <w:rPr>
          <w:rFonts w:ascii="Calibri Light" w:hAnsi="Calibri Light" w:cs="Calibri Light"/>
          <w:b/>
          <w:bCs/>
          <w:sz w:val="22"/>
          <w:szCs w:val="22"/>
        </w:rPr>
      </w:pPr>
    </w:p>
    <w:p w14:paraId="242BC1D1" w14:textId="77777777" w:rsidR="0001772B" w:rsidRPr="005F5088" w:rsidRDefault="0001772B" w:rsidP="0001772B">
      <w:pPr>
        <w:pStyle w:val="p28"/>
        <w:tabs>
          <w:tab w:val="clear" w:pos="680"/>
          <w:tab w:val="clear" w:pos="1060"/>
        </w:tabs>
        <w:spacing w:line="240" w:lineRule="auto"/>
        <w:ind w:left="0" w:firstLine="0"/>
        <w:jc w:val="both"/>
        <w:rPr>
          <w:rFonts w:ascii="Calibri Light" w:hAnsi="Calibri Light" w:cs="Calibri Light"/>
          <w:b/>
          <w:bCs/>
          <w:i/>
          <w:sz w:val="22"/>
          <w:szCs w:val="22"/>
        </w:rPr>
      </w:pPr>
    </w:p>
    <w:p w14:paraId="7B1C6866" w14:textId="0DD0F3F5" w:rsidR="0001772B" w:rsidRPr="005F5088" w:rsidRDefault="0001772B" w:rsidP="00B44B1F">
      <w:pPr>
        <w:pStyle w:val="p28"/>
        <w:tabs>
          <w:tab w:val="clear" w:pos="680"/>
          <w:tab w:val="clear" w:pos="1060"/>
        </w:tabs>
        <w:spacing w:line="240" w:lineRule="auto"/>
        <w:ind w:left="0" w:firstLine="0"/>
        <w:jc w:val="both"/>
        <w:rPr>
          <w:rFonts w:ascii="Calibri Light" w:hAnsi="Calibri Light" w:cs="Calibri Light"/>
          <w:b/>
          <w:bCs/>
          <w:i/>
          <w:sz w:val="22"/>
          <w:szCs w:val="22"/>
        </w:rPr>
      </w:pPr>
      <w:r w:rsidRPr="005F5088">
        <w:rPr>
          <w:rFonts w:ascii="Calibri Light" w:hAnsi="Calibri Light" w:cs="Calibri Light"/>
          <w:b/>
          <w:bCs/>
          <w:i/>
          <w:sz w:val="22"/>
          <w:szCs w:val="22"/>
        </w:rPr>
        <w:t>Consultant Independence:</w:t>
      </w:r>
    </w:p>
    <w:p w14:paraId="0BDDFD1B" w14:textId="77777777" w:rsidR="0001772B" w:rsidRPr="00576838" w:rsidRDefault="0001772B" w:rsidP="00B44B1F">
      <w:pPr>
        <w:pStyle w:val="ListParagraph"/>
        <w:numPr>
          <w:ilvl w:val="0"/>
          <w:numId w:val="22"/>
        </w:numPr>
        <w:spacing w:before="0"/>
        <w:ind w:left="634"/>
        <w:contextualSpacing/>
        <w:rPr>
          <w:rFonts w:ascii="Calibri Light" w:hAnsi="Calibri Light" w:cs="Calibri Light"/>
          <w:sz w:val="22"/>
          <w:szCs w:val="22"/>
          <w:lang w:val="en-GB"/>
        </w:rPr>
      </w:pPr>
      <w:r w:rsidRPr="005F5088">
        <w:rPr>
          <w:rFonts w:ascii="Calibri Light" w:hAnsi="Calibri Light" w:cs="Calibri Light"/>
          <w:sz w:val="22"/>
          <w:szCs w:val="22"/>
          <w:lang w:val="en-GB"/>
        </w:rPr>
        <w:lastRenderedPageBreak/>
        <w:t xml:space="preserve">The consultants cannot have participated in the project </w:t>
      </w:r>
      <w:r w:rsidRPr="00576838">
        <w:rPr>
          <w:rFonts w:ascii="Calibri Light" w:hAnsi="Calibri Light" w:cs="Calibri Light"/>
          <w:sz w:val="22"/>
          <w:szCs w:val="22"/>
          <w:lang w:val="en-GB"/>
        </w:rPr>
        <w:t xml:space="preserve">preparation, formulation, and/or implementation (including the writing of the Project Document) and should not have a conflict of interest with project’s related activities. </w:t>
      </w:r>
    </w:p>
    <w:p w14:paraId="20AB0147" w14:textId="77777777" w:rsidR="00D87B03" w:rsidRPr="005F5088" w:rsidRDefault="00D87B03" w:rsidP="00BF0763">
      <w:pPr>
        <w:pStyle w:val="p28"/>
        <w:tabs>
          <w:tab w:val="left" w:pos="0"/>
        </w:tabs>
        <w:spacing w:line="240" w:lineRule="auto"/>
        <w:ind w:left="0" w:firstLine="0"/>
        <w:jc w:val="both"/>
        <w:rPr>
          <w:rFonts w:ascii="Calibri Light" w:hAnsi="Calibri Light" w:cs="Calibri Light"/>
          <w:b/>
          <w:sz w:val="22"/>
          <w:szCs w:val="22"/>
          <w:u w:val="single"/>
        </w:rPr>
      </w:pPr>
    </w:p>
    <w:p w14:paraId="5B5CB697" w14:textId="77777777" w:rsidR="00BF0763" w:rsidRPr="005F5088" w:rsidRDefault="00BF0763" w:rsidP="00BF0763">
      <w:pPr>
        <w:pStyle w:val="p28"/>
        <w:tabs>
          <w:tab w:val="left" w:pos="0"/>
        </w:tabs>
        <w:spacing w:line="240" w:lineRule="auto"/>
        <w:ind w:left="0" w:firstLine="0"/>
        <w:jc w:val="both"/>
        <w:rPr>
          <w:rFonts w:ascii="Calibri Light" w:hAnsi="Calibri Light" w:cs="Calibri Light"/>
          <w:b/>
          <w:sz w:val="22"/>
          <w:szCs w:val="22"/>
          <w:u w:val="single"/>
        </w:rPr>
      </w:pPr>
      <w:r w:rsidRPr="005F5088">
        <w:rPr>
          <w:rFonts w:ascii="Calibri Light" w:hAnsi="Calibri Light" w:cs="Calibri Light"/>
          <w:b/>
          <w:sz w:val="22"/>
          <w:szCs w:val="22"/>
          <w:u w:val="single"/>
        </w:rPr>
        <w:t>REQUIRED SKILLS AND EXPERIENCE</w:t>
      </w:r>
    </w:p>
    <w:p w14:paraId="0ED5A8BC" w14:textId="1691A38D" w:rsidR="00BF0763" w:rsidRPr="005F5088" w:rsidRDefault="00BF0763" w:rsidP="00BF0763">
      <w:pPr>
        <w:spacing w:after="0" w:line="240" w:lineRule="auto"/>
        <w:rPr>
          <w:rFonts w:ascii="Calibri Light" w:hAnsi="Calibri Light" w:cs="Calibri Light"/>
          <w:b/>
          <w:bCs/>
        </w:rPr>
      </w:pPr>
    </w:p>
    <w:p w14:paraId="6C3C0FBE" w14:textId="4DCDC047" w:rsidR="0001772B" w:rsidRPr="005F5088" w:rsidRDefault="0001772B" w:rsidP="00BF0763">
      <w:pPr>
        <w:spacing w:after="0" w:line="240" w:lineRule="auto"/>
        <w:rPr>
          <w:rFonts w:ascii="Calibri Light" w:hAnsi="Calibri Light" w:cs="Calibri Light"/>
          <w:b/>
          <w:bCs/>
        </w:rPr>
      </w:pPr>
      <w:r w:rsidRPr="005F5088">
        <w:rPr>
          <w:rFonts w:ascii="Calibri Light" w:hAnsi="Calibri Light" w:cs="Calibri Light"/>
          <w:b/>
          <w:bCs/>
        </w:rPr>
        <w:t>Competencies:</w:t>
      </w:r>
    </w:p>
    <w:p w14:paraId="22043984" w14:textId="284E6328" w:rsidR="0001772B" w:rsidRPr="005F5088" w:rsidRDefault="0001772B" w:rsidP="00BF0763">
      <w:pPr>
        <w:spacing w:after="0" w:line="240" w:lineRule="auto"/>
        <w:rPr>
          <w:rFonts w:ascii="Calibri Light" w:hAnsi="Calibri Light" w:cs="Calibri Light"/>
          <w:b/>
          <w:bCs/>
        </w:rPr>
      </w:pPr>
    </w:p>
    <w:p w14:paraId="5CD28172" w14:textId="77777777" w:rsidR="0001772B" w:rsidRPr="005F5088" w:rsidRDefault="0001772B" w:rsidP="0001772B">
      <w:pPr>
        <w:spacing w:after="0" w:line="240" w:lineRule="auto"/>
        <w:rPr>
          <w:rFonts w:ascii="Calibri Light" w:hAnsi="Calibri Light" w:cs="Calibri Light"/>
          <w:b/>
          <w:bCs/>
        </w:rPr>
      </w:pPr>
      <w:r w:rsidRPr="005F5088">
        <w:rPr>
          <w:rFonts w:ascii="Calibri Light" w:hAnsi="Calibri Light" w:cs="Calibri Light"/>
          <w:b/>
          <w:bCs/>
        </w:rPr>
        <w:t>Corporate competencies:</w:t>
      </w:r>
    </w:p>
    <w:p w14:paraId="7327E66D" w14:textId="77777777" w:rsidR="0001772B" w:rsidRPr="005F5088" w:rsidRDefault="0001772B" w:rsidP="00B44B1F">
      <w:pPr>
        <w:pStyle w:val="ListParagraph"/>
        <w:numPr>
          <w:ilvl w:val="0"/>
          <w:numId w:val="22"/>
        </w:numPr>
        <w:spacing w:before="0"/>
        <w:ind w:left="634"/>
        <w:contextualSpacing/>
        <w:rPr>
          <w:rFonts w:ascii="Calibri Light" w:hAnsi="Calibri Light" w:cs="Calibri Light"/>
          <w:lang w:val="en-GB"/>
        </w:rPr>
      </w:pPr>
      <w:r w:rsidRPr="005F5088">
        <w:rPr>
          <w:rFonts w:ascii="Calibri Light" w:hAnsi="Calibri Light" w:cs="Calibri Light"/>
          <w:sz w:val="22"/>
          <w:szCs w:val="22"/>
          <w:lang w:val="en-GB"/>
        </w:rPr>
        <w:t>Promotes the vision, mission, and strategic goals of UNDP;</w:t>
      </w:r>
    </w:p>
    <w:p w14:paraId="5CBFCBBF" w14:textId="77777777" w:rsidR="0001772B" w:rsidRPr="005F5088" w:rsidRDefault="0001772B" w:rsidP="00B44B1F">
      <w:pPr>
        <w:pStyle w:val="ListParagraph"/>
        <w:numPr>
          <w:ilvl w:val="0"/>
          <w:numId w:val="22"/>
        </w:numPr>
        <w:spacing w:before="0"/>
        <w:ind w:left="634"/>
        <w:contextualSpacing/>
        <w:rPr>
          <w:rFonts w:ascii="Calibri Light" w:hAnsi="Calibri Light" w:cs="Calibri Light"/>
          <w:lang w:val="en-GB"/>
        </w:rPr>
      </w:pPr>
      <w:r w:rsidRPr="005F5088">
        <w:rPr>
          <w:rFonts w:ascii="Calibri Light" w:hAnsi="Calibri Light" w:cs="Calibri Light"/>
          <w:sz w:val="22"/>
          <w:szCs w:val="22"/>
          <w:lang w:val="en-GB"/>
        </w:rPr>
        <w:t>Displays cultural, gender, religion, race, nationality and age sensitivity and adaptability;</w:t>
      </w:r>
    </w:p>
    <w:p w14:paraId="44F84ACF" w14:textId="77777777" w:rsidR="0001772B" w:rsidRPr="005F5088" w:rsidRDefault="0001772B" w:rsidP="00B44B1F">
      <w:pPr>
        <w:pStyle w:val="ListParagraph"/>
        <w:numPr>
          <w:ilvl w:val="0"/>
          <w:numId w:val="22"/>
        </w:numPr>
        <w:spacing w:before="0"/>
        <w:ind w:left="634"/>
        <w:contextualSpacing/>
        <w:rPr>
          <w:rFonts w:ascii="Calibri Light" w:hAnsi="Calibri Light" w:cs="Calibri Light"/>
          <w:lang w:val="en-GB"/>
        </w:rPr>
      </w:pPr>
      <w:r w:rsidRPr="005F5088">
        <w:rPr>
          <w:rFonts w:ascii="Calibri Light" w:hAnsi="Calibri Light" w:cs="Calibri Light"/>
          <w:sz w:val="22"/>
          <w:szCs w:val="22"/>
          <w:lang w:val="en-GB"/>
        </w:rPr>
        <w:t xml:space="preserve">Treats all people fairly without </w:t>
      </w:r>
      <w:proofErr w:type="spellStart"/>
      <w:r w:rsidRPr="005F5088">
        <w:rPr>
          <w:rFonts w:ascii="Calibri Light" w:hAnsi="Calibri Light" w:cs="Calibri Light"/>
          <w:sz w:val="22"/>
          <w:szCs w:val="22"/>
          <w:lang w:val="en-GB"/>
        </w:rPr>
        <w:t>favoritism</w:t>
      </w:r>
      <w:proofErr w:type="spellEnd"/>
      <w:r w:rsidRPr="005F5088">
        <w:rPr>
          <w:rFonts w:ascii="Calibri Light" w:hAnsi="Calibri Light" w:cs="Calibri Light"/>
          <w:sz w:val="22"/>
          <w:szCs w:val="22"/>
          <w:lang w:val="en-GB"/>
        </w:rPr>
        <w:t>;</w:t>
      </w:r>
    </w:p>
    <w:p w14:paraId="045ABAAC" w14:textId="77777777" w:rsidR="0001772B" w:rsidRPr="005F5088" w:rsidRDefault="0001772B" w:rsidP="00B44B1F">
      <w:pPr>
        <w:pStyle w:val="ListParagraph"/>
        <w:numPr>
          <w:ilvl w:val="0"/>
          <w:numId w:val="22"/>
        </w:numPr>
        <w:spacing w:before="0"/>
        <w:ind w:left="634"/>
        <w:contextualSpacing/>
        <w:rPr>
          <w:rFonts w:ascii="Calibri Light" w:hAnsi="Calibri Light" w:cs="Calibri Light"/>
          <w:lang w:val="en-GB"/>
        </w:rPr>
      </w:pPr>
      <w:proofErr w:type="spellStart"/>
      <w:r w:rsidRPr="005F5088">
        <w:rPr>
          <w:rFonts w:ascii="Calibri Light" w:hAnsi="Calibri Light" w:cs="Calibri Light"/>
          <w:sz w:val="22"/>
          <w:szCs w:val="22"/>
          <w:lang w:val="en-GB"/>
        </w:rPr>
        <w:t>Fulfills</w:t>
      </w:r>
      <w:proofErr w:type="spellEnd"/>
      <w:r w:rsidRPr="005F5088">
        <w:rPr>
          <w:rFonts w:ascii="Calibri Light" w:hAnsi="Calibri Light" w:cs="Calibri Light"/>
          <w:sz w:val="22"/>
          <w:szCs w:val="22"/>
          <w:lang w:val="en-GB"/>
        </w:rPr>
        <w:t xml:space="preserve"> all obligations to gender sensitivity and zero tolerance for sexual harassment.</w:t>
      </w:r>
    </w:p>
    <w:p w14:paraId="4DAA2F8F" w14:textId="77777777" w:rsidR="0001772B" w:rsidRPr="005F5088" w:rsidRDefault="0001772B" w:rsidP="0001772B">
      <w:pPr>
        <w:spacing w:after="0" w:line="240" w:lineRule="auto"/>
        <w:rPr>
          <w:rFonts w:ascii="Calibri Light" w:hAnsi="Calibri Light" w:cs="Calibri Light"/>
          <w:b/>
          <w:bCs/>
        </w:rPr>
      </w:pPr>
    </w:p>
    <w:p w14:paraId="623EC6AD" w14:textId="5C150D25" w:rsidR="0001772B" w:rsidRPr="005F5088" w:rsidRDefault="0001772B" w:rsidP="0001772B">
      <w:pPr>
        <w:spacing w:after="0" w:line="240" w:lineRule="auto"/>
        <w:rPr>
          <w:rFonts w:ascii="Calibri Light" w:hAnsi="Calibri Light" w:cs="Calibri Light"/>
          <w:b/>
          <w:bCs/>
        </w:rPr>
      </w:pPr>
      <w:r w:rsidRPr="005F5088">
        <w:rPr>
          <w:rFonts w:ascii="Calibri Light" w:hAnsi="Calibri Light" w:cs="Calibri Light"/>
          <w:b/>
          <w:bCs/>
        </w:rPr>
        <w:t>Functional competencies:</w:t>
      </w:r>
    </w:p>
    <w:p w14:paraId="2EBAC0BB" w14:textId="3DC3B32C" w:rsidR="0001772B" w:rsidRPr="005F5088" w:rsidRDefault="0001772B" w:rsidP="00B44B1F">
      <w:pPr>
        <w:pStyle w:val="ListParagraph"/>
        <w:numPr>
          <w:ilvl w:val="0"/>
          <w:numId w:val="22"/>
        </w:numPr>
        <w:spacing w:before="0"/>
        <w:ind w:left="634"/>
        <w:contextualSpacing/>
        <w:rPr>
          <w:rFonts w:ascii="Calibri Light" w:hAnsi="Calibri Light" w:cs="Calibri Light"/>
          <w:lang w:val="en-GB"/>
        </w:rPr>
      </w:pPr>
      <w:r w:rsidRPr="005F5088">
        <w:rPr>
          <w:rFonts w:ascii="Calibri Light" w:hAnsi="Calibri Light" w:cs="Calibri Light"/>
          <w:bCs/>
        </w:rPr>
        <w:t>Excellent communication skills</w:t>
      </w:r>
    </w:p>
    <w:p w14:paraId="2EA61AC3" w14:textId="7DD2F916" w:rsidR="0001772B" w:rsidRPr="005F5088" w:rsidRDefault="0001772B" w:rsidP="00B44B1F">
      <w:pPr>
        <w:pStyle w:val="ListParagraph"/>
        <w:numPr>
          <w:ilvl w:val="0"/>
          <w:numId w:val="22"/>
        </w:numPr>
        <w:spacing w:before="0"/>
        <w:ind w:left="634"/>
        <w:contextualSpacing/>
        <w:rPr>
          <w:rFonts w:ascii="Calibri Light" w:hAnsi="Calibri Light" w:cs="Calibri Light"/>
          <w:lang w:val="en-GB"/>
        </w:rPr>
      </w:pPr>
      <w:r w:rsidRPr="005F5088">
        <w:rPr>
          <w:rFonts w:ascii="Calibri Light" w:hAnsi="Calibri Light" w:cs="Calibri Light"/>
          <w:sz w:val="22"/>
          <w:szCs w:val="22"/>
          <w:lang w:val="en-GB"/>
        </w:rPr>
        <w:t>Demonstrable analytical skills</w:t>
      </w:r>
    </w:p>
    <w:p w14:paraId="79FADF1D" w14:textId="77777777" w:rsidR="0001772B" w:rsidRPr="005F5088" w:rsidRDefault="0001772B" w:rsidP="00B44B1F">
      <w:pPr>
        <w:pStyle w:val="ListParagraph"/>
        <w:spacing w:before="0"/>
        <w:ind w:left="634"/>
        <w:contextualSpacing/>
        <w:rPr>
          <w:rFonts w:ascii="Calibri Light" w:hAnsi="Calibri Light" w:cs="Calibri Light"/>
          <w:lang w:val="en-GB"/>
        </w:rPr>
      </w:pPr>
    </w:p>
    <w:p w14:paraId="35B6DAA9" w14:textId="77777777" w:rsidR="00BF0763" w:rsidRPr="005F5088" w:rsidRDefault="00BF0763" w:rsidP="00BF0763">
      <w:pPr>
        <w:spacing w:after="0" w:line="240" w:lineRule="auto"/>
        <w:rPr>
          <w:rFonts w:ascii="Calibri Light" w:hAnsi="Calibri Light" w:cs="Calibri Light"/>
          <w:b/>
          <w:bCs/>
        </w:rPr>
      </w:pPr>
      <w:r w:rsidRPr="005F5088">
        <w:rPr>
          <w:rFonts w:ascii="Calibri Light" w:hAnsi="Calibri Light" w:cs="Calibri Light"/>
          <w:b/>
          <w:bCs/>
        </w:rPr>
        <w:t>H.    Qualifications of the Successful Applicants</w:t>
      </w:r>
    </w:p>
    <w:p w14:paraId="6D8BDF74" w14:textId="77777777" w:rsidR="00AE271D" w:rsidRPr="005F5088" w:rsidRDefault="00AE271D" w:rsidP="000E1742">
      <w:pPr>
        <w:spacing w:after="0" w:line="240" w:lineRule="auto"/>
        <w:jc w:val="both"/>
        <w:rPr>
          <w:rFonts w:ascii="Calibri Light" w:hAnsi="Calibri Light" w:cs="Calibri Light"/>
        </w:rPr>
      </w:pPr>
    </w:p>
    <w:p w14:paraId="42EF5F3C" w14:textId="4988A5D1" w:rsidR="000E1742" w:rsidRPr="00576838" w:rsidRDefault="000E1742" w:rsidP="000E1742">
      <w:pPr>
        <w:spacing w:after="0" w:line="240" w:lineRule="auto"/>
        <w:jc w:val="both"/>
        <w:rPr>
          <w:rFonts w:ascii="Calibri Light" w:hAnsi="Calibri Light" w:cs="Calibri Light"/>
          <w:i/>
        </w:rPr>
      </w:pPr>
      <w:r w:rsidRPr="005F5088">
        <w:rPr>
          <w:rFonts w:ascii="Calibri Light" w:hAnsi="Calibri Light" w:cs="Calibri Light"/>
        </w:rPr>
        <w:t xml:space="preserve">The selection of consultants will be aimed at maximizing the overall qualities in the following areas: </w:t>
      </w:r>
      <w:r w:rsidRPr="00576838">
        <w:rPr>
          <w:rFonts w:ascii="Calibri Light" w:hAnsi="Calibri Light" w:cs="Calibri Light"/>
          <w:i/>
        </w:rPr>
        <w:t>(</w:t>
      </w:r>
    </w:p>
    <w:p w14:paraId="6E229A2F" w14:textId="1FE4F2A8" w:rsidR="001A24CA" w:rsidRPr="005F5088" w:rsidRDefault="001A24CA" w:rsidP="000E1742">
      <w:pPr>
        <w:spacing w:after="0" w:line="240" w:lineRule="auto"/>
        <w:jc w:val="both"/>
        <w:rPr>
          <w:rFonts w:ascii="Calibri Light" w:hAnsi="Calibri Light" w:cs="Calibri Light"/>
        </w:rPr>
      </w:pPr>
    </w:p>
    <w:p w14:paraId="2D3DCB8F" w14:textId="62339E3E" w:rsidR="001A24CA" w:rsidRPr="005F5088" w:rsidRDefault="001A24CA" w:rsidP="000E1742">
      <w:pPr>
        <w:spacing w:after="0" w:line="240" w:lineRule="auto"/>
        <w:jc w:val="both"/>
        <w:rPr>
          <w:rFonts w:ascii="Calibri Light" w:hAnsi="Calibri Light" w:cs="Calibri Light"/>
        </w:rPr>
      </w:pPr>
      <w:r w:rsidRPr="005F5088">
        <w:rPr>
          <w:rFonts w:ascii="Calibri Light" w:hAnsi="Calibri Light" w:cs="Calibri Light"/>
        </w:rPr>
        <w:t>Education:</w:t>
      </w:r>
    </w:p>
    <w:p w14:paraId="4ECE4FC0" w14:textId="0C1A5CBB" w:rsidR="001A24CA" w:rsidRPr="005F5088" w:rsidRDefault="001A24CA" w:rsidP="001A24CA">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sz w:val="22"/>
          <w:szCs w:val="22"/>
        </w:rPr>
        <w:t xml:space="preserve">A Master’s degree in water resources management, applied water resources evaluation or other closely related field. </w:t>
      </w:r>
    </w:p>
    <w:p w14:paraId="543211E2" w14:textId="77777777" w:rsidR="001A24CA" w:rsidRPr="005F5088" w:rsidRDefault="001A24CA" w:rsidP="000E1742">
      <w:pPr>
        <w:spacing w:after="0" w:line="240" w:lineRule="auto"/>
        <w:jc w:val="both"/>
        <w:rPr>
          <w:rFonts w:ascii="Calibri Light" w:hAnsi="Calibri Light" w:cs="Calibri Light"/>
        </w:rPr>
      </w:pPr>
    </w:p>
    <w:p w14:paraId="2744989C" w14:textId="714A90A7" w:rsidR="001A24CA" w:rsidRPr="005F5088" w:rsidRDefault="001A24CA" w:rsidP="000E1742">
      <w:pPr>
        <w:spacing w:after="0" w:line="240" w:lineRule="auto"/>
        <w:jc w:val="both"/>
        <w:rPr>
          <w:rFonts w:ascii="Calibri Light" w:hAnsi="Calibri Light" w:cs="Calibri Light"/>
        </w:rPr>
      </w:pPr>
      <w:r w:rsidRPr="005F5088">
        <w:rPr>
          <w:rFonts w:ascii="Calibri Light" w:hAnsi="Calibri Light" w:cs="Calibri Light"/>
        </w:rPr>
        <w:t>Experience:</w:t>
      </w:r>
    </w:p>
    <w:p w14:paraId="74255277" w14:textId="03A4D0EE" w:rsidR="000E1742" w:rsidRPr="005F5088" w:rsidRDefault="000E1742" w:rsidP="000E1742">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sz w:val="22"/>
          <w:szCs w:val="22"/>
        </w:rPr>
        <w:t xml:space="preserve">Recent experience </w:t>
      </w:r>
      <w:r w:rsidR="00F548EC" w:rsidRPr="005F5088">
        <w:rPr>
          <w:rFonts w:ascii="Calibri Light" w:hAnsi="Calibri Light" w:cs="Calibri Light"/>
          <w:sz w:val="22"/>
          <w:szCs w:val="22"/>
        </w:rPr>
        <w:t xml:space="preserve">(within 5 years) </w:t>
      </w:r>
      <w:r w:rsidRPr="005F5088">
        <w:rPr>
          <w:rFonts w:ascii="Calibri Light" w:hAnsi="Calibri Light" w:cs="Calibri Light"/>
          <w:sz w:val="22"/>
          <w:szCs w:val="22"/>
        </w:rPr>
        <w:t>with result-based management evaluation methodologies</w:t>
      </w:r>
      <w:r w:rsidR="00146C4D" w:rsidRPr="005F5088">
        <w:rPr>
          <w:rFonts w:ascii="Calibri Light" w:hAnsi="Calibri Light" w:cs="Calibri Light"/>
          <w:sz w:val="22"/>
          <w:szCs w:val="22"/>
        </w:rPr>
        <w:t xml:space="preserve"> required</w:t>
      </w:r>
    </w:p>
    <w:p w14:paraId="56D99EFB" w14:textId="19A5C42E" w:rsidR="000E1742" w:rsidRPr="005F5088" w:rsidRDefault="000E1742" w:rsidP="000E1742">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sz w:val="22"/>
          <w:szCs w:val="22"/>
        </w:rPr>
        <w:t>Experience applying SMART targets and reconstructing or validating baseline scenarios</w:t>
      </w:r>
      <w:r w:rsidR="00146C4D" w:rsidRPr="005F5088">
        <w:rPr>
          <w:rFonts w:ascii="Calibri Light" w:hAnsi="Calibri Light" w:cs="Calibri Light"/>
          <w:sz w:val="22"/>
          <w:szCs w:val="22"/>
        </w:rPr>
        <w:t xml:space="preserve"> required</w:t>
      </w:r>
    </w:p>
    <w:p w14:paraId="75B4F7D8" w14:textId="2299C4B4" w:rsidR="000E1742" w:rsidRPr="005F5088" w:rsidRDefault="00F548EC" w:rsidP="000E1742">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sz w:val="22"/>
          <w:szCs w:val="22"/>
        </w:rPr>
        <w:t xml:space="preserve">Experience </w:t>
      </w:r>
      <w:r w:rsidR="000E1742" w:rsidRPr="005F5088">
        <w:rPr>
          <w:rFonts w:ascii="Calibri Light" w:hAnsi="Calibri Light" w:cs="Calibri Light"/>
          <w:sz w:val="22"/>
          <w:szCs w:val="22"/>
        </w:rPr>
        <w:t xml:space="preserve">in adaptive management, as applied to </w:t>
      </w:r>
      <w:r w:rsidR="006E557D" w:rsidRPr="005F5088">
        <w:rPr>
          <w:rFonts w:ascii="Calibri Light" w:hAnsi="Calibri Light" w:cs="Calibri Light"/>
          <w:sz w:val="22"/>
          <w:szCs w:val="22"/>
        </w:rPr>
        <w:t xml:space="preserve">GEF International Waters </w:t>
      </w:r>
      <w:r w:rsidR="00D325EC" w:rsidRPr="005F5088">
        <w:rPr>
          <w:rFonts w:ascii="Calibri Light" w:hAnsi="Calibri Light" w:cs="Calibri Light"/>
          <w:sz w:val="22"/>
          <w:szCs w:val="22"/>
        </w:rPr>
        <w:t xml:space="preserve">transboundary </w:t>
      </w:r>
      <w:r w:rsidR="00820C69" w:rsidRPr="005F5088">
        <w:rPr>
          <w:rFonts w:ascii="Calibri Light" w:hAnsi="Calibri Light" w:cs="Calibri Light"/>
          <w:sz w:val="22"/>
          <w:szCs w:val="22"/>
        </w:rPr>
        <w:t>fresh water systems</w:t>
      </w:r>
      <w:r w:rsidR="00146C4D" w:rsidRPr="005F5088">
        <w:rPr>
          <w:rFonts w:ascii="Calibri Light" w:hAnsi="Calibri Light" w:cs="Calibri Light"/>
          <w:sz w:val="22"/>
          <w:szCs w:val="22"/>
        </w:rPr>
        <w:t xml:space="preserve"> required</w:t>
      </w:r>
    </w:p>
    <w:p w14:paraId="3A95128E" w14:textId="08602FB1" w:rsidR="000E1742" w:rsidRPr="005F5088" w:rsidRDefault="000E1742" w:rsidP="000E1742">
      <w:pPr>
        <w:numPr>
          <w:ilvl w:val="0"/>
          <w:numId w:val="11"/>
        </w:numPr>
        <w:spacing w:after="0" w:line="240" w:lineRule="auto"/>
        <w:ind w:left="630"/>
        <w:jc w:val="both"/>
        <w:rPr>
          <w:rFonts w:ascii="Calibri Light" w:hAnsi="Calibri Light" w:cs="Calibri Light"/>
        </w:rPr>
      </w:pPr>
      <w:r w:rsidRPr="005F5088">
        <w:rPr>
          <w:rFonts w:ascii="Calibri Light" w:hAnsi="Calibri Light" w:cs="Calibri Light"/>
        </w:rPr>
        <w:t>Experience working with the GEF evaluations</w:t>
      </w:r>
      <w:r w:rsidR="00B44B1F" w:rsidRPr="005F5088">
        <w:rPr>
          <w:rFonts w:ascii="Calibri Light" w:hAnsi="Calibri Light" w:cs="Calibri Light"/>
        </w:rPr>
        <w:t xml:space="preserve"> </w:t>
      </w:r>
      <w:r w:rsidR="00146C4D" w:rsidRPr="005F5088">
        <w:rPr>
          <w:rFonts w:ascii="Calibri Light" w:hAnsi="Calibri Light" w:cs="Calibri Light"/>
        </w:rPr>
        <w:t>required</w:t>
      </w:r>
    </w:p>
    <w:p w14:paraId="03F59972" w14:textId="355C44CB" w:rsidR="000E1742" w:rsidRPr="005F5088" w:rsidRDefault="000E1742" w:rsidP="000E1742">
      <w:pPr>
        <w:numPr>
          <w:ilvl w:val="0"/>
          <w:numId w:val="11"/>
        </w:numPr>
        <w:spacing w:after="0" w:line="240" w:lineRule="auto"/>
        <w:ind w:left="630"/>
        <w:jc w:val="both"/>
        <w:rPr>
          <w:rFonts w:ascii="Calibri Light" w:hAnsi="Calibri Light" w:cs="Calibri Light"/>
        </w:rPr>
      </w:pPr>
      <w:r w:rsidRPr="005F5088">
        <w:rPr>
          <w:rFonts w:ascii="Calibri Light" w:hAnsi="Calibri Light" w:cs="Calibri Light"/>
        </w:rPr>
        <w:t xml:space="preserve">Experience working in </w:t>
      </w:r>
      <w:r w:rsidR="002B0538" w:rsidRPr="005F5088">
        <w:rPr>
          <w:rFonts w:ascii="Calibri Light" w:hAnsi="Calibri Light" w:cs="Calibri Light"/>
        </w:rPr>
        <w:t xml:space="preserve">Eastern Europe, Central Asia, </w:t>
      </w:r>
      <w:r w:rsidR="00820C69" w:rsidRPr="005F5088">
        <w:rPr>
          <w:rFonts w:ascii="Calibri Light" w:hAnsi="Calibri Light" w:cs="Calibri Light"/>
        </w:rPr>
        <w:t>and</w:t>
      </w:r>
      <w:r w:rsidR="002B0538" w:rsidRPr="005F5088">
        <w:rPr>
          <w:rFonts w:ascii="Calibri Light" w:hAnsi="Calibri Light" w:cs="Calibri Light"/>
        </w:rPr>
        <w:t xml:space="preserve"> Caucasus</w:t>
      </w:r>
      <w:r w:rsidR="00146C4D" w:rsidRPr="005F5088">
        <w:rPr>
          <w:rFonts w:ascii="Calibri Light" w:hAnsi="Calibri Light" w:cs="Calibri Light"/>
        </w:rPr>
        <w:t xml:space="preserve"> in fresh water management required, in eva</w:t>
      </w:r>
      <w:r w:rsidR="00B44B1F" w:rsidRPr="005F5088">
        <w:rPr>
          <w:rFonts w:ascii="Calibri Light" w:hAnsi="Calibri Light" w:cs="Calibri Light"/>
        </w:rPr>
        <w:t>l</w:t>
      </w:r>
      <w:r w:rsidR="00146C4D" w:rsidRPr="005F5088">
        <w:rPr>
          <w:rFonts w:ascii="Calibri Light" w:hAnsi="Calibri Light" w:cs="Calibri Light"/>
        </w:rPr>
        <w:t>uation of project implementation preferred</w:t>
      </w:r>
    </w:p>
    <w:p w14:paraId="000C6550" w14:textId="6FFEB825" w:rsidR="000E1742" w:rsidRPr="005F5088" w:rsidRDefault="000E1742" w:rsidP="000E1742">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sz w:val="22"/>
          <w:szCs w:val="22"/>
        </w:rPr>
        <w:t xml:space="preserve">Work experience in </w:t>
      </w:r>
      <w:r w:rsidR="00146C4D" w:rsidRPr="005F5088">
        <w:rPr>
          <w:rFonts w:ascii="Calibri Light" w:hAnsi="Calibri Light" w:cs="Calibri Light"/>
          <w:sz w:val="22"/>
          <w:szCs w:val="22"/>
        </w:rPr>
        <w:t>transboundary fresh water management</w:t>
      </w:r>
      <w:r w:rsidR="00B44B1F" w:rsidRPr="005F5088">
        <w:rPr>
          <w:rFonts w:ascii="Calibri Light" w:hAnsi="Calibri Light" w:cs="Calibri Light"/>
          <w:sz w:val="22"/>
          <w:szCs w:val="22"/>
        </w:rPr>
        <w:t xml:space="preserve"> </w:t>
      </w:r>
      <w:r w:rsidRPr="005F5088">
        <w:rPr>
          <w:rFonts w:ascii="Calibri Light" w:hAnsi="Calibri Light" w:cs="Calibri Light"/>
          <w:sz w:val="22"/>
          <w:szCs w:val="22"/>
        </w:rPr>
        <w:t xml:space="preserve">for at least </w:t>
      </w:r>
      <w:r w:rsidR="00F1071F" w:rsidRPr="005F5088">
        <w:rPr>
          <w:rFonts w:ascii="Calibri Light" w:hAnsi="Calibri Light" w:cs="Calibri Light"/>
          <w:sz w:val="22"/>
          <w:szCs w:val="22"/>
        </w:rPr>
        <w:t>5</w:t>
      </w:r>
      <w:r w:rsidRPr="005F5088">
        <w:rPr>
          <w:rFonts w:ascii="Calibri Light" w:hAnsi="Calibri Light" w:cs="Calibri Light"/>
          <w:sz w:val="22"/>
          <w:szCs w:val="22"/>
        </w:rPr>
        <w:t xml:space="preserve"> years</w:t>
      </w:r>
      <w:r w:rsidR="00146C4D" w:rsidRPr="005F5088">
        <w:rPr>
          <w:rFonts w:ascii="Calibri Light" w:hAnsi="Calibri Light" w:cs="Calibri Light"/>
          <w:sz w:val="22"/>
          <w:szCs w:val="22"/>
        </w:rPr>
        <w:t xml:space="preserve"> required</w:t>
      </w:r>
    </w:p>
    <w:p w14:paraId="769758B2" w14:textId="4A2BC21C" w:rsidR="000E1742" w:rsidRPr="005F5088" w:rsidRDefault="002C0012" w:rsidP="000E1742">
      <w:pPr>
        <w:pStyle w:val="ListParagraph"/>
        <w:numPr>
          <w:ilvl w:val="0"/>
          <w:numId w:val="11"/>
        </w:numPr>
        <w:spacing w:before="0"/>
        <w:ind w:left="630"/>
        <w:rPr>
          <w:rFonts w:ascii="Calibri Light" w:hAnsi="Calibri Light" w:cs="Calibri Light"/>
          <w:sz w:val="22"/>
          <w:szCs w:val="22"/>
        </w:rPr>
      </w:pPr>
      <w:r w:rsidRPr="00576838">
        <w:rPr>
          <w:rFonts w:ascii="Calibri Light" w:hAnsi="Calibri Light" w:cs="Calibri Light"/>
          <w:sz w:val="22"/>
          <w:szCs w:val="22"/>
        </w:rPr>
        <w:t>Experience in gender sensitive evaluation and analysis and d</w:t>
      </w:r>
      <w:r w:rsidR="000E1742" w:rsidRPr="005F5088">
        <w:rPr>
          <w:rFonts w:ascii="Calibri Light" w:hAnsi="Calibri Light" w:cs="Calibri Light"/>
          <w:sz w:val="22"/>
          <w:szCs w:val="22"/>
        </w:rPr>
        <w:t xml:space="preserve">emonstrated understanding of issues related to gender and </w:t>
      </w:r>
      <w:r w:rsidR="006E557D" w:rsidRPr="005F5088">
        <w:rPr>
          <w:rFonts w:ascii="Calibri Light" w:hAnsi="Calibri Light" w:cs="Calibri Light"/>
          <w:i/>
          <w:sz w:val="22"/>
          <w:szCs w:val="22"/>
        </w:rPr>
        <w:t>GEF International Waters</w:t>
      </w:r>
      <w:r w:rsidRPr="00576838">
        <w:rPr>
          <w:rFonts w:ascii="Calibri Light" w:hAnsi="Calibri Light" w:cs="Calibri Light"/>
          <w:sz w:val="22"/>
          <w:szCs w:val="22"/>
        </w:rPr>
        <w:t xml:space="preserve"> is </w:t>
      </w:r>
      <w:r w:rsidR="00146C4D" w:rsidRPr="005F5088">
        <w:rPr>
          <w:rFonts w:ascii="Calibri Light" w:hAnsi="Calibri Light" w:cs="Calibri Light"/>
          <w:sz w:val="22"/>
          <w:szCs w:val="22"/>
        </w:rPr>
        <w:t>an asset</w:t>
      </w:r>
    </w:p>
    <w:p w14:paraId="7D4E4D02" w14:textId="77777777" w:rsidR="00B44B1F" w:rsidRPr="005F5088" w:rsidRDefault="000E1742" w:rsidP="00B44B1F">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sz w:val="22"/>
          <w:szCs w:val="22"/>
        </w:rPr>
        <w:t>Project evaluation/review experiences within United Nations system will be considered an asset</w:t>
      </w:r>
    </w:p>
    <w:p w14:paraId="4C8BD8EB" w14:textId="77777777" w:rsidR="00B44B1F" w:rsidRPr="005F5088" w:rsidRDefault="00B44B1F" w:rsidP="0001772B">
      <w:pPr>
        <w:rPr>
          <w:rFonts w:ascii="Calibri Light" w:hAnsi="Calibri Light" w:cs="Calibri Light"/>
        </w:rPr>
      </w:pPr>
    </w:p>
    <w:p w14:paraId="28A5681D" w14:textId="51A89C95" w:rsidR="000E1742" w:rsidRPr="005F5088" w:rsidRDefault="0001772B" w:rsidP="0001772B">
      <w:pPr>
        <w:rPr>
          <w:rFonts w:ascii="Calibri Light" w:hAnsi="Calibri Light" w:cs="Calibri Light"/>
        </w:rPr>
      </w:pPr>
      <w:r w:rsidRPr="005F5088">
        <w:rPr>
          <w:rFonts w:ascii="Calibri Light" w:hAnsi="Calibri Light" w:cs="Calibri Light"/>
        </w:rPr>
        <w:t>Language skills:</w:t>
      </w:r>
    </w:p>
    <w:p w14:paraId="0EF1C489" w14:textId="0C0DCDB8" w:rsidR="00146C4D" w:rsidRPr="005F5088" w:rsidRDefault="00146C4D" w:rsidP="00B44B1F">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sz w:val="22"/>
          <w:szCs w:val="22"/>
        </w:rPr>
        <w:t xml:space="preserve">English is the working language of the UNDP-GEF Kura II Project and it required, the ability to communicate in Russian is an asset. </w:t>
      </w:r>
    </w:p>
    <w:p w14:paraId="10637FFC" w14:textId="77777777" w:rsidR="009B1DE1" w:rsidRDefault="009B1DE1" w:rsidP="0001772B">
      <w:pPr>
        <w:rPr>
          <w:rFonts w:ascii="Calibri Light" w:hAnsi="Calibri Light" w:cs="Calibri Light"/>
          <w:b/>
        </w:rPr>
      </w:pPr>
    </w:p>
    <w:p w14:paraId="5F525CC0" w14:textId="618041A7" w:rsidR="0001772B" w:rsidRPr="005F5088" w:rsidRDefault="0001772B" w:rsidP="0001772B">
      <w:pPr>
        <w:rPr>
          <w:rFonts w:ascii="Calibri Light" w:hAnsi="Calibri Light" w:cs="Calibri Light"/>
          <w:b/>
        </w:rPr>
      </w:pPr>
      <w:r w:rsidRPr="005F5088">
        <w:rPr>
          <w:rFonts w:ascii="Calibri Light" w:hAnsi="Calibri Light" w:cs="Calibri Light"/>
          <w:b/>
        </w:rPr>
        <w:lastRenderedPageBreak/>
        <w:t>Evaluation of Applicants</w:t>
      </w:r>
    </w:p>
    <w:p w14:paraId="71164A27" w14:textId="77777777" w:rsidR="0001772B" w:rsidRPr="005F5088" w:rsidRDefault="0001772B" w:rsidP="0001772B">
      <w:pPr>
        <w:rPr>
          <w:rFonts w:ascii="Calibri Light" w:hAnsi="Calibri Light" w:cs="Calibri Light"/>
        </w:rPr>
      </w:pPr>
      <w:r w:rsidRPr="005F5088">
        <w:rPr>
          <w:rFonts w:ascii="Calibri Light" w:hAnsi="Calibri Light" w:cs="Calibri Light"/>
        </w:rPr>
        <w:t>Individual consultants will be evaluated based on a cumulative analysis taking into consideration the combination of the applicants’ qualifications and financial proposal.</w:t>
      </w:r>
    </w:p>
    <w:p w14:paraId="7F27B546" w14:textId="7D64EBB8" w:rsidR="0001772B" w:rsidRPr="005F5088" w:rsidRDefault="0001772B" w:rsidP="0001772B">
      <w:pPr>
        <w:rPr>
          <w:rFonts w:ascii="Calibri Light" w:hAnsi="Calibri Light" w:cs="Calibri Light"/>
        </w:rPr>
      </w:pPr>
      <w:r w:rsidRPr="005F5088">
        <w:rPr>
          <w:rFonts w:ascii="Calibri Light" w:hAnsi="Calibri Light" w:cs="Calibri Light"/>
        </w:rPr>
        <w:t>The award of the contract should be made to the individual consultant whose offer has been evaluated and determined as: a) responsive/compliant/acceptable, and b) having received the highest score out of a pre-determined set of weighted technical (P11/CV desk reviews</w:t>
      </w:r>
      <w:r w:rsidR="009B1DE1">
        <w:rPr>
          <w:rFonts w:ascii="Calibri Light" w:hAnsi="Calibri Light" w:cs="Calibri Light"/>
        </w:rPr>
        <w:t>, methodology evaluation and interviews</w:t>
      </w:r>
      <w:r w:rsidRPr="005F5088">
        <w:rPr>
          <w:rFonts w:ascii="Calibri Light" w:hAnsi="Calibri Light" w:cs="Calibri Light"/>
        </w:rPr>
        <w:t xml:space="preserve">) and financial criteria specific to the solicitation. </w:t>
      </w:r>
    </w:p>
    <w:p w14:paraId="2895158D" w14:textId="388EB024" w:rsidR="00DF4FAE" w:rsidRDefault="00DF4FAE" w:rsidP="0001772B">
      <w:pPr>
        <w:rPr>
          <w:rFonts w:ascii="Calibri Light" w:hAnsi="Calibri Light" w:cs="Calibri Light"/>
        </w:rPr>
      </w:pPr>
      <w:r w:rsidRPr="00DF4FAE">
        <w:rPr>
          <w:rFonts w:ascii="Calibri Light" w:hAnsi="Calibri Light" w:cs="Calibri Light"/>
        </w:rPr>
        <w:t xml:space="preserve">Only candidates who will get min. 70% of points in desk review </w:t>
      </w:r>
      <w:r>
        <w:rPr>
          <w:rFonts w:ascii="Calibri Light" w:hAnsi="Calibri Light" w:cs="Calibri Light"/>
        </w:rPr>
        <w:t xml:space="preserve">and methodology evaluation </w:t>
      </w:r>
      <w:r w:rsidRPr="00DF4FAE">
        <w:rPr>
          <w:rFonts w:ascii="Calibri Light" w:hAnsi="Calibri Light" w:cs="Calibri Light"/>
        </w:rPr>
        <w:t>(criteria A-</w:t>
      </w:r>
      <w:r>
        <w:rPr>
          <w:rFonts w:ascii="Calibri Light" w:hAnsi="Calibri Light" w:cs="Calibri Light"/>
        </w:rPr>
        <w:t>G</w:t>
      </w:r>
      <w:r w:rsidRPr="00DF4FAE">
        <w:rPr>
          <w:rFonts w:ascii="Calibri Light" w:hAnsi="Calibri Light" w:cs="Calibri Light"/>
        </w:rPr>
        <w:t>) will be invited for an interview. Only candidates who receive 70% or more of points in technical evaluation (Criteria A-</w:t>
      </w:r>
      <w:r>
        <w:rPr>
          <w:rFonts w:ascii="Calibri Light" w:hAnsi="Calibri Light" w:cs="Calibri Light"/>
        </w:rPr>
        <w:t>J</w:t>
      </w:r>
      <w:r w:rsidRPr="00DF4FAE">
        <w:rPr>
          <w:rFonts w:ascii="Calibri Light" w:hAnsi="Calibri Light" w:cs="Calibri Light"/>
        </w:rPr>
        <w:t>) will be considered for financial evaluation.</w:t>
      </w:r>
    </w:p>
    <w:p w14:paraId="2217CF60" w14:textId="59D69CD6" w:rsidR="0001772B" w:rsidRPr="005F5088" w:rsidRDefault="0001772B" w:rsidP="00B44B1F">
      <w:pPr>
        <w:rPr>
          <w:rFonts w:ascii="Calibri Light" w:hAnsi="Calibri Light" w:cs="Calibri Light"/>
        </w:rPr>
      </w:pPr>
      <w:r w:rsidRPr="005F5088">
        <w:rPr>
          <w:rFonts w:ascii="Calibri Light" w:hAnsi="Calibri Light" w:cs="Calibri Light"/>
        </w:rPr>
        <w:t>Technical Criteria - 70% of total evaluation – max. 100 points:</w:t>
      </w:r>
    </w:p>
    <w:p w14:paraId="3DFFF57B" w14:textId="55083356" w:rsidR="0001772B" w:rsidRPr="005F5088" w:rsidRDefault="0001772B" w:rsidP="00B44B1F">
      <w:pPr>
        <w:pStyle w:val="ListParagraph"/>
        <w:numPr>
          <w:ilvl w:val="0"/>
          <w:numId w:val="11"/>
        </w:numPr>
        <w:spacing w:before="0"/>
        <w:ind w:left="630"/>
        <w:rPr>
          <w:rFonts w:ascii="Calibri Light" w:hAnsi="Calibri Light" w:cs="Calibri Light"/>
          <w:sz w:val="22"/>
          <w:szCs w:val="22"/>
        </w:rPr>
      </w:pPr>
      <w:bookmarkStart w:id="3" w:name="_Hlk3213977"/>
      <w:r w:rsidRPr="005F5088">
        <w:rPr>
          <w:rFonts w:ascii="Calibri Light" w:hAnsi="Calibri Light" w:cs="Calibri Light"/>
          <w:sz w:val="22"/>
          <w:szCs w:val="22"/>
        </w:rPr>
        <w:t xml:space="preserve">Criteria A </w:t>
      </w:r>
      <w:r w:rsidR="00DF4FAE">
        <w:rPr>
          <w:rFonts w:ascii="Calibri Light" w:hAnsi="Calibri Light" w:cs="Calibri Light"/>
          <w:sz w:val="22"/>
          <w:szCs w:val="22"/>
        </w:rPr>
        <w:t>–</w:t>
      </w:r>
      <w:r w:rsidRPr="005F5088">
        <w:rPr>
          <w:rFonts w:ascii="Calibri Light" w:hAnsi="Calibri Light" w:cs="Calibri Light"/>
          <w:sz w:val="22"/>
          <w:szCs w:val="22"/>
        </w:rPr>
        <w:t xml:space="preserve"> </w:t>
      </w:r>
      <w:r w:rsidR="00DF4FAE">
        <w:rPr>
          <w:rFonts w:ascii="Calibri Light" w:hAnsi="Calibri Light" w:cs="Calibri Light"/>
          <w:sz w:val="22"/>
          <w:szCs w:val="22"/>
        </w:rPr>
        <w:t xml:space="preserve">(desk review) </w:t>
      </w:r>
      <w:r w:rsidR="00F548EC" w:rsidRPr="005F5088">
        <w:rPr>
          <w:rFonts w:ascii="Calibri Light" w:hAnsi="Calibri Light" w:cs="Calibri Light"/>
          <w:sz w:val="22"/>
          <w:szCs w:val="22"/>
        </w:rPr>
        <w:t>Education</w:t>
      </w:r>
      <w:r w:rsidRPr="005F5088">
        <w:rPr>
          <w:rFonts w:ascii="Calibri Light" w:hAnsi="Calibri Light" w:cs="Calibri Light"/>
          <w:sz w:val="22"/>
          <w:szCs w:val="22"/>
        </w:rPr>
        <w:t xml:space="preserve"> in water resources management, applied water resources evaluation or other closely related field. max. 10 pts</w:t>
      </w:r>
    </w:p>
    <w:p w14:paraId="63150073" w14:textId="36A6576A" w:rsidR="0001772B" w:rsidRPr="005F5088" w:rsidDel="00576838" w:rsidRDefault="0001772B" w:rsidP="00B44B1F">
      <w:pPr>
        <w:pStyle w:val="ListParagraph"/>
        <w:numPr>
          <w:ilvl w:val="0"/>
          <w:numId w:val="11"/>
        </w:numPr>
        <w:spacing w:before="0"/>
        <w:ind w:left="630"/>
        <w:rPr>
          <w:rFonts w:ascii="Calibri Light" w:hAnsi="Calibri Light" w:cs="Calibri Light"/>
          <w:sz w:val="22"/>
          <w:szCs w:val="22"/>
        </w:rPr>
      </w:pPr>
      <w:r w:rsidRPr="005F5088" w:rsidDel="00576838">
        <w:rPr>
          <w:rFonts w:ascii="Calibri Light" w:hAnsi="Calibri Light" w:cs="Calibri Light"/>
          <w:sz w:val="22"/>
          <w:szCs w:val="22"/>
        </w:rPr>
        <w:t xml:space="preserve">Criteria </w:t>
      </w:r>
      <w:r w:rsidR="00DF4FAE">
        <w:rPr>
          <w:rFonts w:ascii="Calibri Light" w:hAnsi="Calibri Light" w:cs="Calibri Light"/>
          <w:sz w:val="22"/>
          <w:szCs w:val="22"/>
        </w:rPr>
        <w:t>B</w:t>
      </w:r>
      <w:r w:rsidRPr="005F5088" w:rsidDel="00576838">
        <w:rPr>
          <w:rFonts w:ascii="Calibri Light" w:hAnsi="Calibri Light" w:cs="Calibri Light"/>
          <w:sz w:val="22"/>
          <w:szCs w:val="22"/>
        </w:rPr>
        <w:t xml:space="preserve"> - </w:t>
      </w:r>
      <w:r w:rsidR="00DF4FAE">
        <w:rPr>
          <w:rFonts w:ascii="Calibri Light" w:hAnsi="Calibri Light" w:cs="Calibri Light"/>
          <w:sz w:val="22"/>
          <w:szCs w:val="22"/>
        </w:rPr>
        <w:t xml:space="preserve">(desk review) </w:t>
      </w:r>
      <w:r w:rsidRPr="005F5088" w:rsidDel="00576838">
        <w:rPr>
          <w:rFonts w:ascii="Calibri Light" w:hAnsi="Calibri Light" w:cs="Calibri Light"/>
          <w:sz w:val="22"/>
          <w:szCs w:val="22"/>
        </w:rPr>
        <w:t>Experience applying SMART targets and reconstructing or validating baseline scenarios; max. 5 pts</w:t>
      </w:r>
    </w:p>
    <w:p w14:paraId="37BF3264" w14:textId="267449F0" w:rsidR="0001772B" w:rsidRPr="005F5088" w:rsidRDefault="0001772B" w:rsidP="00B44B1F">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bCs/>
          <w:sz w:val="22"/>
          <w:szCs w:val="22"/>
        </w:rPr>
        <w:t xml:space="preserve">Criteria </w:t>
      </w:r>
      <w:r w:rsidR="00DF4FAE">
        <w:rPr>
          <w:rFonts w:ascii="Calibri Light" w:hAnsi="Calibri Light" w:cs="Calibri Light"/>
          <w:bCs/>
          <w:sz w:val="22"/>
          <w:szCs w:val="22"/>
        </w:rPr>
        <w:t>C</w:t>
      </w:r>
      <w:r w:rsidRPr="005F5088">
        <w:rPr>
          <w:rFonts w:ascii="Calibri Light" w:hAnsi="Calibri Light" w:cs="Calibri Light"/>
          <w:bCs/>
          <w:sz w:val="22"/>
          <w:szCs w:val="22"/>
        </w:rPr>
        <w:t xml:space="preserve"> </w:t>
      </w:r>
      <w:r w:rsidR="00F548EC" w:rsidRPr="005F5088">
        <w:rPr>
          <w:rFonts w:ascii="Calibri Light" w:hAnsi="Calibri Light" w:cs="Calibri Light"/>
          <w:bCs/>
          <w:sz w:val="22"/>
          <w:szCs w:val="22"/>
        </w:rPr>
        <w:t>–</w:t>
      </w:r>
      <w:r w:rsidRPr="005F5088">
        <w:rPr>
          <w:rFonts w:ascii="Calibri Light" w:hAnsi="Calibri Light" w:cs="Calibri Light"/>
          <w:bCs/>
          <w:sz w:val="22"/>
          <w:szCs w:val="22"/>
        </w:rPr>
        <w:t xml:space="preserve"> </w:t>
      </w:r>
      <w:r w:rsidR="00DF4FAE">
        <w:rPr>
          <w:rFonts w:ascii="Calibri Light" w:hAnsi="Calibri Light" w:cs="Calibri Light"/>
          <w:sz w:val="22"/>
          <w:szCs w:val="22"/>
        </w:rPr>
        <w:t xml:space="preserve">(desk review) </w:t>
      </w:r>
      <w:r w:rsidR="00F548EC" w:rsidRPr="005F5088">
        <w:rPr>
          <w:rFonts w:ascii="Calibri Light" w:hAnsi="Calibri Light" w:cs="Calibri Light"/>
          <w:bCs/>
          <w:sz w:val="22"/>
          <w:szCs w:val="22"/>
        </w:rPr>
        <w:t xml:space="preserve">Experience with </w:t>
      </w:r>
      <w:r w:rsidRPr="005F5088">
        <w:rPr>
          <w:rFonts w:ascii="Calibri Light" w:hAnsi="Calibri Light" w:cs="Calibri Light"/>
          <w:sz w:val="22"/>
          <w:szCs w:val="22"/>
        </w:rPr>
        <w:t xml:space="preserve">adaptive management, as applied to GEF International </w:t>
      </w:r>
      <w:proofErr w:type="gramStart"/>
      <w:r w:rsidRPr="005F5088">
        <w:rPr>
          <w:rFonts w:ascii="Calibri Light" w:hAnsi="Calibri Light" w:cs="Calibri Light"/>
          <w:sz w:val="22"/>
          <w:szCs w:val="22"/>
        </w:rPr>
        <w:t>Waters  transboundary</w:t>
      </w:r>
      <w:proofErr w:type="gramEnd"/>
      <w:r w:rsidRPr="005F5088">
        <w:rPr>
          <w:rFonts w:ascii="Calibri Light" w:hAnsi="Calibri Light" w:cs="Calibri Light"/>
          <w:sz w:val="22"/>
          <w:szCs w:val="22"/>
        </w:rPr>
        <w:t xml:space="preserve"> fresh water systems; max. </w:t>
      </w:r>
      <w:r w:rsidR="00F548EC" w:rsidRPr="005F5088">
        <w:rPr>
          <w:rFonts w:ascii="Calibri Light" w:hAnsi="Calibri Light" w:cs="Calibri Light"/>
          <w:sz w:val="22"/>
          <w:szCs w:val="22"/>
        </w:rPr>
        <w:t>15</w:t>
      </w:r>
      <w:r w:rsidRPr="005F5088">
        <w:rPr>
          <w:rFonts w:ascii="Calibri Light" w:hAnsi="Calibri Light" w:cs="Calibri Light"/>
          <w:sz w:val="22"/>
          <w:szCs w:val="22"/>
        </w:rPr>
        <w:t xml:space="preserve"> pts</w:t>
      </w:r>
    </w:p>
    <w:p w14:paraId="617E658C" w14:textId="56453A27" w:rsidR="0001772B" w:rsidRPr="005F5088" w:rsidRDefault="0001772B" w:rsidP="00B44B1F">
      <w:pPr>
        <w:pStyle w:val="ListParagraph"/>
        <w:numPr>
          <w:ilvl w:val="0"/>
          <w:numId w:val="11"/>
        </w:numPr>
        <w:spacing w:before="0"/>
        <w:ind w:left="630"/>
        <w:rPr>
          <w:rFonts w:ascii="Calibri Light" w:hAnsi="Calibri Light" w:cs="Calibri Light"/>
          <w:sz w:val="22"/>
          <w:szCs w:val="22"/>
        </w:rPr>
      </w:pPr>
      <w:r w:rsidRPr="00576838">
        <w:rPr>
          <w:rFonts w:ascii="Calibri Light" w:hAnsi="Calibri Light" w:cs="Calibri Light"/>
          <w:sz w:val="22"/>
          <w:szCs w:val="22"/>
        </w:rPr>
        <w:t xml:space="preserve">Criteria </w:t>
      </w:r>
      <w:r w:rsidR="00DF4FAE">
        <w:rPr>
          <w:rFonts w:ascii="Calibri Light" w:hAnsi="Calibri Light" w:cs="Calibri Light"/>
          <w:sz w:val="22"/>
          <w:szCs w:val="22"/>
        </w:rPr>
        <w:t xml:space="preserve">D </w:t>
      </w:r>
      <w:r w:rsidRPr="00576838">
        <w:rPr>
          <w:rFonts w:ascii="Calibri Light" w:hAnsi="Calibri Light" w:cs="Calibri Light"/>
          <w:sz w:val="22"/>
          <w:szCs w:val="22"/>
        </w:rPr>
        <w:t xml:space="preserve">- </w:t>
      </w:r>
      <w:r w:rsidR="00DF4FAE">
        <w:rPr>
          <w:rFonts w:ascii="Calibri Light" w:hAnsi="Calibri Light" w:cs="Calibri Light"/>
          <w:sz w:val="22"/>
          <w:szCs w:val="22"/>
        </w:rPr>
        <w:t xml:space="preserve">(desk review) </w:t>
      </w:r>
      <w:r w:rsidRPr="005F5088">
        <w:rPr>
          <w:rFonts w:ascii="Calibri Light" w:hAnsi="Calibri Light" w:cs="Calibri Light"/>
          <w:sz w:val="22"/>
          <w:szCs w:val="22"/>
        </w:rPr>
        <w:t xml:space="preserve">Work experience in </w:t>
      </w:r>
      <w:r w:rsidR="00576838" w:rsidRPr="00576838">
        <w:rPr>
          <w:rFonts w:ascii="Calibri Light" w:hAnsi="Calibri Light" w:cs="Calibri Light"/>
          <w:sz w:val="22"/>
          <w:szCs w:val="22"/>
        </w:rPr>
        <w:t>transboundary fresh water management</w:t>
      </w:r>
      <w:r w:rsidRPr="005F5088">
        <w:rPr>
          <w:rFonts w:ascii="Calibri Light" w:hAnsi="Calibri Light" w:cs="Calibri Light"/>
          <w:sz w:val="22"/>
          <w:szCs w:val="22"/>
        </w:rPr>
        <w:t>; max. 1</w:t>
      </w:r>
      <w:r w:rsidR="00F548EC" w:rsidRPr="005F5088">
        <w:rPr>
          <w:rFonts w:ascii="Calibri Light" w:hAnsi="Calibri Light" w:cs="Calibri Light"/>
          <w:sz w:val="22"/>
          <w:szCs w:val="22"/>
        </w:rPr>
        <w:t>0</w:t>
      </w:r>
      <w:r w:rsidRPr="005F5088">
        <w:rPr>
          <w:rFonts w:ascii="Calibri Light" w:hAnsi="Calibri Light" w:cs="Calibri Light"/>
          <w:sz w:val="22"/>
          <w:szCs w:val="22"/>
        </w:rPr>
        <w:t xml:space="preserve"> pts</w:t>
      </w:r>
    </w:p>
    <w:p w14:paraId="490A9462" w14:textId="38D4CC53" w:rsidR="0001772B" w:rsidRPr="005F5088" w:rsidRDefault="0001772B" w:rsidP="00B44B1F">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bCs/>
          <w:sz w:val="22"/>
          <w:szCs w:val="22"/>
        </w:rPr>
        <w:t xml:space="preserve">Criteria </w:t>
      </w:r>
      <w:r w:rsidR="00DF4FAE">
        <w:rPr>
          <w:rFonts w:ascii="Calibri Light" w:hAnsi="Calibri Light" w:cs="Calibri Light"/>
          <w:bCs/>
          <w:sz w:val="22"/>
          <w:szCs w:val="22"/>
        </w:rPr>
        <w:t>E</w:t>
      </w:r>
      <w:r w:rsidRPr="005F5088">
        <w:rPr>
          <w:rFonts w:ascii="Calibri Light" w:hAnsi="Calibri Light" w:cs="Calibri Light"/>
          <w:bCs/>
          <w:sz w:val="22"/>
          <w:szCs w:val="22"/>
        </w:rPr>
        <w:t xml:space="preserve"> - </w:t>
      </w:r>
      <w:r w:rsidR="00DF4FAE">
        <w:rPr>
          <w:rFonts w:ascii="Calibri Light" w:hAnsi="Calibri Light" w:cs="Calibri Light"/>
          <w:sz w:val="22"/>
          <w:szCs w:val="22"/>
        </w:rPr>
        <w:t xml:space="preserve">(desk review) </w:t>
      </w:r>
      <w:r w:rsidR="002C0012" w:rsidRPr="00576838">
        <w:rPr>
          <w:rFonts w:ascii="Calibri Light" w:hAnsi="Calibri Light" w:cs="Calibri Light"/>
          <w:sz w:val="22"/>
          <w:szCs w:val="22"/>
        </w:rPr>
        <w:t xml:space="preserve">Experience in gender sensitive evaluation and analysis and demonstrated understanding of issues related to gender and </w:t>
      </w:r>
      <w:r w:rsidR="002C0012" w:rsidRPr="00576838">
        <w:rPr>
          <w:rFonts w:ascii="Calibri Light" w:hAnsi="Calibri Light" w:cs="Calibri Light"/>
          <w:i/>
          <w:sz w:val="22"/>
          <w:szCs w:val="22"/>
        </w:rPr>
        <w:t>GEF International Waters</w:t>
      </w:r>
      <w:r w:rsidR="00576838">
        <w:rPr>
          <w:rFonts w:ascii="Calibri Light" w:hAnsi="Calibri Light" w:cs="Calibri Light"/>
          <w:sz w:val="22"/>
          <w:szCs w:val="22"/>
        </w:rPr>
        <w:t>:</w:t>
      </w:r>
      <w:r w:rsidRPr="005F5088">
        <w:rPr>
          <w:rFonts w:ascii="Calibri Light" w:hAnsi="Calibri Light" w:cs="Calibri Light"/>
          <w:sz w:val="22"/>
          <w:szCs w:val="22"/>
        </w:rPr>
        <w:t xml:space="preserve"> max. 5 pts</w:t>
      </w:r>
    </w:p>
    <w:p w14:paraId="3BA608CB" w14:textId="28488790" w:rsidR="00DF4FAE" w:rsidRPr="005F5088" w:rsidRDefault="00DF4FAE" w:rsidP="00DF4FAE">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bCs/>
          <w:sz w:val="22"/>
          <w:szCs w:val="22"/>
        </w:rPr>
        <w:t xml:space="preserve">Criteria </w:t>
      </w:r>
      <w:r>
        <w:rPr>
          <w:rFonts w:ascii="Calibri Light" w:hAnsi="Calibri Light" w:cs="Calibri Light"/>
          <w:bCs/>
          <w:sz w:val="22"/>
          <w:szCs w:val="22"/>
        </w:rPr>
        <w:t>F</w:t>
      </w:r>
      <w:r w:rsidRPr="005F5088">
        <w:rPr>
          <w:rFonts w:ascii="Calibri Light" w:hAnsi="Calibri Light" w:cs="Calibri Light"/>
          <w:bCs/>
          <w:sz w:val="22"/>
          <w:szCs w:val="22"/>
        </w:rPr>
        <w:t xml:space="preserve"> - </w:t>
      </w:r>
      <w:r>
        <w:rPr>
          <w:rFonts w:ascii="Calibri Light" w:hAnsi="Calibri Light" w:cs="Calibri Light"/>
          <w:sz w:val="22"/>
          <w:szCs w:val="22"/>
        </w:rPr>
        <w:t xml:space="preserve">(desk review) </w:t>
      </w:r>
      <w:r w:rsidRPr="005F5088">
        <w:rPr>
          <w:rFonts w:ascii="Calibri Light" w:hAnsi="Calibri Light" w:cs="Calibri Light"/>
          <w:sz w:val="22"/>
          <w:szCs w:val="22"/>
        </w:rPr>
        <w:t>Project evaluation/review experiences within United Nations system will be considered an asset; max. 5 pts</w:t>
      </w:r>
    </w:p>
    <w:p w14:paraId="77147D13" w14:textId="56AF640B" w:rsidR="00576838" w:rsidRPr="005F5088" w:rsidRDefault="0001772B" w:rsidP="00B44B1F">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bCs/>
          <w:sz w:val="22"/>
          <w:szCs w:val="22"/>
        </w:rPr>
        <w:t xml:space="preserve">Criteria </w:t>
      </w:r>
      <w:r w:rsidR="00DF4FAE">
        <w:rPr>
          <w:rFonts w:ascii="Calibri Light" w:hAnsi="Calibri Light" w:cs="Calibri Light"/>
          <w:bCs/>
          <w:sz w:val="22"/>
          <w:szCs w:val="22"/>
        </w:rPr>
        <w:t>G</w:t>
      </w:r>
      <w:r w:rsidRPr="005F5088">
        <w:rPr>
          <w:rFonts w:ascii="Calibri Light" w:hAnsi="Calibri Light" w:cs="Calibri Light"/>
          <w:bCs/>
          <w:sz w:val="22"/>
          <w:szCs w:val="22"/>
        </w:rPr>
        <w:t xml:space="preserve"> </w:t>
      </w:r>
      <w:proofErr w:type="gramStart"/>
      <w:r w:rsidRPr="005F5088">
        <w:rPr>
          <w:rFonts w:ascii="Calibri Light" w:hAnsi="Calibri Light" w:cs="Calibri Light"/>
          <w:bCs/>
          <w:sz w:val="22"/>
          <w:szCs w:val="22"/>
        </w:rPr>
        <w:t xml:space="preserve">- </w:t>
      </w:r>
      <w:r w:rsidR="00F548EC" w:rsidRPr="005F5088">
        <w:rPr>
          <w:rFonts w:ascii="Calibri Light" w:hAnsi="Calibri Light" w:cs="Calibri Light"/>
          <w:bCs/>
          <w:sz w:val="22"/>
          <w:szCs w:val="22"/>
        </w:rPr>
        <w:t xml:space="preserve"> (</w:t>
      </w:r>
      <w:proofErr w:type="gramEnd"/>
      <w:r w:rsidR="00F548EC" w:rsidRPr="005F5088">
        <w:rPr>
          <w:rFonts w:ascii="Calibri Light" w:hAnsi="Calibri Light" w:cs="Calibri Light"/>
          <w:bCs/>
          <w:sz w:val="22"/>
          <w:szCs w:val="22"/>
        </w:rPr>
        <w:t xml:space="preserve">methodology) </w:t>
      </w:r>
      <w:r w:rsidRPr="005F5088">
        <w:rPr>
          <w:rFonts w:ascii="Calibri Light" w:hAnsi="Calibri Light" w:cs="Calibri Light"/>
          <w:sz w:val="22"/>
          <w:szCs w:val="22"/>
        </w:rPr>
        <w:t>Demonstrable analytical skills</w:t>
      </w:r>
      <w:r w:rsidR="00F1071F" w:rsidRPr="005F5088">
        <w:rPr>
          <w:rFonts w:ascii="Calibri Light" w:hAnsi="Calibri Light" w:cs="Calibri Light"/>
          <w:sz w:val="22"/>
          <w:szCs w:val="22"/>
        </w:rPr>
        <w:t>, communication skills, language skills</w:t>
      </w:r>
      <w:r w:rsidRPr="005F5088">
        <w:rPr>
          <w:rFonts w:ascii="Calibri Light" w:hAnsi="Calibri Light" w:cs="Calibri Light"/>
          <w:sz w:val="22"/>
          <w:szCs w:val="22"/>
        </w:rPr>
        <w:t>; max.</w:t>
      </w:r>
      <w:r w:rsidR="00F1071F" w:rsidRPr="005F5088">
        <w:rPr>
          <w:rFonts w:ascii="Calibri Light" w:hAnsi="Calibri Light" w:cs="Calibri Light"/>
          <w:sz w:val="22"/>
          <w:szCs w:val="22"/>
        </w:rPr>
        <w:t xml:space="preserve"> 2</w:t>
      </w:r>
      <w:r w:rsidRPr="005F5088">
        <w:rPr>
          <w:rFonts w:ascii="Calibri Light" w:hAnsi="Calibri Light" w:cs="Calibri Light"/>
          <w:sz w:val="22"/>
          <w:szCs w:val="22"/>
        </w:rPr>
        <w:t>5 pts</w:t>
      </w:r>
    </w:p>
    <w:bookmarkEnd w:id="3"/>
    <w:p w14:paraId="3424BB34" w14:textId="62E51D95" w:rsidR="00DF4FAE" w:rsidRPr="005F5088" w:rsidRDefault="00DF4FAE" w:rsidP="00DF4FAE">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sz w:val="22"/>
          <w:szCs w:val="22"/>
        </w:rPr>
        <w:t xml:space="preserve">Criteria </w:t>
      </w:r>
      <w:r>
        <w:rPr>
          <w:rFonts w:ascii="Calibri Light" w:hAnsi="Calibri Light" w:cs="Calibri Light"/>
          <w:sz w:val="22"/>
          <w:szCs w:val="22"/>
        </w:rPr>
        <w:t>H</w:t>
      </w:r>
      <w:r w:rsidRPr="005F5088">
        <w:rPr>
          <w:rFonts w:ascii="Calibri Light" w:hAnsi="Calibri Light" w:cs="Calibri Light"/>
          <w:sz w:val="22"/>
          <w:szCs w:val="22"/>
        </w:rPr>
        <w:t xml:space="preserve"> - </w:t>
      </w:r>
      <w:r>
        <w:rPr>
          <w:rFonts w:ascii="Calibri Light" w:hAnsi="Calibri Light" w:cs="Calibri Light"/>
          <w:sz w:val="22"/>
          <w:szCs w:val="22"/>
        </w:rPr>
        <w:t xml:space="preserve">(interviews) </w:t>
      </w:r>
      <w:r w:rsidRPr="005F5088">
        <w:rPr>
          <w:rFonts w:ascii="Calibri Light" w:hAnsi="Calibri Light" w:cs="Calibri Light"/>
          <w:sz w:val="22"/>
          <w:szCs w:val="22"/>
        </w:rPr>
        <w:t>Recent experience (within 5 years) with result-based management evaluation methodologies; max. 5 pts</w:t>
      </w:r>
    </w:p>
    <w:p w14:paraId="52B784F7" w14:textId="0AACDA0A" w:rsidR="00DF4FAE" w:rsidRPr="005F5088" w:rsidRDefault="00DF4FAE" w:rsidP="00DF4FAE">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bCs/>
          <w:sz w:val="22"/>
          <w:szCs w:val="22"/>
        </w:rPr>
        <w:t xml:space="preserve">Criteria </w:t>
      </w:r>
      <w:r>
        <w:rPr>
          <w:rFonts w:ascii="Calibri Light" w:hAnsi="Calibri Light" w:cs="Calibri Light"/>
          <w:bCs/>
          <w:sz w:val="22"/>
          <w:szCs w:val="22"/>
        </w:rPr>
        <w:t>I</w:t>
      </w:r>
      <w:r w:rsidRPr="005F5088">
        <w:rPr>
          <w:rFonts w:ascii="Calibri Light" w:hAnsi="Calibri Light" w:cs="Calibri Light"/>
          <w:bCs/>
          <w:sz w:val="22"/>
          <w:szCs w:val="22"/>
        </w:rPr>
        <w:t xml:space="preserve"> - </w:t>
      </w:r>
      <w:r>
        <w:rPr>
          <w:rFonts w:ascii="Calibri Light" w:hAnsi="Calibri Light" w:cs="Calibri Light"/>
          <w:sz w:val="22"/>
          <w:szCs w:val="22"/>
        </w:rPr>
        <w:t xml:space="preserve">(interviews) </w:t>
      </w:r>
      <w:r w:rsidRPr="005F5088">
        <w:rPr>
          <w:rFonts w:ascii="Calibri Light" w:hAnsi="Calibri Light" w:cs="Calibri Light"/>
          <w:sz w:val="22"/>
          <w:szCs w:val="22"/>
        </w:rPr>
        <w:t>Experience working with the GEF evaluations; max. 10 pts</w:t>
      </w:r>
    </w:p>
    <w:p w14:paraId="6574D9A9" w14:textId="24355D3E" w:rsidR="00DF4FAE" w:rsidRPr="005F5088" w:rsidRDefault="00DF4FAE" w:rsidP="00DF4FAE">
      <w:pPr>
        <w:pStyle w:val="ListParagraph"/>
        <w:numPr>
          <w:ilvl w:val="0"/>
          <w:numId w:val="11"/>
        </w:numPr>
        <w:spacing w:before="0"/>
        <w:ind w:left="630"/>
        <w:rPr>
          <w:rFonts w:ascii="Calibri Light" w:hAnsi="Calibri Light" w:cs="Calibri Light"/>
          <w:sz w:val="22"/>
          <w:szCs w:val="22"/>
        </w:rPr>
      </w:pPr>
      <w:r w:rsidRPr="005F5088">
        <w:rPr>
          <w:rFonts w:ascii="Calibri Light" w:hAnsi="Calibri Light" w:cs="Calibri Light"/>
          <w:bCs/>
          <w:sz w:val="22"/>
          <w:szCs w:val="22"/>
        </w:rPr>
        <w:t xml:space="preserve">Criteria </w:t>
      </w:r>
      <w:r>
        <w:rPr>
          <w:rFonts w:ascii="Calibri Light" w:hAnsi="Calibri Light" w:cs="Calibri Light"/>
          <w:bCs/>
          <w:sz w:val="22"/>
          <w:szCs w:val="22"/>
        </w:rPr>
        <w:t>J</w:t>
      </w:r>
      <w:r w:rsidRPr="005F5088">
        <w:rPr>
          <w:rFonts w:ascii="Calibri Light" w:hAnsi="Calibri Light" w:cs="Calibri Light"/>
          <w:bCs/>
          <w:sz w:val="22"/>
          <w:szCs w:val="22"/>
        </w:rPr>
        <w:t xml:space="preserve"> - </w:t>
      </w:r>
      <w:r>
        <w:rPr>
          <w:rFonts w:ascii="Calibri Light" w:hAnsi="Calibri Light" w:cs="Calibri Light"/>
          <w:sz w:val="22"/>
          <w:szCs w:val="22"/>
        </w:rPr>
        <w:t xml:space="preserve">(interviews) </w:t>
      </w:r>
      <w:r w:rsidRPr="005F5088">
        <w:rPr>
          <w:rFonts w:ascii="Calibri Light" w:hAnsi="Calibri Light" w:cs="Calibri Light"/>
          <w:sz w:val="22"/>
          <w:szCs w:val="22"/>
        </w:rPr>
        <w:t xml:space="preserve">Experience working in Eastern Europe, Central Asia, and Caucasus </w:t>
      </w:r>
      <w:r w:rsidRPr="00576838">
        <w:rPr>
          <w:rFonts w:ascii="Calibri Light" w:hAnsi="Calibri Light" w:cs="Calibri Light"/>
          <w:sz w:val="22"/>
          <w:szCs w:val="22"/>
        </w:rPr>
        <w:t>in fresh water management required, in evaluation of project implementation</w:t>
      </w:r>
      <w:r w:rsidRPr="005F5088">
        <w:rPr>
          <w:rFonts w:ascii="Calibri Light" w:hAnsi="Calibri Light" w:cs="Calibri Light"/>
          <w:sz w:val="22"/>
          <w:szCs w:val="22"/>
        </w:rPr>
        <w:t>; max. 10 pts</w:t>
      </w:r>
    </w:p>
    <w:p w14:paraId="2F59CF7F" w14:textId="77777777" w:rsidR="00DF4FAE" w:rsidRDefault="00DF4FAE" w:rsidP="00DF4FAE">
      <w:pPr>
        <w:rPr>
          <w:rFonts w:ascii="Calibri Light" w:hAnsi="Calibri Light" w:cs="Calibri Light"/>
        </w:rPr>
      </w:pPr>
    </w:p>
    <w:p w14:paraId="189DBCA4" w14:textId="0DFD2FDC" w:rsidR="00BF0763" w:rsidRPr="009B1DE1" w:rsidRDefault="0001772B" w:rsidP="009B1DE1">
      <w:pPr>
        <w:rPr>
          <w:rFonts w:ascii="Calibri Light" w:hAnsi="Calibri Light" w:cs="Calibri Light"/>
        </w:rPr>
      </w:pPr>
      <w:r w:rsidRPr="009B1DE1">
        <w:rPr>
          <w:rFonts w:ascii="Calibri Light" w:hAnsi="Calibri Light" w:cs="Calibri Light"/>
        </w:rPr>
        <w:t>Financial Criteria - 30% of total evaluation – max. 43 points.</w:t>
      </w:r>
    </w:p>
    <w:p w14:paraId="1995F46A" w14:textId="77777777" w:rsidR="00F143D8" w:rsidRPr="005F5088" w:rsidRDefault="00F143D8" w:rsidP="00BF0763">
      <w:pPr>
        <w:pStyle w:val="p28"/>
        <w:tabs>
          <w:tab w:val="clear" w:pos="680"/>
          <w:tab w:val="clear" w:pos="1060"/>
        </w:tabs>
        <w:spacing w:line="240" w:lineRule="auto"/>
        <w:ind w:left="450" w:hanging="425"/>
        <w:rPr>
          <w:rFonts w:ascii="Calibri Light" w:hAnsi="Calibri Light" w:cs="Calibri Light"/>
          <w:b/>
          <w:bCs/>
          <w:sz w:val="22"/>
          <w:szCs w:val="22"/>
          <w:u w:val="single"/>
        </w:rPr>
      </w:pPr>
    </w:p>
    <w:p w14:paraId="765AAE8D" w14:textId="29721B81" w:rsidR="00BF0763" w:rsidRPr="005F5088" w:rsidRDefault="00BF0763" w:rsidP="00BF0763">
      <w:pPr>
        <w:pStyle w:val="p28"/>
        <w:tabs>
          <w:tab w:val="clear" w:pos="680"/>
          <w:tab w:val="clear" w:pos="1060"/>
        </w:tabs>
        <w:spacing w:line="240" w:lineRule="auto"/>
        <w:ind w:left="450" w:hanging="425"/>
        <w:rPr>
          <w:rFonts w:ascii="Calibri Light" w:hAnsi="Calibri Light" w:cs="Calibri Light"/>
          <w:b/>
          <w:bCs/>
          <w:sz w:val="22"/>
          <w:szCs w:val="22"/>
          <w:u w:val="single"/>
        </w:rPr>
      </w:pPr>
      <w:r w:rsidRPr="005F5088">
        <w:rPr>
          <w:rFonts w:ascii="Calibri Light" w:hAnsi="Calibri Light" w:cs="Calibri Light"/>
          <w:b/>
          <w:bCs/>
          <w:sz w:val="22"/>
          <w:szCs w:val="22"/>
          <w:u w:val="single"/>
        </w:rPr>
        <w:t>APPLICATION PROCESS</w:t>
      </w:r>
    </w:p>
    <w:p w14:paraId="0FE7424C" w14:textId="77777777" w:rsidR="00BF0763" w:rsidRPr="005F5088" w:rsidRDefault="00BF0763" w:rsidP="00BF0763">
      <w:pPr>
        <w:pStyle w:val="p28"/>
        <w:tabs>
          <w:tab w:val="clear" w:pos="680"/>
          <w:tab w:val="clear" w:pos="1060"/>
        </w:tabs>
        <w:spacing w:line="240" w:lineRule="auto"/>
        <w:ind w:left="450" w:hanging="425"/>
        <w:rPr>
          <w:rFonts w:ascii="Calibri Light" w:hAnsi="Calibri Light" w:cs="Calibri Light"/>
          <w:b/>
          <w:bCs/>
          <w:sz w:val="22"/>
          <w:szCs w:val="22"/>
        </w:rPr>
      </w:pPr>
    </w:p>
    <w:p w14:paraId="5FEBAF90" w14:textId="77777777" w:rsidR="000E1742" w:rsidRPr="005F5088" w:rsidRDefault="000E1742" w:rsidP="000E1742">
      <w:pPr>
        <w:pStyle w:val="p28"/>
        <w:spacing w:line="240" w:lineRule="auto"/>
        <w:jc w:val="both"/>
        <w:rPr>
          <w:rFonts w:ascii="Calibri Light" w:hAnsi="Calibri Light" w:cs="Calibri Light"/>
          <w:bCs/>
          <w:sz w:val="22"/>
          <w:szCs w:val="22"/>
        </w:rPr>
      </w:pPr>
    </w:p>
    <w:p w14:paraId="24E10284" w14:textId="77777777" w:rsidR="0068218F" w:rsidRPr="005F5088" w:rsidRDefault="0068218F" w:rsidP="00B44B1F">
      <w:pPr>
        <w:pStyle w:val="p28"/>
        <w:tabs>
          <w:tab w:val="clear" w:pos="680"/>
          <w:tab w:val="clear" w:pos="1060"/>
        </w:tabs>
        <w:spacing w:line="240" w:lineRule="auto"/>
        <w:ind w:left="0" w:firstLine="0"/>
        <w:rPr>
          <w:rFonts w:ascii="Calibri Light" w:hAnsi="Calibri Light" w:cs="Calibri Light"/>
          <w:bCs/>
          <w:sz w:val="22"/>
          <w:szCs w:val="22"/>
        </w:rPr>
      </w:pPr>
      <w:r w:rsidRPr="005F5088">
        <w:rPr>
          <w:rFonts w:ascii="Calibri Light" w:hAnsi="Calibri Light" w:cs="Calibri Light"/>
          <w:bCs/>
          <w:sz w:val="22"/>
          <w:szCs w:val="22"/>
        </w:rPr>
        <w:t>The application submission is a two-step process. Failing to comply with the submission process may result in disqualifying the applications.</w:t>
      </w:r>
    </w:p>
    <w:p w14:paraId="672A44DD" w14:textId="77777777" w:rsidR="0068218F" w:rsidRPr="005F5088" w:rsidRDefault="0068218F" w:rsidP="0068218F">
      <w:pPr>
        <w:pStyle w:val="p28"/>
        <w:spacing w:line="240" w:lineRule="auto"/>
        <w:jc w:val="both"/>
        <w:rPr>
          <w:rFonts w:ascii="Calibri Light" w:hAnsi="Calibri Light" w:cs="Calibri Light"/>
          <w:bCs/>
          <w:sz w:val="22"/>
          <w:szCs w:val="22"/>
        </w:rPr>
      </w:pPr>
    </w:p>
    <w:p w14:paraId="7694EAE7" w14:textId="47B73331" w:rsidR="00BF0763" w:rsidRPr="005F5088" w:rsidRDefault="0068218F" w:rsidP="000E1742">
      <w:pPr>
        <w:pStyle w:val="p28"/>
        <w:tabs>
          <w:tab w:val="clear" w:pos="680"/>
          <w:tab w:val="clear" w:pos="1060"/>
        </w:tabs>
        <w:spacing w:line="240" w:lineRule="auto"/>
        <w:ind w:left="0" w:firstLine="0"/>
        <w:rPr>
          <w:rFonts w:ascii="Calibri Light" w:hAnsi="Calibri Light" w:cs="Calibri Light"/>
          <w:b/>
          <w:bCs/>
          <w:sz w:val="22"/>
          <w:szCs w:val="22"/>
        </w:rPr>
      </w:pPr>
      <w:r w:rsidRPr="005F5088">
        <w:rPr>
          <w:rFonts w:ascii="Calibri Light" w:hAnsi="Calibri Light" w:cs="Calibri Light"/>
          <w:bCs/>
          <w:sz w:val="22"/>
          <w:szCs w:val="22"/>
        </w:rPr>
        <w:t xml:space="preserve">Step 1: Interested candidates must include the following documents when submitting the applications (Please group all your documents into one (1) single PDF attachment as the system only allows upload of </w:t>
      </w:r>
      <w:r w:rsidRPr="005F5088">
        <w:rPr>
          <w:rFonts w:ascii="Calibri Light" w:hAnsi="Calibri Light" w:cs="Calibri Light"/>
          <w:bCs/>
          <w:sz w:val="22"/>
          <w:szCs w:val="22"/>
        </w:rPr>
        <w:lastRenderedPageBreak/>
        <w:t>one document):</w:t>
      </w:r>
    </w:p>
    <w:p w14:paraId="7BADF442" w14:textId="77777777" w:rsidR="0068218F" w:rsidRPr="005F5088" w:rsidRDefault="0068218F" w:rsidP="00B44B1F">
      <w:pPr>
        <w:autoSpaceDE w:val="0"/>
        <w:autoSpaceDN w:val="0"/>
        <w:adjustRightInd w:val="0"/>
        <w:spacing w:after="0" w:line="240" w:lineRule="auto"/>
        <w:jc w:val="both"/>
        <w:rPr>
          <w:rFonts w:ascii="Calibri Light" w:hAnsi="Calibri Light" w:cs="Calibri Light"/>
        </w:rPr>
      </w:pPr>
    </w:p>
    <w:p w14:paraId="1EA9F576" w14:textId="12252067" w:rsidR="009D476A" w:rsidRPr="005F5088" w:rsidRDefault="009D476A" w:rsidP="009D476A">
      <w:pPr>
        <w:numPr>
          <w:ilvl w:val="0"/>
          <w:numId w:val="20"/>
        </w:numPr>
        <w:autoSpaceDE w:val="0"/>
        <w:autoSpaceDN w:val="0"/>
        <w:adjustRightInd w:val="0"/>
        <w:spacing w:after="0" w:line="240" w:lineRule="auto"/>
        <w:ind w:left="630"/>
        <w:jc w:val="both"/>
        <w:rPr>
          <w:rFonts w:ascii="Calibri Light" w:hAnsi="Calibri Light" w:cs="Calibri Light"/>
        </w:rPr>
      </w:pPr>
      <w:r w:rsidRPr="005F5088">
        <w:rPr>
          <w:rFonts w:ascii="Calibri Light" w:hAnsi="Calibri Light" w:cs="Calibri Light"/>
          <w:b/>
        </w:rPr>
        <w:t>Cover letter and brief description of approach to work/technical proposal</w:t>
      </w:r>
      <w:r w:rsidRPr="005F5088">
        <w:rPr>
          <w:rFonts w:ascii="Calibri Light" w:hAnsi="Calibri Light" w:cs="Calibri Light"/>
        </w:rPr>
        <w:t xml:space="preserve"> of why the individual considers him/herself as the most suitable for the assignment, and a proposed methodology on how they will approach and complete the assignment; (max 1 page)</w:t>
      </w:r>
    </w:p>
    <w:p w14:paraId="6A1C5BE4" w14:textId="3558B9D4" w:rsidR="000E1742" w:rsidRPr="005F5088" w:rsidRDefault="000E1742" w:rsidP="009D476A">
      <w:pPr>
        <w:numPr>
          <w:ilvl w:val="0"/>
          <w:numId w:val="20"/>
        </w:numPr>
        <w:autoSpaceDE w:val="0"/>
        <w:autoSpaceDN w:val="0"/>
        <w:adjustRightInd w:val="0"/>
        <w:spacing w:after="0" w:line="240" w:lineRule="auto"/>
        <w:ind w:left="630"/>
        <w:jc w:val="both"/>
        <w:rPr>
          <w:rFonts w:ascii="Calibri Light" w:hAnsi="Calibri Light" w:cs="Calibri Light"/>
        </w:rPr>
      </w:pPr>
      <w:r w:rsidRPr="005F5088">
        <w:rPr>
          <w:rFonts w:ascii="Calibri Light" w:hAnsi="Calibri Light" w:cs="Calibri Light"/>
          <w:b/>
        </w:rPr>
        <w:t xml:space="preserve">Personal CV or a </w:t>
      </w:r>
      <w:hyperlink r:id="rId10" w:history="1">
        <w:r w:rsidRPr="005F5088">
          <w:t>P11 Personal History form</w:t>
        </w:r>
      </w:hyperlink>
      <w:r w:rsidR="0068218F" w:rsidRPr="005F5088">
        <w:rPr>
          <w:b/>
        </w:rPr>
        <w:t xml:space="preserve"> </w:t>
      </w:r>
      <w:r w:rsidRPr="005F5088">
        <w:rPr>
          <w:rFonts w:ascii="Calibri Light" w:hAnsi="Calibri Light" w:cs="Calibri Light"/>
        </w:rPr>
        <w:t>indicating all past experience from similar projects, as well as the contact details (email and telephone number) of the Candidate and at least three (3) professional references</w:t>
      </w:r>
      <w:r w:rsidR="0068218F" w:rsidRPr="005F5088">
        <w:rPr>
          <w:rFonts w:ascii="Calibri Light" w:hAnsi="Calibri Light" w:cs="Calibri Light"/>
        </w:rPr>
        <w:t xml:space="preserve">  </w:t>
      </w:r>
      <w:r w:rsidR="0068218F" w:rsidRPr="005F5088">
        <w:rPr>
          <w:b/>
        </w:rPr>
        <w:t>(http://www.eurasia.undp.org/content/dam/rbec/docs/P11_modified_for_SCs_and_ICs.doc)</w:t>
      </w:r>
      <w:r w:rsidRPr="005F5088">
        <w:rPr>
          <w:rFonts w:ascii="Calibri Light" w:hAnsi="Calibri Light" w:cs="Calibri Light"/>
        </w:rPr>
        <w:t>;</w:t>
      </w:r>
    </w:p>
    <w:p w14:paraId="7814B7C8" w14:textId="4DDB5C41" w:rsidR="0068218F" w:rsidRPr="005F5088" w:rsidRDefault="0068218F" w:rsidP="0068218F">
      <w:pPr>
        <w:autoSpaceDE w:val="0"/>
        <w:autoSpaceDN w:val="0"/>
        <w:adjustRightInd w:val="0"/>
        <w:spacing w:after="0" w:line="240" w:lineRule="auto"/>
        <w:jc w:val="both"/>
        <w:rPr>
          <w:rFonts w:ascii="Calibri Light" w:eastAsia="Times New Roman" w:hAnsi="Calibri Light" w:cs="Calibri Light"/>
          <w:snapToGrid w:val="0"/>
          <w:sz w:val="24"/>
          <w:szCs w:val="20"/>
        </w:rPr>
      </w:pPr>
    </w:p>
    <w:p w14:paraId="736F1954" w14:textId="2A3AEA12" w:rsidR="0068218F" w:rsidRPr="005F5088" w:rsidRDefault="0068218F" w:rsidP="00B44B1F">
      <w:pPr>
        <w:autoSpaceDE w:val="0"/>
        <w:autoSpaceDN w:val="0"/>
        <w:adjustRightInd w:val="0"/>
        <w:spacing w:after="0" w:line="240" w:lineRule="auto"/>
        <w:jc w:val="both"/>
        <w:rPr>
          <w:rFonts w:ascii="Calibri Light" w:hAnsi="Calibri Light" w:cs="Calibri Light"/>
        </w:rPr>
      </w:pPr>
      <w:r w:rsidRPr="005F5088">
        <w:rPr>
          <w:rFonts w:ascii="Calibri Light" w:hAnsi="Calibri Light" w:cs="Calibri Light"/>
        </w:rPr>
        <w:t>Step 2: Submission of Financial Proposal - Only shortlisted candidates will be contacted and requested to provide a financial offer.</w:t>
      </w:r>
      <w:r w:rsidR="005F5088" w:rsidRPr="005F5088">
        <w:rPr>
          <w:rFonts w:ascii="Calibri Light" w:hAnsi="Calibri Light" w:cs="Calibri Light"/>
        </w:rPr>
        <w:t xml:space="preserve"> Price offer must not be included in the online application. </w:t>
      </w:r>
    </w:p>
    <w:p w14:paraId="78C9932D" w14:textId="77777777" w:rsidR="000E1742" w:rsidRPr="005F5088" w:rsidRDefault="000E1742" w:rsidP="000E1742">
      <w:pPr>
        <w:pStyle w:val="p28"/>
        <w:tabs>
          <w:tab w:val="left" w:pos="0"/>
        </w:tabs>
        <w:spacing w:line="240" w:lineRule="auto"/>
        <w:ind w:left="0" w:firstLine="0"/>
        <w:jc w:val="both"/>
        <w:rPr>
          <w:rFonts w:ascii="Calibri Light" w:hAnsi="Calibri Light" w:cs="Calibri Light"/>
          <w:sz w:val="22"/>
          <w:szCs w:val="22"/>
        </w:rPr>
      </w:pPr>
    </w:p>
    <w:p w14:paraId="68200D7F" w14:textId="77777777" w:rsidR="000E1742" w:rsidRPr="005F5088" w:rsidRDefault="000E1742" w:rsidP="000E1742">
      <w:pPr>
        <w:pStyle w:val="p28"/>
        <w:spacing w:line="240" w:lineRule="auto"/>
        <w:ind w:left="0" w:firstLine="0"/>
        <w:jc w:val="both"/>
        <w:rPr>
          <w:rFonts w:ascii="Calibri Light" w:hAnsi="Calibri Light" w:cs="Calibri Light"/>
          <w:color w:val="333333"/>
          <w:sz w:val="22"/>
          <w:szCs w:val="22"/>
          <w:shd w:val="clear" w:color="auto" w:fill="FFFFFF"/>
        </w:rPr>
      </w:pPr>
      <w:r w:rsidRPr="005F5088">
        <w:rPr>
          <w:rStyle w:val="atendertext1"/>
          <w:rFonts w:ascii="Calibri Light" w:eastAsiaTheme="majorEastAsia" w:hAnsi="Calibri Light" w:cs="Calibri Light"/>
          <w:sz w:val="22"/>
          <w:szCs w:val="22"/>
        </w:rPr>
        <w:t>Incomplete applications will be excluded from further consideration.</w:t>
      </w:r>
    </w:p>
    <w:p w14:paraId="30B2AD8F" w14:textId="3111C350" w:rsidR="00BF0763" w:rsidRPr="005F5088" w:rsidRDefault="00BF0763" w:rsidP="00BF0763">
      <w:pPr>
        <w:pStyle w:val="p28"/>
        <w:tabs>
          <w:tab w:val="clear" w:pos="680"/>
          <w:tab w:val="clear" w:pos="1060"/>
        </w:tabs>
        <w:spacing w:line="240" w:lineRule="auto"/>
        <w:ind w:left="0" w:firstLine="0"/>
        <w:jc w:val="both"/>
        <w:rPr>
          <w:rFonts w:ascii="Calibri Light" w:hAnsi="Calibri Light" w:cs="Calibri Light"/>
          <w:b/>
          <w:bCs/>
          <w:sz w:val="22"/>
          <w:szCs w:val="22"/>
        </w:rPr>
      </w:pPr>
    </w:p>
    <w:p w14:paraId="1C270AA7" w14:textId="77777777" w:rsidR="0068218F" w:rsidRPr="005F5088" w:rsidRDefault="0068218F" w:rsidP="00B44B1F">
      <w:pPr>
        <w:pStyle w:val="p28"/>
        <w:tabs>
          <w:tab w:val="clear" w:pos="680"/>
          <w:tab w:val="clear" w:pos="1060"/>
        </w:tabs>
        <w:spacing w:line="240" w:lineRule="auto"/>
        <w:ind w:left="0" w:firstLine="0"/>
        <w:rPr>
          <w:rFonts w:ascii="Calibri Light" w:hAnsi="Calibri Light" w:cs="Calibri Light"/>
          <w:bCs/>
          <w:i/>
          <w:sz w:val="22"/>
          <w:szCs w:val="22"/>
        </w:rPr>
      </w:pPr>
      <w:r w:rsidRPr="005F5088">
        <w:rPr>
          <w:rFonts w:ascii="Calibri Light" w:hAnsi="Calibri Light" w:cs="Calibri Light"/>
          <w:bCs/>
          <w:i/>
          <w:sz w:val="22"/>
          <w:szCs w:val="22"/>
        </w:rPr>
        <w:t xml:space="preserve">Please make sure you have provided all requested materials. </w:t>
      </w:r>
    </w:p>
    <w:p w14:paraId="20D0771F" w14:textId="77777777" w:rsidR="0068218F" w:rsidRPr="005F5088" w:rsidRDefault="0068218F" w:rsidP="00B44B1F">
      <w:pPr>
        <w:pStyle w:val="p28"/>
        <w:tabs>
          <w:tab w:val="clear" w:pos="680"/>
          <w:tab w:val="clear" w:pos="1060"/>
        </w:tabs>
        <w:spacing w:line="240" w:lineRule="auto"/>
        <w:ind w:left="0" w:firstLine="0"/>
        <w:rPr>
          <w:rFonts w:ascii="Calibri Light" w:hAnsi="Calibri Light" w:cs="Calibri Light"/>
          <w:bCs/>
          <w:i/>
          <w:sz w:val="22"/>
          <w:szCs w:val="22"/>
        </w:rPr>
      </w:pPr>
      <w:r w:rsidRPr="005F5088">
        <w:rPr>
          <w:rFonts w:ascii="Calibri Light" w:hAnsi="Calibri Light" w:cs="Calibri Light"/>
          <w:bCs/>
          <w:i/>
          <w:sz w:val="22"/>
          <w:szCs w:val="22"/>
        </w:rPr>
        <w:t xml:space="preserve">Payments will be made only upon confirmation of UNDP on delivering on the contract obligations in a satisfactory manner. </w:t>
      </w:r>
    </w:p>
    <w:p w14:paraId="78769A8E" w14:textId="77777777" w:rsidR="0068218F" w:rsidRPr="005F5088" w:rsidRDefault="0068218F" w:rsidP="00B44B1F">
      <w:pPr>
        <w:pStyle w:val="p28"/>
        <w:tabs>
          <w:tab w:val="clear" w:pos="680"/>
          <w:tab w:val="clear" w:pos="1060"/>
        </w:tabs>
        <w:spacing w:line="240" w:lineRule="auto"/>
        <w:ind w:left="0" w:firstLine="0"/>
        <w:rPr>
          <w:rFonts w:ascii="Calibri Light" w:hAnsi="Calibri Light" w:cs="Calibri Light"/>
          <w:bCs/>
          <w:i/>
          <w:sz w:val="22"/>
          <w:szCs w:val="22"/>
        </w:rPr>
      </w:pPr>
    </w:p>
    <w:p w14:paraId="79141F8F" w14:textId="77777777" w:rsidR="0068218F" w:rsidRPr="005F5088" w:rsidRDefault="0068218F" w:rsidP="00B44B1F">
      <w:pPr>
        <w:pStyle w:val="p28"/>
        <w:tabs>
          <w:tab w:val="clear" w:pos="680"/>
          <w:tab w:val="clear" w:pos="1060"/>
        </w:tabs>
        <w:spacing w:line="240" w:lineRule="auto"/>
        <w:ind w:left="0" w:firstLine="0"/>
        <w:rPr>
          <w:rFonts w:ascii="Calibri Light" w:hAnsi="Calibri Light" w:cs="Calibri Light"/>
          <w:bCs/>
          <w:i/>
          <w:sz w:val="22"/>
          <w:szCs w:val="22"/>
        </w:rPr>
      </w:pPr>
      <w:r w:rsidRPr="005F5088">
        <w:rPr>
          <w:rFonts w:ascii="Calibri Light" w:hAnsi="Calibri Light" w:cs="Calibri Light"/>
          <w:bCs/>
          <w:i/>
          <w:sz w:val="22"/>
          <w:szCs w:val="22"/>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140BB966" w14:textId="77777777" w:rsidR="0068218F" w:rsidRPr="005F5088" w:rsidRDefault="0068218F" w:rsidP="00B44B1F">
      <w:pPr>
        <w:pStyle w:val="p28"/>
        <w:tabs>
          <w:tab w:val="clear" w:pos="680"/>
          <w:tab w:val="clear" w:pos="1060"/>
        </w:tabs>
        <w:spacing w:line="240" w:lineRule="auto"/>
        <w:ind w:left="0" w:firstLine="0"/>
        <w:rPr>
          <w:rFonts w:ascii="Calibri Light" w:hAnsi="Calibri Light" w:cs="Calibri Light"/>
          <w:bCs/>
          <w:i/>
          <w:sz w:val="22"/>
          <w:szCs w:val="22"/>
        </w:rPr>
      </w:pPr>
      <w:r w:rsidRPr="005F5088">
        <w:rPr>
          <w:rFonts w:ascii="Calibri Light" w:hAnsi="Calibri Light" w:cs="Calibri Light"/>
          <w:bCs/>
          <w:i/>
          <w:sz w:val="22"/>
          <w:szCs w:val="22"/>
        </w:rPr>
        <w:t>General Terms and conditions as well as other related documents can be found under: http://on.undp.org/t7fJs.</w:t>
      </w:r>
    </w:p>
    <w:p w14:paraId="20D428B1" w14:textId="77777777" w:rsidR="0068218F" w:rsidRPr="005F5088" w:rsidRDefault="0068218F" w:rsidP="00B44B1F">
      <w:pPr>
        <w:pStyle w:val="p28"/>
        <w:tabs>
          <w:tab w:val="clear" w:pos="680"/>
          <w:tab w:val="clear" w:pos="1060"/>
        </w:tabs>
        <w:spacing w:line="240" w:lineRule="auto"/>
        <w:ind w:left="0" w:firstLine="0"/>
        <w:rPr>
          <w:rFonts w:ascii="Calibri Light" w:hAnsi="Calibri Light" w:cs="Calibri Light"/>
          <w:bCs/>
          <w:i/>
          <w:sz w:val="22"/>
          <w:szCs w:val="22"/>
        </w:rPr>
      </w:pPr>
    </w:p>
    <w:p w14:paraId="0629CF58" w14:textId="77777777" w:rsidR="0068218F" w:rsidRPr="005F5088" w:rsidRDefault="0068218F" w:rsidP="00B44B1F">
      <w:pPr>
        <w:pStyle w:val="p28"/>
        <w:tabs>
          <w:tab w:val="clear" w:pos="680"/>
          <w:tab w:val="clear" w:pos="1060"/>
        </w:tabs>
        <w:spacing w:line="240" w:lineRule="auto"/>
        <w:ind w:left="0" w:firstLine="0"/>
        <w:rPr>
          <w:rFonts w:ascii="Calibri Light" w:hAnsi="Calibri Light" w:cs="Calibri Light"/>
          <w:bCs/>
          <w:i/>
          <w:sz w:val="22"/>
          <w:szCs w:val="22"/>
        </w:rPr>
      </w:pPr>
      <w:r w:rsidRPr="005F5088">
        <w:rPr>
          <w:rFonts w:ascii="Calibri Light" w:hAnsi="Calibri Light" w:cs="Calibri Light"/>
          <w:bCs/>
          <w:i/>
          <w:sz w:val="22"/>
          <w:szCs w:val="22"/>
        </w:rPr>
        <w:t>Qualified women and members of minorities are encouraged to apply.</w:t>
      </w:r>
    </w:p>
    <w:p w14:paraId="117EA643" w14:textId="0D04098F" w:rsidR="0068218F" w:rsidRPr="005F5088" w:rsidRDefault="0068218F" w:rsidP="00B44B1F">
      <w:pPr>
        <w:pStyle w:val="p28"/>
        <w:tabs>
          <w:tab w:val="clear" w:pos="680"/>
          <w:tab w:val="clear" w:pos="1060"/>
        </w:tabs>
        <w:spacing w:line="240" w:lineRule="auto"/>
        <w:ind w:left="0" w:firstLine="0"/>
        <w:rPr>
          <w:rFonts w:ascii="Calibri Light" w:hAnsi="Calibri Light" w:cs="Calibri Light"/>
          <w:bCs/>
          <w:i/>
          <w:sz w:val="22"/>
          <w:szCs w:val="22"/>
        </w:rPr>
      </w:pPr>
      <w:r w:rsidRPr="005F5088">
        <w:rPr>
          <w:rFonts w:ascii="Calibri Light" w:hAnsi="Calibri Light" w:cs="Calibri Light"/>
          <w:bCs/>
          <w:i/>
          <w:sz w:val="22"/>
          <w:szCs w:val="22"/>
        </w:rPr>
        <w:t xml:space="preserve">Due to large number of applications we receive, we </w:t>
      </w:r>
      <w:proofErr w:type="gramStart"/>
      <w:r w:rsidRPr="005F5088">
        <w:rPr>
          <w:rFonts w:ascii="Calibri Light" w:hAnsi="Calibri Light" w:cs="Calibri Light"/>
          <w:bCs/>
          <w:i/>
          <w:sz w:val="22"/>
          <w:szCs w:val="22"/>
        </w:rPr>
        <w:t>are able to</w:t>
      </w:r>
      <w:proofErr w:type="gramEnd"/>
      <w:r w:rsidRPr="005F5088">
        <w:rPr>
          <w:rFonts w:ascii="Calibri Light" w:hAnsi="Calibri Light" w:cs="Calibri Light"/>
          <w:bCs/>
          <w:i/>
          <w:sz w:val="22"/>
          <w:szCs w:val="22"/>
        </w:rPr>
        <w:t xml:space="preserve"> inform only the successful candidates about the outcome or status of the selection process.</w:t>
      </w:r>
    </w:p>
    <w:p w14:paraId="4202A5F3" w14:textId="77777777" w:rsidR="0001772B" w:rsidRPr="005F5088" w:rsidRDefault="0001772B" w:rsidP="00BF0763">
      <w:pPr>
        <w:pStyle w:val="p28"/>
        <w:tabs>
          <w:tab w:val="clear" w:pos="680"/>
          <w:tab w:val="clear" w:pos="1060"/>
        </w:tabs>
        <w:spacing w:line="240" w:lineRule="auto"/>
        <w:ind w:left="0" w:firstLine="0"/>
        <w:rPr>
          <w:rFonts w:ascii="Calibri Light" w:hAnsi="Calibri Light" w:cs="Calibri Light"/>
          <w:b/>
          <w:bCs/>
          <w:sz w:val="22"/>
          <w:szCs w:val="22"/>
        </w:rPr>
      </w:pPr>
    </w:p>
    <w:p w14:paraId="22E2D89B" w14:textId="77777777" w:rsidR="00BF0763" w:rsidRPr="005F5088" w:rsidRDefault="00BF0763" w:rsidP="00BF0763">
      <w:pPr>
        <w:pStyle w:val="p28"/>
        <w:tabs>
          <w:tab w:val="clear" w:pos="680"/>
          <w:tab w:val="clear" w:pos="1060"/>
        </w:tabs>
        <w:spacing w:line="240" w:lineRule="auto"/>
        <w:ind w:left="450" w:hanging="425"/>
        <w:rPr>
          <w:rFonts w:ascii="Calibri Light" w:hAnsi="Calibri Light" w:cs="Calibri Light"/>
          <w:b/>
          <w:bCs/>
          <w:sz w:val="22"/>
          <w:szCs w:val="22"/>
        </w:rPr>
      </w:pPr>
      <w:r w:rsidRPr="005F5088">
        <w:rPr>
          <w:rFonts w:ascii="Calibri Light" w:hAnsi="Calibri Light" w:cs="Calibri Light"/>
          <w:b/>
          <w:bCs/>
          <w:sz w:val="22"/>
          <w:szCs w:val="22"/>
        </w:rPr>
        <w:t>L.    Annexes to the MTR ToR</w:t>
      </w:r>
    </w:p>
    <w:p w14:paraId="0FE38294" w14:textId="77777777" w:rsidR="00AE271D" w:rsidRPr="00576838" w:rsidRDefault="00AE271D" w:rsidP="000E1742">
      <w:pPr>
        <w:pStyle w:val="p28"/>
        <w:tabs>
          <w:tab w:val="clear" w:pos="680"/>
          <w:tab w:val="clear" w:pos="1060"/>
        </w:tabs>
        <w:spacing w:line="240" w:lineRule="auto"/>
        <w:ind w:left="0" w:firstLine="0"/>
        <w:jc w:val="both"/>
        <w:rPr>
          <w:rFonts w:ascii="Calibri Light" w:hAnsi="Calibri Light" w:cs="Calibri Light"/>
          <w:sz w:val="22"/>
          <w:szCs w:val="22"/>
        </w:rPr>
      </w:pPr>
    </w:p>
    <w:p w14:paraId="739C839B" w14:textId="5B8A6108" w:rsidR="000E1742" w:rsidRPr="00576838" w:rsidRDefault="000E1742" w:rsidP="000E1742">
      <w:pPr>
        <w:pStyle w:val="p28"/>
        <w:tabs>
          <w:tab w:val="clear" w:pos="680"/>
          <w:tab w:val="clear" w:pos="1060"/>
        </w:tabs>
        <w:spacing w:line="240" w:lineRule="auto"/>
        <w:ind w:left="0" w:firstLine="0"/>
        <w:jc w:val="both"/>
        <w:rPr>
          <w:rFonts w:ascii="Calibri Light" w:hAnsi="Calibri Light" w:cs="Calibri Light"/>
          <w:sz w:val="22"/>
          <w:szCs w:val="22"/>
        </w:rPr>
      </w:pPr>
      <w:r w:rsidRPr="00576838">
        <w:rPr>
          <w:rFonts w:ascii="Calibri Light" w:hAnsi="Calibri Light" w:cs="Calibri Light"/>
          <w:i/>
          <w:sz w:val="22"/>
          <w:szCs w:val="22"/>
          <w:lang w:val="en-GB"/>
        </w:rPr>
        <w:t>Guidance For Conducting Midterm Reviews of UNDP-Supported, GEF-Financed Projects</w:t>
      </w:r>
      <w:r w:rsidRPr="00576838">
        <w:rPr>
          <w:rFonts w:ascii="Calibri Light" w:hAnsi="Calibri Light" w:cs="Calibri Light"/>
          <w:sz w:val="22"/>
          <w:szCs w:val="22"/>
          <w:lang w:val="en-GB"/>
        </w:rPr>
        <w:t xml:space="preserve"> </w:t>
      </w:r>
      <w:r w:rsidR="005F5088" w:rsidRPr="00576838">
        <w:rPr>
          <w:rFonts w:ascii="Calibri Light" w:hAnsi="Calibri Light" w:cs="Calibri Light"/>
          <w:sz w:val="22"/>
          <w:szCs w:val="22"/>
          <w:lang w:val="en-GB"/>
        </w:rPr>
        <w:t xml:space="preserve">including annexes is available here: </w:t>
      </w:r>
      <w:hyperlink r:id="rId11" w:history="1">
        <w:r w:rsidR="005F5088" w:rsidRPr="005F5088">
          <w:rPr>
            <w:rStyle w:val="Hyperlink"/>
            <w:rFonts w:ascii="Calibri Light" w:hAnsi="Calibri Light" w:cs="Calibri Light"/>
            <w:i/>
          </w:rPr>
          <w:t>http://web.undp.org/evaluation/documents/guidance/GEF/mid-term/Guidance_Midterm%20Review%20_EN_2014.pdf</w:t>
        </w:r>
      </w:hyperlink>
    </w:p>
    <w:p w14:paraId="3C248E9F" w14:textId="77777777" w:rsidR="009B1DE1" w:rsidRPr="00576838" w:rsidRDefault="009B1DE1" w:rsidP="000E1742">
      <w:pPr>
        <w:pStyle w:val="p28"/>
        <w:tabs>
          <w:tab w:val="clear" w:pos="680"/>
          <w:tab w:val="clear" w:pos="1060"/>
        </w:tabs>
        <w:spacing w:line="240" w:lineRule="auto"/>
        <w:ind w:left="0" w:firstLine="0"/>
        <w:jc w:val="both"/>
        <w:rPr>
          <w:rFonts w:ascii="Calibri Light" w:hAnsi="Calibri Light" w:cs="Calibri Light"/>
          <w:sz w:val="22"/>
          <w:szCs w:val="22"/>
        </w:rPr>
      </w:pPr>
    </w:p>
    <w:p w14:paraId="2DEC9461" w14:textId="77777777" w:rsidR="00BF0763" w:rsidRPr="009B708F" w:rsidRDefault="00BF0763" w:rsidP="00BF0763">
      <w:pPr>
        <w:pStyle w:val="p28"/>
        <w:tabs>
          <w:tab w:val="left" w:pos="0"/>
        </w:tabs>
        <w:spacing w:line="240" w:lineRule="auto"/>
        <w:ind w:left="0" w:firstLine="0"/>
        <w:rPr>
          <w:rFonts w:ascii="Calibri Light" w:hAnsi="Calibri Light" w:cs="Calibri Light"/>
          <w:sz w:val="22"/>
          <w:szCs w:val="22"/>
        </w:rPr>
      </w:pPr>
    </w:p>
    <w:p w14:paraId="68051A30" w14:textId="77777777" w:rsidR="00BF0763" w:rsidRPr="009B708F" w:rsidRDefault="00BF0763" w:rsidP="00BF0763">
      <w:pPr>
        <w:pStyle w:val="p28"/>
        <w:tabs>
          <w:tab w:val="left" w:pos="0"/>
        </w:tabs>
        <w:spacing w:line="240" w:lineRule="auto"/>
        <w:ind w:left="0" w:firstLine="0"/>
        <w:rPr>
          <w:rFonts w:ascii="Calibri Light" w:hAnsi="Calibri Light" w:cs="Calibri Light"/>
          <w:sz w:val="22"/>
          <w:szCs w:val="22"/>
        </w:rPr>
      </w:pPr>
    </w:p>
    <w:bookmarkEnd w:id="2"/>
    <w:bookmarkEnd w:id="1"/>
    <w:p w14:paraId="26CA922F" w14:textId="77777777" w:rsidR="009B13CF" w:rsidRPr="009B708F" w:rsidRDefault="009B13CF">
      <w:pPr>
        <w:rPr>
          <w:rFonts w:ascii="Calibri Light" w:hAnsi="Calibri Light" w:cs="Calibri Light"/>
        </w:rPr>
      </w:pPr>
    </w:p>
    <w:sectPr w:rsidR="009B13CF" w:rsidRPr="009B70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88F0" w14:textId="77777777" w:rsidR="007A1DCD" w:rsidRDefault="007A1DCD" w:rsidP="00BF0763">
      <w:pPr>
        <w:spacing w:after="0" w:line="240" w:lineRule="auto"/>
      </w:pPr>
      <w:r>
        <w:separator/>
      </w:r>
    </w:p>
  </w:endnote>
  <w:endnote w:type="continuationSeparator" w:id="0">
    <w:p w14:paraId="44EC3C62" w14:textId="77777777" w:rsidR="007A1DCD" w:rsidRDefault="007A1DCD"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146C4D" w:rsidRDefault="00146C4D" w:rsidP="009B13CF">
        <w:pPr>
          <w:pStyle w:val="Footer"/>
        </w:pPr>
      </w:p>
      <w:p w14:paraId="34AB3ECA" w14:textId="77777777" w:rsidR="00146C4D" w:rsidRDefault="00146C4D" w:rsidP="009B13CF">
        <w:pPr>
          <w:pStyle w:val="Footer"/>
        </w:pPr>
      </w:p>
      <w:p w14:paraId="289489E0" w14:textId="52916922" w:rsidR="00146C4D" w:rsidRPr="001F635D" w:rsidRDefault="00146C4D" w:rsidP="009B13CF">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16</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8013" w14:textId="77777777" w:rsidR="007A1DCD" w:rsidRDefault="007A1DCD" w:rsidP="00BF0763">
      <w:pPr>
        <w:spacing w:after="0" w:line="240" w:lineRule="auto"/>
      </w:pPr>
      <w:r>
        <w:separator/>
      </w:r>
    </w:p>
  </w:footnote>
  <w:footnote w:type="continuationSeparator" w:id="0">
    <w:p w14:paraId="25C0E086" w14:textId="77777777" w:rsidR="007A1DCD" w:rsidRDefault="007A1DCD" w:rsidP="00BF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3065C"/>
    <w:multiLevelType w:val="hybridMultilevel"/>
    <w:tmpl w:val="5C8E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F3FFB"/>
    <w:multiLevelType w:val="hybridMultilevel"/>
    <w:tmpl w:val="73AA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F033C"/>
    <w:multiLevelType w:val="hybridMultilevel"/>
    <w:tmpl w:val="A3DA4B8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323B0"/>
    <w:multiLevelType w:val="hybridMultilevel"/>
    <w:tmpl w:val="98E4126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23"/>
  </w:num>
  <w:num w:numId="3">
    <w:abstractNumId w:val="4"/>
  </w:num>
  <w:num w:numId="4">
    <w:abstractNumId w:val="1"/>
  </w:num>
  <w:num w:numId="5">
    <w:abstractNumId w:val="8"/>
  </w:num>
  <w:num w:numId="6">
    <w:abstractNumId w:val="9"/>
  </w:num>
  <w:num w:numId="7">
    <w:abstractNumId w:val="17"/>
  </w:num>
  <w:num w:numId="8">
    <w:abstractNumId w:val="20"/>
  </w:num>
  <w:num w:numId="9">
    <w:abstractNumId w:val="0"/>
  </w:num>
  <w:num w:numId="10">
    <w:abstractNumId w:val="18"/>
  </w:num>
  <w:num w:numId="11">
    <w:abstractNumId w:val="24"/>
  </w:num>
  <w:num w:numId="12">
    <w:abstractNumId w:val="32"/>
  </w:num>
  <w:num w:numId="13">
    <w:abstractNumId w:val="21"/>
  </w:num>
  <w:num w:numId="14">
    <w:abstractNumId w:val="22"/>
  </w:num>
  <w:num w:numId="15">
    <w:abstractNumId w:val="28"/>
  </w:num>
  <w:num w:numId="16">
    <w:abstractNumId w:val="15"/>
  </w:num>
  <w:num w:numId="17">
    <w:abstractNumId w:val="30"/>
  </w:num>
  <w:num w:numId="18">
    <w:abstractNumId w:val="3"/>
  </w:num>
  <w:num w:numId="19">
    <w:abstractNumId w:val="37"/>
  </w:num>
  <w:num w:numId="20">
    <w:abstractNumId w:val="38"/>
  </w:num>
  <w:num w:numId="21">
    <w:abstractNumId w:val="33"/>
  </w:num>
  <w:num w:numId="22">
    <w:abstractNumId w:val="29"/>
  </w:num>
  <w:num w:numId="23">
    <w:abstractNumId w:val="13"/>
  </w:num>
  <w:num w:numId="24">
    <w:abstractNumId w:val="11"/>
  </w:num>
  <w:num w:numId="25">
    <w:abstractNumId w:val="10"/>
  </w:num>
  <w:num w:numId="26">
    <w:abstractNumId w:val="25"/>
  </w:num>
  <w:num w:numId="27">
    <w:abstractNumId w:val="14"/>
  </w:num>
  <w:num w:numId="28">
    <w:abstractNumId w:val="12"/>
  </w:num>
  <w:num w:numId="29">
    <w:abstractNumId w:val="34"/>
  </w:num>
  <w:num w:numId="30">
    <w:abstractNumId w:val="35"/>
  </w:num>
  <w:num w:numId="31">
    <w:abstractNumId w:val="36"/>
  </w:num>
  <w:num w:numId="32">
    <w:abstractNumId w:val="19"/>
  </w:num>
  <w:num w:numId="33">
    <w:abstractNumId w:val="27"/>
  </w:num>
  <w:num w:numId="34">
    <w:abstractNumId w:val="6"/>
  </w:num>
  <w:num w:numId="35">
    <w:abstractNumId w:val="31"/>
  </w:num>
  <w:num w:numId="36">
    <w:abstractNumId w:val="2"/>
  </w:num>
  <w:num w:numId="37">
    <w:abstractNumId w:val="5"/>
  </w:num>
  <w:num w:numId="38">
    <w:abstractNumId w:val="7"/>
  </w:num>
  <w:num w:numId="3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015E2"/>
    <w:rsid w:val="0001552B"/>
    <w:rsid w:val="0001772B"/>
    <w:rsid w:val="000A7E03"/>
    <w:rsid w:val="000C4021"/>
    <w:rsid w:val="000E1742"/>
    <w:rsid w:val="00136EDF"/>
    <w:rsid w:val="00146C4D"/>
    <w:rsid w:val="001A24CA"/>
    <w:rsid w:val="001D2F37"/>
    <w:rsid w:val="001F5371"/>
    <w:rsid w:val="002077CB"/>
    <w:rsid w:val="00210FE9"/>
    <w:rsid w:val="00280634"/>
    <w:rsid w:val="002A764A"/>
    <w:rsid w:val="002B0538"/>
    <w:rsid w:val="002C0012"/>
    <w:rsid w:val="002C3A48"/>
    <w:rsid w:val="0036225E"/>
    <w:rsid w:val="003B7F07"/>
    <w:rsid w:val="003E0A9F"/>
    <w:rsid w:val="003E22A3"/>
    <w:rsid w:val="003E3DF1"/>
    <w:rsid w:val="003E592C"/>
    <w:rsid w:val="00421EA8"/>
    <w:rsid w:val="00464B0C"/>
    <w:rsid w:val="004A4E9F"/>
    <w:rsid w:val="004D3A96"/>
    <w:rsid w:val="004E2244"/>
    <w:rsid w:val="004F27E9"/>
    <w:rsid w:val="00576838"/>
    <w:rsid w:val="005A0E07"/>
    <w:rsid w:val="005B06A6"/>
    <w:rsid w:val="005D02F9"/>
    <w:rsid w:val="005E2EC4"/>
    <w:rsid w:val="005E4A72"/>
    <w:rsid w:val="005F5088"/>
    <w:rsid w:val="006327A9"/>
    <w:rsid w:val="00657395"/>
    <w:rsid w:val="0068218F"/>
    <w:rsid w:val="00683DA6"/>
    <w:rsid w:val="006B27F0"/>
    <w:rsid w:val="006B7B27"/>
    <w:rsid w:val="006E2631"/>
    <w:rsid w:val="006E2BE7"/>
    <w:rsid w:val="006E557D"/>
    <w:rsid w:val="0071043C"/>
    <w:rsid w:val="007A1DCD"/>
    <w:rsid w:val="007B68D6"/>
    <w:rsid w:val="007E6AF2"/>
    <w:rsid w:val="007E758B"/>
    <w:rsid w:val="00820C69"/>
    <w:rsid w:val="0083110E"/>
    <w:rsid w:val="00881F24"/>
    <w:rsid w:val="00886DB1"/>
    <w:rsid w:val="008F5832"/>
    <w:rsid w:val="00984ECB"/>
    <w:rsid w:val="009B13CF"/>
    <w:rsid w:val="009B1DE1"/>
    <w:rsid w:val="009B708F"/>
    <w:rsid w:val="009C4D39"/>
    <w:rsid w:val="009D476A"/>
    <w:rsid w:val="009D4D31"/>
    <w:rsid w:val="009E1802"/>
    <w:rsid w:val="009E18EA"/>
    <w:rsid w:val="009E66BE"/>
    <w:rsid w:val="00A47057"/>
    <w:rsid w:val="00AA08AF"/>
    <w:rsid w:val="00AE271D"/>
    <w:rsid w:val="00B237C7"/>
    <w:rsid w:val="00B34ECA"/>
    <w:rsid w:val="00B41B3C"/>
    <w:rsid w:val="00B44B1F"/>
    <w:rsid w:val="00B61490"/>
    <w:rsid w:val="00B720C4"/>
    <w:rsid w:val="00BA6BC6"/>
    <w:rsid w:val="00BD6BDA"/>
    <w:rsid w:val="00BF0763"/>
    <w:rsid w:val="00BF6807"/>
    <w:rsid w:val="00C121F2"/>
    <w:rsid w:val="00C323DE"/>
    <w:rsid w:val="00C44760"/>
    <w:rsid w:val="00C83C92"/>
    <w:rsid w:val="00C90B5A"/>
    <w:rsid w:val="00CB28D6"/>
    <w:rsid w:val="00D03397"/>
    <w:rsid w:val="00D325EC"/>
    <w:rsid w:val="00D87B03"/>
    <w:rsid w:val="00DF4FAE"/>
    <w:rsid w:val="00E67069"/>
    <w:rsid w:val="00E75076"/>
    <w:rsid w:val="00ED3C1F"/>
    <w:rsid w:val="00F1071F"/>
    <w:rsid w:val="00F143D8"/>
    <w:rsid w:val="00F2345D"/>
    <w:rsid w:val="00F548EC"/>
    <w:rsid w:val="00F841E4"/>
    <w:rsid w:val="00F96228"/>
    <w:rsid w:val="00FA4F75"/>
    <w:rsid w:val="00FE7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F898B40A-B488-4D83-913A-C9D444F4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7B68D6"/>
    <w:rPr>
      <w:color w:val="605E5C"/>
      <w:shd w:val="clear" w:color="auto" w:fill="E1DFDD"/>
    </w:rPr>
  </w:style>
  <w:style w:type="table" w:customStyle="1" w:styleId="TableGrid1">
    <w:name w:val="TableGrid1"/>
    <w:rsid w:val="00B720C4"/>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documents/guidance/GEF/mid-term/Guidance_Midterm%20Review%20_EN_2014.pdf" TargetMode="External"/><Relationship Id="rId5" Type="http://schemas.openxmlformats.org/officeDocument/2006/relationships/webSettings" Target="webSettings.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dss.un.org/dssw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E219-2C65-47C5-AC8F-CBABE753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Zuzana Velika</cp:lastModifiedBy>
  <cp:revision>2</cp:revision>
  <dcterms:created xsi:type="dcterms:W3CDTF">2019-03-12T11:19:00Z</dcterms:created>
  <dcterms:modified xsi:type="dcterms:W3CDTF">2019-03-12T11:19:00Z</dcterms:modified>
</cp:coreProperties>
</file>