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763" w:rsidRPr="00892E67" w:rsidRDefault="00BF0763" w:rsidP="00892E67">
      <w:pPr>
        <w:pStyle w:val="Heading2"/>
        <w:spacing w:line="276" w:lineRule="auto"/>
        <w:jc w:val="center"/>
        <w:rPr>
          <w:rFonts w:ascii="Times New Roman" w:hAnsi="Times New Roman"/>
          <w:sz w:val="22"/>
          <w:szCs w:val="22"/>
        </w:rPr>
      </w:pPr>
      <w:bookmarkStart w:id="0" w:name="_Toc389221713"/>
      <w:bookmarkStart w:id="1" w:name="_GoBack"/>
      <w:bookmarkEnd w:id="1"/>
      <w:r w:rsidRPr="00892E67">
        <w:rPr>
          <w:rFonts w:ascii="Times New Roman" w:hAnsi="Times New Roman"/>
          <w:sz w:val="22"/>
          <w:szCs w:val="22"/>
        </w:rPr>
        <w:t>UNDP-GEF Midterm Review Terms of Reference</w:t>
      </w:r>
      <w:bookmarkEnd w:id="0"/>
    </w:p>
    <w:p w:rsidR="005A0E07" w:rsidRPr="00892E67" w:rsidRDefault="005A0E07" w:rsidP="00892E67">
      <w:pPr>
        <w:spacing w:after="0"/>
        <w:rPr>
          <w:rFonts w:ascii="Times New Roman" w:hAnsi="Times New Roman"/>
          <w:b/>
        </w:rPr>
      </w:pPr>
    </w:p>
    <w:p w:rsidR="00BF0763" w:rsidRPr="00892E67" w:rsidRDefault="00BF0763" w:rsidP="00892E67">
      <w:pPr>
        <w:pStyle w:val="BodyText"/>
        <w:numPr>
          <w:ilvl w:val="0"/>
          <w:numId w:val="1"/>
        </w:numPr>
        <w:spacing w:line="276" w:lineRule="auto"/>
        <w:ind w:left="360"/>
        <w:rPr>
          <w:b/>
          <w:bCs/>
          <w:sz w:val="22"/>
          <w:szCs w:val="22"/>
        </w:rPr>
      </w:pPr>
      <w:r w:rsidRPr="00892E67">
        <w:rPr>
          <w:b/>
          <w:bCs/>
          <w:sz w:val="22"/>
          <w:szCs w:val="22"/>
        </w:rPr>
        <w:t xml:space="preserve">INTRODUCTION </w:t>
      </w:r>
    </w:p>
    <w:p w:rsidR="005D72F1" w:rsidRPr="00892E67" w:rsidRDefault="00BF0763" w:rsidP="00892E67">
      <w:pPr>
        <w:spacing w:after="0"/>
        <w:jc w:val="both"/>
        <w:rPr>
          <w:rFonts w:ascii="Times New Roman" w:hAnsi="Times New Roman"/>
          <w:lang w:val="en-GB"/>
        </w:rPr>
      </w:pPr>
      <w:r w:rsidRPr="00892E67">
        <w:rPr>
          <w:rFonts w:ascii="Times New Roman" w:hAnsi="Times New Roman"/>
        </w:rPr>
        <w:t xml:space="preserve">This </w:t>
      </w:r>
      <w:r w:rsidRPr="00892E67">
        <w:rPr>
          <w:rFonts w:ascii="Times New Roman" w:hAnsi="Times New Roman"/>
          <w:color w:val="000000"/>
          <w:lang w:val="en-GB"/>
        </w:rPr>
        <w:t xml:space="preserve">Terms of Reference (ToR) </w:t>
      </w:r>
      <w:r w:rsidR="00622D4E" w:rsidRPr="00892E67">
        <w:rPr>
          <w:rFonts w:ascii="Times New Roman" w:hAnsi="Times New Roman"/>
          <w:color w:val="000000"/>
          <w:lang w:val="en-GB"/>
        </w:rPr>
        <w:t xml:space="preserve">is developed </w:t>
      </w:r>
      <w:r w:rsidRPr="00892E67">
        <w:rPr>
          <w:rFonts w:ascii="Times New Roman" w:hAnsi="Times New Roman"/>
        </w:rPr>
        <w:t>for the UNDP-GEF</w:t>
      </w:r>
      <w:r w:rsidRPr="00892E67">
        <w:rPr>
          <w:rFonts w:ascii="Times New Roman" w:hAnsi="Times New Roman"/>
          <w:lang w:eastAsia="ja-JP"/>
        </w:rPr>
        <w:t xml:space="preserve"> Midterm Review (MTR) of the</w:t>
      </w:r>
      <w:r w:rsidR="00623154" w:rsidRPr="00892E67">
        <w:rPr>
          <w:rFonts w:ascii="Times New Roman" w:hAnsi="Times New Roman"/>
          <w:lang w:eastAsia="ja-JP"/>
        </w:rPr>
        <w:t xml:space="preserve"> </w:t>
      </w:r>
      <w:r w:rsidRPr="00892E67">
        <w:rPr>
          <w:rFonts w:ascii="Times New Roman" w:hAnsi="Times New Roman"/>
          <w:lang w:eastAsia="ja-JP"/>
        </w:rPr>
        <w:t>project titled</w:t>
      </w:r>
      <w:r w:rsidR="005D72F1" w:rsidRPr="00892E67">
        <w:rPr>
          <w:rFonts w:ascii="Times New Roman" w:hAnsi="Times New Roman"/>
          <w:lang w:eastAsia="ja-JP"/>
        </w:rPr>
        <w:t xml:space="preserve"> </w:t>
      </w:r>
      <w:r w:rsidR="00A20F85" w:rsidRPr="00892E67">
        <w:rPr>
          <w:rFonts w:ascii="Times New Roman" w:hAnsi="Times New Roman"/>
        </w:rPr>
        <w:t>Ethiopian NAMA: Creating Opportunities for Municipalities to Produce and Operationalise Solid Waste Transformation (COMPOST)</w:t>
      </w:r>
      <w:r w:rsidR="00A20F85" w:rsidRPr="00892E67">
        <w:rPr>
          <w:rFonts w:ascii="Times New Roman" w:eastAsia="Times New Roman" w:hAnsi="Times New Roman"/>
          <w:bCs/>
        </w:rPr>
        <w:t xml:space="preserve"> </w:t>
      </w:r>
      <w:r w:rsidRPr="00892E67">
        <w:rPr>
          <w:rFonts w:ascii="Times New Roman" w:hAnsi="Times New Roman"/>
          <w:lang w:eastAsia="ja-JP"/>
        </w:rPr>
        <w:t>(PIMS</w:t>
      </w:r>
      <w:r w:rsidR="00622D4E" w:rsidRPr="00892E67">
        <w:rPr>
          <w:rFonts w:ascii="Times New Roman" w:hAnsi="Times New Roman"/>
          <w:lang w:eastAsia="ja-JP"/>
        </w:rPr>
        <w:t xml:space="preserve"> 5541</w:t>
      </w:r>
      <w:r w:rsidRPr="00892E67">
        <w:rPr>
          <w:rFonts w:ascii="Times New Roman" w:hAnsi="Times New Roman"/>
          <w:lang w:eastAsia="ja-JP"/>
        </w:rPr>
        <w:t>) implemented through the</w:t>
      </w:r>
      <w:r w:rsidR="005D72F1" w:rsidRPr="00892E67">
        <w:rPr>
          <w:rFonts w:ascii="Times New Roman" w:hAnsi="Times New Roman"/>
          <w:lang w:eastAsia="ja-JP"/>
        </w:rPr>
        <w:t xml:space="preserve"> Ministry of </w:t>
      </w:r>
      <w:r w:rsidR="00622D4E" w:rsidRPr="00892E67">
        <w:rPr>
          <w:rFonts w:ascii="Times New Roman" w:hAnsi="Times New Roman"/>
          <w:lang w:eastAsia="ja-JP"/>
        </w:rPr>
        <w:t>Urban Development and Construction</w:t>
      </w:r>
      <w:r w:rsidRPr="00892E67">
        <w:rPr>
          <w:rFonts w:ascii="Times New Roman" w:hAnsi="Times New Roman"/>
          <w:lang w:eastAsia="ja-JP"/>
        </w:rPr>
        <w:t xml:space="preserve">, </w:t>
      </w:r>
      <w:r w:rsidR="00A551C2" w:rsidRPr="00892E67">
        <w:rPr>
          <w:rFonts w:ascii="Times New Roman" w:hAnsi="Times New Roman"/>
          <w:lang w:eastAsia="ja-JP"/>
        </w:rPr>
        <w:t>which is planned to be conducted in 2019</w:t>
      </w:r>
      <w:r w:rsidRPr="00892E67">
        <w:rPr>
          <w:rFonts w:ascii="Times New Roman" w:hAnsi="Times New Roman"/>
          <w:lang w:eastAsia="ja-JP"/>
        </w:rPr>
        <w:t xml:space="preserve">. </w:t>
      </w:r>
      <w:r w:rsidR="00A551C2" w:rsidRPr="00892E67">
        <w:rPr>
          <w:rFonts w:ascii="Times New Roman" w:hAnsi="Times New Roman"/>
        </w:rPr>
        <w:t xml:space="preserve">NAMA COMPOST is a five year project which is </w:t>
      </w:r>
      <w:r w:rsidRPr="00892E67">
        <w:rPr>
          <w:rFonts w:ascii="Times New Roman" w:hAnsi="Times New Roman"/>
        </w:rPr>
        <w:t>started on the</w:t>
      </w:r>
      <w:r w:rsidR="005D72F1" w:rsidRPr="00892E67">
        <w:rPr>
          <w:rFonts w:ascii="Times New Roman" w:hAnsi="Times New Roman"/>
        </w:rPr>
        <w:t xml:space="preserve"> </w:t>
      </w:r>
      <w:r w:rsidR="002A0AE1" w:rsidRPr="00892E67">
        <w:rPr>
          <w:rFonts w:ascii="Times New Roman" w:hAnsi="Times New Roman"/>
        </w:rPr>
        <w:t>1</w:t>
      </w:r>
      <w:r w:rsidR="002A0AE1" w:rsidRPr="00892E67">
        <w:rPr>
          <w:rFonts w:ascii="Times New Roman" w:hAnsi="Times New Roman"/>
          <w:vertAlign w:val="superscript"/>
        </w:rPr>
        <w:t>st</w:t>
      </w:r>
      <w:r w:rsidR="005D72F1" w:rsidRPr="00892E67">
        <w:rPr>
          <w:rFonts w:ascii="Times New Roman" w:hAnsi="Times New Roman"/>
        </w:rPr>
        <w:t xml:space="preserve"> </w:t>
      </w:r>
      <w:r w:rsidR="00A551C2" w:rsidRPr="00892E67">
        <w:rPr>
          <w:rFonts w:ascii="Times New Roman" w:hAnsi="Times New Roman"/>
        </w:rPr>
        <w:t xml:space="preserve">of </w:t>
      </w:r>
      <w:r w:rsidR="002A0AE1" w:rsidRPr="00892E67">
        <w:rPr>
          <w:rFonts w:ascii="Times New Roman" w:hAnsi="Times New Roman"/>
        </w:rPr>
        <w:t xml:space="preserve">January 2017 and is now </w:t>
      </w:r>
      <w:r w:rsidR="00A551C2" w:rsidRPr="00892E67">
        <w:rPr>
          <w:rFonts w:ascii="Times New Roman" w:hAnsi="Times New Roman"/>
        </w:rPr>
        <w:t>on mid of its</w:t>
      </w:r>
      <w:r w:rsidRPr="00892E67">
        <w:rPr>
          <w:rFonts w:ascii="Times New Roman" w:hAnsi="Times New Roman"/>
        </w:rPr>
        <w:t xml:space="preserve"> implementation. In line with the UNDP-GEF Guidance on MTRs, this MTR process </w:t>
      </w:r>
      <w:r w:rsidR="00A551C2" w:rsidRPr="00892E67">
        <w:rPr>
          <w:rFonts w:ascii="Times New Roman" w:hAnsi="Times New Roman"/>
        </w:rPr>
        <w:t>is</w:t>
      </w:r>
      <w:r w:rsidRPr="00892E67">
        <w:rPr>
          <w:rFonts w:ascii="Times New Roman" w:hAnsi="Times New Roman"/>
        </w:rPr>
        <w:t xml:space="preserve"> initiated before the submission of the second Project Implementation Report (PIR).</w:t>
      </w:r>
      <w:r w:rsidRPr="00892E67">
        <w:rPr>
          <w:rFonts w:ascii="Times New Roman" w:hAnsi="Times New Roman"/>
          <w:color w:val="000000"/>
          <w:lang w:val="en-GB"/>
        </w:rPr>
        <w:t xml:space="preserve">  The MTR process must follow the guidance outlined in the document </w:t>
      </w:r>
      <w:r w:rsidRPr="00892E67">
        <w:rPr>
          <w:rFonts w:ascii="Times New Roman" w:hAnsi="Times New Roman"/>
          <w:i/>
          <w:lang w:val="en-GB"/>
        </w:rPr>
        <w:t>Guidance For Conducting Midterm Reviews of UNDP-Supported, GEF-Financed Projects</w:t>
      </w:r>
      <w:r w:rsidR="005D72F1" w:rsidRPr="00892E67">
        <w:rPr>
          <w:rFonts w:ascii="Times New Roman" w:hAnsi="Times New Roman"/>
          <w:lang w:val="en-GB"/>
        </w:rPr>
        <w:t xml:space="preserve"> </w:t>
      </w:r>
    </w:p>
    <w:p w:rsidR="00BF0763" w:rsidRPr="00892E67" w:rsidRDefault="00BF0763" w:rsidP="00892E67">
      <w:pPr>
        <w:spacing w:after="0"/>
        <w:jc w:val="both"/>
        <w:rPr>
          <w:rFonts w:ascii="Times New Roman" w:hAnsi="Times New Roman"/>
        </w:rPr>
      </w:pPr>
      <w:r w:rsidRPr="00892E67">
        <w:rPr>
          <w:rFonts w:ascii="Times New Roman" w:hAnsi="Times New Roman"/>
        </w:rPr>
        <w:t>(</w:t>
      </w:r>
      <w:hyperlink r:id="rId8" w:anchor="gef" w:history="1">
        <w:r w:rsidR="005D72F1" w:rsidRPr="00892E67">
          <w:rPr>
            <w:rStyle w:val="Hyperlink"/>
            <w:rFonts w:ascii="Times New Roman" w:hAnsi="Times New Roman"/>
          </w:rPr>
          <w:t>http://web.undp.org/evaluation/guidance.shtml#gef</w:t>
        </w:r>
      </w:hyperlink>
      <w:r w:rsidRPr="00892E67">
        <w:rPr>
          <w:rFonts w:ascii="Times New Roman" w:hAnsi="Times New Roman"/>
        </w:rPr>
        <w:t>).</w:t>
      </w:r>
    </w:p>
    <w:p w:rsidR="00BF0763" w:rsidRPr="00892E67" w:rsidRDefault="00BF0763" w:rsidP="00892E67">
      <w:pPr>
        <w:spacing w:after="0"/>
        <w:jc w:val="both"/>
        <w:rPr>
          <w:rFonts w:ascii="Times New Roman" w:hAnsi="Times New Roman"/>
        </w:rPr>
      </w:pPr>
    </w:p>
    <w:p w:rsidR="00BF0763" w:rsidRPr="00892E67" w:rsidRDefault="00BF0763" w:rsidP="00892E67">
      <w:pPr>
        <w:jc w:val="both"/>
        <w:rPr>
          <w:rFonts w:ascii="Times New Roman" w:hAnsi="Times New Roman"/>
          <w:b/>
        </w:rPr>
      </w:pPr>
      <w:r w:rsidRPr="00892E67">
        <w:rPr>
          <w:rFonts w:ascii="Times New Roman" w:hAnsi="Times New Roman"/>
          <w:b/>
        </w:rPr>
        <w:t xml:space="preserve">2.  PROJECT BACKGROUND INFORMATION </w:t>
      </w:r>
    </w:p>
    <w:p w:rsidR="00622D4E" w:rsidRPr="00892E67" w:rsidRDefault="00622D4E" w:rsidP="00892E67">
      <w:pPr>
        <w:jc w:val="both"/>
        <w:rPr>
          <w:rFonts w:ascii="Times New Roman" w:hAnsi="Times New Roman"/>
        </w:rPr>
      </w:pPr>
      <w:r w:rsidRPr="00892E67">
        <w:rPr>
          <w:rFonts w:ascii="Times New Roman" w:hAnsi="Times New Roman"/>
        </w:rPr>
        <w:t xml:space="preserve">The COMPOST project is designed to promote greater use of Integrated Solid Waste Management (ISWM) and Urban Green Infrastructure (UGI) approaches in Ethiopian cities and towns that will assist the Government of Ethiopia in achieving the objectives of its Growth and Transformation Plan (GTP II). This will be achieved through four outcomes: i) strengthening the regulatory and legal framework and institutional coordination mechanisms to integrate ISWM and UGI within urban systems; ii) a developed market-based system with micro and small enterprises (MSEs) that are supported professionally to ensure financial sustainability of compost production and utilisation; iii) implementation of a Nationally Appropriate Mitigation Action (NAMA) that transforms the capacity of integrated urban systems to generate large emission reductions; iv) operationalised urban systems that integrate ISWM and UGI, with quantified GHG emission reductions, within a NAMA framework.   </w:t>
      </w:r>
    </w:p>
    <w:p w:rsidR="00BF0763" w:rsidRPr="00892E67" w:rsidRDefault="00622D4E" w:rsidP="00892E67">
      <w:pPr>
        <w:jc w:val="both"/>
        <w:rPr>
          <w:rFonts w:ascii="Times New Roman" w:hAnsi="Times New Roman"/>
        </w:rPr>
      </w:pPr>
      <w:r w:rsidRPr="00892E67">
        <w:rPr>
          <w:rFonts w:ascii="Times New Roman" w:hAnsi="Times New Roman"/>
        </w:rPr>
        <w:t>At the end of its lifetime, the COMPOST project will deliver direct annual emission reductions from UGI initiatives and ISWM equal to approximately 306,000 and 132,321 tCO2e, respectively. These will accrue from the annual generation of 45,489 tonnes of compost from 151,629 tonnes of household organic waste, and the reforestation of 33, 309 ha of degraded land by the end of the 5-year project lifetime. By assuming a lifetime of 20 years for compost facilities and managed landfills as well as for carbon sequestration and the generation of renewable biomass for thermal energy, the direct emission reductions generated by the project will be 8.33 MtCO2e, giving a GEF abatement cost of 0.80 US$/tCO2e. The number of direct jobs created through composting by the end of the 2021 will be 744, of which at least 50% will be for women and youth. Additional direct jobs will be created by the UGI activities of the project, such as in nurseries, and digging and planting of trees. The project will produce co-benefits such as increased resilience of urban areas to drought and flooding hazards, and improved quality of life in urban areas.</w:t>
      </w:r>
    </w:p>
    <w:p w:rsidR="00351D06" w:rsidRPr="00491303" w:rsidRDefault="00C85093" w:rsidP="00892E67">
      <w:pPr>
        <w:jc w:val="both"/>
        <w:rPr>
          <w:rFonts w:ascii="Times New Roman" w:hAnsi="Times New Roman"/>
        </w:rPr>
      </w:pPr>
      <w:r w:rsidRPr="00491303">
        <w:rPr>
          <w:rFonts w:ascii="Times New Roman" w:hAnsi="Times New Roman"/>
        </w:rPr>
        <w:t xml:space="preserve">The project is implemented though Ministry of Urban Development and Construction in </w:t>
      </w:r>
      <w:r w:rsidR="00DD7AC6">
        <w:rPr>
          <w:rFonts w:ascii="Times New Roman" w:hAnsi="Times New Roman"/>
        </w:rPr>
        <w:t>Six</w:t>
      </w:r>
      <w:r w:rsidRPr="00491303">
        <w:rPr>
          <w:rFonts w:ascii="Times New Roman" w:hAnsi="Times New Roman"/>
        </w:rPr>
        <w:t xml:space="preserve"> cities; Adama, Bishoftu, </w:t>
      </w:r>
      <w:r w:rsidR="00DD7AC6">
        <w:rPr>
          <w:rFonts w:ascii="Times New Roman" w:hAnsi="Times New Roman"/>
        </w:rPr>
        <w:t xml:space="preserve">Bahir Dar, </w:t>
      </w:r>
      <w:r w:rsidRPr="00491303">
        <w:rPr>
          <w:rFonts w:ascii="Times New Roman" w:hAnsi="Times New Roman"/>
        </w:rPr>
        <w:t xml:space="preserve">Diredawa, Hawassa and Mekele. </w:t>
      </w:r>
      <w:r w:rsidR="00401BEA" w:rsidRPr="00491303">
        <w:rPr>
          <w:rFonts w:ascii="Times New Roman" w:hAnsi="Times New Roman"/>
        </w:rPr>
        <w:t>Partnership has been established with like minded organizations from federal to city levels</w:t>
      </w:r>
      <w:r w:rsidR="00DD7AC6">
        <w:rPr>
          <w:rFonts w:ascii="Times New Roman" w:hAnsi="Times New Roman"/>
        </w:rPr>
        <w:t xml:space="preserve"> who are organized under steering committee and technical committees</w:t>
      </w:r>
      <w:r w:rsidR="00401BEA" w:rsidRPr="00491303">
        <w:rPr>
          <w:rFonts w:ascii="Times New Roman" w:hAnsi="Times New Roman"/>
        </w:rPr>
        <w:t xml:space="preserve">. </w:t>
      </w:r>
      <w:r w:rsidRPr="00491303">
        <w:rPr>
          <w:rFonts w:ascii="Times New Roman" w:hAnsi="Times New Roman"/>
        </w:rPr>
        <w:t xml:space="preserve"> </w:t>
      </w:r>
    </w:p>
    <w:p w:rsidR="00BF0763" w:rsidRPr="00892E67" w:rsidRDefault="00BF0763" w:rsidP="00892E67">
      <w:pPr>
        <w:jc w:val="both"/>
        <w:rPr>
          <w:rFonts w:ascii="Times New Roman" w:hAnsi="Times New Roman"/>
          <w:b/>
          <w:bCs/>
        </w:rPr>
      </w:pPr>
      <w:r w:rsidRPr="00892E67">
        <w:rPr>
          <w:rFonts w:ascii="Times New Roman" w:hAnsi="Times New Roman"/>
          <w:b/>
          <w:bCs/>
        </w:rPr>
        <w:lastRenderedPageBreak/>
        <w:t>3.  OBJECTIVES OF THE MTR</w:t>
      </w:r>
    </w:p>
    <w:p w:rsidR="00BF0763" w:rsidRPr="00892E67" w:rsidRDefault="00BF0763" w:rsidP="00892E67">
      <w:pPr>
        <w:tabs>
          <w:tab w:val="left" w:pos="0"/>
        </w:tabs>
        <w:jc w:val="both"/>
        <w:rPr>
          <w:rFonts w:ascii="Times New Roman" w:hAnsi="Times New Roman"/>
        </w:rPr>
      </w:pPr>
      <w:r w:rsidRPr="00892E67">
        <w:rPr>
          <w:rFonts w:ascii="Times New Roman" w:hAnsi="Times New Roman"/>
        </w:rPr>
        <w:t xml:space="preserve">The MTR will </w:t>
      </w:r>
      <w:r w:rsidRPr="00892E67">
        <w:rPr>
          <w:rFonts w:ascii="Times New Roman" w:hAnsi="Times New Roman"/>
          <w:lang w:val="en-GB"/>
        </w:rPr>
        <w:t xml:space="preserve">assess progress towards the achievement of the project objectives and outcomes as specified in the Project Document, and </w:t>
      </w:r>
      <w:r w:rsidRPr="00892E67">
        <w:rPr>
          <w:rFonts w:ascii="Times New Roman" w:hAnsi="Times New Roman"/>
        </w:rPr>
        <w:t>assess early signs of project success or failure with the goal of identifying the necessary changes to be made in order to set the project on-track to achieve its intended results. The MTR will also review the project’s strategy, risks</w:t>
      </w:r>
      <w:r w:rsidR="00C25EE3">
        <w:rPr>
          <w:rFonts w:ascii="Times New Roman" w:hAnsi="Times New Roman"/>
        </w:rPr>
        <w:t xml:space="preserve"> and opportunities </w:t>
      </w:r>
      <w:r w:rsidR="00176A95">
        <w:rPr>
          <w:rFonts w:ascii="Times New Roman" w:hAnsi="Times New Roman"/>
        </w:rPr>
        <w:t>to achieve project objectives and sustain results</w:t>
      </w:r>
      <w:r w:rsidRPr="00892E67">
        <w:rPr>
          <w:rFonts w:ascii="Times New Roman" w:hAnsi="Times New Roman"/>
        </w:rPr>
        <w:t>.</w:t>
      </w:r>
    </w:p>
    <w:p w:rsidR="00BF0763" w:rsidRPr="00892E67" w:rsidRDefault="00BF0763" w:rsidP="00892E67">
      <w:pPr>
        <w:jc w:val="both"/>
        <w:rPr>
          <w:rFonts w:ascii="Times New Roman" w:hAnsi="Times New Roman"/>
          <w:lang w:val="en-GB"/>
        </w:rPr>
      </w:pPr>
      <w:r w:rsidRPr="00892E67">
        <w:rPr>
          <w:rFonts w:ascii="Times New Roman" w:hAnsi="Times New Roman"/>
          <w:b/>
        </w:rPr>
        <w:t>4. MTR APPROACH &amp; METHODOLOGY</w:t>
      </w:r>
      <w:r w:rsidRPr="00892E67">
        <w:rPr>
          <w:rFonts w:ascii="Times New Roman" w:hAnsi="Times New Roman"/>
          <w:lang w:val="en-GB"/>
        </w:rPr>
        <w:t xml:space="preserve">  </w:t>
      </w:r>
    </w:p>
    <w:p w:rsidR="00BF0763" w:rsidRPr="00892E67" w:rsidRDefault="00BF0763" w:rsidP="00892E67">
      <w:pPr>
        <w:jc w:val="both"/>
        <w:rPr>
          <w:rFonts w:ascii="Times New Roman" w:hAnsi="Times New Roman"/>
        </w:rPr>
      </w:pPr>
      <w:r w:rsidRPr="00892E67">
        <w:rPr>
          <w:rFonts w:ascii="Times New Roman" w:hAnsi="Times New Roman"/>
          <w:lang w:val="en-GB"/>
        </w:rPr>
        <w:t xml:space="preserve">The MTR must provide evidence based information that is credible, reliable and useful. </w:t>
      </w:r>
      <w:r w:rsidRPr="00892E67">
        <w:rPr>
          <w:rFonts w:ascii="Times New Roman" w:hAnsi="Times New Roman"/>
        </w:rPr>
        <w:t xml:space="preserve">The MTR team will review all relevant sources of information including documents prepared during the preparation phase (i.e. PIF, UNDP Initiation Plan, UNDP Environmental &amp; Social Safeguard Policy, the Project Document, project reports including Annual Project Review/PIRs, project budget revisions, lesson learned reports, national strategic and legal documents, and any other materials that the team considers useful for this evidence-based review). The MTR team will review the baseline GEF focal area Tracking Tool submitted to the GEF at CEO endorsement, and the midterm GEF focal area Tracking Tool that must be completed before the MTR field mission begins. </w:t>
      </w:r>
      <w:r w:rsidRPr="00892E67">
        <w:rPr>
          <w:rFonts w:ascii="Times New Roman" w:hAnsi="Times New Roman"/>
          <w:lang w:val="en-GB"/>
        </w:rPr>
        <w:t xml:space="preserve"> </w:t>
      </w:r>
    </w:p>
    <w:p w:rsidR="00BF0763" w:rsidRPr="00892E67" w:rsidRDefault="00BF0763" w:rsidP="00892E67">
      <w:pPr>
        <w:keepLines/>
        <w:widowControl w:val="0"/>
        <w:overflowPunct w:val="0"/>
        <w:autoSpaceDE w:val="0"/>
        <w:autoSpaceDN w:val="0"/>
        <w:adjustRightInd w:val="0"/>
        <w:jc w:val="both"/>
        <w:rPr>
          <w:rFonts w:ascii="Times New Roman" w:hAnsi="Times New Roman"/>
        </w:rPr>
      </w:pPr>
      <w:r w:rsidRPr="00892E67">
        <w:rPr>
          <w:rFonts w:ascii="Times New Roman" w:hAnsi="Times New Roman"/>
          <w:lang w:val="en-GB"/>
        </w:rPr>
        <w:t xml:space="preserve">The MTR team is expected to follow a collaborative and participatory </w:t>
      </w:r>
      <w:r w:rsidRPr="00892E67">
        <w:rPr>
          <w:rFonts w:ascii="Times New Roman" w:hAnsi="Times New Roman"/>
        </w:rPr>
        <w:t>approach</w:t>
      </w:r>
      <w:r w:rsidRPr="00892E67">
        <w:rPr>
          <w:rStyle w:val="FootnoteReference"/>
          <w:rFonts w:ascii="Times New Roman" w:hAnsi="Times New Roman"/>
        </w:rPr>
        <w:footnoteReference w:id="1"/>
      </w:r>
      <w:r w:rsidRPr="00892E67">
        <w:rPr>
          <w:rFonts w:ascii="Times New Roman" w:hAnsi="Times New Roman"/>
        </w:rPr>
        <w:t xml:space="preserve"> ensuring close engagement with the Project Team, government counterparts (the GEF Operational Focal Point), the UNDP Country Office(s), UNDP-GEF Regional Technical Advisers, and other key stakeholders. </w:t>
      </w:r>
    </w:p>
    <w:p w:rsidR="00BF0763" w:rsidRPr="00892E67" w:rsidRDefault="00BF0763" w:rsidP="00892E67">
      <w:pPr>
        <w:jc w:val="both"/>
        <w:rPr>
          <w:rFonts w:ascii="Times New Roman" w:hAnsi="Times New Roman"/>
        </w:rPr>
      </w:pPr>
      <w:r w:rsidRPr="00892E67">
        <w:rPr>
          <w:rFonts w:ascii="Times New Roman" w:hAnsi="Times New Roman"/>
          <w:lang w:val="en-GB"/>
        </w:rPr>
        <w:t>Engagement of stakeholders is vital to a successful MTR.</w:t>
      </w:r>
      <w:r w:rsidRPr="00892E67">
        <w:rPr>
          <w:rStyle w:val="FootnoteReference"/>
          <w:rFonts w:ascii="Times New Roman" w:hAnsi="Times New Roman"/>
          <w:lang w:val="en-GB"/>
        </w:rPr>
        <w:footnoteReference w:id="2"/>
      </w:r>
      <w:r w:rsidRPr="00892E67">
        <w:rPr>
          <w:rFonts w:ascii="Times New Roman" w:hAnsi="Times New Roman"/>
          <w:lang w:val="en-GB"/>
        </w:rPr>
        <w:t xml:space="preserve"> </w:t>
      </w:r>
      <w:r w:rsidRPr="00892E67">
        <w:rPr>
          <w:rFonts w:ascii="Times New Roman" w:hAnsi="Times New Roman"/>
        </w:rPr>
        <w:t>Stakeholder involvement should include interviews with stakeholders who have project responsibilities, including but not limited to</w:t>
      </w:r>
      <w:r w:rsidR="00F966BB" w:rsidRPr="00892E67">
        <w:rPr>
          <w:rFonts w:ascii="Times New Roman" w:hAnsi="Times New Roman"/>
        </w:rPr>
        <w:t xml:space="preserve"> Ministry of </w:t>
      </w:r>
      <w:r w:rsidR="00886263">
        <w:rPr>
          <w:rFonts w:ascii="Times New Roman" w:hAnsi="Times New Roman"/>
        </w:rPr>
        <w:t>Urban Development and Construction</w:t>
      </w:r>
      <w:r w:rsidR="00F966BB" w:rsidRPr="00892E67">
        <w:rPr>
          <w:rFonts w:ascii="Times New Roman" w:hAnsi="Times New Roman"/>
        </w:rPr>
        <w:t>, Environment, Forest and Climate Change</w:t>
      </w:r>
      <w:r w:rsidR="00886263">
        <w:rPr>
          <w:rFonts w:ascii="Times New Roman" w:hAnsi="Times New Roman"/>
        </w:rPr>
        <w:t xml:space="preserve"> Commission</w:t>
      </w:r>
      <w:r w:rsidR="003D1560">
        <w:rPr>
          <w:rFonts w:ascii="Times New Roman" w:hAnsi="Times New Roman"/>
        </w:rPr>
        <w:t>,  Ministry of Finance</w:t>
      </w:r>
      <w:r w:rsidRPr="00892E67">
        <w:rPr>
          <w:rFonts w:ascii="Times New Roman" w:hAnsi="Times New Roman"/>
        </w:rPr>
        <w:t xml:space="preserve">; executing </w:t>
      </w:r>
      <w:r w:rsidR="000F5FCB">
        <w:rPr>
          <w:rFonts w:ascii="Times New Roman" w:hAnsi="Times New Roman"/>
        </w:rPr>
        <w:t>bureaus in the   cities</w:t>
      </w:r>
      <w:r w:rsidRPr="00892E67">
        <w:rPr>
          <w:rFonts w:ascii="Times New Roman" w:hAnsi="Times New Roman"/>
        </w:rPr>
        <w:t xml:space="preserve">, senior officials and task team/ component leaders, key experts and consultants in the subject area, Project </w:t>
      </w:r>
      <w:r w:rsidR="00D96A00">
        <w:rPr>
          <w:rFonts w:ascii="Times New Roman" w:hAnsi="Times New Roman"/>
        </w:rPr>
        <w:t>Steering Committee</w:t>
      </w:r>
      <w:r w:rsidRPr="00892E67">
        <w:rPr>
          <w:rFonts w:ascii="Times New Roman" w:hAnsi="Times New Roman"/>
        </w:rPr>
        <w:t xml:space="preserve">, project stakeholders, academia, local government and </w:t>
      </w:r>
      <w:r w:rsidR="00D96A00">
        <w:rPr>
          <w:rFonts w:ascii="Times New Roman" w:hAnsi="Times New Roman"/>
        </w:rPr>
        <w:t>MSEs</w:t>
      </w:r>
      <w:r w:rsidRPr="00892E67">
        <w:rPr>
          <w:rFonts w:ascii="Times New Roman" w:hAnsi="Times New Roman"/>
        </w:rPr>
        <w:t xml:space="preserve">, etc. Additionally, the MTR team is expected to conduct field missions </w:t>
      </w:r>
      <w:r w:rsidR="000F5FCB">
        <w:rPr>
          <w:rFonts w:ascii="Times New Roman" w:hAnsi="Times New Roman"/>
        </w:rPr>
        <w:t>observe project activities in the six cities; Adma, Bishoftu, Hawassa, Diredawa, Bahir Dar and Mekele</w:t>
      </w:r>
      <w:r w:rsidRPr="00892E67">
        <w:rPr>
          <w:rFonts w:ascii="Times New Roman" w:hAnsi="Times New Roman"/>
        </w:rPr>
        <w:t>.</w:t>
      </w:r>
    </w:p>
    <w:p w:rsidR="006404EF" w:rsidRPr="00892E67" w:rsidRDefault="006404EF" w:rsidP="00892E67">
      <w:pPr>
        <w:jc w:val="both"/>
        <w:rPr>
          <w:rFonts w:ascii="Times New Roman" w:hAnsi="Times New Roman"/>
        </w:rPr>
      </w:pPr>
      <w:r w:rsidRPr="00892E67">
        <w:rPr>
          <w:rFonts w:ascii="Times New Roman" w:hAnsi="Times New Roman"/>
        </w:rPr>
        <w:t xml:space="preserve">In general, the approach and methodology will be </w:t>
      </w:r>
    </w:p>
    <w:p w:rsidR="006404EF" w:rsidRPr="00892E67" w:rsidRDefault="006404EF" w:rsidP="00892E67">
      <w:pPr>
        <w:pStyle w:val="ListParagraph"/>
        <w:numPr>
          <w:ilvl w:val="0"/>
          <w:numId w:val="36"/>
        </w:numPr>
        <w:spacing w:before="0" w:after="160" w:line="276" w:lineRule="auto"/>
        <w:contextualSpacing/>
        <w:rPr>
          <w:sz w:val="22"/>
          <w:szCs w:val="22"/>
        </w:rPr>
      </w:pPr>
      <w:r w:rsidRPr="00892E67">
        <w:rPr>
          <w:sz w:val="22"/>
          <w:szCs w:val="22"/>
        </w:rPr>
        <w:t xml:space="preserve">Conduct desk review </w:t>
      </w:r>
    </w:p>
    <w:p w:rsidR="006404EF" w:rsidRPr="00892E67" w:rsidRDefault="006404EF" w:rsidP="00892E67">
      <w:pPr>
        <w:pStyle w:val="ListParagraph"/>
        <w:numPr>
          <w:ilvl w:val="0"/>
          <w:numId w:val="36"/>
        </w:numPr>
        <w:spacing w:before="0" w:after="160" w:line="276" w:lineRule="auto"/>
        <w:contextualSpacing/>
        <w:rPr>
          <w:sz w:val="22"/>
          <w:szCs w:val="22"/>
        </w:rPr>
      </w:pPr>
      <w:r w:rsidRPr="00892E67">
        <w:rPr>
          <w:sz w:val="22"/>
          <w:szCs w:val="22"/>
        </w:rPr>
        <w:t>Collect primary data using appropriate tools in line with evaluation questions and log frame indicators</w:t>
      </w:r>
    </w:p>
    <w:p w:rsidR="006404EF" w:rsidRPr="00892E67" w:rsidRDefault="006404EF" w:rsidP="00892E67">
      <w:pPr>
        <w:pStyle w:val="ListParagraph"/>
        <w:numPr>
          <w:ilvl w:val="0"/>
          <w:numId w:val="36"/>
        </w:numPr>
        <w:spacing w:before="0" w:after="160" w:line="276" w:lineRule="auto"/>
        <w:contextualSpacing/>
        <w:rPr>
          <w:sz w:val="22"/>
          <w:szCs w:val="22"/>
        </w:rPr>
      </w:pPr>
      <w:r w:rsidRPr="00892E67">
        <w:rPr>
          <w:sz w:val="22"/>
          <w:szCs w:val="22"/>
        </w:rPr>
        <w:t>K</w:t>
      </w:r>
      <w:r w:rsidR="000F5FCB">
        <w:rPr>
          <w:sz w:val="22"/>
          <w:szCs w:val="22"/>
        </w:rPr>
        <w:t>ey Informant Interview with</w:t>
      </w:r>
      <w:r w:rsidRPr="00892E67">
        <w:rPr>
          <w:sz w:val="22"/>
          <w:szCs w:val="22"/>
        </w:rPr>
        <w:t xml:space="preserve"> program stakeholders and F</w:t>
      </w:r>
      <w:r w:rsidR="000F5FCB">
        <w:rPr>
          <w:sz w:val="22"/>
          <w:szCs w:val="22"/>
        </w:rPr>
        <w:t xml:space="preserve">ocus Group Discussion </w:t>
      </w:r>
      <w:r w:rsidRPr="00892E67">
        <w:rPr>
          <w:sz w:val="22"/>
          <w:szCs w:val="22"/>
        </w:rPr>
        <w:t>with communities</w:t>
      </w:r>
    </w:p>
    <w:p w:rsidR="006404EF" w:rsidRPr="00892E67" w:rsidRDefault="006404EF" w:rsidP="00892E67">
      <w:pPr>
        <w:pStyle w:val="ListParagraph"/>
        <w:numPr>
          <w:ilvl w:val="0"/>
          <w:numId w:val="36"/>
        </w:numPr>
        <w:spacing w:before="0" w:after="160" w:line="276" w:lineRule="auto"/>
        <w:contextualSpacing/>
        <w:rPr>
          <w:sz w:val="22"/>
          <w:szCs w:val="22"/>
        </w:rPr>
      </w:pPr>
      <w:r w:rsidRPr="00892E67">
        <w:rPr>
          <w:sz w:val="22"/>
          <w:szCs w:val="22"/>
        </w:rPr>
        <w:t>Field visits to the implementation sites</w:t>
      </w:r>
      <w:r w:rsidR="000F5FCB">
        <w:rPr>
          <w:sz w:val="22"/>
          <w:szCs w:val="22"/>
        </w:rPr>
        <w:t xml:space="preserve"> in the six cities </w:t>
      </w:r>
    </w:p>
    <w:p w:rsidR="00A20F85" w:rsidRPr="00D96A00" w:rsidRDefault="006404EF" w:rsidP="00D96A00">
      <w:r w:rsidRPr="00D96A00">
        <w:t>Approach and methodology can be adjusted based on consultants’ experience and on the details of the information required</w:t>
      </w:r>
      <w:r w:rsidR="00D96A00">
        <w:t>.</w:t>
      </w:r>
      <w:r w:rsidRPr="00D96A00">
        <w:t xml:space="preserve"> </w:t>
      </w:r>
    </w:p>
    <w:p w:rsidR="00BF0763" w:rsidRPr="00892E67" w:rsidRDefault="00BF0763" w:rsidP="00892E67">
      <w:pPr>
        <w:pStyle w:val="BodyText"/>
        <w:spacing w:before="0" w:after="0" w:line="276" w:lineRule="auto"/>
        <w:rPr>
          <w:sz w:val="22"/>
          <w:szCs w:val="22"/>
        </w:rPr>
      </w:pPr>
      <w:r w:rsidRPr="00892E67">
        <w:rPr>
          <w:sz w:val="22"/>
          <w:szCs w:val="22"/>
          <w:lang w:val="en-GB"/>
        </w:rPr>
        <w:lastRenderedPageBreak/>
        <w:t>The</w:t>
      </w:r>
      <w:r w:rsidRPr="00892E67">
        <w:rPr>
          <w:sz w:val="22"/>
          <w:szCs w:val="22"/>
        </w:rPr>
        <w:t xml:space="preserve"> final MTR report should describe the full MTR approach taken and the rationale for the approach making explicit the underlying assumptions, challenges, strengths and weaknesses about the methods and approach of the review.</w:t>
      </w:r>
    </w:p>
    <w:p w:rsidR="00BF0763" w:rsidRPr="00892E67" w:rsidRDefault="00BF0763" w:rsidP="00892E67">
      <w:pPr>
        <w:pStyle w:val="BodyText"/>
        <w:spacing w:before="0" w:after="0" w:line="276" w:lineRule="auto"/>
        <w:rPr>
          <w:sz w:val="22"/>
          <w:szCs w:val="22"/>
        </w:rPr>
      </w:pPr>
    </w:p>
    <w:p w:rsidR="00BF0763" w:rsidRPr="00892E67" w:rsidRDefault="00BF0763" w:rsidP="00892E67">
      <w:pPr>
        <w:jc w:val="both"/>
        <w:rPr>
          <w:rFonts w:ascii="Times New Roman" w:hAnsi="Times New Roman"/>
          <w:b/>
        </w:rPr>
      </w:pPr>
      <w:r w:rsidRPr="00892E67">
        <w:rPr>
          <w:rFonts w:ascii="Times New Roman" w:hAnsi="Times New Roman"/>
          <w:b/>
        </w:rPr>
        <w:t>5.  DETAILED SCOPE OF THE MTR</w:t>
      </w:r>
    </w:p>
    <w:p w:rsidR="005A0E07" w:rsidRPr="00892E67" w:rsidRDefault="005A0E07" w:rsidP="00892E67">
      <w:pPr>
        <w:spacing w:after="0"/>
        <w:jc w:val="both"/>
        <w:rPr>
          <w:rFonts w:ascii="Times New Roman" w:hAnsi="Times New Roman"/>
        </w:rPr>
      </w:pPr>
      <w:r w:rsidRPr="00892E67">
        <w:rPr>
          <w:rFonts w:ascii="Times New Roman" w:hAnsi="Times New Roman"/>
        </w:rPr>
        <w:t xml:space="preserve">The MTR team will assess the following four categories of project progress. See the </w:t>
      </w:r>
      <w:r w:rsidRPr="00892E67">
        <w:rPr>
          <w:rFonts w:ascii="Times New Roman" w:hAnsi="Times New Roman"/>
          <w:i/>
          <w:lang w:val="en-GB"/>
        </w:rPr>
        <w:t>Guidance For Conducting Midterm Reviews of UNDP-Supported, GEF-Financed Projects</w:t>
      </w:r>
      <w:r w:rsidRPr="00892E67">
        <w:rPr>
          <w:rFonts w:ascii="Times New Roman" w:hAnsi="Times New Roman"/>
          <w:lang w:val="en-GB"/>
        </w:rPr>
        <w:t xml:space="preserve"> for extended descriptions. </w:t>
      </w:r>
    </w:p>
    <w:p w:rsidR="00BF0763" w:rsidRPr="00892E67" w:rsidRDefault="00BF0763" w:rsidP="00892E67">
      <w:pPr>
        <w:spacing w:after="0"/>
        <w:jc w:val="both"/>
        <w:rPr>
          <w:rFonts w:ascii="Times New Roman" w:hAnsi="Times New Roman"/>
        </w:rPr>
      </w:pPr>
    </w:p>
    <w:p w:rsidR="00BF0763" w:rsidRPr="00892E67" w:rsidRDefault="00BF0763" w:rsidP="00892E67">
      <w:pPr>
        <w:jc w:val="both"/>
        <w:rPr>
          <w:rFonts w:ascii="Times New Roman" w:hAnsi="Times New Roman"/>
          <w:b/>
          <w:color w:val="000000"/>
          <w:lang w:val="en-GB"/>
        </w:rPr>
      </w:pPr>
      <w:r w:rsidRPr="00892E67">
        <w:rPr>
          <w:rFonts w:ascii="Times New Roman" w:hAnsi="Times New Roman"/>
          <w:b/>
          <w:color w:val="000000"/>
          <w:lang w:val="en-GB"/>
        </w:rPr>
        <w:t>i.    Project Strategy</w:t>
      </w:r>
    </w:p>
    <w:p w:rsidR="00BF0763" w:rsidRPr="00892E67" w:rsidRDefault="00BF0763" w:rsidP="00892E67">
      <w:pPr>
        <w:spacing w:after="0"/>
        <w:jc w:val="both"/>
        <w:rPr>
          <w:rFonts w:ascii="Times New Roman" w:hAnsi="Times New Roman"/>
          <w:lang w:val="en-GB"/>
        </w:rPr>
      </w:pPr>
      <w:r w:rsidRPr="00892E67">
        <w:rPr>
          <w:rFonts w:ascii="Times New Roman" w:hAnsi="Times New Roman"/>
          <w:u w:val="single"/>
          <w:lang w:val="en-GB"/>
        </w:rPr>
        <w:t>Project design</w:t>
      </w:r>
      <w:r w:rsidRPr="00892E67">
        <w:rPr>
          <w:rFonts w:ascii="Times New Roman" w:hAnsi="Times New Roman"/>
          <w:lang w:val="en-GB"/>
        </w:rPr>
        <w:t xml:space="preserve">: </w:t>
      </w:r>
    </w:p>
    <w:p w:rsidR="00BF0763" w:rsidRPr="00892E67" w:rsidRDefault="00BF0763" w:rsidP="00892E67">
      <w:pPr>
        <w:pStyle w:val="ListParagraph"/>
        <w:numPr>
          <w:ilvl w:val="0"/>
          <w:numId w:val="2"/>
        </w:numPr>
        <w:spacing w:before="0" w:line="276" w:lineRule="auto"/>
        <w:rPr>
          <w:color w:val="000000"/>
          <w:sz w:val="22"/>
          <w:szCs w:val="22"/>
          <w:lang w:val="en-GB"/>
        </w:rPr>
      </w:pPr>
      <w:r w:rsidRPr="00892E67">
        <w:rPr>
          <w:sz w:val="22"/>
          <w:szCs w:val="22"/>
          <w:lang w:val="en-GB"/>
        </w:rPr>
        <w:t xml:space="preserve">Review the problem addressed by the project and </w:t>
      </w:r>
      <w:r w:rsidRPr="00892E67">
        <w:rPr>
          <w:color w:val="000000"/>
          <w:sz w:val="22"/>
          <w:szCs w:val="22"/>
          <w:lang w:val="en-GB"/>
        </w:rPr>
        <w:t>the underlying assumptions.  Review the effect of any incorrect assumptions or changes to the context to achieving the project results as outlined in the Project Document.</w:t>
      </w:r>
      <w:r w:rsidR="008E4E43">
        <w:rPr>
          <w:color w:val="000000"/>
          <w:sz w:val="22"/>
          <w:szCs w:val="22"/>
          <w:lang w:val="en-GB"/>
        </w:rPr>
        <w:t xml:space="preserve"> Discussion of TOC focusing on mapping the assumptions behind the project’s desired changes and the causal </w:t>
      </w:r>
      <w:r w:rsidR="005975BC">
        <w:rPr>
          <w:color w:val="000000"/>
          <w:sz w:val="22"/>
          <w:szCs w:val="22"/>
          <w:lang w:val="en-GB"/>
        </w:rPr>
        <w:t>linkage between</w:t>
      </w:r>
      <w:r w:rsidR="008E4E43">
        <w:rPr>
          <w:color w:val="000000"/>
          <w:sz w:val="22"/>
          <w:szCs w:val="22"/>
          <w:lang w:val="en-GB"/>
        </w:rPr>
        <w:t xml:space="preserve"> the interventions and the intended program outcomes </w:t>
      </w:r>
    </w:p>
    <w:p w:rsidR="00BF0763" w:rsidRPr="00892E67" w:rsidRDefault="00BF0763" w:rsidP="00892E67">
      <w:pPr>
        <w:pStyle w:val="ListParagraph"/>
        <w:numPr>
          <w:ilvl w:val="0"/>
          <w:numId w:val="2"/>
        </w:numPr>
        <w:spacing w:before="0" w:line="276" w:lineRule="auto"/>
        <w:rPr>
          <w:sz w:val="22"/>
          <w:szCs w:val="22"/>
        </w:rPr>
      </w:pPr>
      <w:r w:rsidRPr="00892E67">
        <w:rPr>
          <w:sz w:val="22"/>
          <w:szCs w:val="22"/>
          <w:lang w:val="en-GB"/>
        </w:rPr>
        <w:t xml:space="preserve">Review the relevance of the project strategy and </w:t>
      </w:r>
      <w:r w:rsidRPr="00892E67">
        <w:rPr>
          <w:color w:val="000000"/>
          <w:sz w:val="22"/>
          <w:szCs w:val="22"/>
          <w:lang w:val="en-GB"/>
        </w:rPr>
        <w:t xml:space="preserve">assess whether it provides the most effective route towards expected/intended results.  </w:t>
      </w:r>
      <w:r w:rsidRPr="00892E67">
        <w:rPr>
          <w:rFonts w:eastAsia="Calibri"/>
          <w:sz w:val="22"/>
          <w:szCs w:val="22"/>
        </w:rPr>
        <w:t>Were lessons from other relevant projects properly incorporated into the project design?</w:t>
      </w:r>
    </w:p>
    <w:p w:rsidR="00BF0763" w:rsidRPr="00892E67" w:rsidRDefault="00BF0763" w:rsidP="00892E67">
      <w:pPr>
        <w:pStyle w:val="ListParagraph"/>
        <w:numPr>
          <w:ilvl w:val="0"/>
          <w:numId w:val="2"/>
        </w:numPr>
        <w:spacing w:before="0" w:line="276" w:lineRule="auto"/>
        <w:rPr>
          <w:sz w:val="22"/>
          <w:szCs w:val="22"/>
        </w:rPr>
      </w:pPr>
      <w:r w:rsidRPr="00892E67">
        <w:rPr>
          <w:sz w:val="22"/>
          <w:szCs w:val="22"/>
          <w:lang w:val="en-GB"/>
        </w:rPr>
        <w:t xml:space="preserve">Review how the project addresses country priorities. Review country ownership. </w:t>
      </w:r>
      <w:r w:rsidRPr="00892E67">
        <w:rPr>
          <w:rFonts w:eastAsia="Calibri"/>
          <w:sz w:val="22"/>
          <w:szCs w:val="22"/>
        </w:rPr>
        <w:t xml:space="preserve">Was the project concept in line with the national sector development priorities and plans of the country </w:t>
      </w:r>
    </w:p>
    <w:p w:rsidR="00BF0763" w:rsidRPr="00892E67" w:rsidRDefault="00BF0763" w:rsidP="00892E67">
      <w:pPr>
        <w:pStyle w:val="ListParagraph"/>
        <w:numPr>
          <w:ilvl w:val="0"/>
          <w:numId w:val="2"/>
        </w:numPr>
        <w:spacing w:before="0" w:line="276" w:lineRule="auto"/>
        <w:rPr>
          <w:b/>
          <w:sz w:val="22"/>
          <w:szCs w:val="22"/>
          <w:lang w:val="en-GB"/>
        </w:rPr>
      </w:pPr>
      <w:r w:rsidRPr="00892E67">
        <w:rPr>
          <w:sz w:val="22"/>
          <w:szCs w:val="22"/>
          <w:lang w:val="en-GB"/>
        </w:rPr>
        <w:t xml:space="preserve">Review decision-making processes: </w:t>
      </w:r>
      <w:r w:rsidRPr="00892E67">
        <w:rPr>
          <w:rFonts w:eastAsia="Calibri"/>
          <w:sz w:val="22"/>
          <w:szCs w:val="22"/>
        </w:rPr>
        <w:t xml:space="preserve">were perspectives of those who would be affected by project decisions, those who could affect the outcomes, and those who could contribute information or other resources to the process, taken into account during project design processes </w:t>
      </w:r>
    </w:p>
    <w:p w:rsidR="00BF0763" w:rsidRPr="00892E67" w:rsidRDefault="00BF0763" w:rsidP="00892E67">
      <w:pPr>
        <w:pStyle w:val="ListParagraph"/>
        <w:numPr>
          <w:ilvl w:val="0"/>
          <w:numId w:val="2"/>
        </w:numPr>
        <w:spacing w:before="0" w:line="276" w:lineRule="auto"/>
        <w:rPr>
          <w:noProof/>
          <w:sz w:val="22"/>
          <w:szCs w:val="22"/>
        </w:rPr>
      </w:pPr>
      <w:r w:rsidRPr="00892E67">
        <w:rPr>
          <w:sz w:val="22"/>
          <w:szCs w:val="22"/>
          <w:lang w:val="en-GB"/>
        </w:rPr>
        <w:t xml:space="preserve">Review the extent to which relevant gender </w:t>
      </w:r>
      <w:r w:rsidR="008E4E43">
        <w:rPr>
          <w:sz w:val="22"/>
          <w:szCs w:val="22"/>
          <w:lang w:val="en-GB"/>
        </w:rPr>
        <w:t xml:space="preserve"> and  crosscutting </w:t>
      </w:r>
      <w:r w:rsidRPr="00892E67">
        <w:rPr>
          <w:sz w:val="22"/>
          <w:szCs w:val="22"/>
          <w:lang w:val="en-GB"/>
        </w:rPr>
        <w:t>issues were raised in the project design.</w:t>
      </w:r>
      <w:r w:rsidRPr="00892E67">
        <w:rPr>
          <w:noProof/>
          <w:sz w:val="22"/>
          <w:szCs w:val="22"/>
        </w:rPr>
        <w:t xml:space="preserve"> </w:t>
      </w:r>
      <w:r w:rsidRPr="00892E67">
        <w:rPr>
          <w:sz w:val="22"/>
          <w:szCs w:val="22"/>
          <w:lang w:val="en-GB"/>
        </w:rPr>
        <w:t xml:space="preserve">See Annex 9 of </w:t>
      </w:r>
      <w:r w:rsidRPr="00892E67">
        <w:rPr>
          <w:i/>
          <w:sz w:val="22"/>
          <w:szCs w:val="22"/>
          <w:lang w:val="en-GB"/>
        </w:rPr>
        <w:t>Guidance For Conducting Midterm Reviews of UNDP-Supported, GEF-Financed Projects</w:t>
      </w:r>
      <w:r w:rsidRPr="00892E67">
        <w:rPr>
          <w:sz w:val="22"/>
          <w:szCs w:val="22"/>
          <w:lang w:val="en-GB"/>
        </w:rPr>
        <w:t xml:space="preserve"> for further guidelines.</w:t>
      </w:r>
    </w:p>
    <w:p w:rsidR="00BF0763" w:rsidRPr="00892E67" w:rsidRDefault="00BF0763" w:rsidP="00892E67">
      <w:pPr>
        <w:pStyle w:val="ListParagraph"/>
        <w:numPr>
          <w:ilvl w:val="0"/>
          <w:numId w:val="2"/>
        </w:numPr>
        <w:spacing w:before="0" w:line="276" w:lineRule="auto"/>
        <w:rPr>
          <w:sz w:val="22"/>
          <w:szCs w:val="22"/>
        </w:rPr>
      </w:pPr>
      <w:r w:rsidRPr="00892E67">
        <w:rPr>
          <w:rFonts w:eastAsia="Calibri"/>
          <w:sz w:val="22"/>
          <w:szCs w:val="22"/>
        </w:rPr>
        <w:t xml:space="preserve">If there are major areas of concern, recommend areas for improvement. </w:t>
      </w:r>
    </w:p>
    <w:p w:rsidR="00BF0763" w:rsidRPr="00892E67" w:rsidRDefault="00BF0763" w:rsidP="00892E67">
      <w:pPr>
        <w:pStyle w:val="ListParagraph"/>
        <w:spacing w:before="0" w:line="276" w:lineRule="auto"/>
        <w:ind w:left="360"/>
        <w:rPr>
          <w:sz w:val="22"/>
          <w:szCs w:val="22"/>
        </w:rPr>
      </w:pPr>
    </w:p>
    <w:p w:rsidR="00BF0763" w:rsidRPr="00892E67" w:rsidRDefault="00BF0763" w:rsidP="00892E67">
      <w:pPr>
        <w:spacing w:after="0"/>
        <w:jc w:val="both"/>
        <w:rPr>
          <w:rFonts w:ascii="Times New Roman" w:hAnsi="Times New Roman"/>
        </w:rPr>
      </w:pPr>
      <w:r w:rsidRPr="00892E67">
        <w:rPr>
          <w:rFonts w:ascii="Times New Roman" w:hAnsi="Times New Roman"/>
          <w:u w:val="single"/>
        </w:rPr>
        <w:t>Results Framework/Logframe</w:t>
      </w:r>
      <w:r w:rsidRPr="00892E67">
        <w:rPr>
          <w:rFonts w:ascii="Times New Roman" w:hAnsi="Times New Roman"/>
        </w:rPr>
        <w:t>:</w:t>
      </w:r>
    </w:p>
    <w:p w:rsidR="00BF0763" w:rsidRPr="00892E67" w:rsidRDefault="00BF0763" w:rsidP="00892E67">
      <w:pPr>
        <w:pStyle w:val="ListParagraph"/>
        <w:numPr>
          <w:ilvl w:val="0"/>
          <w:numId w:val="2"/>
        </w:numPr>
        <w:spacing w:before="0" w:line="276" w:lineRule="auto"/>
        <w:rPr>
          <w:sz w:val="22"/>
          <w:szCs w:val="22"/>
        </w:rPr>
      </w:pPr>
      <w:r w:rsidRPr="00892E67">
        <w:rPr>
          <w:color w:val="000000"/>
          <w:sz w:val="22"/>
          <w:szCs w:val="22"/>
          <w:lang w:val="en-GB"/>
        </w:rPr>
        <w:t>Undertake a critical analysis of the project’s logframe indicators and targets, assess how “SMART” the midterm and end-of-project targets are (Specific, Measurable, Attainable, Relevant, Time-bound), and suggest specific amendments/revisions to the targets and indicators as necessary.</w:t>
      </w:r>
    </w:p>
    <w:p w:rsidR="00BF0763" w:rsidRPr="00892E67" w:rsidRDefault="00BF0763" w:rsidP="00892E67">
      <w:pPr>
        <w:pStyle w:val="ListParagraph"/>
        <w:numPr>
          <w:ilvl w:val="0"/>
          <w:numId w:val="2"/>
        </w:numPr>
        <w:spacing w:before="0" w:line="276" w:lineRule="auto"/>
        <w:rPr>
          <w:sz w:val="22"/>
          <w:szCs w:val="22"/>
        </w:rPr>
      </w:pPr>
      <w:r w:rsidRPr="00892E67">
        <w:rPr>
          <w:rFonts w:eastAsia="Calibri"/>
          <w:sz w:val="22"/>
          <w:szCs w:val="22"/>
        </w:rPr>
        <w:t>Are the project’s objectives and outcomes or components clear, practical, and feasible within its time frame?</w:t>
      </w:r>
    </w:p>
    <w:p w:rsidR="00BF0763" w:rsidRPr="00892E67" w:rsidRDefault="00BF0763" w:rsidP="00892E67">
      <w:pPr>
        <w:pStyle w:val="ListParagraph"/>
        <w:numPr>
          <w:ilvl w:val="0"/>
          <w:numId w:val="2"/>
        </w:numPr>
        <w:spacing w:before="0" w:line="276" w:lineRule="auto"/>
        <w:rPr>
          <w:sz w:val="22"/>
          <w:szCs w:val="22"/>
        </w:rPr>
      </w:pPr>
      <w:r w:rsidRPr="00892E67">
        <w:rPr>
          <w:sz w:val="22"/>
          <w:szCs w:val="22"/>
          <w:lang w:val="en-GB"/>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rsidR="00BF0763" w:rsidRPr="00892E67" w:rsidRDefault="00BF0763" w:rsidP="00892E67">
      <w:pPr>
        <w:numPr>
          <w:ilvl w:val="0"/>
          <w:numId w:val="2"/>
        </w:numPr>
        <w:spacing w:after="0"/>
        <w:jc w:val="both"/>
        <w:rPr>
          <w:rFonts w:ascii="Times New Roman" w:hAnsi="Times New Roman"/>
          <w:color w:val="000000"/>
          <w:lang w:val="en-GB"/>
        </w:rPr>
      </w:pPr>
      <w:r w:rsidRPr="00892E67">
        <w:rPr>
          <w:rFonts w:ascii="Times New Roman" w:hAnsi="Times New Roman"/>
          <w:color w:val="000000"/>
          <w:lang w:val="en-GB"/>
        </w:rPr>
        <w:t xml:space="preserve">Ensure broader development and gender aspects of the project are being monitored effectively.  Develop and recommend SMART ‘development’ indicators, including sex-disaggregated indicators and indicators that capture development benefits. </w:t>
      </w:r>
    </w:p>
    <w:p w:rsidR="00BF0763" w:rsidRPr="00892E67" w:rsidRDefault="00BF0763" w:rsidP="00892E67">
      <w:pPr>
        <w:spacing w:after="0"/>
        <w:ind w:left="360"/>
        <w:jc w:val="both"/>
        <w:rPr>
          <w:rFonts w:ascii="Times New Roman" w:hAnsi="Times New Roman"/>
          <w:color w:val="000000"/>
          <w:lang w:val="en-GB"/>
        </w:rPr>
      </w:pPr>
    </w:p>
    <w:p w:rsidR="00BF0763" w:rsidRPr="00892E67" w:rsidRDefault="00BF0763" w:rsidP="00892E67">
      <w:pPr>
        <w:spacing w:after="0"/>
        <w:jc w:val="both"/>
        <w:rPr>
          <w:rFonts w:ascii="Times New Roman" w:hAnsi="Times New Roman"/>
          <w:b/>
          <w:lang w:val="en-GB"/>
        </w:rPr>
      </w:pPr>
      <w:r w:rsidRPr="00892E67">
        <w:rPr>
          <w:rFonts w:ascii="Times New Roman" w:hAnsi="Times New Roman"/>
          <w:b/>
          <w:lang w:val="en-GB"/>
        </w:rPr>
        <w:t>ii.    Progress Towards Results</w:t>
      </w:r>
    </w:p>
    <w:p w:rsidR="00BF0763" w:rsidRPr="00892E67" w:rsidRDefault="00BF0763" w:rsidP="00892E67">
      <w:pPr>
        <w:spacing w:after="0"/>
        <w:jc w:val="both"/>
        <w:rPr>
          <w:rFonts w:ascii="Times New Roman" w:hAnsi="Times New Roman"/>
          <w:color w:val="000000"/>
          <w:lang w:val="en-GB"/>
        </w:rPr>
      </w:pPr>
    </w:p>
    <w:p w:rsidR="005A0E07" w:rsidRPr="00892E67" w:rsidRDefault="005A0E07" w:rsidP="00892E67">
      <w:pPr>
        <w:spacing w:after="0"/>
        <w:jc w:val="both"/>
        <w:rPr>
          <w:rFonts w:ascii="Times New Roman" w:hAnsi="Times New Roman"/>
        </w:rPr>
      </w:pPr>
      <w:r w:rsidRPr="00892E67">
        <w:rPr>
          <w:rFonts w:ascii="Times New Roman" w:hAnsi="Times New Roman"/>
          <w:u w:val="single"/>
        </w:rPr>
        <w:t>Progress Towards Outcomes Analysis</w:t>
      </w:r>
      <w:r w:rsidRPr="00892E67">
        <w:rPr>
          <w:rFonts w:ascii="Times New Roman" w:hAnsi="Times New Roman"/>
        </w:rPr>
        <w:t>:</w:t>
      </w:r>
    </w:p>
    <w:p w:rsidR="005A0E07" w:rsidRPr="00892E67" w:rsidRDefault="005A0E07" w:rsidP="00892E67">
      <w:pPr>
        <w:pStyle w:val="ListParagraph"/>
        <w:numPr>
          <w:ilvl w:val="0"/>
          <w:numId w:val="2"/>
        </w:numPr>
        <w:spacing w:before="0" w:line="276" w:lineRule="auto"/>
        <w:rPr>
          <w:color w:val="000000"/>
          <w:sz w:val="22"/>
          <w:szCs w:val="22"/>
          <w:lang w:val="en-GB"/>
        </w:rPr>
      </w:pPr>
      <w:r w:rsidRPr="00892E67">
        <w:rPr>
          <w:color w:val="000000"/>
          <w:sz w:val="22"/>
          <w:szCs w:val="22"/>
          <w:lang w:val="en-GB"/>
        </w:rPr>
        <w:t xml:space="preserve">Review the logframe indicators against progress made towards the </w:t>
      </w:r>
      <w:r w:rsidRPr="00892E67">
        <w:rPr>
          <w:sz w:val="22"/>
          <w:szCs w:val="22"/>
        </w:rPr>
        <w:t>end-of-project targets</w:t>
      </w:r>
      <w:r w:rsidRPr="00892E67">
        <w:rPr>
          <w:sz w:val="22"/>
          <w:szCs w:val="22"/>
          <w:lang w:val="en-GB"/>
        </w:rPr>
        <w:t xml:space="preserve"> </w:t>
      </w:r>
      <w:r w:rsidRPr="00892E67">
        <w:rPr>
          <w:color w:val="000000"/>
          <w:sz w:val="22"/>
          <w:szCs w:val="22"/>
          <w:lang w:val="en-GB"/>
        </w:rPr>
        <w:t xml:space="preserve">using </w:t>
      </w:r>
      <w:r w:rsidRPr="00892E67">
        <w:rPr>
          <w:sz w:val="22"/>
          <w:szCs w:val="22"/>
          <w:lang w:val="en-GB"/>
        </w:rPr>
        <w:t xml:space="preserve">the Progress Towards Results Matrix and following the </w:t>
      </w:r>
      <w:r w:rsidRPr="00892E67">
        <w:rPr>
          <w:i/>
          <w:sz w:val="22"/>
          <w:szCs w:val="22"/>
          <w:lang w:val="en-GB"/>
        </w:rPr>
        <w:t>Guidance For Conducting Midterm Reviews of UNDP-Supported, GEF-Financed Projects</w:t>
      </w:r>
      <w:r w:rsidRPr="00892E67">
        <w:rPr>
          <w:color w:val="000000"/>
          <w:sz w:val="22"/>
          <w:szCs w:val="22"/>
          <w:lang w:val="en-GB"/>
        </w:rPr>
        <w:t>; colour code progress in a “traffic light system” based on the level of progress achieved; assign a rating on progress for each outcome; make recommendations from the areas marked as “</w:t>
      </w:r>
      <w:r w:rsidRPr="00892E67">
        <w:rPr>
          <w:sz w:val="22"/>
          <w:szCs w:val="22"/>
          <w:lang w:val="en-GB"/>
        </w:rPr>
        <w:t xml:space="preserve">Not on target to be achieved” (red). </w:t>
      </w:r>
    </w:p>
    <w:p w:rsidR="005A0E07" w:rsidRPr="00892E67" w:rsidRDefault="005A0E07" w:rsidP="00892E67">
      <w:pPr>
        <w:pStyle w:val="ListParagraph"/>
        <w:spacing w:before="0" w:line="276" w:lineRule="auto"/>
        <w:ind w:left="360"/>
        <w:rPr>
          <w:color w:val="000000"/>
          <w:sz w:val="22"/>
          <w:szCs w:val="22"/>
          <w:lang w:val="en-GB"/>
        </w:rPr>
      </w:pPr>
    </w:p>
    <w:p w:rsidR="005A0E07" w:rsidRPr="00892E67" w:rsidRDefault="005A0E07" w:rsidP="00892E67">
      <w:pPr>
        <w:pStyle w:val="Caption"/>
        <w:keepNext/>
        <w:spacing w:after="0" w:line="276" w:lineRule="auto"/>
        <w:ind w:left="360"/>
        <w:rPr>
          <w:rFonts w:ascii="Times New Roman" w:hAnsi="Times New Roman"/>
          <w:szCs w:val="22"/>
        </w:rPr>
      </w:pPr>
      <w:r w:rsidRPr="00892E67">
        <w:rPr>
          <w:rFonts w:ascii="Times New Roman" w:hAnsi="Times New Roman"/>
          <w:szCs w:val="22"/>
        </w:rPr>
        <w:t>Table. Progress Towards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1170"/>
      </w:tblGrid>
      <w:tr w:rsidR="005A0E07" w:rsidRPr="00892E67" w:rsidTr="00087326">
        <w:trPr>
          <w:cantSplit/>
          <w:trHeight w:val="629"/>
        </w:trPr>
        <w:tc>
          <w:tcPr>
            <w:tcW w:w="1170" w:type="dxa"/>
            <w:shd w:val="clear" w:color="auto" w:fill="D9D9D9"/>
          </w:tcPr>
          <w:p w:rsidR="005A0E07" w:rsidRPr="00892E67" w:rsidRDefault="005A0E07" w:rsidP="00892E67">
            <w:pPr>
              <w:spacing w:after="0"/>
              <w:rPr>
                <w:rFonts w:ascii="Times New Roman" w:hAnsi="Times New Roman"/>
                <w:b/>
              </w:rPr>
            </w:pPr>
            <w:r w:rsidRPr="00892E67">
              <w:rPr>
                <w:rFonts w:ascii="Times New Roman" w:hAnsi="Times New Roman"/>
                <w:b/>
              </w:rPr>
              <w:t>Project Strategy</w:t>
            </w:r>
          </w:p>
        </w:tc>
        <w:tc>
          <w:tcPr>
            <w:tcW w:w="1260" w:type="dxa"/>
            <w:shd w:val="clear" w:color="auto" w:fill="D9D9D9"/>
          </w:tcPr>
          <w:p w:rsidR="005A0E07" w:rsidRPr="00892E67" w:rsidRDefault="005A0E07" w:rsidP="00892E67">
            <w:pPr>
              <w:spacing w:after="0"/>
              <w:rPr>
                <w:rFonts w:ascii="Times New Roman" w:hAnsi="Times New Roman"/>
                <w:b/>
              </w:rPr>
            </w:pPr>
            <w:r w:rsidRPr="00892E67">
              <w:rPr>
                <w:rFonts w:ascii="Times New Roman" w:hAnsi="Times New Roman"/>
                <w:b/>
              </w:rPr>
              <w:t>Indicator</w:t>
            </w:r>
            <w:r w:rsidRPr="00892E67">
              <w:rPr>
                <w:rStyle w:val="FootnoteReference"/>
                <w:rFonts w:ascii="Times New Roman" w:hAnsi="Times New Roman"/>
                <w:b/>
              </w:rPr>
              <w:footnoteReference w:id="3"/>
            </w:r>
          </w:p>
        </w:tc>
        <w:tc>
          <w:tcPr>
            <w:tcW w:w="990" w:type="dxa"/>
            <w:shd w:val="clear" w:color="auto" w:fill="D9D9D9"/>
          </w:tcPr>
          <w:p w:rsidR="005A0E07" w:rsidRPr="00892E67" w:rsidRDefault="005A0E07" w:rsidP="00892E67">
            <w:pPr>
              <w:spacing w:after="0"/>
              <w:rPr>
                <w:rFonts w:ascii="Times New Roman" w:hAnsi="Times New Roman"/>
                <w:b/>
              </w:rPr>
            </w:pPr>
            <w:r w:rsidRPr="00892E67">
              <w:rPr>
                <w:rFonts w:ascii="Times New Roman" w:hAnsi="Times New Roman"/>
                <w:b/>
              </w:rPr>
              <w:t>Baseline Level</w:t>
            </w:r>
            <w:r w:rsidRPr="00892E67">
              <w:rPr>
                <w:rStyle w:val="FootnoteReference"/>
                <w:rFonts w:ascii="Times New Roman" w:hAnsi="Times New Roman"/>
                <w:b/>
              </w:rPr>
              <w:footnoteReference w:id="4"/>
            </w:r>
          </w:p>
        </w:tc>
        <w:tc>
          <w:tcPr>
            <w:tcW w:w="1080" w:type="dxa"/>
            <w:shd w:val="clear" w:color="auto" w:fill="D9D9D9"/>
          </w:tcPr>
          <w:p w:rsidR="005A0E07" w:rsidRPr="00892E67" w:rsidRDefault="005A0E07" w:rsidP="00892E67">
            <w:pPr>
              <w:spacing w:after="0"/>
              <w:rPr>
                <w:rFonts w:ascii="Times New Roman" w:hAnsi="Times New Roman"/>
                <w:b/>
              </w:rPr>
            </w:pPr>
            <w:r w:rsidRPr="00892E67">
              <w:rPr>
                <w:rFonts w:ascii="Times New Roman" w:hAnsi="Times New Roman"/>
                <w:b/>
              </w:rPr>
              <w:t>Level in 1</w:t>
            </w:r>
            <w:r w:rsidRPr="00892E67">
              <w:rPr>
                <w:rFonts w:ascii="Times New Roman" w:hAnsi="Times New Roman"/>
                <w:b/>
                <w:vertAlign w:val="superscript"/>
              </w:rPr>
              <w:t>st</w:t>
            </w:r>
            <w:r w:rsidRPr="00892E67">
              <w:rPr>
                <w:rFonts w:ascii="Times New Roman" w:hAnsi="Times New Roman"/>
                <w:b/>
              </w:rPr>
              <w:t xml:space="preserve">  PIR (self- reported)</w:t>
            </w:r>
          </w:p>
        </w:tc>
        <w:tc>
          <w:tcPr>
            <w:tcW w:w="990" w:type="dxa"/>
            <w:shd w:val="clear" w:color="auto" w:fill="D9D9D9"/>
          </w:tcPr>
          <w:p w:rsidR="005A0E07" w:rsidRPr="00892E67" w:rsidRDefault="005A0E07" w:rsidP="00892E67">
            <w:pPr>
              <w:spacing w:after="0"/>
              <w:rPr>
                <w:rFonts w:ascii="Times New Roman" w:hAnsi="Times New Roman"/>
                <w:b/>
              </w:rPr>
            </w:pPr>
            <w:r w:rsidRPr="00892E67">
              <w:rPr>
                <w:rFonts w:ascii="Times New Roman" w:hAnsi="Times New Roman"/>
                <w:b/>
              </w:rPr>
              <w:t>Midterm Target</w:t>
            </w:r>
            <w:r w:rsidRPr="00892E67">
              <w:rPr>
                <w:rStyle w:val="FootnoteReference"/>
                <w:rFonts w:ascii="Times New Roman" w:hAnsi="Times New Roman"/>
                <w:b/>
              </w:rPr>
              <w:footnoteReference w:id="5"/>
            </w:r>
          </w:p>
        </w:tc>
        <w:tc>
          <w:tcPr>
            <w:tcW w:w="900" w:type="dxa"/>
            <w:shd w:val="clear" w:color="auto" w:fill="D9D9D9"/>
          </w:tcPr>
          <w:p w:rsidR="005A0E07" w:rsidRPr="00892E67" w:rsidRDefault="005A0E07" w:rsidP="00892E67">
            <w:pPr>
              <w:spacing w:after="0"/>
              <w:rPr>
                <w:rFonts w:ascii="Times New Roman" w:hAnsi="Times New Roman"/>
                <w:b/>
              </w:rPr>
            </w:pPr>
            <w:r w:rsidRPr="00892E67">
              <w:rPr>
                <w:rFonts w:ascii="Times New Roman" w:hAnsi="Times New Roman"/>
                <w:b/>
              </w:rPr>
              <w:t>End-of-project Target</w:t>
            </w:r>
          </w:p>
        </w:tc>
        <w:tc>
          <w:tcPr>
            <w:tcW w:w="1260" w:type="dxa"/>
            <w:shd w:val="clear" w:color="auto" w:fill="D9D9D9"/>
          </w:tcPr>
          <w:p w:rsidR="005A0E07" w:rsidRPr="00892E67" w:rsidRDefault="005A0E07" w:rsidP="00892E67">
            <w:pPr>
              <w:spacing w:after="0"/>
              <w:rPr>
                <w:rFonts w:ascii="Times New Roman" w:hAnsi="Times New Roman"/>
                <w:b/>
              </w:rPr>
            </w:pPr>
            <w:r w:rsidRPr="00892E67">
              <w:rPr>
                <w:rFonts w:ascii="Times New Roman" w:hAnsi="Times New Roman"/>
                <w:b/>
              </w:rPr>
              <w:t>Midterm Level &amp; Assessment</w:t>
            </w:r>
            <w:r w:rsidRPr="00892E67">
              <w:rPr>
                <w:rStyle w:val="FootnoteReference"/>
                <w:rFonts w:ascii="Times New Roman" w:hAnsi="Times New Roman"/>
                <w:b/>
              </w:rPr>
              <w:footnoteReference w:id="6"/>
            </w:r>
          </w:p>
        </w:tc>
        <w:tc>
          <w:tcPr>
            <w:tcW w:w="1260" w:type="dxa"/>
            <w:shd w:val="clear" w:color="auto" w:fill="D9D9D9"/>
          </w:tcPr>
          <w:p w:rsidR="005A0E07" w:rsidRPr="00892E67" w:rsidRDefault="005A0E07" w:rsidP="00892E67">
            <w:pPr>
              <w:rPr>
                <w:rFonts w:ascii="Times New Roman" w:hAnsi="Times New Roman"/>
                <w:b/>
              </w:rPr>
            </w:pPr>
            <w:r w:rsidRPr="00892E67">
              <w:rPr>
                <w:rFonts w:ascii="Times New Roman" w:hAnsi="Times New Roman"/>
                <w:b/>
              </w:rPr>
              <w:t>Achievement Rating</w:t>
            </w:r>
            <w:r w:rsidRPr="00892E67">
              <w:rPr>
                <w:rStyle w:val="FootnoteReference"/>
                <w:rFonts w:ascii="Times New Roman" w:hAnsi="Times New Roman"/>
                <w:b/>
              </w:rPr>
              <w:footnoteReference w:id="7"/>
            </w:r>
          </w:p>
        </w:tc>
        <w:tc>
          <w:tcPr>
            <w:tcW w:w="1170" w:type="dxa"/>
            <w:shd w:val="clear" w:color="auto" w:fill="D9D9D9"/>
          </w:tcPr>
          <w:p w:rsidR="005A0E07" w:rsidRPr="00892E67" w:rsidRDefault="005A0E07" w:rsidP="00892E67">
            <w:pPr>
              <w:rPr>
                <w:rFonts w:ascii="Times New Roman" w:hAnsi="Times New Roman"/>
                <w:b/>
              </w:rPr>
            </w:pPr>
            <w:r w:rsidRPr="00892E67">
              <w:rPr>
                <w:rFonts w:ascii="Times New Roman" w:hAnsi="Times New Roman"/>
                <w:b/>
              </w:rPr>
              <w:t xml:space="preserve">Justification for Rating </w:t>
            </w:r>
          </w:p>
        </w:tc>
      </w:tr>
      <w:tr w:rsidR="005A0E07" w:rsidRPr="00892E67" w:rsidTr="00623154">
        <w:trPr>
          <w:cantSplit/>
          <w:trHeight w:val="470"/>
        </w:trPr>
        <w:tc>
          <w:tcPr>
            <w:tcW w:w="1170" w:type="dxa"/>
            <w:shd w:val="clear" w:color="auto" w:fill="auto"/>
          </w:tcPr>
          <w:p w:rsidR="005A0E07" w:rsidRPr="00892E67" w:rsidRDefault="005A0E07" w:rsidP="00892E67">
            <w:pPr>
              <w:autoSpaceDE w:val="0"/>
              <w:autoSpaceDN w:val="0"/>
              <w:adjustRightInd w:val="0"/>
              <w:spacing w:after="0"/>
              <w:rPr>
                <w:rFonts w:ascii="Times New Roman" w:hAnsi="Times New Roman"/>
              </w:rPr>
            </w:pPr>
            <w:r w:rsidRPr="00892E67">
              <w:rPr>
                <w:rFonts w:ascii="Times New Roman" w:hAnsi="Times New Roman"/>
                <w:b/>
              </w:rPr>
              <w:t xml:space="preserve">Objective: </w:t>
            </w:r>
          </w:p>
          <w:p w:rsidR="005A0E07" w:rsidRPr="00892E67" w:rsidRDefault="005A0E07" w:rsidP="00892E67">
            <w:pPr>
              <w:autoSpaceDE w:val="0"/>
              <w:autoSpaceDN w:val="0"/>
              <w:adjustRightInd w:val="0"/>
              <w:spacing w:after="0"/>
              <w:rPr>
                <w:rFonts w:ascii="Times New Roman" w:hAnsi="Times New Roman"/>
              </w:rPr>
            </w:pPr>
          </w:p>
        </w:tc>
        <w:tc>
          <w:tcPr>
            <w:tcW w:w="1260" w:type="dxa"/>
            <w:shd w:val="clear" w:color="auto" w:fill="auto"/>
          </w:tcPr>
          <w:p w:rsidR="005A0E07" w:rsidRPr="00892E67" w:rsidRDefault="005A0E07" w:rsidP="00892E67">
            <w:pPr>
              <w:spacing w:after="0"/>
              <w:rPr>
                <w:rFonts w:ascii="Times New Roman" w:hAnsi="Times New Roman"/>
              </w:rPr>
            </w:pPr>
            <w:r w:rsidRPr="00892E67">
              <w:rPr>
                <w:rFonts w:ascii="Times New Roman" w:hAnsi="Times New Roman"/>
              </w:rPr>
              <w:t>Indicator (if applicable):</w:t>
            </w:r>
          </w:p>
        </w:tc>
        <w:tc>
          <w:tcPr>
            <w:tcW w:w="990" w:type="dxa"/>
            <w:shd w:val="clear" w:color="auto" w:fill="auto"/>
          </w:tcPr>
          <w:p w:rsidR="005A0E07" w:rsidRPr="00892E67" w:rsidRDefault="005A0E07" w:rsidP="00892E67">
            <w:pPr>
              <w:autoSpaceDE w:val="0"/>
              <w:autoSpaceDN w:val="0"/>
              <w:adjustRightInd w:val="0"/>
              <w:spacing w:after="0"/>
              <w:rPr>
                <w:rFonts w:ascii="Times New Roman" w:hAnsi="Times New Roman"/>
              </w:rPr>
            </w:pPr>
          </w:p>
        </w:tc>
        <w:tc>
          <w:tcPr>
            <w:tcW w:w="1080" w:type="dxa"/>
            <w:shd w:val="clear" w:color="auto" w:fill="auto"/>
          </w:tcPr>
          <w:p w:rsidR="005A0E07" w:rsidRPr="00892E67" w:rsidRDefault="005A0E07" w:rsidP="00892E67">
            <w:pPr>
              <w:autoSpaceDE w:val="0"/>
              <w:autoSpaceDN w:val="0"/>
              <w:adjustRightInd w:val="0"/>
              <w:spacing w:after="0"/>
              <w:rPr>
                <w:rFonts w:ascii="Times New Roman" w:hAnsi="Times New Roman"/>
              </w:rPr>
            </w:pPr>
          </w:p>
        </w:tc>
        <w:tc>
          <w:tcPr>
            <w:tcW w:w="990" w:type="dxa"/>
            <w:shd w:val="clear" w:color="auto" w:fill="auto"/>
          </w:tcPr>
          <w:p w:rsidR="005A0E07" w:rsidRPr="00892E67" w:rsidRDefault="005A0E07" w:rsidP="00892E67">
            <w:pPr>
              <w:rPr>
                <w:rFonts w:ascii="Times New Roman" w:hAnsi="Times New Roman"/>
                <w:highlight w:val="yellow"/>
              </w:rPr>
            </w:pPr>
          </w:p>
        </w:tc>
        <w:tc>
          <w:tcPr>
            <w:tcW w:w="900" w:type="dxa"/>
          </w:tcPr>
          <w:p w:rsidR="005A0E07" w:rsidRPr="00892E67" w:rsidRDefault="005A0E07" w:rsidP="00892E67">
            <w:pPr>
              <w:autoSpaceDE w:val="0"/>
              <w:autoSpaceDN w:val="0"/>
              <w:adjustRightInd w:val="0"/>
              <w:spacing w:after="0"/>
              <w:rPr>
                <w:rFonts w:ascii="Times New Roman" w:hAnsi="Times New Roman"/>
              </w:rPr>
            </w:pPr>
          </w:p>
        </w:tc>
        <w:tc>
          <w:tcPr>
            <w:tcW w:w="1260" w:type="dxa"/>
            <w:shd w:val="clear" w:color="auto" w:fill="auto"/>
          </w:tcPr>
          <w:p w:rsidR="005A0E07" w:rsidRPr="00892E67" w:rsidRDefault="005A0E07" w:rsidP="00892E67">
            <w:pPr>
              <w:autoSpaceDE w:val="0"/>
              <w:autoSpaceDN w:val="0"/>
              <w:adjustRightInd w:val="0"/>
              <w:spacing w:after="0"/>
              <w:rPr>
                <w:rFonts w:ascii="Times New Roman" w:hAnsi="Times New Roman"/>
              </w:rPr>
            </w:pPr>
          </w:p>
        </w:tc>
        <w:tc>
          <w:tcPr>
            <w:tcW w:w="1260" w:type="dxa"/>
          </w:tcPr>
          <w:p w:rsidR="005A0E07" w:rsidRPr="00892E67" w:rsidRDefault="005A0E07" w:rsidP="00892E67">
            <w:pPr>
              <w:autoSpaceDE w:val="0"/>
              <w:autoSpaceDN w:val="0"/>
              <w:adjustRightInd w:val="0"/>
              <w:spacing w:after="0"/>
              <w:rPr>
                <w:rFonts w:ascii="Times New Roman" w:hAnsi="Times New Roman"/>
              </w:rPr>
            </w:pPr>
          </w:p>
        </w:tc>
        <w:tc>
          <w:tcPr>
            <w:tcW w:w="1170" w:type="dxa"/>
          </w:tcPr>
          <w:p w:rsidR="005A0E07" w:rsidRPr="00892E67" w:rsidRDefault="005A0E07" w:rsidP="00892E67">
            <w:pPr>
              <w:autoSpaceDE w:val="0"/>
              <w:autoSpaceDN w:val="0"/>
              <w:adjustRightInd w:val="0"/>
              <w:spacing w:after="0"/>
              <w:rPr>
                <w:rFonts w:ascii="Times New Roman" w:hAnsi="Times New Roman"/>
              </w:rPr>
            </w:pPr>
          </w:p>
        </w:tc>
      </w:tr>
      <w:tr w:rsidR="005A0E07" w:rsidRPr="00892E67" w:rsidTr="00623154">
        <w:trPr>
          <w:cantSplit/>
          <w:trHeight w:val="219"/>
        </w:trPr>
        <w:tc>
          <w:tcPr>
            <w:tcW w:w="1170" w:type="dxa"/>
            <w:vMerge w:val="restart"/>
            <w:shd w:val="clear" w:color="auto" w:fill="auto"/>
          </w:tcPr>
          <w:p w:rsidR="005A0E07" w:rsidRPr="00892E67" w:rsidRDefault="005A0E07" w:rsidP="00892E67">
            <w:pPr>
              <w:autoSpaceDE w:val="0"/>
              <w:autoSpaceDN w:val="0"/>
              <w:adjustRightInd w:val="0"/>
              <w:spacing w:after="0"/>
              <w:rPr>
                <w:rFonts w:ascii="Times New Roman" w:hAnsi="Times New Roman"/>
                <w:b/>
              </w:rPr>
            </w:pPr>
            <w:r w:rsidRPr="00892E67">
              <w:rPr>
                <w:rFonts w:ascii="Times New Roman" w:hAnsi="Times New Roman"/>
                <w:b/>
              </w:rPr>
              <w:t>Outcome 1:</w:t>
            </w:r>
          </w:p>
        </w:tc>
        <w:tc>
          <w:tcPr>
            <w:tcW w:w="1260" w:type="dxa"/>
            <w:shd w:val="clear" w:color="auto" w:fill="auto"/>
          </w:tcPr>
          <w:p w:rsidR="005A0E07" w:rsidRPr="00892E67" w:rsidRDefault="005A0E07" w:rsidP="00892E67">
            <w:pPr>
              <w:spacing w:after="0"/>
              <w:rPr>
                <w:rFonts w:ascii="Times New Roman" w:hAnsi="Times New Roman"/>
              </w:rPr>
            </w:pPr>
            <w:r w:rsidRPr="00892E67">
              <w:rPr>
                <w:rFonts w:ascii="Times New Roman" w:hAnsi="Times New Roman"/>
              </w:rPr>
              <w:t>Indicator 1:</w:t>
            </w:r>
          </w:p>
        </w:tc>
        <w:tc>
          <w:tcPr>
            <w:tcW w:w="990" w:type="dxa"/>
            <w:shd w:val="clear" w:color="auto" w:fill="auto"/>
          </w:tcPr>
          <w:p w:rsidR="005A0E07" w:rsidRPr="00892E67" w:rsidRDefault="005A0E07" w:rsidP="00892E67">
            <w:pPr>
              <w:autoSpaceDE w:val="0"/>
              <w:autoSpaceDN w:val="0"/>
              <w:adjustRightInd w:val="0"/>
              <w:spacing w:after="0"/>
              <w:rPr>
                <w:rFonts w:ascii="Times New Roman" w:hAnsi="Times New Roman"/>
              </w:rPr>
            </w:pPr>
          </w:p>
        </w:tc>
        <w:tc>
          <w:tcPr>
            <w:tcW w:w="1080" w:type="dxa"/>
            <w:shd w:val="clear" w:color="auto" w:fill="auto"/>
          </w:tcPr>
          <w:p w:rsidR="005A0E07" w:rsidRPr="00892E67" w:rsidRDefault="005A0E07" w:rsidP="00892E67">
            <w:pPr>
              <w:autoSpaceDE w:val="0"/>
              <w:autoSpaceDN w:val="0"/>
              <w:adjustRightInd w:val="0"/>
              <w:spacing w:after="0"/>
              <w:rPr>
                <w:rFonts w:ascii="Times New Roman" w:hAnsi="Times New Roman"/>
              </w:rPr>
            </w:pPr>
          </w:p>
        </w:tc>
        <w:tc>
          <w:tcPr>
            <w:tcW w:w="990" w:type="dxa"/>
            <w:shd w:val="clear" w:color="auto" w:fill="auto"/>
          </w:tcPr>
          <w:p w:rsidR="005A0E07" w:rsidRPr="00892E67" w:rsidRDefault="005A0E07" w:rsidP="00892E67">
            <w:pPr>
              <w:autoSpaceDE w:val="0"/>
              <w:autoSpaceDN w:val="0"/>
              <w:adjustRightInd w:val="0"/>
              <w:spacing w:after="0"/>
              <w:rPr>
                <w:rFonts w:ascii="Times New Roman" w:hAnsi="Times New Roman"/>
              </w:rPr>
            </w:pPr>
          </w:p>
        </w:tc>
        <w:tc>
          <w:tcPr>
            <w:tcW w:w="900" w:type="dxa"/>
          </w:tcPr>
          <w:p w:rsidR="005A0E07" w:rsidRPr="00892E67" w:rsidRDefault="005A0E07" w:rsidP="00892E67">
            <w:pPr>
              <w:autoSpaceDE w:val="0"/>
              <w:autoSpaceDN w:val="0"/>
              <w:adjustRightInd w:val="0"/>
              <w:spacing w:after="0"/>
              <w:rPr>
                <w:rFonts w:ascii="Times New Roman" w:hAnsi="Times New Roman"/>
              </w:rPr>
            </w:pPr>
          </w:p>
        </w:tc>
        <w:tc>
          <w:tcPr>
            <w:tcW w:w="1260" w:type="dxa"/>
            <w:shd w:val="clear" w:color="auto" w:fill="auto"/>
          </w:tcPr>
          <w:p w:rsidR="005A0E07" w:rsidRPr="00892E67" w:rsidRDefault="005A0E07" w:rsidP="00892E67">
            <w:pPr>
              <w:autoSpaceDE w:val="0"/>
              <w:autoSpaceDN w:val="0"/>
              <w:adjustRightInd w:val="0"/>
              <w:spacing w:after="0"/>
              <w:rPr>
                <w:rFonts w:ascii="Times New Roman" w:hAnsi="Times New Roman"/>
              </w:rPr>
            </w:pPr>
          </w:p>
        </w:tc>
        <w:tc>
          <w:tcPr>
            <w:tcW w:w="1260" w:type="dxa"/>
            <w:vMerge w:val="restart"/>
          </w:tcPr>
          <w:p w:rsidR="005A0E07" w:rsidRPr="00892E67" w:rsidRDefault="005A0E07" w:rsidP="00892E67">
            <w:pPr>
              <w:autoSpaceDE w:val="0"/>
              <w:autoSpaceDN w:val="0"/>
              <w:adjustRightInd w:val="0"/>
              <w:spacing w:after="0"/>
              <w:rPr>
                <w:rFonts w:ascii="Times New Roman" w:hAnsi="Times New Roman"/>
              </w:rPr>
            </w:pPr>
          </w:p>
        </w:tc>
        <w:tc>
          <w:tcPr>
            <w:tcW w:w="1170" w:type="dxa"/>
            <w:vMerge w:val="restart"/>
          </w:tcPr>
          <w:p w:rsidR="005A0E07" w:rsidRPr="00892E67" w:rsidRDefault="005A0E07" w:rsidP="00892E67">
            <w:pPr>
              <w:autoSpaceDE w:val="0"/>
              <w:autoSpaceDN w:val="0"/>
              <w:adjustRightInd w:val="0"/>
              <w:spacing w:after="0"/>
              <w:rPr>
                <w:rFonts w:ascii="Times New Roman" w:hAnsi="Times New Roman"/>
              </w:rPr>
            </w:pPr>
          </w:p>
        </w:tc>
      </w:tr>
      <w:tr w:rsidR="005A0E07" w:rsidRPr="00892E67" w:rsidTr="00623154">
        <w:trPr>
          <w:cantSplit/>
          <w:trHeight w:val="150"/>
        </w:trPr>
        <w:tc>
          <w:tcPr>
            <w:tcW w:w="1170" w:type="dxa"/>
            <w:vMerge/>
            <w:shd w:val="clear" w:color="auto" w:fill="auto"/>
          </w:tcPr>
          <w:p w:rsidR="005A0E07" w:rsidRPr="00892E67" w:rsidRDefault="005A0E07" w:rsidP="00892E67">
            <w:pPr>
              <w:rPr>
                <w:rFonts w:ascii="Times New Roman" w:hAnsi="Times New Roman"/>
                <w:b/>
              </w:rPr>
            </w:pPr>
          </w:p>
        </w:tc>
        <w:tc>
          <w:tcPr>
            <w:tcW w:w="1260" w:type="dxa"/>
            <w:shd w:val="clear" w:color="auto" w:fill="auto"/>
          </w:tcPr>
          <w:p w:rsidR="005A0E07" w:rsidRPr="00892E67" w:rsidRDefault="005A0E07" w:rsidP="00892E67">
            <w:pPr>
              <w:spacing w:after="0"/>
              <w:rPr>
                <w:rFonts w:ascii="Times New Roman" w:hAnsi="Times New Roman"/>
              </w:rPr>
            </w:pPr>
            <w:r w:rsidRPr="00892E67">
              <w:rPr>
                <w:rFonts w:ascii="Times New Roman" w:hAnsi="Times New Roman"/>
              </w:rPr>
              <w:t>Indicator 2:</w:t>
            </w:r>
          </w:p>
        </w:tc>
        <w:tc>
          <w:tcPr>
            <w:tcW w:w="990" w:type="dxa"/>
            <w:shd w:val="clear" w:color="auto" w:fill="auto"/>
          </w:tcPr>
          <w:p w:rsidR="005A0E07" w:rsidRPr="00892E67" w:rsidRDefault="005A0E07" w:rsidP="00892E67">
            <w:pPr>
              <w:autoSpaceDE w:val="0"/>
              <w:autoSpaceDN w:val="0"/>
              <w:adjustRightInd w:val="0"/>
              <w:spacing w:after="0"/>
              <w:rPr>
                <w:rFonts w:ascii="Times New Roman" w:hAnsi="Times New Roman"/>
              </w:rPr>
            </w:pPr>
          </w:p>
        </w:tc>
        <w:tc>
          <w:tcPr>
            <w:tcW w:w="1080" w:type="dxa"/>
            <w:shd w:val="clear" w:color="auto" w:fill="auto"/>
          </w:tcPr>
          <w:p w:rsidR="005A0E07" w:rsidRPr="00892E67" w:rsidRDefault="005A0E07" w:rsidP="00892E67">
            <w:pPr>
              <w:autoSpaceDE w:val="0"/>
              <w:autoSpaceDN w:val="0"/>
              <w:adjustRightInd w:val="0"/>
              <w:spacing w:after="0"/>
              <w:rPr>
                <w:rFonts w:ascii="Times New Roman" w:hAnsi="Times New Roman"/>
              </w:rPr>
            </w:pPr>
          </w:p>
        </w:tc>
        <w:tc>
          <w:tcPr>
            <w:tcW w:w="990" w:type="dxa"/>
            <w:shd w:val="clear" w:color="auto" w:fill="auto"/>
          </w:tcPr>
          <w:p w:rsidR="005A0E07" w:rsidRPr="00892E67" w:rsidRDefault="005A0E07" w:rsidP="00892E67">
            <w:pPr>
              <w:autoSpaceDE w:val="0"/>
              <w:autoSpaceDN w:val="0"/>
              <w:adjustRightInd w:val="0"/>
              <w:spacing w:after="0"/>
              <w:rPr>
                <w:rFonts w:ascii="Times New Roman" w:hAnsi="Times New Roman"/>
              </w:rPr>
            </w:pPr>
          </w:p>
        </w:tc>
        <w:tc>
          <w:tcPr>
            <w:tcW w:w="900" w:type="dxa"/>
          </w:tcPr>
          <w:p w:rsidR="005A0E07" w:rsidRPr="00892E67" w:rsidRDefault="005A0E07" w:rsidP="00892E67">
            <w:pPr>
              <w:autoSpaceDE w:val="0"/>
              <w:autoSpaceDN w:val="0"/>
              <w:adjustRightInd w:val="0"/>
              <w:spacing w:after="0"/>
              <w:rPr>
                <w:rFonts w:ascii="Times New Roman" w:hAnsi="Times New Roman"/>
              </w:rPr>
            </w:pPr>
          </w:p>
        </w:tc>
        <w:tc>
          <w:tcPr>
            <w:tcW w:w="1260" w:type="dxa"/>
            <w:shd w:val="clear" w:color="auto" w:fill="auto"/>
          </w:tcPr>
          <w:p w:rsidR="005A0E07" w:rsidRPr="00892E67" w:rsidRDefault="005A0E07" w:rsidP="00892E67">
            <w:pPr>
              <w:autoSpaceDE w:val="0"/>
              <w:autoSpaceDN w:val="0"/>
              <w:adjustRightInd w:val="0"/>
              <w:spacing w:after="0"/>
              <w:rPr>
                <w:rFonts w:ascii="Times New Roman" w:hAnsi="Times New Roman"/>
              </w:rPr>
            </w:pPr>
          </w:p>
        </w:tc>
        <w:tc>
          <w:tcPr>
            <w:tcW w:w="1260" w:type="dxa"/>
            <w:vMerge/>
          </w:tcPr>
          <w:p w:rsidR="005A0E07" w:rsidRPr="00892E67" w:rsidRDefault="005A0E07" w:rsidP="00892E67">
            <w:pPr>
              <w:autoSpaceDE w:val="0"/>
              <w:autoSpaceDN w:val="0"/>
              <w:adjustRightInd w:val="0"/>
              <w:spacing w:after="0"/>
              <w:rPr>
                <w:rFonts w:ascii="Times New Roman" w:hAnsi="Times New Roman"/>
              </w:rPr>
            </w:pPr>
          </w:p>
        </w:tc>
        <w:tc>
          <w:tcPr>
            <w:tcW w:w="1170" w:type="dxa"/>
            <w:vMerge/>
          </w:tcPr>
          <w:p w:rsidR="005A0E07" w:rsidRPr="00892E67" w:rsidRDefault="005A0E07" w:rsidP="00892E67">
            <w:pPr>
              <w:autoSpaceDE w:val="0"/>
              <w:autoSpaceDN w:val="0"/>
              <w:adjustRightInd w:val="0"/>
              <w:spacing w:after="0"/>
              <w:rPr>
                <w:rFonts w:ascii="Times New Roman" w:hAnsi="Times New Roman"/>
              </w:rPr>
            </w:pPr>
          </w:p>
        </w:tc>
      </w:tr>
      <w:tr w:rsidR="005A0E07" w:rsidRPr="00892E67" w:rsidTr="00623154">
        <w:trPr>
          <w:cantSplit/>
          <w:trHeight w:val="235"/>
        </w:trPr>
        <w:tc>
          <w:tcPr>
            <w:tcW w:w="1170" w:type="dxa"/>
            <w:vMerge w:val="restart"/>
            <w:shd w:val="clear" w:color="auto" w:fill="auto"/>
          </w:tcPr>
          <w:p w:rsidR="005A0E07" w:rsidRPr="00892E67" w:rsidRDefault="005A0E07" w:rsidP="00892E67">
            <w:pPr>
              <w:rPr>
                <w:rFonts w:ascii="Times New Roman" w:hAnsi="Times New Roman"/>
                <w:b/>
              </w:rPr>
            </w:pPr>
            <w:r w:rsidRPr="00892E67">
              <w:rPr>
                <w:rFonts w:ascii="Times New Roman" w:hAnsi="Times New Roman"/>
                <w:b/>
              </w:rPr>
              <w:t>Outcome 2:</w:t>
            </w:r>
          </w:p>
        </w:tc>
        <w:tc>
          <w:tcPr>
            <w:tcW w:w="1260" w:type="dxa"/>
            <w:shd w:val="clear" w:color="auto" w:fill="auto"/>
          </w:tcPr>
          <w:p w:rsidR="005A0E07" w:rsidRPr="00892E67" w:rsidRDefault="005A0E07" w:rsidP="00892E67">
            <w:pPr>
              <w:spacing w:after="0"/>
              <w:rPr>
                <w:rFonts w:ascii="Times New Roman" w:hAnsi="Times New Roman"/>
              </w:rPr>
            </w:pPr>
            <w:r w:rsidRPr="00892E67">
              <w:rPr>
                <w:rFonts w:ascii="Times New Roman" w:hAnsi="Times New Roman"/>
              </w:rPr>
              <w:t>Indicator 3:</w:t>
            </w:r>
          </w:p>
        </w:tc>
        <w:tc>
          <w:tcPr>
            <w:tcW w:w="990" w:type="dxa"/>
            <w:shd w:val="clear" w:color="auto" w:fill="auto"/>
          </w:tcPr>
          <w:p w:rsidR="005A0E07" w:rsidRPr="00892E67" w:rsidRDefault="005A0E07" w:rsidP="00892E67">
            <w:pPr>
              <w:autoSpaceDE w:val="0"/>
              <w:autoSpaceDN w:val="0"/>
              <w:adjustRightInd w:val="0"/>
              <w:spacing w:after="0"/>
              <w:rPr>
                <w:rFonts w:ascii="Times New Roman" w:hAnsi="Times New Roman"/>
              </w:rPr>
            </w:pPr>
          </w:p>
        </w:tc>
        <w:tc>
          <w:tcPr>
            <w:tcW w:w="1080" w:type="dxa"/>
            <w:shd w:val="clear" w:color="auto" w:fill="auto"/>
          </w:tcPr>
          <w:p w:rsidR="005A0E07" w:rsidRPr="00892E67" w:rsidRDefault="005A0E07" w:rsidP="00892E67">
            <w:pPr>
              <w:autoSpaceDE w:val="0"/>
              <w:autoSpaceDN w:val="0"/>
              <w:adjustRightInd w:val="0"/>
              <w:spacing w:after="0"/>
              <w:rPr>
                <w:rFonts w:ascii="Times New Roman" w:hAnsi="Times New Roman"/>
              </w:rPr>
            </w:pPr>
          </w:p>
        </w:tc>
        <w:tc>
          <w:tcPr>
            <w:tcW w:w="990" w:type="dxa"/>
            <w:shd w:val="clear" w:color="auto" w:fill="auto"/>
          </w:tcPr>
          <w:p w:rsidR="005A0E07" w:rsidRPr="00892E67" w:rsidRDefault="005A0E07" w:rsidP="00892E67">
            <w:pPr>
              <w:autoSpaceDE w:val="0"/>
              <w:autoSpaceDN w:val="0"/>
              <w:adjustRightInd w:val="0"/>
              <w:spacing w:after="0"/>
              <w:rPr>
                <w:rFonts w:ascii="Times New Roman" w:hAnsi="Times New Roman"/>
              </w:rPr>
            </w:pPr>
          </w:p>
        </w:tc>
        <w:tc>
          <w:tcPr>
            <w:tcW w:w="900" w:type="dxa"/>
          </w:tcPr>
          <w:p w:rsidR="005A0E07" w:rsidRPr="00892E67" w:rsidRDefault="005A0E07" w:rsidP="00892E67">
            <w:pPr>
              <w:autoSpaceDE w:val="0"/>
              <w:autoSpaceDN w:val="0"/>
              <w:adjustRightInd w:val="0"/>
              <w:spacing w:after="0"/>
              <w:rPr>
                <w:rFonts w:ascii="Times New Roman" w:hAnsi="Times New Roman"/>
              </w:rPr>
            </w:pPr>
          </w:p>
        </w:tc>
        <w:tc>
          <w:tcPr>
            <w:tcW w:w="1260" w:type="dxa"/>
            <w:shd w:val="clear" w:color="auto" w:fill="auto"/>
          </w:tcPr>
          <w:p w:rsidR="005A0E07" w:rsidRPr="00892E67" w:rsidRDefault="005A0E07" w:rsidP="00892E67">
            <w:pPr>
              <w:autoSpaceDE w:val="0"/>
              <w:autoSpaceDN w:val="0"/>
              <w:adjustRightInd w:val="0"/>
              <w:spacing w:after="0"/>
              <w:rPr>
                <w:rFonts w:ascii="Times New Roman" w:hAnsi="Times New Roman"/>
              </w:rPr>
            </w:pPr>
          </w:p>
        </w:tc>
        <w:tc>
          <w:tcPr>
            <w:tcW w:w="1260" w:type="dxa"/>
            <w:vMerge w:val="restart"/>
          </w:tcPr>
          <w:p w:rsidR="005A0E07" w:rsidRPr="00892E67" w:rsidRDefault="005A0E07" w:rsidP="00892E67">
            <w:pPr>
              <w:autoSpaceDE w:val="0"/>
              <w:autoSpaceDN w:val="0"/>
              <w:adjustRightInd w:val="0"/>
              <w:spacing w:after="0"/>
              <w:rPr>
                <w:rFonts w:ascii="Times New Roman" w:hAnsi="Times New Roman"/>
              </w:rPr>
            </w:pPr>
          </w:p>
        </w:tc>
        <w:tc>
          <w:tcPr>
            <w:tcW w:w="1170" w:type="dxa"/>
            <w:vMerge w:val="restart"/>
          </w:tcPr>
          <w:p w:rsidR="005A0E07" w:rsidRPr="00892E67" w:rsidRDefault="005A0E07" w:rsidP="00892E67">
            <w:pPr>
              <w:autoSpaceDE w:val="0"/>
              <w:autoSpaceDN w:val="0"/>
              <w:adjustRightInd w:val="0"/>
              <w:spacing w:after="0"/>
              <w:rPr>
                <w:rFonts w:ascii="Times New Roman" w:hAnsi="Times New Roman"/>
              </w:rPr>
            </w:pPr>
          </w:p>
        </w:tc>
      </w:tr>
      <w:tr w:rsidR="005A0E07" w:rsidRPr="00892E67" w:rsidTr="00623154">
        <w:trPr>
          <w:cantSplit/>
          <w:trHeight w:val="150"/>
        </w:trPr>
        <w:tc>
          <w:tcPr>
            <w:tcW w:w="1170" w:type="dxa"/>
            <w:vMerge/>
            <w:shd w:val="clear" w:color="auto" w:fill="auto"/>
          </w:tcPr>
          <w:p w:rsidR="005A0E07" w:rsidRPr="00892E67" w:rsidRDefault="005A0E07" w:rsidP="00892E67">
            <w:pPr>
              <w:rPr>
                <w:rFonts w:ascii="Times New Roman" w:hAnsi="Times New Roman"/>
                <w:b/>
              </w:rPr>
            </w:pPr>
          </w:p>
        </w:tc>
        <w:tc>
          <w:tcPr>
            <w:tcW w:w="1260" w:type="dxa"/>
            <w:shd w:val="clear" w:color="auto" w:fill="auto"/>
          </w:tcPr>
          <w:p w:rsidR="005A0E07" w:rsidRPr="00892E67" w:rsidRDefault="005A0E07" w:rsidP="00892E67">
            <w:pPr>
              <w:spacing w:after="0"/>
              <w:rPr>
                <w:rFonts w:ascii="Times New Roman" w:hAnsi="Times New Roman"/>
              </w:rPr>
            </w:pPr>
            <w:r w:rsidRPr="00892E67">
              <w:rPr>
                <w:rFonts w:ascii="Times New Roman" w:hAnsi="Times New Roman"/>
              </w:rPr>
              <w:t>Indicator 4:</w:t>
            </w:r>
          </w:p>
        </w:tc>
        <w:tc>
          <w:tcPr>
            <w:tcW w:w="990" w:type="dxa"/>
            <w:shd w:val="clear" w:color="auto" w:fill="auto"/>
          </w:tcPr>
          <w:p w:rsidR="005A0E07" w:rsidRPr="00892E67" w:rsidRDefault="005A0E07" w:rsidP="00892E67">
            <w:pPr>
              <w:autoSpaceDE w:val="0"/>
              <w:autoSpaceDN w:val="0"/>
              <w:adjustRightInd w:val="0"/>
              <w:spacing w:after="0"/>
              <w:rPr>
                <w:rFonts w:ascii="Times New Roman" w:hAnsi="Times New Roman"/>
              </w:rPr>
            </w:pPr>
          </w:p>
        </w:tc>
        <w:tc>
          <w:tcPr>
            <w:tcW w:w="1080" w:type="dxa"/>
            <w:shd w:val="clear" w:color="auto" w:fill="auto"/>
          </w:tcPr>
          <w:p w:rsidR="005A0E07" w:rsidRPr="00892E67" w:rsidRDefault="005A0E07" w:rsidP="00892E67">
            <w:pPr>
              <w:autoSpaceDE w:val="0"/>
              <w:autoSpaceDN w:val="0"/>
              <w:adjustRightInd w:val="0"/>
              <w:spacing w:after="0"/>
              <w:rPr>
                <w:rFonts w:ascii="Times New Roman" w:hAnsi="Times New Roman"/>
              </w:rPr>
            </w:pPr>
          </w:p>
        </w:tc>
        <w:tc>
          <w:tcPr>
            <w:tcW w:w="990" w:type="dxa"/>
            <w:shd w:val="clear" w:color="auto" w:fill="auto"/>
          </w:tcPr>
          <w:p w:rsidR="005A0E07" w:rsidRPr="00892E67" w:rsidRDefault="005A0E07" w:rsidP="00892E67">
            <w:pPr>
              <w:autoSpaceDE w:val="0"/>
              <w:autoSpaceDN w:val="0"/>
              <w:adjustRightInd w:val="0"/>
              <w:spacing w:after="0"/>
              <w:rPr>
                <w:rFonts w:ascii="Times New Roman" w:hAnsi="Times New Roman"/>
              </w:rPr>
            </w:pPr>
          </w:p>
        </w:tc>
        <w:tc>
          <w:tcPr>
            <w:tcW w:w="900" w:type="dxa"/>
          </w:tcPr>
          <w:p w:rsidR="005A0E07" w:rsidRPr="00892E67" w:rsidRDefault="005A0E07" w:rsidP="00892E67">
            <w:pPr>
              <w:autoSpaceDE w:val="0"/>
              <w:autoSpaceDN w:val="0"/>
              <w:adjustRightInd w:val="0"/>
              <w:spacing w:after="0"/>
              <w:rPr>
                <w:rFonts w:ascii="Times New Roman" w:hAnsi="Times New Roman"/>
              </w:rPr>
            </w:pPr>
          </w:p>
        </w:tc>
        <w:tc>
          <w:tcPr>
            <w:tcW w:w="1260" w:type="dxa"/>
            <w:shd w:val="clear" w:color="auto" w:fill="auto"/>
          </w:tcPr>
          <w:p w:rsidR="005A0E07" w:rsidRPr="00892E67" w:rsidRDefault="005A0E07" w:rsidP="00892E67">
            <w:pPr>
              <w:autoSpaceDE w:val="0"/>
              <w:autoSpaceDN w:val="0"/>
              <w:adjustRightInd w:val="0"/>
              <w:spacing w:after="0"/>
              <w:rPr>
                <w:rFonts w:ascii="Times New Roman" w:hAnsi="Times New Roman"/>
              </w:rPr>
            </w:pPr>
          </w:p>
        </w:tc>
        <w:tc>
          <w:tcPr>
            <w:tcW w:w="1260" w:type="dxa"/>
            <w:vMerge/>
          </w:tcPr>
          <w:p w:rsidR="005A0E07" w:rsidRPr="00892E67" w:rsidRDefault="005A0E07" w:rsidP="00892E67">
            <w:pPr>
              <w:autoSpaceDE w:val="0"/>
              <w:autoSpaceDN w:val="0"/>
              <w:adjustRightInd w:val="0"/>
              <w:spacing w:after="0"/>
              <w:rPr>
                <w:rFonts w:ascii="Times New Roman" w:hAnsi="Times New Roman"/>
              </w:rPr>
            </w:pPr>
          </w:p>
        </w:tc>
        <w:tc>
          <w:tcPr>
            <w:tcW w:w="1170" w:type="dxa"/>
            <w:vMerge/>
          </w:tcPr>
          <w:p w:rsidR="005A0E07" w:rsidRPr="00892E67" w:rsidRDefault="005A0E07" w:rsidP="00892E67">
            <w:pPr>
              <w:autoSpaceDE w:val="0"/>
              <w:autoSpaceDN w:val="0"/>
              <w:adjustRightInd w:val="0"/>
              <w:spacing w:after="0"/>
              <w:rPr>
                <w:rFonts w:ascii="Times New Roman" w:hAnsi="Times New Roman"/>
              </w:rPr>
            </w:pPr>
          </w:p>
        </w:tc>
      </w:tr>
      <w:tr w:rsidR="005A0E07" w:rsidRPr="00892E67" w:rsidTr="00623154">
        <w:trPr>
          <w:cantSplit/>
          <w:trHeight w:val="150"/>
        </w:trPr>
        <w:tc>
          <w:tcPr>
            <w:tcW w:w="1170" w:type="dxa"/>
            <w:vMerge/>
            <w:shd w:val="clear" w:color="auto" w:fill="auto"/>
          </w:tcPr>
          <w:p w:rsidR="005A0E07" w:rsidRPr="00892E67" w:rsidRDefault="005A0E07" w:rsidP="00892E67">
            <w:pPr>
              <w:rPr>
                <w:rFonts w:ascii="Times New Roman" w:hAnsi="Times New Roman"/>
                <w:b/>
              </w:rPr>
            </w:pPr>
          </w:p>
        </w:tc>
        <w:tc>
          <w:tcPr>
            <w:tcW w:w="1260" w:type="dxa"/>
            <w:shd w:val="clear" w:color="auto" w:fill="auto"/>
          </w:tcPr>
          <w:p w:rsidR="005A0E07" w:rsidRPr="00892E67" w:rsidRDefault="005A0E07" w:rsidP="00892E67">
            <w:pPr>
              <w:spacing w:after="0"/>
              <w:rPr>
                <w:rFonts w:ascii="Times New Roman" w:hAnsi="Times New Roman"/>
              </w:rPr>
            </w:pPr>
            <w:r w:rsidRPr="00892E67">
              <w:rPr>
                <w:rFonts w:ascii="Times New Roman" w:hAnsi="Times New Roman"/>
              </w:rPr>
              <w:t>Etc.</w:t>
            </w:r>
          </w:p>
        </w:tc>
        <w:tc>
          <w:tcPr>
            <w:tcW w:w="990" w:type="dxa"/>
            <w:shd w:val="clear" w:color="auto" w:fill="auto"/>
          </w:tcPr>
          <w:p w:rsidR="005A0E07" w:rsidRPr="00892E67" w:rsidRDefault="005A0E07" w:rsidP="00892E67">
            <w:pPr>
              <w:autoSpaceDE w:val="0"/>
              <w:autoSpaceDN w:val="0"/>
              <w:adjustRightInd w:val="0"/>
              <w:spacing w:after="0"/>
              <w:rPr>
                <w:rFonts w:ascii="Times New Roman" w:hAnsi="Times New Roman"/>
              </w:rPr>
            </w:pPr>
          </w:p>
        </w:tc>
        <w:tc>
          <w:tcPr>
            <w:tcW w:w="1080" w:type="dxa"/>
            <w:shd w:val="clear" w:color="auto" w:fill="auto"/>
          </w:tcPr>
          <w:p w:rsidR="005A0E07" w:rsidRPr="00892E67" w:rsidRDefault="005A0E07" w:rsidP="00892E67">
            <w:pPr>
              <w:autoSpaceDE w:val="0"/>
              <w:autoSpaceDN w:val="0"/>
              <w:adjustRightInd w:val="0"/>
              <w:spacing w:after="0"/>
              <w:rPr>
                <w:rFonts w:ascii="Times New Roman" w:hAnsi="Times New Roman"/>
              </w:rPr>
            </w:pPr>
          </w:p>
        </w:tc>
        <w:tc>
          <w:tcPr>
            <w:tcW w:w="990" w:type="dxa"/>
            <w:shd w:val="clear" w:color="auto" w:fill="auto"/>
          </w:tcPr>
          <w:p w:rsidR="005A0E07" w:rsidRPr="00892E67" w:rsidRDefault="005A0E07" w:rsidP="00892E67">
            <w:pPr>
              <w:autoSpaceDE w:val="0"/>
              <w:autoSpaceDN w:val="0"/>
              <w:adjustRightInd w:val="0"/>
              <w:spacing w:after="0"/>
              <w:rPr>
                <w:rFonts w:ascii="Times New Roman" w:hAnsi="Times New Roman"/>
              </w:rPr>
            </w:pPr>
          </w:p>
        </w:tc>
        <w:tc>
          <w:tcPr>
            <w:tcW w:w="900" w:type="dxa"/>
          </w:tcPr>
          <w:p w:rsidR="005A0E07" w:rsidRPr="00892E67" w:rsidRDefault="005A0E07" w:rsidP="00892E67">
            <w:pPr>
              <w:autoSpaceDE w:val="0"/>
              <w:autoSpaceDN w:val="0"/>
              <w:adjustRightInd w:val="0"/>
              <w:spacing w:after="0"/>
              <w:rPr>
                <w:rFonts w:ascii="Times New Roman" w:hAnsi="Times New Roman"/>
              </w:rPr>
            </w:pPr>
          </w:p>
        </w:tc>
        <w:tc>
          <w:tcPr>
            <w:tcW w:w="1260" w:type="dxa"/>
            <w:shd w:val="clear" w:color="auto" w:fill="auto"/>
          </w:tcPr>
          <w:p w:rsidR="005A0E07" w:rsidRPr="00892E67" w:rsidRDefault="005A0E07" w:rsidP="00892E67">
            <w:pPr>
              <w:autoSpaceDE w:val="0"/>
              <w:autoSpaceDN w:val="0"/>
              <w:adjustRightInd w:val="0"/>
              <w:spacing w:after="0"/>
              <w:rPr>
                <w:rFonts w:ascii="Times New Roman" w:hAnsi="Times New Roman"/>
              </w:rPr>
            </w:pPr>
          </w:p>
        </w:tc>
        <w:tc>
          <w:tcPr>
            <w:tcW w:w="1260" w:type="dxa"/>
            <w:vMerge/>
          </w:tcPr>
          <w:p w:rsidR="005A0E07" w:rsidRPr="00892E67" w:rsidRDefault="005A0E07" w:rsidP="00892E67">
            <w:pPr>
              <w:autoSpaceDE w:val="0"/>
              <w:autoSpaceDN w:val="0"/>
              <w:adjustRightInd w:val="0"/>
              <w:spacing w:after="0"/>
              <w:rPr>
                <w:rFonts w:ascii="Times New Roman" w:hAnsi="Times New Roman"/>
              </w:rPr>
            </w:pPr>
          </w:p>
        </w:tc>
        <w:tc>
          <w:tcPr>
            <w:tcW w:w="1170" w:type="dxa"/>
            <w:vMerge/>
          </w:tcPr>
          <w:p w:rsidR="005A0E07" w:rsidRPr="00892E67" w:rsidRDefault="005A0E07" w:rsidP="00892E67">
            <w:pPr>
              <w:autoSpaceDE w:val="0"/>
              <w:autoSpaceDN w:val="0"/>
              <w:adjustRightInd w:val="0"/>
              <w:spacing w:after="0"/>
              <w:rPr>
                <w:rFonts w:ascii="Times New Roman" w:hAnsi="Times New Roman"/>
              </w:rPr>
            </w:pPr>
          </w:p>
        </w:tc>
      </w:tr>
      <w:tr w:rsidR="005A0E07" w:rsidRPr="00892E67" w:rsidTr="00623154">
        <w:trPr>
          <w:cantSplit/>
          <w:trHeight w:val="150"/>
        </w:trPr>
        <w:tc>
          <w:tcPr>
            <w:tcW w:w="1170" w:type="dxa"/>
            <w:shd w:val="clear" w:color="auto" w:fill="auto"/>
          </w:tcPr>
          <w:p w:rsidR="005A0E07" w:rsidRPr="00892E67" w:rsidRDefault="005A0E07" w:rsidP="00892E67">
            <w:pPr>
              <w:spacing w:after="0"/>
              <w:rPr>
                <w:rFonts w:ascii="Times New Roman" w:hAnsi="Times New Roman"/>
                <w:b/>
              </w:rPr>
            </w:pPr>
            <w:r w:rsidRPr="00892E67">
              <w:rPr>
                <w:rFonts w:ascii="Times New Roman" w:hAnsi="Times New Roman"/>
                <w:b/>
              </w:rPr>
              <w:t>Etc.</w:t>
            </w:r>
          </w:p>
        </w:tc>
        <w:tc>
          <w:tcPr>
            <w:tcW w:w="1260" w:type="dxa"/>
            <w:shd w:val="clear" w:color="auto" w:fill="auto"/>
          </w:tcPr>
          <w:p w:rsidR="005A0E07" w:rsidRPr="00892E67" w:rsidRDefault="005A0E07" w:rsidP="00892E67">
            <w:pPr>
              <w:spacing w:after="0"/>
              <w:rPr>
                <w:rFonts w:ascii="Times New Roman" w:hAnsi="Times New Roman"/>
              </w:rPr>
            </w:pPr>
          </w:p>
        </w:tc>
        <w:tc>
          <w:tcPr>
            <w:tcW w:w="990" w:type="dxa"/>
            <w:shd w:val="clear" w:color="auto" w:fill="auto"/>
          </w:tcPr>
          <w:p w:rsidR="005A0E07" w:rsidRPr="00892E67" w:rsidRDefault="005A0E07" w:rsidP="00892E67">
            <w:pPr>
              <w:spacing w:after="0"/>
              <w:rPr>
                <w:rFonts w:ascii="Times New Roman" w:hAnsi="Times New Roman"/>
                <w:color w:val="000000"/>
              </w:rPr>
            </w:pPr>
          </w:p>
        </w:tc>
        <w:tc>
          <w:tcPr>
            <w:tcW w:w="1080" w:type="dxa"/>
            <w:shd w:val="clear" w:color="auto" w:fill="auto"/>
          </w:tcPr>
          <w:p w:rsidR="005A0E07" w:rsidRPr="00892E67" w:rsidRDefault="005A0E07" w:rsidP="00892E67">
            <w:pPr>
              <w:spacing w:after="0"/>
              <w:rPr>
                <w:rFonts w:ascii="Times New Roman" w:hAnsi="Times New Roman"/>
                <w:b/>
              </w:rPr>
            </w:pPr>
          </w:p>
        </w:tc>
        <w:tc>
          <w:tcPr>
            <w:tcW w:w="990" w:type="dxa"/>
            <w:shd w:val="clear" w:color="auto" w:fill="auto"/>
          </w:tcPr>
          <w:p w:rsidR="005A0E07" w:rsidRPr="00892E67" w:rsidRDefault="005A0E07" w:rsidP="00892E67">
            <w:pPr>
              <w:spacing w:after="0"/>
              <w:rPr>
                <w:rFonts w:ascii="Times New Roman" w:hAnsi="Times New Roman"/>
                <w:b/>
              </w:rPr>
            </w:pPr>
          </w:p>
        </w:tc>
        <w:tc>
          <w:tcPr>
            <w:tcW w:w="900" w:type="dxa"/>
          </w:tcPr>
          <w:p w:rsidR="005A0E07" w:rsidRPr="00892E67" w:rsidRDefault="005A0E07" w:rsidP="00892E67">
            <w:pPr>
              <w:spacing w:after="0"/>
              <w:rPr>
                <w:rFonts w:ascii="Times New Roman" w:hAnsi="Times New Roman"/>
                <w:b/>
              </w:rPr>
            </w:pPr>
          </w:p>
        </w:tc>
        <w:tc>
          <w:tcPr>
            <w:tcW w:w="1260" w:type="dxa"/>
            <w:shd w:val="clear" w:color="auto" w:fill="auto"/>
          </w:tcPr>
          <w:p w:rsidR="005A0E07" w:rsidRPr="00892E67" w:rsidRDefault="005A0E07" w:rsidP="00892E67">
            <w:pPr>
              <w:spacing w:after="0"/>
              <w:rPr>
                <w:rFonts w:ascii="Times New Roman" w:hAnsi="Times New Roman"/>
                <w:b/>
              </w:rPr>
            </w:pPr>
          </w:p>
        </w:tc>
        <w:tc>
          <w:tcPr>
            <w:tcW w:w="1260" w:type="dxa"/>
          </w:tcPr>
          <w:p w:rsidR="005A0E07" w:rsidRPr="00892E67" w:rsidRDefault="005A0E07" w:rsidP="00892E67">
            <w:pPr>
              <w:spacing w:after="0"/>
              <w:rPr>
                <w:rFonts w:ascii="Times New Roman" w:hAnsi="Times New Roman"/>
                <w:highlight w:val="yellow"/>
              </w:rPr>
            </w:pPr>
          </w:p>
        </w:tc>
        <w:tc>
          <w:tcPr>
            <w:tcW w:w="1170" w:type="dxa"/>
          </w:tcPr>
          <w:p w:rsidR="005A0E07" w:rsidRPr="00892E67" w:rsidRDefault="005A0E07" w:rsidP="00892E67">
            <w:pPr>
              <w:spacing w:after="0"/>
              <w:rPr>
                <w:rFonts w:ascii="Times New Roman" w:hAnsi="Times New Roman"/>
                <w:highlight w:val="yellow"/>
              </w:rPr>
            </w:pPr>
          </w:p>
        </w:tc>
      </w:tr>
    </w:tbl>
    <w:p w:rsidR="005A0E07" w:rsidRPr="00892E67" w:rsidRDefault="005A0E07" w:rsidP="00892E67">
      <w:pPr>
        <w:spacing w:after="0"/>
        <w:rPr>
          <w:rFonts w:ascii="Times New Roman" w:hAnsi="Times New Roman"/>
          <w:b/>
          <w:u w:val="single"/>
        </w:rPr>
      </w:pPr>
    </w:p>
    <w:p w:rsidR="005A0E07" w:rsidRPr="00892E67" w:rsidRDefault="005A0E07" w:rsidP="00892E67">
      <w:pPr>
        <w:pStyle w:val="ListParagraph"/>
        <w:spacing w:before="0" w:line="276" w:lineRule="auto"/>
        <w:ind w:left="360"/>
        <w:rPr>
          <w:b/>
          <w:sz w:val="22"/>
          <w:szCs w:val="22"/>
          <w:u w:val="single"/>
        </w:rPr>
      </w:pPr>
      <w:r w:rsidRPr="00892E67">
        <w:rPr>
          <w:b/>
          <w:sz w:val="22"/>
          <w:szCs w:val="22"/>
          <w:u w:val="single"/>
        </w:rPr>
        <w:t>Indicator Assessment Key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2987"/>
        <w:gridCol w:w="3153"/>
      </w:tblGrid>
      <w:tr w:rsidR="005A0E07" w:rsidRPr="00892E67" w:rsidTr="00087326">
        <w:tc>
          <w:tcPr>
            <w:tcW w:w="2880" w:type="dxa"/>
            <w:shd w:val="clear" w:color="auto" w:fill="00B050"/>
          </w:tcPr>
          <w:p w:rsidR="005A0E07" w:rsidRPr="00892E67" w:rsidRDefault="005A0E07" w:rsidP="00892E67">
            <w:pPr>
              <w:spacing w:after="0"/>
              <w:rPr>
                <w:rFonts w:ascii="Times New Roman" w:hAnsi="Times New Roman"/>
              </w:rPr>
            </w:pPr>
            <w:r w:rsidRPr="00892E67">
              <w:rPr>
                <w:rFonts w:ascii="Times New Roman" w:hAnsi="Times New Roman"/>
              </w:rPr>
              <w:t>Green= Achieved</w:t>
            </w:r>
          </w:p>
        </w:tc>
        <w:tc>
          <w:tcPr>
            <w:tcW w:w="3150" w:type="dxa"/>
            <w:shd w:val="clear" w:color="auto" w:fill="FFFF00"/>
          </w:tcPr>
          <w:p w:rsidR="005A0E07" w:rsidRPr="00892E67" w:rsidRDefault="005A0E07" w:rsidP="00892E67">
            <w:pPr>
              <w:spacing w:after="0"/>
              <w:rPr>
                <w:rFonts w:ascii="Times New Roman" w:hAnsi="Times New Roman"/>
              </w:rPr>
            </w:pPr>
            <w:r w:rsidRPr="00892E67">
              <w:rPr>
                <w:rFonts w:ascii="Times New Roman" w:hAnsi="Times New Roman"/>
              </w:rPr>
              <w:t>Yellow= On target to be achieved</w:t>
            </w:r>
          </w:p>
        </w:tc>
        <w:tc>
          <w:tcPr>
            <w:tcW w:w="3330" w:type="dxa"/>
            <w:shd w:val="clear" w:color="auto" w:fill="FF0000"/>
          </w:tcPr>
          <w:p w:rsidR="005A0E07" w:rsidRPr="00892E67" w:rsidRDefault="005A0E07" w:rsidP="00892E67">
            <w:pPr>
              <w:spacing w:after="0"/>
              <w:rPr>
                <w:rFonts w:ascii="Times New Roman" w:hAnsi="Times New Roman"/>
              </w:rPr>
            </w:pPr>
            <w:r w:rsidRPr="00892E67">
              <w:rPr>
                <w:rFonts w:ascii="Times New Roman" w:hAnsi="Times New Roman"/>
              </w:rPr>
              <w:t>Red= Not on target to be achieved</w:t>
            </w:r>
          </w:p>
        </w:tc>
      </w:tr>
    </w:tbl>
    <w:p w:rsidR="005A0E07" w:rsidRPr="00892E67" w:rsidRDefault="005A0E07" w:rsidP="00892E67">
      <w:pPr>
        <w:spacing w:after="0"/>
        <w:rPr>
          <w:rFonts w:ascii="Times New Roman" w:hAnsi="Times New Roman"/>
          <w:color w:val="000000"/>
          <w:lang w:val="en-GB"/>
        </w:rPr>
      </w:pPr>
    </w:p>
    <w:p w:rsidR="005A0E07" w:rsidRPr="00892E67" w:rsidRDefault="005A0E07" w:rsidP="00892E67">
      <w:pPr>
        <w:spacing w:after="0"/>
        <w:rPr>
          <w:rFonts w:ascii="Times New Roman" w:hAnsi="Times New Roman"/>
          <w:color w:val="000000"/>
          <w:lang w:val="en-GB"/>
        </w:rPr>
      </w:pPr>
      <w:r w:rsidRPr="00892E67">
        <w:rPr>
          <w:rFonts w:ascii="Times New Roman" w:hAnsi="Times New Roman"/>
          <w:lang w:val="en-GB"/>
        </w:rPr>
        <w:t>In addition to the progress towards outcomes analysis:</w:t>
      </w:r>
    </w:p>
    <w:p w:rsidR="005A0E07" w:rsidRPr="00892E67" w:rsidRDefault="005A0E07" w:rsidP="00892E67">
      <w:pPr>
        <w:pStyle w:val="ListParagraph"/>
        <w:numPr>
          <w:ilvl w:val="0"/>
          <w:numId w:val="2"/>
        </w:numPr>
        <w:spacing w:before="0" w:line="276" w:lineRule="auto"/>
        <w:rPr>
          <w:color w:val="000000"/>
          <w:sz w:val="22"/>
          <w:szCs w:val="22"/>
          <w:lang w:val="en-GB"/>
        </w:rPr>
      </w:pPr>
      <w:r w:rsidRPr="00892E67">
        <w:rPr>
          <w:sz w:val="22"/>
          <w:szCs w:val="22"/>
          <w:lang w:val="en-GB"/>
        </w:rPr>
        <w:t>Compare and analyse the GEF Tracking Tool at the Baseline with the one completed right before the Midterm Review.</w:t>
      </w:r>
    </w:p>
    <w:p w:rsidR="005A0E07" w:rsidRPr="00892E67" w:rsidRDefault="005A0E07" w:rsidP="00892E67">
      <w:pPr>
        <w:pStyle w:val="ListParagraph"/>
        <w:numPr>
          <w:ilvl w:val="0"/>
          <w:numId w:val="2"/>
        </w:numPr>
        <w:spacing w:before="0" w:line="276" w:lineRule="auto"/>
        <w:rPr>
          <w:color w:val="000000"/>
          <w:sz w:val="22"/>
          <w:szCs w:val="22"/>
          <w:lang w:val="en-GB"/>
        </w:rPr>
      </w:pPr>
      <w:r w:rsidRPr="00892E67">
        <w:rPr>
          <w:color w:val="000000"/>
          <w:sz w:val="22"/>
          <w:szCs w:val="22"/>
          <w:lang w:val="en-GB"/>
        </w:rPr>
        <w:t xml:space="preserve">Identify remaining barriers to achieving the project objective in the remainder of the project. </w:t>
      </w:r>
    </w:p>
    <w:p w:rsidR="005A0E07" w:rsidRDefault="005A0E07" w:rsidP="00892E67">
      <w:pPr>
        <w:pStyle w:val="ListParagraph"/>
        <w:numPr>
          <w:ilvl w:val="0"/>
          <w:numId w:val="2"/>
        </w:numPr>
        <w:spacing w:before="0" w:line="276" w:lineRule="auto"/>
        <w:rPr>
          <w:color w:val="000000"/>
          <w:sz w:val="22"/>
          <w:szCs w:val="22"/>
          <w:lang w:val="en-GB"/>
        </w:rPr>
      </w:pPr>
      <w:r w:rsidRPr="00892E67">
        <w:rPr>
          <w:color w:val="000000"/>
          <w:sz w:val="22"/>
          <w:szCs w:val="22"/>
          <w:lang w:val="en-GB"/>
        </w:rPr>
        <w:t>By reviewing the aspects of the project that have already been successful, identify ways in which the project can further expand these benefits.</w:t>
      </w:r>
    </w:p>
    <w:p w:rsidR="00AD2C1F" w:rsidRPr="00AD2C1F" w:rsidRDefault="00AD2C1F" w:rsidP="00AD2C1F">
      <w:pPr>
        <w:rPr>
          <w:color w:val="000000"/>
          <w:lang w:val="en-GB"/>
        </w:rPr>
      </w:pPr>
    </w:p>
    <w:p w:rsidR="005A0E07" w:rsidRPr="00892E67" w:rsidRDefault="005A0E07" w:rsidP="00892E67">
      <w:pPr>
        <w:pStyle w:val="ListParagraph"/>
        <w:spacing w:before="0" w:line="276" w:lineRule="auto"/>
        <w:ind w:left="360"/>
        <w:rPr>
          <w:color w:val="000000"/>
          <w:sz w:val="22"/>
          <w:szCs w:val="22"/>
          <w:lang w:val="en-GB"/>
        </w:rPr>
      </w:pPr>
    </w:p>
    <w:p w:rsidR="005A0E07" w:rsidRPr="00892E67" w:rsidRDefault="005A0E07" w:rsidP="00892E67">
      <w:pPr>
        <w:tabs>
          <w:tab w:val="left" w:pos="0"/>
        </w:tabs>
        <w:spacing w:after="0"/>
        <w:rPr>
          <w:rFonts w:ascii="Times New Roman" w:hAnsi="Times New Roman"/>
          <w:b/>
          <w:color w:val="000000"/>
          <w:lang w:val="en-GB"/>
        </w:rPr>
      </w:pPr>
      <w:r w:rsidRPr="00892E67">
        <w:rPr>
          <w:rFonts w:ascii="Times New Roman" w:hAnsi="Times New Roman"/>
          <w:b/>
          <w:lang w:val="en-GB"/>
        </w:rPr>
        <w:lastRenderedPageBreak/>
        <w:t xml:space="preserve">iii.   Project Implementation </w:t>
      </w:r>
      <w:r w:rsidRPr="00892E67">
        <w:rPr>
          <w:rFonts w:ascii="Times New Roman" w:hAnsi="Times New Roman"/>
          <w:b/>
          <w:color w:val="000000"/>
          <w:lang w:val="en-GB"/>
        </w:rPr>
        <w:t>and Adaptive Management</w:t>
      </w:r>
    </w:p>
    <w:p w:rsidR="005A0E07" w:rsidRPr="00892E67" w:rsidRDefault="005A0E07" w:rsidP="00892E67">
      <w:pPr>
        <w:tabs>
          <w:tab w:val="left" w:pos="0"/>
        </w:tabs>
        <w:spacing w:after="0"/>
        <w:rPr>
          <w:rFonts w:ascii="Times New Roman" w:hAnsi="Times New Roman"/>
          <w:b/>
          <w:lang w:val="en-GB"/>
        </w:rPr>
      </w:pPr>
    </w:p>
    <w:p w:rsidR="005A0E07" w:rsidRPr="00892E67" w:rsidRDefault="005A0E07" w:rsidP="00892E67">
      <w:pPr>
        <w:spacing w:after="0"/>
        <w:jc w:val="both"/>
        <w:rPr>
          <w:rFonts w:ascii="Times New Roman" w:hAnsi="Times New Roman"/>
          <w:color w:val="000000"/>
          <w:u w:val="single"/>
          <w:lang w:val="en-GB"/>
        </w:rPr>
      </w:pPr>
      <w:r w:rsidRPr="00892E67">
        <w:rPr>
          <w:rFonts w:ascii="Times New Roman" w:hAnsi="Times New Roman"/>
          <w:color w:val="000000"/>
          <w:u w:val="single"/>
          <w:lang w:val="en-GB"/>
        </w:rPr>
        <w:t>Management Arrangements:</w:t>
      </w:r>
    </w:p>
    <w:p w:rsidR="005A0E07" w:rsidRPr="00892E67" w:rsidRDefault="005A0E07" w:rsidP="00892E67">
      <w:pPr>
        <w:numPr>
          <w:ilvl w:val="0"/>
          <w:numId w:val="8"/>
        </w:numPr>
        <w:spacing w:after="0"/>
        <w:jc w:val="both"/>
        <w:rPr>
          <w:rFonts w:ascii="Times New Roman" w:hAnsi="Times New Roman"/>
          <w:color w:val="000000"/>
          <w:lang w:val="en-GB"/>
        </w:rPr>
      </w:pPr>
      <w:r w:rsidRPr="00892E67">
        <w:rPr>
          <w:rFonts w:ascii="Times New Roman" w:hAnsi="Times New Roman"/>
          <w:color w:val="000000"/>
          <w:lang w:val="en-GB"/>
        </w:rPr>
        <w:t>Review overall effectiveness of project management as outlined in the Project Document.  Have changes been made and are they effective?  Are responsibilities and reporting lines clear?  Is decision-making transparent and undertaken in a timely manner?  Recommend areas for improvement.</w:t>
      </w:r>
    </w:p>
    <w:p w:rsidR="005A0E07" w:rsidRPr="00892E67" w:rsidRDefault="005A0E07" w:rsidP="00892E67">
      <w:pPr>
        <w:numPr>
          <w:ilvl w:val="0"/>
          <w:numId w:val="8"/>
        </w:numPr>
        <w:spacing w:after="0"/>
        <w:jc w:val="both"/>
        <w:rPr>
          <w:rFonts w:ascii="Times New Roman" w:hAnsi="Times New Roman"/>
          <w:u w:val="single"/>
        </w:rPr>
      </w:pPr>
      <w:r w:rsidRPr="00892E67">
        <w:rPr>
          <w:rFonts w:ascii="Times New Roman" w:hAnsi="Times New Roman"/>
          <w:color w:val="000000"/>
          <w:lang w:val="en-GB"/>
        </w:rPr>
        <w:t>Review the quality of execution of the Executing Agency/Implementing Partner(s) and recommend areas for improvement.</w:t>
      </w:r>
    </w:p>
    <w:p w:rsidR="005A0E07" w:rsidRPr="00892E67" w:rsidRDefault="005A0E07" w:rsidP="00892E67">
      <w:pPr>
        <w:numPr>
          <w:ilvl w:val="0"/>
          <w:numId w:val="8"/>
        </w:numPr>
        <w:spacing w:after="0"/>
        <w:jc w:val="both"/>
        <w:rPr>
          <w:rFonts w:ascii="Times New Roman" w:hAnsi="Times New Roman"/>
          <w:u w:val="single"/>
        </w:rPr>
      </w:pPr>
      <w:r w:rsidRPr="00892E67">
        <w:rPr>
          <w:rFonts w:ascii="Times New Roman" w:hAnsi="Times New Roman"/>
          <w:color w:val="000000"/>
          <w:lang w:val="en-GB"/>
        </w:rPr>
        <w:t>Review the quality of support provided by the GEF Partner Agency (UNDP) and recommend areas for improvement.</w:t>
      </w:r>
    </w:p>
    <w:p w:rsidR="005A0E07" w:rsidRPr="00892E67" w:rsidRDefault="005A0E07" w:rsidP="00892E67">
      <w:pPr>
        <w:keepNext/>
        <w:spacing w:after="0"/>
        <w:jc w:val="both"/>
        <w:rPr>
          <w:rFonts w:ascii="Times New Roman" w:hAnsi="Times New Roman"/>
          <w:color w:val="000000"/>
          <w:u w:val="single"/>
          <w:lang w:val="en-GB"/>
        </w:rPr>
      </w:pPr>
    </w:p>
    <w:p w:rsidR="005A0E07" w:rsidRPr="00892E67" w:rsidRDefault="005A0E07" w:rsidP="00892E67">
      <w:pPr>
        <w:keepNext/>
        <w:spacing w:after="0"/>
        <w:jc w:val="both"/>
        <w:rPr>
          <w:rFonts w:ascii="Times New Roman" w:hAnsi="Times New Roman"/>
          <w:color w:val="000000"/>
          <w:u w:val="single"/>
          <w:lang w:val="en-GB"/>
        </w:rPr>
      </w:pPr>
      <w:r w:rsidRPr="00892E67">
        <w:rPr>
          <w:rFonts w:ascii="Times New Roman" w:hAnsi="Times New Roman"/>
          <w:color w:val="000000"/>
          <w:u w:val="single"/>
          <w:lang w:val="en-GB"/>
        </w:rPr>
        <w:t>Work Planning:</w:t>
      </w:r>
    </w:p>
    <w:p w:rsidR="005A0E07" w:rsidRPr="00892E67" w:rsidRDefault="005A0E07" w:rsidP="00892E67">
      <w:pPr>
        <w:pStyle w:val="ListParagraph"/>
        <w:numPr>
          <w:ilvl w:val="0"/>
          <w:numId w:val="4"/>
        </w:numPr>
        <w:spacing w:before="0" w:line="276" w:lineRule="auto"/>
        <w:rPr>
          <w:sz w:val="22"/>
          <w:szCs w:val="22"/>
        </w:rPr>
      </w:pPr>
      <w:r w:rsidRPr="00892E67">
        <w:rPr>
          <w:rFonts w:eastAsia="SymbolMT"/>
          <w:iCs/>
          <w:color w:val="000000"/>
          <w:sz w:val="22"/>
          <w:szCs w:val="22"/>
          <w:lang w:val="en-GB"/>
        </w:rPr>
        <w:t xml:space="preserve">Review </w:t>
      </w:r>
      <w:r w:rsidRPr="00892E67">
        <w:rPr>
          <w:rFonts w:eastAsia="SymbolMT"/>
          <w:iCs/>
          <w:sz w:val="22"/>
          <w:szCs w:val="22"/>
        </w:rPr>
        <w:t>any delays in project start-up and implementation, identify the causes and examine if they have been resolved.</w:t>
      </w:r>
    </w:p>
    <w:p w:rsidR="005A0E07" w:rsidRPr="00892E67" w:rsidRDefault="005A0E07" w:rsidP="00892E67">
      <w:pPr>
        <w:numPr>
          <w:ilvl w:val="0"/>
          <w:numId w:val="4"/>
        </w:numPr>
        <w:spacing w:after="0"/>
        <w:jc w:val="both"/>
        <w:rPr>
          <w:rFonts w:ascii="Times New Roman" w:hAnsi="Times New Roman"/>
          <w:color w:val="000000"/>
          <w:lang w:val="en-GB"/>
        </w:rPr>
      </w:pPr>
      <w:r w:rsidRPr="00892E67">
        <w:rPr>
          <w:rFonts w:ascii="Times New Roman" w:hAnsi="Times New Roman"/>
          <w:color w:val="000000"/>
          <w:lang w:val="en-GB"/>
        </w:rPr>
        <w:t>Are work-planning processes results-based?  If not, suggest ways to re-orientate work planning to focus on results?</w:t>
      </w:r>
    </w:p>
    <w:p w:rsidR="005A0E07" w:rsidRPr="00892E67" w:rsidRDefault="005A0E07" w:rsidP="00892E67">
      <w:pPr>
        <w:numPr>
          <w:ilvl w:val="0"/>
          <w:numId w:val="4"/>
        </w:numPr>
        <w:spacing w:after="0"/>
        <w:jc w:val="both"/>
        <w:rPr>
          <w:rFonts w:ascii="Times New Roman" w:hAnsi="Times New Roman"/>
          <w:color w:val="000000"/>
          <w:lang w:val="en-GB"/>
        </w:rPr>
      </w:pPr>
      <w:r w:rsidRPr="00892E67">
        <w:rPr>
          <w:rFonts w:ascii="Times New Roman" w:hAnsi="Times New Roman"/>
          <w:color w:val="000000"/>
          <w:lang w:val="en-GB"/>
        </w:rPr>
        <w:t xml:space="preserve">Examine the use of the project’s results framework/ logframe as a management tool and review any changes made to it since project start.  </w:t>
      </w:r>
    </w:p>
    <w:p w:rsidR="005A0E07" w:rsidRPr="00892E67" w:rsidRDefault="005A0E07" w:rsidP="00892E67">
      <w:pPr>
        <w:spacing w:after="0"/>
        <w:ind w:left="360"/>
        <w:jc w:val="both"/>
        <w:rPr>
          <w:rFonts w:ascii="Times New Roman" w:hAnsi="Times New Roman"/>
          <w:color w:val="000000"/>
          <w:lang w:val="en-GB"/>
        </w:rPr>
      </w:pPr>
    </w:p>
    <w:p w:rsidR="005A0E07" w:rsidRPr="00892E67" w:rsidRDefault="005A0E07" w:rsidP="00892E67">
      <w:pPr>
        <w:spacing w:after="0"/>
        <w:jc w:val="both"/>
        <w:rPr>
          <w:rFonts w:ascii="Times New Roman" w:hAnsi="Times New Roman"/>
          <w:color w:val="000000"/>
          <w:lang w:val="en-GB"/>
        </w:rPr>
      </w:pPr>
      <w:r w:rsidRPr="00892E67">
        <w:rPr>
          <w:rFonts w:ascii="Times New Roman" w:hAnsi="Times New Roman"/>
          <w:color w:val="000000"/>
          <w:u w:val="single"/>
          <w:lang w:val="en-GB"/>
        </w:rPr>
        <w:t>Finance and co-finance</w:t>
      </w:r>
      <w:r w:rsidRPr="00892E67">
        <w:rPr>
          <w:rFonts w:ascii="Times New Roman" w:hAnsi="Times New Roman"/>
          <w:color w:val="000000"/>
          <w:lang w:val="en-GB"/>
        </w:rPr>
        <w:t>:</w:t>
      </w:r>
    </w:p>
    <w:p w:rsidR="005A0E07" w:rsidRPr="00892E67" w:rsidRDefault="005A0E07" w:rsidP="00892E67">
      <w:pPr>
        <w:pStyle w:val="ListParagraph"/>
        <w:numPr>
          <w:ilvl w:val="0"/>
          <w:numId w:val="16"/>
        </w:numPr>
        <w:spacing w:before="0" w:line="276" w:lineRule="auto"/>
        <w:rPr>
          <w:color w:val="000000"/>
          <w:sz w:val="22"/>
          <w:szCs w:val="22"/>
          <w:lang w:val="en-GB"/>
        </w:rPr>
      </w:pPr>
      <w:r w:rsidRPr="00892E67">
        <w:rPr>
          <w:color w:val="000000"/>
          <w:sz w:val="22"/>
          <w:szCs w:val="22"/>
          <w:lang w:val="en-GB"/>
        </w:rPr>
        <w:t xml:space="preserve">Consider the financial management of the project, with specific reference to the cost-effectiveness of interventions.  </w:t>
      </w:r>
    </w:p>
    <w:p w:rsidR="005A0E07" w:rsidRPr="00892E67" w:rsidRDefault="005A0E07" w:rsidP="00892E67">
      <w:pPr>
        <w:pStyle w:val="ListParagraph"/>
        <w:numPr>
          <w:ilvl w:val="0"/>
          <w:numId w:val="16"/>
        </w:numPr>
        <w:spacing w:before="0" w:line="276" w:lineRule="auto"/>
        <w:rPr>
          <w:color w:val="000000"/>
          <w:sz w:val="22"/>
          <w:szCs w:val="22"/>
          <w:lang w:val="en-GB"/>
        </w:rPr>
      </w:pPr>
      <w:r w:rsidRPr="00892E67">
        <w:rPr>
          <w:sz w:val="22"/>
          <w:szCs w:val="22"/>
          <w:lang w:val="en-GB"/>
        </w:rPr>
        <w:t>Review the changes to fund allocations as a result of budget revisions and assess the appropriateness and relevance of such revisions.</w:t>
      </w:r>
    </w:p>
    <w:p w:rsidR="005A0E07" w:rsidRPr="00892E67" w:rsidRDefault="005A0E07" w:rsidP="00892E67">
      <w:pPr>
        <w:pStyle w:val="ListParagraph"/>
        <w:numPr>
          <w:ilvl w:val="0"/>
          <w:numId w:val="16"/>
        </w:numPr>
        <w:spacing w:before="0" w:line="276" w:lineRule="auto"/>
        <w:rPr>
          <w:color w:val="000000"/>
          <w:sz w:val="22"/>
          <w:szCs w:val="22"/>
          <w:lang w:val="en-GB"/>
        </w:rPr>
      </w:pPr>
      <w:r w:rsidRPr="00892E67">
        <w:rPr>
          <w:rFonts w:eastAsia="Calibri"/>
          <w:sz w:val="22"/>
          <w:szCs w:val="22"/>
        </w:rPr>
        <w:t>Does the project have the appropriate financial controls, including reporting and planning, that allow management to make informed decisions regarding the budget and allow for timely flow of funds?</w:t>
      </w:r>
    </w:p>
    <w:p w:rsidR="005A0E07" w:rsidRDefault="005A0E07" w:rsidP="00892E67">
      <w:pPr>
        <w:pStyle w:val="ListParagraph"/>
        <w:numPr>
          <w:ilvl w:val="0"/>
          <w:numId w:val="16"/>
        </w:numPr>
        <w:spacing w:before="0" w:line="276" w:lineRule="auto"/>
        <w:rPr>
          <w:color w:val="000000"/>
          <w:sz w:val="22"/>
          <w:szCs w:val="22"/>
          <w:lang w:val="en-GB"/>
        </w:rPr>
      </w:pPr>
      <w:r w:rsidRPr="00892E67">
        <w:rPr>
          <w:color w:val="000000"/>
          <w:sz w:val="22"/>
          <w:szCs w:val="22"/>
          <w:lang w:val="en-GB"/>
        </w:rPr>
        <w:t xml:space="preserve">Informed by the co-financing monitoring table to be filled out, provide commentary on co-financing: is co-financing being used strategically to help the objectives of the project? Is the </w:t>
      </w:r>
      <w:r w:rsidRPr="00892E67">
        <w:rPr>
          <w:sz w:val="22"/>
          <w:szCs w:val="22"/>
        </w:rPr>
        <w:t xml:space="preserve">Project Team </w:t>
      </w:r>
      <w:r w:rsidRPr="00892E67">
        <w:rPr>
          <w:color w:val="000000"/>
          <w:sz w:val="22"/>
          <w:szCs w:val="22"/>
          <w:lang w:val="en-GB"/>
        </w:rPr>
        <w:t>meeting with all co-financing partners regularly in order to align financing priorities and annual work plans?</w:t>
      </w:r>
    </w:p>
    <w:p w:rsidR="008E4E43" w:rsidRDefault="008E4E43" w:rsidP="00892E67">
      <w:pPr>
        <w:pStyle w:val="ListParagraph"/>
        <w:numPr>
          <w:ilvl w:val="0"/>
          <w:numId w:val="16"/>
        </w:numPr>
        <w:spacing w:before="0" w:line="276" w:lineRule="auto"/>
        <w:rPr>
          <w:color w:val="000000"/>
          <w:sz w:val="22"/>
          <w:szCs w:val="22"/>
          <w:lang w:val="en-GB"/>
        </w:rPr>
      </w:pPr>
      <w:r>
        <w:rPr>
          <w:color w:val="000000"/>
          <w:sz w:val="22"/>
          <w:szCs w:val="22"/>
          <w:lang w:val="en-GB"/>
        </w:rPr>
        <w:t>Are program activities cost effective and has planned targets been achieved on time?</w:t>
      </w:r>
    </w:p>
    <w:p w:rsidR="008E4E43" w:rsidRDefault="008E4E43" w:rsidP="00892E67">
      <w:pPr>
        <w:pStyle w:val="ListParagraph"/>
        <w:numPr>
          <w:ilvl w:val="0"/>
          <w:numId w:val="16"/>
        </w:numPr>
        <w:spacing w:before="0" w:line="276" w:lineRule="auto"/>
        <w:rPr>
          <w:color w:val="000000"/>
          <w:sz w:val="22"/>
          <w:szCs w:val="22"/>
          <w:lang w:val="en-GB"/>
        </w:rPr>
      </w:pPr>
      <w:r>
        <w:rPr>
          <w:color w:val="000000"/>
          <w:sz w:val="22"/>
          <w:szCs w:val="22"/>
          <w:lang w:val="en-GB"/>
        </w:rPr>
        <w:t>Is the expenditure justifiable when compared to the plans, progress and outputs of the program</w:t>
      </w:r>
    </w:p>
    <w:p w:rsidR="008E4E43" w:rsidRDefault="008E4E43" w:rsidP="00892E67">
      <w:pPr>
        <w:pStyle w:val="ListParagraph"/>
        <w:numPr>
          <w:ilvl w:val="0"/>
          <w:numId w:val="16"/>
        </w:numPr>
        <w:spacing w:before="0" w:line="276" w:lineRule="auto"/>
        <w:rPr>
          <w:color w:val="000000"/>
          <w:sz w:val="22"/>
          <w:szCs w:val="22"/>
          <w:lang w:val="en-GB"/>
        </w:rPr>
      </w:pPr>
      <w:r>
        <w:rPr>
          <w:color w:val="000000"/>
          <w:sz w:val="22"/>
          <w:szCs w:val="22"/>
          <w:lang w:val="en-GB"/>
        </w:rPr>
        <w:t>What are the options for improving the cost efficiency of the program</w:t>
      </w:r>
    </w:p>
    <w:p w:rsidR="008E4E43" w:rsidRPr="00892E67" w:rsidRDefault="008E4E43" w:rsidP="00892E67">
      <w:pPr>
        <w:pStyle w:val="ListParagraph"/>
        <w:numPr>
          <w:ilvl w:val="0"/>
          <w:numId w:val="16"/>
        </w:numPr>
        <w:spacing w:before="0" w:line="276" w:lineRule="auto"/>
        <w:rPr>
          <w:color w:val="000000"/>
          <w:sz w:val="22"/>
          <w:szCs w:val="22"/>
          <w:lang w:val="en-GB"/>
        </w:rPr>
      </w:pPr>
      <w:r>
        <w:rPr>
          <w:color w:val="000000"/>
          <w:sz w:val="22"/>
          <w:szCs w:val="22"/>
          <w:lang w:val="en-GB"/>
        </w:rPr>
        <w:t xml:space="preserve">Is the program’s strategic financial and administrative management efficient in reaching the </w:t>
      </w:r>
      <w:r w:rsidR="005975BC">
        <w:rPr>
          <w:color w:val="000000"/>
          <w:sz w:val="22"/>
          <w:szCs w:val="22"/>
          <w:lang w:val="en-GB"/>
        </w:rPr>
        <w:t>objectives?</w:t>
      </w:r>
    </w:p>
    <w:p w:rsidR="005A0E07" w:rsidRPr="00892E67" w:rsidRDefault="005A0E07" w:rsidP="00892E67">
      <w:pPr>
        <w:pStyle w:val="ListParagraph"/>
        <w:spacing w:before="0" w:line="276" w:lineRule="auto"/>
        <w:ind w:left="360"/>
        <w:rPr>
          <w:color w:val="000000"/>
          <w:sz w:val="22"/>
          <w:szCs w:val="22"/>
          <w:lang w:val="en-GB"/>
        </w:rPr>
      </w:pPr>
    </w:p>
    <w:p w:rsidR="005A0E07" w:rsidRPr="00892E67" w:rsidRDefault="005A0E07" w:rsidP="00892E67">
      <w:pPr>
        <w:spacing w:after="0"/>
        <w:jc w:val="both"/>
        <w:rPr>
          <w:rFonts w:ascii="Times New Roman" w:hAnsi="Times New Roman"/>
          <w:color w:val="000000"/>
          <w:lang w:val="en-GB"/>
        </w:rPr>
      </w:pPr>
      <w:r w:rsidRPr="00892E67">
        <w:rPr>
          <w:rFonts w:ascii="Times New Roman" w:hAnsi="Times New Roman"/>
          <w:color w:val="000000"/>
          <w:u w:val="single"/>
          <w:lang w:val="en-GB"/>
        </w:rPr>
        <w:t>Project-level Monitoring and Evaluation Systems</w:t>
      </w:r>
      <w:r w:rsidRPr="00892E67">
        <w:rPr>
          <w:rFonts w:ascii="Times New Roman" w:hAnsi="Times New Roman"/>
          <w:color w:val="000000"/>
          <w:lang w:val="en-GB"/>
        </w:rPr>
        <w:t>:</w:t>
      </w:r>
    </w:p>
    <w:p w:rsidR="005A0E07" w:rsidRPr="00892E67" w:rsidRDefault="005A0E07" w:rsidP="00892E67">
      <w:pPr>
        <w:numPr>
          <w:ilvl w:val="0"/>
          <w:numId w:val="5"/>
        </w:numPr>
        <w:spacing w:after="0"/>
        <w:jc w:val="both"/>
        <w:rPr>
          <w:rFonts w:ascii="Times New Roman" w:hAnsi="Times New Roman"/>
          <w:color w:val="000000"/>
          <w:lang w:val="en-GB"/>
        </w:rPr>
      </w:pPr>
      <w:r w:rsidRPr="00892E67">
        <w:rPr>
          <w:rFonts w:ascii="Times New Roman" w:hAnsi="Times New Roman"/>
          <w:color w:val="000000"/>
          <w:lang w:val="en-GB"/>
        </w:rPr>
        <w:t>Review the monitoring tools currently being used:  Do they provide the necessary information? Do they involve key partners? Are they aligned or mainstreamed with national systems?  Do they use existing information? Are they efficient? Are they cost-effective? Are additional tools required? How could they be made more participatory and inclusive?</w:t>
      </w:r>
    </w:p>
    <w:p w:rsidR="005A0E07" w:rsidRPr="00892E67" w:rsidRDefault="005A0E07" w:rsidP="00892E67">
      <w:pPr>
        <w:numPr>
          <w:ilvl w:val="0"/>
          <w:numId w:val="5"/>
        </w:numPr>
        <w:spacing w:after="0"/>
        <w:jc w:val="both"/>
        <w:rPr>
          <w:rFonts w:ascii="Times New Roman" w:hAnsi="Times New Roman"/>
          <w:color w:val="000000"/>
          <w:lang w:val="en-GB"/>
        </w:rPr>
      </w:pPr>
      <w:r w:rsidRPr="00892E67">
        <w:rPr>
          <w:rFonts w:ascii="Times New Roman" w:hAnsi="Times New Roman"/>
          <w:color w:val="000000"/>
          <w:lang w:val="en-GB"/>
        </w:rPr>
        <w:lastRenderedPageBreak/>
        <w:t>Examine the financial management of the project monitoring and evaluation budget.  Are sufficient resources being allocated to monitoring and evaluation? Are these resources being allocated effectively?</w:t>
      </w:r>
    </w:p>
    <w:p w:rsidR="005A0E07" w:rsidRPr="00892E67" w:rsidRDefault="005A0E07" w:rsidP="00892E67">
      <w:pPr>
        <w:spacing w:after="0"/>
        <w:ind w:left="360"/>
        <w:jc w:val="both"/>
        <w:rPr>
          <w:rFonts w:ascii="Times New Roman" w:hAnsi="Times New Roman"/>
          <w:color w:val="000000"/>
          <w:lang w:val="en-GB"/>
        </w:rPr>
      </w:pPr>
    </w:p>
    <w:p w:rsidR="005A0E07" w:rsidRPr="00892E67" w:rsidRDefault="005A0E07" w:rsidP="00892E67">
      <w:pPr>
        <w:spacing w:after="0"/>
        <w:jc w:val="both"/>
        <w:rPr>
          <w:rFonts w:ascii="Times New Roman" w:hAnsi="Times New Roman"/>
          <w:color w:val="000000"/>
          <w:u w:val="single"/>
          <w:lang w:val="en-GB"/>
        </w:rPr>
      </w:pPr>
      <w:r w:rsidRPr="00892E67">
        <w:rPr>
          <w:rFonts w:ascii="Times New Roman" w:hAnsi="Times New Roman"/>
          <w:color w:val="000000"/>
          <w:u w:val="single"/>
          <w:lang w:val="en-GB"/>
        </w:rPr>
        <w:t>Stakeholder Engagement:</w:t>
      </w:r>
    </w:p>
    <w:p w:rsidR="005A0E07" w:rsidRPr="00892E67" w:rsidRDefault="005A0E07" w:rsidP="00892E67">
      <w:pPr>
        <w:numPr>
          <w:ilvl w:val="0"/>
          <w:numId w:val="33"/>
        </w:numPr>
        <w:spacing w:after="0"/>
        <w:ind w:left="360"/>
        <w:rPr>
          <w:rFonts w:ascii="Times New Roman" w:hAnsi="Times New Roman"/>
        </w:rPr>
      </w:pPr>
      <w:r w:rsidRPr="00892E67">
        <w:rPr>
          <w:rFonts w:ascii="Times New Roman" w:hAnsi="Times New Roman"/>
        </w:rPr>
        <w:t>Project management: Has the project developed and leveraged the necessary and appropriate partnerships with direct and tangential stakeholders?</w:t>
      </w:r>
    </w:p>
    <w:p w:rsidR="005A0E07" w:rsidRPr="00892E67" w:rsidRDefault="005A0E07" w:rsidP="00892E67">
      <w:pPr>
        <w:numPr>
          <w:ilvl w:val="0"/>
          <w:numId w:val="33"/>
        </w:numPr>
        <w:spacing w:after="0"/>
        <w:ind w:left="360"/>
        <w:rPr>
          <w:rFonts w:ascii="Times New Roman" w:hAnsi="Times New Roman"/>
        </w:rPr>
      </w:pPr>
      <w:r w:rsidRPr="00892E67">
        <w:rPr>
          <w:rFonts w:ascii="Times New Roman" w:hAnsi="Times New Roman"/>
          <w:lang w:val="en-GB"/>
        </w:rPr>
        <w:t xml:space="preserve">Participation and country-driven processes: </w:t>
      </w:r>
      <w:r w:rsidRPr="00892E67">
        <w:rPr>
          <w:rFonts w:ascii="Times New Roman" w:hAnsi="Times New Roman"/>
        </w:rPr>
        <w:t xml:space="preserve">Do local and national government stakeholders support the objectives of the project?  Do they continue to have an active role in project decision-making that supports </w:t>
      </w:r>
      <w:r w:rsidRPr="00892E67">
        <w:rPr>
          <w:rFonts w:ascii="Times New Roman" w:hAnsi="Times New Roman"/>
          <w:color w:val="000000"/>
          <w:lang w:val="en-GB"/>
        </w:rPr>
        <w:t>efficient and effective project implementation?</w:t>
      </w:r>
    </w:p>
    <w:p w:rsidR="005A0E07" w:rsidRPr="00892E67" w:rsidRDefault="005A0E07" w:rsidP="00892E67">
      <w:pPr>
        <w:numPr>
          <w:ilvl w:val="0"/>
          <w:numId w:val="33"/>
        </w:numPr>
        <w:spacing w:after="0"/>
        <w:ind w:left="360"/>
        <w:rPr>
          <w:rFonts w:ascii="Times New Roman" w:hAnsi="Times New Roman"/>
        </w:rPr>
      </w:pPr>
      <w:r w:rsidRPr="00892E67">
        <w:rPr>
          <w:rFonts w:ascii="Times New Roman" w:hAnsi="Times New Roman"/>
        </w:rPr>
        <w:t>Participation and public awareness: To what extent has stakeholder involvement and public awareness contributed to the progress towards achievement of project objectives?</w:t>
      </w:r>
      <w:r w:rsidRPr="00892E67">
        <w:rPr>
          <w:rFonts w:ascii="Times New Roman" w:hAnsi="Times New Roman"/>
          <w:lang w:val="en-GB"/>
        </w:rPr>
        <w:t xml:space="preserve"> </w:t>
      </w:r>
    </w:p>
    <w:p w:rsidR="005A0E07" w:rsidRPr="00892E67" w:rsidRDefault="005A0E07" w:rsidP="00892E67">
      <w:pPr>
        <w:spacing w:after="0"/>
        <w:jc w:val="both"/>
        <w:rPr>
          <w:rFonts w:ascii="Times New Roman" w:hAnsi="Times New Roman"/>
          <w:color w:val="000000"/>
          <w:u w:val="single"/>
          <w:lang w:val="en-GB"/>
        </w:rPr>
      </w:pPr>
    </w:p>
    <w:p w:rsidR="005A0E07" w:rsidRPr="00892E67" w:rsidRDefault="005A0E07" w:rsidP="00892E67">
      <w:pPr>
        <w:spacing w:after="0"/>
        <w:jc w:val="both"/>
        <w:rPr>
          <w:rFonts w:ascii="Times New Roman" w:hAnsi="Times New Roman"/>
          <w:color w:val="000000"/>
          <w:u w:val="single"/>
          <w:lang w:val="en-GB"/>
        </w:rPr>
      </w:pPr>
      <w:r w:rsidRPr="00892E67">
        <w:rPr>
          <w:rFonts w:ascii="Times New Roman" w:hAnsi="Times New Roman"/>
          <w:color w:val="000000"/>
          <w:u w:val="single"/>
          <w:lang w:val="en-GB"/>
        </w:rPr>
        <w:t>Reporting:</w:t>
      </w:r>
    </w:p>
    <w:p w:rsidR="005A0E07" w:rsidRPr="00892E67" w:rsidRDefault="005A0E07" w:rsidP="00892E67">
      <w:pPr>
        <w:numPr>
          <w:ilvl w:val="0"/>
          <w:numId w:val="6"/>
        </w:numPr>
        <w:spacing w:after="0"/>
        <w:jc w:val="both"/>
        <w:rPr>
          <w:rFonts w:ascii="Times New Roman" w:hAnsi="Times New Roman"/>
          <w:color w:val="000000"/>
          <w:lang w:val="en-GB"/>
        </w:rPr>
      </w:pPr>
      <w:r w:rsidRPr="00892E67">
        <w:rPr>
          <w:rFonts w:ascii="Times New Roman" w:hAnsi="Times New Roman"/>
          <w:color w:val="000000"/>
          <w:lang w:val="en-GB"/>
        </w:rPr>
        <w:t>Assess how adaptive management changes have been reported by the project management and shared with the Project Board.</w:t>
      </w:r>
    </w:p>
    <w:p w:rsidR="005A0E07" w:rsidRPr="00892E67" w:rsidRDefault="005A0E07" w:rsidP="00892E67">
      <w:pPr>
        <w:numPr>
          <w:ilvl w:val="0"/>
          <w:numId w:val="6"/>
        </w:numPr>
        <w:spacing w:after="0"/>
        <w:jc w:val="both"/>
        <w:rPr>
          <w:rFonts w:ascii="Times New Roman" w:hAnsi="Times New Roman"/>
          <w:color w:val="000000"/>
          <w:lang w:val="en-GB"/>
        </w:rPr>
      </w:pPr>
      <w:r w:rsidRPr="00892E67">
        <w:rPr>
          <w:rFonts w:ascii="Times New Roman" w:hAnsi="Times New Roman"/>
          <w:color w:val="000000"/>
          <w:lang w:val="en-GB"/>
        </w:rPr>
        <w:t>Assess how well the Project Team and partners undertake and fulfil GEF reporting requirements (i.e. how have they addressed poorly-rated PIRs, if applicable?)</w:t>
      </w:r>
    </w:p>
    <w:p w:rsidR="005A0E07" w:rsidRPr="00892E67" w:rsidRDefault="005A0E07" w:rsidP="00892E67">
      <w:pPr>
        <w:numPr>
          <w:ilvl w:val="0"/>
          <w:numId w:val="6"/>
        </w:numPr>
        <w:spacing w:after="0"/>
        <w:jc w:val="both"/>
        <w:rPr>
          <w:rFonts w:ascii="Times New Roman" w:hAnsi="Times New Roman"/>
          <w:color w:val="000000"/>
          <w:lang w:val="en-GB"/>
        </w:rPr>
      </w:pPr>
      <w:r w:rsidRPr="00892E67">
        <w:rPr>
          <w:rFonts w:ascii="Times New Roman" w:hAnsi="Times New Roman"/>
          <w:color w:val="000000"/>
          <w:lang w:val="en-GB"/>
        </w:rPr>
        <w:t>Assess how lessons derived from the adaptive management process have been documented, shared with key partners and internalized by partners.</w:t>
      </w:r>
    </w:p>
    <w:p w:rsidR="005A0E07" w:rsidRPr="00892E67" w:rsidRDefault="005A0E07" w:rsidP="00892E67">
      <w:pPr>
        <w:spacing w:after="0"/>
        <w:jc w:val="both"/>
        <w:rPr>
          <w:rFonts w:ascii="Times New Roman" w:hAnsi="Times New Roman"/>
          <w:color w:val="000000"/>
          <w:lang w:val="en-GB"/>
        </w:rPr>
      </w:pPr>
    </w:p>
    <w:p w:rsidR="005A0E07" w:rsidRPr="00892E67" w:rsidRDefault="005A0E07" w:rsidP="00892E67">
      <w:pPr>
        <w:spacing w:after="0"/>
        <w:jc w:val="both"/>
        <w:rPr>
          <w:rFonts w:ascii="Times New Roman" w:hAnsi="Times New Roman"/>
          <w:color w:val="000000"/>
          <w:lang w:val="en-GB"/>
        </w:rPr>
      </w:pPr>
      <w:r w:rsidRPr="00892E67">
        <w:rPr>
          <w:rFonts w:ascii="Times New Roman" w:hAnsi="Times New Roman"/>
          <w:color w:val="000000"/>
          <w:u w:val="single"/>
          <w:lang w:val="en-GB"/>
        </w:rPr>
        <w:t>Communications</w:t>
      </w:r>
      <w:r w:rsidRPr="00892E67">
        <w:rPr>
          <w:rFonts w:ascii="Times New Roman" w:hAnsi="Times New Roman"/>
          <w:color w:val="000000"/>
          <w:lang w:val="en-GB"/>
        </w:rPr>
        <w:t>:</w:t>
      </w:r>
    </w:p>
    <w:p w:rsidR="005A0E07" w:rsidRPr="00892E67" w:rsidRDefault="005A0E07" w:rsidP="00892E67">
      <w:pPr>
        <w:pStyle w:val="ListParagraph"/>
        <w:numPr>
          <w:ilvl w:val="0"/>
          <w:numId w:val="7"/>
        </w:numPr>
        <w:spacing w:before="0" w:line="276" w:lineRule="auto"/>
        <w:rPr>
          <w:color w:val="000000"/>
          <w:sz w:val="22"/>
          <w:szCs w:val="22"/>
          <w:lang w:val="en-GB"/>
        </w:rPr>
      </w:pPr>
      <w:r w:rsidRPr="00892E67">
        <w:rPr>
          <w:color w:val="000000"/>
          <w:sz w:val="22"/>
          <w:szCs w:val="22"/>
          <w:lang w:val="en-GB"/>
        </w:rPr>
        <w:t>Review internal project communication with stakeholders: Is communication regular and effective? Are there key stakeholders left out of communication? Are there feedback mechanisms when communication is received? Does this communication with stakeholders contribute to their</w:t>
      </w:r>
      <w:r w:rsidRPr="00892E67">
        <w:rPr>
          <w:sz w:val="22"/>
          <w:szCs w:val="22"/>
          <w:lang w:val="en-GB"/>
        </w:rPr>
        <w:t xml:space="preserve"> awareness of project outcomes and activities and investment in the sustainability of project results?</w:t>
      </w:r>
    </w:p>
    <w:p w:rsidR="005A0E07" w:rsidRPr="00892E67" w:rsidRDefault="005A0E07" w:rsidP="00892E67">
      <w:pPr>
        <w:pStyle w:val="ListParagraph"/>
        <w:numPr>
          <w:ilvl w:val="0"/>
          <w:numId w:val="7"/>
        </w:numPr>
        <w:spacing w:before="0" w:line="276" w:lineRule="auto"/>
        <w:rPr>
          <w:color w:val="000000"/>
          <w:sz w:val="22"/>
          <w:szCs w:val="22"/>
          <w:lang w:val="en-GB"/>
        </w:rPr>
      </w:pPr>
      <w:r w:rsidRPr="00892E67">
        <w:rPr>
          <w:color w:val="000000"/>
          <w:sz w:val="22"/>
          <w:szCs w:val="22"/>
          <w:lang w:val="en-GB"/>
        </w:rPr>
        <w:t xml:space="preserve">Review external project communication: Are proper means of communication established or being established to express the project progress and intended impact to the public (is there a web presence, for example? Or </w:t>
      </w:r>
      <w:r w:rsidRPr="00892E67">
        <w:rPr>
          <w:rFonts w:eastAsia="Calibri"/>
          <w:sz w:val="22"/>
          <w:szCs w:val="22"/>
        </w:rPr>
        <w:t>did the project implement appropriate outreach and public awareness campaigns?</w:t>
      </w:r>
      <w:r w:rsidRPr="00892E67">
        <w:rPr>
          <w:color w:val="000000"/>
          <w:sz w:val="22"/>
          <w:szCs w:val="22"/>
          <w:lang w:val="en-GB"/>
        </w:rPr>
        <w:t>)</w:t>
      </w:r>
    </w:p>
    <w:p w:rsidR="005A0E07" w:rsidRPr="00892E67" w:rsidRDefault="005A0E07" w:rsidP="00892E67">
      <w:pPr>
        <w:pStyle w:val="ListParagraph"/>
        <w:numPr>
          <w:ilvl w:val="0"/>
          <w:numId w:val="7"/>
        </w:numPr>
        <w:spacing w:before="0" w:line="276" w:lineRule="auto"/>
        <w:rPr>
          <w:color w:val="000000"/>
          <w:sz w:val="22"/>
          <w:szCs w:val="22"/>
          <w:lang w:val="en-GB"/>
        </w:rPr>
      </w:pPr>
      <w:r w:rsidRPr="00892E67">
        <w:rPr>
          <w:color w:val="000000"/>
          <w:sz w:val="22"/>
          <w:szCs w:val="22"/>
          <w:lang w:val="en-GB"/>
        </w:rPr>
        <w:t xml:space="preserve">For reporting purposes, write one half-page paragraph that summarizes the project’s progress towards results in terms of contribution to sustainable development benefits, as well as global environmental benefits. </w:t>
      </w:r>
    </w:p>
    <w:p w:rsidR="005A0E07" w:rsidRPr="00892E67" w:rsidRDefault="005A0E07" w:rsidP="00892E67">
      <w:pPr>
        <w:spacing w:after="0"/>
        <w:jc w:val="both"/>
        <w:rPr>
          <w:rFonts w:ascii="Times New Roman" w:hAnsi="Times New Roman"/>
          <w:color w:val="000000"/>
          <w:u w:val="single"/>
          <w:lang w:val="en-GB"/>
        </w:rPr>
      </w:pPr>
    </w:p>
    <w:p w:rsidR="005A0E07" w:rsidRPr="00892E67" w:rsidRDefault="005A0E07" w:rsidP="00892E67">
      <w:pPr>
        <w:tabs>
          <w:tab w:val="left" w:pos="0"/>
        </w:tabs>
        <w:rPr>
          <w:rFonts w:ascii="Times New Roman" w:hAnsi="Times New Roman"/>
          <w:b/>
          <w:lang w:val="en-GB"/>
        </w:rPr>
      </w:pPr>
      <w:r w:rsidRPr="00892E67">
        <w:rPr>
          <w:rFonts w:ascii="Times New Roman" w:hAnsi="Times New Roman"/>
          <w:b/>
          <w:lang w:val="en-GB"/>
        </w:rPr>
        <w:t>iv.   Sustainability</w:t>
      </w:r>
    </w:p>
    <w:p w:rsidR="005A0E07" w:rsidRPr="00892E67" w:rsidRDefault="005A0E07" w:rsidP="00892E67">
      <w:pPr>
        <w:pStyle w:val="ListParagraph"/>
        <w:numPr>
          <w:ilvl w:val="0"/>
          <w:numId w:val="34"/>
        </w:numPr>
        <w:spacing w:before="0" w:line="276" w:lineRule="auto"/>
        <w:ind w:left="360"/>
        <w:rPr>
          <w:color w:val="000000"/>
          <w:sz w:val="22"/>
          <w:szCs w:val="22"/>
          <w:lang w:val="en-GB"/>
        </w:rPr>
      </w:pPr>
      <w:r w:rsidRPr="00892E67">
        <w:rPr>
          <w:color w:val="000000"/>
          <w:sz w:val="22"/>
          <w:szCs w:val="22"/>
          <w:lang w:val="en-GB"/>
        </w:rPr>
        <w:t xml:space="preserve">Validate whether the risks identified in the Project Document, </w:t>
      </w:r>
      <w:r w:rsidRPr="00892E67">
        <w:rPr>
          <w:sz w:val="22"/>
          <w:szCs w:val="22"/>
        </w:rPr>
        <w:t>Annual Project Review</w:t>
      </w:r>
      <w:r w:rsidRPr="00892E67">
        <w:rPr>
          <w:color w:val="000000"/>
          <w:sz w:val="22"/>
          <w:szCs w:val="22"/>
          <w:lang w:val="en-GB"/>
        </w:rPr>
        <w:t xml:space="preserve">/PIRs and the ATLAS Risk Management Module are the most important and whether the risk ratings applied are appropriate and up to date. If not, explain why. </w:t>
      </w:r>
    </w:p>
    <w:p w:rsidR="005A0E07" w:rsidRDefault="005A0E07" w:rsidP="00892E67">
      <w:pPr>
        <w:pStyle w:val="ListParagraph"/>
        <w:numPr>
          <w:ilvl w:val="0"/>
          <w:numId w:val="34"/>
        </w:numPr>
        <w:spacing w:before="0" w:line="276" w:lineRule="auto"/>
        <w:ind w:left="360"/>
        <w:rPr>
          <w:color w:val="000000"/>
          <w:sz w:val="22"/>
          <w:szCs w:val="22"/>
          <w:lang w:val="en-GB"/>
        </w:rPr>
      </w:pPr>
      <w:r w:rsidRPr="00892E67">
        <w:rPr>
          <w:color w:val="000000"/>
          <w:sz w:val="22"/>
          <w:szCs w:val="22"/>
          <w:lang w:val="en-GB"/>
        </w:rPr>
        <w:t>In addition, assess the following risks to sustainability:</w:t>
      </w:r>
    </w:p>
    <w:p w:rsidR="005317A5" w:rsidRDefault="005317A5" w:rsidP="005317A5">
      <w:pPr>
        <w:rPr>
          <w:color w:val="000000"/>
          <w:lang w:val="en-GB"/>
        </w:rPr>
      </w:pPr>
    </w:p>
    <w:p w:rsidR="005317A5" w:rsidRPr="005317A5" w:rsidRDefault="005317A5" w:rsidP="005317A5">
      <w:pPr>
        <w:rPr>
          <w:color w:val="000000"/>
          <w:lang w:val="en-GB"/>
        </w:rPr>
      </w:pPr>
    </w:p>
    <w:p w:rsidR="005A0E07" w:rsidRPr="00892E67" w:rsidRDefault="005A0E07" w:rsidP="00892E67">
      <w:pPr>
        <w:spacing w:after="0"/>
        <w:ind w:left="360"/>
        <w:jc w:val="both"/>
        <w:rPr>
          <w:rFonts w:ascii="Times New Roman" w:hAnsi="Times New Roman"/>
          <w:color w:val="000000"/>
          <w:lang w:val="en-GB"/>
        </w:rPr>
      </w:pPr>
    </w:p>
    <w:p w:rsidR="005A0E07" w:rsidRPr="00892E67" w:rsidRDefault="005A0E07" w:rsidP="00892E67">
      <w:pPr>
        <w:spacing w:after="0"/>
        <w:contextualSpacing/>
        <w:rPr>
          <w:rFonts w:ascii="Times New Roman" w:hAnsi="Times New Roman"/>
          <w:color w:val="000000"/>
          <w:lang w:val="en-GB"/>
        </w:rPr>
      </w:pPr>
      <w:r w:rsidRPr="00892E67">
        <w:rPr>
          <w:rFonts w:ascii="Times New Roman" w:hAnsi="Times New Roman"/>
          <w:color w:val="000000"/>
          <w:u w:val="single"/>
          <w:lang w:val="en-GB"/>
        </w:rPr>
        <w:t>Financial risks to sustainability:</w:t>
      </w:r>
      <w:r w:rsidRPr="00892E67">
        <w:rPr>
          <w:rFonts w:ascii="Times New Roman" w:hAnsi="Times New Roman"/>
          <w:color w:val="000000"/>
          <w:lang w:val="en-GB"/>
        </w:rPr>
        <w:t xml:space="preserve"> </w:t>
      </w:r>
    </w:p>
    <w:p w:rsidR="005A0E07" w:rsidRPr="00892E67" w:rsidRDefault="005A0E07" w:rsidP="00892E67">
      <w:pPr>
        <w:pStyle w:val="ListParagraph"/>
        <w:numPr>
          <w:ilvl w:val="0"/>
          <w:numId w:val="35"/>
        </w:numPr>
        <w:spacing w:before="0" w:line="276" w:lineRule="auto"/>
        <w:ind w:left="360"/>
        <w:contextualSpacing/>
        <w:rPr>
          <w:sz w:val="22"/>
          <w:szCs w:val="22"/>
        </w:rPr>
      </w:pPr>
      <w:r w:rsidRPr="00892E67">
        <w:rPr>
          <w:sz w:val="22"/>
          <w:szCs w:val="22"/>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rsidR="005A0E07" w:rsidRPr="00892E67" w:rsidRDefault="005A0E07" w:rsidP="00892E67">
      <w:pPr>
        <w:contextualSpacing/>
        <w:rPr>
          <w:rFonts w:ascii="Times New Roman" w:hAnsi="Times New Roman"/>
        </w:rPr>
      </w:pPr>
    </w:p>
    <w:p w:rsidR="005A0E07" w:rsidRPr="00892E67" w:rsidRDefault="005A0E07" w:rsidP="00892E67">
      <w:pPr>
        <w:spacing w:after="0"/>
        <w:rPr>
          <w:rFonts w:ascii="Times New Roman" w:hAnsi="Times New Roman"/>
          <w:color w:val="000000"/>
          <w:lang w:val="en-GB"/>
        </w:rPr>
      </w:pPr>
      <w:r w:rsidRPr="00892E67">
        <w:rPr>
          <w:rFonts w:ascii="Times New Roman" w:hAnsi="Times New Roman"/>
          <w:color w:val="000000"/>
          <w:u w:val="single"/>
          <w:lang w:val="en-GB"/>
        </w:rPr>
        <w:t>Socio-economic risks to sustainability:</w:t>
      </w:r>
      <w:r w:rsidRPr="00892E67">
        <w:rPr>
          <w:rFonts w:ascii="Times New Roman" w:hAnsi="Times New Roman"/>
          <w:color w:val="000000"/>
          <w:lang w:val="en-GB"/>
        </w:rPr>
        <w:t xml:space="preserve"> </w:t>
      </w:r>
    </w:p>
    <w:p w:rsidR="005A0E07" w:rsidRPr="00892E67" w:rsidRDefault="005A0E07" w:rsidP="00892E67">
      <w:pPr>
        <w:pStyle w:val="ListParagraph"/>
        <w:numPr>
          <w:ilvl w:val="0"/>
          <w:numId w:val="35"/>
        </w:numPr>
        <w:spacing w:before="0" w:line="276" w:lineRule="auto"/>
        <w:ind w:left="360"/>
        <w:rPr>
          <w:color w:val="000000"/>
          <w:sz w:val="22"/>
          <w:szCs w:val="22"/>
          <w:lang w:val="en-GB"/>
        </w:rPr>
      </w:pPr>
      <w:r w:rsidRPr="00892E67">
        <w:rPr>
          <w:sz w:val="22"/>
          <w:szCs w:val="22"/>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 term objectives of the project? </w:t>
      </w:r>
      <w:r w:rsidRPr="00892E67">
        <w:rPr>
          <w:color w:val="000000"/>
          <w:sz w:val="22"/>
          <w:szCs w:val="22"/>
          <w:lang w:val="en-GB"/>
        </w:rPr>
        <w:t xml:space="preserve">Are lessons learned being documented by the </w:t>
      </w:r>
      <w:r w:rsidRPr="00892E67">
        <w:rPr>
          <w:sz w:val="22"/>
          <w:szCs w:val="22"/>
        </w:rPr>
        <w:t xml:space="preserve">Project Team </w:t>
      </w:r>
      <w:r w:rsidRPr="00892E67">
        <w:rPr>
          <w:color w:val="000000"/>
          <w:sz w:val="22"/>
          <w:szCs w:val="22"/>
          <w:lang w:val="en-GB"/>
        </w:rPr>
        <w:t>on a continual basis and shared/ transferred to appropriate parties who could learn from the project and potentially replicate and/or scale it in the future?</w:t>
      </w:r>
    </w:p>
    <w:p w:rsidR="005A0E07" w:rsidRPr="00892E67" w:rsidRDefault="005A0E07" w:rsidP="00892E67">
      <w:pPr>
        <w:pStyle w:val="ListParagraph"/>
        <w:spacing w:before="0" w:line="276" w:lineRule="auto"/>
        <w:rPr>
          <w:color w:val="000000"/>
          <w:sz w:val="22"/>
          <w:szCs w:val="22"/>
          <w:lang w:val="en-GB"/>
        </w:rPr>
      </w:pPr>
    </w:p>
    <w:p w:rsidR="005A0E07" w:rsidRPr="00892E67" w:rsidRDefault="005A0E07" w:rsidP="00892E67">
      <w:pPr>
        <w:spacing w:after="0"/>
        <w:rPr>
          <w:rFonts w:ascii="Times New Roman" w:hAnsi="Times New Roman"/>
          <w:color w:val="000000"/>
          <w:u w:val="single"/>
          <w:lang w:val="en-GB"/>
        </w:rPr>
      </w:pPr>
      <w:r w:rsidRPr="00892E67">
        <w:rPr>
          <w:rFonts w:ascii="Times New Roman" w:hAnsi="Times New Roman"/>
          <w:color w:val="000000"/>
          <w:u w:val="single"/>
          <w:lang w:val="en-GB"/>
        </w:rPr>
        <w:t xml:space="preserve">Institutional Framework and Governance risks to sustainability: </w:t>
      </w:r>
    </w:p>
    <w:p w:rsidR="005A0E07" w:rsidRPr="00892E67" w:rsidRDefault="005A0E07" w:rsidP="00892E67">
      <w:pPr>
        <w:pStyle w:val="ListParagraph"/>
        <w:numPr>
          <w:ilvl w:val="0"/>
          <w:numId w:val="35"/>
        </w:numPr>
        <w:spacing w:before="0" w:line="276" w:lineRule="auto"/>
        <w:ind w:left="360"/>
        <w:rPr>
          <w:color w:val="000000"/>
          <w:sz w:val="22"/>
          <w:szCs w:val="22"/>
          <w:lang w:val="en-GB"/>
        </w:rPr>
      </w:pPr>
      <w:r w:rsidRPr="00892E67">
        <w:rPr>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rsidR="005A0E07" w:rsidRPr="00892E67" w:rsidRDefault="005A0E07" w:rsidP="00892E67">
      <w:pPr>
        <w:pStyle w:val="ListParagraph"/>
        <w:spacing w:before="0" w:line="276" w:lineRule="auto"/>
        <w:ind w:left="360"/>
        <w:rPr>
          <w:color w:val="000000"/>
          <w:sz w:val="22"/>
          <w:szCs w:val="22"/>
          <w:lang w:val="en-GB"/>
        </w:rPr>
      </w:pPr>
    </w:p>
    <w:p w:rsidR="005A0E07" w:rsidRPr="00892E67" w:rsidRDefault="005A0E07" w:rsidP="00892E67">
      <w:pPr>
        <w:spacing w:after="0"/>
        <w:rPr>
          <w:rFonts w:ascii="Times New Roman" w:hAnsi="Times New Roman"/>
          <w:color w:val="000000"/>
          <w:lang w:val="en-GB"/>
        </w:rPr>
      </w:pPr>
      <w:r w:rsidRPr="00892E67">
        <w:rPr>
          <w:rFonts w:ascii="Times New Roman" w:hAnsi="Times New Roman"/>
          <w:color w:val="000000"/>
          <w:u w:val="single"/>
          <w:lang w:val="en-GB"/>
        </w:rPr>
        <w:t>Environmental risks to sustainability:</w:t>
      </w:r>
      <w:r w:rsidRPr="00892E67">
        <w:rPr>
          <w:rFonts w:ascii="Times New Roman" w:hAnsi="Times New Roman"/>
          <w:color w:val="000000"/>
          <w:lang w:val="en-GB"/>
        </w:rPr>
        <w:t xml:space="preserve"> </w:t>
      </w:r>
    </w:p>
    <w:p w:rsidR="005A0E07" w:rsidRPr="00892E67" w:rsidRDefault="005A0E07" w:rsidP="00892E67">
      <w:pPr>
        <w:pStyle w:val="ListParagraph"/>
        <w:numPr>
          <w:ilvl w:val="0"/>
          <w:numId w:val="35"/>
        </w:numPr>
        <w:spacing w:before="0" w:line="276" w:lineRule="auto"/>
        <w:ind w:left="360"/>
        <w:rPr>
          <w:color w:val="000000"/>
          <w:sz w:val="22"/>
          <w:szCs w:val="22"/>
          <w:lang w:val="en-GB"/>
        </w:rPr>
      </w:pPr>
      <w:r w:rsidRPr="00892E67">
        <w:rPr>
          <w:sz w:val="22"/>
          <w:szCs w:val="22"/>
        </w:rPr>
        <w:t xml:space="preserve">Are there any environmental risks that may jeopardize sustenance of project outcomes? </w:t>
      </w:r>
    </w:p>
    <w:p w:rsidR="005A0E07" w:rsidRDefault="005A0E07" w:rsidP="00892E67">
      <w:pPr>
        <w:pStyle w:val="ListParagraph"/>
        <w:spacing w:before="0" w:line="276" w:lineRule="auto"/>
        <w:ind w:left="0"/>
        <w:rPr>
          <w:color w:val="000000"/>
          <w:sz w:val="22"/>
          <w:szCs w:val="22"/>
          <w:lang w:val="en-GB"/>
        </w:rPr>
      </w:pPr>
    </w:p>
    <w:p w:rsidR="008E4E43" w:rsidRDefault="008E4E43" w:rsidP="00892E67">
      <w:pPr>
        <w:pStyle w:val="ListParagraph"/>
        <w:spacing w:before="0" w:line="276" w:lineRule="auto"/>
        <w:ind w:left="0"/>
        <w:rPr>
          <w:color w:val="000000"/>
          <w:sz w:val="22"/>
          <w:szCs w:val="22"/>
          <w:lang w:val="en-GB"/>
        </w:rPr>
      </w:pPr>
      <w:r>
        <w:rPr>
          <w:color w:val="000000"/>
          <w:sz w:val="22"/>
          <w:szCs w:val="22"/>
          <w:lang w:val="en-GB"/>
        </w:rPr>
        <w:t>Impact</w:t>
      </w:r>
    </w:p>
    <w:p w:rsidR="008E4E43" w:rsidRDefault="008E4E43" w:rsidP="008E4E43">
      <w:pPr>
        <w:pStyle w:val="ListParagraph"/>
        <w:numPr>
          <w:ilvl w:val="0"/>
          <w:numId w:val="35"/>
        </w:numPr>
        <w:spacing w:before="0" w:line="276" w:lineRule="auto"/>
        <w:rPr>
          <w:color w:val="000000"/>
          <w:sz w:val="22"/>
          <w:szCs w:val="22"/>
          <w:lang w:val="en-GB"/>
        </w:rPr>
      </w:pPr>
      <w:r>
        <w:rPr>
          <w:color w:val="000000"/>
          <w:sz w:val="22"/>
          <w:szCs w:val="22"/>
          <w:lang w:val="en-GB"/>
        </w:rPr>
        <w:t>Identify early signs of impact</w:t>
      </w:r>
    </w:p>
    <w:p w:rsidR="007F23BA" w:rsidRDefault="007F23BA" w:rsidP="008E4E43">
      <w:pPr>
        <w:pStyle w:val="ListParagraph"/>
        <w:numPr>
          <w:ilvl w:val="0"/>
          <w:numId w:val="35"/>
        </w:numPr>
        <w:spacing w:before="0" w:line="276" w:lineRule="auto"/>
        <w:rPr>
          <w:color w:val="000000"/>
          <w:sz w:val="22"/>
          <w:szCs w:val="22"/>
          <w:lang w:val="en-GB"/>
        </w:rPr>
      </w:pPr>
      <w:r>
        <w:rPr>
          <w:color w:val="000000"/>
          <w:sz w:val="22"/>
          <w:szCs w:val="22"/>
          <w:lang w:val="en-GB"/>
        </w:rPr>
        <w:t>What tangible impact has the program had on the program beneficiaries to date</w:t>
      </w:r>
    </w:p>
    <w:p w:rsidR="00792610" w:rsidRDefault="00792610" w:rsidP="005317A5">
      <w:pPr>
        <w:pStyle w:val="ListParagraph"/>
        <w:spacing w:before="0" w:line="276" w:lineRule="auto"/>
        <w:rPr>
          <w:color w:val="000000"/>
          <w:sz w:val="22"/>
          <w:szCs w:val="22"/>
          <w:lang w:val="en-GB"/>
        </w:rPr>
      </w:pPr>
    </w:p>
    <w:p w:rsidR="005A0E07" w:rsidRPr="005317A5" w:rsidRDefault="005317A5" w:rsidP="00892E67">
      <w:pPr>
        <w:pStyle w:val="BodyText3"/>
        <w:spacing w:before="0" w:after="0" w:line="276" w:lineRule="auto"/>
        <w:rPr>
          <w:rFonts w:eastAsia="Calibri"/>
          <w:b/>
          <w:sz w:val="22"/>
          <w:szCs w:val="22"/>
          <w:lang w:val="en-GB"/>
        </w:rPr>
      </w:pPr>
      <w:r>
        <w:rPr>
          <w:rFonts w:eastAsia="Calibri"/>
          <w:b/>
          <w:sz w:val="22"/>
          <w:szCs w:val="22"/>
          <w:lang w:val="en-GB"/>
        </w:rPr>
        <w:t xml:space="preserve">V. </w:t>
      </w:r>
      <w:r w:rsidR="005A0E07" w:rsidRPr="005317A5">
        <w:rPr>
          <w:rFonts w:eastAsia="Calibri"/>
          <w:b/>
          <w:sz w:val="22"/>
          <w:szCs w:val="22"/>
          <w:lang w:val="en-GB"/>
        </w:rPr>
        <w:t>Conclusions &amp; Recommendations</w:t>
      </w:r>
    </w:p>
    <w:p w:rsidR="005A0E07" w:rsidRPr="00892E67" w:rsidRDefault="005A0E07" w:rsidP="00892E67">
      <w:pPr>
        <w:pStyle w:val="BodyText3"/>
        <w:spacing w:before="0" w:after="0" w:line="276" w:lineRule="auto"/>
        <w:rPr>
          <w:sz w:val="22"/>
          <w:szCs w:val="22"/>
        </w:rPr>
      </w:pPr>
    </w:p>
    <w:p w:rsidR="005A0E07" w:rsidRPr="00892E67" w:rsidRDefault="005A0E07" w:rsidP="00892E67">
      <w:pPr>
        <w:pStyle w:val="BodyText3"/>
        <w:spacing w:before="0" w:after="0" w:line="276" w:lineRule="auto"/>
        <w:rPr>
          <w:sz w:val="22"/>
          <w:szCs w:val="22"/>
        </w:rPr>
      </w:pPr>
      <w:r w:rsidRPr="00892E67">
        <w:rPr>
          <w:sz w:val="22"/>
          <w:szCs w:val="22"/>
        </w:rPr>
        <w:t>The MTR team will include a section of the report setting out the MTR’s evidence-based conclusions, in light of the findings.</w:t>
      </w:r>
      <w:r w:rsidRPr="00892E67">
        <w:rPr>
          <w:rStyle w:val="FootnoteReference"/>
          <w:rFonts w:eastAsia="MS Gothic"/>
          <w:sz w:val="22"/>
          <w:szCs w:val="22"/>
        </w:rPr>
        <w:footnoteReference w:id="8"/>
      </w:r>
    </w:p>
    <w:p w:rsidR="005A0E07" w:rsidRPr="00892E67" w:rsidRDefault="005A0E07" w:rsidP="00892E67">
      <w:pPr>
        <w:pStyle w:val="BodyText3"/>
        <w:spacing w:before="0" w:after="0" w:line="276" w:lineRule="auto"/>
        <w:rPr>
          <w:sz w:val="22"/>
          <w:szCs w:val="22"/>
        </w:rPr>
      </w:pPr>
    </w:p>
    <w:p w:rsidR="005A0E07" w:rsidRPr="00892E67" w:rsidRDefault="005A0E07" w:rsidP="00892E67">
      <w:pPr>
        <w:pStyle w:val="BodyText3"/>
        <w:spacing w:before="0" w:after="0" w:line="276" w:lineRule="auto"/>
        <w:rPr>
          <w:sz w:val="22"/>
          <w:szCs w:val="22"/>
        </w:rPr>
      </w:pPr>
      <w:r w:rsidRPr="00892E67">
        <w:rPr>
          <w:sz w:val="22"/>
          <w:szCs w:val="22"/>
        </w:rPr>
        <w:t>Recommendations should be succinct suggestions for critical intervention that are specific, measurable, achievable, and relevant. A recommendation table should be put in the report’s executive summary. See the</w:t>
      </w:r>
      <w:r w:rsidRPr="00892E67">
        <w:rPr>
          <w:color w:val="000000"/>
          <w:sz w:val="22"/>
          <w:szCs w:val="22"/>
          <w:lang w:val="en-GB"/>
        </w:rPr>
        <w:t xml:space="preserve"> </w:t>
      </w:r>
      <w:r w:rsidRPr="00892E67">
        <w:rPr>
          <w:i/>
          <w:sz w:val="22"/>
          <w:szCs w:val="22"/>
          <w:lang w:val="en-GB"/>
        </w:rPr>
        <w:t>Guidance For Conducting Midterm Reviews of UNDP-Supported, GEF-Financed Projects</w:t>
      </w:r>
      <w:r w:rsidRPr="00892E67">
        <w:rPr>
          <w:sz w:val="22"/>
          <w:szCs w:val="22"/>
          <w:lang w:val="en-GB"/>
        </w:rPr>
        <w:t xml:space="preserve"> </w:t>
      </w:r>
      <w:r w:rsidRPr="00892E67">
        <w:rPr>
          <w:sz w:val="22"/>
          <w:szCs w:val="22"/>
        </w:rPr>
        <w:t>for guidance on a recommendation table.</w:t>
      </w:r>
    </w:p>
    <w:p w:rsidR="005317A5" w:rsidRDefault="006404EF" w:rsidP="005317A5">
      <w:pPr>
        <w:pStyle w:val="ListParagraph"/>
        <w:numPr>
          <w:ilvl w:val="0"/>
          <w:numId w:val="37"/>
        </w:numPr>
        <w:spacing w:before="0" w:after="160" w:line="276" w:lineRule="auto"/>
        <w:contextualSpacing/>
        <w:jc w:val="left"/>
        <w:rPr>
          <w:sz w:val="22"/>
          <w:szCs w:val="22"/>
        </w:rPr>
      </w:pPr>
      <w:r w:rsidRPr="00892E67">
        <w:rPr>
          <w:sz w:val="22"/>
          <w:szCs w:val="22"/>
        </w:rPr>
        <w:t xml:space="preserve">Lessons learned; The midterm evaluation is expected to extract lessons and successes of the program </w:t>
      </w:r>
    </w:p>
    <w:p w:rsidR="005A0E07" w:rsidRPr="005317A5" w:rsidRDefault="005A0E07" w:rsidP="005317A5">
      <w:pPr>
        <w:pStyle w:val="ListParagraph"/>
        <w:numPr>
          <w:ilvl w:val="0"/>
          <w:numId w:val="37"/>
        </w:numPr>
        <w:spacing w:before="0" w:after="160" w:line="276" w:lineRule="auto"/>
        <w:contextualSpacing/>
        <w:jc w:val="left"/>
        <w:rPr>
          <w:sz w:val="22"/>
          <w:szCs w:val="22"/>
        </w:rPr>
      </w:pPr>
      <w:r w:rsidRPr="005317A5">
        <w:rPr>
          <w:sz w:val="22"/>
          <w:szCs w:val="22"/>
        </w:rPr>
        <w:t xml:space="preserve">The MTR team should make no more than 15 recommendations </w:t>
      </w:r>
      <w:r w:rsidR="00FE07D5" w:rsidRPr="005317A5">
        <w:rPr>
          <w:sz w:val="22"/>
          <w:szCs w:val="22"/>
        </w:rPr>
        <w:t xml:space="preserve">in </w:t>
      </w:r>
      <w:r w:rsidRPr="005317A5">
        <w:rPr>
          <w:sz w:val="22"/>
          <w:szCs w:val="22"/>
        </w:rPr>
        <w:t xml:space="preserve">total. </w:t>
      </w:r>
    </w:p>
    <w:p w:rsidR="005A0E07" w:rsidRPr="00892E67" w:rsidRDefault="005A0E07" w:rsidP="00892E67">
      <w:pPr>
        <w:pStyle w:val="BodyText3"/>
        <w:spacing w:before="0" w:after="0" w:line="276" w:lineRule="auto"/>
        <w:rPr>
          <w:sz w:val="22"/>
          <w:szCs w:val="22"/>
        </w:rPr>
      </w:pPr>
    </w:p>
    <w:p w:rsidR="005A0E07" w:rsidRPr="00892E67" w:rsidRDefault="005317A5" w:rsidP="00892E67">
      <w:pPr>
        <w:spacing w:after="0"/>
        <w:jc w:val="both"/>
        <w:rPr>
          <w:rFonts w:ascii="Times New Roman" w:hAnsi="Times New Roman"/>
          <w:b/>
        </w:rPr>
      </w:pPr>
      <w:r>
        <w:rPr>
          <w:rFonts w:ascii="Times New Roman" w:hAnsi="Times New Roman"/>
          <w:b/>
        </w:rPr>
        <w:t xml:space="preserve">Vi. </w:t>
      </w:r>
      <w:r w:rsidR="005A0E07" w:rsidRPr="00892E67">
        <w:rPr>
          <w:rFonts w:ascii="Times New Roman" w:hAnsi="Times New Roman"/>
          <w:b/>
        </w:rPr>
        <w:t>Ratings</w:t>
      </w:r>
    </w:p>
    <w:p w:rsidR="005A0E07" w:rsidRPr="00892E67" w:rsidRDefault="005A0E07" w:rsidP="00892E67">
      <w:pPr>
        <w:spacing w:after="0"/>
        <w:jc w:val="both"/>
        <w:rPr>
          <w:rFonts w:ascii="Times New Roman" w:hAnsi="Times New Roman"/>
        </w:rPr>
      </w:pPr>
    </w:p>
    <w:p w:rsidR="005A0E07" w:rsidRPr="00892E67" w:rsidRDefault="005A0E07" w:rsidP="00892E67">
      <w:pPr>
        <w:spacing w:after="0"/>
        <w:jc w:val="both"/>
        <w:rPr>
          <w:rFonts w:ascii="Times New Roman" w:hAnsi="Times New Roman"/>
          <w:b/>
        </w:rPr>
      </w:pPr>
      <w:r w:rsidRPr="00892E67">
        <w:rPr>
          <w:rFonts w:ascii="Times New Roman" w:hAnsi="Times New Roman"/>
        </w:rPr>
        <w:t xml:space="preserve">The MTR team will include its ratings of the project’s results and brief descriptions of the associated achievements in a </w:t>
      </w:r>
      <w:r w:rsidRPr="00892E67">
        <w:rPr>
          <w:rFonts w:ascii="Times New Roman" w:hAnsi="Times New Roman"/>
          <w:i/>
        </w:rPr>
        <w:t>MTR Ratings &amp; Achievement Summary Table</w:t>
      </w:r>
      <w:r w:rsidRPr="00892E67">
        <w:rPr>
          <w:rFonts w:ascii="Times New Roman" w:hAnsi="Times New Roman"/>
        </w:rPr>
        <w:t xml:space="preserve"> in the Executive Summary of the MTR report. See Annex E for ratings scales</w:t>
      </w:r>
      <w:r w:rsidRPr="00892E67">
        <w:rPr>
          <w:rFonts w:ascii="Times New Roman" w:hAnsi="Times New Roman"/>
          <w:lang w:val="en-GB"/>
        </w:rPr>
        <w:t>. No</w:t>
      </w:r>
      <w:r w:rsidRPr="00892E67">
        <w:rPr>
          <w:rFonts w:ascii="Times New Roman" w:hAnsi="Times New Roman"/>
        </w:rPr>
        <w:t xml:space="preserve"> rating on Project Strategy and no overall project rating is required.</w:t>
      </w:r>
    </w:p>
    <w:p w:rsidR="005A0E07" w:rsidRPr="00892E67" w:rsidRDefault="005A0E07" w:rsidP="00892E67">
      <w:pPr>
        <w:spacing w:after="0"/>
        <w:rPr>
          <w:rFonts w:ascii="Times New Roman" w:hAnsi="Times New Roman"/>
          <w:b/>
        </w:rPr>
      </w:pPr>
    </w:p>
    <w:p w:rsidR="005A0E07" w:rsidRPr="00892E67" w:rsidRDefault="005A0E07" w:rsidP="0023759C">
      <w:pPr>
        <w:pStyle w:val="Caption"/>
        <w:keepNext/>
        <w:spacing w:after="0" w:line="276" w:lineRule="auto"/>
        <w:rPr>
          <w:rFonts w:ascii="Times New Roman" w:hAnsi="Times New Roman"/>
          <w:szCs w:val="22"/>
        </w:rPr>
      </w:pPr>
      <w:r w:rsidRPr="00892E67">
        <w:rPr>
          <w:rFonts w:ascii="Times New Roman" w:hAnsi="Times New Roman"/>
          <w:szCs w:val="22"/>
        </w:rPr>
        <w:t xml:space="preserve">Table. MTR Ratings &amp; Achievement Summary Table for </w:t>
      </w:r>
      <w:r w:rsidR="0023759C" w:rsidRPr="00892E67">
        <w:rPr>
          <w:rFonts w:ascii="Times New Roman" w:hAnsi="Times New Roman"/>
        </w:rPr>
        <w:t>Ethiopian NAMA: Creating Opportunities for Municipalities to Produce and Operationalise Solid Waste Transformation (COMPOST)</w:t>
      </w:r>
    </w:p>
    <w:tbl>
      <w:tblPr>
        <w:tblpPr w:leftFromText="180" w:rightFromText="180" w:vertAnchor="text" w:horzAnchor="margin" w:tblpY="99"/>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2"/>
        <w:gridCol w:w="1968"/>
        <w:gridCol w:w="5760"/>
      </w:tblGrid>
      <w:tr w:rsidR="00374E10" w:rsidRPr="00892E67" w:rsidTr="00087326">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cPr>
          <w:p w:rsidR="005A0E07" w:rsidRPr="00892E67" w:rsidRDefault="005A0E07" w:rsidP="00892E67">
            <w:pPr>
              <w:spacing w:after="0"/>
              <w:rPr>
                <w:rFonts w:ascii="Times New Roman" w:hAnsi="Times New Roman"/>
                <w:b/>
                <w:color w:val="FFFFFF"/>
              </w:rPr>
            </w:pPr>
            <w:r w:rsidRPr="00892E67">
              <w:rPr>
                <w:rFonts w:ascii="Times New Roman" w:hAnsi="Times New Roman"/>
                <w:b/>
                <w:color w:val="FFFFFF"/>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cPr>
          <w:p w:rsidR="005A0E07" w:rsidRPr="00892E67" w:rsidRDefault="005A0E07" w:rsidP="00892E67">
            <w:pPr>
              <w:spacing w:after="0"/>
              <w:rPr>
                <w:rFonts w:ascii="Times New Roman" w:hAnsi="Times New Roman"/>
                <w:b/>
                <w:color w:val="FFFFFF"/>
              </w:rPr>
            </w:pPr>
            <w:r w:rsidRPr="00892E67">
              <w:rPr>
                <w:rFonts w:ascii="Times New Roman" w:hAnsi="Times New Roman"/>
                <w:b/>
                <w:color w:val="FFFFFF"/>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cPr>
          <w:p w:rsidR="005A0E07" w:rsidRPr="00892E67" w:rsidRDefault="005A0E07" w:rsidP="00892E67">
            <w:pPr>
              <w:spacing w:after="0"/>
              <w:rPr>
                <w:rFonts w:ascii="Times New Roman" w:hAnsi="Times New Roman"/>
                <w:b/>
                <w:color w:val="FFFFFF"/>
              </w:rPr>
            </w:pPr>
            <w:r w:rsidRPr="00892E67">
              <w:rPr>
                <w:rFonts w:ascii="Times New Roman" w:hAnsi="Times New Roman"/>
                <w:b/>
                <w:color w:val="FFFFFF"/>
              </w:rPr>
              <w:t>Achievement Description</w:t>
            </w:r>
          </w:p>
        </w:tc>
      </w:tr>
      <w:tr w:rsidR="005A0E07" w:rsidRPr="00892E67" w:rsidTr="00087326">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auto"/>
          </w:tcPr>
          <w:p w:rsidR="005A0E07" w:rsidRPr="00892E67" w:rsidRDefault="005A0E07" w:rsidP="00892E67">
            <w:pPr>
              <w:spacing w:after="0"/>
              <w:rPr>
                <w:rFonts w:ascii="Times New Roman" w:hAnsi="Times New Roman"/>
                <w:b/>
              </w:rPr>
            </w:pPr>
            <w:r w:rsidRPr="00892E67">
              <w:rPr>
                <w:rFonts w:ascii="Times New Roman" w:hAnsi="Times New Roman"/>
                <w:b/>
              </w:rPr>
              <w:t>Project Strategy</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5A0E07" w:rsidRPr="00892E67" w:rsidRDefault="005A0E07" w:rsidP="00892E67">
            <w:pPr>
              <w:spacing w:after="0"/>
              <w:rPr>
                <w:rFonts w:ascii="Times New Roman" w:hAnsi="Times New Roman"/>
              </w:rPr>
            </w:pPr>
            <w:r w:rsidRPr="00892E67">
              <w:rPr>
                <w:rFonts w:ascii="Times New Roman" w:hAnsi="Times New Roman"/>
              </w:rPr>
              <w:t>N/A</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5A0E07" w:rsidRPr="00892E67" w:rsidRDefault="005A0E07" w:rsidP="00892E67">
            <w:pPr>
              <w:spacing w:after="0"/>
              <w:rPr>
                <w:rFonts w:ascii="Times New Roman" w:hAnsi="Times New Roman"/>
              </w:rPr>
            </w:pPr>
          </w:p>
        </w:tc>
      </w:tr>
      <w:tr w:rsidR="00374E10" w:rsidRPr="00892E67" w:rsidTr="00087326">
        <w:trPr>
          <w:cantSplit/>
          <w:trHeight w:val="104"/>
        </w:trPr>
        <w:tc>
          <w:tcPr>
            <w:tcW w:w="1722" w:type="dxa"/>
            <w:vMerge w:val="restart"/>
            <w:tcBorders>
              <w:top w:val="single" w:sz="4" w:space="0" w:color="auto"/>
              <w:left w:val="single" w:sz="4" w:space="0" w:color="auto"/>
              <w:right w:val="single" w:sz="4" w:space="0" w:color="auto"/>
            </w:tcBorders>
            <w:shd w:val="clear" w:color="auto" w:fill="auto"/>
          </w:tcPr>
          <w:p w:rsidR="005A0E07" w:rsidRPr="00892E67" w:rsidRDefault="005A0E07" w:rsidP="00892E67">
            <w:pPr>
              <w:spacing w:after="0"/>
              <w:rPr>
                <w:rFonts w:ascii="Times New Roman" w:hAnsi="Times New Roman"/>
                <w:b/>
              </w:rPr>
            </w:pPr>
            <w:r w:rsidRPr="00892E67">
              <w:rPr>
                <w:rFonts w:ascii="Times New Roman" w:hAnsi="Times New Roman"/>
                <w:b/>
              </w:rPr>
              <w:t>Progress Towards Results</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5A0E07" w:rsidRPr="00892E67" w:rsidRDefault="005A0E07" w:rsidP="00892E67">
            <w:pPr>
              <w:spacing w:after="0"/>
              <w:rPr>
                <w:rFonts w:ascii="Times New Roman" w:hAnsi="Times New Roman"/>
              </w:rPr>
            </w:pPr>
            <w:r w:rsidRPr="00892E67">
              <w:rPr>
                <w:rFonts w:ascii="Times New Roman" w:hAnsi="Times New Roman"/>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5A0E07" w:rsidRPr="00892E67" w:rsidRDefault="005A0E07" w:rsidP="00892E67">
            <w:pPr>
              <w:spacing w:after="0"/>
              <w:rPr>
                <w:rFonts w:ascii="Times New Roman" w:hAnsi="Times New Roman"/>
              </w:rPr>
            </w:pPr>
          </w:p>
        </w:tc>
      </w:tr>
      <w:tr w:rsidR="00374E10" w:rsidRPr="00892E67" w:rsidTr="00087326">
        <w:trPr>
          <w:cantSplit/>
          <w:trHeight w:val="104"/>
        </w:trPr>
        <w:tc>
          <w:tcPr>
            <w:tcW w:w="1722" w:type="dxa"/>
            <w:vMerge/>
            <w:tcBorders>
              <w:left w:val="single" w:sz="4" w:space="0" w:color="auto"/>
              <w:right w:val="single" w:sz="4" w:space="0" w:color="auto"/>
            </w:tcBorders>
            <w:shd w:val="clear" w:color="auto" w:fill="auto"/>
          </w:tcPr>
          <w:p w:rsidR="005A0E07" w:rsidRPr="00892E67" w:rsidRDefault="005A0E07" w:rsidP="00892E67">
            <w:pPr>
              <w:spacing w:after="0"/>
              <w:rPr>
                <w:rFonts w:ascii="Times New Roman" w:hAnsi="Times New Roman"/>
                <w:b/>
              </w:rPr>
            </w:pP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5A0E07" w:rsidRPr="00892E67" w:rsidRDefault="005A0E07" w:rsidP="00892E67">
            <w:pPr>
              <w:spacing w:after="0"/>
              <w:rPr>
                <w:rFonts w:ascii="Times New Roman" w:hAnsi="Times New Roman"/>
              </w:rPr>
            </w:pPr>
            <w:r w:rsidRPr="00892E67">
              <w:rPr>
                <w:rFonts w:ascii="Times New Roman" w:hAnsi="Times New Roman"/>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5A0E07" w:rsidRPr="00892E67" w:rsidRDefault="005A0E07" w:rsidP="00892E67">
            <w:pPr>
              <w:spacing w:after="0"/>
              <w:rPr>
                <w:rFonts w:ascii="Times New Roman" w:hAnsi="Times New Roman"/>
              </w:rPr>
            </w:pPr>
          </w:p>
        </w:tc>
      </w:tr>
      <w:tr w:rsidR="00374E10" w:rsidRPr="00892E67" w:rsidTr="00087326">
        <w:trPr>
          <w:cantSplit/>
          <w:trHeight w:val="103"/>
        </w:trPr>
        <w:tc>
          <w:tcPr>
            <w:tcW w:w="1722" w:type="dxa"/>
            <w:vMerge/>
            <w:tcBorders>
              <w:left w:val="single" w:sz="4" w:space="0" w:color="auto"/>
              <w:right w:val="single" w:sz="4" w:space="0" w:color="auto"/>
            </w:tcBorders>
            <w:shd w:val="clear" w:color="auto" w:fill="auto"/>
          </w:tcPr>
          <w:p w:rsidR="005A0E07" w:rsidRPr="00892E67" w:rsidRDefault="005A0E07" w:rsidP="00892E67">
            <w:pPr>
              <w:spacing w:after="0"/>
              <w:rPr>
                <w:rFonts w:ascii="Times New Roman" w:hAnsi="Times New Roman"/>
                <w:b/>
              </w:rPr>
            </w:pP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5A0E07" w:rsidRPr="00892E67" w:rsidRDefault="005A0E07" w:rsidP="00892E67">
            <w:pPr>
              <w:spacing w:after="0"/>
              <w:rPr>
                <w:rFonts w:ascii="Times New Roman" w:hAnsi="Times New Roman"/>
              </w:rPr>
            </w:pPr>
            <w:r w:rsidRPr="00892E67">
              <w:rPr>
                <w:rFonts w:ascii="Times New Roman" w:hAnsi="Times New Roman"/>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5A0E07" w:rsidRPr="00892E67" w:rsidRDefault="005A0E07" w:rsidP="00892E67">
            <w:pPr>
              <w:spacing w:after="0"/>
              <w:rPr>
                <w:rFonts w:ascii="Times New Roman" w:hAnsi="Times New Roman"/>
              </w:rPr>
            </w:pPr>
          </w:p>
        </w:tc>
      </w:tr>
      <w:tr w:rsidR="00374E10" w:rsidRPr="00892E67" w:rsidTr="00087326">
        <w:trPr>
          <w:cantSplit/>
          <w:trHeight w:val="103"/>
        </w:trPr>
        <w:tc>
          <w:tcPr>
            <w:tcW w:w="1722" w:type="dxa"/>
            <w:vMerge/>
            <w:tcBorders>
              <w:left w:val="single" w:sz="4" w:space="0" w:color="auto"/>
              <w:right w:val="single" w:sz="4" w:space="0" w:color="auto"/>
            </w:tcBorders>
            <w:shd w:val="clear" w:color="auto" w:fill="auto"/>
          </w:tcPr>
          <w:p w:rsidR="005A0E07" w:rsidRPr="00892E67" w:rsidRDefault="005A0E07" w:rsidP="00892E67">
            <w:pPr>
              <w:spacing w:after="0"/>
              <w:rPr>
                <w:rFonts w:ascii="Times New Roman" w:hAnsi="Times New Roman"/>
                <w:b/>
              </w:rPr>
            </w:pP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5A0E07" w:rsidRPr="00892E67" w:rsidRDefault="005A0E07" w:rsidP="00892E67">
            <w:pPr>
              <w:spacing w:after="0"/>
              <w:rPr>
                <w:rFonts w:ascii="Times New Roman" w:hAnsi="Times New Roman"/>
              </w:rPr>
            </w:pPr>
            <w:r w:rsidRPr="00892E67">
              <w:rPr>
                <w:rFonts w:ascii="Times New Roman" w:hAnsi="Times New Roman"/>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5A0E07" w:rsidRPr="00892E67" w:rsidRDefault="005A0E07" w:rsidP="00892E67">
            <w:pPr>
              <w:spacing w:after="0"/>
              <w:rPr>
                <w:rFonts w:ascii="Times New Roman" w:hAnsi="Times New Roman"/>
              </w:rPr>
            </w:pPr>
          </w:p>
        </w:tc>
      </w:tr>
      <w:tr w:rsidR="00374E10" w:rsidRPr="00892E67" w:rsidTr="00087326">
        <w:trPr>
          <w:cantSplit/>
          <w:trHeight w:val="103"/>
        </w:trPr>
        <w:tc>
          <w:tcPr>
            <w:tcW w:w="1722" w:type="dxa"/>
            <w:vMerge/>
            <w:tcBorders>
              <w:left w:val="single" w:sz="4" w:space="0" w:color="auto"/>
              <w:bottom w:val="single" w:sz="4" w:space="0" w:color="auto"/>
              <w:right w:val="single" w:sz="4" w:space="0" w:color="auto"/>
            </w:tcBorders>
            <w:shd w:val="clear" w:color="auto" w:fill="auto"/>
          </w:tcPr>
          <w:p w:rsidR="005A0E07" w:rsidRPr="00892E67" w:rsidRDefault="005A0E07" w:rsidP="00892E67">
            <w:pPr>
              <w:spacing w:after="0"/>
              <w:rPr>
                <w:rFonts w:ascii="Times New Roman" w:hAnsi="Times New Roman"/>
                <w:b/>
              </w:rPr>
            </w:pP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5A0E07" w:rsidRPr="00892E67" w:rsidRDefault="005A0E07" w:rsidP="00892E67">
            <w:pPr>
              <w:spacing w:after="0"/>
              <w:rPr>
                <w:rFonts w:ascii="Times New Roman" w:hAnsi="Times New Roman"/>
              </w:rPr>
            </w:pPr>
            <w:r w:rsidRPr="00892E67">
              <w:rPr>
                <w:rFonts w:ascii="Times New Roman" w:hAnsi="Times New Roman"/>
              </w:rPr>
              <w:t xml:space="preserve">Etc. </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5A0E07" w:rsidRPr="00892E67" w:rsidRDefault="005A0E07" w:rsidP="00892E67">
            <w:pPr>
              <w:spacing w:after="0"/>
              <w:rPr>
                <w:rFonts w:ascii="Times New Roman" w:hAnsi="Times New Roman"/>
              </w:rPr>
            </w:pPr>
          </w:p>
        </w:tc>
      </w:tr>
      <w:tr w:rsidR="005A0E07" w:rsidRPr="00892E67" w:rsidTr="00087326">
        <w:trPr>
          <w:cantSplit/>
        </w:trPr>
        <w:tc>
          <w:tcPr>
            <w:tcW w:w="1722" w:type="dxa"/>
            <w:tcBorders>
              <w:top w:val="single" w:sz="4" w:space="0" w:color="auto"/>
              <w:left w:val="single" w:sz="4" w:space="0" w:color="auto"/>
              <w:bottom w:val="single" w:sz="4" w:space="0" w:color="auto"/>
              <w:right w:val="single" w:sz="4" w:space="0" w:color="auto"/>
            </w:tcBorders>
            <w:shd w:val="clear" w:color="auto" w:fill="auto"/>
          </w:tcPr>
          <w:p w:rsidR="005A0E07" w:rsidRPr="00892E67" w:rsidRDefault="005A0E07" w:rsidP="00892E67">
            <w:pPr>
              <w:spacing w:after="0"/>
              <w:rPr>
                <w:rFonts w:ascii="Times New Roman" w:hAnsi="Times New Roman"/>
                <w:b/>
              </w:rPr>
            </w:pPr>
            <w:r w:rsidRPr="00892E67">
              <w:rPr>
                <w:rFonts w:ascii="Times New Roman" w:hAnsi="Times New Roman"/>
                <w:b/>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5A0E07" w:rsidRPr="00892E67" w:rsidRDefault="005A0E07" w:rsidP="00892E67">
            <w:pPr>
              <w:spacing w:after="0"/>
              <w:rPr>
                <w:rFonts w:ascii="Times New Roman" w:hAnsi="Times New Roman"/>
              </w:rPr>
            </w:pPr>
            <w:r w:rsidRPr="00892E67">
              <w:rPr>
                <w:rFonts w:ascii="Times New Roman" w:hAnsi="Times New Roman"/>
              </w:rPr>
              <w:t>(rate 6 pt. scale)</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5A0E07" w:rsidRPr="00892E67" w:rsidRDefault="005A0E07" w:rsidP="00892E67">
            <w:pPr>
              <w:spacing w:after="0"/>
              <w:rPr>
                <w:rFonts w:ascii="Times New Roman" w:hAnsi="Times New Roman"/>
              </w:rPr>
            </w:pPr>
          </w:p>
        </w:tc>
      </w:tr>
      <w:tr w:rsidR="005A0E07" w:rsidRPr="00892E67" w:rsidTr="00087326">
        <w:trPr>
          <w:cantSplit/>
        </w:trPr>
        <w:tc>
          <w:tcPr>
            <w:tcW w:w="1722" w:type="dxa"/>
            <w:tcBorders>
              <w:top w:val="single" w:sz="4" w:space="0" w:color="auto"/>
              <w:left w:val="single" w:sz="4" w:space="0" w:color="auto"/>
              <w:bottom w:val="single" w:sz="4" w:space="0" w:color="auto"/>
              <w:right w:val="single" w:sz="4" w:space="0" w:color="auto"/>
            </w:tcBorders>
            <w:shd w:val="clear" w:color="auto" w:fill="auto"/>
          </w:tcPr>
          <w:p w:rsidR="005A0E07" w:rsidRPr="00892E67" w:rsidRDefault="005A0E07" w:rsidP="00892E67">
            <w:pPr>
              <w:spacing w:after="0"/>
              <w:rPr>
                <w:rFonts w:ascii="Times New Roman" w:hAnsi="Times New Roman"/>
                <w:b/>
              </w:rPr>
            </w:pPr>
            <w:r w:rsidRPr="00892E67">
              <w:rPr>
                <w:rFonts w:ascii="Times New Roman" w:hAnsi="Times New Roman"/>
                <w:b/>
              </w:rPr>
              <w:t>Sustainability</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5A0E07" w:rsidRPr="00892E67" w:rsidRDefault="005A0E07" w:rsidP="00892E67">
            <w:pPr>
              <w:spacing w:after="0"/>
              <w:rPr>
                <w:rFonts w:ascii="Times New Roman" w:hAnsi="Times New Roman"/>
              </w:rPr>
            </w:pPr>
            <w:r w:rsidRPr="00892E67">
              <w:rPr>
                <w:rFonts w:ascii="Times New Roman" w:hAnsi="Times New Roman"/>
              </w:rPr>
              <w:t>(rate 4 pt. scale)</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5A0E07" w:rsidRPr="00892E67" w:rsidRDefault="005A0E07" w:rsidP="00892E67">
            <w:pPr>
              <w:spacing w:after="0"/>
              <w:rPr>
                <w:rFonts w:ascii="Times New Roman" w:hAnsi="Times New Roman"/>
              </w:rPr>
            </w:pPr>
          </w:p>
        </w:tc>
      </w:tr>
    </w:tbl>
    <w:p w:rsidR="005A0E07" w:rsidRPr="00892E67" w:rsidRDefault="005A0E07" w:rsidP="00892E67">
      <w:pPr>
        <w:pStyle w:val="BodyText3"/>
        <w:spacing w:before="0" w:after="0" w:line="276" w:lineRule="auto"/>
        <w:rPr>
          <w:sz w:val="22"/>
          <w:szCs w:val="22"/>
        </w:rPr>
      </w:pPr>
    </w:p>
    <w:p w:rsidR="00BF0763" w:rsidRPr="00892E67" w:rsidRDefault="00BF0763" w:rsidP="00892E67">
      <w:pPr>
        <w:pStyle w:val="BodyText3"/>
        <w:spacing w:before="0" w:after="0" w:line="276" w:lineRule="auto"/>
        <w:rPr>
          <w:sz w:val="22"/>
          <w:szCs w:val="22"/>
        </w:rPr>
      </w:pPr>
    </w:p>
    <w:p w:rsidR="00BF0763" w:rsidRPr="00892E67" w:rsidRDefault="00BF0763" w:rsidP="00892E67">
      <w:pPr>
        <w:pStyle w:val="ListParagraph"/>
        <w:numPr>
          <w:ilvl w:val="0"/>
          <w:numId w:val="19"/>
        </w:numPr>
        <w:spacing w:before="0" w:line="276" w:lineRule="auto"/>
        <w:rPr>
          <w:b/>
          <w:bCs/>
          <w:sz w:val="22"/>
          <w:szCs w:val="22"/>
        </w:rPr>
      </w:pPr>
      <w:r w:rsidRPr="00892E67">
        <w:rPr>
          <w:b/>
          <w:bCs/>
          <w:sz w:val="22"/>
          <w:szCs w:val="22"/>
        </w:rPr>
        <w:t>TIME</w:t>
      </w:r>
      <w:r w:rsidR="00FB6D67">
        <w:rPr>
          <w:b/>
          <w:bCs/>
          <w:sz w:val="22"/>
          <w:szCs w:val="22"/>
        </w:rPr>
        <w:t xml:space="preserve"> </w:t>
      </w:r>
      <w:r w:rsidRPr="00892E67">
        <w:rPr>
          <w:b/>
          <w:bCs/>
          <w:sz w:val="22"/>
          <w:szCs w:val="22"/>
        </w:rPr>
        <w:t>FRAME</w:t>
      </w:r>
    </w:p>
    <w:p w:rsidR="00BF0763" w:rsidRPr="00892E67" w:rsidRDefault="00BF0763" w:rsidP="00892E67">
      <w:pPr>
        <w:spacing w:after="0"/>
        <w:jc w:val="both"/>
        <w:rPr>
          <w:rFonts w:ascii="Times New Roman" w:hAnsi="Times New Roman"/>
          <w:bCs/>
        </w:rPr>
      </w:pPr>
    </w:p>
    <w:p w:rsidR="00657395" w:rsidRDefault="00657395" w:rsidP="00892E67">
      <w:pPr>
        <w:spacing w:after="0"/>
        <w:jc w:val="both"/>
        <w:rPr>
          <w:rFonts w:ascii="Times New Roman" w:hAnsi="Times New Roman"/>
          <w:bCs/>
        </w:rPr>
      </w:pPr>
      <w:bookmarkStart w:id="2" w:name="_Hlk516562843"/>
      <w:r w:rsidRPr="00892E67">
        <w:rPr>
          <w:rFonts w:ascii="Times New Roman" w:hAnsi="Times New Roman"/>
          <w:bCs/>
        </w:rPr>
        <w:t>The total duration of the MTR will be approximately</w:t>
      </w:r>
      <w:r w:rsidR="00152E27" w:rsidRPr="00892E67">
        <w:rPr>
          <w:rFonts w:ascii="Times New Roman" w:hAnsi="Times New Roman"/>
          <w:bCs/>
        </w:rPr>
        <w:t xml:space="preserve"> </w:t>
      </w:r>
      <w:r w:rsidR="00584F53">
        <w:rPr>
          <w:rFonts w:ascii="Times New Roman" w:hAnsi="Times New Roman"/>
          <w:bCs/>
        </w:rPr>
        <w:t>40</w:t>
      </w:r>
      <w:r w:rsidR="00152E27" w:rsidRPr="00892E67">
        <w:rPr>
          <w:rFonts w:ascii="Times New Roman" w:hAnsi="Times New Roman"/>
          <w:bCs/>
        </w:rPr>
        <w:t xml:space="preserve"> days</w:t>
      </w:r>
      <w:r w:rsidRPr="00892E67">
        <w:rPr>
          <w:rFonts w:ascii="Times New Roman" w:hAnsi="Times New Roman"/>
          <w:bCs/>
        </w:rPr>
        <w:t xml:space="preserve"> over a time period of</w:t>
      </w:r>
      <w:r w:rsidR="00152E27" w:rsidRPr="00892E67">
        <w:rPr>
          <w:rFonts w:ascii="Times New Roman" w:hAnsi="Times New Roman"/>
          <w:bCs/>
        </w:rPr>
        <w:t xml:space="preserve"> </w:t>
      </w:r>
      <w:r w:rsidR="00374E10" w:rsidRPr="00892E67">
        <w:rPr>
          <w:rFonts w:ascii="Times New Roman" w:hAnsi="Times New Roman"/>
          <w:bCs/>
        </w:rPr>
        <w:t>8</w:t>
      </w:r>
      <w:r w:rsidR="00152E27" w:rsidRPr="00892E67">
        <w:rPr>
          <w:rFonts w:ascii="Times New Roman" w:hAnsi="Times New Roman"/>
          <w:bCs/>
        </w:rPr>
        <w:t xml:space="preserve"> weeks </w:t>
      </w:r>
      <w:r w:rsidRPr="00892E67">
        <w:rPr>
          <w:rFonts w:ascii="Times New Roman" w:hAnsi="Times New Roman"/>
          <w:bCs/>
        </w:rPr>
        <w:t>starting</w:t>
      </w:r>
      <w:r w:rsidR="0023759C">
        <w:rPr>
          <w:rFonts w:ascii="Times New Roman" w:hAnsi="Times New Roman"/>
          <w:bCs/>
        </w:rPr>
        <w:t xml:space="preserve"> on June</w:t>
      </w:r>
      <w:r w:rsidR="00152E27" w:rsidRPr="00892E67">
        <w:rPr>
          <w:rFonts w:ascii="Times New Roman" w:hAnsi="Times New Roman"/>
          <w:bCs/>
        </w:rPr>
        <w:t xml:space="preserve"> 201</w:t>
      </w:r>
      <w:r w:rsidR="00FE07D5">
        <w:rPr>
          <w:rFonts w:ascii="Times New Roman" w:hAnsi="Times New Roman"/>
          <w:bCs/>
        </w:rPr>
        <w:t>9</w:t>
      </w:r>
      <w:r w:rsidRPr="00892E67">
        <w:rPr>
          <w:rFonts w:ascii="Times New Roman" w:hAnsi="Times New Roman"/>
          <w:bCs/>
          <w:i/>
        </w:rPr>
        <w:t xml:space="preserve">, </w:t>
      </w:r>
      <w:r w:rsidRPr="00892E67">
        <w:rPr>
          <w:rFonts w:ascii="Times New Roman" w:hAnsi="Times New Roman"/>
          <w:bCs/>
        </w:rPr>
        <w:t xml:space="preserve">and shall not exceed </w:t>
      </w:r>
      <w:r w:rsidR="0023759C">
        <w:rPr>
          <w:rFonts w:ascii="Times New Roman" w:hAnsi="Times New Roman"/>
          <w:bCs/>
        </w:rPr>
        <w:t>three</w:t>
      </w:r>
      <w:r w:rsidRPr="00892E67">
        <w:rPr>
          <w:rFonts w:ascii="Times New Roman" w:hAnsi="Times New Roman"/>
          <w:bCs/>
        </w:rPr>
        <w:t xml:space="preserve"> months from when the consultant(s) are hired. The tentative MTR timeframe is as follows: </w:t>
      </w:r>
    </w:p>
    <w:p w:rsidR="00375101" w:rsidRPr="00892E67" w:rsidRDefault="00375101" w:rsidP="00892E67">
      <w:pPr>
        <w:spacing w:after="0"/>
        <w:jc w:val="both"/>
        <w:rPr>
          <w:rFonts w:ascii="Times New Roman" w:hAnsi="Times New Roman"/>
          <w:bCs/>
        </w:rPr>
      </w:pPr>
    </w:p>
    <w:p w:rsidR="00BF0763" w:rsidRDefault="00BF0763" w:rsidP="00892E67">
      <w:pPr>
        <w:spacing w:after="0"/>
        <w:rPr>
          <w:rFonts w:ascii="Times New Roman" w:hAnsi="Times New Roman"/>
          <w:bCs/>
        </w:rPr>
      </w:pPr>
    </w:p>
    <w:p w:rsidR="009658AD" w:rsidRDefault="009658AD" w:rsidP="00892E67">
      <w:pPr>
        <w:spacing w:after="0"/>
        <w:rPr>
          <w:rFonts w:ascii="Times New Roman" w:hAnsi="Times New Roman"/>
          <w:bCs/>
        </w:rPr>
      </w:pPr>
    </w:p>
    <w:p w:rsidR="009658AD" w:rsidRPr="00892E67" w:rsidRDefault="009658AD" w:rsidP="00892E67">
      <w:pPr>
        <w:spacing w:after="0"/>
        <w:rPr>
          <w:rFonts w:ascii="Times New Roman" w:hAnsi="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6092"/>
      </w:tblGrid>
      <w:tr w:rsidR="009658AD" w:rsidRPr="00892E67" w:rsidTr="009658AD">
        <w:tc>
          <w:tcPr>
            <w:tcW w:w="3078" w:type="dxa"/>
            <w:shd w:val="clear" w:color="auto" w:fill="D9D9D9"/>
          </w:tcPr>
          <w:bookmarkEnd w:id="2"/>
          <w:p w:rsidR="009658AD" w:rsidRPr="00892E67" w:rsidRDefault="009658AD" w:rsidP="009658AD">
            <w:pPr>
              <w:spacing w:after="0"/>
              <w:rPr>
                <w:rFonts w:ascii="Times New Roman" w:hAnsi="Times New Roman"/>
                <w:b/>
                <w:bCs/>
              </w:rPr>
            </w:pPr>
            <w:r w:rsidRPr="00892E67">
              <w:rPr>
                <w:rFonts w:ascii="Times New Roman" w:hAnsi="Times New Roman"/>
                <w:b/>
                <w:bCs/>
              </w:rPr>
              <w:t>TIME</w:t>
            </w:r>
            <w:r>
              <w:rPr>
                <w:rFonts w:ascii="Times New Roman" w:hAnsi="Times New Roman"/>
                <w:b/>
                <w:bCs/>
              </w:rPr>
              <w:t xml:space="preserve"> </w:t>
            </w:r>
            <w:r w:rsidRPr="00892E67">
              <w:rPr>
                <w:rFonts w:ascii="Times New Roman" w:hAnsi="Times New Roman"/>
                <w:b/>
                <w:bCs/>
              </w:rPr>
              <w:t>FRAME</w:t>
            </w:r>
          </w:p>
        </w:tc>
        <w:tc>
          <w:tcPr>
            <w:tcW w:w="6498" w:type="dxa"/>
            <w:shd w:val="clear" w:color="auto" w:fill="D9D9D9"/>
          </w:tcPr>
          <w:p w:rsidR="009658AD" w:rsidRPr="00892E67" w:rsidRDefault="009658AD" w:rsidP="009658AD">
            <w:pPr>
              <w:spacing w:after="0"/>
              <w:rPr>
                <w:rFonts w:ascii="Times New Roman" w:hAnsi="Times New Roman"/>
                <w:b/>
                <w:bCs/>
              </w:rPr>
            </w:pPr>
            <w:r w:rsidRPr="00892E67">
              <w:rPr>
                <w:rFonts w:ascii="Times New Roman" w:hAnsi="Times New Roman"/>
                <w:b/>
                <w:bCs/>
              </w:rPr>
              <w:t>ACTIVITY</w:t>
            </w:r>
          </w:p>
        </w:tc>
      </w:tr>
      <w:tr w:rsidR="009658AD" w:rsidRPr="00892E67" w:rsidTr="009658AD">
        <w:tc>
          <w:tcPr>
            <w:tcW w:w="3078" w:type="dxa"/>
            <w:shd w:val="clear" w:color="auto" w:fill="auto"/>
          </w:tcPr>
          <w:p w:rsidR="009658AD" w:rsidRPr="00892E67" w:rsidRDefault="009658AD" w:rsidP="009658AD">
            <w:pPr>
              <w:spacing w:after="0"/>
              <w:rPr>
                <w:rFonts w:ascii="Times New Roman" w:hAnsi="Times New Roman"/>
                <w:bCs/>
              </w:rPr>
            </w:pPr>
            <w:r>
              <w:rPr>
                <w:rFonts w:ascii="Times New Roman" w:hAnsi="Times New Roman"/>
                <w:bCs/>
                <w:i/>
              </w:rPr>
              <w:t>June</w:t>
            </w:r>
            <w:r w:rsidRPr="00892E67">
              <w:rPr>
                <w:rFonts w:ascii="Times New Roman" w:hAnsi="Times New Roman"/>
                <w:bCs/>
                <w:i/>
              </w:rPr>
              <w:t xml:space="preserve">, </w:t>
            </w:r>
            <w:r>
              <w:rPr>
                <w:rFonts w:ascii="Times New Roman" w:hAnsi="Times New Roman"/>
                <w:bCs/>
                <w:i/>
              </w:rPr>
              <w:t xml:space="preserve">10, </w:t>
            </w:r>
            <w:r w:rsidRPr="00892E67">
              <w:rPr>
                <w:rFonts w:ascii="Times New Roman" w:hAnsi="Times New Roman"/>
                <w:bCs/>
                <w:i/>
              </w:rPr>
              <w:t>201</w:t>
            </w:r>
            <w:r>
              <w:rPr>
                <w:rFonts w:ascii="Times New Roman" w:hAnsi="Times New Roman"/>
                <w:bCs/>
                <w:i/>
              </w:rPr>
              <w:t>9</w:t>
            </w:r>
          </w:p>
        </w:tc>
        <w:tc>
          <w:tcPr>
            <w:tcW w:w="6498" w:type="dxa"/>
            <w:shd w:val="clear" w:color="auto" w:fill="auto"/>
          </w:tcPr>
          <w:p w:rsidR="009658AD" w:rsidRPr="00892E67" w:rsidRDefault="009658AD" w:rsidP="009658AD">
            <w:pPr>
              <w:spacing w:after="0"/>
              <w:rPr>
                <w:rFonts w:ascii="Times New Roman" w:hAnsi="Times New Roman"/>
                <w:bCs/>
              </w:rPr>
            </w:pPr>
            <w:r w:rsidRPr="00892E67">
              <w:rPr>
                <w:rFonts w:ascii="Times New Roman" w:hAnsi="Times New Roman"/>
                <w:bCs/>
              </w:rPr>
              <w:t>Application closes</w:t>
            </w:r>
          </w:p>
        </w:tc>
      </w:tr>
      <w:tr w:rsidR="009658AD" w:rsidRPr="00892E67" w:rsidTr="009658AD">
        <w:tc>
          <w:tcPr>
            <w:tcW w:w="3078" w:type="dxa"/>
            <w:shd w:val="clear" w:color="auto" w:fill="auto"/>
          </w:tcPr>
          <w:p w:rsidR="009658AD" w:rsidRPr="00892E67" w:rsidRDefault="009658AD" w:rsidP="009658AD">
            <w:pPr>
              <w:spacing w:after="0"/>
              <w:rPr>
                <w:rFonts w:ascii="Times New Roman" w:hAnsi="Times New Roman"/>
                <w:bCs/>
              </w:rPr>
            </w:pPr>
            <w:r w:rsidRPr="00892E67">
              <w:rPr>
                <w:rFonts w:ascii="Times New Roman" w:hAnsi="Times New Roman"/>
                <w:bCs/>
                <w:i/>
              </w:rPr>
              <w:t xml:space="preserve"> </w:t>
            </w:r>
            <w:r>
              <w:rPr>
                <w:rFonts w:ascii="Times New Roman" w:hAnsi="Times New Roman"/>
                <w:bCs/>
                <w:i/>
              </w:rPr>
              <w:t>June 12</w:t>
            </w:r>
            <w:r w:rsidRPr="00892E67">
              <w:rPr>
                <w:rFonts w:ascii="Times New Roman" w:hAnsi="Times New Roman"/>
                <w:bCs/>
                <w:i/>
              </w:rPr>
              <w:t>, 201</w:t>
            </w:r>
            <w:r>
              <w:rPr>
                <w:rFonts w:ascii="Times New Roman" w:hAnsi="Times New Roman"/>
                <w:bCs/>
                <w:i/>
              </w:rPr>
              <w:t>9</w:t>
            </w:r>
          </w:p>
        </w:tc>
        <w:tc>
          <w:tcPr>
            <w:tcW w:w="6498" w:type="dxa"/>
            <w:shd w:val="clear" w:color="auto" w:fill="auto"/>
          </w:tcPr>
          <w:p w:rsidR="009658AD" w:rsidRPr="00892E67" w:rsidRDefault="009658AD" w:rsidP="009658AD">
            <w:pPr>
              <w:spacing w:after="0"/>
              <w:rPr>
                <w:rFonts w:ascii="Times New Roman" w:hAnsi="Times New Roman"/>
                <w:bCs/>
              </w:rPr>
            </w:pPr>
            <w:r w:rsidRPr="00892E67">
              <w:rPr>
                <w:rFonts w:ascii="Times New Roman" w:hAnsi="Times New Roman"/>
                <w:bCs/>
              </w:rPr>
              <w:t>Select MTR Team</w:t>
            </w:r>
          </w:p>
        </w:tc>
      </w:tr>
      <w:tr w:rsidR="009658AD" w:rsidRPr="00892E67" w:rsidTr="009658AD">
        <w:tc>
          <w:tcPr>
            <w:tcW w:w="3078" w:type="dxa"/>
            <w:shd w:val="clear" w:color="auto" w:fill="auto"/>
          </w:tcPr>
          <w:p w:rsidR="009658AD" w:rsidRPr="00892E67" w:rsidRDefault="009658AD" w:rsidP="009658AD">
            <w:pPr>
              <w:spacing w:after="0"/>
              <w:rPr>
                <w:rFonts w:ascii="Times New Roman" w:hAnsi="Times New Roman"/>
                <w:bCs/>
              </w:rPr>
            </w:pPr>
            <w:r>
              <w:rPr>
                <w:rFonts w:ascii="Times New Roman" w:hAnsi="Times New Roman"/>
                <w:bCs/>
                <w:i/>
              </w:rPr>
              <w:t>June</w:t>
            </w:r>
            <w:r w:rsidRPr="00892E67">
              <w:rPr>
                <w:rFonts w:ascii="Times New Roman" w:hAnsi="Times New Roman"/>
                <w:bCs/>
                <w:i/>
              </w:rPr>
              <w:t>.</w:t>
            </w:r>
            <w:r>
              <w:rPr>
                <w:rFonts w:ascii="Times New Roman" w:hAnsi="Times New Roman"/>
                <w:bCs/>
                <w:i/>
              </w:rPr>
              <w:t xml:space="preserve"> 17</w:t>
            </w:r>
            <w:r w:rsidRPr="00892E67">
              <w:rPr>
                <w:rFonts w:ascii="Times New Roman" w:hAnsi="Times New Roman"/>
                <w:bCs/>
                <w:i/>
              </w:rPr>
              <w:t>, 201</w:t>
            </w:r>
            <w:r>
              <w:rPr>
                <w:rFonts w:ascii="Times New Roman" w:hAnsi="Times New Roman"/>
                <w:bCs/>
                <w:i/>
              </w:rPr>
              <w:t>9</w:t>
            </w:r>
          </w:p>
        </w:tc>
        <w:tc>
          <w:tcPr>
            <w:tcW w:w="6498" w:type="dxa"/>
            <w:shd w:val="clear" w:color="auto" w:fill="auto"/>
          </w:tcPr>
          <w:p w:rsidR="009658AD" w:rsidRPr="00892E67" w:rsidRDefault="009658AD" w:rsidP="009658AD">
            <w:pPr>
              <w:spacing w:after="0"/>
              <w:rPr>
                <w:rFonts w:ascii="Times New Roman" w:hAnsi="Times New Roman"/>
                <w:bCs/>
              </w:rPr>
            </w:pPr>
            <w:r w:rsidRPr="00892E67">
              <w:rPr>
                <w:rFonts w:ascii="Times New Roman" w:hAnsi="Times New Roman"/>
                <w:bCs/>
              </w:rPr>
              <w:t>Prep the MTR Team (handover of Project Documents)</w:t>
            </w:r>
          </w:p>
        </w:tc>
      </w:tr>
      <w:tr w:rsidR="009658AD" w:rsidRPr="00892E67" w:rsidTr="009658AD">
        <w:tc>
          <w:tcPr>
            <w:tcW w:w="3078" w:type="dxa"/>
            <w:shd w:val="clear" w:color="auto" w:fill="auto"/>
          </w:tcPr>
          <w:p w:rsidR="009658AD" w:rsidRPr="00892E67" w:rsidRDefault="009658AD" w:rsidP="009658AD">
            <w:pPr>
              <w:spacing w:after="0"/>
              <w:rPr>
                <w:rFonts w:ascii="Times New Roman" w:hAnsi="Times New Roman"/>
                <w:bCs/>
              </w:rPr>
            </w:pPr>
            <w:r>
              <w:rPr>
                <w:rFonts w:ascii="Times New Roman" w:hAnsi="Times New Roman"/>
                <w:bCs/>
                <w:i/>
              </w:rPr>
              <w:t>June 18-21, 2019</w:t>
            </w:r>
            <w:r w:rsidRPr="00892E67">
              <w:rPr>
                <w:rFonts w:ascii="Times New Roman" w:hAnsi="Times New Roman"/>
                <w:bCs/>
                <w:i/>
              </w:rPr>
              <w:t xml:space="preserve"> 4 days </w:t>
            </w:r>
          </w:p>
        </w:tc>
        <w:tc>
          <w:tcPr>
            <w:tcW w:w="6498" w:type="dxa"/>
            <w:shd w:val="clear" w:color="auto" w:fill="auto"/>
          </w:tcPr>
          <w:p w:rsidR="009658AD" w:rsidRPr="00892E67" w:rsidRDefault="009658AD" w:rsidP="009658AD">
            <w:pPr>
              <w:spacing w:after="0"/>
              <w:rPr>
                <w:rFonts w:ascii="Times New Roman" w:hAnsi="Times New Roman"/>
                <w:bCs/>
              </w:rPr>
            </w:pPr>
            <w:r w:rsidRPr="00892E67">
              <w:rPr>
                <w:rFonts w:ascii="Times New Roman" w:hAnsi="Times New Roman"/>
                <w:bCs/>
              </w:rPr>
              <w:t>Document review and preparing MTR Inception Report</w:t>
            </w:r>
          </w:p>
        </w:tc>
      </w:tr>
      <w:tr w:rsidR="009658AD" w:rsidRPr="00892E67" w:rsidTr="009658AD">
        <w:tc>
          <w:tcPr>
            <w:tcW w:w="3078" w:type="dxa"/>
            <w:shd w:val="clear" w:color="auto" w:fill="auto"/>
          </w:tcPr>
          <w:p w:rsidR="009658AD" w:rsidRPr="00892E67" w:rsidRDefault="009658AD" w:rsidP="009658AD">
            <w:pPr>
              <w:spacing w:after="0"/>
              <w:rPr>
                <w:rFonts w:ascii="Times New Roman" w:hAnsi="Times New Roman"/>
                <w:bCs/>
              </w:rPr>
            </w:pPr>
            <w:r>
              <w:rPr>
                <w:rFonts w:ascii="Times New Roman" w:hAnsi="Times New Roman"/>
                <w:bCs/>
                <w:i/>
              </w:rPr>
              <w:t>June</w:t>
            </w:r>
            <w:r w:rsidRPr="00892E67">
              <w:rPr>
                <w:rFonts w:ascii="Times New Roman" w:hAnsi="Times New Roman"/>
                <w:bCs/>
                <w:i/>
              </w:rPr>
              <w:t xml:space="preserve"> </w:t>
            </w:r>
            <w:r>
              <w:rPr>
                <w:rFonts w:ascii="Times New Roman" w:hAnsi="Times New Roman"/>
                <w:bCs/>
                <w:i/>
              </w:rPr>
              <w:t>25-28, 2019</w:t>
            </w:r>
            <w:r w:rsidRPr="00892E67">
              <w:rPr>
                <w:rFonts w:ascii="Times New Roman" w:hAnsi="Times New Roman"/>
                <w:bCs/>
                <w:i/>
              </w:rPr>
              <w:t xml:space="preserve"> 4 days</w:t>
            </w:r>
          </w:p>
        </w:tc>
        <w:tc>
          <w:tcPr>
            <w:tcW w:w="6498" w:type="dxa"/>
            <w:shd w:val="clear" w:color="auto" w:fill="auto"/>
          </w:tcPr>
          <w:p w:rsidR="009658AD" w:rsidRPr="00892E67" w:rsidRDefault="009658AD" w:rsidP="009658AD">
            <w:pPr>
              <w:spacing w:after="0"/>
              <w:rPr>
                <w:rFonts w:ascii="Times New Roman" w:hAnsi="Times New Roman"/>
                <w:bCs/>
              </w:rPr>
            </w:pPr>
            <w:r w:rsidRPr="00892E67">
              <w:rPr>
                <w:rFonts w:ascii="Times New Roman" w:hAnsi="Times New Roman"/>
                <w:bCs/>
              </w:rPr>
              <w:t>Finalization and</w:t>
            </w:r>
            <w:r w:rsidRPr="00892E67">
              <w:rPr>
                <w:rFonts w:ascii="Times New Roman" w:hAnsi="Times New Roman"/>
                <w:bCs/>
                <w:i/>
              </w:rPr>
              <w:t xml:space="preserve"> </w:t>
            </w:r>
            <w:r w:rsidRPr="00892E67">
              <w:rPr>
                <w:rFonts w:ascii="Times New Roman" w:hAnsi="Times New Roman"/>
                <w:bCs/>
              </w:rPr>
              <w:t>Validation of MTR Inception Report- latest start of MTR mission</w:t>
            </w:r>
          </w:p>
        </w:tc>
      </w:tr>
      <w:tr w:rsidR="009658AD" w:rsidRPr="00892E67" w:rsidTr="009658AD">
        <w:tc>
          <w:tcPr>
            <w:tcW w:w="3078" w:type="dxa"/>
            <w:shd w:val="clear" w:color="auto" w:fill="auto"/>
          </w:tcPr>
          <w:p w:rsidR="009658AD" w:rsidRPr="00892E67" w:rsidRDefault="009658AD" w:rsidP="009658AD">
            <w:pPr>
              <w:spacing w:after="0"/>
              <w:rPr>
                <w:rFonts w:ascii="Times New Roman" w:hAnsi="Times New Roman"/>
                <w:bCs/>
              </w:rPr>
            </w:pPr>
            <w:r>
              <w:rPr>
                <w:rFonts w:ascii="Times New Roman" w:hAnsi="Times New Roman"/>
                <w:bCs/>
                <w:i/>
              </w:rPr>
              <w:t>June 29</w:t>
            </w:r>
            <w:r w:rsidRPr="00892E67">
              <w:rPr>
                <w:rFonts w:ascii="Times New Roman" w:hAnsi="Times New Roman"/>
                <w:bCs/>
                <w:i/>
              </w:rPr>
              <w:t xml:space="preserve"> – </w:t>
            </w:r>
            <w:r>
              <w:rPr>
                <w:rFonts w:ascii="Times New Roman" w:hAnsi="Times New Roman"/>
                <w:bCs/>
                <w:i/>
              </w:rPr>
              <w:t>July 10</w:t>
            </w:r>
            <w:r w:rsidRPr="00892E67">
              <w:rPr>
                <w:rFonts w:ascii="Times New Roman" w:hAnsi="Times New Roman"/>
                <w:bCs/>
                <w:i/>
              </w:rPr>
              <w:t>, 201</w:t>
            </w:r>
            <w:r>
              <w:rPr>
                <w:rFonts w:ascii="Times New Roman" w:hAnsi="Times New Roman"/>
                <w:bCs/>
                <w:i/>
              </w:rPr>
              <w:t xml:space="preserve">9 (12 </w:t>
            </w:r>
            <w:r w:rsidRPr="00892E67">
              <w:rPr>
                <w:rFonts w:ascii="Times New Roman" w:hAnsi="Times New Roman"/>
                <w:bCs/>
                <w:i/>
              </w:rPr>
              <w:t>days)</w:t>
            </w:r>
          </w:p>
        </w:tc>
        <w:tc>
          <w:tcPr>
            <w:tcW w:w="6498" w:type="dxa"/>
            <w:shd w:val="clear" w:color="auto" w:fill="auto"/>
          </w:tcPr>
          <w:p w:rsidR="009658AD" w:rsidRPr="00892E67" w:rsidRDefault="009658AD" w:rsidP="009658AD">
            <w:pPr>
              <w:spacing w:after="0"/>
              <w:rPr>
                <w:rFonts w:ascii="Times New Roman" w:hAnsi="Times New Roman"/>
                <w:bCs/>
              </w:rPr>
            </w:pPr>
            <w:r w:rsidRPr="00892E67">
              <w:rPr>
                <w:rFonts w:ascii="Times New Roman" w:hAnsi="Times New Roman"/>
                <w:bCs/>
              </w:rPr>
              <w:t>MTR mission: stakeholder meetings, interviews, field visits</w:t>
            </w:r>
          </w:p>
        </w:tc>
      </w:tr>
      <w:tr w:rsidR="009658AD" w:rsidRPr="00892E67" w:rsidTr="009658AD">
        <w:tc>
          <w:tcPr>
            <w:tcW w:w="3078" w:type="dxa"/>
            <w:shd w:val="clear" w:color="auto" w:fill="auto"/>
          </w:tcPr>
          <w:p w:rsidR="009658AD" w:rsidRPr="00892E67" w:rsidRDefault="009658AD" w:rsidP="009658AD">
            <w:pPr>
              <w:spacing w:after="0"/>
              <w:rPr>
                <w:rFonts w:ascii="Times New Roman" w:hAnsi="Times New Roman"/>
                <w:bCs/>
              </w:rPr>
            </w:pPr>
            <w:r>
              <w:rPr>
                <w:rFonts w:ascii="Times New Roman" w:hAnsi="Times New Roman"/>
                <w:bCs/>
                <w:i/>
              </w:rPr>
              <w:t>July11</w:t>
            </w:r>
            <w:r w:rsidRPr="00892E67">
              <w:rPr>
                <w:rFonts w:ascii="Times New Roman" w:hAnsi="Times New Roman"/>
                <w:bCs/>
                <w:i/>
              </w:rPr>
              <w:t>, 201</w:t>
            </w:r>
            <w:r>
              <w:rPr>
                <w:rFonts w:ascii="Times New Roman" w:hAnsi="Times New Roman"/>
                <w:bCs/>
                <w:i/>
              </w:rPr>
              <w:t>9</w:t>
            </w:r>
          </w:p>
        </w:tc>
        <w:tc>
          <w:tcPr>
            <w:tcW w:w="6498" w:type="dxa"/>
            <w:shd w:val="clear" w:color="auto" w:fill="auto"/>
          </w:tcPr>
          <w:p w:rsidR="009658AD" w:rsidRPr="00892E67" w:rsidRDefault="009658AD" w:rsidP="009658AD">
            <w:pPr>
              <w:spacing w:after="0"/>
              <w:rPr>
                <w:rFonts w:ascii="Times New Roman" w:hAnsi="Times New Roman"/>
                <w:bCs/>
              </w:rPr>
            </w:pPr>
            <w:r w:rsidRPr="00892E67">
              <w:rPr>
                <w:rFonts w:ascii="Times New Roman" w:hAnsi="Times New Roman"/>
                <w:bCs/>
              </w:rPr>
              <w:t>Mission wrap-up meeting &amp; presentation of initial findings- earliest end of MTR mission</w:t>
            </w:r>
          </w:p>
        </w:tc>
      </w:tr>
      <w:tr w:rsidR="009658AD" w:rsidRPr="00892E67" w:rsidTr="009658AD">
        <w:tc>
          <w:tcPr>
            <w:tcW w:w="3078" w:type="dxa"/>
            <w:shd w:val="clear" w:color="auto" w:fill="auto"/>
          </w:tcPr>
          <w:p w:rsidR="009658AD" w:rsidRPr="00892E67" w:rsidRDefault="009658AD" w:rsidP="009658AD">
            <w:pPr>
              <w:spacing w:after="0"/>
              <w:rPr>
                <w:rFonts w:ascii="Times New Roman" w:hAnsi="Times New Roman"/>
                <w:bCs/>
              </w:rPr>
            </w:pPr>
            <w:r>
              <w:rPr>
                <w:rFonts w:ascii="Times New Roman" w:hAnsi="Times New Roman"/>
                <w:bCs/>
                <w:i/>
              </w:rPr>
              <w:t>July</w:t>
            </w:r>
            <w:r w:rsidRPr="00892E67">
              <w:rPr>
                <w:rFonts w:ascii="Times New Roman" w:hAnsi="Times New Roman"/>
                <w:bCs/>
                <w:i/>
              </w:rPr>
              <w:t xml:space="preserve"> </w:t>
            </w:r>
            <w:r>
              <w:rPr>
                <w:rFonts w:ascii="Times New Roman" w:hAnsi="Times New Roman"/>
                <w:bCs/>
                <w:i/>
              </w:rPr>
              <w:t xml:space="preserve"> 12-17,</w:t>
            </w:r>
            <w:r w:rsidRPr="00892E67">
              <w:rPr>
                <w:rFonts w:ascii="Times New Roman" w:hAnsi="Times New Roman"/>
                <w:bCs/>
                <w:i/>
              </w:rPr>
              <w:t xml:space="preserve"> 201</w:t>
            </w:r>
            <w:r>
              <w:rPr>
                <w:rFonts w:ascii="Times New Roman" w:hAnsi="Times New Roman"/>
                <w:bCs/>
                <w:i/>
              </w:rPr>
              <w:t>9</w:t>
            </w:r>
            <w:r w:rsidRPr="00892E67">
              <w:rPr>
                <w:rFonts w:ascii="Times New Roman" w:hAnsi="Times New Roman"/>
                <w:bCs/>
                <w:i/>
              </w:rPr>
              <w:t xml:space="preserve"> (7 days)</w:t>
            </w:r>
          </w:p>
        </w:tc>
        <w:tc>
          <w:tcPr>
            <w:tcW w:w="6498" w:type="dxa"/>
            <w:shd w:val="clear" w:color="auto" w:fill="auto"/>
          </w:tcPr>
          <w:p w:rsidR="009658AD" w:rsidRPr="00892E67" w:rsidRDefault="009658AD" w:rsidP="009658AD">
            <w:pPr>
              <w:spacing w:after="0"/>
              <w:rPr>
                <w:rFonts w:ascii="Times New Roman" w:hAnsi="Times New Roman"/>
                <w:bCs/>
              </w:rPr>
            </w:pPr>
            <w:r w:rsidRPr="00892E67">
              <w:rPr>
                <w:rFonts w:ascii="Times New Roman" w:hAnsi="Times New Roman"/>
                <w:bCs/>
              </w:rPr>
              <w:t>Preparing draft report</w:t>
            </w:r>
          </w:p>
        </w:tc>
      </w:tr>
      <w:tr w:rsidR="009658AD" w:rsidRPr="00892E67" w:rsidTr="009658AD">
        <w:tc>
          <w:tcPr>
            <w:tcW w:w="3078" w:type="dxa"/>
            <w:shd w:val="clear" w:color="auto" w:fill="auto"/>
          </w:tcPr>
          <w:p w:rsidR="009658AD" w:rsidRPr="00892E67" w:rsidRDefault="009658AD" w:rsidP="009658AD">
            <w:pPr>
              <w:spacing w:after="0"/>
              <w:rPr>
                <w:rFonts w:ascii="Times New Roman" w:hAnsi="Times New Roman"/>
                <w:bCs/>
              </w:rPr>
            </w:pPr>
            <w:r>
              <w:rPr>
                <w:rFonts w:ascii="Times New Roman" w:hAnsi="Times New Roman"/>
                <w:bCs/>
                <w:i/>
              </w:rPr>
              <w:t>July</w:t>
            </w:r>
            <w:r w:rsidRPr="00892E67">
              <w:rPr>
                <w:rFonts w:ascii="Times New Roman" w:hAnsi="Times New Roman"/>
                <w:bCs/>
                <w:i/>
              </w:rPr>
              <w:t xml:space="preserve"> </w:t>
            </w:r>
            <w:r>
              <w:rPr>
                <w:rFonts w:ascii="Times New Roman" w:hAnsi="Times New Roman"/>
                <w:bCs/>
                <w:i/>
              </w:rPr>
              <w:t>18-19, 2019</w:t>
            </w:r>
            <w:r w:rsidRPr="00892E67">
              <w:rPr>
                <w:rFonts w:ascii="Times New Roman" w:hAnsi="Times New Roman"/>
                <w:bCs/>
                <w:i/>
              </w:rPr>
              <w:t xml:space="preserve"> (2 days)</w:t>
            </w:r>
          </w:p>
        </w:tc>
        <w:tc>
          <w:tcPr>
            <w:tcW w:w="6498" w:type="dxa"/>
            <w:shd w:val="clear" w:color="auto" w:fill="auto"/>
          </w:tcPr>
          <w:p w:rsidR="009658AD" w:rsidRPr="00892E67" w:rsidRDefault="009658AD" w:rsidP="009658AD">
            <w:pPr>
              <w:spacing w:after="0"/>
              <w:rPr>
                <w:rFonts w:ascii="Times New Roman" w:hAnsi="Times New Roman"/>
                <w:bCs/>
              </w:rPr>
            </w:pPr>
            <w:r w:rsidRPr="00892E67">
              <w:rPr>
                <w:rFonts w:ascii="Times New Roman" w:hAnsi="Times New Roman"/>
                <w:bCs/>
              </w:rPr>
              <w:t>Incorporating audit trail from feedback on draft report/Finalization of MTR report (note: accommodate time delay in dates for circulation and review of the draft report)</w:t>
            </w:r>
          </w:p>
        </w:tc>
      </w:tr>
      <w:tr w:rsidR="009658AD" w:rsidRPr="00892E67" w:rsidTr="009658AD">
        <w:tc>
          <w:tcPr>
            <w:tcW w:w="3078" w:type="dxa"/>
            <w:shd w:val="clear" w:color="auto" w:fill="auto"/>
          </w:tcPr>
          <w:p w:rsidR="009658AD" w:rsidRPr="00892E67" w:rsidRDefault="009658AD" w:rsidP="009658AD">
            <w:pPr>
              <w:spacing w:after="0"/>
              <w:rPr>
                <w:rFonts w:ascii="Times New Roman" w:hAnsi="Times New Roman"/>
                <w:bCs/>
              </w:rPr>
            </w:pPr>
            <w:r>
              <w:rPr>
                <w:rFonts w:ascii="Times New Roman" w:hAnsi="Times New Roman"/>
                <w:bCs/>
                <w:i/>
              </w:rPr>
              <w:t>July 20</w:t>
            </w:r>
            <w:r w:rsidRPr="00892E67">
              <w:rPr>
                <w:rFonts w:ascii="Times New Roman" w:hAnsi="Times New Roman"/>
                <w:bCs/>
                <w:i/>
              </w:rPr>
              <w:t>, 201</w:t>
            </w:r>
            <w:r>
              <w:rPr>
                <w:rFonts w:ascii="Times New Roman" w:hAnsi="Times New Roman"/>
                <w:bCs/>
                <w:i/>
              </w:rPr>
              <w:t>9</w:t>
            </w:r>
          </w:p>
        </w:tc>
        <w:tc>
          <w:tcPr>
            <w:tcW w:w="6498" w:type="dxa"/>
            <w:shd w:val="clear" w:color="auto" w:fill="auto"/>
          </w:tcPr>
          <w:p w:rsidR="009658AD" w:rsidRPr="00892E67" w:rsidRDefault="009658AD" w:rsidP="009658AD">
            <w:pPr>
              <w:spacing w:after="0"/>
              <w:rPr>
                <w:rFonts w:ascii="Times New Roman" w:hAnsi="Times New Roman"/>
                <w:bCs/>
              </w:rPr>
            </w:pPr>
            <w:r w:rsidRPr="00892E67">
              <w:rPr>
                <w:rFonts w:ascii="Times New Roman" w:hAnsi="Times New Roman"/>
                <w:bCs/>
              </w:rPr>
              <w:t>Preparation &amp; Issue of Management Response</w:t>
            </w:r>
          </w:p>
        </w:tc>
      </w:tr>
      <w:tr w:rsidR="009658AD" w:rsidRPr="00892E67" w:rsidTr="009658AD">
        <w:tc>
          <w:tcPr>
            <w:tcW w:w="3078" w:type="dxa"/>
            <w:shd w:val="clear" w:color="auto" w:fill="auto"/>
          </w:tcPr>
          <w:p w:rsidR="009658AD" w:rsidRPr="00892E67" w:rsidRDefault="009658AD" w:rsidP="009658AD">
            <w:pPr>
              <w:spacing w:after="0"/>
              <w:rPr>
                <w:rFonts w:ascii="Times New Roman" w:hAnsi="Times New Roman"/>
                <w:bCs/>
              </w:rPr>
            </w:pPr>
            <w:r w:rsidRPr="00892E67">
              <w:rPr>
                <w:rFonts w:ascii="Times New Roman" w:hAnsi="Times New Roman"/>
                <w:bCs/>
                <w:i/>
              </w:rPr>
              <w:t>NA</w:t>
            </w:r>
          </w:p>
        </w:tc>
        <w:tc>
          <w:tcPr>
            <w:tcW w:w="6498" w:type="dxa"/>
            <w:shd w:val="clear" w:color="auto" w:fill="auto"/>
          </w:tcPr>
          <w:p w:rsidR="009658AD" w:rsidRPr="00892E67" w:rsidRDefault="009658AD" w:rsidP="009658AD">
            <w:pPr>
              <w:spacing w:after="0"/>
              <w:rPr>
                <w:rFonts w:ascii="Times New Roman" w:hAnsi="Times New Roman"/>
                <w:bCs/>
              </w:rPr>
            </w:pPr>
            <w:r w:rsidRPr="00892E67">
              <w:rPr>
                <w:rFonts w:ascii="Times New Roman" w:hAnsi="Times New Roman"/>
                <w:bCs/>
              </w:rPr>
              <w:t>(optional)</w:t>
            </w:r>
            <w:r w:rsidRPr="00892E67">
              <w:rPr>
                <w:rFonts w:ascii="Times New Roman" w:hAnsi="Times New Roman"/>
                <w:bCs/>
                <w:i/>
              </w:rPr>
              <w:t xml:space="preserve"> </w:t>
            </w:r>
            <w:r w:rsidRPr="00892E67">
              <w:rPr>
                <w:rFonts w:ascii="Times New Roman" w:hAnsi="Times New Roman"/>
                <w:bCs/>
              </w:rPr>
              <w:t>Concluding Stakeholder Workshop (not mandatory for MTR team)</w:t>
            </w:r>
          </w:p>
        </w:tc>
      </w:tr>
      <w:tr w:rsidR="009658AD" w:rsidRPr="00892E67" w:rsidTr="009658AD">
        <w:tc>
          <w:tcPr>
            <w:tcW w:w="3078" w:type="dxa"/>
            <w:shd w:val="clear" w:color="auto" w:fill="auto"/>
          </w:tcPr>
          <w:p w:rsidR="009658AD" w:rsidRPr="00892E67" w:rsidRDefault="009658AD" w:rsidP="009658AD">
            <w:pPr>
              <w:spacing w:after="0"/>
              <w:rPr>
                <w:rFonts w:ascii="Times New Roman" w:hAnsi="Times New Roman"/>
                <w:bCs/>
              </w:rPr>
            </w:pPr>
            <w:r>
              <w:rPr>
                <w:rFonts w:ascii="Times New Roman" w:hAnsi="Times New Roman"/>
                <w:bCs/>
                <w:i/>
              </w:rPr>
              <w:t>July 24,</w:t>
            </w:r>
            <w:r w:rsidRPr="00892E67">
              <w:rPr>
                <w:rFonts w:ascii="Times New Roman" w:hAnsi="Times New Roman"/>
                <w:bCs/>
                <w:i/>
              </w:rPr>
              <w:t xml:space="preserve"> 201</w:t>
            </w:r>
            <w:r>
              <w:rPr>
                <w:rFonts w:ascii="Times New Roman" w:hAnsi="Times New Roman"/>
                <w:bCs/>
                <w:i/>
              </w:rPr>
              <w:t>9</w:t>
            </w:r>
          </w:p>
        </w:tc>
        <w:tc>
          <w:tcPr>
            <w:tcW w:w="6498" w:type="dxa"/>
            <w:shd w:val="clear" w:color="auto" w:fill="auto"/>
          </w:tcPr>
          <w:p w:rsidR="009658AD" w:rsidRPr="00892E67" w:rsidRDefault="009658AD" w:rsidP="009658AD">
            <w:pPr>
              <w:spacing w:after="0"/>
              <w:rPr>
                <w:rFonts w:ascii="Times New Roman" w:hAnsi="Times New Roman"/>
                <w:bCs/>
              </w:rPr>
            </w:pPr>
            <w:r w:rsidRPr="00892E67">
              <w:rPr>
                <w:rFonts w:ascii="Times New Roman" w:hAnsi="Times New Roman"/>
                <w:bCs/>
              </w:rPr>
              <w:t>Expected date of full MTR completion</w:t>
            </w:r>
          </w:p>
        </w:tc>
      </w:tr>
    </w:tbl>
    <w:p w:rsidR="00BF0763" w:rsidRPr="00892E67" w:rsidRDefault="00BF0763" w:rsidP="00892E67">
      <w:pPr>
        <w:spacing w:after="0"/>
        <w:rPr>
          <w:rFonts w:ascii="Times New Roman" w:hAnsi="Times New Roman"/>
          <w:bCs/>
          <w:u w:val="single"/>
        </w:rPr>
      </w:pPr>
    </w:p>
    <w:p w:rsidR="00BF0763" w:rsidRPr="00892E67" w:rsidRDefault="00BF0763" w:rsidP="00892E67">
      <w:pPr>
        <w:rPr>
          <w:rFonts w:ascii="Times New Roman" w:hAnsi="Times New Roman"/>
          <w:bCs/>
        </w:rPr>
      </w:pPr>
      <w:r w:rsidRPr="00892E67">
        <w:rPr>
          <w:rFonts w:ascii="Times New Roman" w:hAnsi="Times New Roman"/>
          <w:bCs/>
        </w:rPr>
        <w:t xml:space="preserve">Options for site visits should be provided in the Inception Report. </w:t>
      </w:r>
    </w:p>
    <w:p w:rsidR="00BF0763" w:rsidRPr="00892E67" w:rsidRDefault="00BF0763" w:rsidP="00892E67">
      <w:pPr>
        <w:pStyle w:val="ListParagraph"/>
        <w:numPr>
          <w:ilvl w:val="0"/>
          <w:numId w:val="19"/>
        </w:numPr>
        <w:spacing w:before="0" w:line="276" w:lineRule="auto"/>
        <w:rPr>
          <w:b/>
          <w:sz w:val="22"/>
          <w:szCs w:val="22"/>
        </w:rPr>
      </w:pPr>
      <w:r w:rsidRPr="00892E67">
        <w:rPr>
          <w:b/>
          <w:sz w:val="22"/>
          <w:szCs w:val="22"/>
        </w:rPr>
        <w:t>MIDTERM REVIEW DELIVERABLES</w:t>
      </w:r>
    </w:p>
    <w:p w:rsidR="00BF0763" w:rsidRPr="00892E67" w:rsidRDefault="00BF0763" w:rsidP="00892E67">
      <w:pPr>
        <w:pStyle w:val="ListParagraph"/>
        <w:spacing w:before="0" w:line="276" w:lineRule="auto"/>
        <w:ind w:left="360"/>
        <w:rPr>
          <w:b/>
          <w:i/>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
        <w:gridCol w:w="1888"/>
        <w:gridCol w:w="2486"/>
        <w:gridCol w:w="1924"/>
        <w:gridCol w:w="2315"/>
      </w:tblGrid>
      <w:tr w:rsidR="00374E10" w:rsidRPr="00892E67" w:rsidTr="00087326">
        <w:tc>
          <w:tcPr>
            <w:tcW w:w="364" w:type="dxa"/>
            <w:shd w:val="clear" w:color="auto" w:fill="BFBFBF"/>
          </w:tcPr>
          <w:p w:rsidR="00BF0763" w:rsidRPr="00892E67" w:rsidRDefault="00BF0763" w:rsidP="00892E67">
            <w:pPr>
              <w:pStyle w:val="ListParagraph"/>
              <w:spacing w:before="0" w:line="276" w:lineRule="auto"/>
              <w:ind w:left="0"/>
              <w:jc w:val="left"/>
              <w:rPr>
                <w:b/>
                <w:sz w:val="22"/>
                <w:szCs w:val="22"/>
              </w:rPr>
            </w:pPr>
            <w:r w:rsidRPr="00892E67">
              <w:rPr>
                <w:b/>
                <w:sz w:val="22"/>
                <w:szCs w:val="22"/>
              </w:rPr>
              <w:t>#</w:t>
            </w:r>
          </w:p>
        </w:tc>
        <w:tc>
          <w:tcPr>
            <w:tcW w:w="1976" w:type="dxa"/>
            <w:shd w:val="clear" w:color="auto" w:fill="BFBFBF"/>
          </w:tcPr>
          <w:p w:rsidR="00BF0763" w:rsidRPr="00892E67" w:rsidRDefault="00BF0763" w:rsidP="00892E67">
            <w:pPr>
              <w:pStyle w:val="ListParagraph"/>
              <w:spacing w:before="0" w:line="276" w:lineRule="auto"/>
              <w:ind w:left="0"/>
              <w:jc w:val="left"/>
              <w:rPr>
                <w:b/>
                <w:sz w:val="22"/>
                <w:szCs w:val="22"/>
              </w:rPr>
            </w:pPr>
            <w:r w:rsidRPr="00892E67">
              <w:rPr>
                <w:b/>
                <w:sz w:val="22"/>
                <w:szCs w:val="22"/>
              </w:rPr>
              <w:t>Deliverable</w:t>
            </w:r>
          </w:p>
        </w:tc>
        <w:tc>
          <w:tcPr>
            <w:tcW w:w="2700" w:type="dxa"/>
            <w:shd w:val="clear" w:color="auto" w:fill="BFBFBF"/>
          </w:tcPr>
          <w:p w:rsidR="00BF0763" w:rsidRPr="00892E67" w:rsidRDefault="00BF0763" w:rsidP="00892E67">
            <w:pPr>
              <w:pStyle w:val="ListParagraph"/>
              <w:spacing w:before="0" w:line="276" w:lineRule="auto"/>
              <w:ind w:left="0"/>
              <w:jc w:val="left"/>
              <w:rPr>
                <w:b/>
                <w:sz w:val="22"/>
                <w:szCs w:val="22"/>
              </w:rPr>
            </w:pPr>
            <w:r w:rsidRPr="00892E67">
              <w:rPr>
                <w:b/>
                <w:sz w:val="22"/>
                <w:szCs w:val="22"/>
              </w:rPr>
              <w:t>Description</w:t>
            </w:r>
          </w:p>
        </w:tc>
        <w:tc>
          <w:tcPr>
            <w:tcW w:w="2070" w:type="dxa"/>
            <w:shd w:val="clear" w:color="auto" w:fill="BFBFBF"/>
          </w:tcPr>
          <w:p w:rsidR="00BF0763" w:rsidRPr="00892E67" w:rsidRDefault="00BF0763" w:rsidP="00892E67">
            <w:pPr>
              <w:pStyle w:val="ListParagraph"/>
              <w:spacing w:before="0" w:line="276" w:lineRule="auto"/>
              <w:ind w:left="0"/>
              <w:jc w:val="left"/>
              <w:rPr>
                <w:b/>
                <w:sz w:val="22"/>
                <w:szCs w:val="22"/>
              </w:rPr>
            </w:pPr>
            <w:r w:rsidRPr="00892E67">
              <w:rPr>
                <w:b/>
                <w:sz w:val="22"/>
                <w:szCs w:val="22"/>
              </w:rPr>
              <w:t>Timing</w:t>
            </w:r>
          </w:p>
        </w:tc>
        <w:tc>
          <w:tcPr>
            <w:tcW w:w="2430" w:type="dxa"/>
            <w:shd w:val="clear" w:color="auto" w:fill="BFBFBF"/>
          </w:tcPr>
          <w:p w:rsidR="00BF0763" w:rsidRPr="00892E67" w:rsidRDefault="00BF0763" w:rsidP="00892E67">
            <w:pPr>
              <w:pStyle w:val="ListParagraph"/>
              <w:spacing w:before="0" w:line="276" w:lineRule="auto"/>
              <w:ind w:left="0"/>
              <w:jc w:val="left"/>
              <w:rPr>
                <w:b/>
                <w:sz w:val="22"/>
                <w:szCs w:val="22"/>
              </w:rPr>
            </w:pPr>
            <w:r w:rsidRPr="00892E67">
              <w:rPr>
                <w:b/>
                <w:sz w:val="22"/>
                <w:szCs w:val="22"/>
              </w:rPr>
              <w:t>Responsibilities</w:t>
            </w:r>
          </w:p>
        </w:tc>
      </w:tr>
      <w:tr w:rsidR="00374E10" w:rsidRPr="00892E67" w:rsidTr="00087326">
        <w:tc>
          <w:tcPr>
            <w:tcW w:w="364" w:type="dxa"/>
            <w:shd w:val="clear" w:color="auto" w:fill="auto"/>
          </w:tcPr>
          <w:p w:rsidR="00BF0763" w:rsidRPr="00892E67" w:rsidRDefault="00BF0763" w:rsidP="00892E67">
            <w:pPr>
              <w:pStyle w:val="ListParagraph"/>
              <w:spacing w:before="0" w:line="276" w:lineRule="auto"/>
              <w:ind w:left="0"/>
              <w:jc w:val="left"/>
              <w:rPr>
                <w:b/>
                <w:sz w:val="22"/>
                <w:szCs w:val="22"/>
              </w:rPr>
            </w:pPr>
            <w:r w:rsidRPr="00892E67">
              <w:rPr>
                <w:b/>
                <w:sz w:val="22"/>
                <w:szCs w:val="22"/>
              </w:rPr>
              <w:t>1</w:t>
            </w:r>
          </w:p>
        </w:tc>
        <w:tc>
          <w:tcPr>
            <w:tcW w:w="1976" w:type="dxa"/>
            <w:shd w:val="clear" w:color="auto" w:fill="auto"/>
          </w:tcPr>
          <w:p w:rsidR="00BF0763" w:rsidRPr="00892E67" w:rsidRDefault="00BF0763" w:rsidP="00892E67">
            <w:pPr>
              <w:pStyle w:val="ListParagraph"/>
              <w:spacing w:before="0" w:line="276" w:lineRule="auto"/>
              <w:ind w:left="0"/>
              <w:jc w:val="left"/>
              <w:rPr>
                <w:sz w:val="22"/>
                <w:szCs w:val="22"/>
              </w:rPr>
            </w:pPr>
            <w:r w:rsidRPr="00892E67">
              <w:rPr>
                <w:b/>
                <w:sz w:val="22"/>
                <w:szCs w:val="22"/>
              </w:rPr>
              <w:t>MTR Inception Report</w:t>
            </w:r>
          </w:p>
        </w:tc>
        <w:tc>
          <w:tcPr>
            <w:tcW w:w="2700" w:type="dxa"/>
            <w:shd w:val="clear" w:color="auto" w:fill="auto"/>
          </w:tcPr>
          <w:p w:rsidR="00BF0763" w:rsidRPr="00892E67" w:rsidRDefault="00BF0763" w:rsidP="00892E67">
            <w:pPr>
              <w:pStyle w:val="ListParagraph"/>
              <w:spacing w:before="0" w:line="276" w:lineRule="auto"/>
              <w:ind w:left="0"/>
              <w:jc w:val="left"/>
              <w:rPr>
                <w:sz w:val="22"/>
                <w:szCs w:val="22"/>
              </w:rPr>
            </w:pPr>
            <w:r w:rsidRPr="00892E67">
              <w:rPr>
                <w:sz w:val="22"/>
                <w:szCs w:val="22"/>
              </w:rPr>
              <w:t>MTR team clarifies objectives and methods of Midterm Review</w:t>
            </w:r>
          </w:p>
        </w:tc>
        <w:tc>
          <w:tcPr>
            <w:tcW w:w="2070" w:type="dxa"/>
            <w:shd w:val="clear" w:color="auto" w:fill="auto"/>
          </w:tcPr>
          <w:p w:rsidR="00BF0763" w:rsidRPr="00892E67" w:rsidRDefault="00BF0763" w:rsidP="00965A36">
            <w:pPr>
              <w:pStyle w:val="ListParagraph"/>
              <w:spacing w:before="0" w:line="276" w:lineRule="auto"/>
              <w:ind w:left="0"/>
              <w:jc w:val="left"/>
              <w:rPr>
                <w:sz w:val="22"/>
                <w:szCs w:val="22"/>
              </w:rPr>
            </w:pPr>
            <w:r w:rsidRPr="00892E67">
              <w:rPr>
                <w:sz w:val="22"/>
                <w:szCs w:val="22"/>
              </w:rPr>
              <w:t>No later than 2 weeks before the MTR mission</w:t>
            </w:r>
            <w:r w:rsidR="003E592C" w:rsidRPr="00892E67">
              <w:rPr>
                <w:sz w:val="22"/>
                <w:szCs w:val="22"/>
              </w:rPr>
              <w:t>: (</w:t>
            </w:r>
            <w:r w:rsidR="00965A36">
              <w:rPr>
                <w:sz w:val="22"/>
                <w:szCs w:val="22"/>
              </w:rPr>
              <w:t>June</w:t>
            </w:r>
            <w:r w:rsidR="0045642B">
              <w:rPr>
                <w:sz w:val="22"/>
                <w:szCs w:val="22"/>
              </w:rPr>
              <w:t>.</w:t>
            </w:r>
            <w:r w:rsidR="009658AD">
              <w:rPr>
                <w:sz w:val="22"/>
                <w:szCs w:val="22"/>
              </w:rPr>
              <w:t>21</w:t>
            </w:r>
            <w:r w:rsidR="0045642B">
              <w:rPr>
                <w:sz w:val="22"/>
                <w:szCs w:val="22"/>
              </w:rPr>
              <w:t>, 2019</w:t>
            </w:r>
            <w:r w:rsidR="003E592C" w:rsidRPr="00892E67">
              <w:rPr>
                <w:sz w:val="22"/>
                <w:szCs w:val="22"/>
              </w:rPr>
              <w:t>)</w:t>
            </w:r>
          </w:p>
        </w:tc>
        <w:tc>
          <w:tcPr>
            <w:tcW w:w="2430" w:type="dxa"/>
            <w:shd w:val="clear" w:color="auto" w:fill="auto"/>
          </w:tcPr>
          <w:p w:rsidR="00BF0763" w:rsidRPr="00892E67" w:rsidRDefault="00BF0763" w:rsidP="00892E67">
            <w:pPr>
              <w:pStyle w:val="ListParagraph"/>
              <w:spacing w:before="0" w:line="276" w:lineRule="auto"/>
              <w:ind w:left="0"/>
              <w:jc w:val="left"/>
              <w:rPr>
                <w:sz w:val="22"/>
                <w:szCs w:val="22"/>
              </w:rPr>
            </w:pPr>
            <w:r w:rsidRPr="00892E67">
              <w:rPr>
                <w:sz w:val="22"/>
                <w:szCs w:val="22"/>
              </w:rPr>
              <w:t>MTR team submits to the Commissioning Unit and project management</w:t>
            </w:r>
          </w:p>
        </w:tc>
      </w:tr>
      <w:tr w:rsidR="00374E10" w:rsidRPr="00892E67" w:rsidTr="00087326">
        <w:tc>
          <w:tcPr>
            <w:tcW w:w="364" w:type="dxa"/>
            <w:shd w:val="clear" w:color="auto" w:fill="auto"/>
          </w:tcPr>
          <w:p w:rsidR="00BF0763" w:rsidRPr="00892E67" w:rsidRDefault="00BF0763" w:rsidP="00892E67">
            <w:pPr>
              <w:pStyle w:val="ListParagraph"/>
              <w:spacing w:before="0" w:line="276" w:lineRule="auto"/>
              <w:ind w:left="0"/>
              <w:jc w:val="left"/>
              <w:rPr>
                <w:b/>
                <w:sz w:val="22"/>
                <w:szCs w:val="22"/>
              </w:rPr>
            </w:pPr>
            <w:r w:rsidRPr="00892E67">
              <w:rPr>
                <w:b/>
                <w:sz w:val="22"/>
                <w:szCs w:val="22"/>
              </w:rPr>
              <w:t>2</w:t>
            </w:r>
          </w:p>
        </w:tc>
        <w:tc>
          <w:tcPr>
            <w:tcW w:w="1976" w:type="dxa"/>
            <w:shd w:val="clear" w:color="auto" w:fill="auto"/>
          </w:tcPr>
          <w:p w:rsidR="00BF0763" w:rsidRPr="00892E67" w:rsidRDefault="00BF0763" w:rsidP="00892E67">
            <w:pPr>
              <w:pStyle w:val="ListParagraph"/>
              <w:spacing w:before="0" w:line="276" w:lineRule="auto"/>
              <w:ind w:left="0"/>
              <w:jc w:val="left"/>
              <w:rPr>
                <w:sz w:val="22"/>
                <w:szCs w:val="22"/>
              </w:rPr>
            </w:pPr>
            <w:r w:rsidRPr="00892E67">
              <w:rPr>
                <w:b/>
                <w:sz w:val="22"/>
                <w:szCs w:val="22"/>
              </w:rPr>
              <w:t>Presentation</w:t>
            </w:r>
          </w:p>
        </w:tc>
        <w:tc>
          <w:tcPr>
            <w:tcW w:w="2700" w:type="dxa"/>
            <w:shd w:val="clear" w:color="auto" w:fill="auto"/>
          </w:tcPr>
          <w:p w:rsidR="00BF0763" w:rsidRPr="00892E67" w:rsidRDefault="00BF0763" w:rsidP="00892E67">
            <w:pPr>
              <w:pStyle w:val="ListParagraph"/>
              <w:spacing w:before="0" w:line="276" w:lineRule="auto"/>
              <w:ind w:left="0"/>
              <w:jc w:val="left"/>
              <w:rPr>
                <w:sz w:val="22"/>
                <w:szCs w:val="22"/>
              </w:rPr>
            </w:pPr>
            <w:r w:rsidRPr="00892E67">
              <w:rPr>
                <w:sz w:val="22"/>
                <w:szCs w:val="22"/>
              </w:rPr>
              <w:t>Initial Findings</w:t>
            </w:r>
          </w:p>
        </w:tc>
        <w:tc>
          <w:tcPr>
            <w:tcW w:w="2070" w:type="dxa"/>
            <w:shd w:val="clear" w:color="auto" w:fill="auto"/>
          </w:tcPr>
          <w:p w:rsidR="00BF0763" w:rsidRPr="00892E67" w:rsidRDefault="00BF0763" w:rsidP="00965A36">
            <w:pPr>
              <w:pStyle w:val="ListParagraph"/>
              <w:spacing w:before="0" w:line="276" w:lineRule="auto"/>
              <w:ind w:left="0"/>
              <w:jc w:val="left"/>
              <w:rPr>
                <w:sz w:val="22"/>
                <w:szCs w:val="22"/>
              </w:rPr>
            </w:pPr>
            <w:r w:rsidRPr="00892E67">
              <w:rPr>
                <w:sz w:val="22"/>
                <w:szCs w:val="22"/>
              </w:rPr>
              <w:t>End of MTR mission</w:t>
            </w:r>
            <w:r w:rsidR="003E592C" w:rsidRPr="00892E67">
              <w:rPr>
                <w:sz w:val="22"/>
                <w:szCs w:val="22"/>
              </w:rPr>
              <w:t>: (</w:t>
            </w:r>
            <w:r w:rsidR="00965A36">
              <w:rPr>
                <w:sz w:val="22"/>
                <w:szCs w:val="22"/>
              </w:rPr>
              <w:t>July</w:t>
            </w:r>
            <w:r w:rsidR="00985FF9" w:rsidRPr="00892E67">
              <w:rPr>
                <w:sz w:val="22"/>
                <w:szCs w:val="22"/>
              </w:rPr>
              <w:t xml:space="preserve">. </w:t>
            </w:r>
            <w:r w:rsidR="003F12D7">
              <w:rPr>
                <w:sz w:val="22"/>
                <w:szCs w:val="22"/>
              </w:rPr>
              <w:t>11</w:t>
            </w:r>
            <w:r w:rsidR="0045642B">
              <w:rPr>
                <w:sz w:val="22"/>
                <w:szCs w:val="22"/>
              </w:rPr>
              <w:t>, 2019</w:t>
            </w:r>
            <w:r w:rsidR="003E592C" w:rsidRPr="00892E67">
              <w:rPr>
                <w:sz w:val="22"/>
                <w:szCs w:val="22"/>
              </w:rPr>
              <w:t>)</w:t>
            </w:r>
          </w:p>
        </w:tc>
        <w:tc>
          <w:tcPr>
            <w:tcW w:w="2430" w:type="dxa"/>
            <w:shd w:val="clear" w:color="auto" w:fill="auto"/>
          </w:tcPr>
          <w:p w:rsidR="00BF0763" w:rsidRPr="00892E67" w:rsidRDefault="00BF0763" w:rsidP="00892E67">
            <w:pPr>
              <w:pStyle w:val="ListParagraph"/>
              <w:spacing w:before="0" w:line="276" w:lineRule="auto"/>
              <w:ind w:left="0"/>
              <w:jc w:val="left"/>
              <w:rPr>
                <w:sz w:val="22"/>
                <w:szCs w:val="22"/>
              </w:rPr>
            </w:pPr>
            <w:r w:rsidRPr="00892E67">
              <w:rPr>
                <w:sz w:val="22"/>
                <w:szCs w:val="22"/>
              </w:rPr>
              <w:t>MTR Team presents to project management and the Commissioning Unit</w:t>
            </w:r>
          </w:p>
        </w:tc>
      </w:tr>
      <w:tr w:rsidR="00374E10" w:rsidRPr="00892E67" w:rsidTr="00087326">
        <w:tc>
          <w:tcPr>
            <w:tcW w:w="364" w:type="dxa"/>
            <w:shd w:val="clear" w:color="auto" w:fill="auto"/>
          </w:tcPr>
          <w:p w:rsidR="00BF0763" w:rsidRPr="00892E67" w:rsidRDefault="00BF0763" w:rsidP="00892E67">
            <w:pPr>
              <w:pStyle w:val="ListParagraph"/>
              <w:spacing w:before="0" w:line="276" w:lineRule="auto"/>
              <w:ind w:left="0"/>
              <w:jc w:val="left"/>
              <w:rPr>
                <w:b/>
                <w:sz w:val="22"/>
                <w:szCs w:val="22"/>
              </w:rPr>
            </w:pPr>
            <w:r w:rsidRPr="00892E67">
              <w:rPr>
                <w:b/>
                <w:sz w:val="22"/>
                <w:szCs w:val="22"/>
              </w:rPr>
              <w:t>3</w:t>
            </w:r>
          </w:p>
        </w:tc>
        <w:tc>
          <w:tcPr>
            <w:tcW w:w="1976" w:type="dxa"/>
            <w:shd w:val="clear" w:color="auto" w:fill="auto"/>
          </w:tcPr>
          <w:p w:rsidR="00BF0763" w:rsidRPr="00892E67" w:rsidRDefault="00BF0763" w:rsidP="00892E67">
            <w:pPr>
              <w:pStyle w:val="ListParagraph"/>
              <w:spacing w:before="0" w:line="276" w:lineRule="auto"/>
              <w:ind w:left="0"/>
              <w:jc w:val="left"/>
              <w:rPr>
                <w:sz w:val="22"/>
                <w:szCs w:val="22"/>
              </w:rPr>
            </w:pPr>
            <w:r w:rsidRPr="00892E67">
              <w:rPr>
                <w:b/>
                <w:sz w:val="22"/>
                <w:szCs w:val="22"/>
              </w:rPr>
              <w:t>Draft Final Report</w:t>
            </w:r>
          </w:p>
        </w:tc>
        <w:tc>
          <w:tcPr>
            <w:tcW w:w="2700" w:type="dxa"/>
            <w:shd w:val="clear" w:color="auto" w:fill="auto"/>
          </w:tcPr>
          <w:p w:rsidR="00BF0763" w:rsidRPr="00892E67" w:rsidRDefault="00BF0763" w:rsidP="00892E67">
            <w:pPr>
              <w:pStyle w:val="ListParagraph"/>
              <w:spacing w:before="0" w:line="276" w:lineRule="auto"/>
              <w:ind w:left="0"/>
              <w:jc w:val="left"/>
              <w:rPr>
                <w:sz w:val="22"/>
                <w:szCs w:val="22"/>
              </w:rPr>
            </w:pPr>
            <w:r w:rsidRPr="00892E67">
              <w:rPr>
                <w:sz w:val="22"/>
                <w:szCs w:val="22"/>
              </w:rPr>
              <w:t>Full report (using guidelines on content outlined in Annex B) with annexes</w:t>
            </w:r>
          </w:p>
        </w:tc>
        <w:tc>
          <w:tcPr>
            <w:tcW w:w="2070" w:type="dxa"/>
            <w:shd w:val="clear" w:color="auto" w:fill="auto"/>
          </w:tcPr>
          <w:p w:rsidR="00BF0763" w:rsidRPr="00892E67" w:rsidRDefault="00BF0763" w:rsidP="00965A36">
            <w:pPr>
              <w:pStyle w:val="ListParagraph"/>
              <w:spacing w:before="0" w:line="276" w:lineRule="auto"/>
              <w:ind w:left="0"/>
              <w:jc w:val="left"/>
              <w:rPr>
                <w:sz w:val="22"/>
                <w:szCs w:val="22"/>
              </w:rPr>
            </w:pPr>
            <w:r w:rsidRPr="00892E67">
              <w:rPr>
                <w:sz w:val="22"/>
                <w:szCs w:val="22"/>
              </w:rPr>
              <w:t>Within 3 weeks of the MTR mission</w:t>
            </w:r>
            <w:r w:rsidR="003E592C" w:rsidRPr="00892E67">
              <w:rPr>
                <w:sz w:val="22"/>
                <w:szCs w:val="22"/>
              </w:rPr>
              <w:t>: (</w:t>
            </w:r>
            <w:r w:rsidR="00965A36">
              <w:rPr>
                <w:sz w:val="22"/>
                <w:szCs w:val="22"/>
              </w:rPr>
              <w:t>July</w:t>
            </w:r>
            <w:r w:rsidR="006567D8">
              <w:rPr>
                <w:sz w:val="22"/>
                <w:szCs w:val="22"/>
              </w:rPr>
              <w:t xml:space="preserve">. </w:t>
            </w:r>
            <w:r w:rsidR="003F12D7">
              <w:rPr>
                <w:sz w:val="22"/>
                <w:szCs w:val="22"/>
              </w:rPr>
              <w:t>17</w:t>
            </w:r>
            <w:r w:rsidR="006567D8">
              <w:rPr>
                <w:sz w:val="22"/>
                <w:szCs w:val="22"/>
              </w:rPr>
              <w:t>, 2019</w:t>
            </w:r>
            <w:r w:rsidR="003E592C" w:rsidRPr="00892E67">
              <w:rPr>
                <w:sz w:val="22"/>
                <w:szCs w:val="22"/>
              </w:rPr>
              <w:t>)</w:t>
            </w:r>
          </w:p>
        </w:tc>
        <w:tc>
          <w:tcPr>
            <w:tcW w:w="2430" w:type="dxa"/>
            <w:shd w:val="clear" w:color="auto" w:fill="auto"/>
          </w:tcPr>
          <w:p w:rsidR="00BF0763" w:rsidRPr="00892E67" w:rsidRDefault="00BF0763" w:rsidP="00892E67">
            <w:pPr>
              <w:pStyle w:val="ListParagraph"/>
              <w:spacing w:before="0" w:line="276" w:lineRule="auto"/>
              <w:ind w:left="0"/>
              <w:jc w:val="left"/>
              <w:rPr>
                <w:sz w:val="22"/>
                <w:szCs w:val="22"/>
              </w:rPr>
            </w:pPr>
            <w:r w:rsidRPr="00892E67">
              <w:rPr>
                <w:sz w:val="22"/>
                <w:szCs w:val="22"/>
              </w:rPr>
              <w:t>Sent to the Commissioning Unit, reviewed by RTA, Project Coordinating Unit, GEF OFP</w:t>
            </w:r>
          </w:p>
        </w:tc>
      </w:tr>
      <w:tr w:rsidR="00374E10" w:rsidRPr="00892E67" w:rsidTr="00087326">
        <w:tc>
          <w:tcPr>
            <w:tcW w:w="364" w:type="dxa"/>
            <w:shd w:val="clear" w:color="auto" w:fill="auto"/>
          </w:tcPr>
          <w:p w:rsidR="00BF0763" w:rsidRPr="00892E67" w:rsidRDefault="00BF0763" w:rsidP="00892E67">
            <w:pPr>
              <w:pStyle w:val="ListParagraph"/>
              <w:spacing w:before="0" w:line="276" w:lineRule="auto"/>
              <w:ind w:left="0"/>
              <w:jc w:val="left"/>
              <w:rPr>
                <w:b/>
                <w:sz w:val="22"/>
                <w:szCs w:val="22"/>
              </w:rPr>
            </w:pPr>
            <w:r w:rsidRPr="00892E67">
              <w:rPr>
                <w:b/>
                <w:sz w:val="22"/>
                <w:szCs w:val="22"/>
              </w:rPr>
              <w:t>4</w:t>
            </w:r>
          </w:p>
        </w:tc>
        <w:tc>
          <w:tcPr>
            <w:tcW w:w="1976" w:type="dxa"/>
            <w:shd w:val="clear" w:color="auto" w:fill="auto"/>
          </w:tcPr>
          <w:p w:rsidR="00BF0763" w:rsidRPr="00892E67" w:rsidRDefault="00BF0763" w:rsidP="00892E67">
            <w:pPr>
              <w:pStyle w:val="ListParagraph"/>
              <w:spacing w:before="0" w:line="276" w:lineRule="auto"/>
              <w:ind w:left="0"/>
              <w:jc w:val="left"/>
              <w:rPr>
                <w:sz w:val="22"/>
                <w:szCs w:val="22"/>
              </w:rPr>
            </w:pPr>
            <w:r w:rsidRPr="00892E67">
              <w:rPr>
                <w:b/>
                <w:sz w:val="22"/>
                <w:szCs w:val="22"/>
              </w:rPr>
              <w:t>Final Report*</w:t>
            </w:r>
          </w:p>
        </w:tc>
        <w:tc>
          <w:tcPr>
            <w:tcW w:w="2700" w:type="dxa"/>
            <w:shd w:val="clear" w:color="auto" w:fill="auto"/>
          </w:tcPr>
          <w:p w:rsidR="00BF0763" w:rsidRPr="00892E67" w:rsidRDefault="00BF0763" w:rsidP="00892E67">
            <w:pPr>
              <w:pStyle w:val="ListParagraph"/>
              <w:spacing w:before="0" w:line="276" w:lineRule="auto"/>
              <w:ind w:left="0"/>
              <w:jc w:val="left"/>
              <w:rPr>
                <w:sz w:val="22"/>
                <w:szCs w:val="22"/>
              </w:rPr>
            </w:pPr>
            <w:r w:rsidRPr="00892E67">
              <w:rPr>
                <w:sz w:val="22"/>
                <w:szCs w:val="22"/>
              </w:rPr>
              <w:t xml:space="preserve">Revised report with audit trail detailing how all received comments have </w:t>
            </w:r>
            <w:r w:rsidRPr="00892E67">
              <w:rPr>
                <w:sz w:val="22"/>
                <w:szCs w:val="22"/>
              </w:rPr>
              <w:lastRenderedPageBreak/>
              <w:t>(and have not) been addressed in the final MTR report</w:t>
            </w:r>
          </w:p>
        </w:tc>
        <w:tc>
          <w:tcPr>
            <w:tcW w:w="2070" w:type="dxa"/>
            <w:shd w:val="clear" w:color="auto" w:fill="auto"/>
          </w:tcPr>
          <w:p w:rsidR="00BF0763" w:rsidRPr="00892E67" w:rsidRDefault="00BF0763" w:rsidP="00965A36">
            <w:pPr>
              <w:pStyle w:val="ListParagraph"/>
              <w:spacing w:before="0" w:line="276" w:lineRule="auto"/>
              <w:ind w:left="0"/>
              <w:jc w:val="left"/>
              <w:rPr>
                <w:sz w:val="22"/>
                <w:szCs w:val="22"/>
              </w:rPr>
            </w:pPr>
            <w:r w:rsidRPr="00892E67">
              <w:rPr>
                <w:sz w:val="22"/>
                <w:szCs w:val="22"/>
              </w:rPr>
              <w:lastRenderedPageBreak/>
              <w:t>Within 1 week of receiving UNDP comments on draft</w:t>
            </w:r>
            <w:r w:rsidR="003E592C" w:rsidRPr="00892E67">
              <w:rPr>
                <w:sz w:val="22"/>
                <w:szCs w:val="22"/>
              </w:rPr>
              <w:t xml:space="preserve">: </w:t>
            </w:r>
            <w:r w:rsidR="003E592C" w:rsidRPr="00892E67">
              <w:rPr>
                <w:sz w:val="22"/>
                <w:szCs w:val="22"/>
              </w:rPr>
              <w:lastRenderedPageBreak/>
              <w:t>(</w:t>
            </w:r>
            <w:r w:rsidR="00965A36">
              <w:rPr>
                <w:sz w:val="22"/>
                <w:szCs w:val="22"/>
              </w:rPr>
              <w:t>July</w:t>
            </w:r>
            <w:r w:rsidR="006567D8">
              <w:rPr>
                <w:sz w:val="22"/>
                <w:szCs w:val="22"/>
              </w:rPr>
              <w:t xml:space="preserve"> </w:t>
            </w:r>
            <w:r w:rsidR="003F12D7">
              <w:rPr>
                <w:sz w:val="22"/>
                <w:szCs w:val="22"/>
              </w:rPr>
              <w:t>24</w:t>
            </w:r>
            <w:r w:rsidR="006567D8">
              <w:rPr>
                <w:sz w:val="22"/>
                <w:szCs w:val="22"/>
              </w:rPr>
              <w:t>, 2019</w:t>
            </w:r>
            <w:r w:rsidR="003E592C" w:rsidRPr="00892E67">
              <w:rPr>
                <w:sz w:val="22"/>
                <w:szCs w:val="22"/>
              </w:rPr>
              <w:t>)</w:t>
            </w:r>
          </w:p>
        </w:tc>
        <w:tc>
          <w:tcPr>
            <w:tcW w:w="2430" w:type="dxa"/>
            <w:shd w:val="clear" w:color="auto" w:fill="auto"/>
          </w:tcPr>
          <w:p w:rsidR="00BF0763" w:rsidRPr="00892E67" w:rsidRDefault="00BF0763" w:rsidP="00892E67">
            <w:pPr>
              <w:pStyle w:val="ListParagraph"/>
              <w:spacing w:before="0" w:line="276" w:lineRule="auto"/>
              <w:ind w:left="0"/>
              <w:jc w:val="left"/>
              <w:rPr>
                <w:sz w:val="22"/>
                <w:szCs w:val="22"/>
              </w:rPr>
            </w:pPr>
            <w:r w:rsidRPr="00892E67">
              <w:rPr>
                <w:sz w:val="22"/>
                <w:szCs w:val="22"/>
              </w:rPr>
              <w:lastRenderedPageBreak/>
              <w:t>Sent to the Commissioning Unit</w:t>
            </w:r>
          </w:p>
        </w:tc>
      </w:tr>
    </w:tbl>
    <w:p w:rsidR="00BF0763" w:rsidRPr="00892E67" w:rsidRDefault="00BF0763" w:rsidP="00892E67">
      <w:pPr>
        <w:rPr>
          <w:rFonts w:ascii="Times New Roman" w:hAnsi="Times New Roman"/>
          <w:b/>
          <w:bCs/>
          <w:lang w:val="en-ZA"/>
        </w:rPr>
      </w:pPr>
      <w:r w:rsidRPr="00892E67">
        <w:rPr>
          <w:rFonts w:ascii="Times New Roman" w:hAnsi="Times New Roman"/>
          <w:bCs/>
          <w:lang w:val="en-ZA"/>
        </w:rPr>
        <w:t>*The final MTR report must be in English.</w:t>
      </w:r>
      <w:r w:rsidRPr="00892E67">
        <w:rPr>
          <w:rFonts w:ascii="Times New Roman" w:hAnsi="Times New Roman"/>
          <w:iCs/>
          <w:lang w:val="en-ZA"/>
        </w:rPr>
        <w:t xml:space="preserve"> If applicable, the Commissioning Unit may choose to arrange for a translation of the report into a language more widely shared by national stakeholders.</w:t>
      </w:r>
    </w:p>
    <w:p w:rsidR="00BF0763" w:rsidRPr="00892E67" w:rsidRDefault="00BF0763" w:rsidP="00892E67">
      <w:pPr>
        <w:pStyle w:val="BodyText3"/>
        <w:numPr>
          <w:ilvl w:val="0"/>
          <w:numId w:val="19"/>
        </w:numPr>
        <w:spacing w:before="0" w:after="0" w:line="276" w:lineRule="auto"/>
        <w:rPr>
          <w:b/>
          <w:sz w:val="22"/>
          <w:szCs w:val="22"/>
        </w:rPr>
      </w:pPr>
      <w:r w:rsidRPr="00892E67">
        <w:rPr>
          <w:b/>
          <w:sz w:val="22"/>
          <w:szCs w:val="22"/>
        </w:rPr>
        <w:t>MTR ARRANGEMENTS</w:t>
      </w:r>
    </w:p>
    <w:p w:rsidR="00BF0763" w:rsidRPr="00892E67" w:rsidRDefault="00BF0763" w:rsidP="00892E67">
      <w:pPr>
        <w:pStyle w:val="BodyText3"/>
        <w:spacing w:before="0" w:after="0" w:line="276" w:lineRule="auto"/>
        <w:rPr>
          <w:sz w:val="22"/>
          <w:szCs w:val="22"/>
        </w:rPr>
      </w:pPr>
    </w:p>
    <w:p w:rsidR="00BF0763" w:rsidRPr="00892E67" w:rsidRDefault="00BF0763" w:rsidP="00892E67">
      <w:pPr>
        <w:pStyle w:val="BodyText3"/>
        <w:shd w:val="clear" w:color="auto" w:fill="FFFFFF"/>
        <w:spacing w:before="0" w:after="0" w:line="276" w:lineRule="auto"/>
        <w:rPr>
          <w:i/>
          <w:sz w:val="22"/>
          <w:szCs w:val="22"/>
        </w:rPr>
      </w:pPr>
      <w:r w:rsidRPr="00892E67">
        <w:rPr>
          <w:sz w:val="22"/>
          <w:szCs w:val="22"/>
        </w:rPr>
        <w:t>The principal responsibility for managing this MTR resides with the Commissioning Unit. The Commissioning Unit for this project’s MTR is</w:t>
      </w:r>
      <w:r w:rsidR="00484B77" w:rsidRPr="00892E67">
        <w:rPr>
          <w:sz w:val="22"/>
          <w:szCs w:val="22"/>
        </w:rPr>
        <w:t xml:space="preserve"> UNDP Ethiopia Country Office. </w:t>
      </w:r>
    </w:p>
    <w:p w:rsidR="00BF0763" w:rsidRPr="00892E67" w:rsidRDefault="00BF0763" w:rsidP="00892E67">
      <w:pPr>
        <w:pStyle w:val="BodyText3"/>
        <w:spacing w:before="0" w:after="0" w:line="276" w:lineRule="auto"/>
        <w:rPr>
          <w:sz w:val="22"/>
          <w:szCs w:val="22"/>
        </w:rPr>
      </w:pPr>
    </w:p>
    <w:p w:rsidR="00BF0763" w:rsidRDefault="00BF0763" w:rsidP="00892E67">
      <w:pPr>
        <w:pStyle w:val="BodyText3"/>
        <w:spacing w:before="0" w:after="0" w:line="276" w:lineRule="auto"/>
        <w:rPr>
          <w:sz w:val="22"/>
          <w:szCs w:val="22"/>
        </w:rPr>
      </w:pPr>
      <w:r w:rsidRPr="00892E67">
        <w:rPr>
          <w:sz w:val="22"/>
          <w:szCs w:val="22"/>
        </w:rPr>
        <w:t xml:space="preserve">The commissioning unit will contract the consultants and ensure the timely provision </w:t>
      </w:r>
      <w:r w:rsidR="00DF6512">
        <w:rPr>
          <w:sz w:val="22"/>
          <w:szCs w:val="22"/>
        </w:rPr>
        <w:t xml:space="preserve">of payments for the </w:t>
      </w:r>
      <w:r w:rsidRPr="00892E67">
        <w:rPr>
          <w:sz w:val="22"/>
          <w:szCs w:val="22"/>
        </w:rPr>
        <w:t>MTR team. The Project Team will be responsible for liaising with the MTR team to provide all relevant documents, set up stakeholder interviews, and arrange field visits.</w:t>
      </w:r>
      <w:r w:rsidR="00DF6512">
        <w:rPr>
          <w:sz w:val="22"/>
          <w:szCs w:val="22"/>
        </w:rPr>
        <w:t xml:space="preserve"> The commissioning unit will not arrange international or local travels.</w:t>
      </w:r>
      <w:r w:rsidRPr="00892E67">
        <w:rPr>
          <w:sz w:val="22"/>
          <w:szCs w:val="22"/>
        </w:rPr>
        <w:t xml:space="preserve"> </w:t>
      </w:r>
    </w:p>
    <w:p w:rsidR="00272D06" w:rsidRDefault="00272D06" w:rsidP="00272D06">
      <w:pPr>
        <w:spacing w:after="0"/>
        <w:rPr>
          <w:rFonts w:ascii="Times New Roman" w:hAnsi="Times New Roman"/>
          <w:b/>
        </w:rPr>
      </w:pPr>
    </w:p>
    <w:p w:rsidR="00272D06" w:rsidRPr="00272D06" w:rsidRDefault="005317A5" w:rsidP="00272D06">
      <w:pPr>
        <w:pStyle w:val="BodyText3"/>
        <w:numPr>
          <w:ilvl w:val="0"/>
          <w:numId w:val="19"/>
        </w:numPr>
        <w:spacing w:before="0" w:after="0" w:line="276" w:lineRule="auto"/>
        <w:rPr>
          <w:b/>
          <w:sz w:val="22"/>
          <w:szCs w:val="22"/>
        </w:rPr>
      </w:pPr>
      <w:r>
        <w:rPr>
          <w:b/>
          <w:sz w:val="22"/>
          <w:szCs w:val="22"/>
        </w:rPr>
        <w:t>DUTY STATION</w:t>
      </w:r>
    </w:p>
    <w:p w:rsidR="00272D06" w:rsidRPr="00892E67" w:rsidRDefault="00272D06" w:rsidP="00272D06">
      <w:pPr>
        <w:spacing w:after="0"/>
        <w:jc w:val="both"/>
        <w:rPr>
          <w:rFonts w:ascii="Times New Roman" w:hAnsi="Times New Roman"/>
          <w:highlight w:val="lightGray"/>
        </w:rPr>
      </w:pPr>
    </w:p>
    <w:p w:rsidR="00272D06" w:rsidRPr="00892E67" w:rsidRDefault="00272D06" w:rsidP="00272D06">
      <w:pPr>
        <w:spacing w:after="0"/>
        <w:jc w:val="both"/>
        <w:rPr>
          <w:rFonts w:ascii="Times New Roman" w:hAnsi="Times New Roman"/>
          <w:color w:val="0000FF"/>
        </w:rPr>
      </w:pPr>
      <w:r w:rsidRPr="00892E67">
        <w:rPr>
          <w:rFonts w:ascii="Times New Roman" w:eastAsia="Times New Roman" w:hAnsi="Times New Roman"/>
          <w:lang w:val="en-GB"/>
        </w:rPr>
        <w:t>The duty station for the consultants is in Addis Ababa at UNDP. The consultants will perform their tasks closely working with project office as well as</w:t>
      </w:r>
      <w:r>
        <w:rPr>
          <w:rFonts w:ascii="Times New Roman" w:eastAsia="Times New Roman" w:hAnsi="Times New Roman"/>
          <w:lang w:val="en-GB"/>
        </w:rPr>
        <w:t xml:space="preserve"> other stakeholders including MUDC</w:t>
      </w:r>
      <w:r w:rsidRPr="00892E67">
        <w:rPr>
          <w:rFonts w:ascii="Times New Roman" w:eastAsia="Times New Roman" w:hAnsi="Times New Roman"/>
          <w:lang w:val="en-GB"/>
        </w:rPr>
        <w:t xml:space="preserve">, MEFCC, </w:t>
      </w:r>
      <w:r>
        <w:rPr>
          <w:rFonts w:ascii="Times New Roman" w:eastAsia="Times New Roman" w:hAnsi="Times New Roman"/>
          <w:lang w:val="en-GB"/>
        </w:rPr>
        <w:t>MOF</w:t>
      </w:r>
      <w:r w:rsidRPr="00892E67">
        <w:rPr>
          <w:rFonts w:ascii="Times New Roman" w:eastAsia="Times New Roman" w:hAnsi="Times New Roman"/>
          <w:lang w:val="en-GB"/>
        </w:rPr>
        <w:t xml:space="preserve"> and the </w:t>
      </w:r>
      <w:r>
        <w:rPr>
          <w:rFonts w:ascii="Times New Roman" w:eastAsia="Times New Roman" w:hAnsi="Times New Roman"/>
          <w:lang w:val="en-GB"/>
        </w:rPr>
        <w:t>Amhara, Tigray, SNNPR and Oromya</w:t>
      </w:r>
      <w:r w:rsidRPr="00756B2D">
        <w:rPr>
          <w:rFonts w:ascii="Times New Roman" w:eastAsia="Times New Roman" w:hAnsi="Times New Roman"/>
          <w:lang w:val="en-GB"/>
        </w:rPr>
        <w:t xml:space="preserve"> </w:t>
      </w:r>
      <w:r>
        <w:rPr>
          <w:rFonts w:ascii="Times New Roman" w:eastAsia="Times New Roman" w:hAnsi="Times New Roman"/>
          <w:lang w:val="en-GB"/>
        </w:rPr>
        <w:t>regional states and the six project cities</w:t>
      </w:r>
      <w:r w:rsidRPr="00892E67">
        <w:rPr>
          <w:rFonts w:ascii="Times New Roman" w:eastAsia="Times New Roman" w:hAnsi="Times New Roman"/>
          <w:lang w:val="en-GB"/>
        </w:rPr>
        <w:t xml:space="preserve">.  </w:t>
      </w:r>
    </w:p>
    <w:p w:rsidR="00272D06" w:rsidRPr="00892E67" w:rsidRDefault="00272D06" w:rsidP="00272D06">
      <w:pPr>
        <w:spacing w:after="0"/>
        <w:ind w:left="630" w:hanging="360"/>
        <w:jc w:val="both"/>
        <w:rPr>
          <w:rFonts w:ascii="Times New Roman" w:hAnsi="Times New Roman"/>
          <w:highlight w:val="lightGray"/>
        </w:rPr>
      </w:pPr>
    </w:p>
    <w:p w:rsidR="00272D06" w:rsidRPr="00892E67" w:rsidRDefault="00272D06" w:rsidP="00272D06">
      <w:pPr>
        <w:spacing w:after="0"/>
        <w:ind w:left="630" w:hanging="360"/>
        <w:jc w:val="both"/>
        <w:rPr>
          <w:rFonts w:ascii="Times New Roman" w:hAnsi="Times New Roman"/>
          <w:b/>
        </w:rPr>
      </w:pPr>
      <w:r w:rsidRPr="00892E67">
        <w:rPr>
          <w:rFonts w:ascii="Times New Roman" w:hAnsi="Times New Roman"/>
          <w:b/>
        </w:rPr>
        <w:t>Travel:</w:t>
      </w:r>
    </w:p>
    <w:p w:rsidR="00272D06" w:rsidRPr="00892E67" w:rsidRDefault="00272D06" w:rsidP="00272D06">
      <w:pPr>
        <w:pStyle w:val="ListParagraph"/>
        <w:numPr>
          <w:ilvl w:val="0"/>
          <w:numId w:val="22"/>
        </w:numPr>
        <w:spacing w:before="0" w:line="276" w:lineRule="auto"/>
        <w:ind w:left="630"/>
        <w:contextualSpacing/>
        <w:rPr>
          <w:sz w:val="22"/>
          <w:szCs w:val="22"/>
          <w:lang w:val="en-GB"/>
        </w:rPr>
      </w:pPr>
      <w:r w:rsidRPr="00892E67">
        <w:rPr>
          <w:sz w:val="22"/>
          <w:szCs w:val="22"/>
          <w:lang w:val="en-GB"/>
        </w:rPr>
        <w:t xml:space="preserve">International travel will be required to Ethiopia during the MTR mission; </w:t>
      </w:r>
    </w:p>
    <w:p w:rsidR="00272D06" w:rsidRPr="00892E67" w:rsidRDefault="00272D06" w:rsidP="00272D06">
      <w:pPr>
        <w:pStyle w:val="ListParagraph"/>
        <w:numPr>
          <w:ilvl w:val="0"/>
          <w:numId w:val="22"/>
        </w:numPr>
        <w:spacing w:before="0" w:line="276" w:lineRule="auto"/>
        <w:ind w:left="630"/>
        <w:contextualSpacing/>
        <w:rPr>
          <w:sz w:val="22"/>
          <w:szCs w:val="22"/>
          <w:lang w:val="en-GB"/>
        </w:rPr>
      </w:pPr>
      <w:r w:rsidRPr="00892E67">
        <w:rPr>
          <w:sz w:val="22"/>
          <w:szCs w:val="22"/>
          <w:lang w:val="en-GB"/>
        </w:rPr>
        <w:t xml:space="preserve">The Basic Security in the Field II and Advanced Security in the Field courses </w:t>
      </w:r>
      <w:r w:rsidRPr="00892E67">
        <w:rPr>
          <w:sz w:val="22"/>
          <w:szCs w:val="22"/>
          <w:u w:val="single"/>
          <w:lang w:val="en-GB"/>
        </w:rPr>
        <w:t>must</w:t>
      </w:r>
      <w:r w:rsidRPr="00892E67">
        <w:rPr>
          <w:sz w:val="22"/>
          <w:szCs w:val="22"/>
          <w:lang w:val="en-GB"/>
        </w:rPr>
        <w:t xml:space="preserve"> be successfully completed </w:t>
      </w:r>
      <w:r w:rsidRPr="00892E67">
        <w:rPr>
          <w:sz w:val="22"/>
          <w:szCs w:val="22"/>
          <w:u w:val="single"/>
          <w:lang w:val="en-GB"/>
        </w:rPr>
        <w:t>prior</w:t>
      </w:r>
      <w:r w:rsidRPr="00892E67">
        <w:rPr>
          <w:sz w:val="22"/>
          <w:szCs w:val="22"/>
          <w:lang w:val="en-GB"/>
        </w:rPr>
        <w:t xml:space="preserve"> to commencement of travel;</w:t>
      </w:r>
    </w:p>
    <w:p w:rsidR="00272D06" w:rsidRPr="00892E67" w:rsidRDefault="00272D06" w:rsidP="00272D06">
      <w:pPr>
        <w:pStyle w:val="ListParagraph"/>
        <w:numPr>
          <w:ilvl w:val="0"/>
          <w:numId w:val="22"/>
        </w:numPr>
        <w:spacing w:before="0" w:line="276" w:lineRule="auto"/>
        <w:ind w:left="630"/>
        <w:contextualSpacing/>
        <w:rPr>
          <w:sz w:val="22"/>
          <w:szCs w:val="22"/>
          <w:lang w:val="en-GB"/>
        </w:rPr>
      </w:pPr>
      <w:r w:rsidRPr="00892E67">
        <w:rPr>
          <w:sz w:val="22"/>
          <w:szCs w:val="22"/>
          <w:lang w:val="en-GB"/>
        </w:rPr>
        <w:t xml:space="preserve">Individual Consultants are responsible for ensuring they have vaccinations/inoculations when travelling to certain countries, as designated by the UN Medical Director. </w:t>
      </w:r>
    </w:p>
    <w:p w:rsidR="00272D06" w:rsidRPr="00892E67" w:rsidRDefault="00272D06" w:rsidP="00272D06">
      <w:pPr>
        <w:pStyle w:val="ListParagraph"/>
        <w:numPr>
          <w:ilvl w:val="0"/>
          <w:numId w:val="22"/>
        </w:numPr>
        <w:spacing w:before="0" w:line="276" w:lineRule="auto"/>
        <w:ind w:left="634"/>
        <w:contextualSpacing/>
        <w:rPr>
          <w:rStyle w:val="Hyperlink"/>
          <w:color w:val="auto"/>
          <w:sz w:val="22"/>
          <w:szCs w:val="22"/>
          <w:u w:val="none"/>
          <w:lang w:val="en-GB"/>
        </w:rPr>
      </w:pPr>
      <w:r w:rsidRPr="00892E67">
        <w:rPr>
          <w:sz w:val="22"/>
          <w:szCs w:val="22"/>
          <w:lang w:val="en-GB"/>
        </w:rPr>
        <w:t xml:space="preserve">Consultants are required to comply with the UN security directives set forth under </w:t>
      </w:r>
      <w:hyperlink r:id="rId9" w:history="1">
        <w:r w:rsidRPr="00892E67">
          <w:rPr>
            <w:rStyle w:val="Hyperlink"/>
            <w:rFonts w:eastAsia="MS Mincho"/>
            <w:sz w:val="22"/>
            <w:szCs w:val="22"/>
            <w:lang w:val="en-GB"/>
          </w:rPr>
          <w:t>https://dss.un.org/dssweb/</w:t>
        </w:r>
      </w:hyperlink>
    </w:p>
    <w:p w:rsidR="00272D06" w:rsidRPr="00892E67" w:rsidRDefault="00272D06" w:rsidP="00272D06">
      <w:pPr>
        <w:pStyle w:val="ListParagraph"/>
        <w:numPr>
          <w:ilvl w:val="0"/>
          <w:numId w:val="22"/>
        </w:numPr>
        <w:spacing w:before="0" w:line="276" w:lineRule="auto"/>
        <w:ind w:left="630"/>
        <w:rPr>
          <w:b/>
          <w:bCs/>
          <w:sz w:val="22"/>
          <w:szCs w:val="22"/>
        </w:rPr>
      </w:pPr>
      <w:r w:rsidRPr="00892E67">
        <w:rPr>
          <w:sz w:val="22"/>
          <w:szCs w:val="22"/>
          <w:lang w:val="en-GB"/>
        </w:rPr>
        <w:t>All related travel expenses will be covered and will be reimbursed as per UNDP rules and regulations upon submission of an F-10 claim form and supporting documents.</w:t>
      </w:r>
    </w:p>
    <w:p w:rsidR="00272D06" w:rsidRPr="00892E67" w:rsidRDefault="00272D06" w:rsidP="00892E67">
      <w:pPr>
        <w:pStyle w:val="BodyText3"/>
        <w:spacing w:before="0" w:after="0" w:line="276" w:lineRule="auto"/>
        <w:rPr>
          <w:sz w:val="22"/>
          <w:szCs w:val="22"/>
        </w:rPr>
      </w:pPr>
    </w:p>
    <w:p w:rsidR="00BF0763" w:rsidRPr="00892E67" w:rsidRDefault="00BF0763" w:rsidP="00892E67">
      <w:pPr>
        <w:pStyle w:val="ListParagraph"/>
        <w:spacing w:before="0" w:line="276" w:lineRule="auto"/>
        <w:ind w:left="360"/>
        <w:rPr>
          <w:bCs/>
          <w:sz w:val="22"/>
          <w:szCs w:val="22"/>
        </w:rPr>
      </w:pPr>
    </w:p>
    <w:p w:rsidR="00BF0763" w:rsidRPr="00892E67" w:rsidRDefault="00BF0763" w:rsidP="00892E67">
      <w:pPr>
        <w:pStyle w:val="ListParagraph"/>
        <w:numPr>
          <w:ilvl w:val="0"/>
          <w:numId w:val="19"/>
        </w:numPr>
        <w:spacing w:before="0" w:line="276" w:lineRule="auto"/>
        <w:rPr>
          <w:b/>
          <w:bCs/>
          <w:sz w:val="22"/>
          <w:szCs w:val="22"/>
        </w:rPr>
      </w:pPr>
      <w:r w:rsidRPr="00892E67">
        <w:rPr>
          <w:b/>
          <w:bCs/>
          <w:sz w:val="22"/>
          <w:szCs w:val="22"/>
        </w:rPr>
        <w:t xml:space="preserve"> TEAM COMPOSITION</w:t>
      </w:r>
    </w:p>
    <w:p w:rsidR="00BF0763" w:rsidRPr="00892E67" w:rsidRDefault="00BF0763" w:rsidP="00892E67">
      <w:pPr>
        <w:spacing w:after="0"/>
        <w:jc w:val="both"/>
        <w:rPr>
          <w:rFonts w:ascii="Times New Roman" w:hAnsi="Times New Roman"/>
        </w:rPr>
      </w:pPr>
    </w:p>
    <w:p w:rsidR="00BF0763" w:rsidRDefault="00BF0763" w:rsidP="00892E67">
      <w:pPr>
        <w:spacing w:after="0"/>
        <w:jc w:val="both"/>
        <w:rPr>
          <w:rFonts w:ascii="Times New Roman" w:hAnsi="Times New Roman"/>
        </w:rPr>
      </w:pPr>
      <w:r w:rsidRPr="00892E67">
        <w:rPr>
          <w:rFonts w:ascii="Times New Roman" w:hAnsi="Times New Roman"/>
        </w:rPr>
        <w:t>A team of two independent consultants will conduct the MTR - one team leader (with experience and exposure to projects and evaluations in other regions globally) and one team expert, from the country of the project</w:t>
      </w:r>
      <w:r w:rsidR="009E3A59">
        <w:rPr>
          <w:rFonts w:ascii="Times New Roman" w:hAnsi="Times New Roman"/>
        </w:rPr>
        <w:t>, Ethiopia</w:t>
      </w:r>
      <w:r w:rsidRPr="00892E67">
        <w:rPr>
          <w:rFonts w:ascii="Times New Roman" w:hAnsi="Times New Roman"/>
        </w:rPr>
        <w:t xml:space="preserve">.  The consultants cannot have participated in the project preparation, formulation, and/or implementation (including the writing of the Project Document) and should not have a conflict of interest with project’s related activities.  </w:t>
      </w:r>
    </w:p>
    <w:p w:rsidR="005317A5" w:rsidRDefault="005317A5" w:rsidP="00892E67">
      <w:pPr>
        <w:spacing w:after="0"/>
        <w:jc w:val="both"/>
        <w:rPr>
          <w:rFonts w:ascii="Times New Roman" w:hAnsi="Times New Roman"/>
        </w:rPr>
      </w:pPr>
    </w:p>
    <w:p w:rsidR="005317A5" w:rsidRDefault="005317A5" w:rsidP="00892E67">
      <w:pPr>
        <w:spacing w:after="0"/>
        <w:jc w:val="both"/>
        <w:rPr>
          <w:rFonts w:ascii="Times New Roman" w:hAnsi="Times New Roman"/>
        </w:rPr>
      </w:pPr>
    </w:p>
    <w:p w:rsidR="005317A5" w:rsidRPr="00892E67" w:rsidRDefault="005317A5" w:rsidP="00892E67">
      <w:pPr>
        <w:spacing w:after="0"/>
        <w:jc w:val="both"/>
        <w:rPr>
          <w:rFonts w:ascii="Times New Roman" w:hAnsi="Times New Roman"/>
        </w:rPr>
      </w:pPr>
    </w:p>
    <w:p w:rsidR="00BF0763" w:rsidRPr="00892E67" w:rsidRDefault="00BF0763" w:rsidP="00892E67">
      <w:pPr>
        <w:spacing w:after="0"/>
        <w:jc w:val="both"/>
        <w:rPr>
          <w:rFonts w:ascii="Times New Roman" w:hAnsi="Times New Roman"/>
        </w:rPr>
      </w:pPr>
    </w:p>
    <w:p w:rsidR="006F45F2" w:rsidRPr="00892E67" w:rsidRDefault="006F45F2" w:rsidP="006F45F2">
      <w:pPr>
        <w:pStyle w:val="ListParagraph"/>
        <w:numPr>
          <w:ilvl w:val="0"/>
          <w:numId w:val="19"/>
        </w:numPr>
        <w:spacing w:before="0" w:line="276" w:lineRule="auto"/>
        <w:rPr>
          <w:b/>
          <w:bCs/>
          <w:sz w:val="22"/>
          <w:szCs w:val="22"/>
        </w:rPr>
      </w:pPr>
      <w:r>
        <w:rPr>
          <w:b/>
          <w:bCs/>
          <w:sz w:val="22"/>
          <w:szCs w:val="22"/>
        </w:rPr>
        <w:lastRenderedPageBreak/>
        <w:t>CRITERIA FOR SELECTION OF BEST OFFER</w:t>
      </w:r>
    </w:p>
    <w:p w:rsidR="006F45F2" w:rsidRPr="00892E67" w:rsidRDefault="006F45F2" w:rsidP="006F45F2">
      <w:pPr>
        <w:pStyle w:val="p28"/>
        <w:tabs>
          <w:tab w:val="clear" w:pos="680"/>
          <w:tab w:val="clear" w:pos="1060"/>
        </w:tabs>
        <w:spacing w:line="276" w:lineRule="auto"/>
        <w:ind w:left="0" w:firstLine="0"/>
        <w:jc w:val="both"/>
        <w:rPr>
          <w:sz w:val="22"/>
          <w:szCs w:val="22"/>
          <w:shd w:val="clear" w:color="auto" w:fill="FFFFFF"/>
        </w:rPr>
      </w:pPr>
    </w:p>
    <w:p w:rsidR="006F45F2" w:rsidRPr="00892E67" w:rsidRDefault="006F45F2" w:rsidP="006F45F2">
      <w:pPr>
        <w:pStyle w:val="p28"/>
        <w:tabs>
          <w:tab w:val="clear" w:pos="680"/>
          <w:tab w:val="clear" w:pos="1060"/>
        </w:tabs>
        <w:spacing w:line="276" w:lineRule="auto"/>
        <w:ind w:left="0" w:firstLine="0"/>
        <w:jc w:val="both"/>
        <w:rPr>
          <w:sz w:val="22"/>
          <w:szCs w:val="22"/>
          <w:shd w:val="clear" w:color="auto" w:fill="FFFFFF"/>
        </w:rPr>
      </w:pPr>
      <w:r w:rsidRPr="00892E67">
        <w:rPr>
          <w:sz w:val="22"/>
          <w:szCs w:val="22"/>
          <w:shd w:val="clear" w:color="auto" w:fill="FFFFFF"/>
        </w:rPr>
        <w:t xml:space="preserve">The award of the contract will be made to the Individual Consultant who has obtained the highest Combined Score and has accepted UNDP’s General Terms and Conditions.  </w:t>
      </w:r>
      <w:r w:rsidRPr="00892E67">
        <w:rPr>
          <w:bCs/>
          <w:sz w:val="22"/>
          <w:szCs w:val="22"/>
        </w:rPr>
        <w:t xml:space="preserve">Only those applications which are responsive and compliant will be evaluated. </w:t>
      </w:r>
      <w:r w:rsidRPr="00892E67">
        <w:rPr>
          <w:sz w:val="22"/>
          <w:szCs w:val="22"/>
          <w:shd w:val="clear" w:color="auto" w:fill="FFFFFF"/>
        </w:rPr>
        <w:t>The offers will be evaluated using the “</w:t>
      </w:r>
      <w:r w:rsidRPr="00892E67">
        <w:rPr>
          <w:sz w:val="22"/>
          <w:szCs w:val="22"/>
        </w:rPr>
        <w:t>Combined Scoring method</w:t>
      </w:r>
      <w:r w:rsidRPr="00892E67">
        <w:rPr>
          <w:sz w:val="22"/>
          <w:szCs w:val="22"/>
          <w:shd w:val="clear" w:color="auto" w:fill="FFFFFF"/>
        </w:rPr>
        <w:t>” where:</w:t>
      </w:r>
    </w:p>
    <w:p w:rsidR="006F45F2" w:rsidRPr="00892E67" w:rsidRDefault="006F45F2" w:rsidP="006F45F2">
      <w:pPr>
        <w:tabs>
          <w:tab w:val="left" w:pos="1080"/>
        </w:tabs>
        <w:autoSpaceDE w:val="0"/>
        <w:autoSpaceDN w:val="0"/>
        <w:spacing w:after="0"/>
        <w:jc w:val="both"/>
        <w:rPr>
          <w:rFonts w:ascii="Times New Roman" w:hAnsi="Times New Roman"/>
        </w:rPr>
      </w:pPr>
    </w:p>
    <w:p w:rsidR="006F45F2" w:rsidRDefault="006F45F2" w:rsidP="006F45F2">
      <w:pPr>
        <w:pStyle w:val="ListParagraph"/>
        <w:numPr>
          <w:ilvl w:val="0"/>
          <w:numId w:val="21"/>
        </w:numPr>
        <w:tabs>
          <w:tab w:val="left" w:pos="1080"/>
        </w:tabs>
        <w:autoSpaceDE w:val="0"/>
        <w:autoSpaceDN w:val="0"/>
        <w:adjustRightInd w:val="0"/>
        <w:spacing w:before="0" w:line="276" w:lineRule="auto"/>
        <w:contextualSpacing/>
        <w:rPr>
          <w:sz w:val="22"/>
          <w:szCs w:val="22"/>
        </w:rPr>
      </w:pPr>
      <w:r w:rsidRPr="00892E67">
        <w:rPr>
          <w:sz w:val="22"/>
          <w:szCs w:val="22"/>
        </w:rPr>
        <w:t>The educational background and experience on similar assignments</w:t>
      </w:r>
      <w:r w:rsidRPr="00892E67">
        <w:rPr>
          <w:bCs/>
          <w:sz w:val="22"/>
          <w:szCs w:val="22"/>
        </w:rPr>
        <w:t xml:space="preserve"> </w:t>
      </w:r>
      <w:r w:rsidRPr="00892E67">
        <w:rPr>
          <w:sz w:val="22"/>
          <w:szCs w:val="22"/>
        </w:rPr>
        <w:t>will be weighted a max. of 70%;</w:t>
      </w:r>
    </w:p>
    <w:p w:rsidR="006F45F2" w:rsidRPr="00892E67" w:rsidRDefault="006F45F2" w:rsidP="006F45F2">
      <w:pPr>
        <w:pStyle w:val="ListParagraph"/>
        <w:numPr>
          <w:ilvl w:val="0"/>
          <w:numId w:val="21"/>
        </w:numPr>
        <w:tabs>
          <w:tab w:val="left" w:pos="1080"/>
        </w:tabs>
        <w:autoSpaceDE w:val="0"/>
        <w:autoSpaceDN w:val="0"/>
        <w:adjustRightInd w:val="0"/>
        <w:spacing w:line="276" w:lineRule="auto"/>
        <w:contextualSpacing/>
        <w:rPr>
          <w:sz w:val="22"/>
          <w:szCs w:val="22"/>
        </w:rPr>
      </w:pPr>
      <w:r w:rsidRPr="00892E67">
        <w:rPr>
          <w:sz w:val="22"/>
          <w:szCs w:val="22"/>
        </w:rPr>
        <w:t>The price proposal will weigh as 30% of the total scoring.</w:t>
      </w:r>
    </w:p>
    <w:p w:rsidR="006F45F2" w:rsidRDefault="006F45F2" w:rsidP="006F45F2">
      <w:pPr>
        <w:pStyle w:val="p28"/>
        <w:tabs>
          <w:tab w:val="clear" w:pos="680"/>
          <w:tab w:val="clear" w:pos="1060"/>
        </w:tabs>
        <w:spacing w:line="276" w:lineRule="auto"/>
        <w:ind w:left="0" w:firstLine="0"/>
        <w:jc w:val="both"/>
        <w:rPr>
          <w:b/>
          <w:bCs/>
          <w:sz w:val="22"/>
          <w:szCs w:val="22"/>
        </w:rPr>
      </w:pPr>
    </w:p>
    <w:p w:rsidR="006F45F2" w:rsidRPr="007A0272" w:rsidRDefault="006F45F2" w:rsidP="006F45F2">
      <w:pPr>
        <w:pStyle w:val="p28"/>
        <w:ind w:left="144" w:firstLine="0"/>
        <w:jc w:val="both"/>
        <w:rPr>
          <w:bCs/>
          <w:sz w:val="22"/>
          <w:szCs w:val="22"/>
        </w:rPr>
      </w:pPr>
      <w:r w:rsidRPr="007A0272">
        <w:rPr>
          <w:bCs/>
          <w:sz w:val="22"/>
          <w:szCs w:val="22"/>
        </w:rPr>
        <w:t xml:space="preserve">A two-stage procedure will be used to evaluate offers whereby the technical evaluation will be completed prior to price comparison.   </w:t>
      </w:r>
    </w:p>
    <w:p w:rsidR="006F45F2" w:rsidRPr="007A0272" w:rsidRDefault="006F45F2" w:rsidP="006F45F2">
      <w:pPr>
        <w:pStyle w:val="p28"/>
        <w:jc w:val="both"/>
        <w:rPr>
          <w:bCs/>
          <w:sz w:val="22"/>
          <w:szCs w:val="22"/>
        </w:rPr>
      </w:pPr>
      <w:r w:rsidRPr="007A0272">
        <w:rPr>
          <w:bCs/>
          <w:sz w:val="22"/>
          <w:szCs w:val="22"/>
        </w:rPr>
        <w:t xml:space="preserve"> </w:t>
      </w:r>
    </w:p>
    <w:p w:rsidR="006F45F2" w:rsidRDefault="006F45F2" w:rsidP="006F45F2">
      <w:pPr>
        <w:pStyle w:val="p28"/>
        <w:tabs>
          <w:tab w:val="clear" w:pos="680"/>
          <w:tab w:val="clear" w:pos="1060"/>
        </w:tabs>
        <w:spacing w:line="276" w:lineRule="auto"/>
        <w:ind w:left="0" w:firstLine="0"/>
        <w:jc w:val="both"/>
        <w:rPr>
          <w:bCs/>
          <w:sz w:val="22"/>
          <w:szCs w:val="22"/>
        </w:rPr>
      </w:pPr>
      <w:r>
        <w:rPr>
          <w:bCs/>
          <w:sz w:val="22"/>
          <w:szCs w:val="22"/>
        </w:rPr>
        <w:t xml:space="preserve">   </w:t>
      </w:r>
      <w:r w:rsidRPr="007A0272">
        <w:rPr>
          <w:bCs/>
          <w:sz w:val="22"/>
          <w:szCs w:val="22"/>
        </w:rPr>
        <w:t>Technical Qualification Evaluation Criteria: (70% of total evaluation; Maximum 70 points</w:t>
      </w:r>
    </w:p>
    <w:p w:rsidR="006F45F2" w:rsidRPr="007A0272" w:rsidRDefault="006F45F2" w:rsidP="006F45F2">
      <w:pPr>
        <w:pStyle w:val="p28"/>
        <w:tabs>
          <w:tab w:val="clear" w:pos="680"/>
          <w:tab w:val="clear" w:pos="1060"/>
        </w:tabs>
        <w:spacing w:line="276" w:lineRule="auto"/>
        <w:ind w:left="0" w:firstLine="0"/>
        <w:jc w:val="both"/>
        <w:rPr>
          <w:bCs/>
          <w:sz w:val="22"/>
          <w:szCs w:val="22"/>
        </w:rPr>
      </w:pPr>
    </w:p>
    <w:p w:rsidR="006F45F2" w:rsidRDefault="006F45F2" w:rsidP="006F45F2">
      <w:pPr>
        <w:pStyle w:val="p28"/>
        <w:tabs>
          <w:tab w:val="clear" w:pos="680"/>
          <w:tab w:val="clear" w:pos="1060"/>
        </w:tabs>
        <w:spacing w:line="276" w:lineRule="auto"/>
        <w:ind w:left="0" w:firstLine="0"/>
        <w:rPr>
          <w:b/>
          <w:bCs/>
          <w:sz w:val="22"/>
          <w:szCs w:val="22"/>
        </w:rPr>
      </w:pPr>
    </w:p>
    <w:tbl>
      <w:tblPr>
        <w:tblStyle w:val="TableGrid"/>
        <w:tblW w:w="0" w:type="auto"/>
        <w:tblLook w:val="04A0" w:firstRow="1" w:lastRow="0" w:firstColumn="1" w:lastColumn="0" w:noHBand="0" w:noVBand="1"/>
      </w:tblPr>
      <w:tblGrid>
        <w:gridCol w:w="7713"/>
        <w:gridCol w:w="1277"/>
      </w:tblGrid>
      <w:tr w:rsidR="006F45F2" w:rsidTr="001140D5">
        <w:tc>
          <w:tcPr>
            <w:tcW w:w="8298" w:type="dxa"/>
          </w:tcPr>
          <w:p w:rsidR="006F45F2" w:rsidRDefault="006F45F2" w:rsidP="001140D5">
            <w:pPr>
              <w:pStyle w:val="p28"/>
              <w:tabs>
                <w:tab w:val="clear" w:pos="680"/>
                <w:tab w:val="clear" w:pos="1060"/>
              </w:tabs>
              <w:spacing w:line="276" w:lineRule="auto"/>
              <w:ind w:left="0" w:firstLine="0"/>
              <w:rPr>
                <w:b/>
                <w:bCs/>
                <w:sz w:val="22"/>
                <w:szCs w:val="22"/>
              </w:rPr>
            </w:pPr>
            <w:r w:rsidRPr="007A0272">
              <w:rPr>
                <w:b/>
                <w:bCs/>
                <w:sz w:val="22"/>
                <w:szCs w:val="22"/>
              </w:rPr>
              <w:t>Technical Evaluation Criteria</w:t>
            </w:r>
          </w:p>
        </w:tc>
        <w:tc>
          <w:tcPr>
            <w:tcW w:w="1278" w:type="dxa"/>
          </w:tcPr>
          <w:p w:rsidR="006F45F2" w:rsidRDefault="006F45F2" w:rsidP="001140D5">
            <w:pPr>
              <w:pStyle w:val="p28"/>
              <w:tabs>
                <w:tab w:val="clear" w:pos="680"/>
                <w:tab w:val="clear" w:pos="1060"/>
              </w:tabs>
              <w:spacing w:line="276" w:lineRule="auto"/>
              <w:ind w:left="0" w:firstLine="0"/>
              <w:rPr>
                <w:b/>
                <w:bCs/>
                <w:sz w:val="22"/>
                <w:szCs w:val="22"/>
              </w:rPr>
            </w:pPr>
            <w:r w:rsidRPr="007A0272">
              <w:rPr>
                <w:b/>
                <w:bCs/>
                <w:sz w:val="22"/>
                <w:szCs w:val="22"/>
              </w:rPr>
              <w:t>Maximum Obtainable Score</w:t>
            </w:r>
          </w:p>
        </w:tc>
      </w:tr>
      <w:tr w:rsidR="006F45F2" w:rsidTr="001140D5">
        <w:tc>
          <w:tcPr>
            <w:tcW w:w="8298" w:type="dxa"/>
          </w:tcPr>
          <w:p w:rsidR="006F45F2" w:rsidRDefault="006F45F2" w:rsidP="001140D5">
            <w:pPr>
              <w:pStyle w:val="p28"/>
              <w:tabs>
                <w:tab w:val="clear" w:pos="680"/>
                <w:tab w:val="clear" w:pos="1060"/>
              </w:tabs>
              <w:spacing w:line="276" w:lineRule="auto"/>
              <w:ind w:left="0" w:firstLine="0"/>
              <w:rPr>
                <w:rFonts w:eastAsia="Calibri"/>
                <w:snapToGrid/>
                <w:szCs w:val="24"/>
              </w:rPr>
            </w:pPr>
            <w:r w:rsidRPr="007A0272">
              <w:rPr>
                <w:rFonts w:eastAsia="Calibri"/>
                <w:snapToGrid/>
                <w:szCs w:val="24"/>
              </w:rPr>
              <w:t xml:space="preserve">Demonstrated specialized </w:t>
            </w:r>
            <w:r w:rsidRPr="007355EA">
              <w:t>Competence</w:t>
            </w:r>
          </w:p>
          <w:p w:rsidR="006F45F2" w:rsidRDefault="006F45F2" w:rsidP="006F45F2">
            <w:pPr>
              <w:pStyle w:val="p28"/>
              <w:numPr>
                <w:ilvl w:val="0"/>
                <w:numId w:val="39"/>
              </w:numPr>
              <w:tabs>
                <w:tab w:val="clear" w:pos="680"/>
                <w:tab w:val="clear" w:pos="1060"/>
              </w:tabs>
              <w:spacing w:line="276" w:lineRule="auto"/>
            </w:pPr>
            <w:r>
              <w:t>I</w:t>
            </w:r>
            <w:r w:rsidRPr="007355EA">
              <w:t>n adaptive management, as applied to Energy, Infrastructure, Transport and Technology</w:t>
            </w:r>
            <w:r>
              <w:t xml:space="preserve">= 8 Point </w:t>
            </w:r>
          </w:p>
          <w:p w:rsidR="006F45F2" w:rsidRDefault="006F45F2" w:rsidP="006F45F2">
            <w:pPr>
              <w:pStyle w:val="p28"/>
              <w:numPr>
                <w:ilvl w:val="0"/>
                <w:numId w:val="39"/>
              </w:numPr>
              <w:tabs>
                <w:tab w:val="clear" w:pos="680"/>
                <w:tab w:val="clear" w:pos="1060"/>
              </w:tabs>
              <w:spacing w:line="276" w:lineRule="auto"/>
            </w:pPr>
            <w:r w:rsidRPr="00272481">
              <w:t>Demonstrated understanding of issues related to gender and Energy, Infrastructure, Transport and Technology; experience in gender sensitive evaluation and analysis</w:t>
            </w:r>
            <w:r>
              <w:t>= 10 Point</w:t>
            </w:r>
          </w:p>
          <w:p w:rsidR="006F45F2" w:rsidRDefault="006F45F2" w:rsidP="006F45F2">
            <w:pPr>
              <w:pStyle w:val="p28"/>
              <w:numPr>
                <w:ilvl w:val="0"/>
                <w:numId w:val="39"/>
              </w:numPr>
              <w:tabs>
                <w:tab w:val="clear" w:pos="680"/>
                <w:tab w:val="clear" w:pos="1060"/>
              </w:tabs>
              <w:spacing w:line="276" w:lineRule="auto"/>
            </w:pPr>
            <w:r w:rsidRPr="00272481">
              <w:t>Excellent communication skills</w:t>
            </w:r>
            <w:r>
              <w:t xml:space="preserve"> = 7 Point</w:t>
            </w:r>
          </w:p>
          <w:p w:rsidR="006F45F2" w:rsidRDefault="006F45F2" w:rsidP="006F45F2">
            <w:pPr>
              <w:pStyle w:val="p28"/>
              <w:numPr>
                <w:ilvl w:val="0"/>
                <w:numId w:val="39"/>
              </w:numPr>
              <w:tabs>
                <w:tab w:val="clear" w:pos="680"/>
                <w:tab w:val="clear" w:pos="1060"/>
              </w:tabs>
              <w:spacing w:line="276" w:lineRule="auto"/>
              <w:rPr>
                <w:b/>
                <w:bCs/>
                <w:sz w:val="22"/>
                <w:szCs w:val="22"/>
              </w:rPr>
            </w:pPr>
            <w:r w:rsidRPr="00272481">
              <w:t>Demonstrable analytical skills</w:t>
            </w:r>
            <w:r>
              <w:t xml:space="preserve"> = 5 Point</w:t>
            </w:r>
          </w:p>
        </w:tc>
        <w:tc>
          <w:tcPr>
            <w:tcW w:w="1278" w:type="dxa"/>
          </w:tcPr>
          <w:p w:rsidR="006F45F2" w:rsidRDefault="006F45F2" w:rsidP="001140D5">
            <w:pPr>
              <w:pStyle w:val="p28"/>
              <w:tabs>
                <w:tab w:val="clear" w:pos="680"/>
                <w:tab w:val="clear" w:pos="1060"/>
              </w:tabs>
              <w:spacing w:line="276" w:lineRule="auto"/>
              <w:ind w:left="0" w:firstLine="0"/>
              <w:rPr>
                <w:b/>
                <w:bCs/>
                <w:sz w:val="22"/>
                <w:szCs w:val="22"/>
              </w:rPr>
            </w:pPr>
            <w:r>
              <w:rPr>
                <w:b/>
                <w:bCs/>
                <w:sz w:val="22"/>
                <w:szCs w:val="22"/>
              </w:rPr>
              <w:t>30</w:t>
            </w:r>
          </w:p>
        </w:tc>
      </w:tr>
      <w:tr w:rsidR="006F45F2" w:rsidTr="001140D5">
        <w:tc>
          <w:tcPr>
            <w:tcW w:w="8298" w:type="dxa"/>
          </w:tcPr>
          <w:p w:rsidR="006F45F2" w:rsidRPr="003B0FE4" w:rsidRDefault="006F45F2" w:rsidP="001140D5">
            <w:pPr>
              <w:pStyle w:val="p28"/>
              <w:tabs>
                <w:tab w:val="clear" w:pos="680"/>
                <w:tab w:val="clear" w:pos="1060"/>
              </w:tabs>
              <w:spacing w:line="276" w:lineRule="auto"/>
              <w:ind w:left="0" w:firstLine="0"/>
              <w:rPr>
                <w:rFonts w:eastAsia="Calibri"/>
                <w:b/>
                <w:snapToGrid/>
                <w:szCs w:val="24"/>
              </w:rPr>
            </w:pPr>
            <w:r w:rsidRPr="003B0FE4">
              <w:rPr>
                <w:rFonts w:eastAsia="Calibri"/>
                <w:b/>
                <w:snapToGrid/>
                <w:szCs w:val="24"/>
              </w:rPr>
              <w:t>Experience and knowledge of the assignment:</w:t>
            </w:r>
          </w:p>
          <w:p w:rsidR="006F45F2" w:rsidRDefault="006F45F2" w:rsidP="006F45F2">
            <w:pPr>
              <w:pStyle w:val="p28"/>
              <w:numPr>
                <w:ilvl w:val="0"/>
                <w:numId w:val="41"/>
              </w:numPr>
              <w:tabs>
                <w:tab w:val="clear" w:pos="680"/>
                <w:tab w:val="clear" w:pos="1060"/>
              </w:tabs>
              <w:spacing w:line="276" w:lineRule="auto"/>
              <w:rPr>
                <w:rFonts w:eastAsia="Calibri"/>
                <w:snapToGrid/>
                <w:szCs w:val="24"/>
              </w:rPr>
            </w:pPr>
            <w:r w:rsidRPr="003B0FE4">
              <w:rPr>
                <w:rFonts w:eastAsia="Calibri"/>
                <w:snapToGrid/>
                <w:szCs w:val="24"/>
              </w:rPr>
              <w:t>Recent experience with result-based management evaluation methodologies</w:t>
            </w:r>
            <w:r>
              <w:rPr>
                <w:rFonts w:eastAsia="Calibri"/>
                <w:snapToGrid/>
                <w:szCs w:val="24"/>
              </w:rPr>
              <w:t xml:space="preserve"> = 13 Point Maximum </w:t>
            </w:r>
          </w:p>
          <w:p w:rsidR="006F45F2" w:rsidRDefault="006F45F2" w:rsidP="006F45F2">
            <w:pPr>
              <w:pStyle w:val="ListParagraph"/>
              <w:numPr>
                <w:ilvl w:val="0"/>
                <w:numId w:val="41"/>
              </w:numPr>
              <w:spacing w:line="259" w:lineRule="auto"/>
            </w:pPr>
            <w:r w:rsidRPr="006227C7">
              <w:t>Experience applying SMART indicators and reconstructing or validating baseline scenarios</w:t>
            </w:r>
            <w:r>
              <w:t xml:space="preserve">= 10 Point </w:t>
            </w:r>
          </w:p>
          <w:p w:rsidR="006F45F2" w:rsidRDefault="006F45F2" w:rsidP="006F45F2">
            <w:pPr>
              <w:pStyle w:val="ListParagraph"/>
              <w:numPr>
                <w:ilvl w:val="0"/>
                <w:numId w:val="41"/>
              </w:numPr>
              <w:spacing w:line="259" w:lineRule="auto"/>
            </w:pPr>
            <w:r w:rsidRPr="006227C7">
              <w:t>Experience working with the GEF or GEF-evaluations</w:t>
            </w:r>
            <w:r>
              <w:t xml:space="preserve">= 10 Point </w:t>
            </w:r>
          </w:p>
          <w:p w:rsidR="006F45F2" w:rsidRDefault="006F45F2" w:rsidP="006F45F2">
            <w:pPr>
              <w:pStyle w:val="ListParagraph"/>
              <w:numPr>
                <w:ilvl w:val="0"/>
                <w:numId w:val="41"/>
              </w:numPr>
              <w:spacing w:line="259" w:lineRule="auto"/>
            </w:pPr>
            <w:r w:rsidRPr="006227C7">
              <w:t>Experience working in East Africa, Ethiopia</w:t>
            </w:r>
            <w:r>
              <w:t>= 7 Point</w:t>
            </w:r>
          </w:p>
          <w:p w:rsidR="006F45F2" w:rsidRPr="006227C7" w:rsidRDefault="006F45F2" w:rsidP="006F45F2">
            <w:pPr>
              <w:pStyle w:val="ListParagraph"/>
              <w:numPr>
                <w:ilvl w:val="0"/>
                <w:numId w:val="41"/>
              </w:numPr>
              <w:spacing w:line="259" w:lineRule="auto"/>
            </w:pPr>
            <w:r w:rsidRPr="006227C7">
              <w:rPr>
                <w:rFonts w:eastAsia="Calibri"/>
              </w:rPr>
              <w:t>Project evaluation/review experiences within United Nations system will be considered an asset</w:t>
            </w:r>
            <w:r>
              <w:rPr>
                <w:rFonts w:eastAsia="Calibri"/>
              </w:rPr>
              <w:t xml:space="preserve">= 10 Point </w:t>
            </w:r>
          </w:p>
          <w:p w:rsidR="006F45F2" w:rsidRDefault="006F45F2" w:rsidP="001140D5">
            <w:pPr>
              <w:pStyle w:val="p28"/>
              <w:tabs>
                <w:tab w:val="clear" w:pos="680"/>
                <w:tab w:val="clear" w:pos="1060"/>
              </w:tabs>
              <w:spacing w:line="276" w:lineRule="auto"/>
              <w:ind w:left="0" w:firstLine="0"/>
              <w:rPr>
                <w:b/>
                <w:bCs/>
                <w:sz w:val="22"/>
                <w:szCs w:val="22"/>
              </w:rPr>
            </w:pPr>
          </w:p>
        </w:tc>
        <w:tc>
          <w:tcPr>
            <w:tcW w:w="1278" w:type="dxa"/>
          </w:tcPr>
          <w:p w:rsidR="006F45F2" w:rsidRDefault="006F45F2" w:rsidP="001140D5">
            <w:pPr>
              <w:pStyle w:val="p28"/>
              <w:tabs>
                <w:tab w:val="clear" w:pos="680"/>
                <w:tab w:val="clear" w:pos="1060"/>
              </w:tabs>
              <w:spacing w:line="276" w:lineRule="auto"/>
              <w:ind w:left="0" w:firstLine="0"/>
              <w:rPr>
                <w:b/>
                <w:bCs/>
                <w:sz w:val="22"/>
                <w:szCs w:val="22"/>
              </w:rPr>
            </w:pPr>
            <w:r>
              <w:rPr>
                <w:b/>
                <w:bCs/>
                <w:sz w:val="22"/>
                <w:szCs w:val="22"/>
              </w:rPr>
              <w:t>50</w:t>
            </w:r>
          </w:p>
        </w:tc>
      </w:tr>
      <w:tr w:rsidR="006F45F2" w:rsidTr="001140D5">
        <w:trPr>
          <w:trHeight w:val="2132"/>
        </w:trPr>
        <w:tc>
          <w:tcPr>
            <w:tcW w:w="8298" w:type="dxa"/>
          </w:tcPr>
          <w:p w:rsidR="006F45F2" w:rsidRDefault="006F45F2" w:rsidP="001140D5">
            <w:pPr>
              <w:pStyle w:val="xmsonormal"/>
              <w:spacing w:after="240"/>
              <w:rPr>
                <w:rFonts w:ascii="Times New Roman" w:hAnsi="Times New Roman" w:cs="Times New Roman"/>
                <w:sz w:val="24"/>
                <w:szCs w:val="24"/>
              </w:rPr>
            </w:pPr>
            <w:r>
              <w:rPr>
                <w:rFonts w:ascii="Times New Roman" w:hAnsi="Times New Roman" w:cs="Times New Roman"/>
                <w:sz w:val="24"/>
                <w:szCs w:val="24"/>
              </w:rPr>
              <w:lastRenderedPageBreak/>
              <w:t>A minimum of;</w:t>
            </w:r>
          </w:p>
          <w:p w:rsidR="006F45F2" w:rsidRDefault="006F45F2" w:rsidP="006F45F2">
            <w:pPr>
              <w:pStyle w:val="xmsonormal"/>
              <w:numPr>
                <w:ilvl w:val="0"/>
                <w:numId w:val="40"/>
              </w:numPr>
              <w:spacing w:after="240"/>
              <w:rPr>
                <w:rFonts w:ascii="Times New Roman" w:eastAsia="Times New Roman" w:hAnsi="Times New Roman"/>
              </w:rPr>
            </w:pPr>
            <w:r w:rsidRPr="00272481">
              <w:rPr>
                <w:rFonts w:ascii="Times New Roman" w:eastAsia="Times New Roman" w:hAnsi="Times New Roman"/>
              </w:rPr>
              <w:t>A Master’s degree in Engineering, Energy, Environmental Economics, Business Management or other closely related field</w:t>
            </w:r>
            <w:r>
              <w:rPr>
                <w:rFonts w:ascii="Times New Roman" w:eastAsia="Times New Roman" w:hAnsi="Times New Roman"/>
              </w:rPr>
              <w:t xml:space="preserve"> =10-point maximum </w:t>
            </w:r>
          </w:p>
          <w:p w:rsidR="006F45F2" w:rsidRDefault="006F45F2" w:rsidP="009E3A59">
            <w:pPr>
              <w:pStyle w:val="xmsonormal"/>
              <w:numPr>
                <w:ilvl w:val="0"/>
                <w:numId w:val="40"/>
              </w:numPr>
              <w:spacing w:after="240"/>
              <w:rPr>
                <w:b/>
                <w:bCs/>
              </w:rPr>
            </w:pPr>
            <w:r w:rsidRPr="007355EA">
              <w:rPr>
                <w:rFonts w:ascii="Times New Roman" w:eastAsia="Times New Roman" w:hAnsi="Times New Roman" w:cs="Times New Roman"/>
              </w:rPr>
              <w:t>Work experience in relevant technical areas for at least 10 years</w:t>
            </w:r>
            <w:r>
              <w:rPr>
                <w:rFonts w:ascii="Times New Roman" w:eastAsia="Times New Roman" w:hAnsi="Times New Roman" w:cs="Times New Roman"/>
              </w:rPr>
              <w:t>= 10 point maximum</w:t>
            </w:r>
          </w:p>
        </w:tc>
        <w:tc>
          <w:tcPr>
            <w:tcW w:w="1278" w:type="dxa"/>
          </w:tcPr>
          <w:p w:rsidR="006F45F2" w:rsidRDefault="006F45F2" w:rsidP="001140D5">
            <w:pPr>
              <w:pStyle w:val="p28"/>
              <w:tabs>
                <w:tab w:val="clear" w:pos="680"/>
                <w:tab w:val="clear" w:pos="1060"/>
              </w:tabs>
              <w:spacing w:line="276" w:lineRule="auto"/>
              <w:ind w:left="0" w:firstLine="0"/>
              <w:rPr>
                <w:b/>
                <w:bCs/>
                <w:sz w:val="22"/>
                <w:szCs w:val="22"/>
              </w:rPr>
            </w:pPr>
            <w:r>
              <w:rPr>
                <w:b/>
                <w:bCs/>
                <w:sz w:val="22"/>
                <w:szCs w:val="22"/>
              </w:rPr>
              <w:t>20</w:t>
            </w:r>
          </w:p>
        </w:tc>
      </w:tr>
      <w:tr w:rsidR="006F45F2" w:rsidTr="001140D5">
        <w:tc>
          <w:tcPr>
            <w:tcW w:w="8298" w:type="dxa"/>
          </w:tcPr>
          <w:p w:rsidR="006F45F2" w:rsidRDefault="006F45F2" w:rsidP="001140D5">
            <w:pPr>
              <w:pStyle w:val="p28"/>
              <w:tabs>
                <w:tab w:val="clear" w:pos="680"/>
                <w:tab w:val="clear" w:pos="1060"/>
              </w:tabs>
              <w:spacing w:line="276" w:lineRule="auto"/>
              <w:ind w:left="0" w:firstLine="0"/>
              <w:rPr>
                <w:b/>
                <w:bCs/>
                <w:sz w:val="22"/>
                <w:szCs w:val="22"/>
              </w:rPr>
            </w:pPr>
            <w:r>
              <w:rPr>
                <w:b/>
                <w:bCs/>
                <w:sz w:val="22"/>
                <w:szCs w:val="22"/>
              </w:rPr>
              <w:t xml:space="preserve">Total obtainable Score </w:t>
            </w:r>
          </w:p>
        </w:tc>
        <w:tc>
          <w:tcPr>
            <w:tcW w:w="1278" w:type="dxa"/>
          </w:tcPr>
          <w:p w:rsidR="006F45F2" w:rsidRDefault="006F45F2" w:rsidP="001140D5">
            <w:pPr>
              <w:pStyle w:val="p28"/>
              <w:tabs>
                <w:tab w:val="clear" w:pos="680"/>
                <w:tab w:val="clear" w:pos="1060"/>
              </w:tabs>
              <w:spacing w:line="276" w:lineRule="auto"/>
              <w:ind w:left="0" w:firstLine="0"/>
              <w:rPr>
                <w:b/>
                <w:bCs/>
                <w:sz w:val="22"/>
                <w:szCs w:val="22"/>
              </w:rPr>
            </w:pPr>
            <w:r>
              <w:rPr>
                <w:b/>
                <w:bCs/>
                <w:sz w:val="22"/>
                <w:szCs w:val="22"/>
              </w:rPr>
              <w:t>100</w:t>
            </w:r>
          </w:p>
        </w:tc>
      </w:tr>
      <w:tr w:rsidR="006F45F2" w:rsidTr="001140D5">
        <w:tc>
          <w:tcPr>
            <w:tcW w:w="8298" w:type="dxa"/>
          </w:tcPr>
          <w:p w:rsidR="006F45F2" w:rsidRDefault="006F45F2" w:rsidP="001140D5">
            <w:pPr>
              <w:pStyle w:val="p28"/>
              <w:tabs>
                <w:tab w:val="clear" w:pos="680"/>
                <w:tab w:val="clear" w:pos="1060"/>
              </w:tabs>
              <w:spacing w:line="276" w:lineRule="auto"/>
              <w:ind w:left="0" w:firstLine="0"/>
              <w:rPr>
                <w:b/>
                <w:bCs/>
                <w:sz w:val="22"/>
                <w:szCs w:val="22"/>
              </w:rPr>
            </w:pPr>
            <w:r>
              <w:rPr>
                <w:b/>
                <w:bCs/>
                <w:sz w:val="22"/>
                <w:szCs w:val="22"/>
              </w:rPr>
              <w:t xml:space="preserve">Only candidate obtain 70 and above will be considered for financial proposal </w:t>
            </w:r>
          </w:p>
        </w:tc>
        <w:tc>
          <w:tcPr>
            <w:tcW w:w="1278" w:type="dxa"/>
          </w:tcPr>
          <w:p w:rsidR="006F45F2" w:rsidRDefault="006F45F2" w:rsidP="001140D5">
            <w:pPr>
              <w:pStyle w:val="p28"/>
              <w:tabs>
                <w:tab w:val="clear" w:pos="680"/>
                <w:tab w:val="clear" w:pos="1060"/>
              </w:tabs>
              <w:spacing w:line="276" w:lineRule="auto"/>
              <w:ind w:left="0" w:firstLine="0"/>
              <w:rPr>
                <w:b/>
                <w:bCs/>
                <w:sz w:val="22"/>
                <w:szCs w:val="22"/>
              </w:rPr>
            </w:pPr>
          </w:p>
        </w:tc>
      </w:tr>
    </w:tbl>
    <w:p w:rsidR="006F45F2" w:rsidRDefault="006F45F2" w:rsidP="006F45F2">
      <w:pPr>
        <w:pStyle w:val="p28"/>
        <w:tabs>
          <w:tab w:val="clear" w:pos="680"/>
          <w:tab w:val="clear" w:pos="1060"/>
        </w:tabs>
        <w:spacing w:line="276" w:lineRule="auto"/>
        <w:ind w:left="0" w:firstLine="0"/>
        <w:rPr>
          <w:b/>
          <w:bCs/>
          <w:sz w:val="22"/>
          <w:szCs w:val="22"/>
        </w:rPr>
      </w:pPr>
    </w:p>
    <w:p w:rsidR="00BF0763" w:rsidRPr="00892E67" w:rsidRDefault="00BF0763" w:rsidP="00892E67">
      <w:pPr>
        <w:spacing w:after="0"/>
        <w:ind w:left="360"/>
        <w:jc w:val="both"/>
        <w:rPr>
          <w:rFonts w:ascii="Times New Roman" w:hAnsi="Times New Roman"/>
        </w:rPr>
      </w:pPr>
    </w:p>
    <w:p w:rsidR="00BF0763" w:rsidRPr="00892E67" w:rsidRDefault="00BF0763" w:rsidP="00892E67">
      <w:pPr>
        <w:pStyle w:val="p28"/>
        <w:numPr>
          <w:ilvl w:val="0"/>
          <w:numId w:val="19"/>
        </w:numPr>
        <w:tabs>
          <w:tab w:val="clear" w:pos="680"/>
          <w:tab w:val="clear" w:pos="1060"/>
        </w:tabs>
        <w:spacing w:line="276" w:lineRule="auto"/>
        <w:jc w:val="both"/>
        <w:rPr>
          <w:b/>
          <w:bCs/>
          <w:sz w:val="22"/>
          <w:szCs w:val="22"/>
        </w:rPr>
      </w:pPr>
      <w:r w:rsidRPr="00892E67">
        <w:rPr>
          <w:b/>
          <w:bCs/>
          <w:sz w:val="22"/>
          <w:szCs w:val="22"/>
        </w:rPr>
        <w:t>PAYMENT MODALITIES AND SPECIFICATIONS</w:t>
      </w:r>
    </w:p>
    <w:p w:rsidR="00BF0763" w:rsidRPr="00892E67" w:rsidRDefault="00BF0763" w:rsidP="00892E67">
      <w:pPr>
        <w:pStyle w:val="p28"/>
        <w:tabs>
          <w:tab w:val="clear" w:pos="680"/>
          <w:tab w:val="clear" w:pos="1060"/>
        </w:tabs>
        <w:spacing w:line="276" w:lineRule="auto"/>
        <w:ind w:left="0" w:firstLine="0"/>
        <w:jc w:val="both"/>
        <w:rPr>
          <w:bCs/>
          <w:sz w:val="22"/>
          <w:szCs w:val="22"/>
        </w:rPr>
      </w:pPr>
    </w:p>
    <w:p w:rsidR="00BF0763" w:rsidRPr="00892E67" w:rsidRDefault="00BF0763" w:rsidP="00892E67">
      <w:pPr>
        <w:pStyle w:val="p28"/>
        <w:spacing w:line="276" w:lineRule="auto"/>
        <w:ind w:left="360" w:hanging="360"/>
        <w:jc w:val="both"/>
        <w:rPr>
          <w:bCs/>
          <w:sz w:val="22"/>
          <w:szCs w:val="22"/>
        </w:rPr>
      </w:pPr>
      <w:r w:rsidRPr="00892E67">
        <w:rPr>
          <w:bCs/>
          <w:sz w:val="22"/>
          <w:szCs w:val="22"/>
        </w:rPr>
        <w:t xml:space="preserve">10% of payment upon approval of the final MTR Inception Report </w:t>
      </w:r>
    </w:p>
    <w:p w:rsidR="00BF0763" w:rsidRPr="00892E67" w:rsidRDefault="00BF0763" w:rsidP="00892E67">
      <w:pPr>
        <w:pStyle w:val="p28"/>
        <w:spacing w:line="276" w:lineRule="auto"/>
        <w:ind w:left="360" w:hanging="360"/>
        <w:jc w:val="both"/>
        <w:rPr>
          <w:bCs/>
          <w:sz w:val="22"/>
          <w:szCs w:val="22"/>
        </w:rPr>
      </w:pPr>
      <w:r w:rsidRPr="00892E67">
        <w:rPr>
          <w:bCs/>
          <w:sz w:val="22"/>
          <w:szCs w:val="22"/>
        </w:rPr>
        <w:t>30% upon submission of the draft MTR report</w:t>
      </w:r>
    </w:p>
    <w:p w:rsidR="00BF0763" w:rsidRPr="00892E67" w:rsidRDefault="00BF0763" w:rsidP="00892E67">
      <w:pPr>
        <w:pStyle w:val="p28"/>
        <w:spacing w:line="276" w:lineRule="auto"/>
        <w:ind w:left="360" w:hanging="360"/>
        <w:jc w:val="both"/>
        <w:rPr>
          <w:bCs/>
          <w:sz w:val="22"/>
          <w:szCs w:val="22"/>
        </w:rPr>
      </w:pPr>
      <w:r w:rsidRPr="00892E67">
        <w:rPr>
          <w:bCs/>
          <w:sz w:val="22"/>
          <w:szCs w:val="22"/>
        </w:rPr>
        <w:t>60% upon finalization of the MTR report</w:t>
      </w:r>
    </w:p>
    <w:p w:rsidR="00BF0763" w:rsidRPr="00892E67" w:rsidRDefault="00BF0763" w:rsidP="00892E67">
      <w:pPr>
        <w:pStyle w:val="p28"/>
        <w:spacing w:line="276" w:lineRule="auto"/>
        <w:ind w:left="360" w:hanging="360"/>
        <w:jc w:val="both"/>
        <w:rPr>
          <w:bCs/>
          <w:sz w:val="22"/>
          <w:szCs w:val="22"/>
        </w:rPr>
      </w:pPr>
    </w:p>
    <w:p w:rsidR="00BF0763" w:rsidRDefault="00BF0763" w:rsidP="00892E67">
      <w:pPr>
        <w:pStyle w:val="p28"/>
        <w:spacing w:line="276" w:lineRule="auto"/>
        <w:ind w:left="360" w:hanging="360"/>
        <w:jc w:val="both"/>
        <w:rPr>
          <w:bCs/>
          <w:sz w:val="22"/>
          <w:szCs w:val="22"/>
        </w:rPr>
      </w:pPr>
      <w:r w:rsidRPr="00892E67">
        <w:rPr>
          <w:bCs/>
          <w:sz w:val="22"/>
          <w:szCs w:val="22"/>
        </w:rPr>
        <w:t xml:space="preserve">Or, as otherwise agreed between the Commissioning Unit and the MTR team. </w:t>
      </w:r>
    </w:p>
    <w:p w:rsidR="00F561BE" w:rsidRPr="00892E67" w:rsidRDefault="00F561BE" w:rsidP="00892E67">
      <w:pPr>
        <w:pStyle w:val="p28"/>
        <w:spacing w:line="276" w:lineRule="auto"/>
        <w:ind w:left="360" w:hanging="360"/>
        <w:jc w:val="both"/>
        <w:rPr>
          <w:bCs/>
          <w:sz w:val="22"/>
          <w:szCs w:val="22"/>
        </w:rPr>
      </w:pPr>
    </w:p>
    <w:p w:rsidR="00BF0763" w:rsidRPr="00892E67" w:rsidRDefault="00BF0763" w:rsidP="00892E67">
      <w:pPr>
        <w:pStyle w:val="p28"/>
        <w:tabs>
          <w:tab w:val="clear" w:pos="680"/>
          <w:tab w:val="clear" w:pos="1060"/>
        </w:tabs>
        <w:spacing w:line="276" w:lineRule="auto"/>
        <w:ind w:left="0" w:firstLine="0"/>
        <w:jc w:val="both"/>
        <w:rPr>
          <w:b/>
          <w:bCs/>
          <w:sz w:val="22"/>
          <w:szCs w:val="22"/>
        </w:rPr>
      </w:pPr>
    </w:p>
    <w:p w:rsidR="00BF0763" w:rsidRPr="00892E67" w:rsidRDefault="00BF0763" w:rsidP="00892E67">
      <w:pPr>
        <w:pStyle w:val="p28"/>
        <w:numPr>
          <w:ilvl w:val="0"/>
          <w:numId w:val="19"/>
        </w:numPr>
        <w:tabs>
          <w:tab w:val="clear" w:pos="680"/>
          <w:tab w:val="clear" w:pos="1060"/>
        </w:tabs>
        <w:spacing w:line="276" w:lineRule="auto"/>
        <w:jc w:val="both"/>
        <w:rPr>
          <w:b/>
          <w:bCs/>
          <w:sz w:val="22"/>
          <w:szCs w:val="22"/>
        </w:rPr>
      </w:pPr>
      <w:r w:rsidRPr="00892E67">
        <w:rPr>
          <w:b/>
          <w:bCs/>
          <w:sz w:val="22"/>
          <w:szCs w:val="22"/>
        </w:rPr>
        <w:t>APPLICATION PROCESS</w:t>
      </w:r>
      <w:r w:rsidRPr="00892E67">
        <w:rPr>
          <w:rStyle w:val="FootnoteReference"/>
          <w:rFonts w:eastAsia="MS Gothic"/>
          <w:b/>
          <w:bCs/>
          <w:sz w:val="22"/>
          <w:szCs w:val="22"/>
        </w:rPr>
        <w:footnoteReference w:id="9"/>
      </w:r>
    </w:p>
    <w:p w:rsidR="00BF0763" w:rsidRPr="00892E67" w:rsidRDefault="00BF0763" w:rsidP="00892E67">
      <w:pPr>
        <w:pStyle w:val="p28"/>
        <w:tabs>
          <w:tab w:val="clear" w:pos="680"/>
          <w:tab w:val="clear" w:pos="1060"/>
        </w:tabs>
        <w:spacing w:line="276" w:lineRule="auto"/>
        <w:ind w:left="0" w:firstLine="0"/>
        <w:jc w:val="both"/>
        <w:rPr>
          <w:b/>
          <w:bCs/>
          <w:sz w:val="22"/>
          <w:szCs w:val="22"/>
        </w:rPr>
      </w:pPr>
    </w:p>
    <w:p w:rsidR="00272D06" w:rsidRPr="00892E67" w:rsidRDefault="00272D06" w:rsidP="00272D06">
      <w:pPr>
        <w:pStyle w:val="p28"/>
        <w:tabs>
          <w:tab w:val="clear" w:pos="680"/>
          <w:tab w:val="clear" w:pos="1060"/>
        </w:tabs>
        <w:spacing w:line="276" w:lineRule="auto"/>
        <w:ind w:left="450" w:hanging="425"/>
        <w:rPr>
          <w:b/>
          <w:bCs/>
          <w:sz w:val="22"/>
          <w:szCs w:val="22"/>
        </w:rPr>
      </w:pPr>
      <w:r w:rsidRPr="00892E67">
        <w:rPr>
          <w:b/>
          <w:bCs/>
          <w:sz w:val="22"/>
          <w:szCs w:val="22"/>
        </w:rPr>
        <w:t>I.    Scope of Price Proposal and Schedule of Payments</w:t>
      </w:r>
    </w:p>
    <w:p w:rsidR="00272D06" w:rsidRPr="00892E67" w:rsidRDefault="00272D06" w:rsidP="00272D06">
      <w:pPr>
        <w:spacing w:after="0"/>
        <w:jc w:val="both"/>
        <w:rPr>
          <w:rFonts w:ascii="Times New Roman" w:eastAsia="Times New Roman" w:hAnsi="Times New Roman"/>
          <w:b/>
          <w:bCs/>
          <w:i/>
          <w:shd w:val="clear" w:color="auto" w:fill="FFFFFF"/>
        </w:rPr>
      </w:pPr>
    </w:p>
    <w:p w:rsidR="00272D06" w:rsidRPr="00892E67" w:rsidRDefault="00272D06" w:rsidP="00272D06">
      <w:pPr>
        <w:spacing w:after="0"/>
        <w:jc w:val="both"/>
        <w:rPr>
          <w:rFonts w:ascii="Times New Roman" w:eastAsia="Times New Roman" w:hAnsi="Times New Roman"/>
          <w:i/>
        </w:rPr>
      </w:pPr>
      <w:r w:rsidRPr="00892E67">
        <w:rPr>
          <w:rFonts w:ascii="Times New Roman" w:eastAsia="Times New Roman" w:hAnsi="Times New Roman"/>
          <w:b/>
          <w:bCs/>
          <w:i/>
          <w:shd w:val="clear" w:color="auto" w:fill="FFFFFF"/>
        </w:rPr>
        <w:t>Financial Proposal:</w:t>
      </w:r>
    </w:p>
    <w:p w:rsidR="00272D06" w:rsidRPr="00892E67" w:rsidRDefault="00272D06" w:rsidP="00272D06">
      <w:pPr>
        <w:numPr>
          <w:ilvl w:val="0"/>
          <w:numId w:val="27"/>
        </w:numPr>
        <w:shd w:val="clear" w:color="auto" w:fill="FFFFFF"/>
        <w:tabs>
          <w:tab w:val="clear" w:pos="720"/>
          <w:tab w:val="num" w:pos="630"/>
        </w:tabs>
        <w:spacing w:after="0"/>
        <w:ind w:left="630"/>
        <w:jc w:val="both"/>
        <w:rPr>
          <w:rFonts w:ascii="Times New Roman" w:eastAsia="Times New Roman" w:hAnsi="Times New Roman"/>
        </w:rPr>
      </w:pPr>
      <w:r w:rsidRPr="00892E67">
        <w:rPr>
          <w:rFonts w:ascii="Times New Roman" w:eastAsia="Times New Roman" w:hAnsi="Times New Roman"/>
        </w:rPr>
        <w:t>Financial proposals must be “all inclusive” and expressed in a lump-sum for the total duration of the contract. The term “all inclusive” implies all cost (professional fees, travel costs, living allowances etc.);</w:t>
      </w:r>
    </w:p>
    <w:p w:rsidR="00272D06" w:rsidRPr="00892E67" w:rsidRDefault="00272D06" w:rsidP="00272D06">
      <w:pPr>
        <w:pStyle w:val="ListParagraph"/>
        <w:numPr>
          <w:ilvl w:val="0"/>
          <w:numId w:val="27"/>
        </w:numPr>
        <w:tabs>
          <w:tab w:val="clear" w:pos="720"/>
          <w:tab w:val="num" w:pos="630"/>
          <w:tab w:val="left" w:pos="1440"/>
          <w:tab w:val="left" w:pos="9000"/>
        </w:tabs>
        <w:spacing w:before="0" w:line="276" w:lineRule="auto"/>
        <w:ind w:left="630"/>
        <w:contextualSpacing/>
        <w:rPr>
          <w:sz w:val="22"/>
          <w:szCs w:val="22"/>
        </w:rPr>
      </w:pPr>
      <w:r w:rsidRPr="00892E67">
        <w:rPr>
          <w:sz w:val="22"/>
          <w:szCs w:val="22"/>
        </w:rPr>
        <w:t xml:space="preserve">For duty travels, the UN’s Daily Subsistence Allowance (DSA) rates are </w:t>
      </w:r>
      <w:r w:rsidRPr="00EC72B6">
        <w:rPr>
          <w:sz w:val="22"/>
          <w:szCs w:val="22"/>
        </w:rPr>
        <w:t>$ 48-50 in travelling to travel regional states in the country.</w:t>
      </w:r>
      <w:r w:rsidRPr="00892E67">
        <w:rPr>
          <w:sz w:val="22"/>
          <w:szCs w:val="22"/>
        </w:rPr>
        <w:t xml:space="preserve"> </w:t>
      </w:r>
      <w:r w:rsidRPr="00892E67">
        <w:rPr>
          <w:i/>
          <w:sz w:val="22"/>
          <w:szCs w:val="22"/>
        </w:rPr>
        <w:t xml:space="preserve">(Note: </w:t>
      </w:r>
      <w:r w:rsidRPr="00892E67">
        <w:rPr>
          <w:i/>
          <w:sz w:val="22"/>
          <w:szCs w:val="22"/>
          <w:lang w:val="en-PH"/>
        </w:rPr>
        <w:t>Individuals on this contract are not UN staff and are therefore not entitled to DSAs.  All living allowances required to perform the demands of the ToR must be incorporated in the financial proposal, whether the fees are expressed as daily fees or lump sum amount.)</w:t>
      </w:r>
    </w:p>
    <w:p w:rsidR="00272D06" w:rsidRPr="00892E67" w:rsidRDefault="00272D06" w:rsidP="00272D06">
      <w:pPr>
        <w:pStyle w:val="ListParagraph"/>
        <w:numPr>
          <w:ilvl w:val="0"/>
          <w:numId w:val="27"/>
        </w:numPr>
        <w:tabs>
          <w:tab w:val="clear" w:pos="720"/>
          <w:tab w:val="num" w:pos="630"/>
          <w:tab w:val="left" w:pos="1440"/>
          <w:tab w:val="left" w:pos="9000"/>
        </w:tabs>
        <w:spacing w:before="0" w:line="276" w:lineRule="auto"/>
        <w:ind w:left="630"/>
        <w:contextualSpacing/>
        <w:rPr>
          <w:rFonts w:eastAsia="MS Mincho"/>
          <w:kern w:val="28"/>
          <w:sz w:val="22"/>
          <w:szCs w:val="22"/>
        </w:rPr>
      </w:pPr>
      <w:r w:rsidRPr="00892E67">
        <w:rPr>
          <w:sz w:val="22"/>
          <w:szCs w:val="22"/>
        </w:rPr>
        <w:t xml:space="preserve">The lump sum is fixed regardless of changes in the cost components. </w:t>
      </w:r>
    </w:p>
    <w:p w:rsidR="00272D06" w:rsidRPr="00892E67" w:rsidRDefault="00272D06" w:rsidP="00272D06">
      <w:pPr>
        <w:pStyle w:val="p28"/>
        <w:tabs>
          <w:tab w:val="clear" w:pos="680"/>
          <w:tab w:val="clear" w:pos="1060"/>
        </w:tabs>
        <w:spacing w:line="276" w:lineRule="auto"/>
        <w:ind w:left="0" w:firstLine="0"/>
        <w:jc w:val="both"/>
        <w:rPr>
          <w:b/>
          <w:bCs/>
          <w:sz w:val="22"/>
          <w:szCs w:val="22"/>
        </w:rPr>
      </w:pPr>
    </w:p>
    <w:p w:rsidR="00272D06" w:rsidRPr="00892E67" w:rsidRDefault="00272D06" w:rsidP="00272D06">
      <w:pPr>
        <w:pStyle w:val="p28"/>
        <w:tabs>
          <w:tab w:val="clear" w:pos="680"/>
          <w:tab w:val="clear" w:pos="1060"/>
        </w:tabs>
        <w:spacing w:line="276" w:lineRule="auto"/>
        <w:ind w:left="0" w:firstLine="0"/>
        <w:jc w:val="both"/>
        <w:rPr>
          <w:b/>
          <w:bCs/>
          <w:i/>
          <w:sz w:val="22"/>
          <w:szCs w:val="22"/>
        </w:rPr>
      </w:pPr>
      <w:r w:rsidRPr="00892E67">
        <w:rPr>
          <w:b/>
          <w:bCs/>
          <w:i/>
          <w:sz w:val="22"/>
          <w:szCs w:val="22"/>
        </w:rPr>
        <w:t>Schedule of Payments:</w:t>
      </w:r>
    </w:p>
    <w:p w:rsidR="00272D06" w:rsidRPr="00892E67" w:rsidRDefault="00272D06" w:rsidP="00272D06">
      <w:pPr>
        <w:pStyle w:val="p28"/>
        <w:spacing w:line="276" w:lineRule="auto"/>
        <w:jc w:val="both"/>
        <w:rPr>
          <w:bCs/>
          <w:sz w:val="22"/>
          <w:szCs w:val="22"/>
        </w:rPr>
      </w:pPr>
      <w:r w:rsidRPr="00892E67">
        <w:rPr>
          <w:bCs/>
          <w:sz w:val="22"/>
          <w:szCs w:val="22"/>
        </w:rPr>
        <w:t>10% of payment upon approval of the MTR Inception Report</w:t>
      </w:r>
    </w:p>
    <w:p w:rsidR="00272D06" w:rsidRPr="00892E67" w:rsidRDefault="00272D06" w:rsidP="00272D06">
      <w:pPr>
        <w:pStyle w:val="p28"/>
        <w:spacing w:line="276" w:lineRule="auto"/>
        <w:jc w:val="both"/>
        <w:rPr>
          <w:bCs/>
          <w:sz w:val="22"/>
          <w:szCs w:val="22"/>
        </w:rPr>
      </w:pPr>
      <w:r w:rsidRPr="00892E67">
        <w:rPr>
          <w:bCs/>
          <w:sz w:val="22"/>
          <w:szCs w:val="22"/>
        </w:rPr>
        <w:t>30% upon submission of the draft MTR Report</w:t>
      </w:r>
    </w:p>
    <w:p w:rsidR="00272D06" w:rsidRPr="00892E67" w:rsidRDefault="00272D06" w:rsidP="00272D06">
      <w:pPr>
        <w:pStyle w:val="p28"/>
        <w:spacing w:line="276" w:lineRule="auto"/>
        <w:jc w:val="both"/>
        <w:rPr>
          <w:bCs/>
          <w:sz w:val="22"/>
          <w:szCs w:val="22"/>
        </w:rPr>
      </w:pPr>
      <w:r w:rsidRPr="00892E67">
        <w:rPr>
          <w:bCs/>
          <w:sz w:val="22"/>
          <w:szCs w:val="22"/>
        </w:rPr>
        <w:t>60% upon finalization of the MTR Report</w:t>
      </w:r>
    </w:p>
    <w:p w:rsidR="00272D06" w:rsidRDefault="00272D06" w:rsidP="00892E67">
      <w:pPr>
        <w:pStyle w:val="p28"/>
        <w:tabs>
          <w:tab w:val="clear" w:pos="680"/>
          <w:tab w:val="clear" w:pos="1060"/>
        </w:tabs>
        <w:spacing w:line="276" w:lineRule="auto"/>
        <w:ind w:left="0" w:firstLine="0"/>
        <w:jc w:val="both"/>
        <w:rPr>
          <w:b/>
          <w:bCs/>
          <w:sz w:val="22"/>
          <w:szCs w:val="22"/>
        </w:rPr>
      </w:pPr>
    </w:p>
    <w:p w:rsidR="005317A5" w:rsidRDefault="005317A5" w:rsidP="00892E67">
      <w:pPr>
        <w:pStyle w:val="p28"/>
        <w:tabs>
          <w:tab w:val="clear" w:pos="680"/>
          <w:tab w:val="clear" w:pos="1060"/>
        </w:tabs>
        <w:spacing w:line="276" w:lineRule="auto"/>
        <w:ind w:left="0" w:firstLine="0"/>
        <w:jc w:val="both"/>
        <w:rPr>
          <w:b/>
          <w:bCs/>
          <w:sz w:val="22"/>
          <w:szCs w:val="22"/>
        </w:rPr>
      </w:pPr>
    </w:p>
    <w:p w:rsidR="00BF0763" w:rsidRPr="00892E67" w:rsidRDefault="00272D06" w:rsidP="00892E67">
      <w:pPr>
        <w:pStyle w:val="p28"/>
        <w:tabs>
          <w:tab w:val="clear" w:pos="680"/>
          <w:tab w:val="clear" w:pos="1060"/>
        </w:tabs>
        <w:spacing w:line="276" w:lineRule="auto"/>
        <w:ind w:left="0" w:firstLine="0"/>
        <w:jc w:val="both"/>
        <w:rPr>
          <w:b/>
          <w:bCs/>
          <w:sz w:val="22"/>
          <w:szCs w:val="22"/>
        </w:rPr>
      </w:pPr>
      <w:r>
        <w:rPr>
          <w:b/>
          <w:bCs/>
          <w:sz w:val="22"/>
          <w:szCs w:val="22"/>
        </w:rPr>
        <w:t xml:space="preserve">II. </w:t>
      </w:r>
      <w:r w:rsidR="00BF0763" w:rsidRPr="00892E67">
        <w:rPr>
          <w:b/>
          <w:bCs/>
          <w:sz w:val="22"/>
          <w:szCs w:val="22"/>
        </w:rPr>
        <w:t xml:space="preserve">Recommended Presentation of Proposal:  </w:t>
      </w:r>
    </w:p>
    <w:p w:rsidR="00BF0763" w:rsidRPr="00892E67" w:rsidRDefault="00BF0763" w:rsidP="00892E67">
      <w:pPr>
        <w:pStyle w:val="ListParagraph"/>
        <w:autoSpaceDE w:val="0"/>
        <w:autoSpaceDN w:val="0"/>
        <w:adjustRightInd w:val="0"/>
        <w:spacing w:before="0" w:line="276" w:lineRule="auto"/>
        <w:ind w:left="360"/>
        <w:rPr>
          <w:sz w:val="22"/>
          <w:szCs w:val="22"/>
        </w:rPr>
      </w:pPr>
    </w:p>
    <w:p w:rsidR="00BF0763" w:rsidRPr="00892E67" w:rsidRDefault="00BF0763" w:rsidP="00892E67">
      <w:pPr>
        <w:pStyle w:val="ListParagraph"/>
        <w:numPr>
          <w:ilvl w:val="0"/>
          <w:numId w:val="31"/>
        </w:numPr>
        <w:autoSpaceDE w:val="0"/>
        <w:autoSpaceDN w:val="0"/>
        <w:adjustRightInd w:val="0"/>
        <w:spacing w:before="0" w:line="276" w:lineRule="auto"/>
        <w:ind w:left="360"/>
        <w:rPr>
          <w:sz w:val="22"/>
          <w:szCs w:val="22"/>
        </w:rPr>
      </w:pPr>
      <w:r w:rsidRPr="00892E67">
        <w:rPr>
          <w:b/>
          <w:sz w:val="22"/>
          <w:szCs w:val="22"/>
        </w:rPr>
        <w:t xml:space="preserve">Letter of Confirmation of Interest and Availability </w:t>
      </w:r>
      <w:r w:rsidRPr="00892E67">
        <w:rPr>
          <w:sz w:val="22"/>
          <w:szCs w:val="22"/>
        </w:rPr>
        <w:t xml:space="preserve">using the </w:t>
      </w:r>
      <w:hyperlink r:id="rId10" w:history="1">
        <w:r w:rsidRPr="00892E67">
          <w:rPr>
            <w:rStyle w:val="Hyperlink"/>
            <w:rFonts w:eastAsia="MS Mincho"/>
            <w:sz w:val="22"/>
            <w:szCs w:val="22"/>
          </w:rPr>
          <w:t>template</w:t>
        </w:r>
      </w:hyperlink>
      <w:r w:rsidRPr="00892E67">
        <w:rPr>
          <w:rStyle w:val="FootnoteReference"/>
          <w:rFonts w:eastAsia="MS Gothic"/>
          <w:sz w:val="22"/>
          <w:szCs w:val="22"/>
        </w:rPr>
        <w:footnoteReference w:id="10"/>
      </w:r>
      <w:r w:rsidRPr="00892E67">
        <w:rPr>
          <w:sz w:val="22"/>
          <w:szCs w:val="22"/>
        </w:rPr>
        <w:t xml:space="preserve"> provided by UNDP;</w:t>
      </w:r>
    </w:p>
    <w:p w:rsidR="00BF0763" w:rsidRPr="00892E67" w:rsidRDefault="00BF0763" w:rsidP="00892E67">
      <w:pPr>
        <w:pStyle w:val="ListParagraph"/>
        <w:numPr>
          <w:ilvl w:val="0"/>
          <w:numId w:val="31"/>
        </w:numPr>
        <w:autoSpaceDE w:val="0"/>
        <w:autoSpaceDN w:val="0"/>
        <w:adjustRightInd w:val="0"/>
        <w:spacing w:before="0" w:line="276" w:lineRule="auto"/>
        <w:ind w:left="360"/>
        <w:rPr>
          <w:rStyle w:val="atendertext1"/>
          <w:rFonts w:ascii="Times New Roman" w:hAnsi="Times New Roman" w:cs="Times New Roman"/>
          <w:sz w:val="22"/>
          <w:szCs w:val="22"/>
        </w:rPr>
      </w:pPr>
      <w:r w:rsidRPr="00892E67">
        <w:rPr>
          <w:b/>
          <w:sz w:val="22"/>
          <w:szCs w:val="22"/>
        </w:rPr>
        <w:t xml:space="preserve">CV </w:t>
      </w:r>
      <w:r w:rsidRPr="00892E67">
        <w:rPr>
          <w:sz w:val="22"/>
          <w:szCs w:val="22"/>
        </w:rPr>
        <w:t>and a</w:t>
      </w:r>
      <w:r w:rsidRPr="00892E67">
        <w:rPr>
          <w:b/>
          <w:sz w:val="22"/>
          <w:szCs w:val="22"/>
        </w:rPr>
        <w:t xml:space="preserve"> Personal History Form</w:t>
      </w:r>
      <w:r w:rsidRPr="00892E67">
        <w:rPr>
          <w:rStyle w:val="atendertext1"/>
          <w:rFonts w:ascii="Times New Roman" w:eastAsia="MS Gothic" w:hAnsi="Times New Roman" w:cs="Times New Roman"/>
          <w:sz w:val="22"/>
          <w:szCs w:val="22"/>
        </w:rPr>
        <w:t xml:space="preserve"> (</w:t>
      </w:r>
      <w:hyperlink r:id="rId11" w:tgtFrame="_blank" w:history="1">
        <w:r w:rsidRPr="00892E67">
          <w:rPr>
            <w:rStyle w:val="Hyperlink"/>
            <w:rFonts w:eastAsia="MS Mincho"/>
            <w:sz w:val="22"/>
            <w:szCs w:val="22"/>
          </w:rPr>
          <w:t>P11 form</w:t>
        </w:r>
      </w:hyperlink>
      <w:r w:rsidRPr="00892E67">
        <w:rPr>
          <w:rStyle w:val="FootnoteReference"/>
          <w:rFonts w:eastAsia="MS Gothic"/>
          <w:sz w:val="22"/>
          <w:szCs w:val="22"/>
        </w:rPr>
        <w:footnoteReference w:id="11"/>
      </w:r>
      <w:r w:rsidRPr="00892E67">
        <w:rPr>
          <w:rStyle w:val="Hyperlink"/>
          <w:rFonts w:eastAsia="MS Mincho"/>
          <w:sz w:val="22"/>
          <w:szCs w:val="22"/>
        </w:rPr>
        <w:t>);</w:t>
      </w:r>
    </w:p>
    <w:p w:rsidR="00BF0763" w:rsidRPr="00892E67" w:rsidRDefault="00BF0763" w:rsidP="00892E67">
      <w:pPr>
        <w:pStyle w:val="ListParagraph"/>
        <w:numPr>
          <w:ilvl w:val="0"/>
          <w:numId w:val="31"/>
        </w:numPr>
        <w:autoSpaceDE w:val="0"/>
        <w:autoSpaceDN w:val="0"/>
        <w:adjustRightInd w:val="0"/>
        <w:spacing w:before="0" w:line="276" w:lineRule="auto"/>
        <w:ind w:left="360"/>
        <w:rPr>
          <w:sz w:val="22"/>
          <w:szCs w:val="22"/>
        </w:rPr>
      </w:pPr>
      <w:r w:rsidRPr="00892E67">
        <w:rPr>
          <w:b/>
          <w:sz w:val="22"/>
          <w:szCs w:val="22"/>
        </w:rPr>
        <w:t>Brief description of approach to work/technical proposal</w:t>
      </w:r>
      <w:r w:rsidRPr="00892E67">
        <w:rPr>
          <w:sz w:val="22"/>
          <w:szCs w:val="22"/>
        </w:rPr>
        <w:t xml:space="preserve"> of why the individual considers him/herself as the most suitable for the assignment, and a proposed methodology on how they will approach and complete the assignment; (max 1 page)</w:t>
      </w:r>
    </w:p>
    <w:p w:rsidR="00BF0763" w:rsidRPr="00892E67" w:rsidRDefault="00BF0763" w:rsidP="00892E67">
      <w:pPr>
        <w:pStyle w:val="ListParagraph"/>
        <w:numPr>
          <w:ilvl w:val="0"/>
          <w:numId w:val="31"/>
        </w:numPr>
        <w:autoSpaceDE w:val="0"/>
        <w:autoSpaceDN w:val="0"/>
        <w:adjustRightInd w:val="0"/>
        <w:spacing w:before="0" w:line="276" w:lineRule="auto"/>
        <w:ind w:left="360"/>
        <w:rPr>
          <w:sz w:val="22"/>
          <w:szCs w:val="22"/>
        </w:rPr>
      </w:pPr>
      <w:r w:rsidRPr="00892E67">
        <w:rPr>
          <w:b/>
          <w:sz w:val="22"/>
          <w:szCs w:val="22"/>
        </w:rPr>
        <w:t>Financial Proposal</w:t>
      </w:r>
      <w:r w:rsidRPr="00892E67">
        <w:rPr>
          <w:sz w:val="22"/>
          <w:szCs w:val="22"/>
        </w:rPr>
        <w:t xml:space="preserve"> that indicates the all-inclusive fixed total contract price and all other travel related costs (such as flight ticket, per diem, etc), supported by a breakdown of costs, as per template attached to the Letter of Confirmation of Interest template.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rsidR="00BF0763" w:rsidRPr="00892E67" w:rsidRDefault="00BF0763" w:rsidP="00892E67">
      <w:pPr>
        <w:pStyle w:val="ListParagraph"/>
        <w:autoSpaceDE w:val="0"/>
        <w:autoSpaceDN w:val="0"/>
        <w:adjustRightInd w:val="0"/>
        <w:spacing w:before="0" w:line="276" w:lineRule="auto"/>
        <w:ind w:left="360"/>
        <w:rPr>
          <w:rStyle w:val="atendertext1"/>
          <w:rFonts w:ascii="Times New Roman" w:hAnsi="Times New Roman" w:cs="Times New Roman"/>
          <w:sz w:val="22"/>
          <w:szCs w:val="22"/>
        </w:rPr>
      </w:pPr>
    </w:p>
    <w:p w:rsidR="00BF0763" w:rsidRPr="00892E67" w:rsidRDefault="00BF0763" w:rsidP="00892E67">
      <w:pPr>
        <w:autoSpaceDE w:val="0"/>
        <w:autoSpaceDN w:val="0"/>
        <w:adjustRightInd w:val="0"/>
        <w:spacing w:after="0"/>
        <w:jc w:val="both"/>
        <w:rPr>
          <w:rFonts w:ascii="Times New Roman" w:hAnsi="Times New Roman"/>
        </w:rPr>
      </w:pPr>
      <w:r w:rsidRPr="00892E67">
        <w:rPr>
          <w:rStyle w:val="atendertext1"/>
          <w:rFonts w:ascii="Times New Roman" w:eastAsia="MS Gothic" w:hAnsi="Times New Roman" w:cs="Times New Roman"/>
          <w:sz w:val="22"/>
          <w:szCs w:val="22"/>
        </w:rPr>
        <w:t>All application materials should be submitted to the address</w:t>
      </w:r>
      <w:r w:rsidR="00DF6512">
        <w:rPr>
          <w:rStyle w:val="atendertext1"/>
          <w:rFonts w:ascii="Times New Roman" w:eastAsia="MS Gothic" w:hAnsi="Times New Roman" w:cs="Times New Roman"/>
          <w:sz w:val="22"/>
          <w:szCs w:val="22"/>
        </w:rPr>
        <w:t xml:space="preserve"> UNDP Ethiopia Country Office</w:t>
      </w:r>
      <w:r w:rsidRPr="00892E67">
        <w:rPr>
          <w:rStyle w:val="atendertext1"/>
          <w:rFonts w:ascii="Times New Roman" w:eastAsia="MS Gothic" w:hAnsi="Times New Roman" w:cs="Times New Roman"/>
          <w:sz w:val="22"/>
          <w:szCs w:val="22"/>
        </w:rPr>
        <w:t xml:space="preserve"> in a sealed envelope indicating the following reference “Consultant for (</w:t>
      </w:r>
      <w:r w:rsidR="00C36D81" w:rsidRPr="0058317E">
        <w:t>Creating Opportunities for Municipalities to Produce and Operationalize Solid Waste Transformation (NAMA: COMPOST) Project</w:t>
      </w:r>
      <w:r w:rsidR="00C36D81" w:rsidRPr="00892E67">
        <w:rPr>
          <w:rStyle w:val="atendertext1"/>
          <w:rFonts w:ascii="Times New Roman" w:eastAsia="MS Gothic" w:hAnsi="Times New Roman" w:cs="Times New Roman"/>
          <w:sz w:val="22"/>
          <w:szCs w:val="22"/>
        </w:rPr>
        <w:t xml:space="preserve"> </w:t>
      </w:r>
      <w:r w:rsidRPr="00892E67">
        <w:rPr>
          <w:rStyle w:val="atendertext1"/>
          <w:rFonts w:ascii="Times New Roman" w:eastAsia="MS Gothic" w:hAnsi="Times New Roman" w:cs="Times New Roman"/>
          <w:sz w:val="22"/>
          <w:szCs w:val="22"/>
        </w:rPr>
        <w:t xml:space="preserve">Midterm Review” </w:t>
      </w:r>
    </w:p>
    <w:p w:rsidR="00BF0763" w:rsidRPr="00892E67" w:rsidRDefault="00BF0763" w:rsidP="00892E67">
      <w:pPr>
        <w:pStyle w:val="p28"/>
        <w:tabs>
          <w:tab w:val="clear" w:pos="680"/>
          <w:tab w:val="clear" w:pos="1060"/>
        </w:tabs>
        <w:spacing w:line="276" w:lineRule="auto"/>
        <w:ind w:left="0" w:firstLine="0"/>
        <w:jc w:val="both"/>
        <w:rPr>
          <w:sz w:val="22"/>
          <w:szCs w:val="22"/>
        </w:rPr>
      </w:pPr>
    </w:p>
    <w:p w:rsidR="00EF3B2C" w:rsidRDefault="00272D06" w:rsidP="00892E67">
      <w:pPr>
        <w:pStyle w:val="p28"/>
        <w:spacing w:line="276" w:lineRule="auto"/>
        <w:ind w:left="0" w:firstLine="0"/>
        <w:jc w:val="both"/>
        <w:rPr>
          <w:sz w:val="22"/>
          <w:szCs w:val="22"/>
        </w:rPr>
      </w:pPr>
      <w:r>
        <w:rPr>
          <w:b/>
          <w:bCs/>
          <w:sz w:val="22"/>
          <w:szCs w:val="22"/>
        </w:rPr>
        <w:t xml:space="preserve">III. </w:t>
      </w:r>
      <w:r w:rsidR="00BF0763" w:rsidRPr="00892E67">
        <w:rPr>
          <w:b/>
          <w:bCs/>
          <w:sz w:val="22"/>
          <w:szCs w:val="22"/>
        </w:rPr>
        <w:t xml:space="preserve">Criteria for Evaluation of Proposal:  </w:t>
      </w:r>
      <w:r w:rsidR="00BF0763" w:rsidRPr="00892E67">
        <w:rPr>
          <w:bCs/>
          <w:sz w:val="22"/>
          <w:szCs w:val="22"/>
        </w:rPr>
        <w:t xml:space="preserve">Only those applications which are responsive and compliant will be evaluated.  Offers will be evaluated according to the Combined Scoring method – where the </w:t>
      </w:r>
      <w:r w:rsidR="00BF0763" w:rsidRPr="00892E67">
        <w:rPr>
          <w:sz w:val="22"/>
          <w:szCs w:val="22"/>
        </w:rPr>
        <w:t>educational background and experience on similar assignments</w:t>
      </w:r>
      <w:r w:rsidR="00BF0763" w:rsidRPr="00892E67">
        <w:rPr>
          <w:bCs/>
          <w:sz w:val="22"/>
          <w:szCs w:val="22"/>
        </w:rPr>
        <w:t xml:space="preserve"> will be weighted at 70%</w:t>
      </w:r>
      <w:r w:rsidR="00BF0763" w:rsidRPr="00892E67">
        <w:rPr>
          <w:b/>
          <w:bCs/>
          <w:sz w:val="22"/>
          <w:szCs w:val="22"/>
        </w:rPr>
        <w:t xml:space="preserve"> </w:t>
      </w:r>
      <w:r w:rsidR="00BF0763" w:rsidRPr="00892E67">
        <w:rPr>
          <w:sz w:val="22"/>
          <w:szCs w:val="22"/>
        </w:rPr>
        <w:t xml:space="preserve">and the price proposal will weigh as 30% of the total scoring.  The applicant receiving the Highest Combined Score that has also accepted UNDP’s General Terms and Conditions will be awarded the contract. </w:t>
      </w:r>
    </w:p>
    <w:p w:rsidR="00EF3B2C" w:rsidRDefault="00EF3B2C">
      <w:pPr>
        <w:spacing w:after="0" w:line="240" w:lineRule="auto"/>
        <w:rPr>
          <w:rFonts w:ascii="Times New Roman" w:eastAsia="Times New Roman" w:hAnsi="Times New Roman"/>
          <w:snapToGrid w:val="0"/>
        </w:rPr>
      </w:pPr>
      <w:r>
        <w:br w:type="page"/>
      </w:r>
    </w:p>
    <w:p w:rsidR="005317A5" w:rsidRDefault="005317A5">
      <w:pPr>
        <w:spacing w:after="0" w:line="240" w:lineRule="auto"/>
        <w:rPr>
          <w:rFonts w:ascii="Times New Roman" w:eastAsia="Times New Roman" w:hAnsi="Times New Roman"/>
          <w:b/>
          <w:snapToGrid w:val="0"/>
          <w:color w:val="808080"/>
        </w:rPr>
      </w:pPr>
    </w:p>
    <w:p w:rsidR="00BF0763" w:rsidRPr="00892E67" w:rsidRDefault="00BF0763" w:rsidP="00892E67">
      <w:pPr>
        <w:pStyle w:val="p28"/>
        <w:tabs>
          <w:tab w:val="clear" w:pos="680"/>
          <w:tab w:val="clear" w:pos="1060"/>
        </w:tabs>
        <w:spacing w:line="276" w:lineRule="auto"/>
        <w:ind w:left="0" w:firstLine="0"/>
        <w:jc w:val="both"/>
        <w:rPr>
          <w:b/>
          <w:color w:val="808080"/>
          <w:sz w:val="22"/>
          <w:szCs w:val="22"/>
        </w:rPr>
      </w:pPr>
      <w:r w:rsidRPr="00892E67">
        <w:rPr>
          <w:b/>
          <w:color w:val="808080"/>
          <w:sz w:val="22"/>
          <w:szCs w:val="22"/>
        </w:rPr>
        <w:t xml:space="preserve">ToR ANNEX A: List of Documents to be reviewed by the MTR Team </w:t>
      </w:r>
    </w:p>
    <w:p w:rsidR="00BF0763" w:rsidRPr="00892E67" w:rsidRDefault="00BF0763" w:rsidP="00892E67">
      <w:pPr>
        <w:pStyle w:val="p28"/>
        <w:tabs>
          <w:tab w:val="clear" w:pos="680"/>
          <w:tab w:val="clear" w:pos="1060"/>
        </w:tabs>
        <w:spacing w:line="276" w:lineRule="auto"/>
        <w:ind w:left="0" w:firstLine="0"/>
        <w:jc w:val="both"/>
        <w:rPr>
          <w:sz w:val="22"/>
          <w:szCs w:val="22"/>
        </w:rPr>
      </w:pPr>
    </w:p>
    <w:p w:rsidR="00BF0763" w:rsidRPr="00892E67" w:rsidRDefault="00BF0763" w:rsidP="00892E67">
      <w:pPr>
        <w:pStyle w:val="BodyText"/>
        <w:numPr>
          <w:ilvl w:val="0"/>
          <w:numId w:val="10"/>
        </w:numPr>
        <w:spacing w:before="0" w:after="0" w:line="276" w:lineRule="auto"/>
        <w:rPr>
          <w:sz w:val="22"/>
          <w:szCs w:val="22"/>
        </w:rPr>
      </w:pPr>
      <w:r w:rsidRPr="00892E67">
        <w:rPr>
          <w:sz w:val="22"/>
          <w:szCs w:val="22"/>
        </w:rPr>
        <w:t>PIF</w:t>
      </w:r>
    </w:p>
    <w:p w:rsidR="00BF0763" w:rsidRPr="00892E67" w:rsidRDefault="00BF0763" w:rsidP="00892E67">
      <w:pPr>
        <w:pStyle w:val="BodyText"/>
        <w:numPr>
          <w:ilvl w:val="0"/>
          <w:numId w:val="10"/>
        </w:numPr>
        <w:spacing w:before="0" w:after="0" w:line="276" w:lineRule="auto"/>
        <w:rPr>
          <w:sz w:val="22"/>
          <w:szCs w:val="22"/>
        </w:rPr>
      </w:pPr>
      <w:r w:rsidRPr="00892E67">
        <w:rPr>
          <w:sz w:val="22"/>
          <w:szCs w:val="22"/>
        </w:rPr>
        <w:t>UNDP Initiation Plan</w:t>
      </w:r>
    </w:p>
    <w:p w:rsidR="00BF0763" w:rsidRPr="00892E67" w:rsidRDefault="00BF0763" w:rsidP="00892E67">
      <w:pPr>
        <w:pStyle w:val="BodyText"/>
        <w:numPr>
          <w:ilvl w:val="0"/>
          <w:numId w:val="10"/>
        </w:numPr>
        <w:spacing w:before="0" w:after="0" w:line="276" w:lineRule="auto"/>
        <w:rPr>
          <w:sz w:val="22"/>
          <w:szCs w:val="22"/>
        </w:rPr>
      </w:pPr>
      <w:r w:rsidRPr="00892E67">
        <w:rPr>
          <w:sz w:val="22"/>
          <w:szCs w:val="22"/>
        </w:rPr>
        <w:t xml:space="preserve">UNDP Project Document </w:t>
      </w:r>
    </w:p>
    <w:p w:rsidR="00BF0763" w:rsidRPr="00892E67" w:rsidRDefault="00BF0763" w:rsidP="00892E67">
      <w:pPr>
        <w:pStyle w:val="BodyText"/>
        <w:numPr>
          <w:ilvl w:val="0"/>
          <w:numId w:val="10"/>
        </w:numPr>
        <w:spacing w:before="0" w:after="0" w:line="276" w:lineRule="auto"/>
        <w:rPr>
          <w:sz w:val="22"/>
          <w:szCs w:val="22"/>
        </w:rPr>
      </w:pPr>
      <w:r w:rsidRPr="00892E67">
        <w:rPr>
          <w:sz w:val="22"/>
          <w:szCs w:val="22"/>
        </w:rPr>
        <w:t>UNDP Environmental and Social Screening results</w:t>
      </w:r>
    </w:p>
    <w:p w:rsidR="00BF0763" w:rsidRPr="00892E67" w:rsidRDefault="00BF0763" w:rsidP="00892E67">
      <w:pPr>
        <w:pStyle w:val="BodyText"/>
        <w:numPr>
          <w:ilvl w:val="0"/>
          <w:numId w:val="10"/>
        </w:numPr>
        <w:spacing w:before="0" w:after="0" w:line="276" w:lineRule="auto"/>
        <w:rPr>
          <w:sz w:val="22"/>
          <w:szCs w:val="22"/>
        </w:rPr>
      </w:pPr>
      <w:r w:rsidRPr="00892E67">
        <w:rPr>
          <w:sz w:val="22"/>
          <w:szCs w:val="22"/>
        </w:rPr>
        <w:t xml:space="preserve">Project Inception Report </w:t>
      </w:r>
    </w:p>
    <w:p w:rsidR="00BF0763" w:rsidRPr="00892E67" w:rsidRDefault="00BF0763" w:rsidP="00892E67">
      <w:pPr>
        <w:pStyle w:val="BodyText"/>
        <w:numPr>
          <w:ilvl w:val="0"/>
          <w:numId w:val="10"/>
        </w:numPr>
        <w:spacing w:before="0" w:after="0" w:line="276" w:lineRule="auto"/>
        <w:rPr>
          <w:sz w:val="22"/>
          <w:szCs w:val="22"/>
        </w:rPr>
      </w:pPr>
      <w:r w:rsidRPr="00892E67">
        <w:rPr>
          <w:sz w:val="22"/>
          <w:szCs w:val="22"/>
        </w:rPr>
        <w:t>All Project Implementation Reports (PIR’s)</w:t>
      </w:r>
    </w:p>
    <w:p w:rsidR="00BF0763" w:rsidRPr="00892E67" w:rsidRDefault="00BF0763" w:rsidP="00892E67">
      <w:pPr>
        <w:pStyle w:val="BodyText"/>
        <w:numPr>
          <w:ilvl w:val="0"/>
          <w:numId w:val="10"/>
        </w:numPr>
        <w:spacing w:before="0" w:after="0" w:line="276" w:lineRule="auto"/>
        <w:rPr>
          <w:sz w:val="22"/>
          <w:szCs w:val="22"/>
        </w:rPr>
      </w:pPr>
      <w:r w:rsidRPr="00892E67">
        <w:rPr>
          <w:sz w:val="22"/>
          <w:szCs w:val="22"/>
        </w:rPr>
        <w:t>Quarterly progress reports and work plans of the various implementation task teams</w:t>
      </w:r>
    </w:p>
    <w:p w:rsidR="00BF0763" w:rsidRPr="00892E67" w:rsidRDefault="00BF0763" w:rsidP="00892E67">
      <w:pPr>
        <w:pStyle w:val="BodyText"/>
        <w:numPr>
          <w:ilvl w:val="0"/>
          <w:numId w:val="10"/>
        </w:numPr>
        <w:spacing w:before="0" w:after="0" w:line="276" w:lineRule="auto"/>
        <w:rPr>
          <w:sz w:val="22"/>
          <w:szCs w:val="22"/>
        </w:rPr>
      </w:pPr>
      <w:r w:rsidRPr="00892E67">
        <w:rPr>
          <w:sz w:val="22"/>
          <w:szCs w:val="22"/>
        </w:rPr>
        <w:t>Audit reports</w:t>
      </w:r>
    </w:p>
    <w:p w:rsidR="00BF0763" w:rsidRPr="00892E67" w:rsidRDefault="00BF0763" w:rsidP="00892E67">
      <w:pPr>
        <w:pStyle w:val="BodyText"/>
        <w:numPr>
          <w:ilvl w:val="0"/>
          <w:numId w:val="10"/>
        </w:numPr>
        <w:spacing w:before="0" w:after="0" w:line="276" w:lineRule="auto"/>
        <w:rPr>
          <w:sz w:val="22"/>
          <w:szCs w:val="22"/>
        </w:rPr>
      </w:pPr>
      <w:r w:rsidRPr="00892E67">
        <w:rPr>
          <w:sz w:val="22"/>
          <w:szCs w:val="22"/>
        </w:rPr>
        <w:t>Finalized GEF focal area Tracking Tools at CEO endorsement and midterm (</w:t>
      </w:r>
      <w:r w:rsidR="000015ED">
        <w:rPr>
          <w:i/>
          <w:sz w:val="22"/>
          <w:szCs w:val="22"/>
        </w:rPr>
        <w:t>Tracking Tool for Climate Change Mitigation Projects</w:t>
      </w:r>
      <w:r w:rsidRPr="00892E67">
        <w:rPr>
          <w:sz w:val="22"/>
          <w:szCs w:val="22"/>
        </w:rPr>
        <w:t xml:space="preserve">) </w:t>
      </w:r>
    </w:p>
    <w:p w:rsidR="00BF0763" w:rsidRPr="00892E67" w:rsidRDefault="00BF0763" w:rsidP="00892E67">
      <w:pPr>
        <w:numPr>
          <w:ilvl w:val="0"/>
          <w:numId w:val="10"/>
        </w:numPr>
        <w:spacing w:after="0"/>
        <w:jc w:val="both"/>
        <w:rPr>
          <w:rFonts w:ascii="Times New Roman" w:hAnsi="Times New Roman"/>
        </w:rPr>
      </w:pPr>
      <w:r w:rsidRPr="00892E67">
        <w:rPr>
          <w:rFonts w:ascii="Times New Roman" w:hAnsi="Times New Roman"/>
        </w:rPr>
        <w:t xml:space="preserve">Oversight mission reports  </w:t>
      </w:r>
    </w:p>
    <w:p w:rsidR="00BF0763" w:rsidRPr="00892E67" w:rsidRDefault="00BF0763" w:rsidP="00892E67">
      <w:pPr>
        <w:pStyle w:val="BodyText"/>
        <w:numPr>
          <w:ilvl w:val="0"/>
          <w:numId w:val="10"/>
        </w:numPr>
        <w:spacing w:before="0" w:after="0" w:line="276" w:lineRule="auto"/>
        <w:rPr>
          <w:sz w:val="22"/>
          <w:szCs w:val="22"/>
        </w:rPr>
      </w:pPr>
      <w:r w:rsidRPr="00892E67">
        <w:rPr>
          <w:sz w:val="22"/>
          <w:szCs w:val="22"/>
        </w:rPr>
        <w:t>All monitoring reports prepared by the project</w:t>
      </w:r>
    </w:p>
    <w:p w:rsidR="00BF0763" w:rsidRPr="00892E67" w:rsidRDefault="00BF0763" w:rsidP="00892E67">
      <w:pPr>
        <w:pStyle w:val="BodyText"/>
        <w:numPr>
          <w:ilvl w:val="0"/>
          <w:numId w:val="10"/>
        </w:numPr>
        <w:spacing w:before="0" w:after="0" w:line="276" w:lineRule="auto"/>
        <w:rPr>
          <w:sz w:val="22"/>
          <w:szCs w:val="22"/>
        </w:rPr>
      </w:pPr>
      <w:r w:rsidRPr="00892E67">
        <w:rPr>
          <w:sz w:val="22"/>
          <w:szCs w:val="22"/>
        </w:rPr>
        <w:t>Financial and Administration guidelines used by Project Team</w:t>
      </w:r>
    </w:p>
    <w:p w:rsidR="00BF0763" w:rsidRPr="00892E67" w:rsidRDefault="00BF0763" w:rsidP="00892E67">
      <w:pPr>
        <w:pStyle w:val="BodyText"/>
        <w:spacing w:before="0" w:after="0" w:line="276" w:lineRule="auto"/>
        <w:jc w:val="lowKashida"/>
        <w:rPr>
          <w:sz w:val="22"/>
          <w:szCs w:val="22"/>
        </w:rPr>
      </w:pPr>
    </w:p>
    <w:p w:rsidR="00BF0763" w:rsidRPr="00892E67" w:rsidRDefault="00BF0763" w:rsidP="00892E67">
      <w:pPr>
        <w:pStyle w:val="BodyText"/>
        <w:spacing w:before="0" w:after="0" w:line="276" w:lineRule="auto"/>
        <w:jc w:val="lowKashida"/>
        <w:rPr>
          <w:sz w:val="22"/>
          <w:szCs w:val="22"/>
        </w:rPr>
      </w:pPr>
      <w:r w:rsidRPr="00892E67">
        <w:rPr>
          <w:sz w:val="22"/>
          <w:szCs w:val="22"/>
        </w:rPr>
        <w:t>The following documents will also be available:</w:t>
      </w:r>
    </w:p>
    <w:p w:rsidR="00BF0763" w:rsidRPr="00892E67" w:rsidRDefault="00BF0763" w:rsidP="00892E67">
      <w:pPr>
        <w:pStyle w:val="BodyText"/>
        <w:numPr>
          <w:ilvl w:val="0"/>
          <w:numId w:val="10"/>
        </w:numPr>
        <w:spacing w:before="0" w:after="0" w:line="276" w:lineRule="auto"/>
        <w:rPr>
          <w:sz w:val="22"/>
          <w:szCs w:val="22"/>
        </w:rPr>
      </w:pPr>
      <w:r w:rsidRPr="00892E67">
        <w:rPr>
          <w:sz w:val="22"/>
          <w:szCs w:val="22"/>
        </w:rPr>
        <w:t>Project operational guidelines, manuals and systems</w:t>
      </w:r>
    </w:p>
    <w:p w:rsidR="00BF0763" w:rsidRPr="00892E67" w:rsidRDefault="00BF0763" w:rsidP="00892E67">
      <w:pPr>
        <w:pStyle w:val="BodyText"/>
        <w:numPr>
          <w:ilvl w:val="0"/>
          <w:numId w:val="10"/>
        </w:numPr>
        <w:spacing w:before="0" w:after="0" w:line="276" w:lineRule="auto"/>
        <w:rPr>
          <w:sz w:val="22"/>
          <w:szCs w:val="22"/>
        </w:rPr>
      </w:pPr>
      <w:r w:rsidRPr="00892E67">
        <w:rPr>
          <w:sz w:val="22"/>
          <w:szCs w:val="22"/>
        </w:rPr>
        <w:t>UNDP country/countries programme document(s)</w:t>
      </w:r>
    </w:p>
    <w:p w:rsidR="00BF0763" w:rsidRPr="00892E67" w:rsidRDefault="00BF0763" w:rsidP="00892E67">
      <w:pPr>
        <w:pStyle w:val="BodyText"/>
        <w:numPr>
          <w:ilvl w:val="0"/>
          <w:numId w:val="10"/>
        </w:numPr>
        <w:spacing w:before="0" w:after="0" w:line="276" w:lineRule="auto"/>
        <w:rPr>
          <w:sz w:val="22"/>
          <w:szCs w:val="22"/>
        </w:rPr>
      </w:pPr>
      <w:r w:rsidRPr="00892E67">
        <w:rPr>
          <w:sz w:val="22"/>
          <w:szCs w:val="22"/>
        </w:rPr>
        <w:t xml:space="preserve">Minutes of the </w:t>
      </w:r>
      <w:r w:rsidR="007F62AA" w:rsidRPr="0058317E">
        <w:t>Creating Opportunities for Municipalities to Produce and Operationalize Solid Waste Transformation (NAMA: COMPOST) Project</w:t>
      </w:r>
      <w:r w:rsidR="007F62AA" w:rsidRPr="00892E67">
        <w:rPr>
          <w:sz w:val="22"/>
          <w:szCs w:val="22"/>
        </w:rPr>
        <w:t xml:space="preserve"> </w:t>
      </w:r>
      <w:r w:rsidR="007F62AA">
        <w:rPr>
          <w:sz w:val="22"/>
          <w:szCs w:val="22"/>
        </w:rPr>
        <w:t xml:space="preserve">Steering Committee </w:t>
      </w:r>
      <w:r w:rsidRPr="00892E67">
        <w:rPr>
          <w:sz w:val="22"/>
          <w:szCs w:val="22"/>
        </w:rPr>
        <w:t xml:space="preserve">Meetings and other meetings (i.e. </w:t>
      </w:r>
      <w:r w:rsidRPr="00892E67">
        <w:rPr>
          <w:sz w:val="22"/>
          <w:szCs w:val="22"/>
          <w:lang w:val="en-CA"/>
        </w:rPr>
        <w:t xml:space="preserve">Project Appraisal Committee </w:t>
      </w:r>
      <w:r w:rsidRPr="00892E67">
        <w:rPr>
          <w:sz w:val="22"/>
          <w:szCs w:val="22"/>
        </w:rPr>
        <w:t>meetings)</w:t>
      </w:r>
    </w:p>
    <w:p w:rsidR="00BF0763" w:rsidRPr="00892E67" w:rsidRDefault="00BF0763" w:rsidP="00892E67">
      <w:pPr>
        <w:pStyle w:val="BodyText"/>
        <w:numPr>
          <w:ilvl w:val="0"/>
          <w:numId w:val="10"/>
        </w:numPr>
        <w:spacing w:before="0" w:after="0" w:line="276" w:lineRule="auto"/>
        <w:rPr>
          <w:sz w:val="22"/>
          <w:szCs w:val="22"/>
        </w:rPr>
      </w:pPr>
      <w:r w:rsidRPr="00892E67">
        <w:rPr>
          <w:sz w:val="22"/>
          <w:szCs w:val="22"/>
        </w:rPr>
        <w:t>Project site location maps</w:t>
      </w:r>
    </w:p>
    <w:p w:rsidR="00BF0763" w:rsidRPr="00892E67" w:rsidRDefault="00BF0763" w:rsidP="00892E67">
      <w:pPr>
        <w:rPr>
          <w:rFonts w:ascii="Times New Roman" w:hAnsi="Times New Roman"/>
          <w:b/>
        </w:rPr>
      </w:pPr>
    </w:p>
    <w:p w:rsidR="00BF0763" w:rsidRPr="00892E67" w:rsidRDefault="00BF0763" w:rsidP="00892E67">
      <w:pPr>
        <w:rPr>
          <w:rFonts w:ascii="Times New Roman" w:hAnsi="Times New Roman"/>
          <w:b/>
          <w:color w:val="808080"/>
        </w:rPr>
      </w:pPr>
      <w:r w:rsidRPr="00892E67">
        <w:rPr>
          <w:rFonts w:ascii="Times New Roman" w:hAnsi="Times New Roman"/>
          <w:b/>
          <w:color w:val="808080"/>
        </w:rPr>
        <w:t>ToR ANNEX B: Guidelines on Contents for the Midterm Review Report</w:t>
      </w:r>
      <w:r w:rsidRPr="00892E67">
        <w:rPr>
          <w:rStyle w:val="FootnoteReference"/>
          <w:rFonts w:ascii="Times New Roman" w:hAnsi="Times New Roman"/>
          <w:color w:val="808080"/>
        </w:rPr>
        <w:footnoteReference w:id="12"/>
      </w:r>
      <w:r w:rsidRPr="00892E67">
        <w:rPr>
          <w:rFonts w:ascii="Times New Roman" w:hAnsi="Times New Roman"/>
          <w:b/>
          <w:color w:val="808080"/>
        </w:rPr>
        <w:t xml:space="preserve"> </w:t>
      </w:r>
    </w:p>
    <w:tbl>
      <w:tblPr>
        <w:tblW w:w="10152" w:type="dxa"/>
        <w:tblInd w:w="108" w:type="dxa"/>
        <w:tblLook w:val="04A0" w:firstRow="1" w:lastRow="0" w:firstColumn="1" w:lastColumn="0" w:noHBand="0" w:noVBand="1"/>
      </w:tblPr>
      <w:tblGrid>
        <w:gridCol w:w="480"/>
        <w:gridCol w:w="132"/>
        <w:gridCol w:w="491"/>
        <w:gridCol w:w="8438"/>
        <w:gridCol w:w="611"/>
      </w:tblGrid>
      <w:tr w:rsidR="00BF0763" w:rsidRPr="00892E67" w:rsidTr="00623154">
        <w:trPr>
          <w:gridAfter w:val="1"/>
          <w:wAfter w:w="612" w:type="dxa"/>
          <w:trHeight w:val="48"/>
        </w:trPr>
        <w:tc>
          <w:tcPr>
            <w:tcW w:w="480" w:type="dxa"/>
          </w:tcPr>
          <w:p w:rsidR="00BF0763" w:rsidRPr="00892E67" w:rsidRDefault="00BF0763" w:rsidP="00892E67">
            <w:pPr>
              <w:rPr>
                <w:rFonts w:ascii="Times New Roman" w:hAnsi="Times New Roman"/>
                <w:b/>
                <w:bCs/>
              </w:rPr>
            </w:pPr>
            <w:r w:rsidRPr="00892E67">
              <w:rPr>
                <w:rFonts w:ascii="Times New Roman" w:hAnsi="Times New Roman"/>
                <w:b/>
                <w:bCs/>
              </w:rPr>
              <w:t>i.</w:t>
            </w:r>
          </w:p>
        </w:tc>
        <w:tc>
          <w:tcPr>
            <w:tcW w:w="9060" w:type="dxa"/>
            <w:gridSpan w:val="3"/>
          </w:tcPr>
          <w:p w:rsidR="00BF0763" w:rsidRPr="00892E67" w:rsidRDefault="00BF0763" w:rsidP="00892E67">
            <w:pPr>
              <w:spacing w:after="0"/>
              <w:rPr>
                <w:rFonts w:ascii="Times New Roman" w:hAnsi="Times New Roman"/>
              </w:rPr>
            </w:pPr>
            <w:r w:rsidRPr="00892E67">
              <w:rPr>
                <w:rFonts w:ascii="Times New Roman" w:hAnsi="Times New Roman"/>
              </w:rPr>
              <w:t xml:space="preserve">Basic Report Information </w:t>
            </w:r>
            <w:r w:rsidRPr="00892E67">
              <w:rPr>
                <w:rFonts w:ascii="Times New Roman" w:hAnsi="Times New Roman"/>
                <w:i/>
              </w:rPr>
              <w:t>(for opening page or title page)</w:t>
            </w:r>
          </w:p>
          <w:p w:rsidR="00BF0763" w:rsidRPr="00892E67" w:rsidRDefault="00BF0763" w:rsidP="00892E67">
            <w:pPr>
              <w:numPr>
                <w:ilvl w:val="0"/>
                <w:numId w:val="3"/>
              </w:numPr>
              <w:spacing w:after="0"/>
              <w:ind w:left="720"/>
              <w:rPr>
                <w:rFonts w:ascii="Times New Roman" w:hAnsi="Times New Roman"/>
              </w:rPr>
            </w:pPr>
            <w:r w:rsidRPr="00892E67">
              <w:rPr>
                <w:rFonts w:ascii="Times New Roman" w:hAnsi="Times New Roman"/>
              </w:rPr>
              <w:t xml:space="preserve">Title of UNDP supported GEF financed project </w:t>
            </w:r>
          </w:p>
          <w:p w:rsidR="00BF0763" w:rsidRPr="00892E67" w:rsidRDefault="00BF0763" w:rsidP="00892E67">
            <w:pPr>
              <w:numPr>
                <w:ilvl w:val="0"/>
                <w:numId w:val="3"/>
              </w:numPr>
              <w:spacing w:after="0"/>
              <w:ind w:left="720"/>
              <w:rPr>
                <w:rFonts w:ascii="Times New Roman" w:hAnsi="Times New Roman"/>
              </w:rPr>
            </w:pPr>
            <w:r w:rsidRPr="00892E67">
              <w:rPr>
                <w:rFonts w:ascii="Times New Roman" w:hAnsi="Times New Roman"/>
              </w:rPr>
              <w:t xml:space="preserve">UNDP PIMS# and GEF project ID#  </w:t>
            </w:r>
          </w:p>
          <w:p w:rsidR="00BF0763" w:rsidRPr="00892E67" w:rsidRDefault="00BF0763" w:rsidP="00892E67">
            <w:pPr>
              <w:numPr>
                <w:ilvl w:val="0"/>
                <w:numId w:val="3"/>
              </w:numPr>
              <w:spacing w:after="0"/>
              <w:ind w:left="720"/>
              <w:rPr>
                <w:rFonts w:ascii="Times New Roman" w:hAnsi="Times New Roman"/>
              </w:rPr>
            </w:pPr>
            <w:r w:rsidRPr="00892E67">
              <w:rPr>
                <w:rFonts w:ascii="Times New Roman" w:hAnsi="Times New Roman"/>
              </w:rPr>
              <w:t>MTR time frame and date of MTR report</w:t>
            </w:r>
          </w:p>
          <w:p w:rsidR="00BF0763" w:rsidRPr="00892E67" w:rsidRDefault="00BF0763" w:rsidP="00892E67">
            <w:pPr>
              <w:numPr>
                <w:ilvl w:val="0"/>
                <w:numId w:val="3"/>
              </w:numPr>
              <w:spacing w:after="0"/>
              <w:ind w:left="720"/>
              <w:rPr>
                <w:rFonts w:ascii="Times New Roman" w:hAnsi="Times New Roman"/>
              </w:rPr>
            </w:pPr>
            <w:r w:rsidRPr="00892E67">
              <w:rPr>
                <w:rFonts w:ascii="Times New Roman" w:hAnsi="Times New Roman"/>
              </w:rPr>
              <w:t>Region and countries included in the project</w:t>
            </w:r>
          </w:p>
          <w:p w:rsidR="00BF0763" w:rsidRPr="00892E67" w:rsidRDefault="00BF0763" w:rsidP="00892E67">
            <w:pPr>
              <w:numPr>
                <w:ilvl w:val="0"/>
                <w:numId w:val="3"/>
              </w:numPr>
              <w:spacing w:after="0"/>
              <w:ind w:left="720"/>
              <w:rPr>
                <w:rFonts w:ascii="Times New Roman" w:hAnsi="Times New Roman"/>
              </w:rPr>
            </w:pPr>
            <w:r w:rsidRPr="00892E67">
              <w:rPr>
                <w:rFonts w:ascii="Times New Roman" w:hAnsi="Times New Roman"/>
              </w:rPr>
              <w:t>GEF Operational Focal Area/Strategic Program</w:t>
            </w:r>
          </w:p>
          <w:p w:rsidR="00BF0763" w:rsidRPr="00892E67" w:rsidRDefault="00BF0763" w:rsidP="00892E67">
            <w:pPr>
              <w:numPr>
                <w:ilvl w:val="0"/>
                <w:numId w:val="3"/>
              </w:numPr>
              <w:spacing w:after="0"/>
              <w:ind w:left="720"/>
              <w:rPr>
                <w:rFonts w:ascii="Times New Roman" w:hAnsi="Times New Roman"/>
              </w:rPr>
            </w:pPr>
            <w:r w:rsidRPr="00892E67">
              <w:rPr>
                <w:rFonts w:ascii="Times New Roman" w:hAnsi="Times New Roman"/>
              </w:rPr>
              <w:t>Executing Agency/Implementing Partner and other project partners</w:t>
            </w:r>
          </w:p>
          <w:p w:rsidR="00BF0763" w:rsidRPr="00892E67" w:rsidRDefault="00BF0763" w:rsidP="00892E67">
            <w:pPr>
              <w:numPr>
                <w:ilvl w:val="0"/>
                <w:numId w:val="3"/>
              </w:numPr>
              <w:spacing w:after="0"/>
              <w:ind w:left="720"/>
              <w:rPr>
                <w:rFonts w:ascii="Times New Roman" w:hAnsi="Times New Roman"/>
              </w:rPr>
            </w:pPr>
            <w:r w:rsidRPr="00892E67">
              <w:rPr>
                <w:rFonts w:ascii="Times New Roman" w:hAnsi="Times New Roman"/>
              </w:rPr>
              <w:t xml:space="preserve">MTR team members </w:t>
            </w:r>
          </w:p>
          <w:p w:rsidR="00BF0763" w:rsidRPr="00892E67" w:rsidRDefault="00BF0763" w:rsidP="00892E67">
            <w:pPr>
              <w:numPr>
                <w:ilvl w:val="0"/>
                <w:numId w:val="3"/>
              </w:numPr>
              <w:spacing w:after="0"/>
              <w:ind w:left="720"/>
              <w:rPr>
                <w:rFonts w:ascii="Times New Roman" w:hAnsi="Times New Roman"/>
              </w:rPr>
            </w:pPr>
            <w:r w:rsidRPr="00892E67">
              <w:rPr>
                <w:rFonts w:ascii="Times New Roman" w:hAnsi="Times New Roman"/>
              </w:rPr>
              <w:t>Acknowledgements</w:t>
            </w:r>
          </w:p>
        </w:tc>
      </w:tr>
      <w:tr w:rsidR="00BF0763" w:rsidRPr="00892E67" w:rsidTr="00623154">
        <w:trPr>
          <w:gridAfter w:val="1"/>
          <w:wAfter w:w="612" w:type="dxa"/>
          <w:trHeight w:val="188"/>
        </w:trPr>
        <w:tc>
          <w:tcPr>
            <w:tcW w:w="480" w:type="dxa"/>
          </w:tcPr>
          <w:p w:rsidR="00BF0763" w:rsidRPr="00892E67" w:rsidRDefault="00BF0763" w:rsidP="00892E67">
            <w:pPr>
              <w:spacing w:after="0"/>
              <w:rPr>
                <w:rFonts w:ascii="Times New Roman" w:hAnsi="Times New Roman"/>
                <w:b/>
                <w:bCs/>
              </w:rPr>
            </w:pPr>
            <w:r w:rsidRPr="00892E67">
              <w:rPr>
                <w:rFonts w:ascii="Times New Roman" w:hAnsi="Times New Roman"/>
                <w:b/>
                <w:bCs/>
              </w:rPr>
              <w:t xml:space="preserve">ii. </w:t>
            </w:r>
          </w:p>
        </w:tc>
        <w:tc>
          <w:tcPr>
            <w:tcW w:w="9060" w:type="dxa"/>
            <w:gridSpan w:val="3"/>
          </w:tcPr>
          <w:p w:rsidR="00BF0763" w:rsidRPr="00892E67" w:rsidRDefault="00BF0763" w:rsidP="00892E67">
            <w:pPr>
              <w:spacing w:after="0"/>
              <w:rPr>
                <w:rFonts w:ascii="Times New Roman" w:hAnsi="Times New Roman"/>
              </w:rPr>
            </w:pPr>
            <w:r w:rsidRPr="00892E67">
              <w:rPr>
                <w:rFonts w:ascii="Times New Roman" w:hAnsi="Times New Roman"/>
              </w:rPr>
              <w:t>Table of Contents</w:t>
            </w:r>
          </w:p>
        </w:tc>
      </w:tr>
      <w:tr w:rsidR="00BF0763" w:rsidRPr="00892E67" w:rsidTr="00623154">
        <w:trPr>
          <w:gridAfter w:val="1"/>
          <w:wAfter w:w="612" w:type="dxa"/>
          <w:trHeight w:val="207"/>
        </w:trPr>
        <w:tc>
          <w:tcPr>
            <w:tcW w:w="480" w:type="dxa"/>
          </w:tcPr>
          <w:p w:rsidR="00BF0763" w:rsidRPr="00892E67" w:rsidRDefault="00BF0763" w:rsidP="00892E67">
            <w:pPr>
              <w:spacing w:after="0"/>
              <w:rPr>
                <w:rFonts w:ascii="Times New Roman" w:hAnsi="Times New Roman"/>
                <w:b/>
                <w:bCs/>
              </w:rPr>
            </w:pPr>
            <w:r w:rsidRPr="00892E67">
              <w:rPr>
                <w:rFonts w:ascii="Times New Roman" w:hAnsi="Times New Roman"/>
                <w:b/>
                <w:bCs/>
              </w:rPr>
              <w:t>iii.</w:t>
            </w:r>
          </w:p>
        </w:tc>
        <w:tc>
          <w:tcPr>
            <w:tcW w:w="9060" w:type="dxa"/>
            <w:gridSpan w:val="3"/>
          </w:tcPr>
          <w:p w:rsidR="00BF0763" w:rsidRPr="00892E67" w:rsidRDefault="00BF0763" w:rsidP="00892E67">
            <w:pPr>
              <w:spacing w:after="0"/>
              <w:rPr>
                <w:rFonts w:ascii="Times New Roman" w:hAnsi="Times New Roman"/>
              </w:rPr>
            </w:pPr>
            <w:r w:rsidRPr="00892E67">
              <w:rPr>
                <w:rFonts w:ascii="Times New Roman" w:hAnsi="Times New Roman"/>
              </w:rPr>
              <w:t>Acronyms and Abbreviations</w:t>
            </w:r>
          </w:p>
        </w:tc>
      </w:tr>
      <w:tr w:rsidR="00BF0763" w:rsidRPr="00892E67" w:rsidTr="00623154">
        <w:trPr>
          <w:gridAfter w:val="1"/>
          <w:wAfter w:w="612" w:type="dxa"/>
          <w:trHeight w:val="48"/>
        </w:trPr>
        <w:tc>
          <w:tcPr>
            <w:tcW w:w="480" w:type="dxa"/>
          </w:tcPr>
          <w:p w:rsidR="00BF0763" w:rsidRPr="00892E67" w:rsidRDefault="00BF0763" w:rsidP="00892E67">
            <w:pPr>
              <w:rPr>
                <w:rFonts w:ascii="Times New Roman" w:hAnsi="Times New Roman"/>
                <w:b/>
                <w:bCs/>
              </w:rPr>
            </w:pPr>
            <w:r w:rsidRPr="00892E67">
              <w:rPr>
                <w:rFonts w:ascii="Times New Roman" w:hAnsi="Times New Roman"/>
                <w:b/>
                <w:bCs/>
              </w:rPr>
              <w:t>1.</w:t>
            </w:r>
          </w:p>
        </w:tc>
        <w:tc>
          <w:tcPr>
            <w:tcW w:w="9060" w:type="dxa"/>
            <w:gridSpan w:val="3"/>
          </w:tcPr>
          <w:p w:rsidR="00BF0763" w:rsidRPr="00892E67" w:rsidRDefault="00BF0763" w:rsidP="00892E67">
            <w:pPr>
              <w:spacing w:after="0"/>
              <w:rPr>
                <w:rFonts w:ascii="Times New Roman" w:hAnsi="Times New Roman"/>
              </w:rPr>
            </w:pPr>
            <w:r w:rsidRPr="00892E67">
              <w:rPr>
                <w:rFonts w:ascii="Times New Roman" w:hAnsi="Times New Roman"/>
              </w:rPr>
              <w:t xml:space="preserve">Executive Summary </w:t>
            </w:r>
            <w:r w:rsidRPr="00892E67">
              <w:rPr>
                <w:rFonts w:ascii="Times New Roman" w:hAnsi="Times New Roman"/>
                <w:i/>
              </w:rPr>
              <w:t>(3-5 pages)</w:t>
            </w:r>
            <w:r w:rsidRPr="00892E67">
              <w:rPr>
                <w:rFonts w:ascii="Times New Roman" w:hAnsi="Times New Roman"/>
              </w:rPr>
              <w:t xml:space="preserve"> </w:t>
            </w:r>
          </w:p>
          <w:p w:rsidR="00BF0763" w:rsidRPr="00892E67" w:rsidRDefault="00BF0763" w:rsidP="00892E67">
            <w:pPr>
              <w:numPr>
                <w:ilvl w:val="0"/>
                <w:numId w:val="3"/>
              </w:numPr>
              <w:spacing w:after="0"/>
              <w:ind w:left="720"/>
              <w:rPr>
                <w:rFonts w:ascii="Times New Roman" w:hAnsi="Times New Roman"/>
              </w:rPr>
            </w:pPr>
            <w:r w:rsidRPr="00892E67">
              <w:rPr>
                <w:rFonts w:ascii="Times New Roman" w:hAnsi="Times New Roman"/>
              </w:rPr>
              <w:t>Project Information Table</w:t>
            </w:r>
          </w:p>
          <w:p w:rsidR="00BF0763" w:rsidRPr="00892E67" w:rsidRDefault="00BF0763" w:rsidP="00892E67">
            <w:pPr>
              <w:numPr>
                <w:ilvl w:val="0"/>
                <w:numId w:val="3"/>
              </w:numPr>
              <w:spacing w:after="0"/>
              <w:ind w:left="720"/>
              <w:rPr>
                <w:rFonts w:ascii="Times New Roman" w:hAnsi="Times New Roman"/>
              </w:rPr>
            </w:pPr>
            <w:r w:rsidRPr="00892E67">
              <w:rPr>
                <w:rFonts w:ascii="Times New Roman" w:hAnsi="Times New Roman"/>
              </w:rPr>
              <w:t>Project Description (brief)</w:t>
            </w:r>
          </w:p>
          <w:p w:rsidR="00BF0763" w:rsidRPr="00892E67" w:rsidRDefault="00BF0763" w:rsidP="00892E67">
            <w:pPr>
              <w:numPr>
                <w:ilvl w:val="0"/>
                <w:numId w:val="3"/>
              </w:numPr>
              <w:spacing w:after="0"/>
              <w:ind w:left="720"/>
              <w:rPr>
                <w:rFonts w:ascii="Times New Roman" w:hAnsi="Times New Roman"/>
              </w:rPr>
            </w:pPr>
            <w:r w:rsidRPr="00892E67">
              <w:rPr>
                <w:rFonts w:ascii="Times New Roman" w:hAnsi="Times New Roman"/>
              </w:rPr>
              <w:lastRenderedPageBreak/>
              <w:t>Project Progress Summary (between 200-500 words)</w:t>
            </w:r>
          </w:p>
          <w:p w:rsidR="00BF0763" w:rsidRPr="00892E67" w:rsidRDefault="00BF0763" w:rsidP="00892E67">
            <w:pPr>
              <w:numPr>
                <w:ilvl w:val="0"/>
                <w:numId w:val="3"/>
              </w:numPr>
              <w:spacing w:after="0"/>
              <w:ind w:left="720"/>
              <w:rPr>
                <w:rFonts w:ascii="Times New Roman" w:hAnsi="Times New Roman"/>
              </w:rPr>
            </w:pPr>
            <w:r w:rsidRPr="00892E67">
              <w:rPr>
                <w:rFonts w:ascii="Times New Roman" w:hAnsi="Times New Roman"/>
              </w:rPr>
              <w:t>MTR Ratings &amp; Achievement Summary Table</w:t>
            </w:r>
          </w:p>
          <w:p w:rsidR="00BF0763" w:rsidRPr="00892E67" w:rsidRDefault="00BF0763" w:rsidP="00892E67">
            <w:pPr>
              <w:numPr>
                <w:ilvl w:val="0"/>
                <w:numId w:val="3"/>
              </w:numPr>
              <w:spacing w:after="0"/>
              <w:ind w:left="720"/>
              <w:rPr>
                <w:rFonts w:ascii="Times New Roman" w:hAnsi="Times New Roman"/>
              </w:rPr>
            </w:pPr>
            <w:r w:rsidRPr="00892E67">
              <w:rPr>
                <w:rFonts w:ascii="Times New Roman" w:hAnsi="Times New Roman"/>
              </w:rPr>
              <w:t xml:space="preserve">Concise summary of conclusions </w:t>
            </w:r>
          </w:p>
          <w:p w:rsidR="00BF0763" w:rsidRPr="00892E67" w:rsidRDefault="00BF0763" w:rsidP="00892E67">
            <w:pPr>
              <w:numPr>
                <w:ilvl w:val="0"/>
                <w:numId w:val="3"/>
              </w:numPr>
              <w:spacing w:after="0"/>
              <w:ind w:left="720"/>
              <w:rPr>
                <w:rFonts w:ascii="Times New Roman" w:hAnsi="Times New Roman"/>
              </w:rPr>
            </w:pPr>
            <w:r w:rsidRPr="00892E67">
              <w:rPr>
                <w:rFonts w:ascii="Times New Roman" w:hAnsi="Times New Roman"/>
              </w:rPr>
              <w:t>Recommendation Summary Table</w:t>
            </w:r>
          </w:p>
        </w:tc>
      </w:tr>
      <w:tr w:rsidR="00BF0763" w:rsidRPr="00892E67" w:rsidTr="00623154">
        <w:trPr>
          <w:gridAfter w:val="1"/>
          <w:wAfter w:w="612" w:type="dxa"/>
          <w:trHeight w:val="48"/>
        </w:trPr>
        <w:tc>
          <w:tcPr>
            <w:tcW w:w="480" w:type="dxa"/>
          </w:tcPr>
          <w:p w:rsidR="00BF0763" w:rsidRPr="00892E67" w:rsidRDefault="00BF0763" w:rsidP="00892E67">
            <w:pPr>
              <w:rPr>
                <w:rFonts w:ascii="Times New Roman" w:hAnsi="Times New Roman"/>
                <w:b/>
                <w:bCs/>
              </w:rPr>
            </w:pPr>
            <w:r w:rsidRPr="00892E67">
              <w:rPr>
                <w:rFonts w:ascii="Times New Roman" w:hAnsi="Times New Roman"/>
                <w:b/>
                <w:bCs/>
              </w:rPr>
              <w:lastRenderedPageBreak/>
              <w:t>2.</w:t>
            </w:r>
          </w:p>
        </w:tc>
        <w:tc>
          <w:tcPr>
            <w:tcW w:w="9060" w:type="dxa"/>
            <w:gridSpan w:val="3"/>
          </w:tcPr>
          <w:p w:rsidR="00BF0763" w:rsidRPr="00892E67" w:rsidRDefault="00BF0763" w:rsidP="00892E67">
            <w:pPr>
              <w:spacing w:after="0"/>
              <w:rPr>
                <w:rFonts w:ascii="Times New Roman" w:hAnsi="Times New Roman"/>
              </w:rPr>
            </w:pPr>
            <w:r w:rsidRPr="00892E67">
              <w:rPr>
                <w:rFonts w:ascii="Times New Roman" w:hAnsi="Times New Roman"/>
              </w:rPr>
              <w:t xml:space="preserve">Introduction </w:t>
            </w:r>
            <w:r w:rsidRPr="00892E67">
              <w:rPr>
                <w:rFonts w:ascii="Times New Roman" w:hAnsi="Times New Roman"/>
                <w:i/>
              </w:rPr>
              <w:t>(2-3 pages)</w:t>
            </w:r>
          </w:p>
          <w:p w:rsidR="00BF0763" w:rsidRPr="00892E67" w:rsidRDefault="00BF0763" w:rsidP="00892E67">
            <w:pPr>
              <w:numPr>
                <w:ilvl w:val="0"/>
                <w:numId w:val="3"/>
              </w:numPr>
              <w:spacing w:after="0"/>
              <w:ind w:left="720"/>
              <w:rPr>
                <w:rFonts w:ascii="Times New Roman" w:hAnsi="Times New Roman"/>
                <w:b/>
              </w:rPr>
            </w:pPr>
            <w:r w:rsidRPr="00892E67">
              <w:rPr>
                <w:rFonts w:ascii="Times New Roman" w:hAnsi="Times New Roman"/>
              </w:rPr>
              <w:t>Purpose of the MTR and objectives</w:t>
            </w:r>
          </w:p>
          <w:p w:rsidR="00BF0763" w:rsidRPr="00892E67" w:rsidRDefault="00BF0763" w:rsidP="00892E67">
            <w:pPr>
              <w:numPr>
                <w:ilvl w:val="0"/>
                <w:numId w:val="3"/>
              </w:numPr>
              <w:spacing w:after="0"/>
              <w:ind w:left="720"/>
              <w:rPr>
                <w:rFonts w:ascii="Times New Roman" w:hAnsi="Times New Roman"/>
                <w:b/>
              </w:rPr>
            </w:pPr>
            <w:r w:rsidRPr="00892E67">
              <w:rPr>
                <w:rFonts w:ascii="Times New Roman" w:hAnsi="Times New Roman"/>
              </w:rPr>
              <w:t xml:space="preserve">Scope &amp; Methodology: principles of design and execution of the MTR, MTR approach and data collection methods, limitations to the MTR </w:t>
            </w:r>
          </w:p>
          <w:p w:rsidR="00BF0763" w:rsidRPr="00892E67" w:rsidRDefault="00BF0763" w:rsidP="00892E67">
            <w:pPr>
              <w:numPr>
                <w:ilvl w:val="0"/>
                <w:numId w:val="3"/>
              </w:numPr>
              <w:spacing w:after="0"/>
              <w:ind w:left="720"/>
              <w:rPr>
                <w:rFonts w:ascii="Times New Roman" w:hAnsi="Times New Roman"/>
                <w:b/>
              </w:rPr>
            </w:pPr>
            <w:r w:rsidRPr="00892E67">
              <w:rPr>
                <w:rFonts w:ascii="Times New Roman" w:hAnsi="Times New Roman"/>
              </w:rPr>
              <w:t>Structure of the MTR report</w:t>
            </w:r>
          </w:p>
        </w:tc>
      </w:tr>
      <w:tr w:rsidR="00BF0763" w:rsidRPr="00892E67" w:rsidTr="00623154">
        <w:trPr>
          <w:gridAfter w:val="1"/>
          <w:wAfter w:w="612" w:type="dxa"/>
          <w:trHeight w:val="1710"/>
        </w:trPr>
        <w:tc>
          <w:tcPr>
            <w:tcW w:w="480" w:type="dxa"/>
          </w:tcPr>
          <w:p w:rsidR="00BF0763" w:rsidRPr="00892E67" w:rsidRDefault="00BF0763" w:rsidP="00892E67">
            <w:pPr>
              <w:rPr>
                <w:rFonts w:ascii="Times New Roman" w:hAnsi="Times New Roman"/>
                <w:b/>
                <w:bCs/>
              </w:rPr>
            </w:pPr>
            <w:r w:rsidRPr="00892E67">
              <w:rPr>
                <w:rFonts w:ascii="Times New Roman" w:hAnsi="Times New Roman"/>
                <w:b/>
                <w:bCs/>
              </w:rPr>
              <w:t>3.</w:t>
            </w:r>
          </w:p>
        </w:tc>
        <w:tc>
          <w:tcPr>
            <w:tcW w:w="9060" w:type="dxa"/>
            <w:gridSpan w:val="3"/>
          </w:tcPr>
          <w:p w:rsidR="00BF0763" w:rsidRPr="00892E67" w:rsidRDefault="00BF0763" w:rsidP="00892E67">
            <w:pPr>
              <w:spacing w:after="0"/>
              <w:rPr>
                <w:rFonts w:ascii="Times New Roman" w:hAnsi="Times New Roman"/>
              </w:rPr>
            </w:pPr>
            <w:r w:rsidRPr="00892E67">
              <w:rPr>
                <w:rFonts w:ascii="Times New Roman" w:hAnsi="Times New Roman"/>
              </w:rPr>
              <w:t xml:space="preserve">Project Description and Background Context </w:t>
            </w:r>
            <w:r w:rsidRPr="00892E67">
              <w:rPr>
                <w:rFonts w:ascii="Times New Roman" w:hAnsi="Times New Roman"/>
                <w:i/>
              </w:rPr>
              <w:t>(3-5 pages)</w:t>
            </w:r>
          </w:p>
          <w:p w:rsidR="00BF0763" w:rsidRPr="00892E67" w:rsidRDefault="00BF0763" w:rsidP="00892E67">
            <w:pPr>
              <w:numPr>
                <w:ilvl w:val="0"/>
                <w:numId w:val="12"/>
              </w:numPr>
              <w:spacing w:after="0"/>
              <w:rPr>
                <w:rFonts w:ascii="Times New Roman" w:hAnsi="Times New Roman"/>
              </w:rPr>
            </w:pPr>
            <w:r w:rsidRPr="00892E67">
              <w:rPr>
                <w:rFonts w:ascii="Times New Roman" w:hAnsi="Times New Roman"/>
              </w:rPr>
              <w:t>Development context: environmental, socio-economic, institutional, and policy factors relevant to the project objective and scope</w:t>
            </w:r>
          </w:p>
          <w:p w:rsidR="00BF0763" w:rsidRPr="00892E67" w:rsidRDefault="00BF0763" w:rsidP="00892E67">
            <w:pPr>
              <w:numPr>
                <w:ilvl w:val="0"/>
                <w:numId w:val="12"/>
              </w:numPr>
              <w:spacing w:after="0"/>
              <w:rPr>
                <w:rFonts w:ascii="Times New Roman" w:hAnsi="Times New Roman"/>
              </w:rPr>
            </w:pPr>
            <w:r w:rsidRPr="00892E67">
              <w:rPr>
                <w:rFonts w:ascii="Times New Roman" w:hAnsi="Times New Roman"/>
              </w:rPr>
              <w:t>Problems that the project sought to address: threats and barriers targeted</w:t>
            </w:r>
          </w:p>
          <w:p w:rsidR="00BF0763" w:rsidRPr="00892E67" w:rsidRDefault="00BF0763" w:rsidP="00892E67">
            <w:pPr>
              <w:numPr>
                <w:ilvl w:val="0"/>
                <w:numId w:val="12"/>
              </w:numPr>
              <w:spacing w:after="0"/>
              <w:rPr>
                <w:rFonts w:ascii="Times New Roman" w:hAnsi="Times New Roman"/>
                <w:b/>
              </w:rPr>
            </w:pPr>
            <w:r w:rsidRPr="00892E67">
              <w:rPr>
                <w:rFonts w:ascii="Times New Roman" w:hAnsi="Times New Roman"/>
              </w:rPr>
              <w:t xml:space="preserve">Project Description and Strategy: objective, outcomes and expected results, description of field sites (if any) </w:t>
            </w:r>
          </w:p>
          <w:p w:rsidR="00BF0763" w:rsidRPr="00892E67" w:rsidRDefault="00BF0763" w:rsidP="00892E67">
            <w:pPr>
              <w:numPr>
                <w:ilvl w:val="0"/>
                <w:numId w:val="12"/>
              </w:numPr>
              <w:spacing w:after="0"/>
              <w:rPr>
                <w:rFonts w:ascii="Times New Roman" w:hAnsi="Times New Roman"/>
                <w:b/>
              </w:rPr>
            </w:pPr>
            <w:r w:rsidRPr="00892E67">
              <w:rPr>
                <w:rFonts w:ascii="Times New Roman" w:hAnsi="Times New Roman"/>
              </w:rPr>
              <w:t xml:space="preserve">Project Implementation Arrangements: short description of the Project </w:t>
            </w:r>
            <w:r w:rsidR="008325F5">
              <w:rPr>
                <w:rFonts w:ascii="Times New Roman" w:hAnsi="Times New Roman"/>
              </w:rPr>
              <w:t>Steering Committee</w:t>
            </w:r>
            <w:r w:rsidRPr="00892E67">
              <w:rPr>
                <w:rFonts w:ascii="Times New Roman" w:hAnsi="Times New Roman"/>
              </w:rPr>
              <w:t>, key implementing partner arrangements, etc.</w:t>
            </w:r>
          </w:p>
          <w:p w:rsidR="00BF0763" w:rsidRPr="00892E67" w:rsidRDefault="00BF0763" w:rsidP="00892E67">
            <w:pPr>
              <w:numPr>
                <w:ilvl w:val="0"/>
                <w:numId w:val="12"/>
              </w:numPr>
              <w:spacing w:after="0"/>
              <w:rPr>
                <w:rFonts w:ascii="Times New Roman" w:hAnsi="Times New Roman"/>
                <w:b/>
              </w:rPr>
            </w:pPr>
            <w:r w:rsidRPr="00892E67">
              <w:rPr>
                <w:rFonts w:ascii="Times New Roman" w:hAnsi="Times New Roman"/>
              </w:rPr>
              <w:t>Project timing and milestones</w:t>
            </w:r>
          </w:p>
          <w:p w:rsidR="00BF0763" w:rsidRPr="00892E67" w:rsidRDefault="00BF0763" w:rsidP="00892E67">
            <w:pPr>
              <w:numPr>
                <w:ilvl w:val="0"/>
                <w:numId w:val="12"/>
              </w:numPr>
              <w:spacing w:after="0"/>
              <w:rPr>
                <w:rFonts w:ascii="Times New Roman" w:hAnsi="Times New Roman"/>
              </w:rPr>
            </w:pPr>
            <w:r w:rsidRPr="00892E67">
              <w:rPr>
                <w:rFonts w:ascii="Times New Roman" w:hAnsi="Times New Roman"/>
              </w:rPr>
              <w:t>Main stakeholders: summary list</w:t>
            </w:r>
          </w:p>
        </w:tc>
      </w:tr>
      <w:tr w:rsidR="00BF0763" w:rsidRPr="00892E67" w:rsidTr="00623154">
        <w:trPr>
          <w:gridAfter w:val="1"/>
          <w:wAfter w:w="612" w:type="dxa"/>
          <w:trHeight w:val="180"/>
        </w:trPr>
        <w:tc>
          <w:tcPr>
            <w:tcW w:w="480" w:type="dxa"/>
          </w:tcPr>
          <w:p w:rsidR="00BF0763" w:rsidRPr="00892E67" w:rsidRDefault="00BF0763" w:rsidP="00892E67">
            <w:pPr>
              <w:spacing w:after="0"/>
              <w:rPr>
                <w:rFonts w:ascii="Times New Roman" w:hAnsi="Times New Roman"/>
                <w:b/>
                <w:bCs/>
              </w:rPr>
            </w:pPr>
            <w:r w:rsidRPr="00892E67">
              <w:rPr>
                <w:rFonts w:ascii="Times New Roman" w:hAnsi="Times New Roman"/>
                <w:b/>
                <w:bCs/>
              </w:rPr>
              <w:t>4.</w:t>
            </w:r>
          </w:p>
        </w:tc>
        <w:tc>
          <w:tcPr>
            <w:tcW w:w="9060" w:type="dxa"/>
            <w:gridSpan w:val="3"/>
          </w:tcPr>
          <w:p w:rsidR="00BF0763" w:rsidRPr="00892E67" w:rsidRDefault="00BF0763" w:rsidP="00892E67">
            <w:pPr>
              <w:spacing w:after="0"/>
              <w:rPr>
                <w:rFonts w:ascii="Times New Roman" w:hAnsi="Times New Roman"/>
              </w:rPr>
            </w:pPr>
            <w:r w:rsidRPr="00892E67">
              <w:rPr>
                <w:rFonts w:ascii="Times New Roman" w:hAnsi="Times New Roman"/>
              </w:rPr>
              <w:t xml:space="preserve">Findings </w:t>
            </w:r>
            <w:r w:rsidRPr="00892E67">
              <w:rPr>
                <w:rFonts w:ascii="Times New Roman" w:hAnsi="Times New Roman"/>
                <w:i/>
              </w:rPr>
              <w:t>(12-14 pages)</w:t>
            </w:r>
          </w:p>
        </w:tc>
      </w:tr>
      <w:tr w:rsidR="00BF0763" w:rsidRPr="00892E67" w:rsidTr="00623154">
        <w:trPr>
          <w:gridBefore w:val="2"/>
          <w:wBefore w:w="612" w:type="dxa"/>
          <w:trHeight w:val="819"/>
        </w:trPr>
        <w:tc>
          <w:tcPr>
            <w:tcW w:w="480" w:type="dxa"/>
          </w:tcPr>
          <w:p w:rsidR="00BF0763" w:rsidRPr="00892E67" w:rsidRDefault="00BF0763" w:rsidP="00892E67">
            <w:pPr>
              <w:spacing w:after="0"/>
              <w:rPr>
                <w:rFonts w:ascii="Times New Roman" w:hAnsi="Times New Roman"/>
                <w:b/>
                <w:bCs/>
              </w:rPr>
            </w:pPr>
            <w:r w:rsidRPr="00892E67">
              <w:rPr>
                <w:rFonts w:ascii="Times New Roman" w:hAnsi="Times New Roman"/>
                <w:b/>
                <w:bCs/>
              </w:rPr>
              <w:t>4.1</w:t>
            </w:r>
          </w:p>
          <w:p w:rsidR="00BF0763" w:rsidRPr="00892E67" w:rsidRDefault="00BF0763" w:rsidP="00892E67">
            <w:pPr>
              <w:spacing w:after="0"/>
              <w:rPr>
                <w:rFonts w:ascii="Times New Roman" w:hAnsi="Times New Roman"/>
                <w:b/>
                <w:bCs/>
              </w:rPr>
            </w:pPr>
          </w:p>
          <w:p w:rsidR="00BF0763" w:rsidRPr="00892E67" w:rsidRDefault="00BF0763" w:rsidP="00892E67">
            <w:pPr>
              <w:spacing w:after="0"/>
              <w:rPr>
                <w:rFonts w:ascii="Times New Roman" w:hAnsi="Times New Roman"/>
                <w:b/>
                <w:bCs/>
              </w:rPr>
            </w:pPr>
          </w:p>
        </w:tc>
        <w:tc>
          <w:tcPr>
            <w:tcW w:w="9060" w:type="dxa"/>
            <w:gridSpan w:val="2"/>
          </w:tcPr>
          <w:p w:rsidR="00BF0763" w:rsidRPr="00892E67" w:rsidRDefault="00BF0763" w:rsidP="00892E67">
            <w:pPr>
              <w:spacing w:after="0"/>
              <w:rPr>
                <w:rFonts w:ascii="Times New Roman" w:hAnsi="Times New Roman"/>
              </w:rPr>
            </w:pPr>
            <w:r w:rsidRPr="00892E67">
              <w:rPr>
                <w:rFonts w:ascii="Times New Roman" w:hAnsi="Times New Roman"/>
              </w:rPr>
              <w:t>Project Strategy</w:t>
            </w:r>
          </w:p>
          <w:p w:rsidR="00BF0763" w:rsidRPr="00892E67" w:rsidRDefault="00BF0763" w:rsidP="00892E67">
            <w:pPr>
              <w:pStyle w:val="ListParagraph"/>
              <w:numPr>
                <w:ilvl w:val="0"/>
                <w:numId w:val="13"/>
              </w:numPr>
              <w:spacing w:before="0" w:line="276" w:lineRule="auto"/>
              <w:rPr>
                <w:sz w:val="22"/>
                <w:szCs w:val="22"/>
              </w:rPr>
            </w:pPr>
            <w:r w:rsidRPr="00892E67">
              <w:rPr>
                <w:sz w:val="22"/>
                <w:szCs w:val="22"/>
              </w:rPr>
              <w:t>Project Design</w:t>
            </w:r>
          </w:p>
          <w:p w:rsidR="00BF0763" w:rsidRPr="00892E67" w:rsidRDefault="00BF0763" w:rsidP="00892E67">
            <w:pPr>
              <w:pStyle w:val="ListParagraph"/>
              <w:numPr>
                <w:ilvl w:val="0"/>
                <w:numId w:val="13"/>
              </w:numPr>
              <w:spacing w:before="0" w:line="276" w:lineRule="auto"/>
              <w:rPr>
                <w:sz w:val="22"/>
                <w:szCs w:val="22"/>
              </w:rPr>
            </w:pPr>
            <w:r w:rsidRPr="00892E67">
              <w:rPr>
                <w:sz w:val="22"/>
                <w:szCs w:val="22"/>
              </w:rPr>
              <w:t>Results Framework/Logframe</w:t>
            </w:r>
          </w:p>
        </w:tc>
      </w:tr>
      <w:tr w:rsidR="00BF0763" w:rsidRPr="00892E67" w:rsidTr="00623154">
        <w:trPr>
          <w:gridBefore w:val="2"/>
          <w:wBefore w:w="612" w:type="dxa"/>
          <w:trHeight w:val="381"/>
        </w:trPr>
        <w:tc>
          <w:tcPr>
            <w:tcW w:w="480" w:type="dxa"/>
          </w:tcPr>
          <w:p w:rsidR="00BF0763" w:rsidRPr="00892E67" w:rsidRDefault="00BF0763" w:rsidP="00892E67">
            <w:pPr>
              <w:spacing w:after="0"/>
              <w:rPr>
                <w:rFonts w:ascii="Times New Roman" w:hAnsi="Times New Roman"/>
                <w:b/>
                <w:bCs/>
              </w:rPr>
            </w:pPr>
            <w:r w:rsidRPr="00892E67">
              <w:rPr>
                <w:rFonts w:ascii="Times New Roman" w:hAnsi="Times New Roman"/>
                <w:b/>
                <w:bCs/>
              </w:rPr>
              <w:t>4.2</w:t>
            </w:r>
          </w:p>
        </w:tc>
        <w:tc>
          <w:tcPr>
            <w:tcW w:w="9060" w:type="dxa"/>
            <w:gridSpan w:val="2"/>
          </w:tcPr>
          <w:p w:rsidR="00BF0763" w:rsidRPr="00892E67" w:rsidRDefault="00BF0763" w:rsidP="00892E67">
            <w:pPr>
              <w:spacing w:after="0"/>
              <w:rPr>
                <w:rFonts w:ascii="Times New Roman" w:hAnsi="Times New Roman"/>
                <w:lang w:val="en-GB"/>
              </w:rPr>
            </w:pPr>
            <w:r w:rsidRPr="00892E67">
              <w:rPr>
                <w:rFonts w:ascii="Times New Roman" w:hAnsi="Times New Roman"/>
                <w:lang w:val="en-GB"/>
              </w:rPr>
              <w:t xml:space="preserve">Progress Towards Results </w:t>
            </w:r>
          </w:p>
          <w:p w:rsidR="00BF0763" w:rsidRPr="00892E67" w:rsidRDefault="00BF0763" w:rsidP="00892E67">
            <w:pPr>
              <w:pStyle w:val="ListParagraph"/>
              <w:numPr>
                <w:ilvl w:val="0"/>
                <w:numId w:val="17"/>
              </w:numPr>
              <w:spacing w:before="0" w:line="276" w:lineRule="auto"/>
              <w:rPr>
                <w:sz w:val="22"/>
                <w:szCs w:val="22"/>
              </w:rPr>
            </w:pPr>
            <w:r w:rsidRPr="00892E67">
              <w:rPr>
                <w:sz w:val="22"/>
                <w:szCs w:val="22"/>
              </w:rPr>
              <w:t xml:space="preserve">Progress </w:t>
            </w:r>
            <w:r w:rsidRPr="00892E67">
              <w:rPr>
                <w:sz w:val="22"/>
                <w:szCs w:val="22"/>
                <w:lang w:val="en-GB"/>
              </w:rPr>
              <w:t>towards outcomes analysis</w:t>
            </w:r>
          </w:p>
          <w:p w:rsidR="00BF0763" w:rsidRPr="00892E67" w:rsidRDefault="00BF0763" w:rsidP="00892E67">
            <w:pPr>
              <w:pStyle w:val="ListParagraph"/>
              <w:numPr>
                <w:ilvl w:val="0"/>
                <w:numId w:val="17"/>
              </w:numPr>
              <w:spacing w:before="0" w:line="276" w:lineRule="auto"/>
              <w:rPr>
                <w:sz w:val="22"/>
                <w:szCs w:val="22"/>
              </w:rPr>
            </w:pPr>
            <w:r w:rsidRPr="00892E67">
              <w:rPr>
                <w:sz w:val="22"/>
                <w:szCs w:val="22"/>
                <w:lang w:val="en-GB"/>
              </w:rPr>
              <w:t>Remaining barriers to achieving the project objective</w:t>
            </w:r>
          </w:p>
        </w:tc>
      </w:tr>
      <w:tr w:rsidR="00BF0763" w:rsidRPr="00892E67" w:rsidTr="00623154">
        <w:trPr>
          <w:gridBefore w:val="2"/>
          <w:wBefore w:w="612" w:type="dxa"/>
          <w:trHeight w:val="48"/>
        </w:trPr>
        <w:tc>
          <w:tcPr>
            <w:tcW w:w="480" w:type="dxa"/>
          </w:tcPr>
          <w:p w:rsidR="00BF0763" w:rsidRPr="00892E67" w:rsidRDefault="00BF0763" w:rsidP="00892E67">
            <w:pPr>
              <w:spacing w:after="0"/>
              <w:rPr>
                <w:rFonts w:ascii="Times New Roman" w:hAnsi="Times New Roman"/>
                <w:b/>
                <w:bCs/>
              </w:rPr>
            </w:pPr>
            <w:r w:rsidRPr="00892E67">
              <w:rPr>
                <w:rFonts w:ascii="Times New Roman" w:hAnsi="Times New Roman"/>
                <w:b/>
                <w:bCs/>
              </w:rPr>
              <w:t>4.3</w:t>
            </w:r>
          </w:p>
        </w:tc>
        <w:tc>
          <w:tcPr>
            <w:tcW w:w="9060" w:type="dxa"/>
            <w:gridSpan w:val="2"/>
          </w:tcPr>
          <w:p w:rsidR="00BF0763" w:rsidRPr="00892E67" w:rsidRDefault="00BF0763" w:rsidP="00892E67">
            <w:pPr>
              <w:spacing w:after="0"/>
              <w:rPr>
                <w:rFonts w:ascii="Times New Roman" w:hAnsi="Times New Roman"/>
              </w:rPr>
            </w:pPr>
            <w:r w:rsidRPr="00892E67">
              <w:rPr>
                <w:rFonts w:ascii="Times New Roman" w:hAnsi="Times New Roman"/>
              </w:rPr>
              <w:t xml:space="preserve">Project Implementation </w:t>
            </w:r>
            <w:r w:rsidRPr="00892E67">
              <w:rPr>
                <w:rFonts w:ascii="Times New Roman" w:hAnsi="Times New Roman"/>
                <w:color w:val="000000"/>
                <w:lang w:val="en-GB"/>
              </w:rPr>
              <w:t>and Adaptive Management</w:t>
            </w:r>
          </w:p>
          <w:p w:rsidR="00BF0763" w:rsidRPr="00892E67" w:rsidRDefault="00BF0763" w:rsidP="00892E67">
            <w:pPr>
              <w:pStyle w:val="ListParagraph"/>
              <w:numPr>
                <w:ilvl w:val="0"/>
                <w:numId w:val="14"/>
              </w:numPr>
              <w:spacing w:before="0" w:line="276" w:lineRule="auto"/>
              <w:rPr>
                <w:sz w:val="22"/>
                <w:szCs w:val="22"/>
              </w:rPr>
            </w:pPr>
            <w:r w:rsidRPr="00892E67">
              <w:rPr>
                <w:sz w:val="22"/>
                <w:szCs w:val="22"/>
              </w:rPr>
              <w:t xml:space="preserve">Management Arrangements </w:t>
            </w:r>
          </w:p>
          <w:p w:rsidR="00BF0763" w:rsidRPr="00892E67" w:rsidRDefault="00BF0763" w:rsidP="00892E67">
            <w:pPr>
              <w:pStyle w:val="ListParagraph"/>
              <w:numPr>
                <w:ilvl w:val="0"/>
                <w:numId w:val="14"/>
              </w:numPr>
              <w:spacing w:before="0" w:line="276" w:lineRule="auto"/>
              <w:rPr>
                <w:sz w:val="22"/>
                <w:szCs w:val="22"/>
              </w:rPr>
            </w:pPr>
            <w:r w:rsidRPr="00892E67">
              <w:rPr>
                <w:sz w:val="22"/>
                <w:szCs w:val="22"/>
              </w:rPr>
              <w:t>Work planning</w:t>
            </w:r>
          </w:p>
          <w:p w:rsidR="00BF0763" w:rsidRPr="00892E67" w:rsidRDefault="00BF0763" w:rsidP="00892E67">
            <w:pPr>
              <w:pStyle w:val="ListParagraph"/>
              <w:numPr>
                <w:ilvl w:val="0"/>
                <w:numId w:val="14"/>
              </w:numPr>
              <w:spacing w:before="0" w:line="276" w:lineRule="auto"/>
              <w:rPr>
                <w:sz w:val="22"/>
                <w:szCs w:val="22"/>
              </w:rPr>
            </w:pPr>
            <w:r w:rsidRPr="00892E67">
              <w:rPr>
                <w:sz w:val="22"/>
                <w:szCs w:val="22"/>
              </w:rPr>
              <w:t>Finance and co-finance</w:t>
            </w:r>
          </w:p>
          <w:p w:rsidR="00BF0763" w:rsidRPr="00892E67" w:rsidRDefault="00BF0763" w:rsidP="00892E67">
            <w:pPr>
              <w:pStyle w:val="ListParagraph"/>
              <w:numPr>
                <w:ilvl w:val="0"/>
                <w:numId w:val="14"/>
              </w:numPr>
              <w:spacing w:before="0" w:line="276" w:lineRule="auto"/>
              <w:rPr>
                <w:sz w:val="22"/>
                <w:szCs w:val="22"/>
              </w:rPr>
            </w:pPr>
            <w:r w:rsidRPr="00892E67">
              <w:rPr>
                <w:sz w:val="22"/>
                <w:szCs w:val="22"/>
              </w:rPr>
              <w:t>Project-level monitoring and evaluation systems</w:t>
            </w:r>
          </w:p>
          <w:p w:rsidR="00BF0763" w:rsidRPr="00892E67" w:rsidRDefault="00BF0763" w:rsidP="00892E67">
            <w:pPr>
              <w:pStyle w:val="ListParagraph"/>
              <w:numPr>
                <w:ilvl w:val="0"/>
                <w:numId w:val="14"/>
              </w:numPr>
              <w:spacing w:before="0" w:line="276" w:lineRule="auto"/>
              <w:rPr>
                <w:sz w:val="22"/>
                <w:szCs w:val="22"/>
              </w:rPr>
            </w:pPr>
            <w:r w:rsidRPr="00892E67">
              <w:rPr>
                <w:sz w:val="22"/>
                <w:szCs w:val="22"/>
              </w:rPr>
              <w:t>Stakeholder engagement</w:t>
            </w:r>
          </w:p>
          <w:p w:rsidR="00BF0763" w:rsidRPr="00892E67" w:rsidRDefault="00BF0763" w:rsidP="00892E67">
            <w:pPr>
              <w:pStyle w:val="ListParagraph"/>
              <w:numPr>
                <w:ilvl w:val="0"/>
                <w:numId w:val="14"/>
              </w:numPr>
              <w:spacing w:before="0" w:line="276" w:lineRule="auto"/>
              <w:rPr>
                <w:sz w:val="22"/>
                <w:szCs w:val="22"/>
              </w:rPr>
            </w:pPr>
            <w:r w:rsidRPr="00892E67">
              <w:rPr>
                <w:sz w:val="22"/>
                <w:szCs w:val="22"/>
              </w:rPr>
              <w:t>Reporting</w:t>
            </w:r>
          </w:p>
          <w:p w:rsidR="00BF0763" w:rsidRPr="00892E67" w:rsidRDefault="00BF0763" w:rsidP="00892E67">
            <w:pPr>
              <w:pStyle w:val="ListParagraph"/>
              <w:numPr>
                <w:ilvl w:val="0"/>
                <w:numId w:val="14"/>
              </w:numPr>
              <w:spacing w:before="0" w:line="276" w:lineRule="auto"/>
              <w:rPr>
                <w:sz w:val="22"/>
                <w:szCs w:val="22"/>
              </w:rPr>
            </w:pPr>
            <w:r w:rsidRPr="00892E67">
              <w:rPr>
                <w:sz w:val="22"/>
                <w:szCs w:val="22"/>
              </w:rPr>
              <w:t>Communications</w:t>
            </w:r>
          </w:p>
        </w:tc>
      </w:tr>
      <w:tr w:rsidR="00BF0763" w:rsidRPr="00892E67" w:rsidTr="00623154">
        <w:trPr>
          <w:gridBefore w:val="2"/>
          <w:wBefore w:w="612" w:type="dxa"/>
          <w:trHeight w:val="342"/>
        </w:trPr>
        <w:tc>
          <w:tcPr>
            <w:tcW w:w="480" w:type="dxa"/>
          </w:tcPr>
          <w:p w:rsidR="00BF0763" w:rsidRPr="00892E67" w:rsidRDefault="00BF0763" w:rsidP="00892E67">
            <w:pPr>
              <w:spacing w:after="0"/>
              <w:rPr>
                <w:rFonts w:ascii="Times New Roman" w:hAnsi="Times New Roman"/>
                <w:b/>
                <w:bCs/>
              </w:rPr>
            </w:pPr>
            <w:r w:rsidRPr="00892E67">
              <w:rPr>
                <w:rFonts w:ascii="Times New Roman" w:hAnsi="Times New Roman"/>
                <w:b/>
                <w:bCs/>
              </w:rPr>
              <w:t>4.4</w:t>
            </w:r>
          </w:p>
        </w:tc>
        <w:tc>
          <w:tcPr>
            <w:tcW w:w="9060" w:type="dxa"/>
            <w:gridSpan w:val="2"/>
          </w:tcPr>
          <w:p w:rsidR="00BF0763" w:rsidRPr="00892E67" w:rsidRDefault="00BF0763" w:rsidP="00892E67">
            <w:pPr>
              <w:spacing w:after="0"/>
              <w:rPr>
                <w:rFonts w:ascii="Times New Roman" w:hAnsi="Times New Roman"/>
              </w:rPr>
            </w:pPr>
            <w:r w:rsidRPr="00892E67">
              <w:rPr>
                <w:rFonts w:ascii="Times New Roman" w:hAnsi="Times New Roman"/>
              </w:rPr>
              <w:t>Sustainability</w:t>
            </w:r>
          </w:p>
          <w:p w:rsidR="00BF0763" w:rsidRPr="00892E67" w:rsidRDefault="00BF0763" w:rsidP="00892E67">
            <w:pPr>
              <w:pStyle w:val="ListParagraph"/>
              <w:numPr>
                <w:ilvl w:val="0"/>
                <w:numId w:val="32"/>
              </w:numPr>
              <w:spacing w:before="0" w:line="276" w:lineRule="auto"/>
              <w:rPr>
                <w:sz w:val="22"/>
                <w:szCs w:val="22"/>
              </w:rPr>
            </w:pPr>
            <w:r w:rsidRPr="00892E67">
              <w:rPr>
                <w:sz w:val="22"/>
                <w:szCs w:val="22"/>
              </w:rPr>
              <w:t>Financial risks to sustainability</w:t>
            </w:r>
          </w:p>
          <w:p w:rsidR="00BF0763" w:rsidRPr="00892E67" w:rsidRDefault="00BF0763" w:rsidP="00892E67">
            <w:pPr>
              <w:pStyle w:val="ListParagraph"/>
              <w:numPr>
                <w:ilvl w:val="0"/>
                <w:numId w:val="32"/>
              </w:numPr>
              <w:spacing w:before="0" w:line="276" w:lineRule="auto"/>
              <w:rPr>
                <w:sz w:val="22"/>
                <w:szCs w:val="22"/>
              </w:rPr>
            </w:pPr>
            <w:r w:rsidRPr="00892E67">
              <w:rPr>
                <w:sz w:val="22"/>
                <w:szCs w:val="22"/>
              </w:rPr>
              <w:t>Socio-economic to sustainability</w:t>
            </w:r>
          </w:p>
          <w:p w:rsidR="00BF0763" w:rsidRPr="00892E67" w:rsidRDefault="00BF0763" w:rsidP="00892E67">
            <w:pPr>
              <w:pStyle w:val="ListParagraph"/>
              <w:numPr>
                <w:ilvl w:val="0"/>
                <w:numId w:val="32"/>
              </w:numPr>
              <w:spacing w:before="0" w:line="276" w:lineRule="auto"/>
              <w:rPr>
                <w:sz w:val="22"/>
                <w:szCs w:val="22"/>
              </w:rPr>
            </w:pPr>
            <w:r w:rsidRPr="00892E67">
              <w:rPr>
                <w:sz w:val="22"/>
                <w:szCs w:val="22"/>
              </w:rPr>
              <w:t>Institutional framework and governance risks to sustainability</w:t>
            </w:r>
          </w:p>
          <w:p w:rsidR="00BF0763" w:rsidRPr="00892E67" w:rsidRDefault="00BF0763" w:rsidP="00892E67">
            <w:pPr>
              <w:pStyle w:val="ListParagraph"/>
              <w:numPr>
                <w:ilvl w:val="0"/>
                <w:numId w:val="32"/>
              </w:numPr>
              <w:spacing w:before="0" w:line="276" w:lineRule="auto"/>
              <w:rPr>
                <w:sz w:val="22"/>
                <w:szCs w:val="22"/>
              </w:rPr>
            </w:pPr>
            <w:r w:rsidRPr="00892E67">
              <w:rPr>
                <w:sz w:val="22"/>
                <w:szCs w:val="22"/>
              </w:rPr>
              <w:t>Environmental risks to sustainability</w:t>
            </w:r>
          </w:p>
        </w:tc>
      </w:tr>
      <w:tr w:rsidR="00BF0763" w:rsidRPr="00892E67" w:rsidTr="00623154">
        <w:trPr>
          <w:gridAfter w:val="1"/>
          <w:wAfter w:w="612" w:type="dxa"/>
          <w:trHeight w:val="287"/>
        </w:trPr>
        <w:tc>
          <w:tcPr>
            <w:tcW w:w="480" w:type="dxa"/>
          </w:tcPr>
          <w:p w:rsidR="00BF0763" w:rsidRPr="00892E67" w:rsidRDefault="00BF0763" w:rsidP="00892E67">
            <w:pPr>
              <w:spacing w:after="0"/>
              <w:rPr>
                <w:rFonts w:ascii="Times New Roman" w:hAnsi="Times New Roman"/>
                <w:b/>
                <w:bCs/>
              </w:rPr>
            </w:pPr>
            <w:r w:rsidRPr="00892E67">
              <w:rPr>
                <w:rFonts w:ascii="Times New Roman" w:hAnsi="Times New Roman"/>
                <w:b/>
                <w:bCs/>
              </w:rPr>
              <w:t>5.</w:t>
            </w:r>
          </w:p>
        </w:tc>
        <w:tc>
          <w:tcPr>
            <w:tcW w:w="9060" w:type="dxa"/>
            <w:gridSpan w:val="3"/>
          </w:tcPr>
          <w:p w:rsidR="00BF0763" w:rsidRPr="00892E67" w:rsidRDefault="00BF0763" w:rsidP="00892E67">
            <w:pPr>
              <w:spacing w:after="0"/>
              <w:rPr>
                <w:rFonts w:ascii="Times New Roman" w:hAnsi="Times New Roman"/>
              </w:rPr>
            </w:pPr>
            <w:r w:rsidRPr="00892E67">
              <w:rPr>
                <w:rFonts w:ascii="Times New Roman" w:hAnsi="Times New Roman"/>
              </w:rPr>
              <w:t xml:space="preserve">Conclusions and Recommendations </w:t>
            </w:r>
            <w:r w:rsidRPr="00892E67">
              <w:rPr>
                <w:rFonts w:ascii="Times New Roman" w:hAnsi="Times New Roman"/>
                <w:i/>
              </w:rPr>
              <w:t>(4-6 pages)</w:t>
            </w:r>
          </w:p>
        </w:tc>
      </w:tr>
      <w:tr w:rsidR="00BF0763" w:rsidRPr="00892E67" w:rsidTr="00623154">
        <w:trPr>
          <w:gridAfter w:val="1"/>
          <w:wAfter w:w="612" w:type="dxa"/>
          <w:trHeight w:val="287"/>
        </w:trPr>
        <w:tc>
          <w:tcPr>
            <w:tcW w:w="480" w:type="dxa"/>
            <w:vMerge w:val="restart"/>
          </w:tcPr>
          <w:p w:rsidR="00BF0763" w:rsidRPr="00892E67" w:rsidRDefault="00BF0763" w:rsidP="00892E67">
            <w:pPr>
              <w:spacing w:after="0"/>
              <w:rPr>
                <w:rFonts w:ascii="Times New Roman" w:hAnsi="Times New Roman"/>
                <w:b/>
                <w:bCs/>
              </w:rPr>
            </w:pPr>
          </w:p>
        </w:tc>
        <w:tc>
          <w:tcPr>
            <w:tcW w:w="612" w:type="dxa"/>
            <w:gridSpan w:val="2"/>
          </w:tcPr>
          <w:p w:rsidR="00BF0763" w:rsidRPr="00892E67" w:rsidRDefault="00BF0763" w:rsidP="00892E67">
            <w:pPr>
              <w:spacing w:after="0"/>
              <w:rPr>
                <w:rFonts w:ascii="Times New Roman" w:hAnsi="Times New Roman"/>
                <w:b/>
              </w:rPr>
            </w:pPr>
            <w:r w:rsidRPr="00892E67">
              <w:rPr>
                <w:rFonts w:ascii="Times New Roman" w:hAnsi="Times New Roman"/>
                <w:b/>
              </w:rPr>
              <w:t xml:space="preserve">  5.1  </w:t>
            </w:r>
          </w:p>
          <w:p w:rsidR="00BF0763" w:rsidRPr="00892E67" w:rsidRDefault="00BF0763" w:rsidP="00892E67">
            <w:pPr>
              <w:spacing w:after="0"/>
              <w:rPr>
                <w:rFonts w:ascii="Times New Roman" w:hAnsi="Times New Roman"/>
                <w:b/>
              </w:rPr>
            </w:pPr>
            <w:r w:rsidRPr="00892E67">
              <w:rPr>
                <w:rFonts w:ascii="Times New Roman" w:hAnsi="Times New Roman"/>
              </w:rPr>
              <w:t xml:space="preserve">  </w:t>
            </w:r>
          </w:p>
          <w:p w:rsidR="00BF0763" w:rsidRPr="00892E67" w:rsidRDefault="00BF0763" w:rsidP="00892E67">
            <w:pPr>
              <w:spacing w:after="0"/>
              <w:ind w:left="720"/>
              <w:rPr>
                <w:rFonts w:ascii="Times New Roman" w:hAnsi="Times New Roman"/>
                <w:b/>
              </w:rPr>
            </w:pPr>
          </w:p>
        </w:tc>
        <w:tc>
          <w:tcPr>
            <w:tcW w:w="8448" w:type="dxa"/>
          </w:tcPr>
          <w:p w:rsidR="00BF0763" w:rsidRPr="00892E67" w:rsidRDefault="00BF0763" w:rsidP="00892E67">
            <w:pPr>
              <w:spacing w:after="0"/>
              <w:rPr>
                <w:rFonts w:ascii="Times New Roman" w:hAnsi="Times New Roman"/>
              </w:rPr>
            </w:pPr>
            <w:r w:rsidRPr="00892E67">
              <w:rPr>
                <w:rFonts w:ascii="Times New Roman" w:hAnsi="Times New Roman"/>
              </w:rPr>
              <w:t xml:space="preserve">Conclusions </w:t>
            </w:r>
          </w:p>
          <w:p w:rsidR="00BF0763" w:rsidRPr="00892E67" w:rsidRDefault="00BF0763" w:rsidP="00892E67">
            <w:pPr>
              <w:numPr>
                <w:ilvl w:val="0"/>
                <w:numId w:val="3"/>
              </w:numPr>
              <w:spacing w:after="0"/>
              <w:ind w:left="720"/>
              <w:rPr>
                <w:rFonts w:ascii="Times New Roman" w:hAnsi="Times New Roman"/>
                <w:b/>
              </w:rPr>
            </w:pPr>
            <w:r w:rsidRPr="00892E67">
              <w:rPr>
                <w:rFonts w:ascii="Times New Roman" w:hAnsi="Times New Roman"/>
              </w:rPr>
              <w:t xml:space="preserve">Comprehensive and balanced statements (that are evidence-based and connected to the MTR’s findings) which highlight the strengths, weaknesses and results of the </w:t>
            </w:r>
            <w:r w:rsidRPr="00892E67">
              <w:rPr>
                <w:rFonts w:ascii="Times New Roman" w:hAnsi="Times New Roman"/>
              </w:rPr>
              <w:lastRenderedPageBreak/>
              <w:t>project</w:t>
            </w:r>
          </w:p>
        </w:tc>
      </w:tr>
      <w:tr w:rsidR="00BF0763" w:rsidRPr="00892E67" w:rsidTr="00623154">
        <w:trPr>
          <w:gridAfter w:val="1"/>
          <w:wAfter w:w="612" w:type="dxa"/>
          <w:trHeight w:val="665"/>
        </w:trPr>
        <w:tc>
          <w:tcPr>
            <w:tcW w:w="480" w:type="dxa"/>
            <w:vMerge/>
          </w:tcPr>
          <w:p w:rsidR="00BF0763" w:rsidRPr="00892E67" w:rsidRDefault="00BF0763" w:rsidP="00892E67">
            <w:pPr>
              <w:rPr>
                <w:rFonts w:ascii="Times New Roman" w:hAnsi="Times New Roman"/>
                <w:b/>
                <w:bCs/>
              </w:rPr>
            </w:pPr>
          </w:p>
        </w:tc>
        <w:tc>
          <w:tcPr>
            <w:tcW w:w="612" w:type="dxa"/>
            <w:gridSpan w:val="2"/>
          </w:tcPr>
          <w:p w:rsidR="00BF0763" w:rsidRPr="00892E67" w:rsidRDefault="00BF0763" w:rsidP="00892E67">
            <w:pPr>
              <w:spacing w:after="0"/>
              <w:rPr>
                <w:rFonts w:ascii="Times New Roman" w:hAnsi="Times New Roman"/>
              </w:rPr>
            </w:pPr>
            <w:r w:rsidRPr="00892E67">
              <w:rPr>
                <w:rFonts w:ascii="Times New Roman" w:hAnsi="Times New Roman"/>
                <w:b/>
                <w:bCs/>
              </w:rPr>
              <w:t xml:space="preserve">  5.2</w:t>
            </w:r>
          </w:p>
        </w:tc>
        <w:tc>
          <w:tcPr>
            <w:tcW w:w="8448" w:type="dxa"/>
          </w:tcPr>
          <w:p w:rsidR="00BF0763" w:rsidRPr="00892E67" w:rsidRDefault="00BF0763" w:rsidP="00892E67">
            <w:pPr>
              <w:spacing w:after="0"/>
              <w:rPr>
                <w:rFonts w:ascii="Times New Roman" w:hAnsi="Times New Roman"/>
              </w:rPr>
            </w:pPr>
            <w:r w:rsidRPr="00892E67">
              <w:rPr>
                <w:rFonts w:ascii="Times New Roman" w:hAnsi="Times New Roman"/>
              </w:rPr>
              <w:t xml:space="preserve">Recommendations </w:t>
            </w:r>
          </w:p>
          <w:p w:rsidR="00BF0763" w:rsidRPr="00892E67" w:rsidRDefault="00BF0763" w:rsidP="00892E67">
            <w:pPr>
              <w:numPr>
                <w:ilvl w:val="0"/>
                <w:numId w:val="18"/>
              </w:numPr>
              <w:spacing w:after="0"/>
              <w:rPr>
                <w:rFonts w:ascii="Times New Roman" w:hAnsi="Times New Roman"/>
                <w:b/>
              </w:rPr>
            </w:pPr>
            <w:r w:rsidRPr="00892E67">
              <w:rPr>
                <w:rFonts w:ascii="Times New Roman" w:hAnsi="Times New Roman"/>
              </w:rPr>
              <w:t>Corrective actions for the design, implementation, monitoring and evaluation of the project</w:t>
            </w:r>
          </w:p>
          <w:p w:rsidR="00BF0763" w:rsidRPr="00892E67" w:rsidRDefault="00BF0763" w:rsidP="00892E67">
            <w:pPr>
              <w:numPr>
                <w:ilvl w:val="0"/>
                <w:numId w:val="18"/>
              </w:numPr>
              <w:spacing w:after="0"/>
              <w:rPr>
                <w:rFonts w:ascii="Times New Roman" w:hAnsi="Times New Roman"/>
                <w:b/>
              </w:rPr>
            </w:pPr>
            <w:r w:rsidRPr="00892E67">
              <w:rPr>
                <w:rFonts w:ascii="Times New Roman" w:hAnsi="Times New Roman"/>
              </w:rPr>
              <w:t>Actions to follow up or reinforce initial benefits from the project</w:t>
            </w:r>
          </w:p>
          <w:p w:rsidR="00BF0763" w:rsidRPr="00892E67" w:rsidRDefault="00BF0763" w:rsidP="00892E67">
            <w:pPr>
              <w:numPr>
                <w:ilvl w:val="0"/>
                <w:numId w:val="18"/>
              </w:numPr>
              <w:spacing w:after="0"/>
              <w:rPr>
                <w:rFonts w:ascii="Times New Roman" w:hAnsi="Times New Roman"/>
                <w:b/>
              </w:rPr>
            </w:pPr>
            <w:r w:rsidRPr="00892E67">
              <w:rPr>
                <w:rFonts w:ascii="Times New Roman" w:hAnsi="Times New Roman"/>
              </w:rPr>
              <w:t>Proposals for future directions underlining main objectives</w:t>
            </w:r>
          </w:p>
        </w:tc>
      </w:tr>
      <w:tr w:rsidR="00BF0763" w:rsidRPr="00892E67" w:rsidTr="00623154">
        <w:trPr>
          <w:gridAfter w:val="1"/>
          <w:wAfter w:w="612" w:type="dxa"/>
          <w:trHeight w:val="1498"/>
        </w:trPr>
        <w:tc>
          <w:tcPr>
            <w:tcW w:w="480" w:type="dxa"/>
          </w:tcPr>
          <w:p w:rsidR="00BF0763" w:rsidRPr="00892E67" w:rsidRDefault="00BF0763" w:rsidP="00892E67">
            <w:pPr>
              <w:rPr>
                <w:rFonts w:ascii="Times New Roman" w:hAnsi="Times New Roman"/>
                <w:b/>
                <w:bCs/>
              </w:rPr>
            </w:pPr>
            <w:r w:rsidRPr="00892E67">
              <w:rPr>
                <w:rFonts w:ascii="Times New Roman" w:hAnsi="Times New Roman"/>
                <w:b/>
                <w:bCs/>
              </w:rPr>
              <w:t xml:space="preserve">6. </w:t>
            </w:r>
          </w:p>
        </w:tc>
        <w:tc>
          <w:tcPr>
            <w:tcW w:w="9060" w:type="dxa"/>
            <w:gridSpan w:val="3"/>
            <w:shd w:val="clear" w:color="auto" w:fill="auto"/>
          </w:tcPr>
          <w:p w:rsidR="00BF0763" w:rsidRPr="00892E67" w:rsidRDefault="00BF0763" w:rsidP="00892E67">
            <w:pPr>
              <w:spacing w:after="0"/>
              <w:rPr>
                <w:rFonts w:ascii="Times New Roman" w:hAnsi="Times New Roman"/>
              </w:rPr>
            </w:pPr>
            <w:r w:rsidRPr="00892E67">
              <w:rPr>
                <w:rFonts w:ascii="Times New Roman" w:hAnsi="Times New Roman"/>
              </w:rPr>
              <w:t>Annexes</w:t>
            </w:r>
          </w:p>
          <w:p w:rsidR="00BF0763" w:rsidRPr="00892E67" w:rsidRDefault="00BF0763" w:rsidP="00892E67">
            <w:pPr>
              <w:numPr>
                <w:ilvl w:val="0"/>
                <w:numId w:val="3"/>
              </w:numPr>
              <w:spacing w:after="0"/>
              <w:ind w:left="720"/>
              <w:rPr>
                <w:rFonts w:ascii="Times New Roman" w:hAnsi="Times New Roman"/>
                <w:b/>
              </w:rPr>
            </w:pPr>
            <w:r w:rsidRPr="00892E67">
              <w:rPr>
                <w:rFonts w:ascii="Times New Roman" w:hAnsi="Times New Roman"/>
              </w:rPr>
              <w:t>MTR ToR (excluding ToR annexes)</w:t>
            </w:r>
          </w:p>
          <w:p w:rsidR="00BF0763" w:rsidRPr="00892E67" w:rsidRDefault="00BF0763" w:rsidP="00892E67">
            <w:pPr>
              <w:numPr>
                <w:ilvl w:val="0"/>
                <w:numId w:val="3"/>
              </w:numPr>
              <w:spacing w:after="0"/>
              <w:ind w:left="720"/>
              <w:rPr>
                <w:rFonts w:ascii="Times New Roman" w:hAnsi="Times New Roman"/>
              </w:rPr>
            </w:pPr>
            <w:r w:rsidRPr="00892E67">
              <w:rPr>
                <w:rFonts w:ascii="Times New Roman" w:hAnsi="Times New Roman"/>
              </w:rPr>
              <w:t xml:space="preserve">MTR evaluative matrix (evaluation criteria with key questions, indicators, sources of data, and methodology) </w:t>
            </w:r>
          </w:p>
          <w:p w:rsidR="00BF0763" w:rsidRPr="00892E67" w:rsidRDefault="00BF0763" w:rsidP="00892E67">
            <w:pPr>
              <w:numPr>
                <w:ilvl w:val="0"/>
                <w:numId w:val="3"/>
              </w:numPr>
              <w:spacing w:after="0"/>
              <w:ind w:left="720"/>
              <w:rPr>
                <w:rFonts w:ascii="Times New Roman" w:hAnsi="Times New Roman"/>
                <w:b/>
              </w:rPr>
            </w:pPr>
            <w:r w:rsidRPr="00892E67">
              <w:rPr>
                <w:rFonts w:ascii="Times New Roman" w:hAnsi="Times New Roman"/>
              </w:rPr>
              <w:t xml:space="preserve">Example Questionnaire or Interview Guide used for data collection </w:t>
            </w:r>
          </w:p>
          <w:p w:rsidR="00BF0763" w:rsidRPr="00892E67" w:rsidRDefault="00BF0763" w:rsidP="00892E67">
            <w:pPr>
              <w:numPr>
                <w:ilvl w:val="0"/>
                <w:numId w:val="3"/>
              </w:numPr>
              <w:spacing w:after="0"/>
              <w:ind w:left="720"/>
              <w:rPr>
                <w:rFonts w:ascii="Times New Roman" w:hAnsi="Times New Roman"/>
              </w:rPr>
            </w:pPr>
            <w:r w:rsidRPr="00892E67">
              <w:rPr>
                <w:rFonts w:ascii="Times New Roman" w:hAnsi="Times New Roman"/>
              </w:rPr>
              <w:t>Ratings Scales</w:t>
            </w:r>
          </w:p>
          <w:p w:rsidR="00BF0763" w:rsidRPr="00892E67" w:rsidRDefault="00BF0763" w:rsidP="00892E67">
            <w:pPr>
              <w:numPr>
                <w:ilvl w:val="0"/>
                <w:numId w:val="3"/>
              </w:numPr>
              <w:spacing w:after="0"/>
              <w:ind w:left="720"/>
              <w:rPr>
                <w:rFonts w:ascii="Times New Roman" w:hAnsi="Times New Roman"/>
                <w:b/>
              </w:rPr>
            </w:pPr>
            <w:r w:rsidRPr="00892E67">
              <w:rPr>
                <w:rFonts w:ascii="Times New Roman" w:hAnsi="Times New Roman"/>
              </w:rPr>
              <w:t>MTR mission itinerary</w:t>
            </w:r>
          </w:p>
          <w:p w:rsidR="00BF0763" w:rsidRPr="00892E67" w:rsidRDefault="00BF0763" w:rsidP="00892E67">
            <w:pPr>
              <w:numPr>
                <w:ilvl w:val="0"/>
                <w:numId w:val="3"/>
              </w:numPr>
              <w:spacing w:after="0"/>
              <w:ind w:left="720"/>
              <w:rPr>
                <w:rFonts w:ascii="Times New Roman" w:hAnsi="Times New Roman"/>
                <w:b/>
              </w:rPr>
            </w:pPr>
            <w:r w:rsidRPr="00892E67">
              <w:rPr>
                <w:rFonts w:ascii="Times New Roman" w:hAnsi="Times New Roman"/>
              </w:rPr>
              <w:t>List of persons interviewed</w:t>
            </w:r>
          </w:p>
          <w:p w:rsidR="00BF0763" w:rsidRPr="00892E67" w:rsidRDefault="00BF0763" w:rsidP="00892E67">
            <w:pPr>
              <w:numPr>
                <w:ilvl w:val="0"/>
                <w:numId w:val="3"/>
              </w:numPr>
              <w:spacing w:after="0"/>
              <w:ind w:left="720"/>
              <w:rPr>
                <w:rFonts w:ascii="Times New Roman" w:hAnsi="Times New Roman"/>
                <w:b/>
              </w:rPr>
            </w:pPr>
            <w:r w:rsidRPr="00892E67">
              <w:rPr>
                <w:rFonts w:ascii="Times New Roman" w:hAnsi="Times New Roman"/>
              </w:rPr>
              <w:t>List of documents reviewed</w:t>
            </w:r>
          </w:p>
          <w:p w:rsidR="00BF0763" w:rsidRPr="00892E67" w:rsidRDefault="00BF0763" w:rsidP="00892E67">
            <w:pPr>
              <w:numPr>
                <w:ilvl w:val="0"/>
                <w:numId w:val="3"/>
              </w:numPr>
              <w:spacing w:after="0"/>
              <w:ind w:left="720"/>
              <w:rPr>
                <w:rFonts w:ascii="Times New Roman" w:hAnsi="Times New Roman"/>
                <w:b/>
              </w:rPr>
            </w:pPr>
            <w:r w:rsidRPr="00892E67">
              <w:rPr>
                <w:rFonts w:ascii="Times New Roman" w:hAnsi="Times New Roman"/>
              </w:rPr>
              <w:t>Co-financing table (if not previously included in the body of the report)</w:t>
            </w:r>
          </w:p>
          <w:p w:rsidR="00BF0763" w:rsidRPr="00892E67" w:rsidRDefault="00BF0763" w:rsidP="00892E67">
            <w:pPr>
              <w:numPr>
                <w:ilvl w:val="0"/>
                <w:numId w:val="3"/>
              </w:numPr>
              <w:spacing w:after="0"/>
              <w:ind w:left="720"/>
              <w:rPr>
                <w:rFonts w:ascii="Times New Roman" w:hAnsi="Times New Roman"/>
              </w:rPr>
            </w:pPr>
            <w:r w:rsidRPr="00892E67">
              <w:rPr>
                <w:rFonts w:ascii="Times New Roman" w:hAnsi="Times New Roman"/>
              </w:rPr>
              <w:t>Signed UNEG Code of Conduct form</w:t>
            </w:r>
          </w:p>
          <w:p w:rsidR="00BF0763" w:rsidRPr="00892E67" w:rsidRDefault="00BF0763" w:rsidP="00892E67">
            <w:pPr>
              <w:numPr>
                <w:ilvl w:val="0"/>
                <w:numId w:val="3"/>
              </w:numPr>
              <w:spacing w:after="0"/>
              <w:ind w:left="720"/>
              <w:rPr>
                <w:rFonts w:ascii="Times New Roman" w:hAnsi="Times New Roman"/>
                <w:b/>
              </w:rPr>
            </w:pPr>
            <w:r w:rsidRPr="00892E67">
              <w:rPr>
                <w:rFonts w:ascii="Times New Roman" w:hAnsi="Times New Roman"/>
              </w:rPr>
              <w:t>Signed MTR final report clearance form</w:t>
            </w:r>
          </w:p>
          <w:p w:rsidR="00BF0763" w:rsidRPr="00892E67" w:rsidRDefault="00BF0763" w:rsidP="008325F5">
            <w:pPr>
              <w:spacing w:after="0"/>
              <w:ind w:left="720"/>
              <w:rPr>
                <w:rFonts w:ascii="Times New Roman" w:hAnsi="Times New Roman"/>
                <w:b/>
              </w:rPr>
            </w:pPr>
          </w:p>
        </w:tc>
      </w:tr>
    </w:tbl>
    <w:p w:rsidR="00BF0763" w:rsidRPr="00892E67" w:rsidRDefault="00BF0763" w:rsidP="00892E67">
      <w:pPr>
        <w:rPr>
          <w:rFonts w:ascii="Times New Roman" w:hAnsi="Times New Roman"/>
          <w:b/>
        </w:rPr>
      </w:pPr>
    </w:p>
    <w:p w:rsidR="00D2534C" w:rsidRDefault="00D2534C">
      <w:pPr>
        <w:spacing w:after="0" w:line="240" w:lineRule="auto"/>
        <w:rPr>
          <w:rFonts w:ascii="Times New Roman" w:hAnsi="Times New Roman"/>
          <w:b/>
          <w:color w:val="808080"/>
        </w:rPr>
      </w:pPr>
      <w:r>
        <w:rPr>
          <w:rFonts w:ascii="Times New Roman" w:hAnsi="Times New Roman"/>
          <w:b/>
          <w:color w:val="808080"/>
        </w:rPr>
        <w:br w:type="page"/>
      </w:r>
    </w:p>
    <w:p w:rsidR="00BF0763" w:rsidRPr="00892E67" w:rsidRDefault="00BF0763" w:rsidP="00892E67">
      <w:pPr>
        <w:rPr>
          <w:rFonts w:ascii="Times New Roman" w:hAnsi="Times New Roman"/>
          <w:b/>
          <w:color w:val="808080"/>
        </w:rPr>
      </w:pPr>
      <w:r w:rsidRPr="00892E67">
        <w:rPr>
          <w:rFonts w:ascii="Times New Roman" w:hAnsi="Times New Roman"/>
          <w:b/>
          <w:color w:val="808080"/>
        </w:rPr>
        <w:lastRenderedPageBreak/>
        <w:t>ToR ANNEX C: Midterm Review Evaluative Matrix Template</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340"/>
        <w:gridCol w:w="2340"/>
        <w:gridCol w:w="2160"/>
      </w:tblGrid>
      <w:tr w:rsidR="00374E10" w:rsidRPr="00892E67" w:rsidTr="00087326">
        <w:tc>
          <w:tcPr>
            <w:tcW w:w="2358" w:type="dxa"/>
            <w:tcBorders>
              <w:top w:val="single" w:sz="4" w:space="0" w:color="FFFFFF"/>
              <w:left w:val="single" w:sz="4" w:space="0" w:color="FFFFFF"/>
              <w:bottom w:val="single" w:sz="4" w:space="0" w:color="FFFFFF"/>
              <w:right w:val="single" w:sz="4" w:space="0" w:color="FFFFFF"/>
            </w:tcBorders>
            <w:shd w:val="clear" w:color="auto" w:fill="000000"/>
          </w:tcPr>
          <w:p w:rsidR="00BF0763" w:rsidRPr="00892E67" w:rsidRDefault="00BF0763" w:rsidP="00892E67">
            <w:pPr>
              <w:spacing w:after="0"/>
              <w:rPr>
                <w:rFonts w:ascii="Times New Roman" w:hAnsi="Times New Roman"/>
                <w:b/>
              </w:rPr>
            </w:pPr>
            <w:r w:rsidRPr="00892E67">
              <w:rPr>
                <w:rFonts w:ascii="Times New Roman" w:hAnsi="Times New Roman"/>
                <w:b/>
              </w:rPr>
              <w:t>Evaluative Questions</w:t>
            </w:r>
          </w:p>
        </w:tc>
        <w:tc>
          <w:tcPr>
            <w:tcW w:w="2340" w:type="dxa"/>
            <w:tcBorders>
              <w:top w:val="single" w:sz="4" w:space="0" w:color="FFFFFF"/>
              <w:left w:val="single" w:sz="4" w:space="0" w:color="FFFFFF"/>
              <w:bottom w:val="single" w:sz="4" w:space="0" w:color="FFFFFF"/>
              <w:right w:val="single" w:sz="4" w:space="0" w:color="FFFFFF"/>
            </w:tcBorders>
            <w:shd w:val="clear" w:color="auto" w:fill="000000"/>
          </w:tcPr>
          <w:p w:rsidR="00BF0763" w:rsidRPr="00892E67" w:rsidRDefault="00BF0763" w:rsidP="00892E67">
            <w:pPr>
              <w:spacing w:after="0"/>
              <w:rPr>
                <w:rFonts w:ascii="Times New Roman" w:hAnsi="Times New Roman"/>
                <w:b/>
              </w:rPr>
            </w:pPr>
            <w:r w:rsidRPr="00892E67">
              <w:rPr>
                <w:rFonts w:ascii="Times New Roman" w:hAnsi="Times New Roman"/>
                <w:b/>
              </w:rPr>
              <w:t>Indicators</w:t>
            </w:r>
          </w:p>
        </w:tc>
        <w:tc>
          <w:tcPr>
            <w:tcW w:w="2340" w:type="dxa"/>
            <w:tcBorders>
              <w:top w:val="single" w:sz="4" w:space="0" w:color="FFFFFF"/>
              <w:left w:val="single" w:sz="4" w:space="0" w:color="FFFFFF"/>
              <w:bottom w:val="single" w:sz="4" w:space="0" w:color="FFFFFF"/>
              <w:right w:val="single" w:sz="4" w:space="0" w:color="FFFFFF"/>
            </w:tcBorders>
            <w:shd w:val="clear" w:color="auto" w:fill="000000"/>
          </w:tcPr>
          <w:p w:rsidR="00BF0763" w:rsidRPr="00892E67" w:rsidRDefault="00BF0763" w:rsidP="00892E67">
            <w:pPr>
              <w:spacing w:after="0"/>
              <w:rPr>
                <w:rFonts w:ascii="Times New Roman" w:hAnsi="Times New Roman"/>
                <w:b/>
              </w:rPr>
            </w:pPr>
            <w:r w:rsidRPr="00892E67">
              <w:rPr>
                <w:rFonts w:ascii="Times New Roman" w:hAnsi="Times New Roman"/>
                <w:b/>
              </w:rPr>
              <w:t>Sources</w:t>
            </w:r>
          </w:p>
        </w:tc>
        <w:tc>
          <w:tcPr>
            <w:tcW w:w="2160" w:type="dxa"/>
            <w:tcBorders>
              <w:top w:val="single" w:sz="4" w:space="0" w:color="FFFFFF"/>
              <w:left w:val="single" w:sz="4" w:space="0" w:color="FFFFFF"/>
              <w:bottom w:val="single" w:sz="4" w:space="0" w:color="FFFFFF"/>
              <w:right w:val="single" w:sz="4" w:space="0" w:color="FFFFFF"/>
            </w:tcBorders>
            <w:shd w:val="clear" w:color="auto" w:fill="000000"/>
          </w:tcPr>
          <w:p w:rsidR="00BF0763" w:rsidRPr="00892E67" w:rsidRDefault="00BF0763" w:rsidP="00892E67">
            <w:pPr>
              <w:spacing w:after="0"/>
              <w:rPr>
                <w:rFonts w:ascii="Times New Roman" w:hAnsi="Times New Roman"/>
                <w:b/>
              </w:rPr>
            </w:pPr>
            <w:r w:rsidRPr="00892E67">
              <w:rPr>
                <w:rFonts w:ascii="Times New Roman" w:hAnsi="Times New Roman"/>
                <w:b/>
              </w:rPr>
              <w:t>Methodology</w:t>
            </w:r>
          </w:p>
        </w:tc>
      </w:tr>
      <w:tr w:rsidR="00BF0763" w:rsidRPr="00892E67" w:rsidTr="00087326">
        <w:tc>
          <w:tcPr>
            <w:tcW w:w="9198" w:type="dxa"/>
            <w:gridSpan w:val="4"/>
            <w:tcBorders>
              <w:top w:val="single" w:sz="4" w:space="0" w:color="FFFFFF"/>
            </w:tcBorders>
            <w:shd w:val="clear" w:color="auto" w:fill="D9D9D9"/>
          </w:tcPr>
          <w:p w:rsidR="00BF0763" w:rsidRPr="00892E67" w:rsidRDefault="00BF0763" w:rsidP="00892E67">
            <w:pPr>
              <w:spacing w:after="0"/>
              <w:rPr>
                <w:rFonts w:ascii="Times New Roman" w:hAnsi="Times New Roman"/>
                <w:b/>
              </w:rPr>
            </w:pPr>
            <w:r w:rsidRPr="00892E67">
              <w:rPr>
                <w:rFonts w:ascii="Times New Roman" w:hAnsi="Times New Roman"/>
                <w:b/>
              </w:rPr>
              <w:t xml:space="preserve">Project Strategy: To what extent is the project strategy relevant to country priorities, country ownership, and the best route towards expected results? </w:t>
            </w:r>
          </w:p>
        </w:tc>
      </w:tr>
      <w:tr w:rsidR="00374E10" w:rsidRPr="00892E67" w:rsidTr="00087326">
        <w:tc>
          <w:tcPr>
            <w:tcW w:w="2358" w:type="dxa"/>
            <w:shd w:val="clear" w:color="auto" w:fill="auto"/>
          </w:tcPr>
          <w:p w:rsidR="00BF0763" w:rsidRPr="00892E67" w:rsidRDefault="00BF0763" w:rsidP="00892E67">
            <w:pPr>
              <w:spacing w:after="0"/>
              <w:rPr>
                <w:rFonts w:ascii="Times New Roman" w:hAnsi="Times New Roman"/>
              </w:rPr>
            </w:pPr>
          </w:p>
        </w:tc>
        <w:tc>
          <w:tcPr>
            <w:tcW w:w="2340" w:type="dxa"/>
            <w:shd w:val="clear" w:color="auto" w:fill="auto"/>
          </w:tcPr>
          <w:p w:rsidR="00BF0763" w:rsidRPr="00892E67" w:rsidRDefault="00BF0763" w:rsidP="00892E67">
            <w:pPr>
              <w:spacing w:after="0"/>
              <w:rPr>
                <w:rFonts w:ascii="Times New Roman" w:hAnsi="Times New Roman"/>
              </w:rPr>
            </w:pPr>
          </w:p>
        </w:tc>
        <w:tc>
          <w:tcPr>
            <w:tcW w:w="2340" w:type="dxa"/>
            <w:shd w:val="clear" w:color="auto" w:fill="auto"/>
          </w:tcPr>
          <w:p w:rsidR="00BF0763" w:rsidRPr="00892E67" w:rsidRDefault="00BF0763" w:rsidP="00892E67">
            <w:pPr>
              <w:spacing w:after="0"/>
              <w:rPr>
                <w:rFonts w:ascii="Times New Roman" w:hAnsi="Times New Roman"/>
              </w:rPr>
            </w:pPr>
          </w:p>
        </w:tc>
        <w:tc>
          <w:tcPr>
            <w:tcW w:w="2160" w:type="dxa"/>
            <w:shd w:val="clear" w:color="auto" w:fill="auto"/>
          </w:tcPr>
          <w:p w:rsidR="00BF0763" w:rsidRPr="00892E67" w:rsidRDefault="00BF0763" w:rsidP="00892E67">
            <w:pPr>
              <w:spacing w:after="0"/>
              <w:rPr>
                <w:rFonts w:ascii="Times New Roman" w:hAnsi="Times New Roman"/>
              </w:rPr>
            </w:pPr>
          </w:p>
        </w:tc>
      </w:tr>
      <w:tr w:rsidR="00374E10" w:rsidRPr="00892E67" w:rsidTr="00087326">
        <w:tc>
          <w:tcPr>
            <w:tcW w:w="2358" w:type="dxa"/>
            <w:shd w:val="clear" w:color="auto" w:fill="auto"/>
          </w:tcPr>
          <w:p w:rsidR="00BF0763" w:rsidRPr="00892E67" w:rsidRDefault="00BF0763" w:rsidP="00892E67">
            <w:pPr>
              <w:spacing w:after="0"/>
              <w:rPr>
                <w:rFonts w:ascii="Times New Roman" w:hAnsi="Times New Roman"/>
                <w:b/>
              </w:rPr>
            </w:pPr>
          </w:p>
        </w:tc>
        <w:tc>
          <w:tcPr>
            <w:tcW w:w="2340" w:type="dxa"/>
            <w:shd w:val="clear" w:color="auto" w:fill="auto"/>
          </w:tcPr>
          <w:p w:rsidR="00BF0763" w:rsidRPr="00892E67" w:rsidRDefault="00BF0763" w:rsidP="00892E67">
            <w:pPr>
              <w:spacing w:after="0"/>
              <w:rPr>
                <w:rFonts w:ascii="Times New Roman" w:hAnsi="Times New Roman"/>
                <w:b/>
              </w:rPr>
            </w:pPr>
          </w:p>
        </w:tc>
        <w:tc>
          <w:tcPr>
            <w:tcW w:w="2340" w:type="dxa"/>
            <w:shd w:val="clear" w:color="auto" w:fill="auto"/>
          </w:tcPr>
          <w:p w:rsidR="00BF0763" w:rsidRPr="00892E67" w:rsidRDefault="00BF0763" w:rsidP="00892E67">
            <w:pPr>
              <w:spacing w:after="0"/>
              <w:rPr>
                <w:rFonts w:ascii="Times New Roman" w:hAnsi="Times New Roman"/>
                <w:b/>
              </w:rPr>
            </w:pPr>
          </w:p>
        </w:tc>
        <w:tc>
          <w:tcPr>
            <w:tcW w:w="2160" w:type="dxa"/>
            <w:shd w:val="clear" w:color="auto" w:fill="auto"/>
          </w:tcPr>
          <w:p w:rsidR="00BF0763" w:rsidRPr="00892E67" w:rsidRDefault="00BF0763" w:rsidP="00892E67">
            <w:pPr>
              <w:spacing w:after="0"/>
              <w:rPr>
                <w:rFonts w:ascii="Times New Roman" w:hAnsi="Times New Roman"/>
                <w:b/>
              </w:rPr>
            </w:pPr>
          </w:p>
        </w:tc>
      </w:tr>
      <w:tr w:rsidR="00374E10" w:rsidRPr="00892E67" w:rsidTr="00087326">
        <w:tc>
          <w:tcPr>
            <w:tcW w:w="2358" w:type="dxa"/>
            <w:shd w:val="clear" w:color="auto" w:fill="auto"/>
          </w:tcPr>
          <w:p w:rsidR="00BF0763" w:rsidRPr="00892E67" w:rsidRDefault="00BF0763" w:rsidP="00892E67">
            <w:pPr>
              <w:spacing w:after="0"/>
              <w:rPr>
                <w:rFonts w:ascii="Times New Roman" w:hAnsi="Times New Roman"/>
                <w:b/>
              </w:rPr>
            </w:pPr>
          </w:p>
        </w:tc>
        <w:tc>
          <w:tcPr>
            <w:tcW w:w="2340" w:type="dxa"/>
            <w:shd w:val="clear" w:color="auto" w:fill="auto"/>
          </w:tcPr>
          <w:p w:rsidR="00BF0763" w:rsidRPr="00892E67" w:rsidRDefault="00BF0763" w:rsidP="00892E67">
            <w:pPr>
              <w:spacing w:after="0"/>
              <w:rPr>
                <w:rFonts w:ascii="Times New Roman" w:hAnsi="Times New Roman"/>
                <w:b/>
              </w:rPr>
            </w:pPr>
          </w:p>
        </w:tc>
        <w:tc>
          <w:tcPr>
            <w:tcW w:w="2340" w:type="dxa"/>
            <w:shd w:val="clear" w:color="auto" w:fill="auto"/>
          </w:tcPr>
          <w:p w:rsidR="00BF0763" w:rsidRPr="00892E67" w:rsidRDefault="00BF0763" w:rsidP="00892E67">
            <w:pPr>
              <w:spacing w:after="0"/>
              <w:rPr>
                <w:rFonts w:ascii="Times New Roman" w:hAnsi="Times New Roman"/>
                <w:b/>
              </w:rPr>
            </w:pPr>
          </w:p>
        </w:tc>
        <w:tc>
          <w:tcPr>
            <w:tcW w:w="2160" w:type="dxa"/>
            <w:shd w:val="clear" w:color="auto" w:fill="auto"/>
          </w:tcPr>
          <w:p w:rsidR="00BF0763" w:rsidRPr="00892E67" w:rsidRDefault="00BF0763" w:rsidP="00892E67">
            <w:pPr>
              <w:spacing w:after="0"/>
              <w:rPr>
                <w:rFonts w:ascii="Times New Roman" w:hAnsi="Times New Roman"/>
                <w:b/>
              </w:rPr>
            </w:pPr>
          </w:p>
        </w:tc>
      </w:tr>
      <w:tr w:rsidR="00BF0763" w:rsidRPr="00892E67" w:rsidTr="00087326">
        <w:tc>
          <w:tcPr>
            <w:tcW w:w="9198" w:type="dxa"/>
            <w:gridSpan w:val="4"/>
            <w:shd w:val="clear" w:color="auto" w:fill="D9D9D9"/>
          </w:tcPr>
          <w:p w:rsidR="00BF0763" w:rsidRPr="00892E67" w:rsidRDefault="00BF0763" w:rsidP="00892E67">
            <w:pPr>
              <w:spacing w:after="0"/>
              <w:rPr>
                <w:rFonts w:ascii="Times New Roman" w:hAnsi="Times New Roman"/>
                <w:b/>
              </w:rPr>
            </w:pPr>
            <w:r w:rsidRPr="00892E67">
              <w:rPr>
                <w:rFonts w:ascii="Times New Roman" w:hAnsi="Times New Roman"/>
                <w:b/>
              </w:rPr>
              <w:t>Progress Towards Results: To what extent have the expected outcomes and objectives of the project been achieved thus far?</w:t>
            </w:r>
          </w:p>
        </w:tc>
      </w:tr>
      <w:tr w:rsidR="00374E10" w:rsidRPr="00892E67" w:rsidTr="00087326">
        <w:tc>
          <w:tcPr>
            <w:tcW w:w="2358" w:type="dxa"/>
            <w:shd w:val="clear" w:color="auto" w:fill="auto"/>
          </w:tcPr>
          <w:p w:rsidR="00BF0763" w:rsidRPr="00892E67" w:rsidRDefault="00BF0763" w:rsidP="00892E67">
            <w:pPr>
              <w:spacing w:after="0"/>
              <w:rPr>
                <w:rFonts w:ascii="Times New Roman" w:hAnsi="Times New Roman"/>
                <w:b/>
              </w:rPr>
            </w:pPr>
          </w:p>
        </w:tc>
        <w:tc>
          <w:tcPr>
            <w:tcW w:w="2340" w:type="dxa"/>
            <w:shd w:val="clear" w:color="auto" w:fill="auto"/>
          </w:tcPr>
          <w:p w:rsidR="00BF0763" w:rsidRPr="00892E67" w:rsidRDefault="00BF0763" w:rsidP="00892E67">
            <w:pPr>
              <w:spacing w:after="0"/>
              <w:rPr>
                <w:rFonts w:ascii="Times New Roman" w:hAnsi="Times New Roman"/>
                <w:b/>
              </w:rPr>
            </w:pPr>
          </w:p>
        </w:tc>
        <w:tc>
          <w:tcPr>
            <w:tcW w:w="2340" w:type="dxa"/>
            <w:shd w:val="clear" w:color="auto" w:fill="auto"/>
          </w:tcPr>
          <w:p w:rsidR="00BF0763" w:rsidRPr="00892E67" w:rsidRDefault="00BF0763" w:rsidP="00892E67">
            <w:pPr>
              <w:spacing w:after="0"/>
              <w:rPr>
                <w:rFonts w:ascii="Times New Roman" w:hAnsi="Times New Roman"/>
                <w:b/>
              </w:rPr>
            </w:pPr>
          </w:p>
        </w:tc>
        <w:tc>
          <w:tcPr>
            <w:tcW w:w="2160" w:type="dxa"/>
            <w:shd w:val="clear" w:color="auto" w:fill="auto"/>
          </w:tcPr>
          <w:p w:rsidR="00BF0763" w:rsidRPr="00892E67" w:rsidRDefault="00BF0763" w:rsidP="00892E67">
            <w:pPr>
              <w:spacing w:after="0"/>
              <w:rPr>
                <w:rFonts w:ascii="Times New Roman" w:hAnsi="Times New Roman"/>
                <w:b/>
              </w:rPr>
            </w:pPr>
          </w:p>
        </w:tc>
      </w:tr>
      <w:tr w:rsidR="00374E10" w:rsidRPr="00892E67" w:rsidTr="00087326">
        <w:tc>
          <w:tcPr>
            <w:tcW w:w="2358" w:type="dxa"/>
            <w:shd w:val="clear" w:color="auto" w:fill="auto"/>
          </w:tcPr>
          <w:p w:rsidR="00BF0763" w:rsidRPr="00892E67" w:rsidRDefault="00BF0763" w:rsidP="00892E67">
            <w:pPr>
              <w:spacing w:after="0"/>
              <w:rPr>
                <w:rFonts w:ascii="Times New Roman" w:hAnsi="Times New Roman"/>
                <w:b/>
              </w:rPr>
            </w:pPr>
          </w:p>
        </w:tc>
        <w:tc>
          <w:tcPr>
            <w:tcW w:w="2340" w:type="dxa"/>
            <w:shd w:val="clear" w:color="auto" w:fill="auto"/>
          </w:tcPr>
          <w:p w:rsidR="00BF0763" w:rsidRPr="00892E67" w:rsidRDefault="00BF0763" w:rsidP="00892E67">
            <w:pPr>
              <w:spacing w:after="0"/>
              <w:rPr>
                <w:rFonts w:ascii="Times New Roman" w:hAnsi="Times New Roman"/>
                <w:b/>
              </w:rPr>
            </w:pPr>
          </w:p>
        </w:tc>
        <w:tc>
          <w:tcPr>
            <w:tcW w:w="2340" w:type="dxa"/>
            <w:shd w:val="clear" w:color="auto" w:fill="auto"/>
          </w:tcPr>
          <w:p w:rsidR="00BF0763" w:rsidRPr="00892E67" w:rsidRDefault="00BF0763" w:rsidP="00892E67">
            <w:pPr>
              <w:spacing w:after="0"/>
              <w:rPr>
                <w:rFonts w:ascii="Times New Roman" w:hAnsi="Times New Roman"/>
                <w:b/>
              </w:rPr>
            </w:pPr>
          </w:p>
        </w:tc>
        <w:tc>
          <w:tcPr>
            <w:tcW w:w="2160" w:type="dxa"/>
            <w:shd w:val="clear" w:color="auto" w:fill="auto"/>
          </w:tcPr>
          <w:p w:rsidR="00BF0763" w:rsidRPr="00892E67" w:rsidRDefault="00BF0763" w:rsidP="00892E67">
            <w:pPr>
              <w:spacing w:after="0"/>
              <w:rPr>
                <w:rFonts w:ascii="Times New Roman" w:hAnsi="Times New Roman"/>
                <w:b/>
              </w:rPr>
            </w:pPr>
          </w:p>
        </w:tc>
      </w:tr>
      <w:tr w:rsidR="00374E10" w:rsidRPr="00892E67" w:rsidTr="00087326">
        <w:tc>
          <w:tcPr>
            <w:tcW w:w="2358" w:type="dxa"/>
            <w:shd w:val="clear" w:color="auto" w:fill="auto"/>
          </w:tcPr>
          <w:p w:rsidR="00BF0763" w:rsidRPr="00892E67" w:rsidRDefault="00BF0763" w:rsidP="00892E67">
            <w:pPr>
              <w:spacing w:after="0"/>
              <w:rPr>
                <w:rFonts w:ascii="Times New Roman" w:hAnsi="Times New Roman"/>
                <w:b/>
              </w:rPr>
            </w:pPr>
          </w:p>
        </w:tc>
        <w:tc>
          <w:tcPr>
            <w:tcW w:w="2340" w:type="dxa"/>
            <w:shd w:val="clear" w:color="auto" w:fill="auto"/>
          </w:tcPr>
          <w:p w:rsidR="00BF0763" w:rsidRPr="00892E67" w:rsidRDefault="00BF0763" w:rsidP="00892E67">
            <w:pPr>
              <w:spacing w:after="0"/>
              <w:rPr>
                <w:rFonts w:ascii="Times New Roman" w:hAnsi="Times New Roman"/>
                <w:b/>
              </w:rPr>
            </w:pPr>
          </w:p>
        </w:tc>
        <w:tc>
          <w:tcPr>
            <w:tcW w:w="2340" w:type="dxa"/>
            <w:shd w:val="clear" w:color="auto" w:fill="auto"/>
          </w:tcPr>
          <w:p w:rsidR="00BF0763" w:rsidRPr="00892E67" w:rsidRDefault="00BF0763" w:rsidP="00892E67">
            <w:pPr>
              <w:spacing w:after="0"/>
              <w:rPr>
                <w:rFonts w:ascii="Times New Roman" w:hAnsi="Times New Roman"/>
                <w:b/>
              </w:rPr>
            </w:pPr>
          </w:p>
        </w:tc>
        <w:tc>
          <w:tcPr>
            <w:tcW w:w="2160" w:type="dxa"/>
            <w:shd w:val="clear" w:color="auto" w:fill="auto"/>
          </w:tcPr>
          <w:p w:rsidR="00BF0763" w:rsidRPr="00892E67" w:rsidRDefault="00BF0763" w:rsidP="00892E67">
            <w:pPr>
              <w:spacing w:after="0"/>
              <w:rPr>
                <w:rFonts w:ascii="Times New Roman" w:hAnsi="Times New Roman"/>
                <w:b/>
              </w:rPr>
            </w:pPr>
          </w:p>
        </w:tc>
      </w:tr>
      <w:tr w:rsidR="00BF0763" w:rsidRPr="00892E67" w:rsidTr="00087326">
        <w:tc>
          <w:tcPr>
            <w:tcW w:w="9198" w:type="dxa"/>
            <w:gridSpan w:val="4"/>
            <w:shd w:val="clear" w:color="auto" w:fill="D9D9D9"/>
          </w:tcPr>
          <w:p w:rsidR="00BF0763" w:rsidRPr="00892E67" w:rsidRDefault="00BF0763" w:rsidP="00892E67">
            <w:pPr>
              <w:spacing w:after="0"/>
              <w:rPr>
                <w:rFonts w:ascii="Times New Roman" w:hAnsi="Times New Roman"/>
                <w:b/>
              </w:rPr>
            </w:pPr>
            <w:r w:rsidRPr="00892E67">
              <w:rPr>
                <w:rFonts w:ascii="Times New Roman" w:hAnsi="Times New Roman"/>
                <w:b/>
              </w:rPr>
              <w:t xml:space="preserve">Project Implementation </w:t>
            </w:r>
            <w:r w:rsidRPr="00892E67">
              <w:rPr>
                <w:rFonts w:ascii="Times New Roman" w:hAnsi="Times New Roman"/>
                <w:b/>
                <w:color w:val="000000"/>
                <w:lang w:val="en-GB"/>
              </w:rPr>
              <w:t>and Adaptive Management: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374E10" w:rsidRPr="00892E67" w:rsidTr="00087326">
        <w:tc>
          <w:tcPr>
            <w:tcW w:w="2358" w:type="dxa"/>
            <w:shd w:val="clear" w:color="auto" w:fill="auto"/>
          </w:tcPr>
          <w:p w:rsidR="00BF0763" w:rsidRPr="00892E67" w:rsidRDefault="00BF0763" w:rsidP="00892E67">
            <w:pPr>
              <w:spacing w:after="0"/>
              <w:rPr>
                <w:rFonts w:ascii="Times New Roman" w:hAnsi="Times New Roman"/>
                <w:b/>
              </w:rPr>
            </w:pPr>
          </w:p>
        </w:tc>
        <w:tc>
          <w:tcPr>
            <w:tcW w:w="2340" w:type="dxa"/>
            <w:shd w:val="clear" w:color="auto" w:fill="auto"/>
          </w:tcPr>
          <w:p w:rsidR="00BF0763" w:rsidRPr="00892E67" w:rsidRDefault="00BF0763" w:rsidP="00892E67">
            <w:pPr>
              <w:spacing w:after="0"/>
              <w:rPr>
                <w:rFonts w:ascii="Times New Roman" w:hAnsi="Times New Roman"/>
                <w:b/>
              </w:rPr>
            </w:pPr>
          </w:p>
        </w:tc>
        <w:tc>
          <w:tcPr>
            <w:tcW w:w="2340" w:type="dxa"/>
            <w:shd w:val="clear" w:color="auto" w:fill="auto"/>
          </w:tcPr>
          <w:p w:rsidR="00BF0763" w:rsidRPr="00892E67" w:rsidRDefault="00BF0763" w:rsidP="00892E67">
            <w:pPr>
              <w:spacing w:after="0"/>
              <w:rPr>
                <w:rFonts w:ascii="Times New Roman" w:hAnsi="Times New Roman"/>
                <w:b/>
              </w:rPr>
            </w:pPr>
          </w:p>
        </w:tc>
        <w:tc>
          <w:tcPr>
            <w:tcW w:w="2160" w:type="dxa"/>
            <w:shd w:val="clear" w:color="auto" w:fill="auto"/>
          </w:tcPr>
          <w:p w:rsidR="00BF0763" w:rsidRPr="00892E67" w:rsidRDefault="00BF0763" w:rsidP="00892E67">
            <w:pPr>
              <w:spacing w:after="0"/>
              <w:rPr>
                <w:rFonts w:ascii="Times New Roman" w:hAnsi="Times New Roman"/>
                <w:b/>
              </w:rPr>
            </w:pPr>
          </w:p>
        </w:tc>
      </w:tr>
      <w:tr w:rsidR="00374E10" w:rsidRPr="00892E67" w:rsidTr="00087326">
        <w:tc>
          <w:tcPr>
            <w:tcW w:w="2358" w:type="dxa"/>
            <w:shd w:val="clear" w:color="auto" w:fill="auto"/>
          </w:tcPr>
          <w:p w:rsidR="00BF0763" w:rsidRPr="00892E67" w:rsidRDefault="00BF0763" w:rsidP="00892E67">
            <w:pPr>
              <w:spacing w:after="0"/>
              <w:rPr>
                <w:rFonts w:ascii="Times New Roman" w:hAnsi="Times New Roman"/>
                <w:b/>
              </w:rPr>
            </w:pPr>
          </w:p>
        </w:tc>
        <w:tc>
          <w:tcPr>
            <w:tcW w:w="2340" w:type="dxa"/>
            <w:shd w:val="clear" w:color="auto" w:fill="auto"/>
          </w:tcPr>
          <w:p w:rsidR="00BF0763" w:rsidRPr="00892E67" w:rsidRDefault="00BF0763" w:rsidP="00892E67">
            <w:pPr>
              <w:spacing w:after="0"/>
              <w:rPr>
                <w:rFonts w:ascii="Times New Roman" w:hAnsi="Times New Roman"/>
                <w:b/>
              </w:rPr>
            </w:pPr>
          </w:p>
        </w:tc>
        <w:tc>
          <w:tcPr>
            <w:tcW w:w="2340" w:type="dxa"/>
            <w:shd w:val="clear" w:color="auto" w:fill="auto"/>
          </w:tcPr>
          <w:p w:rsidR="00BF0763" w:rsidRPr="00892E67" w:rsidRDefault="00BF0763" w:rsidP="00892E67">
            <w:pPr>
              <w:spacing w:after="0"/>
              <w:rPr>
                <w:rFonts w:ascii="Times New Roman" w:hAnsi="Times New Roman"/>
                <w:b/>
              </w:rPr>
            </w:pPr>
          </w:p>
        </w:tc>
        <w:tc>
          <w:tcPr>
            <w:tcW w:w="2160" w:type="dxa"/>
            <w:shd w:val="clear" w:color="auto" w:fill="auto"/>
          </w:tcPr>
          <w:p w:rsidR="00BF0763" w:rsidRPr="00892E67" w:rsidRDefault="00BF0763" w:rsidP="00892E67">
            <w:pPr>
              <w:spacing w:after="0"/>
              <w:rPr>
                <w:rFonts w:ascii="Times New Roman" w:hAnsi="Times New Roman"/>
                <w:b/>
              </w:rPr>
            </w:pPr>
          </w:p>
        </w:tc>
      </w:tr>
      <w:tr w:rsidR="00374E10" w:rsidRPr="00892E67" w:rsidTr="00087326">
        <w:tc>
          <w:tcPr>
            <w:tcW w:w="2358" w:type="dxa"/>
            <w:shd w:val="clear" w:color="auto" w:fill="auto"/>
          </w:tcPr>
          <w:p w:rsidR="00BF0763" w:rsidRPr="00892E67" w:rsidRDefault="00BF0763" w:rsidP="00892E67">
            <w:pPr>
              <w:spacing w:after="0"/>
              <w:rPr>
                <w:rFonts w:ascii="Times New Roman" w:hAnsi="Times New Roman"/>
                <w:b/>
              </w:rPr>
            </w:pPr>
          </w:p>
        </w:tc>
        <w:tc>
          <w:tcPr>
            <w:tcW w:w="2340" w:type="dxa"/>
            <w:shd w:val="clear" w:color="auto" w:fill="auto"/>
          </w:tcPr>
          <w:p w:rsidR="00BF0763" w:rsidRPr="00892E67" w:rsidRDefault="00BF0763" w:rsidP="00892E67">
            <w:pPr>
              <w:spacing w:after="0"/>
              <w:rPr>
                <w:rFonts w:ascii="Times New Roman" w:hAnsi="Times New Roman"/>
                <w:b/>
              </w:rPr>
            </w:pPr>
          </w:p>
        </w:tc>
        <w:tc>
          <w:tcPr>
            <w:tcW w:w="2340" w:type="dxa"/>
            <w:shd w:val="clear" w:color="auto" w:fill="auto"/>
          </w:tcPr>
          <w:p w:rsidR="00BF0763" w:rsidRPr="00892E67" w:rsidRDefault="00BF0763" w:rsidP="00892E67">
            <w:pPr>
              <w:spacing w:after="0"/>
              <w:rPr>
                <w:rFonts w:ascii="Times New Roman" w:hAnsi="Times New Roman"/>
                <w:b/>
              </w:rPr>
            </w:pPr>
          </w:p>
        </w:tc>
        <w:tc>
          <w:tcPr>
            <w:tcW w:w="2160" w:type="dxa"/>
            <w:shd w:val="clear" w:color="auto" w:fill="auto"/>
          </w:tcPr>
          <w:p w:rsidR="00BF0763" w:rsidRPr="00892E67" w:rsidRDefault="00BF0763" w:rsidP="00892E67">
            <w:pPr>
              <w:spacing w:after="0"/>
              <w:rPr>
                <w:rFonts w:ascii="Times New Roman" w:hAnsi="Times New Roman"/>
                <w:b/>
              </w:rPr>
            </w:pPr>
          </w:p>
        </w:tc>
      </w:tr>
      <w:tr w:rsidR="00BF0763" w:rsidRPr="00892E67" w:rsidTr="00087326">
        <w:tc>
          <w:tcPr>
            <w:tcW w:w="9198" w:type="dxa"/>
            <w:gridSpan w:val="4"/>
            <w:shd w:val="clear" w:color="auto" w:fill="D9D9D9"/>
          </w:tcPr>
          <w:p w:rsidR="00BF0763" w:rsidRPr="00892E67" w:rsidRDefault="00BF0763" w:rsidP="00892E67">
            <w:pPr>
              <w:spacing w:after="0"/>
              <w:rPr>
                <w:rFonts w:ascii="Times New Roman" w:hAnsi="Times New Roman"/>
                <w:b/>
              </w:rPr>
            </w:pPr>
            <w:r w:rsidRPr="00892E67">
              <w:rPr>
                <w:rFonts w:ascii="Times New Roman" w:hAnsi="Times New Roman"/>
                <w:b/>
              </w:rPr>
              <w:t>Sustainability: To what extent are there financial, institutional, socio-economic, and/or environmental risks to sustaining long-term project results?</w:t>
            </w:r>
          </w:p>
        </w:tc>
      </w:tr>
      <w:tr w:rsidR="00374E10" w:rsidRPr="00892E67" w:rsidTr="00087326">
        <w:tc>
          <w:tcPr>
            <w:tcW w:w="2358" w:type="dxa"/>
            <w:shd w:val="clear" w:color="auto" w:fill="auto"/>
          </w:tcPr>
          <w:p w:rsidR="00BF0763" w:rsidRPr="00892E67" w:rsidRDefault="00BF0763" w:rsidP="00892E67">
            <w:pPr>
              <w:spacing w:after="0"/>
              <w:rPr>
                <w:rFonts w:ascii="Times New Roman" w:hAnsi="Times New Roman"/>
                <w:b/>
              </w:rPr>
            </w:pPr>
          </w:p>
        </w:tc>
        <w:tc>
          <w:tcPr>
            <w:tcW w:w="2340" w:type="dxa"/>
            <w:shd w:val="clear" w:color="auto" w:fill="auto"/>
          </w:tcPr>
          <w:p w:rsidR="00BF0763" w:rsidRPr="00892E67" w:rsidRDefault="00BF0763" w:rsidP="00892E67">
            <w:pPr>
              <w:spacing w:after="0"/>
              <w:rPr>
                <w:rFonts w:ascii="Times New Roman" w:hAnsi="Times New Roman"/>
                <w:b/>
              </w:rPr>
            </w:pPr>
          </w:p>
        </w:tc>
        <w:tc>
          <w:tcPr>
            <w:tcW w:w="2340" w:type="dxa"/>
            <w:shd w:val="clear" w:color="auto" w:fill="auto"/>
          </w:tcPr>
          <w:p w:rsidR="00BF0763" w:rsidRPr="00892E67" w:rsidRDefault="00BF0763" w:rsidP="00892E67">
            <w:pPr>
              <w:spacing w:after="0"/>
              <w:rPr>
                <w:rFonts w:ascii="Times New Roman" w:hAnsi="Times New Roman"/>
                <w:b/>
              </w:rPr>
            </w:pPr>
          </w:p>
        </w:tc>
        <w:tc>
          <w:tcPr>
            <w:tcW w:w="2160" w:type="dxa"/>
            <w:shd w:val="clear" w:color="auto" w:fill="auto"/>
          </w:tcPr>
          <w:p w:rsidR="00BF0763" w:rsidRPr="00892E67" w:rsidRDefault="00BF0763" w:rsidP="00892E67">
            <w:pPr>
              <w:spacing w:after="0"/>
              <w:rPr>
                <w:rFonts w:ascii="Times New Roman" w:hAnsi="Times New Roman"/>
                <w:b/>
              </w:rPr>
            </w:pPr>
          </w:p>
        </w:tc>
      </w:tr>
      <w:tr w:rsidR="00374E10" w:rsidRPr="00892E67" w:rsidTr="00087326">
        <w:tc>
          <w:tcPr>
            <w:tcW w:w="2358" w:type="dxa"/>
            <w:shd w:val="clear" w:color="auto" w:fill="auto"/>
          </w:tcPr>
          <w:p w:rsidR="00BF0763" w:rsidRPr="00892E67" w:rsidRDefault="00BF0763" w:rsidP="00892E67">
            <w:pPr>
              <w:spacing w:after="0"/>
              <w:rPr>
                <w:rFonts w:ascii="Times New Roman" w:hAnsi="Times New Roman"/>
                <w:b/>
              </w:rPr>
            </w:pPr>
          </w:p>
        </w:tc>
        <w:tc>
          <w:tcPr>
            <w:tcW w:w="2340" w:type="dxa"/>
            <w:shd w:val="clear" w:color="auto" w:fill="auto"/>
          </w:tcPr>
          <w:p w:rsidR="00BF0763" w:rsidRPr="00892E67" w:rsidRDefault="00BF0763" w:rsidP="00892E67">
            <w:pPr>
              <w:spacing w:after="0"/>
              <w:rPr>
                <w:rFonts w:ascii="Times New Roman" w:hAnsi="Times New Roman"/>
                <w:b/>
              </w:rPr>
            </w:pPr>
          </w:p>
        </w:tc>
        <w:tc>
          <w:tcPr>
            <w:tcW w:w="2340" w:type="dxa"/>
            <w:shd w:val="clear" w:color="auto" w:fill="auto"/>
          </w:tcPr>
          <w:p w:rsidR="00BF0763" w:rsidRPr="00892E67" w:rsidRDefault="00BF0763" w:rsidP="00892E67">
            <w:pPr>
              <w:spacing w:after="0"/>
              <w:rPr>
                <w:rFonts w:ascii="Times New Roman" w:hAnsi="Times New Roman"/>
                <w:b/>
              </w:rPr>
            </w:pPr>
          </w:p>
        </w:tc>
        <w:tc>
          <w:tcPr>
            <w:tcW w:w="2160" w:type="dxa"/>
            <w:shd w:val="clear" w:color="auto" w:fill="auto"/>
          </w:tcPr>
          <w:p w:rsidR="00BF0763" w:rsidRPr="00892E67" w:rsidRDefault="00BF0763" w:rsidP="00892E67">
            <w:pPr>
              <w:spacing w:after="0"/>
              <w:rPr>
                <w:rFonts w:ascii="Times New Roman" w:hAnsi="Times New Roman"/>
                <w:b/>
              </w:rPr>
            </w:pPr>
          </w:p>
        </w:tc>
      </w:tr>
      <w:tr w:rsidR="00374E10" w:rsidRPr="00892E67" w:rsidTr="00087326">
        <w:tc>
          <w:tcPr>
            <w:tcW w:w="2358" w:type="dxa"/>
            <w:shd w:val="clear" w:color="auto" w:fill="auto"/>
          </w:tcPr>
          <w:p w:rsidR="00BF0763" w:rsidRPr="00892E67" w:rsidRDefault="00BF0763" w:rsidP="00892E67">
            <w:pPr>
              <w:spacing w:after="0"/>
              <w:rPr>
                <w:rFonts w:ascii="Times New Roman" w:hAnsi="Times New Roman"/>
                <w:b/>
              </w:rPr>
            </w:pPr>
          </w:p>
        </w:tc>
        <w:tc>
          <w:tcPr>
            <w:tcW w:w="2340" w:type="dxa"/>
            <w:shd w:val="clear" w:color="auto" w:fill="auto"/>
          </w:tcPr>
          <w:p w:rsidR="00BF0763" w:rsidRPr="00892E67" w:rsidRDefault="00BF0763" w:rsidP="00892E67">
            <w:pPr>
              <w:spacing w:after="0"/>
              <w:rPr>
                <w:rFonts w:ascii="Times New Roman" w:hAnsi="Times New Roman"/>
                <w:b/>
              </w:rPr>
            </w:pPr>
          </w:p>
        </w:tc>
        <w:tc>
          <w:tcPr>
            <w:tcW w:w="2340" w:type="dxa"/>
            <w:shd w:val="clear" w:color="auto" w:fill="auto"/>
          </w:tcPr>
          <w:p w:rsidR="00BF0763" w:rsidRPr="00892E67" w:rsidRDefault="00BF0763" w:rsidP="00892E67">
            <w:pPr>
              <w:spacing w:after="0"/>
              <w:rPr>
                <w:rFonts w:ascii="Times New Roman" w:hAnsi="Times New Roman"/>
                <w:b/>
              </w:rPr>
            </w:pPr>
          </w:p>
        </w:tc>
        <w:tc>
          <w:tcPr>
            <w:tcW w:w="2160" w:type="dxa"/>
            <w:shd w:val="clear" w:color="auto" w:fill="auto"/>
          </w:tcPr>
          <w:p w:rsidR="00BF0763" w:rsidRPr="00892E67" w:rsidRDefault="00BF0763" w:rsidP="00892E67">
            <w:pPr>
              <w:spacing w:after="0"/>
              <w:rPr>
                <w:rFonts w:ascii="Times New Roman" w:hAnsi="Times New Roman"/>
                <w:b/>
              </w:rPr>
            </w:pPr>
          </w:p>
        </w:tc>
      </w:tr>
    </w:tbl>
    <w:p w:rsidR="00BF0763" w:rsidRPr="00892E67" w:rsidRDefault="00BF0763" w:rsidP="00892E67">
      <w:pPr>
        <w:widowControl w:val="0"/>
        <w:autoSpaceDE w:val="0"/>
        <w:autoSpaceDN w:val="0"/>
        <w:adjustRightInd w:val="0"/>
        <w:spacing w:after="0"/>
        <w:rPr>
          <w:rFonts w:ascii="Times New Roman" w:hAnsi="Times New Roman"/>
          <w:b/>
          <w:bCs/>
        </w:rPr>
      </w:pPr>
    </w:p>
    <w:p w:rsidR="00BF0763" w:rsidRPr="00892E67" w:rsidRDefault="00BF0763" w:rsidP="00892E67">
      <w:pPr>
        <w:widowControl w:val="0"/>
        <w:autoSpaceDE w:val="0"/>
        <w:autoSpaceDN w:val="0"/>
        <w:adjustRightInd w:val="0"/>
        <w:spacing w:after="0"/>
        <w:rPr>
          <w:rFonts w:ascii="Times New Roman" w:hAnsi="Times New Roman"/>
        </w:rPr>
        <w:sectPr w:rsidR="00BF0763" w:rsidRPr="00892E67">
          <w:footerReference w:type="even" r:id="rId12"/>
          <w:footerReference w:type="default" r:id="rId13"/>
          <w:pgSz w:w="12240" w:h="15840"/>
          <w:pgMar w:top="1226" w:right="1620" w:bottom="458" w:left="1620" w:header="720" w:footer="720" w:gutter="0"/>
          <w:cols w:space="720" w:equalWidth="0">
            <w:col w:w="9000"/>
          </w:cols>
          <w:noEndnote/>
        </w:sectPr>
      </w:pPr>
    </w:p>
    <w:p w:rsidR="00BF0763" w:rsidRPr="00892E67" w:rsidRDefault="00BF0763" w:rsidP="00892E67">
      <w:pPr>
        <w:keepNext/>
        <w:keepLines/>
        <w:overflowPunct w:val="0"/>
        <w:autoSpaceDE w:val="0"/>
        <w:autoSpaceDN w:val="0"/>
        <w:adjustRightInd w:val="0"/>
        <w:spacing w:after="0"/>
        <w:rPr>
          <w:rFonts w:ascii="Times New Roman" w:hAnsi="Times New Roman"/>
          <w:b/>
          <w:bCs/>
          <w:color w:val="808080"/>
        </w:rPr>
      </w:pPr>
      <w:r w:rsidRPr="00892E67">
        <w:rPr>
          <w:rFonts w:ascii="Times New Roman" w:hAnsi="Times New Roman"/>
          <w:b/>
          <w:color w:val="808080"/>
        </w:rPr>
        <w:lastRenderedPageBreak/>
        <w:t xml:space="preserve">ToR ANNEX D: </w:t>
      </w:r>
      <w:r w:rsidRPr="00892E67">
        <w:rPr>
          <w:rFonts w:ascii="Times New Roman" w:hAnsi="Times New Roman"/>
          <w:b/>
          <w:bCs/>
          <w:color w:val="808080"/>
        </w:rPr>
        <w:t>UNEG Code of Conduct for Evaluators/Midterm Review Consultants</w:t>
      </w:r>
      <w:r w:rsidRPr="00892E67">
        <w:rPr>
          <w:rStyle w:val="FootnoteReference"/>
          <w:rFonts w:ascii="Times New Roman" w:hAnsi="Times New Roman"/>
          <w:b/>
          <w:bCs/>
          <w:color w:val="808080"/>
        </w:rPr>
        <w:footnoteReference w:id="13"/>
      </w:r>
    </w:p>
    <w:p w:rsidR="00BF0763" w:rsidRPr="00892E67" w:rsidRDefault="00BF0763" w:rsidP="00892E67">
      <w:pPr>
        <w:keepNext/>
        <w:keepLines/>
        <w:overflowPunct w:val="0"/>
        <w:autoSpaceDE w:val="0"/>
        <w:autoSpaceDN w:val="0"/>
        <w:adjustRightInd w:val="0"/>
        <w:spacing w:after="0"/>
        <w:rPr>
          <w:rFonts w:ascii="Times New Roman" w:hAnsi="Times New Roman"/>
          <w:b/>
          <w:bCs/>
        </w:rPr>
      </w:pPr>
    </w:p>
    <w:p w:rsidR="00BF0763" w:rsidRPr="00892E67" w:rsidRDefault="007C77A2" w:rsidP="00892E67">
      <w:pPr>
        <w:spacing w:after="0"/>
        <w:rPr>
          <w:rFonts w:ascii="Times New Roman" w:hAnsi="Times New Roman"/>
          <w:b/>
          <w:color w:val="FF0000"/>
        </w:rPr>
      </w:pPr>
      <w:r>
        <w:rPr>
          <w:rFonts w:ascii="Times New Roman" w:hAnsi="Times New Roman"/>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5949950" cy="5395595"/>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rsidR="009658AD" w:rsidRPr="0035593A" w:rsidRDefault="009658AD"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rsidR="009658AD" w:rsidRPr="0035593A" w:rsidRDefault="009658AD"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rsidR="009658AD" w:rsidRPr="0035593A" w:rsidRDefault="009658AD"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rsidR="009658AD" w:rsidRPr="0035593A" w:rsidRDefault="009658AD"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rsidR="009658AD" w:rsidRPr="0035593A" w:rsidRDefault="009658AD"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9658AD" w:rsidRPr="0035593A" w:rsidRDefault="009658AD"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rsidR="009658AD" w:rsidRPr="0035593A" w:rsidRDefault="009658AD"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rsidR="009658AD" w:rsidRPr="0035593A" w:rsidRDefault="009658AD"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rsidR="009658AD" w:rsidRPr="0035593A" w:rsidRDefault="009658AD" w:rsidP="00BF0763">
                            <w:pPr>
                              <w:spacing w:after="0" w:line="240" w:lineRule="auto"/>
                              <w:rPr>
                                <w:rFonts w:ascii="Garamond" w:hAnsi="Garamond"/>
                                <w:b/>
                                <w:color w:val="FF0000"/>
                                <w:sz w:val="20"/>
                                <w:szCs w:val="20"/>
                              </w:rPr>
                            </w:pPr>
                          </w:p>
                          <w:p w:rsidR="009658AD" w:rsidRDefault="009658AD"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rsidR="009658AD" w:rsidRPr="0035593A" w:rsidRDefault="009658AD" w:rsidP="00BF0763">
                            <w:pPr>
                              <w:spacing w:after="0" w:line="240" w:lineRule="auto"/>
                              <w:jc w:val="center"/>
                              <w:rPr>
                                <w:rFonts w:ascii="Garamond" w:hAnsi="Garamond"/>
                                <w:b/>
                                <w:sz w:val="20"/>
                                <w:szCs w:val="20"/>
                              </w:rPr>
                            </w:pPr>
                          </w:p>
                          <w:p w:rsidR="009658AD" w:rsidRPr="0035593A" w:rsidRDefault="009658AD"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rsidR="009658AD" w:rsidRDefault="009658AD" w:rsidP="00BF0763">
                            <w:pPr>
                              <w:spacing w:after="0" w:line="240" w:lineRule="auto"/>
                              <w:rPr>
                                <w:rFonts w:ascii="Garamond" w:hAnsi="Garamond"/>
                                <w:sz w:val="20"/>
                                <w:szCs w:val="20"/>
                              </w:rPr>
                            </w:pPr>
                          </w:p>
                          <w:p w:rsidR="009658AD" w:rsidRDefault="009658AD"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rsidR="009658AD" w:rsidRPr="0035593A" w:rsidRDefault="009658AD" w:rsidP="00BF0763">
                            <w:pPr>
                              <w:spacing w:after="0" w:line="240" w:lineRule="auto"/>
                              <w:rPr>
                                <w:rFonts w:ascii="Garamond" w:hAnsi="Garamond"/>
                                <w:sz w:val="20"/>
                                <w:szCs w:val="20"/>
                              </w:rPr>
                            </w:pPr>
                          </w:p>
                          <w:p w:rsidR="009658AD" w:rsidRPr="0035593A" w:rsidRDefault="009658AD"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rsidR="009658AD" w:rsidRPr="0035593A" w:rsidRDefault="009658AD" w:rsidP="00BF0763">
                            <w:pPr>
                              <w:spacing w:after="0" w:line="240" w:lineRule="auto"/>
                              <w:rPr>
                                <w:rFonts w:ascii="Garamond" w:hAnsi="Garamond"/>
                                <w:sz w:val="20"/>
                                <w:szCs w:val="20"/>
                              </w:rPr>
                            </w:pPr>
                          </w:p>
                          <w:p w:rsidR="009658AD" w:rsidRDefault="009658AD"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rsidR="009658AD" w:rsidRPr="0035593A" w:rsidRDefault="009658AD" w:rsidP="00BF0763">
                            <w:pPr>
                              <w:spacing w:after="0" w:line="240" w:lineRule="auto"/>
                              <w:rPr>
                                <w:rFonts w:ascii="Garamond" w:hAnsi="Garamond"/>
                                <w:b/>
                                <w:sz w:val="20"/>
                                <w:szCs w:val="20"/>
                              </w:rPr>
                            </w:pPr>
                          </w:p>
                          <w:p w:rsidR="009658AD" w:rsidRDefault="009658AD"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rsidR="009658AD" w:rsidRPr="0035593A" w:rsidRDefault="009658AD" w:rsidP="00BF0763">
                            <w:pPr>
                              <w:spacing w:after="0" w:line="240" w:lineRule="auto"/>
                              <w:rPr>
                                <w:rFonts w:ascii="Garamond" w:hAnsi="Garamond"/>
                                <w:sz w:val="20"/>
                                <w:szCs w:val="20"/>
                              </w:rPr>
                            </w:pPr>
                          </w:p>
                          <w:p w:rsidR="009658AD" w:rsidRPr="0035593A" w:rsidRDefault="009658AD"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0;margin-top:0;width:468.5pt;height:424.8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" filled="f" strokeweight=".5pt">
                <v:path arrowok="t"/>
                <v:textbox style="mso-fit-shape-to-text:t">
                  <w:txbxContent>
                    <w:p w:rsidR="009658AD" w:rsidRPr="0035593A" w:rsidRDefault="009658AD"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rsidR="009658AD" w:rsidRPr="0035593A" w:rsidRDefault="009658AD"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rsidR="009658AD" w:rsidRPr="0035593A" w:rsidRDefault="009658AD"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rsidR="009658AD" w:rsidRPr="0035593A" w:rsidRDefault="009658AD"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rsidR="009658AD" w:rsidRPr="0035593A" w:rsidRDefault="009658AD"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9658AD" w:rsidRPr="0035593A" w:rsidRDefault="009658AD"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rsidR="009658AD" w:rsidRPr="0035593A" w:rsidRDefault="009658AD"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rsidR="009658AD" w:rsidRPr="0035593A" w:rsidRDefault="009658AD"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rsidR="009658AD" w:rsidRPr="0035593A" w:rsidRDefault="009658AD" w:rsidP="00BF0763">
                      <w:pPr>
                        <w:spacing w:after="0" w:line="240" w:lineRule="auto"/>
                        <w:rPr>
                          <w:rFonts w:ascii="Garamond" w:hAnsi="Garamond"/>
                          <w:b/>
                          <w:color w:val="FF0000"/>
                          <w:sz w:val="20"/>
                          <w:szCs w:val="20"/>
                        </w:rPr>
                      </w:pPr>
                    </w:p>
                    <w:p w:rsidR="009658AD" w:rsidRDefault="009658AD"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rsidR="009658AD" w:rsidRPr="0035593A" w:rsidRDefault="009658AD" w:rsidP="00BF0763">
                      <w:pPr>
                        <w:spacing w:after="0" w:line="240" w:lineRule="auto"/>
                        <w:jc w:val="center"/>
                        <w:rPr>
                          <w:rFonts w:ascii="Garamond" w:hAnsi="Garamond"/>
                          <w:b/>
                          <w:sz w:val="20"/>
                          <w:szCs w:val="20"/>
                        </w:rPr>
                      </w:pPr>
                    </w:p>
                    <w:p w:rsidR="009658AD" w:rsidRPr="0035593A" w:rsidRDefault="009658AD"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rsidR="009658AD" w:rsidRDefault="009658AD" w:rsidP="00BF0763">
                      <w:pPr>
                        <w:spacing w:after="0" w:line="240" w:lineRule="auto"/>
                        <w:rPr>
                          <w:rFonts w:ascii="Garamond" w:hAnsi="Garamond"/>
                          <w:sz w:val="20"/>
                          <w:szCs w:val="20"/>
                        </w:rPr>
                      </w:pPr>
                    </w:p>
                    <w:p w:rsidR="009658AD" w:rsidRDefault="009658AD"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rsidR="009658AD" w:rsidRPr="0035593A" w:rsidRDefault="009658AD" w:rsidP="00BF0763">
                      <w:pPr>
                        <w:spacing w:after="0" w:line="240" w:lineRule="auto"/>
                        <w:rPr>
                          <w:rFonts w:ascii="Garamond" w:hAnsi="Garamond"/>
                          <w:sz w:val="20"/>
                          <w:szCs w:val="20"/>
                        </w:rPr>
                      </w:pPr>
                    </w:p>
                    <w:p w:rsidR="009658AD" w:rsidRPr="0035593A" w:rsidRDefault="009658AD"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rsidR="009658AD" w:rsidRPr="0035593A" w:rsidRDefault="009658AD" w:rsidP="00BF0763">
                      <w:pPr>
                        <w:spacing w:after="0" w:line="240" w:lineRule="auto"/>
                        <w:rPr>
                          <w:rFonts w:ascii="Garamond" w:hAnsi="Garamond"/>
                          <w:sz w:val="20"/>
                          <w:szCs w:val="20"/>
                        </w:rPr>
                      </w:pPr>
                    </w:p>
                    <w:p w:rsidR="009658AD" w:rsidRDefault="009658AD"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rsidR="009658AD" w:rsidRPr="0035593A" w:rsidRDefault="009658AD" w:rsidP="00BF0763">
                      <w:pPr>
                        <w:spacing w:after="0" w:line="240" w:lineRule="auto"/>
                        <w:rPr>
                          <w:rFonts w:ascii="Garamond" w:hAnsi="Garamond"/>
                          <w:b/>
                          <w:sz w:val="20"/>
                          <w:szCs w:val="20"/>
                        </w:rPr>
                      </w:pPr>
                    </w:p>
                    <w:p w:rsidR="009658AD" w:rsidRDefault="009658AD"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rsidR="009658AD" w:rsidRPr="0035593A" w:rsidRDefault="009658AD" w:rsidP="00BF0763">
                      <w:pPr>
                        <w:spacing w:after="0" w:line="240" w:lineRule="auto"/>
                        <w:rPr>
                          <w:rFonts w:ascii="Garamond" w:hAnsi="Garamond"/>
                          <w:sz w:val="20"/>
                          <w:szCs w:val="20"/>
                        </w:rPr>
                      </w:pPr>
                    </w:p>
                    <w:p w:rsidR="009658AD" w:rsidRPr="0035593A" w:rsidRDefault="009658AD"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mc:Fallback>
        </mc:AlternateContent>
      </w:r>
    </w:p>
    <w:p w:rsidR="00BF0763" w:rsidRPr="00892E67" w:rsidRDefault="00BF0763" w:rsidP="00892E67">
      <w:pPr>
        <w:spacing w:after="0"/>
        <w:rPr>
          <w:rFonts w:ascii="Times New Roman" w:hAnsi="Times New Roman"/>
          <w:b/>
          <w:color w:val="808080"/>
        </w:rPr>
      </w:pPr>
    </w:p>
    <w:p w:rsidR="00BF0763" w:rsidRPr="00892E67" w:rsidRDefault="00BF0763" w:rsidP="00892E67">
      <w:pPr>
        <w:spacing w:after="0"/>
        <w:rPr>
          <w:rFonts w:ascii="Times New Roman" w:hAnsi="Times New Roman"/>
          <w:b/>
          <w:color w:val="808080"/>
        </w:rPr>
      </w:pPr>
    </w:p>
    <w:p w:rsidR="00BF0763" w:rsidRPr="00892E67" w:rsidRDefault="00BF0763" w:rsidP="00892E67">
      <w:pPr>
        <w:spacing w:after="0"/>
        <w:rPr>
          <w:rFonts w:ascii="Times New Roman" w:hAnsi="Times New Roman"/>
          <w:b/>
          <w:color w:val="808080"/>
        </w:rPr>
      </w:pPr>
    </w:p>
    <w:p w:rsidR="00BF0763" w:rsidRPr="00892E67" w:rsidRDefault="00BF0763" w:rsidP="00892E67">
      <w:pPr>
        <w:spacing w:after="0"/>
        <w:rPr>
          <w:rFonts w:ascii="Times New Roman" w:hAnsi="Times New Roman"/>
          <w:b/>
          <w:color w:val="808080"/>
        </w:rPr>
      </w:pPr>
    </w:p>
    <w:p w:rsidR="00BF0763" w:rsidRPr="00892E67" w:rsidRDefault="00BF0763" w:rsidP="00892E67">
      <w:pPr>
        <w:spacing w:after="0"/>
        <w:rPr>
          <w:rFonts w:ascii="Times New Roman" w:hAnsi="Times New Roman"/>
          <w:b/>
          <w:color w:val="808080"/>
        </w:rPr>
      </w:pPr>
    </w:p>
    <w:p w:rsidR="00BF0763" w:rsidRPr="00892E67" w:rsidRDefault="00BF0763" w:rsidP="00892E67">
      <w:pPr>
        <w:spacing w:after="0"/>
        <w:rPr>
          <w:rFonts w:ascii="Times New Roman" w:hAnsi="Times New Roman"/>
          <w:b/>
          <w:color w:val="808080"/>
        </w:rPr>
      </w:pPr>
    </w:p>
    <w:p w:rsidR="00BF0763" w:rsidRPr="00892E67" w:rsidRDefault="00BF0763" w:rsidP="00892E67">
      <w:pPr>
        <w:spacing w:after="0"/>
        <w:rPr>
          <w:rFonts w:ascii="Times New Roman" w:hAnsi="Times New Roman"/>
          <w:b/>
          <w:color w:val="808080"/>
        </w:rPr>
      </w:pPr>
    </w:p>
    <w:p w:rsidR="00BF0763" w:rsidRPr="00892E67" w:rsidRDefault="00BF0763" w:rsidP="00892E67">
      <w:pPr>
        <w:spacing w:after="0"/>
        <w:rPr>
          <w:rFonts w:ascii="Times New Roman" w:hAnsi="Times New Roman"/>
          <w:b/>
          <w:color w:val="808080"/>
        </w:rPr>
      </w:pPr>
    </w:p>
    <w:p w:rsidR="00BF0763" w:rsidRPr="00892E67" w:rsidRDefault="00BF0763" w:rsidP="00892E67">
      <w:pPr>
        <w:spacing w:after="0"/>
        <w:rPr>
          <w:rFonts w:ascii="Times New Roman" w:hAnsi="Times New Roman"/>
          <w:b/>
          <w:color w:val="808080"/>
        </w:rPr>
      </w:pPr>
    </w:p>
    <w:p w:rsidR="00BF0763" w:rsidRPr="00892E67" w:rsidRDefault="00BF0763" w:rsidP="00892E67">
      <w:pPr>
        <w:spacing w:after="0"/>
        <w:rPr>
          <w:rFonts w:ascii="Times New Roman" w:hAnsi="Times New Roman"/>
          <w:b/>
          <w:color w:val="808080"/>
        </w:rPr>
      </w:pPr>
    </w:p>
    <w:p w:rsidR="00BF0763" w:rsidRPr="00892E67" w:rsidRDefault="00BF0763" w:rsidP="00892E67">
      <w:pPr>
        <w:spacing w:after="0"/>
        <w:rPr>
          <w:rFonts w:ascii="Times New Roman" w:hAnsi="Times New Roman"/>
          <w:b/>
          <w:color w:val="808080"/>
        </w:rPr>
      </w:pPr>
      <w:r w:rsidRPr="00892E67">
        <w:rPr>
          <w:rFonts w:ascii="Times New Roman" w:hAnsi="Times New Roman"/>
          <w:b/>
          <w:color w:val="808080"/>
        </w:rPr>
        <w:t>ToR ANNEX E: MTR Ratings</w:t>
      </w:r>
    </w:p>
    <w:p w:rsidR="00BF0763" w:rsidRPr="00892E67" w:rsidRDefault="00BF0763" w:rsidP="00892E67">
      <w:pPr>
        <w:spacing w:after="0"/>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
        <w:gridCol w:w="1853"/>
        <w:gridCol w:w="7171"/>
      </w:tblGrid>
      <w:tr w:rsidR="00BF0763" w:rsidRPr="00892E67" w:rsidTr="00087326">
        <w:tc>
          <w:tcPr>
            <w:tcW w:w="9576" w:type="dxa"/>
            <w:gridSpan w:val="3"/>
            <w:shd w:val="clear" w:color="auto" w:fill="D9D9D9"/>
          </w:tcPr>
          <w:p w:rsidR="00BF0763" w:rsidRPr="00892E67" w:rsidRDefault="00BF0763" w:rsidP="00892E67">
            <w:pPr>
              <w:spacing w:after="0"/>
              <w:rPr>
                <w:rFonts w:ascii="Times New Roman" w:hAnsi="Times New Roman"/>
                <w:b/>
              </w:rPr>
            </w:pPr>
            <w:r w:rsidRPr="00892E67">
              <w:rPr>
                <w:rFonts w:ascii="Times New Roman" w:hAnsi="Times New Roman"/>
                <w:b/>
              </w:rPr>
              <w:t xml:space="preserve">Ratings for Progress Towards Results: </w:t>
            </w:r>
            <w:r w:rsidRPr="00892E67">
              <w:rPr>
                <w:rFonts w:ascii="Times New Roman" w:hAnsi="Times New Roman"/>
              </w:rPr>
              <w:t>(one rating for each outcome and for the objective)</w:t>
            </w:r>
          </w:p>
        </w:tc>
      </w:tr>
      <w:tr w:rsidR="00BF0763" w:rsidRPr="00892E67" w:rsidTr="00087326">
        <w:tc>
          <w:tcPr>
            <w:tcW w:w="310" w:type="dxa"/>
            <w:shd w:val="clear" w:color="auto" w:fill="auto"/>
            <w:vAlign w:val="center"/>
          </w:tcPr>
          <w:p w:rsidR="00BF0763" w:rsidRPr="00892E67" w:rsidRDefault="00BF0763" w:rsidP="00892E67">
            <w:pPr>
              <w:spacing w:after="0"/>
              <w:rPr>
                <w:rFonts w:ascii="Times New Roman" w:hAnsi="Times New Roman"/>
              </w:rPr>
            </w:pPr>
            <w:r w:rsidRPr="00892E67">
              <w:rPr>
                <w:rFonts w:ascii="Times New Roman" w:hAnsi="Times New Roman"/>
              </w:rPr>
              <w:t>6</w:t>
            </w:r>
          </w:p>
        </w:tc>
        <w:tc>
          <w:tcPr>
            <w:tcW w:w="1868" w:type="dxa"/>
            <w:shd w:val="clear" w:color="auto" w:fill="auto"/>
            <w:vAlign w:val="center"/>
          </w:tcPr>
          <w:p w:rsidR="00BF0763" w:rsidRPr="00892E67" w:rsidRDefault="00BF0763" w:rsidP="00892E67">
            <w:pPr>
              <w:spacing w:after="0"/>
              <w:rPr>
                <w:rFonts w:ascii="Times New Roman" w:hAnsi="Times New Roman"/>
              </w:rPr>
            </w:pPr>
            <w:r w:rsidRPr="00892E67">
              <w:rPr>
                <w:rFonts w:ascii="Times New Roman" w:hAnsi="Times New Roman"/>
              </w:rPr>
              <w:t>Highly Satisfactory (HS)</w:t>
            </w:r>
          </w:p>
        </w:tc>
        <w:tc>
          <w:tcPr>
            <w:tcW w:w="7398" w:type="dxa"/>
            <w:shd w:val="clear" w:color="auto" w:fill="auto"/>
          </w:tcPr>
          <w:p w:rsidR="00BF0763" w:rsidRPr="00892E67" w:rsidRDefault="00BF0763" w:rsidP="00892E67">
            <w:pPr>
              <w:spacing w:after="0"/>
              <w:jc w:val="both"/>
              <w:rPr>
                <w:rFonts w:ascii="Times New Roman" w:hAnsi="Times New Roman"/>
              </w:rPr>
            </w:pPr>
            <w:r w:rsidRPr="00892E67">
              <w:rPr>
                <w:rFonts w:ascii="Times New Roman" w:hAnsi="Times New Roman"/>
                <w:bCs/>
              </w:rPr>
              <w:t>The objective/outcome is</w:t>
            </w:r>
            <w:r w:rsidRPr="00892E67">
              <w:rPr>
                <w:rFonts w:ascii="Times New Roman" w:hAnsi="Times New Roman"/>
                <w:bCs/>
                <w:spacing w:val="-2"/>
              </w:rPr>
              <w:t xml:space="preserve"> </w:t>
            </w:r>
            <w:r w:rsidRPr="00892E67">
              <w:rPr>
                <w:rFonts w:ascii="Times New Roman" w:hAnsi="Times New Roman"/>
                <w:bCs/>
              </w:rPr>
              <w:t>ex</w:t>
            </w:r>
            <w:r w:rsidRPr="00892E67">
              <w:rPr>
                <w:rFonts w:ascii="Times New Roman" w:hAnsi="Times New Roman"/>
                <w:bCs/>
                <w:spacing w:val="-1"/>
              </w:rPr>
              <w:t>p</w:t>
            </w:r>
            <w:r w:rsidRPr="00892E67">
              <w:rPr>
                <w:rFonts w:ascii="Times New Roman" w:hAnsi="Times New Roman"/>
                <w:bCs/>
                <w:spacing w:val="1"/>
              </w:rPr>
              <w:t>e</w:t>
            </w:r>
            <w:r w:rsidRPr="00892E67">
              <w:rPr>
                <w:rFonts w:ascii="Times New Roman" w:hAnsi="Times New Roman"/>
                <w:bCs/>
              </w:rPr>
              <w:t>c</w:t>
            </w:r>
            <w:r w:rsidRPr="00892E67">
              <w:rPr>
                <w:rFonts w:ascii="Times New Roman" w:hAnsi="Times New Roman"/>
                <w:bCs/>
                <w:spacing w:val="-1"/>
              </w:rPr>
              <w:t>t</w:t>
            </w:r>
            <w:r w:rsidRPr="00892E67">
              <w:rPr>
                <w:rFonts w:ascii="Times New Roman" w:hAnsi="Times New Roman"/>
                <w:bCs/>
              </w:rPr>
              <w:t>ed</w:t>
            </w:r>
            <w:r w:rsidRPr="00892E67">
              <w:rPr>
                <w:rFonts w:ascii="Times New Roman" w:hAnsi="Times New Roman"/>
                <w:bCs/>
                <w:spacing w:val="1"/>
              </w:rPr>
              <w:t xml:space="preserve"> </w:t>
            </w:r>
            <w:r w:rsidRPr="00892E67">
              <w:rPr>
                <w:rFonts w:ascii="Times New Roman" w:hAnsi="Times New Roman"/>
                <w:bCs/>
              </w:rPr>
              <w:t>to</w:t>
            </w:r>
            <w:r w:rsidRPr="00892E67">
              <w:rPr>
                <w:rFonts w:ascii="Times New Roman" w:hAnsi="Times New Roman"/>
                <w:bCs/>
                <w:spacing w:val="-3"/>
              </w:rPr>
              <w:t xml:space="preserve"> </w:t>
            </w:r>
            <w:r w:rsidRPr="00892E67">
              <w:rPr>
                <w:rFonts w:ascii="Times New Roman" w:hAnsi="Times New Roman"/>
                <w:bCs/>
              </w:rPr>
              <w:t>ach</w:t>
            </w:r>
            <w:r w:rsidRPr="00892E67">
              <w:rPr>
                <w:rFonts w:ascii="Times New Roman" w:hAnsi="Times New Roman"/>
                <w:bCs/>
                <w:spacing w:val="-1"/>
              </w:rPr>
              <w:t>i</w:t>
            </w:r>
            <w:r w:rsidRPr="00892E67">
              <w:rPr>
                <w:rFonts w:ascii="Times New Roman" w:hAnsi="Times New Roman"/>
                <w:bCs/>
              </w:rPr>
              <w:t>eve</w:t>
            </w:r>
            <w:r w:rsidRPr="00892E67">
              <w:rPr>
                <w:rFonts w:ascii="Times New Roman" w:hAnsi="Times New Roman"/>
                <w:bCs/>
                <w:spacing w:val="-4"/>
              </w:rPr>
              <w:t xml:space="preserve"> </w:t>
            </w:r>
            <w:r w:rsidRPr="00892E67">
              <w:rPr>
                <w:rFonts w:ascii="Times New Roman" w:hAnsi="Times New Roman"/>
                <w:bCs/>
              </w:rPr>
              <w:t>or</w:t>
            </w:r>
            <w:r w:rsidRPr="00892E67">
              <w:rPr>
                <w:rFonts w:ascii="Times New Roman" w:hAnsi="Times New Roman"/>
                <w:bCs/>
                <w:spacing w:val="-1"/>
              </w:rPr>
              <w:t xml:space="preserve"> </w:t>
            </w:r>
            <w:r w:rsidRPr="00892E67">
              <w:rPr>
                <w:rFonts w:ascii="Times New Roman" w:hAnsi="Times New Roman"/>
                <w:bCs/>
              </w:rPr>
              <w:t>exc</w:t>
            </w:r>
            <w:r w:rsidRPr="00892E67">
              <w:rPr>
                <w:rFonts w:ascii="Times New Roman" w:hAnsi="Times New Roman"/>
                <w:bCs/>
                <w:spacing w:val="-1"/>
              </w:rPr>
              <w:t>e</w:t>
            </w:r>
            <w:r w:rsidRPr="00892E67">
              <w:rPr>
                <w:rFonts w:ascii="Times New Roman" w:hAnsi="Times New Roman"/>
                <w:bCs/>
              </w:rPr>
              <w:t>ed</w:t>
            </w:r>
            <w:r w:rsidRPr="00892E67">
              <w:rPr>
                <w:rFonts w:ascii="Times New Roman" w:hAnsi="Times New Roman"/>
                <w:bCs/>
                <w:spacing w:val="1"/>
              </w:rPr>
              <w:t xml:space="preserve"> </w:t>
            </w:r>
            <w:r w:rsidRPr="00892E67">
              <w:rPr>
                <w:rFonts w:ascii="Times New Roman" w:hAnsi="Times New Roman"/>
                <w:bCs/>
                <w:spacing w:val="-1"/>
              </w:rPr>
              <w:t>a</w:t>
            </w:r>
            <w:r w:rsidRPr="00892E67">
              <w:rPr>
                <w:rFonts w:ascii="Times New Roman" w:hAnsi="Times New Roman"/>
                <w:bCs/>
              </w:rPr>
              <w:t>ll</w:t>
            </w:r>
            <w:r w:rsidRPr="00892E67">
              <w:rPr>
                <w:rFonts w:ascii="Times New Roman" w:hAnsi="Times New Roman"/>
                <w:bCs/>
                <w:spacing w:val="-2"/>
              </w:rPr>
              <w:t xml:space="preserve"> </w:t>
            </w:r>
            <w:r w:rsidRPr="00892E67">
              <w:rPr>
                <w:rFonts w:ascii="Times New Roman" w:hAnsi="Times New Roman"/>
                <w:bCs/>
              </w:rPr>
              <w:t>its</w:t>
            </w:r>
            <w:r w:rsidRPr="00892E67">
              <w:rPr>
                <w:rFonts w:ascii="Times New Roman" w:hAnsi="Times New Roman"/>
                <w:bCs/>
                <w:spacing w:val="-2"/>
              </w:rPr>
              <w:t xml:space="preserve"> end-of-project targets</w:t>
            </w:r>
            <w:r w:rsidRPr="00892E67">
              <w:rPr>
                <w:rFonts w:ascii="Times New Roman" w:hAnsi="Times New Roman"/>
                <w:bCs/>
              </w:rPr>
              <w:t>,</w:t>
            </w:r>
            <w:r w:rsidRPr="00892E67">
              <w:rPr>
                <w:rFonts w:ascii="Times New Roman" w:hAnsi="Times New Roman"/>
                <w:bCs/>
                <w:spacing w:val="-4"/>
              </w:rPr>
              <w:t xml:space="preserve"> </w:t>
            </w:r>
            <w:r w:rsidRPr="00892E67">
              <w:rPr>
                <w:rFonts w:ascii="Times New Roman" w:hAnsi="Times New Roman"/>
                <w:bCs/>
              </w:rPr>
              <w:t>without</w:t>
            </w:r>
            <w:r w:rsidRPr="00892E67">
              <w:rPr>
                <w:rFonts w:ascii="Times New Roman" w:hAnsi="Times New Roman"/>
                <w:bCs/>
                <w:spacing w:val="-6"/>
              </w:rPr>
              <w:t xml:space="preserve"> </w:t>
            </w:r>
            <w:r w:rsidRPr="00892E67">
              <w:rPr>
                <w:rFonts w:ascii="Times New Roman" w:hAnsi="Times New Roman"/>
                <w:bCs/>
              </w:rPr>
              <w:t>major shortcomings.</w:t>
            </w:r>
            <w:r w:rsidRPr="00892E67">
              <w:rPr>
                <w:rFonts w:ascii="Times New Roman" w:hAnsi="Times New Roman"/>
                <w:bCs/>
                <w:spacing w:val="-11"/>
              </w:rPr>
              <w:t xml:space="preserve"> </w:t>
            </w:r>
            <w:r w:rsidRPr="00892E67">
              <w:rPr>
                <w:rFonts w:ascii="Times New Roman" w:hAnsi="Times New Roman"/>
                <w:bCs/>
                <w:spacing w:val="-2"/>
              </w:rPr>
              <w:t>T</w:t>
            </w:r>
            <w:r w:rsidRPr="00892E67">
              <w:rPr>
                <w:rFonts w:ascii="Times New Roman" w:hAnsi="Times New Roman"/>
                <w:bCs/>
                <w:spacing w:val="1"/>
              </w:rPr>
              <w:t>h</w:t>
            </w:r>
            <w:r w:rsidRPr="00892E67">
              <w:rPr>
                <w:rFonts w:ascii="Times New Roman" w:hAnsi="Times New Roman"/>
                <w:bCs/>
              </w:rPr>
              <w:t>e</w:t>
            </w:r>
            <w:r w:rsidRPr="00892E67">
              <w:rPr>
                <w:rFonts w:ascii="Times New Roman" w:hAnsi="Times New Roman"/>
                <w:bCs/>
                <w:spacing w:val="-3"/>
              </w:rPr>
              <w:t xml:space="preserve"> </w:t>
            </w:r>
            <w:r w:rsidRPr="00892E67">
              <w:rPr>
                <w:rFonts w:ascii="Times New Roman" w:hAnsi="Times New Roman"/>
                <w:bCs/>
              </w:rPr>
              <w:t>progress towards the objective/outcome</w:t>
            </w:r>
            <w:r w:rsidRPr="00892E67">
              <w:rPr>
                <w:rFonts w:ascii="Times New Roman" w:hAnsi="Times New Roman"/>
                <w:bCs/>
                <w:spacing w:val="-1"/>
              </w:rPr>
              <w:t xml:space="preserve"> </w:t>
            </w:r>
            <w:r w:rsidRPr="00892E67">
              <w:rPr>
                <w:rFonts w:ascii="Times New Roman" w:hAnsi="Times New Roman"/>
                <w:bCs/>
              </w:rPr>
              <w:t>c</w:t>
            </w:r>
            <w:r w:rsidRPr="00892E67">
              <w:rPr>
                <w:rFonts w:ascii="Times New Roman" w:hAnsi="Times New Roman"/>
                <w:bCs/>
                <w:spacing w:val="-1"/>
              </w:rPr>
              <w:t>a</w:t>
            </w:r>
            <w:r w:rsidRPr="00892E67">
              <w:rPr>
                <w:rFonts w:ascii="Times New Roman" w:hAnsi="Times New Roman"/>
                <w:bCs/>
              </w:rPr>
              <w:t xml:space="preserve">n </w:t>
            </w:r>
            <w:r w:rsidRPr="00892E67">
              <w:rPr>
                <w:rFonts w:ascii="Times New Roman" w:hAnsi="Times New Roman"/>
                <w:bCs/>
                <w:spacing w:val="-1"/>
              </w:rPr>
              <w:t>b</w:t>
            </w:r>
            <w:r w:rsidRPr="00892E67">
              <w:rPr>
                <w:rFonts w:ascii="Times New Roman" w:hAnsi="Times New Roman"/>
                <w:bCs/>
              </w:rPr>
              <w:t>e</w:t>
            </w:r>
            <w:r w:rsidRPr="00892E67">
              <w:rPr>
                <w:rFonts w:ascii="Times New Roman" w:hAnsi="Times New Roman"/>
                <w:bCs/>
                <w:spacing w:val="1"/>
              </w:rPr>
              <w:t xml:space="preserve"> p</w:t>
            </w:r>
            <w:r w:rsidRPr="00892E67">
              <w:rPr>
                <w:rFonts w:ascii="Times New Roman" w:hAnsi="Times New Roman"/>
                <w:bCs/>
              </w:rPr>
              <w:t>r</w:t>
            </w:r>
            <w:r w:rsidRPr="00892E67">
              <w:rPr>
                <w:rFonts w:ascii="Times New Roman" w:hAnsi="Times New Roman"/>
                <w:bCs/>
                <w:spacing w:val="-1"/>
              </w:rPr>
              <w:t>e</w:t>
            </w:r>
            <w:r w:rsidRPr="00892E67">
              <w:rPr>
                <w:rFonts w:ascii="Times New Roman" w:hAnsi="Times New Roman"/>
                <w:bCs/>
              </w:rPr>
              <w:t>s</w:t>
            </w:r>
            <w:r w:rsidRPr="00892E67">
              <w:rPr>
                <w:rFonts w:ascii="Times New Roman" w:hAnsi="Times New Roman"/>
                <w:bCs/>
                <w:spacing w:val="1"/>
              </w:rPr>
              <w:t>en</w:t>
            </w:r>
            <w:r w:rsidRPr="00892E67">
              <w:rPr>
                <w:rFonts w:ascii="Times New Roman" w:hAnsi="Times New Roman"/>
                <w:bCs/>
                <w:spacing w:val="-1"/>
              </w:rPr>
              <w:t>t</w:t>
            </w:r>
            <w:r w:rsidRPr="00892E67">
              <w:rPr>
                <w:rFonts w:ascii="Times New Roman" w:hAnsi="Times New Roman"/>
                <w:bCs/>
                <w:spacing w:val="1"/>
              </w:rPr>
              <w:t>e</w:t>
            </w:r>
            <w:r w:rsidRPr="00892E67">
              <w:rPr>
                <w:rFonts w:ascii="Times New Roman" w:hAnsi="Times New Roman"/>
                <w:bCs/>
              </w:rPr>
              <w:t>d</w:t>
            </w:r>
            <w:r w:rsidRPr="00892E67">
              <w:rPr>
                <w:rFonts w:ascii="Times New Roman" w:hAnsi="Times New Roman"/>
                <w:bCs/>
                <w:spacing w:val="-2"/>
              </w:rPr>
              <w:t xml:space="preserve"> </w:t>
            </w:r>
            <w:r w:rsidRPr="00892E67">
              <w:rPr>
                <w:rFonts w:ascii="Times New Roman" w:hAnsi="Times New Roman"/>
                <w:bCs/>
              </w:rPr>
              <w:t>as</w:t>
            </w:r>
            <w:r w:rsidRPr="00892E67">
              <w:rPr>
                <w:rFonts w:ascii="Times New Roman" w:hAnsi="Times New Roman"/>
                <w:bCs/>
                <w:spacing w:val="-2"/>
              </w:rPr>
              <w:t xml:space="preserve"> </w:t>
            </w:r>
            <w:r w:rsidRPr="00892E67">
              <w:rPr>
                <w:rFonts w:ascii="Times New Roman" w:hAnsi="Times New Roman"/>
                <w:bCs/>
              </w:rPr>
              <w:t>“good</w:t>
            </w:r>
            <w:r w:rsidRPr="00892E67">
              <w:rPr>
                <w:rFonts w:ascii="Times New Roman" w:hAnsi="Times New Roman"/>
                <w:bCs/>
                <w:spacing w:val="-5"/>
              </w:rPr>
              <w:t xml:space="preserve"> </w:t>
            </w:r>
            <w:r w:rsidRPr="00892E67">
              <w:rPr>
                <w:rFonts w:ascii="Times New Roman" w:hAnsi="Times New Roman"/>
                <w:bCs/>
              </w:rPr>
              <w:t>pract</w:t>
            </w:r>
            <w:r w:rsidRPr="00892E67">
              <w:rPr>
                <w:rFonts w:ascii="Times New Roman" w:hAnsi="Times New Roman"/>
                <w:bCs/>
                <w:spacing w:val="-1"/>
              </w:rPr>
              <w:t>i</w:t>
            </w:r>
            <w:r w:rsidRPr="00892E67">
              <w:rPr>
                <w:rFonts w:ascii="Times New Roman" w:hAnsi="Times New Roman"/>
                <w:bCs/>
              </w:rPr>
              <w:t>ce”.</w:t>
            </w:r>
          </w:p>
        </w:tc>
      </w:tr>
      <w:tr w:rsidR="00BF0763" w:rsidRPr="00892E67" w:rsidTr="00087326">
        <w:tc>
          <w:tcPr>
            <w:tcW w:w="310" w:type="dxa"/>
            <w:shd w:val="clear" w:color="auto" w:fill="auto"/>
            <w:vAlign w:val="center"/>
          </w:tcPr>
          <w:p w:rsidR="00BF0763" w:rsidRPr="00892E67" w:rsidRDefault="00BF0763" w:rsidP="00892E67">
            <w:pPr>
              <w:spacing w:after="0"/>
              <w:rPr>
                <w:rFonts w:ascii="Times New Roman" w:hAnsi="Times New Roman"/>
              </w:rPr>
            </w:pPr>
            <w:r w:rsidRPr="00892E67">
              <w:rPr>
                <w:rFonts w:ascii="Times New Roman" w:hAnsi="Times New Roman"/>
              </w:rPr>
              <w:t>5</w:t>
            </w:r>
          </w:p>
        </w:tc>
        <w:tc>
          <w:tcPr>
            <w:tcW w:w="1868" w:type="dxa"/>
            <w:shd w:val="clear" w:color="auto" w:fill="auto"/>
            <w:vAlign w:val="center"/>
          </w:tcPr>
          <w:p w:rsidR="00BF0763" w:rsidRPr="00892E67" w:rsidRDefault="00BF0763" w:rsidP="00892E67">
            <w:pPr>
              <w:spacing w:after="0"/>
              <w:rPr>
                <w:rFonts w:ascii="Times New Roman" w:hAnsi="Times New Roman"/>
              </w:rPr>
            </w:pPr>
            <w:r w:rsidRPr="00892E67">
              <w:rPr>
                <w:rFonts w:ascii="Times New Roman" w:hAnsi="Times New Roman"/>
              </w:rPr>
              <w:t>Satisfactory (S)</w:t>
            </w:r>
          </w:p>
        </w:tc>
        <w:tc>
          <w:tcPr>
            <w:tcW w:w="7398" w:type="dxa"/>
            <w:shd w:val="clear" w:color="auto" w:fill="auto"/>
          </w:tcPr>
          <w:p w:rsidR="00BF0763" w:rsidRPr="00892E67" w:rsidRDefault="00BF0763" w:rsidP="00892E67">
            <w:pPr>
              <w:spacing w:after="0"/>
              <w:jc w:val="both"/>
              <w:rPr>
                <w:rFonts w:ascii="Times New Roman" w:hAnsi="Times New Roman"/>
              </w:rPr>
            </w:pPr>
            <w:r w:rsidRPr="00892E67">
              <w:rPr>
                <w:rFonts w:ascii="Times New Roman" w:hAnsi="Times New Roman"/>
                <w:bCs/>
              </w:rPr>
              <w:t>The objective/outcome is</w:t>
            </w:r>
            <w:r w:rsidRPr="00892E67">
              <w:rPr>
                <w:rFonts w:ascii="Times New Roman" w:hAnsi="Times New Roman"/>
                <w:bCs/>
                <w:spacing w:val="-2"/>
              </w:rPr>
              <w:t xml:space="preserve"> </w:t>
            </w:r>
            <w:r w:rsidRPr="00892E67">
              <w:rPr>
                <w:rFonts w:ascii="Times New Roman" w:hAnsi="Times New Roman"/>
                <w:bCs/>
              </w:rPr>
              <w:t>ex</w:t>
            </w:r>
            <w:r w:rsidRPr="00892E67">
              <w:rPr>
                <w:rFonts w:ascii="Times New Roman" w:hAnsi="Times New Roman"/>
                <w:bCs/>
                <w:spacing w:val="-1"/>
              </w:rPr>
              <w:t>p</w:t>
            </w:r>
            <w:r w:rsidRPr="00892E67">
              <w:rPr>
                <w:rFonts w:ascii="Times New Roman" w:hAnsi="Times New Roman"/>
                <w:bCs/>
                <w:spacing w:val="1"/>
              </w:rPr>
              <w:t>e</w:t>
            </w:r>
            <w:r w:rsidRPr="00892E67">
              <w:rPr>
                <w:rFonts w:ascii="Times New Roman" w:hAnsi="Times New Roman"/>
                <w:bCs/>
              </w:rPr>
              <w:t>c</w:t>
            </w:r>
            <w:r w:rsidRPr="00892E67">
              <w:rPr>
                <w:rFonts w:ascii="Times New Roman" w:hAnsi="Times New Roman"/>
                <w:bCs/>
                <w:spacing w:val="-1"/>
              </w:rPr>
              <w:t>t</w:t>
            </w:r>
            <w:r w:rsidRPr="00892E67">
              <w:rPr>
                <w:rFonts w:ascii="Times New Roman" w:hAnsi="Times New Roman"/>
                <w:bCs/>
              </w:rPr>
              <w:t>ed</w:t>
            </w:r>
            <w:r w:rsidRPr="00892E67">
              <w:rPr>
                <w:rFonts w:ascii="Times New Roman" w:hAnsi="Times New Roman"/>
                <w:bCs/>
                <w:spacing w:val="1"/>
              </w:rPr>
              <w:t xml:space="preserve"> </w:t>
            </w:r>
            <w:r w:rsidRPr="00892E67">
              <w:rPr>
                <w:rFonts w:ascii="Times New Roman" w:hAnsi="Times New Roman"/>
                <w:bCs/>
              </w:rPr>
              <w:t>to</w:t>
            </w:r>
            <w:r w:rsidRPr="00892E67">
              <w:rPr>
                <w:rFonts w:ascii="Times New Roman" w:hAnsi="Times New Roman"/>
                <w:bCs/>
                <w:spacing w:val="-3"/>
              </w:rPr>
              <w:t xml:space="preserve"> </w:t>
            </w:r>
            <w:r w:rsidRPr="00892E67">
              <w:rPr>
                <w:rFonts w:ascii="Times New Roman" w:hAnsi="Times New Roman"/>
                <w:bCs/>
              </w:rPr>
              <w:t>ach</w:t>
            </w:r>
            <w:r w:rsidRPr="00892E67">
              <w:rPr>
                <w:rFonts w:ascii="Times New Roman" w:hAnsi="Times New Roman"/>
                <w:bCs/>
                <w:spacing w:val="-1"/>
              </w:rPr>
              <w:t>i</w:t>
            </w:r>
            <w:r w:rsidRPr="00892E67">
              <w:rPr>
                <w:rFonts w:ascii="Times New Roman" w:hAnsi="Times New Roman"/>
                <w:bCs/>
              </w:rPr>
              <w:t>eve</w:t>
            </w:r>
            <w:r w:rsidRPr="00892E67">
              <w:rPr>
                <w:rFonts w:ascii="Times New Roman" w:hAnsi="Times New Roman"/>
                <w:bCs/>
                <w:spacing w:val="-4"/>
              </w:rPr>
              <w:t xml:space="preserve"> </w:t>
            </w:r>
            <w:r w:rsidRPr="00892E67">
              <w:rPr>
                <w:rFonts w:ascii="Times New Roman" w:hAnsi="Times New Roman"/>
                <w:bCs/>
              </w:rPr>
              <w:t>most</w:t>
            </w:r>
            <w:r w:rsidRPr="00892E67">
              <w:rPr>
                <w:rFonts w:ascii="Times New Roman" w:hAnsi="Times New Roman"/>
                <w:bCs/>
                <w:spacing w:val="-4"/>
              </w:rPr>
              <w:t xml:space="preserve"> </w:t>
            </w:r>
            <w:r w:rsidRPr="00892E67">
              <w:rPr>
                <w:rFonts w:ascii="Times New Roman" w:hAnsi="Times New Roman"/>
                <w:bCs/>
              </w:rPr>
              <w:t>of its</w:t>
            </w:r>
            <w:r w:rsidRPr="00892E67">
              <w:rPr>
                <w:rFonts w:ascii="Times New Roman" w:hAnsi="Times New Roman"/>
                <w:bCs/>
                <w:spacing w:val="-2"/>
              </w:rPr>
              <w:t xml:space="preserve"> end-of-project targets</w:t>
            </w:r>
            <w:r w:rsidRPr="00892E67">
              <w:rPr>
                <w:rFonts w:ascii="Times New Roman" w:hAnsi="Times New Roman"/>
                <w:bCs/>
              </w:rPr>
              <w:t>,</w:t>
            </w:r>
            <w:r w:rsidRPr="00892E67">
              <w:rPr>
                <w:rFonts w:ascii="Times New Roman" w:hAnsi="Times New Roman"/>
                <w:bCs/>
                <w:spacing w:val="-3"/>
              </w:rPr>
              <w:t xml:space="preserve"> </w:t>
            </w:r>
            <w:r w:rsidRPr="00892E67">
              <w:rPr>
                <w:rFonts w:ascii="Times New Roman" w:hAnsi="Times New Roman"/>
                <w:bCs/>
              </w:rPr>
              <w:t>with</w:t>
            </w:r>
            <w:r w:rsidRPr="00892E67">
              <w:rPr>
                <w:rFonts w:ascii="Times New Roman" w:hAnsi="Times New Roman"/>
                <w:bCs/>
                <w:spacing w:val="-2"/>
              </w:rPr>
              <w:t xml:space="preserve"> </w:t>
            </w:r>
            <w:r w:rsidRPr="00892E67">
              <w:rPr>
                <w:rFonts w:ascii="Times New Roman" w:hAnsi="Times New Roman"/>
                <w:bCs/>
                <w:spacing w:val="-1"/>
              </w:rPr>
              <w:t>o</w:t>
            </w:r>
            <w:r w:rsidRPr="00892E67">
              <w:rPr>
                <w:rFonts w:ascii="Times New Roman" w:hAnsi="Times New Roman"/>
                <w:bCs/>
                <w:spacing w:val="1"/>
              </w:rPr>
              <w:t>n</w:t>
            </w:r>
            <w:r w:rsidRPr="00892E67">
              <w:rPr>
                <w:rFonts w:ascii="Times New Roman" w:hAnsi="Times New Roman"/>
                <w:bCs/>
              </w:rPr>
              <w:t>ly</w:t>
            </w:r>
            <w:r w:rsidRPr="00892E67">
              <w:rPr>
                <w:rFonts w:ascii="Times New Roman" w:hAnsi="Times New Roman"/>
                <w:bCs/>
                <w:spacing w:val="-3"/>
              </w:rPr>
              <w:t xml:space="preserve"> </w:t>
            </w:r>
            <w:r w:rsidRPr="00892E67">
              <w:rPr>
                <w:rFonts w:ascii="Times New Roman" w:hAnsi="Times New Roman"/>
                <w:bCs/>
              </w:rPr>
              <w:t>m</w:t>
            </w:r>
            <w:r w:rsidRPr="00892E67">
              <w:rPr>
                <w:rFonts w:ascii="Times New Roman" w:hAnsi="Times New Roman"/>
                <w:bCs/>
                <w:spacing w:val="-1"/>
              </w:rPr>
              <w:t>i</w:t>
            </w:r>
            <w:r w:rsidRPr="00892E67">
              <w:rPr>
                <w:rFonts w:ascii="Times New Roman" w:hAnsi="Times New Roman"/>
                <w:bCs/>
              </w:rPr>
              <w:t>nor</w:t>
            </w:r>
            <w:r w:rsidRPr="00892E67">
              <w:rPr>
                <w:rFonts w:ascii="Times New Roman" w:hAnsi="Times New Roman"/>
                <w:bCs/>
                <w:spacing w:val="-1"/>
              </w:rPr>
              <w:t xml:space="preserve"> </w:t>
            </w:r>
            <w:r w:rsidRPr="00892E67">
              <w:rPr>
                <w:rFonts w:ascii="Times New Roman" w:hAnsi="Times New Roman"/>
                <w:bCs/>
              </w:rPr>
              <w:t>shortco</w:t>
            </w:r>
            <w:r w:rsidRPr="00892E67">
              <w:rPr>
                <w:rFonts w:ascii="Times New Roman" w:hAnsi="Times New Roman"/>
                <w:bCs/>
                <w:spacing w:val="-1"/>
              </w:rPr>
              <w:t>m</w:t>
            </w:r>
            <w:r w:rsidRPr="00892E67">
              <w:rPr>
                <w:rFonts w:ascii="Times New Roman" w:hAnsi="Times New Roman"/>
                <w:bCs/>
              </w:rPr>
              <w:t>ings.</w:t>
            </w:r>
          </w:p>
        </w:tc>
      </w:tr>
      <w:tr w:rsidR="00BF0763" w:rsidRPr="00892E67" w:rsidTr="00087326">
        <w:tc>
          <w:tcPr>
            <w:tcW w:w="310" w:type="dxa"/>
            <w:shd w:val="clear" w:color="auto" w:fill="auto"/>
            <w:vAlign w:val="center"/>
          </w:tcPr>
          <w:p w:rsidR="00BF0763" w:rsidRPr="00892E67" w:rsidRDefault="00BF0763" w:rsidP="00892E67">
            <w:pPr>
              <w:spacing w:after="0"/>
              <w:rPr>
                <w:rFonts w:ascii="Times New Roman" w:hAnsi="Times New Roman"/>
              </w:rPr>
            </w:pPr>
            <w:r w:rsidRPr="00892E67">
              <w:rPr>
                <w:rFonts w:ascii="Times New Roman" w:hAnsi="Times New Roman"/>
              </w:rPr>
              <w:t>4</w:t>
            </w:r>
          </w:p>
        </w:tc>
        <w:tc>
          <w:tcPr>
            <w:tcW w:w="1868" w:type="dxa"/>
            <w:shd w:val="clear" w:color="auto" w:fill="auto"/>
            <w:vAlign w:val="center"/>
          </w:tcPr>
          <w:p w:rsidR="00BF0763" w:rsidRPr="00892E67" w:rsidRDefault="00BF0763" w:rsidP="00892E67">
            <w:pPr>
              <w:spacing w:after="0"/>
              <w:rPr>
                <w:rFonts w:ascii="Times New Roman" w:hAnsi="Times New Roman"/>
              </w:rPr>
            </w:pPr>
            <w:r w:rsidRPr="00892E67">
              <w:rPr>
                <w:rFonts w:ascii="Times New Roman" w:hAnsi="Times New Roman"/>
              </w:rPr>
              <w:t>Moderately Satisfactory (MS)</w:t>
            </w:r>
          </w:p>
        </w:tc>
        <w:tc>
          <w:tcPr>
            <w:tcW w:w="7398" w:type="dxa"/>
            <w:shd w:val="clear" w:color="auto" w:fill="auto"/>
          </w:tcPr>
          <w:p w:rsidR="00BF0763" w:rsidRPr="00892E67" w:rsidRDefault="00BF0763" w:rsidP="00892E67">
            <w:pPr>
              <w:spacing w:after="0"/>
              <w:jc w:val="both"/>
              <w:rPr>
                <w:rFonts w:ascii="Times New Roman" w:hAnsi="Times New Roman"/>
              </w:rPr>
            </w:pPr>
            <w:r w:rsidRPr="00892E67">
              <w:rPr>
                <w:rFonts w:ascii="Times New Roman" w:hAnsi="Times New Roman"/>
                <w:bCs/>
              </w:rPr>
              <w:t>The objective/outcome is</w:t>
            </w:r>
            <w:r w:rsidRPr="00892E67">
              <w:rPr>
                <w:rFonts w:ascii="Times New Roman" w:hAnsi="Times New Roman"/>
                <w:bCs/>
                <w:spacing w:val="-2"/>
              </w:rPr>
              <w:t xml:space="preserve"> </w:t>
            </w:r>
            <w:r w:rsidRPr="00892E67">
              <w:rPr>
                <w:rFonts w:ascii="Times New Roman" w:hAnsi="Times New Roman"/>
                <w:bCs/>
              </w:rPr>
              <w:t>ex</w:t>
            </w:r>
            <w:r w:rsidRPr="00892E67">
              <w:rPr>
                <w:rFonts w:ascii="Times New Roman" w:hAnsi="Times New Roman"/>
                <w:bCs/>
                <w:spacing w:val="-1"/>
              </w:rPr>
              <w:t>p</w:t>
            </w:r>
            <w:r w:rsidRPr="00892E67">
              <w:rPr>
                <w:rFonts w:ascii="Times New Roman" w:hAnsi="Times New Roman"/>
                <w:bCs/>
                <w:spacing w:val="1"/>
              </w:rPr>
              <w:t>e</w:t>
            </w:r>
            <w:r w:rsidRPr="00892E67">
              <w:rPr>
                <w:rFonts w:ascii="Times New Roman" w:hAnsi="Times New Roman"/>
                <w:bCs/>
              </w:rPr>
              <w:t>c</w:t>
            </w:r>
            <w:r w:rsidRPr="00892E67">
              <w:rPr>
                <w:rFonts w:ascii="Times New Roman" w:hAnsi="Times New Roman"/>
                <w:bCs/>
                <w:spacing w:val="-1"/>
              </w:rPr>
              <w:t>t</w:t>
            </w:r>
            <w:r w:rsidRPr="00892E67">
              <w:rPr>
                <w:rFonts w:ascii="Times New Roman" w:hAnsi="Times New Roman"/>
                <w:bCs/>
              </w:rPr>
              <w:t>ed</w:t>
            </w:r>
            <w:r w:rsidRPr="00892E67">
              <w:rPr>
                <w:rFonts w:ascii="Times New Roman" w:hAnsi="Times New Roman"/>
                <w:bCs/>
                <w:spacing w:val="1"/>
              </w:rPr>
              <w:t xml:space="preserve"> </w:t>
            </w:r>
            <w:r w:rsidRPr="00892E67">
              <w:rPr>
                <w:rFonts w:ascii="Times New Roman" w:hAnsi="Times New Roman"/>
                <w:bCs/>
              </w:rPr>
              <w:t>to</w:t>
            </w:r>
            <w:r w:rsidRPr="00892E67">
              <w:rPr>
                <w:rFonts w:ascii="Times New Roman" w:hAnsi="Times New Roman"/>
                <w:bCs/>
                <w:spacing w:val="-3"/>
              </w:rPr>
              <w:t xml:space="preserve"> </w:t>
            </w:r>
            <w:r w:rsidRPr="00892E67">
              <w:rPr>
                <w:rFonts w:ascii="Times New Roman" w:hAnsi="Times New Roman"/>
                <w:bCs/>
              </w:rPr>
              <w:t>ach</w:t>
            </w:r>
            <w:r w:rsidRPr="00892E67">
              <w:rPr>
                <w:rFonts w:ascii="Times New Roman" w:hAnsi="Times New Roman"/>
                <w:bCs/>
                <w:spacing w:val="-1"/>
              </w:rPr>
              <w:t>i</w:t>
            </w:r>
            <w:r w:rsidRPr="00892E67">
              <w:rPr>
                <w:rFonts w:ascii="Times New Roman" w:hAnsi="Times New Roman"/>
                <w:bCs/>
              </w:rPr>
              <w:t>eve</w:t>
            </w:r>
            <w:r w:rsidRPr="00892E67">
              <w:rPr>
                <w:rFonts w:ascii="Times New Roman" w:hAnsi="Times New Roman"/>
                <w:bCs/>
                <w:spacing w:val="-4"/>
              </w:rPr>
              <w:t xml:space="preserve"> </w:t>
            </w:r>
            <w:r w:rsidRPr="00892E67">
              <w:rPr>
                <w:rFonts w:ascii="Times New Roman" w:hAnsi="Times New Roman"/>
                <w:bCs/>
              </w:rPr>
              <w:t>most</w:t>
            </w:r>
            <w:r w:rsidRPr="00892E67">
              <w:rPr>
                <w:rFonts w:ascii="Times New Roman" w:hAnsi="Times New Roman"/>
                <w:bCs/>
                <w:spacing w:val="-4"/>
              </w:rPr>
              <w:t xml:space="preserve"> </w:t>
            </w:r>
            <w:r w:rsidRPr="00892E67">
              <w:rPr>
                <w:rFonts w:ascii="Times New Roman" w:hAnsi="Times New Roman"/>
                <w:bCs/>
              </w:rPr>
              <w:t>of its</w:t>
            </w:r>
            <w:r w:rsidRPr="00892E67">
              <w:rPr>
                <w:rFonts w:ascii="Times New Roman" w:hAnsi="Times New Roman"/>
                <w:bCs/>
                <w:spacing w:val="-2"/>
              </w:rPr>
              <w:t xml:space="preserve"> end-of-project targets</w:t>
            </w:r>
            <w:r w:rsidRPr="00892E67">
              <w:rPr>
                <w:rFonts w:ascii="Times New Roman" w:hAnsi="Times New Roman"/>
                <w:bCs/>
              </w:rPr>
              <w:t xml:space="preserve"> but wi</w:t>
            </w:r>
            <w:r w:rsidRPr="00892E67">
              <w:rPr>
                <w:rFonts w:ascii="Times New Roman" w:hAnsi="Times New Roman"/>
                <w:bCs/>
                <w:spacing w:val="-1"/>
              </w:rPr>
              <w:t>t</w:t>
            </w:r>
            <w:r w:rsidRPr="00892E67">
              <w:rPr>
                <w:rFonts w:ascii="Times New Roman" w:hAnsi="Times New Roman"/>
                <w:bCs/>
              </w:rPr>
              <w:t>h</w:t>
            </w:r>
            <w:r w:rsidRPr="00892E67">
              <w:rPr>
                <w:rFonts w:ascii="Times New Roman" w:hAnsi="Times New Roman"/>
                <w:bCs/>
                <w:spacing w:val="-2"/>
              </w:rPr>
              <w:t xml:space="preserve"> </w:t>
            </w:r>
            <w:r w:rsidRPr="00892E67">
              <w:rPr>
                <w:rFonts w:ascii="Times New Roman" w:hAnsi="Times New Roman"/>
                <w:bCs/>
              </w:rPr>
              <w:t>significant</w:t>
            </w:r>
            <w:r w:rsidRPr="00892E67">
              <w:rPr>
                <w:rFonts w:ascii="Times New Roman" w:hAnsi="Times New Roman"/>
                <w:bCs/>
                <w:spacing w:val="-8"/>
              </w:rPr>
              <w:t xml:space="preserve"> </w:t>
            </w:r>
            <w:r w:rsidRPr="00892E67">
              <w:rPr>
                <w:rFonts w:ascii="Times New Roman" w:hAnsi="Times New Roman"/>
                <w:bCs/>
              </w:rPr>
              <w:t>shortcom</w:t>
            </w:r>
            <w:r w:rsidRPr="00892E67">
              <w:rPr>
                <w:rFonts w:ascii="Times New Roman" w:hAnsi="Times New Roman"/>
                <w:bCs/>
                <w:spacing w:val="-1"/>
              </w:rPr>
              <w:t>i</w:t>
            </w:r>
            <w:r w:rsidRPr="00892E67">
              <w:rPr>
                <w:rFonts w:ascii="Times New Roman" w:hAnsi="Times New Roman"/>
                <w:bCs/>
                <w:spacing w:val="1"/>
              </w:rPr>
              <w:t>n</w:t>
            </w:r>
            <w:r w:rsidRPr="00892E67">
              <w:rPr>
                <w:rFonts w:ascii="Times New Roman" w:hAnsi="Times New Roman"/>
                <w:bCs/>
              </w:rPr>
              <w:t>gs.</w:t>
            </w:r>
          </w:p>
        </w:tc>
      </w:tr>
      <w:tr w:rsidR="00BF0763" w:rsidRPr="00892E67" w:rsidTr="00087326">
        <w:tc>
          <w:tcPr>
            <w:tcW w:w="310" w:type="dxa"/>
            <w:shd w:val="clear" w:color="auto" w:fill="auto"/>
            <w:vAlign w:val="center"/>
          </w:tcPr>
          <w:p w:rsidR="00BF0763" w:rsidRPr="00892E67" w:rsidRDefault="00BF0763" w:rsidP="00892E67">
            <w:pPr>
              <w:spacing w:after="0"/>
              <w:rPr>
                <w:rFonts w:ascii="Times New Roman" w:hAnsi="Times New Roman"/>
                <w:lang w:val="en-GB"/>
              </w:rPr>
            </w:pPr>
            <w:r w:rsidRPr="00892E67">
              <w:rPr>
                <w:rFonts w:ascii="Times New Roman" w:hAnsi="Times New Roman"/>
              </w:rPr>
              <w:t>3</w:t>
            </w:r>
          </w:p>
        </w:tc>
        <w:tc>
          <w:tcPr>
            <w:tcW w:w="1868" w:type="dxa"/>
            <w:shd w:val="clear" w:color="auto" w:fill="auto"/>
            <w:vAlign w:val="center"/>
          </w:tcPr>
          <w:p w:rsidR="00BF0763" w:rsidRPr="00892E67" w:rsidRDefault="00BF0763" w:rsidP="00892E67">
            <w:pPr>
              <w:spacing w:after="0"/>
              <w:rPr>
                <w:rFonts w:ascii="Times New Roman" w:hAnsi="Times New Roman"/>
                <w:lang w:val="en-GB"/>
              </w:rPr>
            </w:pPr>
            <w:r w:rsidRPr="00892E67">
              <w:rPr>
                <w:rFonts w:ascii="Times New Roman" w:hAnsi="Times New Roman"/>
              </w:rPr>
              <w:t>Moderately Unsatisfactory (HU)</w:t>
            </w:r>
          </w:p>
        </w:tc>
        <w:tc>
          <w:tcPr>
            <w:tcW w:w="7398" w:type="dxa"/>
            <w:shd w:val="clear" w:color="auto" w:fill="auto"/>
          </w:tcPr>
          <w:p w:rsidR="00BF0763" w:rsidRPr="00892E67" w:rsidRDefault="00BF0763" w:rsidP="00892E67">
            <w:pPr>
              <w:spacing w:after="0"/>
              <w:jc w:val="both"/>
              <w:rPr>
                <w:rFonts w:ascii="Times New Roman" w:hAnsi="Times New Roman"/>
                <w:lang w:val="en-GB"/>
              </w:rPr>
            </w:pPr>
            <w:r w:rsidRPr="00892E67">
              <w:rPr>
                <w:rFonts w:ascii="Times New Roman" w:hAnsi="Times New Roman"/>
                <w:bCs/>
              </w:rPr>
              <w:t>The objective/outcome is</w:t>
            </w:r>
            <w:r w:rsidRPr="00892E67">
              <w:rPr>
                <w:rFonts w:ascii="Times New Roman" w:hAnsi="Times New Roman"/>
                <w:bCs/>
                <w:spacing w:val="-2"/>
              </w:rPr>
              <w:t xml:space="preserve"> </w:t>
            </w:r>
            <w:r w:rsidRPr="00892E67">
              <w:rPr>
                <w:rFonts w:ascii="Times New Roman" w:hAnsi="Times New Roman"/>
                <w:bCs/>
              </w:rPr>
              <w:t>ex</w:t>
            </w:r>
            <w:r w:rsidRPr="00892E67">
              <w:rPr>
                <w:rFonts w:ascii="Times New Roman" w:hAnsi="Times New Roman"/>
                <w:bCs/>
                <w:spacing w:val="-1"/>
              </w:rPr>
              <w:t>p</w:t>
            </w:r>
            <w:r w:rsidRPr="00892E67">
              <w:rPr>
                <w:rFonts w:ascii="Times New Roman" w:hAnsi="Times New Roman"/>
                <w:bCs/>
                <w:spacing w:val="1"/>
              </w:rPr>
              <w:t>e</w:t>
            </w:r>
            <w:r w:rsidRPr="00892E67">
              <w:rPr>
                <w:rFonts w:ascii="Times New Roman" w:hAnsi="Times New Roman"/>
                <w:bCs/>
              </w:rPr>
              <w:t>c</w:t>
            </w:r>
            <w:r w:rsidRPr="00892E67">
              <w:rPr>
                <w:rFonts w:ascii="Times New Roman" w:hAnsi="Times New Roman"/>
                <w:bCs/>
                <w:spacing w:val="-1"/>
              </w:rPr>
              <w:t>t</w:t>
            </w:r>
            <w:r w:rsidRPr="00892E67">
              <w:rPr>
                <w:rFonts w:ascii="Times New Roman" w:hAnsi="Times New Roman"/>
                <w:bCs/>
              </w:rPr>
              <w:t>ed</w:t>
            </w:r>
            <w:r w:rsidRPr="00892E67">
              <w:rPr>
                <w:rFonts w:ascii="Times New Roman" w:hAnsi="Times New Roman"/>
                <w:bCs/>
                <w:spacing w:val="1"/>
              </w:rPr>
              <w:t xml:space="preserve"> </w:t>
            </w:r>
            <w:r w:rsidRPr="00892E67">
              <w:rPr>
                <w:rFonts w:ascii="Times New Roman" w:hAnsi="Times New Roman"/>
                <w:bCs/>
              </w:rPr>
              <w:t>to</w:t>
            </w:r>
            <w:r w:rsidRPr="00892E67">
              <w:rPr>
                <w:rFonts w:ascii="Times New Roman" w:hAnsi="Times New Roman"/>
                <w:bCs/>
                <w:spacing w:val="-3"/>
              </w:rPr>
              <w:t xml:space="preserve"> </w:t>
            </w:r>
            <w:r w:rsidRPr="00892E67">
              <w:rPr>
                <w:rFonts w:ascii="Times New Roman" w:hAnsi="Times New Roman"/>
                <w:bCs/>
              </w:rPr>
              <w:t>ach</w:t>
            </w:r>
            <w:r w:rsidRPr="00892E67">
              <w:rPr>
                <w:rFonts w:ascii="Times New Roman" w:hAnsi="Times New Roman"/>
                <w:bCs/>
                <w:spacing w:val="-1"/>
              </w:rPr>
              <w:t>i</w:t>
            </w:r>
            <w:r w:rsidRPr="00892E67">
              <w:rPr>
                <w:rFonts w:ascii="Times New Roman" w:hAnsi="Times New Roman"/>
                <w:bCs/>
              </w:rPr>
              <w:t>eve</w:t>
            </w:r>
            <w:r w:rsidRPr="00892E67">
              <w:rPr>
                <w:rFonts w:ascii="Times New Roman" w:hAnsi="Times New Roman"/>
                <w:bCs/>
                <w:spacing w:val="-4"/>
              </w:rPr>
              <w:t xml:space="preserve"> </w:t>
            </w:r>
            <w:r w:rsidRPr="00892E67">
              <w:rPr>
                <w:rFonts w:ascii="Times New Roman" w:hAnsi="Times New Roman"/>
                <w:bCs/>
              </w:rPr>
              <w:t>its</w:t>
            </w:r>
            <w:r w:rsidRPr="00892E67">
              <w:rPr>
                <w:rFonts w:ascii="Times New Roman" w:hAnsi="Times New Roman"/>
                <w:bCs/>
                <w:spacing w:val="-3"/>
              </w:rPr>
              <w:t xml:space="preserve"> </w:t>
            </w:r>
            <w:r w:rsidRPr="00892E67">
              <w:rPr>
                <w:rFonts w:ascii="Times New Roman" w:hAnsi="Times New Roman"/>
                <w:bCs/>
                <w:spacing w:val="-2"/>
              </w:rPr>
              <w:t>end-of-project targets</w:t>
            </w:r>
            <w:r w:rsidRPr="00892E67">
              <w:rPr>
                <w:rFonts w:ascii="Times New Roman" w:hAnsi="Times New Roman"/>
                <w:bCs/>
              </w:rPr>
              <w:t xml:space="preserve"> wi</w:t>
            </w:r>
            <w:r w:rsidRPr="00892E67">
              <w:rPr>
                <w:rFonts w:ascii="Times New Roman" w:hAnsi="Times New Roman"/>
                <w:bCs/>
                <w:spacing w:val="-1"/>
              </w:rPr>
              <w:t>t</w:t>
            </w:r>
            <w:r w:rsidRPr="00892E67">
              <w:rPr>
                <w:rFonts w:ascii="Times New Roman" w:hAnsi="Times New Roman"/>
                <w:bCs/>
              </w:rPr>
              <w:t>h</w:t>
            </w:r>
            <w:r w:rsidRPr="00892E67">
              <w:rPr>
                <w:rFonts w:ascii="Times New Roman" w:hAnsi="Times New Roman"/>
                <w:bCs/>
                <w:spacing w:val="-2"/>
              </w:rPr>
              <w:t xml:space="preserve"> </w:t>
            </w:r>
            <w:r w:rsidRPr="00892E67">
              <w:rPr>
                <w:rFonts w:ascii="Times New Roman" w:hAnsi="Times New Roman"/>
                <w:bCs/>
              </w:rPr>
              <w:t>major shortco</w:t>
            </w:r>
            <w:r w:rsidRPr="00892E67">
              <w:rPr>
                <w:rFonts w:ascii="Times New Roman" w:hAnsi="Times New Roman"/>
                <w:bCs/>
                <w:spacing w:val="-1"/>
              </w:rPr>
              <w:t>m</w:t>
            </w:r>
            <w:r w:rsidRPr="00892E67">
              <w:rPr>
                <w:rFonts w:ascii="Times New Roman" w:hAnsi="Times New Roman"/>
                <w:bCs/>
              </w:rPr>
              <w:t>ings.</w:t>
            </w:r>
          </w:p>
        </w:tc>
      </w:tr>
      <w:tr w:rsidR="00BF0763" w:rsidRPr="00892E67" w:rsidTr="00087326">
        <w:tc>
          <w:tcPr>
            <w:tcW w:w="310" w:type="dxa"/>
            <w:shd w:val="clear" w:color="auto" w:fill="auto"/>
            <w:vAlign w:val="center"/>
          </w:tcPr>
          <w:p w:rsidR="00BF0763" w:rsidRPr="00892E67" w:rsidRDefault="00BF0763" w:rsidP="00892E67">
            <w:pPr>
              <w:spacing w:after="0"/>
              <w:rPr>
                <w:rFonts w:ascii="Times New Roman" w:hAnsi="Times New Roman"/>
              </w:rPr>
            </w:pPr>
            <w:r w:rsidRPr="00892E67">
              <w:rPr>
                <w:rFonts w:ascii="Times New Roman" w:hAnsi="Times New Roman"/>
              </w:rPr>
              <w:t>2</w:t>
            </w:r>
          </w:p>
        </w:tc>
        <w:tc>
          <w:tcPr>
            <w:tcW w:w="1868" w:type="dxa"/>
            <w:shd w:val="clear" w:color="auto" w:fill="auto"/>
            <w:vAlign w:val="center"/>
          </w:tcPr>
          <w:p w:rsidR="00BF0763" w:rsidRPr="00892E67" w:rsidRDefault="00BF0763" w:rsidP="00892E67">
            <w:pPr>
              <w:spacing w:after="0"/>
              <w:rPr>
                <w:rFonts w:ascii="Times New Roman" w:hAnsi="Times New Roman"/>
              </w:rPr>
            </w:pPr>
            <w:r w:rsidRPr="00892E67">
              <w:rPr>
                <w:rFonts w:ascii="Times New Roman" w:hAnsi="Times New Roman"/>
              </w:rPr>
              <w:t>Unsatisfactory (U)</w:t>
            </w:r>
          </w:p>
        </w:tc>
        <w:tc>
          <w:tcPr>
            <w:tcW w:w="7398" w:type="dxa"/>
            <w:shd w:val="clear" w:color="auto" w:fill="auto"/>
          </w:tcPr>
          <w:p w:rsidR="00BF0763" w:rsidRPr="00892E67" w:rsidRDefault="00BF0763" w:rsidP="00892E67">
            <w:pPr>
              <w:spacing w:after="0"/>
              <w:jc w:val="both"/>
              <w:rPr>
                <w:rFonts w:ascii="Times New Roman" w:hAnsi="Times New Roman"/>
              </w:rPr>
            </w:pPr>
            <w:r w:rsidRPr="00892E67">
              <w:rPr>
                <w:rFonts w:ascii="Times New Roman" w:hAnsi="Times New Roman"/>
                <w:bCs/>
              </w:rPr>
              <w:t>The objective/outcome is</w:t>
            </w:r>
            <w:r w:rsidRPr="00892E67">
              <w:rPr>
                <w:rFonts w:ascii="Times New Roman" w:hAnsi="Times New Roman"/>
                <w:bCs/>
                <w:spacing w:val="-2"/>
              </w:rPr>
              <w:t xml:space="preserve"> </w:t>
            </w:r>
            <w:r w:rsidRPr="00892E67">
              <w:rPr>
                <w:rFonts w:ascii="Times New Roman" w:hAnsi="Times New Roman"/>
                <w:bCs/>
              </w:rPr>
              <w:t>ex</w:t>
            </w:r>
            <w:r w:rsidRPr="00892E67">
              <w:rPr>
                <w:rFonts w:ascii="Times New Roman" w:hAnsi="Times New Roman"/>
                <w:bCs/>
                <w:spacing w:val="-1"/>
              </w:rPr>
              <w:t>p</w:t>
            </w:r>
            <w:r w:rsidRPr="00892E67">
              <w:rPr>
                <w:rFonts w:ascii="Times New Roman" w:hAnsi="Times New Roman"/>
                <w:bCs/>
                <w:spacing w:val="1"/>
              </w:rPr>
              <w:t>e</w:t>
            </w:r>
            <w:r w:rsidRPr="00892E67">
              <w:rPr>
                <w:rFonts w:ascii="Times New Roman" w:hAnsi="Times New Roman"/>
                <w:bCs/>
              </w:rPr>
              <w:t>c</w:t>
            </w:r>
            <w:r w:rsidRPr="00892E67">
              <w:rPr>
                <w:rFonts w:ascii="Times New Roman" w:hAnsi="Times New Roman"/>
                <w:bCs/>
                <w:spacing w:val="-1"/>
              </w:rPr>
              <w:t>t</w:t>
            </w:r>
            <w:r w:rsidRPr="00892E67">
              <w:rPr>
                <w:rFonts w:ascii="Times New Roman" w:hAnsi="Times New Roman"/>
                <w:bCs/>
              </w:rPr>
              <w:t xml:space="preserve">ed </w:t>
            </w:r>
            <w:r w:rsidRPr="00892E67">
              <w:rPr>
                <w:rFonts w:ascii="Times New Roman" w:hAnsi="Times New Roman"/>
                <w:bCs/>
                <w:spacing w:val="1"/>
              </w:rPr>
              <w:t>no</w:t>
            </w:r>
            <w:r w:rsidRPr="00892E67">
              <w:rPr>
                <w:rFonts w:ascii="Times New Roman" w:hAnsi="Times New Roman"/>
                <w:bCs/>
              </w:rPr>
              <w:t>t</w:t>
            </w:r>
            <w:r w:rsidRPr="00892E67">
              <w:rPr>
                <w:rFonts w:ascii="Times New Roman" w:hAnsi="Times New Roman"/>
                <w:bCs/>
                <w:spacing w:val="-3"/>
              </w:rPr>
              <w:t xml:space="preserve"> </w:t>
            </w:r>
            <w:r w:rsidRPr="00892E67">
              <w:rPr>
                <w:rFonts w:ascii="Times New Roman" w:hAnsi="Times New Roman"/>
                <w:bCs/>
              </w:rPr>
              <w:t>to</w:t>
            </w:r>
            <w:r w:rsidRPr="00892E67">
              <w:rPr>
                <w:rFonts w:ascii="Times New Roman" w:hAnsi="Times New Roman"/>
                <w:bCs/>
                <w:spacing w:val="-3"/>
              </w:rPr>
              <w:t xml:space="preserve"> </w:t>
            </w:r>
            <w:r w:rsidRPr="00892E67">
              <w:rPr>
                <w:rFonts w:ascii="Times New Roman" w:hAnsi="Times New Roman"/>
                <w:bCs/>
              </w:rPr>
              <w:t>ach</w:t>
            </w:r>
            <w:r w:rsidRPr="00892E67">
              <w:rPr>
                <w:rFonts w:ascii="Times New Roman" w:hAnsi="Times New Roman"/>
                <w:bCs/>
                <w:spacing w:val="-1"/>
              </w:rPr>
              <w:t>i</w:t>
            </w:r>
            <w:r w:rsidRPr="00892E67">
              <w:rPr>
                <w:rFonts w:ascii="Times New Roman" w:hAnsi="Times New Roman"/>
                <w:bCs/>
              </w:rPr>
              <w:t>e</w:t>
            </w:r>
            <w:r w:rsidRPr="00892E67">
              <w:rPr>
                <w:rFonts w:ascii="Times New Roman" w:hAnsi="Times New Roman"/>
                <w:bCs/>
                <w:spacing w:val="-1"/>
              </w:rPr>
              <w:t>v</w:t>
            </w:r>
            <w:r w:rsidRPr="00892E67">
              <w:rPr>
                <w:rFonts w:ascii="Times New Roman" w:hAnsi="Times New Roman"/>
                <w:bCs/>
              </w:rPr>
              <w:t>e</w:t>
            </w:r>
            <w:r w:rsidRPr="00892E67">
              <w:rPr>
                <w:rFonts w:ascii="Times New Roman" w:hAnsi="Times New Roman"/>
                <w:bCs/>
                <w:spacing w:val="-3"/>
              </w:rPr>
              <w:t xml:space="preserve"> </w:t>
            </w:r>
            <w:r w:rsidRPr="00892E67">
              <w:rPr>
                <w:rFonts w:ascii="Times New Roman" w:hAnsi="Times New Roman"/>
                <w:bCs/>
              </w:rPr>
              <w:t>most</w:t>
            </w:r>
            <w:r w:rsidRPr="00892E67">
              <w:rPr>
                <w:rFonts w:ascii="Times New Roman" w:hAnsi="Times New Roman"/>
                <w:bCs/>
                <w:spacing w:val="-5"/>
              </w:rPr>
              <w:t xml:space="preserve"> </w:t>
            </w:r>
            <w:r w:rsidRPr="00892E67">
              <w:rPr>
                <w:rFonts w:ascii="Times New Roman" w:hAnsi="Times New Roman"/>
                <w:bCs/>
              </w:rPr>
              <w:t>of its</w:t>
            </w:r>
            <w:r w:rsidRPr="00892E67">
              <w:rPr>
                <w:rFonts w:ascii="Times New Roman" w:hAnsi="Times New Roman"/>
                <w:bCs/>
                <w:spacing w:val="-2"/>
              </w:rPr>
              <w:t xml:space="preserve"> end-of-project targets</w:t>
            </w:r>
            <w:r w:rsidRPr="00892E67">
              <w:rPr>
                <w:rFonts w:ascii="Times New Roman" w:hAnsi="Times New Roman"/>
                <w:bCs/>
              </w:rPr>
              <w:t>.</w:t>
            </w:r>
          </w:p>
        </w:tc>
      </w:tr>
      <w:tr w:rsidR="00BF0763" w:rsidRPr="00892E67" w:rsidTr="00087326">
        <w:tc>
          <w:tcPr>
            <w:tcW w:w="310" w:type="dxa"/>
            <w:shd w:val="clear" w:color="auto" w:fill="auto"/>
            <w:vAlign w:val="center"/>
          </w:tcPr>
          <w:p w:rsidR="00BF0763" w:rsidRPr="00892E67" w:rsidRDefault="00BF0763" w:rsidP="00892E67">
            <w:pPr>
              <w:spacing w:after="0"/>
              <w:rPr>
                <w:rFonts w:ascii="Times New Roman" w:hAnsi="Times New Roman"/>
                <w:lang w:val="en-GB"/>
              </w:rPr>
            </w:pPr>
            <w:r w:rsidRPr="00892E67">
              <w:rPr>
                <w:rFonts w:ascii="Times New Roman" w:hAnsi="Times New Roman"/>
              </w:rPr>
              <w:t>1</w:t>
            </w:r>
          </w:p>
        </w:tc>
        <w:tc>
          <w:tcPr>
            <w:tcW w:w="1868" w:type="dxa"/>
            <w:shd w:val="clear" w:color="auto" w:fill="auto"/>
            <w:vAlign w:val="center"/>
          </w:tcPr>
          <w:p w:rsidR="00BF0763" w:rsidRPr="00892E67" w:rsidRDefault="00BF0763" w:rsidP="00892E67">
            <w:pPr>
              <w:spacing w:after="0"/>
              <w:rPr>
                <w:rFonts w:ascii="Times New Roman" w:hAnsi="Times New Roman"/>
                <w:lang w:val="en-GB"/>
              </w:rPr>
            </w:pPr>
            <w:r w:rsidRPr="00892E67">
              <w:rPr>
                <w:rFonts w:ascii="Times New Roman" w:hAnsi="Times New Roman"/>
              </w:rPr>
              <w:t>Highly Unsatisfactory (HU)</w:t>
            </w:r>
          </w:p>
        </w:tc>
        <w:tc>
          <w:tcPr>
            <w:tcW w:w="7398" w:type="dxa"/>
            <w:shd w:val="clear" w:color="auto" w:fill="auto"/>
          </w:tcPr>
          <w:p w:rsidR="00BF0763" w:rsidRPr="00892E67" w:rsidRDefault="00BF0763" w:rsidP="00892E67">
            <w:pPr>
              <w:spacing w:after="0"/>
              <w:jc w:val="both"/>
              <w:rPr>
                <w:rFonts w:ascii="Times New Roman" w:hAnsi="Times New Roman"/>
                <w:lang w:val="en-GB"/>
              </w:rPr>
            </w:pPr>
            <w:r w:rsidRPr="00892E67">
              <w:rPr>
                <w:rFonts w:ascii="Times New Roman" w:hAnsi="Times New Roman"/>
                <w:bCs/>
              </w:rPr>
              <w:t xml:space="preserve">The objective/outcome </w:t>
            </w:r>
            <w:r w:rsidRPr="00892E67">
              <w:rPr>
                <w:rFonts w:ascii="Times New Roman" w:hAnsi="Times New Roman"/>
                <w:bCs/>
                <w:spacing w:val="1"/>
              </w:rPr>
              <w:t>h</w:t>
            </w:r>
            <w:r w:rsidRPr="00892E67">
              <w:rPr>
                <w:rFonts w:ascii="Times New Roman" w:hAnsi="Times New Roman"/>
                <w:bCs/>
                <w:spacing w:val="-1"/>
              </w:rPr>
              <w:t>a</w:t>
            </w:r>
            <w:r w:rsidRPr="00892E67">
              <w:rPr>
                <w:rFonts w:ascii="Times New Roman" w:hAnsi="Times New Roman"/>
                <w:bCs/>
              </w:rPr>
              <w:t>s</w:t>
            </w:r>
            <w:r w:rsidRPr="00892E67">
              <w:rPr>
                <w:rFonts w:ascii="Times New Roman" w:hAnsi="Times New Roman"/>
                <w:bCs/>
                <w:spacing w:val="-4"/>
              </w:rPr>
              <w:t xml:space="preserve"> </w:t>
            </w:r>
            <w:r w:rsidRPr="00892E67">
              <w:rPr>
                <w:rFonts w:ascii="Times New Roman" w:hAnsi="Times New Roman"/>
                <w:bCs/>
              </w:rPr>
              <w:t>failed</w:t>
            </w:r>
            <w:r w:rsidRPr="00892E67">
              <w:rPr>
                <w:rFonts w:ascii="Times New Roman" w:hAnsi="Times New Roman"/>
                <w:bCs/>
                <w:spacing w:val="-3"/>
              </w:rPr>
              <w:t xml:space="preserve"> </w:t>
            </w:r>
            <w:r w:rsidRPr="00892E67">
              <w:rPr>
                <w:rFonts w:ascii="Times New Roman" w:hAnsi="Times New Roman"/>
                <w:bCs/>
              </w:rPr>
              <w:t>to</w:t>
            </w:r>
            <w:r w:rsidRPr="00892E67">
              <w:rPr>
                <w:rFonts w:ascii="Times New Roman" w:hAnsi="Times New Roman"/>
                <w:bCs/>
                <w:spacing w:val="-1"/>
              </w:rPr>
              <w:t xml:space="preserve"> a</w:t>
            </w:r>
            <w:r w:rsidRPr="00892E67">
              <w:rPr>
                <w:rFonts w:ascii="Times New Roman" w:hAnsi="Times New Roman"/>
                <w:bCs/>
              </w:rPr>
              <w:t>c</w:t>
            </w:r>
            <w:r w:rsidRPr="00892E67">
              <w:rPr>
                <w:rFonts w:ascii="Times New Roman" w:hAnsi="Times New Roman"/>
                <w:bCs/>
                <w:spacing w:val="1"/>
              </w:rPr>
              <w:t>h</w:t>
            </w:r>
            <w:r w:rsidRPr="00892E67">
              <w:rPr>
                <w:rFonts w:ascii="Times New Roman" w:hAnsi="Times New Roman"/>
                <w:bCs/>
                <w:spacing w:val="-1"/>
              </w:rPr>
              <w:t>i</w:t>
            </w:r>
            <w:r w:rsidRPr="00892E67">
              <w:rPr>
                <w:rFonts w:ascii="Times New Roman" w:hAnsi="Times New Roman"/>
                <w:bCs/>
              </w:rPr>
              <w:t>e</w:t>
            </w:r>
            <w:r w:rsidRPr="00892E67">
              <w:rPr>
                <w:rFonts w:ascii="Times New Roman" w:hAnsi="Times New Roman"/>
                <w:bCs/>
                <w:spacing w:val="-1"/>
              </w:rPr>
              <w:t>v</w:t>
            </w:r>
            <w:r w:rsidRPr="00892E67">
              <w:rPr>
                <w:rFonts w:ascii="Times New Roman" w:hAnsi="Times New Roman"/>
                <w:bCs/>
              </w:rPr>
              <w:t>e its midterm targets,</w:t>
            </w:r>
            <w:r w:rsidRPr="00892E67">
              <w:rPr>
                <w:rFonts w:ascii="Times New Roman" w:hAnsi="Times New Roman"/>
                <w:bCs/>
                <w:spacing w:val="-1"/>
              </w:rPr>
              <w:t xml:space="preserve"> </w:t>
            </w:r>
            <w:r w:rsidRPr="00892E67">
              <w:rPr>
                <w:rFonts w:ascii="Times New Roman" w:hAnsi="Times New Roman"/>
                <w:bCs/>
              </w:rPr>
              <w:t>and</w:t>
            </w:r>
            <w:r w:rsidRPr="00892E67">
              <w:rPr>
                <w:rFonts w:ascii="Times New Roman" w:hAnsi="Times New Roman"/>
                <w:bCs/>
                <w:spacing w:val="-2"/>
              </w:rPr>
              <w:t xml:space="preserve"> </w:t>
            </w:r>
            <w:r w:rsidRPr="00892E67">
              <w:rPr>
                <w:rFonts w:ascii="Times New Roman" w:hAnsi="Times New Roman"/>
                <w:bCs/>
              </w:rPr>
              <w:t>is</w:t>
            </w:r>
            <w:r w:rsidRPr="00892E67">
              <w:rPr>
                <w:rFonts w:ascii="Times New Roman" w:hAnsi="Times New Roman"/>
                <w:bCs/>
                <w:spacing w:val="-2"/>
              </w:rPr>
              <w:t xml:space="preserve"> </w:t>
            </w:r>
            <w:r w:rsidRPr="00892E67">
              <w:rPr>
                <w:rFonts w:ascii="Times New Roman" w:hAnsi="Times New Roman"/>
                <w:bCs/>
                <w:spacing w:val="1"/>
              </w:rPr>
              <w:t>no</w:t>
            </w:r>
            <w:r w:rsidRPr="00892E67">
              <w:rPr>
                <w:rFonts w:ascii="Times New Roman" w:hAnsi="Times New Roman"/>
                <w:bCs/>
              </w:rPr>
              <w:t>t</w:t>
            </w:r>
            <w:r w:rsidRPr="00892E67">
              <w:rPr>
                <w:rFonts w:ascii="Times New Roman" w:hAnsi="Times New Roman"/>
                <w:bCs/>
                <w:spacing w:val="-4"/>
              </w:rPr>
              <w:t xml:space="preserve"> </w:t>
            </w:r>
            <w:r w:rsidRPr="00892E67">
              <w:rPr>
                <w:rFonts w:ascii="Times New Roman" w:hAnsi="Times New Roman"/>
                <w:bCs/>
              </w:rPr>
              <w:t>ex</w:t>
            </w:r>
            <w:r w:rsidRPr="00892E67">
              <w:rPr>
                <w:rFonts w:ascii="Times New Roman" w:hAnsi="Times New Roman"/>
                <w:bCs/>
                <w:spacing w:val="-1"/>
              </w:rPr>
              <w:t>p</w:t>
            </w:r>
            <w:r w:rsidRPr="00892E67">
              <w:rPr>
                <w:rFonts w:ascii="Times New Roman" w:hAnsi="Times New Roman"/>
                <w:bCs/>
                <w:spacing w:val="1"/>
              </w:rPr>
              <w:t>e</w:t>
            </w:r>
            <w:r w:rsidRPr="00892E67">
              <w:rPr>
                <w:rFonts w:ascii="Times New Roman" w:hAnsi="Times New Roman"/>
                <w:bCs/>
              </w:rPr>
              <w:t>ct</w:t>
            </w:r>
            <w:r w:rsidRPr="00892E67">
              <w:rPr>
                <w:rFonts w:ascii="Times New Roman" w:hAnsi="Times New Roman"/>
                <w:bCs/>
                <w:spacing w:val="-1"/>
              </w:rPr>
              <w:t>e</w:t>
            </w:r>
            <w:r w:rsidRPr="00892E67">
              <w:rPr>
                <w:rFonts w:ascii="Times New Roman" w:hAnsi="Times New Roman"/>
                <w:bCs/>
              </w:rPr>
              <w:t>d to</w:t>
            </w:r>
            <w:r w:rsidRPr="00892E67">
              <w:rPr>
                <w:rFonts w:ascii="Times New Roman" w:hAnsi="Times New Roman"/>
                <w:bCs/>
                <w:spacing w:val="-1"/>
              </w:rPr>
              <w:t xml:space="preserve"> </w:t>
            </w:r>
            <w:r w:rsidRPr="00892E67">
              <w:rPr>
                <w:rFonts w:ascii="Times New Roman" w:hAnsi="Times New Roman"/>
                <w:bCs/>
              </w:rPr>
              <w:t>ach</w:t>
            </w:r>
            <w:r w:rsidRPr="00892E67">
              <w:rPr>
                <w:rFonts w:ascii="Times New Roman" w:hAnsi="Times New Roman"/>
                <w:bCs/>
                <w:spacing w:val="-1"/>
              </w:rPr>
              <w:t>i</w:t>
            </w:r>
            <w:r w:rsidRPr="00892E67">
              <w:rPr>
                <w:rFonts w:ascii="Times New Roman" w:hAnsi="Times New Roman"/>
                <w:bCs/>
              </w:rPr>
              <w:t xml:space="preserve">eve any of its </w:t>
            </w:r>
            <w:r w:rsidRPr="00892E67">
              <w:rPr>
                <w:rFonts w:ascii="Times New Roman" w:hAnsi="Times New Roman"/>
                <w:bCs/>
                <w:spacing w:val="-2"/>
              </w:rPr>
              <w:t>end-of-project targets</w:t>
            </w:r>
            <w:r w:rsidRPr="00892E67">
              <w:rPr>
                <w:rFonts w:ascii="Times New Roman" w:hAnsi="Times New Roman"/>
                <w:bCs/>
              </w:rPr>
              <w:t>.</w:t>
            </w:r>
          </w:p>
        </w:tc>
      </w:tr>
    </w:tbl>
    <w:p w:rsidR="00BF0763" w:rsidRPr="00892E67" w:rsidRDefault="00BF0763" w:rsidP="00892E67">
      <w:pPr>
        <w:spacing w:after="0"/>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
        <w:gridCol w:w="1853"/>
        <w:gridCol w:w="7171"/>
      </w:tblGrid>
      <w:tr w:rsidR="00BF0763" w:rsidRPr="00892E67" w:rsidTr="00087326">
        <w:tc>
          <w:tcPr>
            <w:tcW w:w="9576" w:type="dxa"/>
            <w:gridSpan w:val="3"/>
            <w:shd w:val="clear" w:color="auto" w:fill="D9D9D9"/>
          </w:tcPr>
          <w:p w:rsidR="00BF0763" w:rsidRPr="00892E67" w:rsidRDefault="00BF0763" w:rsidP="00892E67">
            <w:pPr>
              <w:spacing w:after="0"/>
              <w:rPr>
                <w:rFonts w:ascii="Times New Roman" w:hAnsi="Times New Roman"/>
                <w:b/>
              </w:rPr>
            </w:pPr>
            <w:r w:rsidRPr="00892E67">
              <w:rPr>
                <w:rFonts w:ascii="Times New Roman" w:hAnsi="Times New Roman"/>
                <w:b/>
              </w:rPr>
              <w:t xml:space="preserve">Ratings for Project Implementation &amp; </w:t>
            </w:r>
            <w:r w:rsidRPr="00892E67">
              <w:rPr>
                <w:rFonts w:ascii="Times New Roman" w:hAnsi="Times New Roman"/>
                <w:b/>
                <w:color w:val="000000"/>
                <w:lang w:val="en-GB"/>
              </w:rPr>
              <w:t xml:space="preserve">Adaptive Management: </w:t>
            </w:r>
            <w:r w:rsidRPr="00892E67">
              <w:rPr>
                <w:rFonts w:ascii="Times New Roman" w:hAnsi="Times New Roman"/>
                <w:color w:val="000000"/>
                <w:lang w:val="en-GB"/>
              </w:rPr>
              <w:t>(one overall rating)</w:t>
            </w:r>
          </w:p>
        </w:tc>
      </w:tr>
      <w:tr w:rsidR="00BF0763" w:rsidRPr="00892E67" w:rsidTr="00087326">
        <w:tc>
          <w:tcPr>
            <w:tcW w:w="310" w:type="dxa"/>
            <w:shd w:val="clear" w:color="auto" w:fill="auto"/>
            <w:vAlign w:val="center"/>
          </w:tcPr>
          <w:p w:rsidR="00BF0763" w:rsidRPr="00892E67" w:rsidRDefault="00BF0763" w:rsidP="00892E67">
            <w:pPr>
              <w:spacing w:after="0"/>
              <w:rPr>
                <w:rFonts w:ascii="Times New Roman" w:hAnsi="Times New Roman"/>
              </w:rPr>
            </w:pPr>
            <w:r w:rsidRPr="00892E67">
              <w:rPr>
                <w:rFonts w:ascii="Times New Roman" w:hAnsi="Times New Roman"/>
              </w:rPr>
              <w:t>6</w:t>
            </w:r>
          </w:p>
        </w:tc>
        <w:tc>
          <w:tcPr>
            <w:tcW w:w="1868" w:type="dxa"/>
            <w:shd w:val="clear" w:color="auto" w:fill="auto"/>
            <w:vAlign w:val="center"/>
          </w:tcPr>
          <w:p w:rsidR="00BF0763" w:rsidRPr="00892E67" w:rsidRDefault="00BF0763" w:rsidP="00892E67">
            <w:pPr>
              <w:spacing w:after="0"/>
              <w:rPr>
                <w:rFonts w:ascii="Times New Roman" w:hAnsi="Times New Roman"/>
              </w:rPr>
            </w:pPr>
            <w:r w:rsidRPr="00892E67">
              <w:rPr>
                <w:rFonts w:ascii="Times New Roman" w:hAnsi="Times New Roman"/>
              </w:rPr>
              <w:t>Highly Satisfactory (HS)</w:t>
            </w:r>
          </w:p>
        </w:tc>
        <w:tc>
          <w:tcPr>
            <w:tcW w:w="7398" w:type="dxa"/>
            <w:shd w:val="clear" w:color="auto" w:fill="auto"/>
          </w:tcPr>
          <w:p w:rsidR="00BF0763" w:rsidRPr="00892E67" w:rsidRDefault="00BF0763" w:rsidP="00892E67">
            <w:pPr>
              <w:spacing w:after="0"/>
              <w:jc w:val="both"/>
              <w:rPr>
                <w:rFonts w:ascii="Times New Roman" w:hAnsi="Times New Roman"/>
              </w:rPr>
            </w:pPr>
            <w:r w:rsidRPr="00892E67">
              <w:rPr>
                <w:rFonts w:ascii="Times New Roman" w:hAnsi="Times New Roman"/>
              </w:rPr>
              <w:t xml:space="preserve">Implementation of all seven components – </w:t>
            </w:r>
            <w:r w:rsidRPr="00892E67">
              <w:rPr>
                <w:rFonts w:ascii="Times New Roman" w:hAnsi="Times New Roman"/>
                <w:color w:val="000000"/>
                <w:lang w:val="en-GB"/>
              </w:rPr>
              <w:t xml:space="preserve">management arrangements, work planning, finance and co-finance, project-level monitoring and evaluation systems, stakeholder engagement, reporting, and communications </w:t>
            </w:r>
            <w:r w:rsidRPr="00892E67">
              <w:rPr>
                <w:rFonts w:ascii="Times New Roman" w:hAnsi="Times New Roman"/>
              </w:rPr>
              <w:t xml:space="preserve">– </w:t>
            </w:r>
            <w:r w:rsidRPr="00892E67">
              <w:rPr>
                <w:rFonts w:ascii="Times New Roman" w:hAnsi="Times New Roman"/>
                <w:color w:val="000000"/>
                <w:lang w:val="en-GB"/>
              </w:rPr>
              <w:t xml:space="preserve">is leading to efficient and effective project implementation and adaptive management. </w:t>
            </w:r>
            <w:r w:rsidRPr="00892E67">
              <w:rPr>
                <w:rFonts w:ascii="Times New Roman" w:hAnsi="Times New Roman"/>
              </w:rPr>
              <w:t>The project can be presented as “good practice”.</w:t>
            </w:r>
          </w:p>
        </w:tc>
      </w:tr>
      <w:tr w:rsidR="00BF0763" w:rsidRPr="00892E67" w:rsidTr="00087326">
        <w:tc>
          <w:tcPr>
            <w:tcW w:w="310" w:type="dxa"/>
            <w:shd w:val="clear" w:color="auto" w:fill="auto"/>
            <w:vAlign w:val="center"/>
          </w:tcPr>
          <w:p w:rsidR="00BF0763" w:rsidRPr="00892E67" w:rsidRDefault="00BF0763" w:rsidP="00892E67">
            <w:pPr>
              <w:spacing w:after="0"/>
              <w:rPr>
                <w:rFonts w:ascii="Times New Roman" w:hAnsi="Times New Roman"/>
              </w:rPr>
            </w:pPr>
            <w:r w:rsidRPr="00892E67">
              <w:rPr>
                <w:rFonts w:ascii="Times New Roman" w:hAnsi="Times New Roman"/>
              </w:rPr>
              <w:t>5</w:t>
            </w:r>
          </w:p>
        </w:tc>
        <w:tc>
          <w:tcPr>
            <w:tcW w:w="1868" w:type="dxa"/>
            <w:shd w:val="clear" w:color="auto" w:fill="auto"/>
            <w:vAlign w:val="center"/>
          </w:tcPr>
          <w:p w:rsidR="00BF0763" w:rsidRPr="00892E67" w:rsidRDefault="00BF0763" w:rsidP="00892E67">
            <w:pPr>
              <w:spacing w:after="0"/>
              <w:rPr>
                <w:rFonts w:ascii="Times New Roman" w:hAnsi="Times New Roman"/>
              </w:rPr>
            </w:pPr>
            <w:r w:rsidRPr="00892E67">
              <w:rPr>
                <w:rFonts w:ascii="Times New Roman" w:hAnsi="Times New Roman"/>
              </w:rPr>
              <w:t>Satisfactory (S)</w:t>
            </w:r>
          </w:p>
        </w:tc>
        <w:tc>
          <w:tcPr>
            <w:tcW w:w="7398" w:type="dxa"/>
            <w:shd w:val="clear" w:color="auto" w:fill="auto"/>
          </w:tcPr>
          <w:p w:rsidR="00BF0763" w:rsidRPr="00892E67" w:rsidRDefault="00BF0763" w:rsidP="00892E67">
            <w:pPr>
              <w:spacing w:after="0"/>
              <w:jc w:val="both"/>
              <w:rPr>
                <w:rFonts w:ascii="Times New Roman" w:hAnsi="Times New Roman"/>
              </w:rPr>
            </w:pPr>
            <w:r w:rsidRPr="00892E67">
              <w:rPr>
                <w:rFonts w:ascii="Times New Roman" w:hAnsi="Times New Roman"/>
              </w:rPr>
              <w:t xml:space="preserve">Implementation of most of the seven components </w:t>
            </w:r>
            <w:r w:rsidRPr="00892E67">
              <w:rPr>
                <w:rFonts w:ascii="Times New Roman" w:hAnsi="Times New Roman"/>
                <w:color w:val="000000"/>
                <w:lang w:val="en-GB"/>
              </w:rPr>
              <w:t xml:space="preserve">is leading to efficient and effective project implementation and adaptive management </w:t>
            </w:r>
            <w:r w:rsidRPr="00892E67">
              <w:rPr>
                <w:rFonts w:ascii="Times New Roman" w:hAnsi="Times New Roman"/>
              </w:rPr>
              <w:t>except for only few that are subject to remedial action.</w:t>
            </w:r>
          </w:p>
        </w:tc>
      </w:tr>
      <w:tr w:rsidR="00BF0763" w:rsidRPr="00892E67" w:rsidTr="00087326">
        <w:tc>
          <w:tcPr>
            <w:tcW w:w="310" w:type="dxa"/>
            <w:shd w:val="clear" w:color="auto" w:fill="auto"/>
            <w:vAlign w:val="center"/>
          </w:tcPr>
          <w:p w:rsidR="00BF0763" w:rsidRPr="00892E67" w:rsidRDefault="00BF0763" w:rsidP="00892E67">
            <w:pPr>
              <w:spacing w:after="0"/>
              <w:rPr>
                <w:rFonts w:ascii="Times New Roman" w:hAnsi="Times New Roman"/>
              </w:rPr>
            </w:pPr>
            <w:r w:rsidRPr="00892E67">
              <w:rPr>
                <w:rFonts w:ascii="Times New Roman" w:hAnsi="Times New Roman"/>
              </w:rPr>
              <w:t>4</w:t>
            </w:r>
          </w:p>
        </w:tc>
        <w:tc>
          <w:tcPr>
            <w:tcW w:w="1868" w:type="dxa"/>
            <w:shd w:val="clear" w:color="auto" w:fill="auto"/>
            <w:vAlign w:val="center"/>
          </w:tcPr>
          <w:p w:rsidR="00BF0763" w:rsidRPr="00892E67" w:rsidRDefault="00BF0763" w:rsidP="00892E67">
            <w:pPr>
              <w:spacing w:after="0"/>
              <w:rPr>
                <w:rFonts w:ascii="Times New Roman" w:hAnsi="Times New Roman"/>
              </w:rPr>
            </w:pPr>
            <w:r w:rsidRPr="00892E67">
              <w:rPr>
                <w:rFonts w:ascii="Times New Roman" w:hAnsi="Times New Roman"/>
              </w:rPr>
              <w:t>Moderately Satisfactory (MS)</w:t>
            </w:r>
          </w:p>
        </w:tc>
        <w:tc>
          <w:tcPr>
            <w:tcW w:w="7398" w:type="dxa"/>
            <w:shd w:val="clear" w:color="auto" w:fill="auto"/>
          </w:tcPr>
          <w:p w:rsidR="00BF0763" w:rsidRPr="00892E67" w:rsidRDefault="00BF0763" w:rsidP="00892E67">
            <w:pPr>
              <w:spacing w:after="0"/>
              <w:jc w:val="both"/>
              <w:rPr>
                <w:rFonts w:ascii="Times New Roman" w:hAnsi="Times New Roman"/>
              </w:rPr>
            </w:pPr>
            <w:r w:rsidRPr="00892E67">
              <w:rPr>
                <w:rFonts w:ascii="Times New Roman" w:hAnsi="Times New Roman"/>
              </w:rPr>
              <w:t xml:space="preserve">Implementation of some of the seven components </w:t>
            </w:r>
            <w:r w:rsidRPr="00892E67">
              <w:rPr>
                <w:rFonts w:ascii="Times New Roman" w:hAnsi="Times New Roman"/>
                <w:color w:val="000000"/>
                <w:lang w:val="en-GB"/>
              </w:rPr>
              <w:t xml:space="preserve">is leading to efficient and effective project implementation and adaptive management, </w:t>
            </w:r>
            <w:r w:rsidRPr="00892E67">
              <w:rPr>
                <w:rFonts w:ascii="Times New Roman" w:hAnsi="Times New Roman"/>
              </w:rPr>
              <w:t>with some components requiring remedial action.</w:t>
            </w:r>
          </w:p>
        </w:tc>
      </w:tr>
      <w:tr w:rsidR="00BF0763" w:rsidRPr="00892E67" w:rsidTr="00087326">
        <w:tc>
          <w:tcPr>
            <w:tcW w:w="310" w:type="dxa"/>
            <w:shd w:val="clear" w:color="auto" w:fill="auto"/>
            <w:vAlign w:val="center"/>
          </w:tcPr>
          <w:p w:rsidR="00BF0763" w:rsidRPr="00892E67" w:rsidRDefault="00BF0763" w:rsidP="00892E67">
            <w:pPr>
              <w:spacing w:after="0"/>
              <w:rPr>
                <w:rFonts w:ascii="Times New Roman" w:hAnsi="Times New Roman"/>
                <w:lang w:val="en-GB"/>
              </w:rPr>
            </w:pPr>
            <w:r w:rsidRPr="00892E67">
              <w:rPr>
                <w:rFonts w:ascii="Times New Roman" w:hAnsi="Times New Roman"/>
              </w:rPr>
              <w:t>3</w:t>
            </w:r>
          </w:p>
        </w:tc>
        <w:tc>
          <w:tcPr>
            <w:tcW w:w="1868" w:type="dxa"/>
            <w:shd w:val="clear" w:color="auto" w:fill="auto"/>
            <w:vAlign w:val="center"/>
          </w:tcPr>
          <w:p w:rsidR="00BF0763" w:rsidRPr="00892E67" w:rsidRDefault="00BF0763" w:rsidP="00892E67">
            <w:pPr>
              <w:spacing w:after="0"/>
              <w:rPr>
                <w:rFonts w:ascii="Times New Roman" w:hAnsi="Times New Roman"/>
                <w:lang w:val="en-GB"/>
              </w:rPr>
            </w:pPr>
            <w:r w:rsidRPr="00892E67">
              <w:rPr>
                <w:rFonts w:ascii="Times New Roman" w:hAnsi="Times New Roman"/>
              </w:rPr>
              <w:t>Moderately Unsatisfactory (MU)</w:t>
            </w:r>
          </w:p>
        </w:tc>
        <w:tc>
          <w:tcPr>
            <w:tcW w:w="7398" w:type="dxa"/>
            <w:shd w:val="clear" w:color="auto" w:fill="auto"/>
          </w:tcPr>
          <w:p w:rsidR="00BF0763" w:rsidRPr="00892E67" w:rsidRDefault="00BF0763" w:rsidP="00892E67">
            <w:pPr>
              <w:spacing w:after="0"/>
              <w:jc w:val="both"/>
              <w:rPr>
                <w:rFonts w:ascii="Times New Roman" w:hAnsi="Times New Roman"/>
                <w:lang w:val="en-GB"/>
              </w:rPr>
            </w:pPr>
            <w:r w:rsidRPr="00892E67">
              <w:rPr>
                <w:rFonts w:ascii="Times New Roman" w:hAnsi="Times New Roman"/>
              </w:rPr>
              <w:t xml:space="preserve">Implementation of some of the seven components </w:t>
            </w:r>
            <w:r w:rsidRPr="00892E67">
              <w:rPr>
                <w:rFonts w:ascii="Times New Roman" w:hAnsi="Times New Roman"/>
                <w:color w:val="000000"/>
                <w:lang w:val="en-GB"/>
              </w:rPr>
              <w:t xml:space="preserve">is not leading to efficient and effective project implementation and adaptive, </w:t>
            </w:r>
            <w:r w:rsidRPr="00892E67">
              <w:rPr>
                <w:rFonts w:ascii="Times New Roman" w:hAnsi="Times New Roman"/>
              </w:rPr>
              <w:t>with most components requiring remedial action.</w:t>
            </w:r>
          </w:p>
        </w:tc>
      </w:tr>
      <w:tr w:rsidR="00BF0763" w:rsidRPr="00892E67" w:rsidTr="00087326">
        <w:tc>
          <w:tcPr>
            <w:tcW w:w="310" w:type="dxa"/>
            <w:shd w:val="clear" w:color="auto" w:fill="auto"/>
            <w:vAlign w:val="center"/>
          </w:tcPr>
          <w:p w:rsidR="00BF0763" w:rsidRPr="00892E67" w:rsidRDefault="00BF0763" w:rsidP="00892E67">
            <w:pPr>
              <w:spacing w:after="0"/>
              <w:rPr>
                <w:rFonts w:ascii="Times New Roman" w:hAnsi="Times New Roman"/>
              </w:rPr>
            </w:pPr>
            <w:r w:rsidRPr="00892E67">
              <w:rPr>
                <w:rFonts w:ascii="Times New Roman" w:hAnsi="Times New Roman"/>
              </w:rPr>
              <w:t>2</w:t>
            </w:r>
          </w:p>
        </w:tc>
        <w:tc>
          <w:tcPr>
            <w:tcW w:w="1868" w:type="dxa"/>
            <w:shd w:val="clear" w:color="auto" w:fill="auto"/>
            <w:vAlign w:val="center"/>
          </w:tcPr>
          <w:p w:rsidR="00BF0763" w:rsidRPr="00892E67" w:rsidRDefault="00BF0763" w:rsidP="00892E67">
            <w:pPr>
              <w:spacing w:after="0"/>
              <w:rPr>
                <w:rFonts w:ascii="Times New Roman" w:hAnsi="Times New Roman"/>
              </w:rPr>
            </w:pPr>
            <w:r w:rsidRPr="00892E67">
              <w:rPr>
                <w:rFonts w:ascii="Times New Roman" w:hAnsi="Times New Roman"/>
              </w:rPr>
              <w:t>Unsatisfactory (U)</w:t>
            </w:r>
          </w:p>
        </w:tc>
        <w:tc>
          <w:tcPr>
            <w:tcW w:w="7398" w:type="dxa"/>
            <w:shd w:val="clear" w:color="auto" w:fill="auto"/>
          </w:tcPr>
          <w:p w:rsidR="00BF0763" w:rsidRPr="00892E67" w:rsidRDefault="00BF0763" w:rsidP="00892E67">
            <w:pPr>
              <w:spacing w:after="0"/>
              <w:jc w:val="both"/>
              <w:rPr>
                <w:rFonts w:ascii="Times New Roman" w:hAnsi="Times New Roman"/>
              </w:rPr>
            </w:pPr>
            <w:r w:rsidRPr="00892E67">
              <w:rPr>
                <w:rFonts w:ascii="Times New Roman" w:hAnsi="Times New Roman"/>
              </w:rPr>
              <w:t xml:space="preserve">Implementation of most of the seven components </w:t>
            </w:r>
            <w:r w:rsidRPr="00892E67">
              <w:rPr>
                <w:rFonts w:ascii="Times New Roman" w:hAnsi="Times New Roman"/>
                <w:color w:val="000000"/>
                <w:lang w:val="en-GB"/>
              </w:rPr>
              <w:t>is not leading to efficient and effective project implementation and adaptive management.</w:t>
            </w:r>
          </w:p>
        </w:tc>
      </w:tr>
      <w:tr w:rsidR="00BF0763" w:rsidRPr="00892E67" w:rsidTr="00087326">
        <w:tc>
          <w:tcPr>
            <w:tcW w:w="310" w:type="dxa"/>
            <w:shd w:val="clear" w:color="auto" w:fill="auto"/>
            <w:vAlign w:val="center"/>
          </w:tcPr>
          <w:p w:rsidR="00BF0763" w:rsidRPr="00892E67" w:rsidRDefault="00BF0763" w:rsidP="00892E67">
            <w:pPr>
              <w:spacing w:after="0"/>
              <w:rPr>
                <w:rFonts w:ascii="Times New Roman" w:hAnsi="Times New Roman"/>
                <w:lang w:val="en-GB"/>
              </w:rPr>
            </w:pPr>
            <w:r w:rsidRPr="00892E67">
              <w:rPr>
                <w:rFonts w:ascii="Times New Roman" w:hAnsi="Times New Roman"/>
              </w:rPr>
              <w:t>1</w:t>
            </w:r>
          </w:p>
        </w:tc>
        <w:tc>
          <w:tcPr>
            <w:tcW w:w="1868" w:type="dxa"/>
            <w:shd w:val="clear" w:color="auto" w:fill="auto"/>
            <w:vAlign w:val="center"/>
          </w:tcPr>
          <w:p w:rsidR="00BF0763" w:rsidRPr="00892E67" w:rsidRDefault="00BF0763" w:rsidP="00892E67">
            <w:pPr>
              <w:spacing w:after="0"/>
              <w:rPr>
                <w:rFonts w:ascii="Times New Roman" w:hAnsi="Times New Roman"/>
                <w:lang w:val="en-GB"/>
              </w:rPr>
            </w:pPr>
            <w:r w:rsidRPr="00892E67">
              <w:rPr>
                <w:rFonts w:ascii="Times New Roman" w:hAnsi="Times New Roman"/>
              </w:rPr>
              <w:t>Highly Unsatisfactory (HU)</w:t>
            </w:r>
          </w:p>
        </w:tc>
        <w:tc>
          <w:tcPr>
            <w:tcW w:w="7398" w:type="dxa"/>
            <w:shd w:val="clear" w:color="auto" w:fill="auto"/>
          </w:tcPr>
          <w:p w:rsidR="00BF0763" w:rsidRPr="00892E67" w:rsidRDefault="00BF0763" w:rsidP="00892E67">
            <w:pPr>
              <w:spacing w:after="0"/>
              <w:jc w:val="both"/>
              <w:rPr>
                <w:rFonts w:ascii="Times New Roman" w:hAnsi="Times New Roman"/>
                <w:lang w:val="en-GB"/>
              </w:rPr>
            </w:pPr>
            <w:r w:rsidRPr="00892E67">
              <w:rPr>
                <w:rFonts w:ascii="Times New Roman" w:hAnsi="Times New Roman"/>
              </w:rPr>
              <w:t xml:space="preserve">Implementation of none of the seven components </w:t>
            </w:r>
            <w:r w:rsidRPr="00892E67">
              <w:rPr>
                <w:rFonts w:ascii="Times New Roman" w:hAnsi="Times New Roman"/>
                <w:color w:val="000000"/>
                <w:lang w:val="en-GB"/>
              </w:rPr>
              <w:t>is leading to efficient and effective project implementation and adaptive management.</w:t>
            </w:r>
          </w:p>
        </w:tc>
      </w:tr>
    </w:tbl>
    <w:p w:rsidR="00BF0763" w:rsidRPr="00892E67" w:rsidRDefault="00BF0763" w:rsidP="00892E67">
      <w:pPr>
        <w:spacing w:after="0"/>
        <w:rPr>
          <w:rFonts w:ascii="Times New Roman" w:hAnsi="Times New Roman"/>
          <w:b/>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
        <w:gridCol w:w="1866"/>
        <w:gridCol w:w="7384"/>
      </w:tblGrid>
      <w:tr w:rsidR="00BF0763" w:rsidRPr="00892E67" w:rsidTr="00087326">
        <w:tc>
          <w:tcPr>
            <w:tcW w:w="9576" w:type="dxa"/>
            <w:gridSpan w:val="3"/>
            <w:shd w:val="clear" w:color="auto" w:fill="D9D9D9"/>
          </w:tcPr>
          <w:p w:rsidR="00BF0763" w:rsidRPr="00892E67" w:rsidRDefault="00BF0763" w:rsidP="00892E67">
            <w:pPr>
              <w:spacing w:after="0"/>
              <w:rPr>
                <w:rFonts w:ascii="Times New Roman" w:hAnsi="Times New Roman"/>
                <w:b/>
              </w:rPr>
            </w:pPr>
            <w:r w:rsidRPr="00892E67">
              <w:rPr>
                <w:rFonts w:ascii="Times New Roman" w:hAnsi="Times New Roman"/>
                <w:b/>
              </w:rPr>
              <w:lastRenderedPageBreak/>
              <w:t xml:space="preserve">Ratings for Sustainability: </w:t>
            </w:r>
            <w:r w:rsidRPr="00892E67">
              <w:rPr>
                <w:rFonts w:ascii="Times New Roman" w:hAnsi="Times New Roman"/>
                <w:color w:val="000000"/>
                <w:lang w:val="en-GB"/>
              </w:rPr>
              <w:t>(one overall rating)</w:t>
            </w:r>
          </w:p>
        </w:tc>
      </w:tr>
      <w:tr w:rsidR="00BF0763" w:rsidRPr="00892E67" w:rsidTr="00087326">
        <w:tc>
          <w:tcPr>
            <w:tcW w:w="310" w:type="dxa"/>
            <w:shd w:val="clear" w:color="auto" w:fill="auto"/>
            <w:vAlign w:val="center"/>
          </w:tcPr>
          <w:p w:rsidR="00BF0763" w:rsidRPr="00892E67" w:rsidRDefault="00BF0763" w:rsidP="00892E67">
            <w:pPr>
              <w:spacing w:after="0"/>
              <w:rPr>
                <w:rFonts w:ascii="Times New Roman" w:hAnsi="Times New Roman"/>
              </w:rPr>
            </w:pPr>
            <w:r w:rsidRPr="00892E67">
              <w:rPr>
                <w:rFonts w:ascii="Times New Roman" w:hAnsi="Times New Roman"/>
              </w:rPr>
              <w:t>4</w:t>
            </w:r>
          </w:p>
        </w:tc>
        <w:tc>
          <w:tcPr>
            <w:tcW w:w="1868" w:type="dxa"/>
            <w:shd w:val="clear" w:color="auto" w:fill="auto"/>
            <w:vAlign w:val="center"/>
          </w:tcPr>
          <w:p w:rsidR="00BF0763" w:rsidRPr="00892E67" w:rsidRDefault="00BF0763" w:rsidP="00892E67">
            <w:pPr>
              <w:spacing w:after="0"/>
              <w:rPr>
                <w:rFonts w:ascii="Times New Roman" w:hAnsi="Times New Roman"/>
              </w:rPr>
            </w:pPr>
            <w:r w:rsidRPr="00892E67">
              <w:rPr>
                <w:rFonts w:ascii="Times New Roman" w:hAnsi="Times New Roman"/>
              </w:rPr>
              <w:t>Likely (L)</w:t>
            </w:r>
          </w:p>
        </w:tc>
        <w:tc>
          <w:tcPr>
            <w:tcW w:w="7398" w:type="dxa"/>
            <w:shd w:val="clear" w:color="auto" w:fill="auto"/>
          </w:tcPr>
          <w:p w:rsidR="00BF0763" w:rsidRPr="00892E67" w:rsidRDefault="00BF0763" w:rsidP="00892E67">
            <w:pPr>
              <w:spacing w:after="0"/>
              <w:jc w:val="both"/>
              <w:rPr>
                <w:rFonts w:ascii="Times New Roman" w:hAnsi="Times New Roman"/>
              </w:rPr>
            </w:pPr>
            <w:r w:rsidRPr="00892E67">
              <w:rPr>
                <w:rFonts w:ascii="Times New Roman" w:hAnsi="Times New Roman"/>
              </w:rPr>
              <w:t>Negligible risks to sustainability, with key outcomes on track to be achieved by the project’s closure and expected to continue into the foreseeable future</w:t>
            </w:r>
          </w:p>
        </w:tc>
      </w:tr>
      <w:tr w:rsidR="00BF0763" w:rsidRPr="00892E67" w:rsidTr="00087326">
        <w:tc>
          <w:tcPr>
            <w:tcW w:w="310" w:type="dxa"/>
            <w:shd w:val="clear" w:color="auto" w:fill="auto"/>
            <w:vAlign w:val="center"/>
          </w:tcPr>
          <w:p w:rsidR="00BF0763" w:rsidRPr="00892E67" w:rsidRDefault="00BF0763" w:rsidP="00892E67">
            <w:pPr>
              <w:spacing w:after="0"/>
              <w:rPr>
                <w:rFonts w:ascii="Times New Roman" w:hAnsi="Times New Roman"/>
                <w:lang w:val="en-GB"/>
              </w:rPr>
            </w:pPr>
            <w:r w:rsidRPr="00892E67">
              <w:rPr>
                <w:rFonts w:ascii="Times New Roman" w:hAnsi="Times New Roman"/>
              </w:rPr>
              <w:t>3</w:t>
            </w:r>
          </w:p>
        </w:tc>
        <w:tc>
          <w:tcPr>
            <w:tcW w:w="1868" w:type="dxa"/>
            <w:shd w:val="clear" w:color="auto" w:fill="auto"/>
            <w:vAlign w:val="center"/>
          </w:tcPr>
          <w:p w:rsidR="00BF0763" w:rsidRPr="00892E67" w:rsidRDefault="00BF0763" w:rsidP="00892E67">
            <w:pPr>
              <w:spacing w:after="0"/>
              <w:rPr>
                <w:rFonts w:ascii="Times New Roman" w:hAnsi="Times New Roman"/>
                <w:lang w:val="en-GB"/>
              </w:rPr>
            </w:pPr>
            <w:r w:rsidRPr="00892E67">
              <w:rPr>
                <w:rFonts w:ascii="Times New Roman" w:hAnsi="Times New Roman"/>
              </w:rPr>
              <w:t>Moderately Likely (ML)</w:t>
            </w:r>
          </w:p>
        </w:tc>
        <w:tc>
          <w:tcPr>
            <w:tcW w:w="7398" w:type="dxa"/>
            <w:shd w:val="clear" w:color="auto" w:fill="auto"/>
          </w:tcPr>
          <w:p w:rsidR="00BF0763" w:rsidRPr="00892E67" w:rsidRDefault="00BF0763" w:rsidP="00892E67">
            <w:pPr>
              <w:spacing w:after="0"/>
              <w:jc w:val="both"/>
              <w:rPr>
                <w:rFonts w:ascii="Times New Roman" w:hAnsi="Times New Roman"/>
                <w:lang w:val="en-GB"/>
              </w:rPr>
            </w:pPr>
            <w:r w:rsidRPr="00892E67">
              <w:rPr>
                <w:rFonts w:ascii="Times New Roman" w:hAnsi="Times New Roman"/>
              </w:rPr>
              <w:t>Moderate risks, but expectations that at least some outcomes will be sustained due to the progress towards results on outcomes at the Midterm Review</w:t>
            </w:r>
          </w:p>
        </w:tc>
      </w:tr>
      <w:tr w:rsidR="00BF0763" w:rsidRPr="00892E67" w:rsidTr="00087326">
        <w:tc>
          <w:tcPr>
            <w:tcW w:w="310" w:type="dxa"/>
            <w:shd w:val="clear" w:color="auto" w:fill="auto"/>
            <w:vAlign w:val="center"/>
          </w:tcPr>
          <w:p w:rsidR="00BF0763" w:rsidRPr="00892E67" w:rsidRDefault="00BF0763" w:rsidP="00892E67">
            <w:pPr>
              <w:spacing w:after="0"/>
              <w:rPr>
                <w:rFonts w:ascii="Times New Roman" w:hAnsi="Times New Roman"/>
              </w:rPr>
            </w:pPr>
            <w:r w:rsidRPr="00892E67">
              <w:rPr>
                <w:rFonts w:ascii="Times New Roman" w:hAnsi="Times New Roman"/>
              </w:rPr>
              <w:t>2</w:t>
            </w:r>
          </w:p>
        </w:tc>
        <w:tc>
          <w:tcPr>
            <w:tcW w:w="1868" w:type="dxa"/>
            <w:shd w:val="clear" w:color="auto" w:fill="auto"/>
            <w:vAlign w:val="center"/>
          </w:tcPr>
          <w:p w:rsidR="00BF0763" w:rsidRPr="00892E67" w:rsidRDefault="00BF0763" w:rsidP="00892E67">
            <w:pPr>
              <w:spacing w:after="0"/>
              <w:rPr>
                <w:rFonts w:ascii="Times New Roman" w:hAnsi="Times New Roman"/>
              </w:rPr>
            </w:pPr>
            <w:r w:rsidRPr="00892E67">
              <w:rPr>
                <w:rFonts w:ascii="Times New Roman" w:hAnsi="Times New Roman"/>
              </w:rPr>
              <w:t>Moderately Unlikely (MU)</w:t>
            </w:r>
          </w:p>
        </w:tc>
        <w:tc>
          <w:tcPr>
            <w:tcW w:w="7398" w:type="dxa"/>
            <w:shd w:val="clear" w:color="auto" w:fill="auto"/>
          </w:tcPr>
          <w:p w:rsidR="00BF0763" w:rsidRPr="00892E67" w:rsidRDefault="00BF0763" w:rsidP="00892E67">
            <w:pPr>
              <w:spacing w:after="0"/>
              <w:jc w:val="both"/>
              <w:rPr>
                <w:rFonts w:ascii="Times New Roman" w:hAnsi="Times New Roman"/>
              </w:rPr>
            </w:pPr>
            <w:r w:rsidRPr="00892E67">
              <w:rPr>
                <w:rFonts w:ascii="Times New Roman" w:hAnsi="Times New Roman"/>
              </w:rPr>
              <w:t>Significant risk that key outcomes will not carry on after project closure, although some outputs and activities should carry on</w:t>
            </w:r>
          </w:p>
        </w:tc>
      </w:tr>
      <w:tr w:rsidR="00BF0763" w:rsidRPr="00892E67" w:rsidTr="00087326">
        <w:tc>
          <w:tcPr>
            <w:tcW w:w="310" w:type="dxa"/>
            <w:shd w:val="clear" w:color="auto" w:fill="auto"/>
            <w:vAlign w:val="center"/>
          </w:tcPr>
          <w:p w:rsidR="00BF0763" w:rsidRPr="00892E67" w:rsidRDefault="00BF0763" w:rsidP="00892E67">
            <w:pPr>
              <w:spacing w:after="0"/>
              <w:rPr>
                <w:rFonts w:ascii="Times New Roman" w:hAnsi="Times New Roman"/>
                <w:lang w:val="en-GB"/>
              </w:rPr>
            </w:pPr>
            <w:r w:rsidRPr="00892E67">
              <w:rPr>
                <w:rFonts w:ascii="Times New Roman" w:hAnsi="Times New Roman"/>
              </w:rPr>
              <w:t>1</w:t>
            </w:r>
          </w:p>
        </w:tc>
        <w:tc>
          <w:tcPr>
            <w:tcW w:w="1868" w:type="dxa"/>
            <w:shd w:val="clear" w:color="auto" w:fill="auto"/>
            <w:vAlign w:val="center"/>
          </w:tcPr>
          <w:p w:rsidR="00BF0763" w:rsidRPr="00892E67" w:rsidRDefault="00BF0763" w:rsidP="00892E67">
            <w:pPr>
              <w:spacing w:after="0"/>
              <w:rPr>
                <w:rFonts w:ascii="Times New Roman" w:hAnsi="Times New Roman"/>
                <w:lang w:val="en-GB"/>
              </w:rPr>
            </w:pPr>
            <w:r w:rsidRPr="00892E67">
              <w:rPr>
                <w:rFonts w:ascii="Times New Roman" w:hAnsi="Times New Roman"/>
              </w:rPr>
              <w:t>Unlikely (U)</w:t>
            </w:r>
          </w:p>
        </w:tc>
        <w:tc>
          <w:tcPr>
            <w:tcW w:w="7398" w:type="dxa"/>
            <w:shd w:val="clear" w:color="auto" w:fill="auto"/>
          </w:tcPr>
          <w:p w:rsidR="00BF0763" w:rsidRPr="00892E67" w:rsidRDefault="00BF0763" w:rsidP="00892E67">
            <w:pPr>
              <w:spacing w:after="0"/>
              <w:jc w:val="both"/>
              <w:rPr>
                <w:rFonts w:ascii="Times New Roman" w:hAnsi="Times New Roman"/>
                <w:lang w:val="en-GB"/>
              </w:rPr>
            </w:pPr>
            <w:r w:rsidRPr="00892E67">
              <w:rPr>
                <w:rFonts w:ascii="Times New Roman" w:hAnsi="Times New Roman"/>
              </w:rPr>
              <w:t>Severe risks that project outcomes as well as key outputs will not be sustained</w:t>
            </w:r>
          </w:p>
        </w:tc>
      </w:tr>
    </w:tbl>
    <w:p w:rsidR="00BF0763" w:rsidRPr="00892E67" w:rsidRDefault="00BF0763" w:rsidP="00892E67">
      <w:pPr>
        <w:spacing w:after="0"/>
        <w:rPr>
          <w:rFonts w:ascii="Times New Roman" w:hAnsi="Times New Roman"/>
          <w:b/>
        </w:rPr>
      </w:pPr>
    </w:p>
    <w:p w:rsidR="00BF0763" w:rsidRPr="00892E67" w:rsidRDefault="00BF0763" w:rsidP="00892E67">
      <w:pPr>
        <w:spacing w:after="0"/>
        <w:rPr>
          <w:rFonts w:ascii="Times New Roman" w:hAnsi="Times New Roman"/>
          <w:b/>
          <w:color w:val="808080"/>
        </w:rPr>
      </w:pPr>
      <w:r w:rsidRPr="00892E67">
        <w:rPr>
          <w:rFonts w:ascii="Times New Roman" w:hAnsi="Times New Roman"/>
          <w:b/>
          <w:color w:val="808080"/>
        </w:rPr>
        <w:t>ToR ANNEX F: MTR Report Clearance Form</w:t>
      </w:r>
    </w:p>
    <w:p w:rsidR="00BF0763" w:rsidRPr="00892E67" w:rsidRDefault="007C77A2" w:rsidP="00892E67">
      <w:pPr>
        <w:spacing w:after="0"/>
        <w:rPr>
          <w:rFonts w:ascii="Times New Roman" w:hAnsi="Times New Roman"/>
          <w:i/>
        </w:rPr>
      </w:pPr>
      <w:r>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237490</wp:posOffset>
                </wp:positionV>
                <wp:extent cx="5800090" cy="1955165"/>
                <wp:effectExtent l="0" t="0" r="0" b="698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rsidR="009658AD" w:rsidRDefault="009658AD"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rsidR="009658AD" w:rsidRPr="0041686D" w:rsidRDefault="009658AD" w:rsidP="00BF0763">
                            <w:pPr>
                              <w:spacing w:after="0" w:line="240" w:lineRule="auto"/>
                              <w:rPr>
                                <w:rFonts w:ascii="Garamond" w:hAnsi="Garamond"/>
                                <w:b/>
                                <w:sz w:val="20"/>
                                <w:szCs w:val="20"/>
                              </w:rPr>
                            </w:pPr>
                          </w:p>
                          <w:p w:rsidR="009658AD" w:rsidRDefault="009658AD" w:rsidP="00BF0763">
                            <w:pPr>
                              <w:spacing w:after="0" w:line="240" w:lineRule="auto"/>
                              <w:rPr>
                                <w:rFonts w:ascii="Garamond" w:hAnsi="Garamond"/>
                                <w:b/>
                                <w:sz w:val="20"/>
                                <w:szCs w:val="20"/>
                              </w:rPr>
                            </w:pPr>
                            <w:r>
                              <w:rPr>
                                <w:rFonts w:ascii="Garamond" w:hAnsi="Garamond"/>
                                <w:b/>
                                <w:sz w:val="20"/>
                                <w:szCs w:val="20"/>
                              </w:rPr>
                              <w:t>Commissioning Unit</w:t>
                            </w:r>
                          </w:p>
                          <w:p w:rsidR="009658AD" w:rsidRPr="00D2682B" w:rsidRDefault="009658AD" w:rsidP="00BF0763">
                            <w:pPr>
                              <w:spacing w:after="0" w:line="240" w:lineRule="auto"/>
                              <w:rPr>
                                <w:rFonts w:ascii="Garamond" w:hAnsi="Garamond"/>
                                <w:b/>
                                <w:sz w:val="20"/>
                                <w:szCs w:val="20"/>
                              </w:rPr>
                            </w:pPr>
                          </w:p>
                          <w:p w:rsidR="009658AD" w:rsidRDefault="009658AD" w:rsidP="00BF0763">
                            <w:pPr>
                              <w:spacing w:after="0" w:line="240" w:lineRule="auto"/>
                              <w:rPr>
                                <w:rFonts w:ascii="Garamond" w:hAnsi="Garamond"/>
                                <w:sz w:val="20"/>
                                <w:szCs w:val="20"/>
                              </w:rPr>
                            </w:pPr>
                            <w:r>
                              <w:rPr>
                                <w:rFonts w:ascii="Garamond" w:hAnsi="Garamond"/>
                                <w:sz w:val="20"/>
                                <w:szCs w:val="20"/>
                              </w:rPr>
                              <w:t>Name: _____________________________________________</w:t>
                            </w:r>
                          </w:p>
                          <w:p w:rsidR="009658AD" w:rsidRDefault="009658AD" w:rsidP="00BF0763">
                            <w:pPr>
                              <w:spacing w:after="0" w:line="240" w:lineRule="auto"/>
                              <w:rPr>
                                <w:rFonts w:ascii="Garamond" w:hAnsi="Garamond"/>
                                <w:sz w:val="20"/>
                                <w:szCs w:val="20"/>
                              </w:rPr>
                            </w:pPr>
                          </w:p>
                          <w:p w:rsidR="009658AD" w:rsidRDefault="009658AD"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rsidR="009658AD" w:rsidRDefault="009658AD" w:rsidP="00BF0763">
                            <w:pPr>
                              <w:spacing w:after="0" w:line="240" w:lineRule="auto"/>
                              <w:rPr>
                                <w:rFonts w:ascii="Garamond" w:hAnsi="Garamond"/>
                                <w:sz w:val="20"/>
                                <w:szCs w:val="20"/>
                              </w:rPr>
                            </w:pPr>
                          </w:p>
                          <w:p w:rsidR="009658AD" w:rsidRDefault="009658AD"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rsidR="009658AD" w:rsidRPr="00D2682B" w:rsidRDefault="009658AD" w:rsidP="00BF0763">
                            <w:pPr>
                              <w:spacing w:after="0" w:line="240" w:lineRule="auto"/>
                              <w:rPr>
                                <w:rFonts w:ascii="Garamond" w:hAnsi="Garamond"/>
                                <w:b/>
                                <w:sz w:val="20"/>
                                <w:szCs w:val="20"/>
                              </w:rPr>
                            </w:pPr>
                          </w:p>
                          <w:p w:rsidR="009658AD" w:rsidRDefault="009658AD" w:rsidP="00BF0763">
                            <w:pPr>
                              <w:spacing w:after="0" w:line="240" w:lineRule="auto"/>
                              <w:rPr>
                                <w:rFonts w:ascii="Garamond" w:hAnsi="Garamond"/>
                                <w:sz w:val="20"/>
                                <w:szCs w:val="20"/>
                              </w:rPr>
                            </w:pPr>
                            <w:r>
                              <w:rPr>
                                <w:rFonts w:ascii="Garamond" w:hAnsi="Garamond"/>
                                <w:sz w:val="20"/>
                                <w:szCs w:val="20"/>
                              </w:rPr>
                              <w:t>Name: _____________________________________________</w:t>
                            </w:r>
                          </w:p>
                          <w:p w:rsidR="009658AD" w:rsidRDefault="009658AD" w:rsidP="00BF0763">
                            <w:pPr>
                              <w:spacing w:after="0" w:line="240" w:lineRule="auto"/>
                              <w:rPr>
                                <w:rFonts w:ascii="Garamond" w:hAnsi="Garamond"/>
                                <w:sz w:val="20"/>
                                <w:szCs w:val="20"/>
                              </w:rPr>
                            </w:pPr>
                          </w:p>
                          <w:p w:rsidR="009658AD" w:rsidRPr="00006C92" w:rsidRDefault="009658AD"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margin-left:0;margin-top:18.7pt;width:456.7pt;height:153.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" filled="f" strokeweight=".5pt">
                <v:path arrowok="t"/>
                <v:textbox style="mso-fit-shape-to-text:t">
                  <w:txbxContent>
                    <w:p w:rsidR="009658AD" w:rsidRDefault="009658AD"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rsidR="009658AD" w:rsidRPr="0041686D" w:rsidRDefault="009658AD" w:rsidP="00BF0763">
                      <w:pPr>
                        <w:spacing w:after="0" w:line="240" w:lineRule="auto"/>
                        <w:rPr>
                          <w:rFonts w:ascii="Garamond" w:hAnsi="Garamond"/>
                          <w:b/>
                          <w:sz w:val="20"/>
                          <w:szCs w:val="20"/>
                        </w:rPr>
                      </w:pPr>
                    </w:p>
                    <w:p w:rsidR="009658AD" w:rsidRDefault="009658AD" w:rsidP="00BF0763">
                      <w:pPr>
                        <w:spacing w:after="0" w:line="240" w:lineRule="auto"/>
                        <w:rPr>
                          <w:rFonts w:ascii="Garamond" w:hAnsi="Garamond"/>
                          <w:b/>
                          <w:sz w:val="20"/>
                          <w:szCs w:val="20"/>
                        </w:rPr>
                      </w:pPr>
                      <w:r>
                        <w:rPr>
                          <w:rFonts w:ascii="Garamond" w:hAnsi="Garamond"/>
                          <w:b/>
                          <w:sz w:val="20"/>
                          <w:szCs w:val="20"/>
                        </w:rPr>
                        <w:t>Commissioning Unit</w:t>
                      </w:r>
                    </w:p>
                    <w:p w:rsidR="009658AD" w:rsidRPr="00D2682B" w:rsidRDefault="009658AD" w:rsidP="00BF0763">
                      <w:pPr>
                        <w:spacing w:after="0" w:line="240" w:lineRule="auto"/>
                        <w:rPr>
                          <w:rFonts w:ascii="Garamond" w:hAnsi="Garamond"/>
                          <w:b/>
                          <w:sz w:val="20"/>
                          <w:szCs w:val="20"/>
                        </w:rPr>
                      </w:pPr>
                    </w:p>
                    <w:p w:rsidR="009658AD" w:rsidRDefault="009658AD" w:rsidP="00BF0763">
                      <w:pPr>
                        <w:spacing w:after="0" w:line="240" w:lineRule="auto"/>
                        <w:rPr>
                          <w:rFonts w:ascii="Garamond" w:hAnsi="Garamond"/>
                          <w:sz w:val="20"/>
                          <w:szCs w:val="20"/>
                        </w:rPr>
                      </w:pPr>
                      <w:r>
                        <w:rPr>
                          <w:rFonts w:ascii="Garamond" w:hAnsi="Garamond"/>
                          <w:sz w:val="20"/>
                          <w:szCs w:val="20"/>
                        </w:rPr>
                        <w:t>Name: _____________________________________________</w:t>
                      </w:r>
                    </w:p>
                    <w:p w:rsidR="009658AD" w:rsidRDefault="009658AD" w:rsidP="00BF0763">
                      <w:pPr>
                        <w:spacing w:after="0" w:line="240" w:lineRule="auto"/>
                        <w:rPr>
                          <w:rFonts w:ascii="Garamond" w:hAnsi="Garamond"/>
                          <w:sz w:val="20"/>
                          <w:szCs w:val="20"/>
                        </w:rPr>
                      </w:pPr>
                    </w:p>
                    <w:p w:rsidR="009658AD" w:rsidRDefault="009658AD"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rsidR="009658AD" w:rsidRDefault="009658AD" w:rsidP="00BF0763">
                      <w:pPr>
                        <w:spacing w:after="0" w:line="240" w:lineRule="auto"/>
                        <w:rPr>
                          <w:rFonts w:ascii="Garamond" w:hAnsi="Garamond"/>
                          <w:sz w:val="20"/>
                          <w:szCs w:val="20"/>
                        </w:rPr>
                      </w:pPr>
                    </w:p>
                    <w:p w:rsidR="009658AD" w:rsidRDefault="009658AD"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rsidR="009658AD" w:rsidRPr="00D2682B" w:rsidRDefault="009658AD" w:rsidP="00BF0763">
                      <w:pPr>
                        <w:spacing w:after="0" w:line="240" w:lineRule="auto"/>
                        <w:rPr>
                          <w:rFonts w:ascii="Garamond" w:hAnsi="Garamond"/>
                          <w:b/>
                          <w:sz w:val="20"/>
                          <w:szCs w:val="20"/>
                        </w:rPr>
                      </w:pPr>
                    </w:p>
                    <w:p w:rsidR="009658AD" w:rsidRDefault="009658AD" w:rsidP="00BF0763">
                      <w:pPr>
                        <w:spacing w:after="0" w:line="240" w:lineRule="auto"/>
                        <w:rPr>
                          <w:rFonts w:ascii="Garamond" w:hAnsi="Garamond"/>
                          <w:sz w:val="20"/>
                          <w:szCs w:val="20"/>
                        </w:rPr>
                      </w:pPr>
                      <w:r>
                        <w:rPr>
                          <w:rFonts w:ascii="Garamond" w:hAnsi="Garamond"/>
                          <w:sz w:val="20"/>
                          <w:szCs w:val="20"/>
                        </w:rPr>
                        <w:t>Name: _____________________________________________</w:t>
                      </w:r>
                    </w:p>
                    <w:p w:rsidR="009658AD" w:rsidRDefault="009658AD" w:rsidP="00BF0763">
                      <w:pPr>
                        <w:spacing w:after="0" w:line="240" w:lineRule="auto"/>
                        <w:rPr>
                          <w:rFonts w:ascii="Garamond" w:hAnsi="Garamond"/>
                          <w:sz w:val="20"/>
                          <w:szCs w:val="20"/>
                        </w:rPr>
                      </w:pPr>
                    </w:p>
                    <w:p w:rsidR="009658AD" w:rsidRPr="00006C92" w:rsidRDefault="009658AD"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sidR="00BF0763" w:rsidRPr="00892E67">
        <w:rPr>
          <w:rFonts w:ascii="Times New Roman" w:hAnsi="Times New Roman"/>
          <w:i/>
          <w:highlight w:val="lightGray"/>
        </w:rPr>
        <w:t>(to be completed by the Commissioning Unit and UNDP-GEF RTA and included in the final document)</w:t>
      </w:r>
    </w:p>
    <w:p w:rsidR="00BF0763" w:rsidRPr="00892E67" w:rsidRDefault="00BF0763" w:rsidP="00892E67">
      <w:pPr>
        <w:pageBreakBefore/>
        <w:spacing w:after="0"/>
        <w:rPr>
          <w:rFonts w:ascii="Times New Roman" w:hAnsi="Times New Roman"/>
          <w:b/>
        </w:rPr>
        <w:sectPr w:rsidR="00BF0763" w:rsidRPr="00892E67" w:rsidSect="00623154">
          <w:footerReference w:type="even" r:id="rId14"/>
          <w:pgSz w:w="12240" w:h="15840" w:code="1"/>
          <w:pgMar w:top="1440" w:right="1440" w:bottom="1728" w:left="1440" w:header="720" w:footer="647" w:gutter="0"/>
          <w:cols w:space="720"/>
          <w:docGrid w:linePitch="360"/>
        </w:sectPr>
      </w:pPr>
    </w:p>
    <w:p w:rsidR="00BF0763" w:rsidRPr="00892E67" w:rsidRDefault="00BF0763" w:rsidP="00EF3B2C">
      <w:pPr>
        <w:pStyle w:val="p28"/>
        <w:tabs>
          <w:tab w:val="left" w:pos="0"/>
        </w:tabs>
        <w:spacing w:line="276" w:lineRule="auto"/>
        <w:ind w:left="0" w:firstLine="0"/>
        <w:rPr>
          <w:sz w:val="22"/>
          <w:szCs w:val="22"/>
        </w:rPr>
      </w:pPr>
      <w:bookmarkStart w:id="3" w:name="_Toc172357882"/>
      <w:bookmarkEnd w:id="3"/>
    </w:p>
    <w:sectPr w:rsidR="00BF0763" w:rsidRPr="00892E67" w:rsidSect="002E0071">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614" w:rsidRDefault="00097614" w:rsidP="00BF0763">
      <w:pPr>
        <w:spacing w:after="0" w:line="240" w:lineRule="auto"/>
      </w:pPr>
      <w:r>
        <w:separator/>
      </w:r>
    </w:p>
  </w:endnote>
  <w:endnote w:type="continuationSeparator" w:id="0">
    <w:p w:rsidR="00097614" w:rsidRDefault="00097614"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8AD" w:rsidRDefault="009658AD">
    <w:pPr>
      <w:pStyle w:val="Footer"/>
    </w:pPr>
  </w:p>
  <w:p w:rsidR="009658AD" w:rsidRDefault="009658AD">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ANNEX 3  MTR ToR Standard Template 1</w:t>
    </w:r>
  </w:p>
  <w:p w:rsidR="009658AD" w:rsidRDefault="009658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8AD" w:rsidRDefault="009658AD" w:rsidP="00623154">
    <w:pPr>
      <w:pStyle w:val="Footer"/>
    </w:pPr>
  </w:p>
  <w:p w:rsidR="009658AD" w:rsidRDefault="009658AD" w:rsidP="00623154">
    <w:pPr>
      <w:pStyle w:val="Footer"/>
    </w:pPr>
  </w:p>
  <w:p w:rsidR="009658AD" w:rsidRPr="001F635D" w:rsidRDefault="009658AD" w:rsidP="00623154">
    <w:pPr>
      <w:pStyle w:val="Footer"/>
    </w:pPr>
    <w:r>
      <w:rPr>
        <w:rFonts w:ascii="Garamond" w:hAnsi="Garamond"/>
      </w:rPr>
      <w:t xml:space="preserve">UNDP-GEF MTR ToR for NAMA COMPOST Project for UNDP Procurement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D2534C">
      <w:rPr>
        <w:rFonts w:ascii="Garamond" w:hAnsi="Garamond"/>
        <w:noProof/>
      </w:rPr>
      <w:t>16</w:t>
    </w:r>
    <w:r w:rsidRPr="00D2633E">
      <w:rPr>
        <w:rFonts w:ascii="Garamond" w:hAnsi="Garamond"/>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8AD" w:rsidRDefault="009658AD">
    <w:pPr>
      <w:pStyle w:val="Footer"/>
    </w:pPr>
  </w:p>
  <w:p w:rsidR="009658AD" w:rsidRDefault="009658AD">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38</w:t>
    </w:r>
    <w:r w:rsidRPr="00A66833">
      <w:rPr>
        <w:rFonts w:ascii="Garamond" w:hAnsi="Garamond"/>
        <w:noProof/>
      </w:rPr>
      <w:fldChar w:fldCharType="end"/>
    </w:r>
    <w:r w:rsidRPr="00A66833">
      <w:rPr>
        <w:rFonts w:ascii="Garamond" w:hAnsi="Garamond"/>
        <w:noProof/>
      </w:rPr>
      <w:t xml:space="preserve"> </w:t>
    </w:r>
    <w:r>
      <w:rPr>
        <w:noProof/>
      </w:rPr>
      <w:tab/>
      <w:t xml:space="preserve">                      </w:t>
    </w:r>
    <w:r>
      <w:rPr>
        <w:noProof/>
      </w:rPr>
      <w:tab/>
    </w:r>
    <w:r>
      <w:rPr>
        <w:rFonts w:ascii="Garamond" w:hAnsi="Garamond"/>
      </w:rPr>
      <w:t>ANNEX 3  MTR ToR Standard Template 1</w:t>
    </w:r>
  </w:p>
  <w:p w:rsidR="009658AD" w:rsidRDefault="009658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8AD" w:rsidRDefault="009658AD" w:rsidP="00623154">
    <w:pPr>
      <w:pStyle w:val="Footer"/>
    </w:pPr>
  </w:p>
  <w:p w:rsidR="009658AD" w:rsidRDefault="009658AD" w:rsidP="00623154">
    <w:pPr>
      <w:pStyle w:val="Footer"/>
    </w:pPr>
  </w:p>
  <w:p w:rsidR="009658AD" w:rsidRPr="001F635D" w:rsidRDefault="009658AD" w:rsidP="00623154">
    <w:pPr>
      <w:pStyle w:val="Footer"/>
    </w:pPr>
    <w:r>
      <w:rPr>
        <w:rFonts w:ascii="Garamond" w:hAnsi="Garamond"/>
      </w:rPr>
      <w:t xml:space="preserve">UNDP-GEF MTR ToR Standard Template 2 for UNDP Jobs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9E3A59">
      <w:rPr>
        <w:rFonts w:ascii="Garamond" w:hAnsi="Garamond"/>
        <w:noProof/>
      </w:rPr>
      <w:t>21</w:t>
    </w:r>
    <w:r w:rsidRPr="00D2633E">
      <w:rPr>
        <w:rFonts w:ascii="Garamond" w:hAnsi="Garamond"/>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614" w:rsidRDefault="00097614" w:rsidP="00BF0763">
      <w:pPr>
        <w:spacing w:after="0" w:line="240" w:lineRule="auto"/>
      </w:pPr>
      <w:r>
        <w:separator/>
      </w:r>
    </w:p>
  </w:footnote>
  <w:footnote w:type="continuationSeparator" w:id="0">
    <w:p w:rsidR="00097614" w:rsidRDefault="00097614" w:rsidP="00BF0763">
      <w:pPr>
        <w:spacing w:after="0" w:line="240" w:lineRule="auto"/>
      </w:pPr>
      <w:r>
        <w:continuationSeparator/>
      </w:r>
    </w:p>
  </w:footnote>
  <w:footnote w:id="1">
    <w:p w:rsidR="009658AD" w:rsidRPr="00AA1246" w:rsidRDefault="009658AD" w:rsidP="00BF0763">
      <w:pPr>
        <w:pStyle w:val="FootnoteText"/>
        <w:spacing w:before="0"/>
        <w:rPr>
          <w:rFonts w:ascii="Garamond" w:hAnsi="Garamond"/>
          <w:sz w:val="18"/>
          <w:szCs w:val="18"/>
        </w:rPr>
      </w:pPr>
      <w:r w:rsidRPr="00087326">
        <w:rPr>
          <w:rStyle w:val="FootnoteReference"/>
          <w:rFonts w:ascii="Garamond" w:eastAsia="MS Gothic"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087326">
          <w:rPr>
            <w:rStyle w:val="Hyperlink"/>
            <w:rFonts w:ascii="Garamond" w:eastAsia="MS Mincho"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2">
    <w:p w:rsidR="009658AD" w:rsidRPr="00CE0D94" w:rsidRDefault="009658AD" w:rsidP="00BF0763">
      <w:pPr>
        <w:pStyle w:val="FootnoteText"/>
        <w:spacing w:before="0"/>
        <w:rPr>
          <w:rFonts w:ascii="Garamond" w:hAnsi="Garamond"/>
          <w:sz w:val="18"/>
          <w:szCs w:val="18"/>
        </w:rPr>
      </w:pPr>
      <w:r w:rsidRPr="00087326">
        <w:rPr>
          <w:rStyle w:val="FootnoteReference"/>
          <w:rFonts w:ascii="Garamond" w:eastAsia="MS Gothic" w:hAnsi="Garamond"/>
          <w:sz w:val="18"/>
          <w:szCs w:val="18"/>
        </w:rPr>
        <w:footnoteRef/>
      </w:r>
      <w:r w:rsidRPr="00CE0D94">
        <w:rPr>
          <w:rFonts w:ascii="Garamond" w:hAnsi="Garamond"/>
          <w:sz w:val="18"/>
          <w:szCs w:val="18"/>
        </w:rPr>
        <w:t xml:space="preserve"> For more stakeholder engagement in the M&amp;E process, see the </w:t>
      </w:r>
      <w:hyperlink r:id="rId2" w:history="1">
        <w:r w:rsidRPr="00087326">
          <w:rPr>
            <w:rStyle w:val="Hyperlink"/>
            <w:rFonts w:ascii="Garamond" w:eastAsia="MS Mincho" w:hAnsi="Garamond"/>
            <w:sz w:val="18"/>
            <w:szCs w:val="18"/>
          </w:rPr>
          <w:t>UNDP Handbook on Planning, Monitoring and Evaluating for Development Results</w:t>
        </w:r>
      </w:hyperlink>
      <w:r w:rsidRPr="00CE0D94">
        <w:rPr>
          <w:rFonts w:ascii="Garamond" w:hAnsi="Garamond"/>
          <w:sz w:val="18"/>
          <w:szCs w:val="18"/>
        </w:rPr>
        <w:t>, Chapter 3, pg. 93.</w:t>
      </w:r>
    </w:p>
  </w:footnote>
  <w:footnote w:id="3">
    <w:p w:rsidR="009658AD" w:rsidRPr="00073B20" w:rsidRDefault="009658AD" w:rsidP="005A0E07">
      <w:pPr>
        <w:pStyle w:val="FootnoteText"/>
        <w:spacing w:before="0"/>
        <w:rPr>
          <w:rFonts w:ascii="Garamond" w:hAnsi="Garamond"/>
          <w:sz w:val="18"/>
          <w:szCs w:val="18"/>
        </w:rPr>
      </w:pPr>
      <w:r w:rsidRPr="00087326">
        <w:rPr>
          <w:rStyle w:val="FootnoteReference"/>
          <w:rFonts w:ascii="Garamond" w:eastAsia="MS Gothic"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rom the Logframe and scorecards</w:t>
      </w:r>
    </w:p>
  </w:footnote>
  <w:footnote w:id="4">
    <w:p w:rsidR="009658AD" w:rsidRPr="00073B20" w:rsidRDefault="009658AD" w:rsidP="005A0E07">
      <w:pPr>
        <w:pStyle w:val="FootnoteText"/>
        <w:spacing w:before="0"/>
        <w:rPr>
          <w:rFonts w:ascii="Garamond" w:hAnsi="Garamond"/>
          <w:sz w:val="18"/>
          <w:szCs w:val="18"/>
        </w:rPr>
      </w:pPr>
      <w:r w:rsidRPr="00087326">
        <w:rPr>
          <w:rStyle w:val="FootnoteReference"/>
          <w:rFonts w:ascii="Garamond" w:eastAsia="MS Gothic"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5">
    <w:p w:rsidR="009658AD" w:rsidRDefault="009658AD" w:rsidP="005A0E07">
      <w:pPr>
        <w:pStyle w:val="FootnoteText"/>
        <w:spacing w:before="0"/>
      </w:pPr>
      <w:r w:rsidRPr="00087326">
        <w:rPr>
          <w:rStyle w:val="FootnoteReference"/>
          <w:rFonts w:ascii="Garamond" w:eastAsia="MS Gothic" w:hAnsi="Garamond"/>
          <w:sz w:val="18"/>
          <w:szCs w:val="18"/>
        </w:rPr>
        <w:footnoteRef/>
      </w:r>
      <w:r w:rsidRPr="00073B20">
        <w:rPr>
          <w:rFonts w:ascii="Garamond" w:hAnsi="Garamond"/>
          <w:sz w:val="18"/>
          <w:szCs w:val="18"/>
        </w:rPr>
        <w:t xml:space="preserve"> If available</w:t>
      </w:r>
    </w:p>
  </w:footnote>
  <w:footnote w:id="6">
    <w:p w:rsidR="009658AD" w:rsidRPr="00EB5784" w:rsidRDefault="009658AD" w:rsidP="005A0E07">
      <w:pPr>
        <w:pStyle w:val="FootnoteText"/>
        <w:spacing w:before="0"/>
        <w:rPr>
          <w:rFonts w:ascii="Garamond" w:hAnsi="Garamond"/>
          <w:sz w:val="18"/>
          <w:szCs w:val="18"/>
        </w:rPr>
      </w:pPr>
      <w:r w:rsidRPr="00087326">
        <w:rPr>
          <w:rStyle w:val="FootnoteReference"/>
          <w:rFonts w:ascii="Garamond" w:eastAsia="MS Gothic" w:hAnsi="Garamond"/>
          <w:sz w:val="18"/>
          <w:szCs w:val="18"/>
        </w:rPr>
        <w:footnoteRef/>
      </w:r>
      <w:r w:rsidRPr="00EB5784">
        <w:rPr>
          <w:rFonts w:ascii="Garamond" w:hAnsi="Garamond"/>
          <w:sz w:val="18"/>
          <w:szCs w:val="18"/>
        </w:rPr>
        <w:t xml:space="preserve"> Color code this column only</w:t>
      </w:r>
    </w:p>
  </w:footnote>
  <w:footnote w:id="7">
    <w:p w:rsidR="009658AD" w:rsidRDefault="009658AD" w:rsidP="005A0E07">
      <w:pPr>
        <w:pStyle w:val="FootnoteText"/>
        <w:spacing w:before="0"/>
      </w:pPr>
      <w:r w:rsidRPr="00087326">
        <w:rPr>
          <w:rStyle w:val="FootnoteReference"/>
          <w:rFonts w:ascii="Garamond" w:eastAsia="MS Gothic"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6 point </w:t>
      </w:r>
      <w:r w:rsidRPr="00EB5784">
        <w:rPr>
          <w:rFonts w:ascii="Garamond" w:hAnsi="Garamond"/>
          <w:sz w:val="18"/>
          <w:szCs w:val="18"/>
        </w:rPr>
        <w:t>Progress Towards Results Rating Scale</w:t>
      </w:r>
      <w:r>
        <w:rPr>
          <w:rFonts w:ascii="Garamond" w:hAnsi="Garamond"/>
          <w:sz w:val="18"/>
          <w:szCs w:val="18"/>
        </w:rPr>
        <w:t>: HS, S, MS, MU, U, HU</w:t>
      </w:r>
    </w:p>
  </w:footnote>
  <w:footnote w:id="8">
    <w:p w:rsidR="009658AD" w:rsidRPr="006534C7" w:rsidRDefault="009658AD" w:rsidP="005A0E07">
      <w:pPr>
        <w:pStyle w:val="FootnoteText"/>
        <w:spacing w:before="0"/>
        <w:rPr>
          <w:rFonts w:ascii="Garamond" w:hAnsi="Garamond"/>
          <w:sz w:val="18"/>
          <w:szCs w:val="18"/>
        </w:rPr>
      </w:pPr>
      <w:r w:rsidRPr="00087326">
        <w:rPr>
          <w:rStyle w:val="FootnoteReference"/>
          <w:rFonts w:ascii="Garamond" w:eastAsia="MS Gothic" w:hAnsi="Garamond"/>
          <w:sz w:val="18"/>
          <w:szCs w:val="18"/>
        </w:rPr>
        <w:footnoteRef/>
      </w:r>
      <w:r w:rsidRPr="006534C7">
        <w:rPr>
          <w:rFonts w:ascii="Garamond" w:hAnsi="Garamond"/>
          <w:sz w:val="18"/>
          <w:szCs w:val="18"/>
        </w:rPr>
        <w:t xml:space="preserve"> Alternatively, MTR conclusions may be integrated into the body of the report.</w:t>
      </w:r>
    </w:p>
  </w:footnote>
  <w:footnote w:id="9">
    <w:p w:rsidR="009658AD" w:rsidRPr="00DA4CDF" w:rsidRDefault="009658AD" w:rsidP="00BF0763">
      <w:pPr>
        <w:pStyle w:val="FootnoteText"/>
        <w:spacing w:before="0"/>
        <w:rPr>
          <w:rFonts w:ascii="Garamond" w:hAnsi="Garamond"/>
          <w:sz w:val="18"/>
          <w:szCs w:val="18"/>
        </w:rPr>
      </w:pPr>
      <w:r w:rsidRPr="00087326">
        <w:rPr>
          <w:rStyle w:val="FootnoteReference"/>
          <w:rFonts w:ascii="Garamond" w:eastAsia="MS Gothic" w:hAnsi="Garamond"/>
          <w:sz w:val="18"/>
          <w:szCs w:val="18"/>
        </w:rPr>
        <w:footnoteRef/>
      </w:r>
      <w:r>
        <w:rPr>
          <w:rFonts w:ascii="Garamond" w:hAnsi="Garamond"/>
          <w:sz w:val="18"/>
          <w:szCs w:val="18"/>
        </w:rPr>
        <w:t xml:space="preserve"> </w:t>
      </w:r>
      <w:r w:rsidRPr="00DA4CDF">
        <w:rPr>
          <w:rFonts w:ascii="Garamond" w:hAnsi="Garamond"/>
          <w:sz w:val="18"/>
          <w:szCs w:val="18"/>
        </w:rPr>
        <w:t>Engagement of the consultants should be done in line with guidelines for</w:t>
      </w:r>
      <w:r>
        <w:rPr>
          <w:rFonts w:ascii="Garamond" w:hAnsi="Garamond"/>
          <w:sz w:val="18"/>
          <w:szCs w:val="18"/>
        </w:rPr>
        <w:t xml:space="preserve"> hiring consultants in the POPP: </w:t>
      </w:r>
      <w:hyperlink r:id="rId3" w:history="1">
        <w:r w:rsidRPr="00087326">
          <w:rPr>
            <w:rStyle w:val="Hyperlink"/>
            <w:rFonts w:ascii="Garamond" w:eastAsia="MS Mincho" w:hAnsi="Garamond"/>
            <w:sz w:val="18"/>
            <w:szCs w:val="18"/>
          </w:rPr>
          <w:t>https://info.undp.org/global/popp/Pages/default.aspx</w:t>
        </w:r>
      </w:hyperlink>
      <w:r>
        <w:rPr>
          <w:rFonts w:ascii="Garamond" w:hAnsi="Garamond"/>
          <w:sz w:val="18"/>
          <w:szCs w:val="18"/>
        </w:rPr>
        <w:t xml:space="preserve"> </w:t>
      </w:r>
    </w:p>
  </w:footnote>
  <w:footnote w:id="10">
    <w:p w:rsidR="009658AD" w:rsidRPr="00F17AE8" w:rsidRDefault="009658AD" w:rsidP="00BF0763">
      <w:pPr>
        <w:pStyle w:val="FootnoteText"/>
        <w:spacing w:before="0"/>
        <w:rPr>
          <w:rFonts w:ascii="Garamond" w:hAnsi="Garamond"/>
          <w:sz w:val="18"/>
          <w:szCs w:val="18"/>
        </w:rPr>
      </w:pPr>
      <w:r w:rsidRPr="00087326">
        <w:rPr>
          <w:rStyle w:val="FootnoteReference"/>
          <w:rFonts w:ascii="Garamond" w:eastAsia="MS Gothic" w:hAnsi="Garamond"/>
          <w:sz w:val="18"/>
          <w:szCs w:val="18"/>
        </w:rPr>
        <w:footnoteRef/>
      </w:r>
      <w:r w:rsidRPr="00F17AE8">
        <w:rPr>
          <w:rFonts w:ascii="Garamond" w:hAnsi="Garamond"/>
          <w:sz w:val="18"/>
          <w:szCs w:val="18"/>
        </w:rPr>
        <w:t xml:space="preserve"> </w:t>
      </w:r>
      <w:hyperlink r:id="rId4" w:history="1">
        <w:r w:rsidRPr="00087326">
          <w:rPr>
            <w:rStyle w:val="Hyperlink"/>
            <w:rFonts w:ascii="Garamond" w:eastAsia="MS Mincho" w:hAnsi="Garamond"/>
            <w:sz w:val="18"/>
            <w:szCs w:val="18"/>
          </w:rPr>
          <w:t>https://intranet.undp.org/unit/bom/pso/Support%20documents%20on%20IC%20Guidelines/Template%20for%20Confirmation%20of%20Interest%20and%20Submission%20of%20Financial%20Proposal.docx</w:t>
        </w:r>
      </w:hyperlink>
      <w:r w:rsidRPr="00F17AE8">
        <w:rPr>
          <w:rFonts w:ascii="Garamond" w:hAnsi="Garamond"/>
          <w:sz w:val="18"/>
          <w:szCs w:val="18"/>
        </w:rPr>
        <w:t xml:space="preserve"> </w:t>
      </w:r>
    </w:p>
  </w:footnote>
  <w:footnote w:id="11">
    <w:p w:rsidR="009658AD" w:rsidRPr="00CC5905" w:rsidRDefault="009658AD" w:rsidP="00BF0763">
      <w:pPr>
        <w:pStyle w:val="p28"/>
        <w:tabs>
          <w:tab w:val="clear" w:pos="680"/>
          <w:tab w:val="clear" w:pos="1060"/>
        </w:tabs>
        <w:spacing w:line="240" w:lineRule="auto"/>
        <w:ind w:left="0" w:firstLine="0"/>
        <w:jc w:val="both"/>
        <w:rPr>
          <w:rFonts w:ascii="Garamond" w:hAnsi="Garamond"/>
          <w:sz w:val="18"/>
          <w:szCs w:val="18"/>
        </w:rPr>
      </w:pPr>
      <w:r w:rsidRPr="00087326">
        <w:rPr>
          <w:rStyle w:val="FootnoteReference"/>
          <w:rFonts w:eastAsia="MS Gothic"/>
          <w:sz w:val="18"/>
          <w:szCs w:val="18"/>
        </w:rPr>
        <w:footnoteRef/>
      </w:r>
      <w:r>
        <w:t xml:space="preserve"> </w:t>
      </w:r>
      <w:hyperlink r:id="rId5" w:history="1">
        <w:r w:rsidRPr="00087326">
          <w:rPr>
            <w:rStyle w:val="Hyperlink"/>
            <w:rFonts w:ascii="Garamond" w:eastAsia="MS Mincho" w:hAnsi="Garamond"/>
            <w:sz w:val="18"/>
            <w:szCs w:val="18"/>
          </w:rPr>
          <w:t>http://www.undp.org/content/dam/undp/library/corporate/Careers/P11_Personal_history_form.doc</w:t>
        </w:r>
      </w:hyperlink>
      <w:r>
        <w:rPr>
          <w:rFonts w:ascii="Garamond" w:hAnsi="Garamond"/>
          <w:sz w:val="18"/>
          <w:szCs w:val="18"/>
        </w:rPr>
        <w:t xml:space="preserve"> </w:t>
      </w:r>
    </w:p>
  </w:footnote>
  <w:footnote w:id="12">
    <w:p w:rsidR="009658AD" w:rsidRPr="001B28C5" w:rsidRDefault="009658AD" w:rsidP="00BF0763">
      <w:pPr>
        <w:pStyle w:val="FootnoteText"/>
        <w:rPr>
          <w:rFonts w:ascii="Garamond" w:hAnsi="Garamond"/>
        </w:rPr>
      </w:pPr>
      <w:r w:rsidRPr="00087326">
        <w:rPr>
          <w:rStyle w:val="FootnoteReference"/>
          <w:rFonts w:ascii="Garamond" w:eastAsia="MS Gothic" w:hAnsi="Garamond"/>
        </w:rPr>
        <w:footnoteRef/>
      </w:r>
      <w:r w:rsidRPr="001B28C5">
        <w:rPr>
          <w:rFonts w:ascii="Garamond" w:hAnsi="Garamond"/>
        </w:rPr>
        <w:t xml:space="preserve"> The Report length should not exceed </w:t>
      </w:r>
      <w:r w:rsidRPr="00087326">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13">
    <w:p w:rsidR="009658AD" w:rsidRDefault="009658AD" w:rsidP="00BF0763">
      <w:pPr>
        <w:pStyle w:val="FootnoteText"/>
      </w:pPr>
      <w:r w:rsidRPr="00087326">
        <w:rPr>
          <w:rStyle w:val="FootnoteReference"/>
          <w:rFonts w:eastAsia="MS Gothic"/>
        </w:rPr>
        <w:footnoteRef/>
      </w:r>
      <w:r>
        <w:t xml:space="preserve"> </w:t>
      </w:r>
      <w:hyperlink r:id="rId6" w:history="1">
        <w:r w:rsidRPr="00087326">
          <w:rPr>
            <w:rStyle w:val="Hyperlink"/>
            <w:rFonts w:ascii="Garamond" w:eastAsia="MS Mincho" w:hAnsi="Garamond"/>
            <w:sz w:val="18"/>
            <w:szCs w:val="18"/>
          </w:rPr>
          <w:t>www.undp.org/unegcodeofconduct</w:t>
        </w:r>
      </w:hyperlink>
      <w:r>
        <w:rPr>
          <w:rFonts w:ascii="Garamond" w:hAnsi="Garamond"/>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67C49"/>
    <w:multiLevelType w:val="hybridMultilevel"/>
    <w:tmpl w:val="8736C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8" w15:restartNumberingAfterBreak="0">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8C2A5C"/>
    <w:multiLevelType w:val="hybridMultilevel"/>
    <w:tmpl w:val="6FD4B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3A7299"/>
    <w:multiLevelType w:val="hybridMultilevel"/>
    <w:tmpl w:val="5D027162"/>
    <w:lvl w:ilvl="0" w:tplc="F81011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BE1092B"/>
    <w:multiLevelType w:val="hybridMultilevel"/>
    <w:tmpl w:val="BC5ED4F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CA04B4"/>
    <w:multiLevelType w:val="hybridMultilevel"/>
    <w:tmpl w:val="1084E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7873EA"/>
    <w:multiLevelType w:val="hybridMultilevel"/>
    <w:tmpl w:val="51CC5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2D3DB8"/>
    <w:multiLevelType w:val="hybridMultilevel"/>
    <w:tmpl w:val="71A06548"/>
    <w:lvl w:ilvl="0" w:tplc="F2646A40">
      <w:start w:val="1"/>
      <w:numFmt w:val="lowerLetter"/>
      <w:lvlText w:val="%1)"/>
      <w:lvlJc w:val="left"/>
      <w:pPr>
        <w:ind w:left="1170" w:hanging="360"/>
      </w:pPr>
      <w:rPr>
        <w:rFonts w:ascii="Garamond" w:eastAsia="Times New Roman" w:hAnsi="Garamond"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9796C61"/>
    <w:multiLevelType w:val="hybridMultilevel"/>
    <w:tmpl w:val="142C5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9"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0"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6"/>
  </w:num>
  <w:num w:numId="2">
    <w:abstractNumId w:val="23"/>
  </w:num>
  <w:num w:numId="3">
    <w:abstractNumId w:val="3"/>
  </w:num>
  <w:num w:numId="4">
    <w:abstractNumId w:val="1"/>
  </w:num>
  <w:num w:numId="5">
    <w:abstractNumId w:val="6"/>
  </w:num>
  <w:num w:numId="6">
    <w:abstractNumId w:val="7"/>
  </w:num>
  <w:num w:numId="7">
    <w:abstractNumId w:val="17"/>
  </w:num>
  <w:num w:numId="8">
    <w:abstractNumId w:val="20"/>
  </w:num>
  <w:num w:numId="9">
    <w:abstractNumId w:val="0"/>
  </w:num>
  <w:num w:numId="10">
    <w:abstractNumId w:val="18"/>
  </w:num>
  <w:num w:numId="11">
    <w:abstractNumId w:val="24"/>
  </w:num>
  <w:num w:numId="12">
    <w:abstractNumId w:val="33"/>
  </w:num>
  <w:num w:numId="13">
    <w:abstractNumId w:val="21"/>
  </w:num>
  <w:num w:numId="14">
    <w:abstractNumId w:val="22"/>
  </w:num>
  <w:num w:numId="15">
    <w:abstractNumId w:val="27"/>
  </w:num>
  <w:num w:numId="16">
    <w:abstractNumId w:val="15"/>
  </w:num>
  <w:num w:numId="17">
    <w:abstractNumId w:val="30"/>
  </w:num>
  <w:num w:numId="18">
    <w:abstractNumId w:val="2"/>
  </w:num>
  <w:num w:numId="19">
    <w:abstractNumId w:val="39"/>
  </w:num>
  <w:num w:numId="20">
    <w:abstractNumId w:val="40"/>
  </w:num>
  <w:num w:numId="21">
    <w:abstractNumId w:val="34"/>
  </w:num>
  <w:num w:numId="22">
    <w:abstractNumId w:val="29"/>
  </w:num>
  <w:num w:numId="23">
    <w:abstractNumId w:val="13"/>
  </w:num>
  <w:num w:numId="24">
    <w:abstractNumId w:val="10"/>
  </w:num>
  <w:num w:numId="25">
    <w:abstractNumId w:val="8"/>
  </w:num>
  <w:num w:numId="26">
    <w:abstractNumId w:val="25"/>
  </w:num>
  <w:num w:numId="27">
    <w:abstractNumId w:val="14"/>
  </w:num>
  <w:num w:numId="28">
    <w:abstractNumId w:val="11"/>
  </w:num>
  <w:num w:numId="29">
    <w:abstractNumId w:val="35"/>
  </w:num>
  <w:num w:numId="30">
    <w:abstractNumId w:val="37"/>
  </w:num>
  <w:num w:numId="31">
    <w:abstractNumId w:val="38"/>
  </w:num>
  <w:num w:numId="32">
    <w:abstractNumId w:val="19"/>
  </w:num>
  <w:num w:numId="33">
    <w:abstractNumId w:val="26"/>
  </w:num>
  <w:num w:numId="34">
    <w:abstractNumId w:val="4"/>
  </w:num>
  <w:num w:numId="35">
    <w:abstractNumId w:val="32"/>
  </w:num>
  <w:num w:numId="36">
    <w:abstractNumId w:val="9"/>
  </w:num>
  <w:num w:numId="37">
    <w:abstractNumId w:val="28"/>
  </w:num>
  <w:num w:numId="38">
    <w:abstractNumId w:val="12"/>
  </w:num>
  <w:num w:numId="39">
    <w:abstractNumId w:val="5"/>
  </w:num>
  <w:num w:numId="40">
    <w:abstractNumId w:val="36"/>
  </w:num>
  <w:num w:numId="41">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763"/>
    <w:rsid w:val="000015ED"/>
    <w:rsid w:val="00015B1D"/>
    <w:rsid w:val="00021A1C"/>
    <w:rsid w:val="00054368"/>
    <w:rsid w:val="00087326"/>
    <w:rsid w:val="00093771"/>
    <w:rsid w:val="00097614"/>
    <w:rsid w:val="000C55E8"/>
    <w:rsid w:val="000E1742"/>
    <w:rsid w:val="000F5FCB"/>
    <w:rsid w:val="00152E27"/>
    <w:rsid w:val="00176A95"/>
    <w:rsid w:val="0018647B"/>
    <w:rsid w:val="001B6BE8"/>
    <w:rsid w:val="00200245"/>
    <w:rsid w:val="002002B5"/>
    <w:rsid w:val="00205154"/>
    <w:rsid w:val="0023759C"/>
    <w:rsid w:val="00243EC5"/>
    <w:rsid w:val="00252ACE"/>
    <w:rsid w:val="00272D06"/>
    <w:rsid w:val="002A0AE1"/>
    <w:rsid w:val="002C7B1A"/>
    <w:rsid w:val="002D1F36"/>
    <w:rsid w:val="002E0071"/>
    <w:rsid w:val="00313C32"/>
    <w:rsid w:val="00331F69"/>
    <w:rsid w:val="00351D06"/>
    <w:rsid w:val="00360B63"/>
    <w:rsid w:val="00373311"/>
    <w:rsid w:val="00374E10"/>
    <w:rsid w:val="00375101"/>
    <w:rsid w:val="003760CD"/>
    <w:rsid w:val="00384CAB"/>
    <w:rsid w:val="003C0149"/>
    <w:rsid w:val="003D1560"/>
    <w:rsid w:val="003E3DF1"/>
    <w:rsid w:val="003E592C"/>
    <w:rsid w:val="003F12D7"/>
    <w:rsid w:val="003F3D62"/>
    <w:rsid w:val="00401BEA"/>
    <w:rsid w:val="00401FB9"/>
    <w:rsid w:val="00414CA9"/>
    <w:rsid w:val="00421EA8"/>
    <w:rsid w:val="0045642B"/>
    <w:rsid w:val="00482F60"/>
    <w:rsid w:val="00483449"/>
    <w:rsid w:val="00484B77"/>
    <w:rsid w:val="00491303"/>
    <w:rsid w:val="004A2516"/>
    <w:rsid w:val="004A4E9F"/>
    <w:rsid w:val="0050775F"/>
    <w:rsid w:val="00526D87"/>
    <w:rsid w:val="00530BA4"/>
    <w:rsid w:val="005317A5"/>
    <w:rsid w:val="00543897"/>
    <w:rsid w:val="00576BF1"/>
    <w:rsid w:val="00584F53"/>
    <w:rsid w:val="005975BC"/>
    <w:rsid w:val="00597630"/>
    <w:rsid w:val="005A0E07"/>
    <w:rsid w:val="005B06A6"/>
    <w:rsid w:val="005B63D1"/>
    <w:rsid w:val="005C473F"/>
    <w:rsid w:val="005D72F1"/>
    <w:rsid w:val="00622D4E"/>
    <w:rsid w:val="00623154"/>
    <w:rsid w:val="006404EF"/>
    <w:rsid w:val="006567D8"/>
    <w:rsid w:val="00657395"/>
    <w:rsid w:val="0068229E"/>
    <w:rsid w:val="006A48FF"/>
    <w:rsid w:val="006A68A1"/>
    <w:rsid w:val="006B5892"/>
    <w:rsid w:val="006E0F3E"/>
    <w:rsid w:val="006E2BE7"/>
    <w:rsid w:val="006E40BA"/>
    <w:rsid w:val="006F45F2"/>
    <w:rsid w:val="00756B2D"/>
    <w:rsid w:val="007577ED"/>
    <w:rsid w:val="00792610"/>
    <w:rsid w:val="007A6335"/>
    <w:rsid w:val="007B723B"/>
    <w:rsid w:val="007C5F35"/>
    <w:rsid w:val="007C67E7"/>
    <w:rsid w:val="007C77A2"/>
    <w:rsid w:val="007F23BA"/>
    <w:rsid w:val="007F62AA"/>
    <w:rsid w:val="00831AEB"/>
    <w:rsid w:val="008325F5"/>
    <w:rsid w:val="00836637"/>
    <w:rsid w:val="00886263"/>
    <w:rsid w:val="00892E67"/>
    <w:rsid w:val="008B17E7"/>
    <w:rsid w:val="008C2E79"/>
    <w:rsid w:val="008E4E43"/>
    <w:rsid w:val="008F5832"/>
    <w:rsid w:val="0090354C"/>
    <w:rsid w:val="00903FD7"/>
    <w:rsid w:val="00946860"/>
    <w:rsid w:val="00947499"/>
    <w:rsid w:val="0095102E"/>
    <w:rsid w:val="00962671"/>
    <w:rsid w:val="00962EC0"/>
    <w:rsid w:val="009658AD"/>
    <w:rsid w:val="00965A36"/>
    <w:rsid w:val="00977499"/>
    <w:rsid w:val="00984ECB"/>
    <w:rsid w:val="00985FF9"/>
    <w:rsid w:val="009952D7"/>
    <w:rsid w:val="009C4D39"/>
    <w:rsid w:val="009C4EAE"/>
    <w:rsid w:val="009E1802"/>
    <w:rsid w:val="009E3A59"/>
    <w:rsid w:val="009F6F16"/>
    <w:rsid w:val="00A20F85"/>
    <w:rsid w:val="00A251A3"/>
    <w:rsid w:val="00A551C2"/>
    <w:rsid w:val="00A5567A"/>
    <w:rsid w:val="00A633F8"/>
    <w:rsid w:val="00A92438"/>
    <w:rsid w:val="00A97E09"/>
    <w:rsid w:val="00AA08AF"/>
    <w:rsid w:val="00AC4287"/>
    <w:rsid w:val="00AD2377"/>
    <w:rsid w:val="00AD2C1F"/>
    <w:rsid w:val="00AE271D"/>
    <w:rsid w:val="00AF43DB"/>
    <w:rsid w:val="00B04217"/>
    <w:rsid w:val="00B209B2"/>
    <w:rsid w:val="00B62F6B"/>
    <w:rsid w:val="00B63CEE"/>
    <w:rsid w:val="00B73DF7"/>
    <w:rsid w:val="00BF0763"/>
    <w:rsid w:val="00C05CD9"/>
    <w:rsid w:val="00C121F2"/>
    <w:rsid w:val="00C25EE3"/>
    <w:rsid w:val="00C3186A"/>
    <w:rsid w:val="00C36D81"/>
    <w:rsid w:val="00C75656"/>
    <w:rsid w:val="00C85093"/>
    <w:rsid w:val="00C90B5A"/>
    <w:rsid w:val="00CA68A0"/>
    <w:rsid w:val="00CD72AD"/>
    <w:rsid w:val="00CD7C30"/>
    <w:rsid w:val="00CE379A"/>
    <w:rsid w:val="00D008DC"/>
    <w:rsid w:val="00D2534C"/>
    <w:rsid w:val="00D41AED"/>
    <w:rsid w:val="00D53D70"/>
    <w:rsid w:val="00D61627"/>
    <w:rsid w:val="00D81A33"/>
    <w:rsid w:val="00D87B03"/>
    <w:rsid w:val="00D96A00"/>
    <w:rsid w:val="00DD6ED1"/>
    <w:rsid w:val="00DD7AC6"/>
    <w:rsid w:val="00DF6512"/>
    <w:rsid w:val="00DF7C72"/>
    <w:rsid w:val="00E13BB3"/>
    <w:rsid w:val="00E267C7"/>
    <w:rsid w:val="00E35ED6"/>
    <w:rsid w:val="00E60703"/>
    <w:rsid w:val="00E655D2"/>
    <w:rsid w:val="00EB5454"/>
    <w:rsid w:val="00EF3B2C"/>
    <w:rsid w:val="00F541F4"/>
    <w:rsid w:val="00F561BE"/>
    <w:rsid w:val="00F966BB"/>
    <w:rsid w:val="00FB6D67"/>
    <w:rsid w:val="00FD1F58"/>
    <w:rsid w:val="00FD4B4A"/>
    <w:rsid w:val="00FE0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EA33E4B-1327-4389-B91E-39564B3B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763"/>
    <w:pPr>
      <w:spacing w:after="200" w:line="276" w:lineRule="auto"/>
    </w:pPr>
    <w:rPr>
      <w:sz w:val="22"/>
      <w:szCs w:val="22"/>
    </w:rPr>
  </w:style>
  <w:style w:type="paragraph" w:styleId="Heading1">
    <w:name w:val="heading 1"/>
    <w:basedOn w:val="Normal"/>
    <w:next w:val="Normal"/>
    <w:link w:val="Heading1Char"/>
    <w:uiPriority w:val="9"/>
    <w:qFormat/>
    <w:rsid w:val="00BF0763"/>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MS Gothic" w:hAnsi="Garamond"/>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b/>
      <w:bCs/>
      <w:sz w:val="26"/>
      <w:szCs w:val="26"/>
    </w:rPr>
  </w:style>
  <w:style w:type="paragraph" w:styleId="Heading5">
    <w:name w:val="heading 5"/>
    <w:basedOn w:val="Normal"/>
    <w:next w:val="Normal"/>
    <w:link w:val="Heading5Char"/>
    <w:rsid w:val="00BF0763"/>
    <w:pPr>
      <w:keepNext/>
      <w:keepLines/>
      <w:spacing w:before="200" w:after="0"/>
      <w:outlineLvl w:val="4"/>
    </w:pPr>
    <w:rPr>
      <w:rFonts w:ascii="Cambria" w:eastAsia="MS Gothic" w:hAnsi="Cambria"/>
      <w:color w:val="243F60"/>
    </w:rPr>
  </w:style>
  <w:style w:type="paragraph" w:styleId="Heading9">
    <w:name w:val="heading 9"/>
    <w:basedOn w:val="Normal"/>
    <w:next w:val="Normal"/>
    <w:link w:val="Heading9Char"/>
    <w:unhideWhenUsed/>
    <w:rsid w:val="00BF0763"/>
    <w:pPr>
      <w:keepNext/>
      <w:keepLines/>
      <w:spacing w:before="200" w:after="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F0763"/>
    <w:rPr>
      <w:rFonts w:ascii="Cambria" w:eastAsia="MS Gothic" w:hAnsi="Cambria" w:cs="Times New Roman"/>
      <w:b/>
      <w:bCs/>
      <w:color w:val="365F91"/>
      <w:sz w:val="28"/>
      <w:szCs w:val="28"/>
    </w:rPr>
  </w:style>
  <w:style w:type="character" w:customStyle="1" w:styleId="Heading2Char">
    <w:name w:val="Heading 2 Char"/>
    <w:link w:val="Heading2"/>
    <w:rsid w:val="00BF0763"/>
    <w:rPr>
      <w:rFonts w:ascii="Garamond" w:eastAsia="MS Gothic" w:hAnsi="Garamond" w:cs="Times New Roman"/>
      <w:b/>
      <w:bCs/>
      <w:sz w:val="26"/>
      <w:szCs w:val="26"/>
    </w:rPr>
  </w:style>
  <w:style w:type="character" w:customStyle="1" w:styleId="Heading3Char">
    <w:name w:val="Heading 3 Char"/>
    <w:link w:val="Heading3"/>
    <w:uiPriority w:val="9"/>
    <w:rsid w:val="00BF0763"/>
    <w:rPr>
      <w:rFonts w:ascii="Garamond" w:eastAsia="Times New Roman" w:hAnsi="Garamond" w:cs="Times New Roman"/>
      <w:b/>
      <w:bCs/>
      <w:sz w:val="26"/>
      <w:szCs w:val="26"/>
    </w:rPr>
  </w:style>
  <w:style w:type="character" w:customStyle="1" w:styleId="Heading5Char">
    <w:name w:val="Heading 5 Char"/>
    <w:link w:val="Heading5"/>
    <w:rsid w:val="00BF0763"/>
    <w:rPr>
      <w:rFonts w:ascii="Cambria" w:eastAsia="MS Gothic" w:hAnsi="Cambria" w:cs="Times New Roman"/>
      <w:color w:val="243F60"/>
    </w:rPr>
  </w:style>
  <w:style w:type="character" w:customStyle="1" w:styleId="Heading9Char">
    <w:name w:val="Heading 9 Char"/>
    <w:link w:val="Heading9"/>
    <w:rsid w:val="00BF0763"/>
    <w:rPr>
      <w:rFonts w:ascii="Cambria" w:eastAsia="MS Gothic" w:hAnsi="Cambria" w:cs="Times New Roman"/>
      <w:i/>
      <w:iCs/>
      <w:color w:val="404040"/>
      <w:sz w:val="20"/>
      <w:szCs w:val="20"/>
    </w:rPr>
  </w:style>
  <w:style w:type="paragraph" w:styleId="ListParagraph">
    <w:name w:val="List Paragraph"/>
    <w:aliases w:val="Bullets,List Paragraph1"/>
    <w:basedOn w:val="Normal"/>
    <w:link w:val="ListParagraphChar"/>
    <w:uiPriority w:val="34"/>
    <w:qFormat/>
    <w:rsid w:val="00BF0763"/>
    <w:pPr>
      <w:spacing w:before="120" w:after="0" w:line="240" w:lineRule="auto"/>
      <w:ind w:left="720"/>
      <w:jc w:val="both"/>
    </w:pPr>
    <w:rPr>
      <w:rFonts w:ascii="Times New Roman" w:eastAsia="Times New Roman" w:hAnsi="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sz w:val="24"/>
      <w:szCs w:val="24"/>
    </w:rPr>
  </w:style>
  <w:style w:type="character" w:customStyle="1" w:styleId="BodyTextChar">
    <w:name w:val="Body Text Char"/>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uiPriority w:val="99"/>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BF0763"/>
    <w:pPr>
      <w:spacing w:before="120" w:after="0" w:line="240" w:lineRule="auto"/>
      <w:jc w:val="both"/>
    </w:pPr>
    <w:rPr>
      <w:rFonts w:ascii="Times New Roman" w:eastAsia="Times New Roman" w:hAnsi="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MS Mincho"/>
    </w:rPr>
  </w:style>
  <w:style w:type="character" w:customStyle="1" w:styleId="HeaderChar">
    <w:name w:val="Header Char"/>
    <w:link w:val="Header"/>
    <w:uiPriority w:val="99"/>
    <w:rsid w:val="00BF0763"/>
    <w:rPr>
      <w:rFonts w:eastAsia="MS Mincho"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MS Mincho"/>
    </w:rPr>
  </w:style>
  <w:style w:type="character" w:customStyle="1" w:styleId="FooterChar">
    <w:name w:val="Footer Char"/>
    <w:link w:val="Footer"/>
    <w:uiPriority w:val="99"/>
    <w:rsid w:val="00BF0763"/>
    <w:rPr>
      <w:rFonts w:eastAsia="MS Mincho"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sz w:val="16"/>
      <w:szCs w:val="16"/>
    </w:rPr>
  </w:style>
  <w:style w:type="character" w:customStyle="1" w:styleId="BodyText3Char">
    <w:name w:val="Body Text 3 Char"/>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F0763"/>
    <w:rPr>
      <w:rFonts w:ascii="Tahoma" w:hAnsi="Tahoma" w:cs="Tahoma"/>
      <w:sz w:val="16"/>
      <w:szCs w:val="16"/>
    </w:rPr>
  </w:style>
  <w:style w:type="table" w:styleId="TableGrid">
    <w:name w:val="Table Grid"/>
    <w:basedOn w:val="TableNormal"/>
    <w:rsid w:val="00BF0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MS Mincho" w:hAnsi="Times"/>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kern w:val="28"/>
      <w:sz w:val="24"/>
      <w:szCs w:val="20"/>
    </w:rPr>
  </w:style>
  <w:style w:type="paragraph" w:styleId="NoSpacing">
    <w:name w:val="No Spacing"/>
    <w:uiPriority w:val="1"/>
    <w:qFormat/>
    <w:rsid w:val="00BF0763"/>
    <w:rPr>
      <w:rFonts w:eastAsia="MS Mincho"/>
      <w:sz w:val="22"/>
      <w:szCs w:val="22"/>
    </w:rPr>
  </w:style>
  <w:style w:type="character" w:customStyle="1" w:styleId="Date1">
    <w:name w:val="Date1"/>
    <w:basedOn w:val="DefaultParagraphFont"/>
    <w:rsid w:val="00BF0763"/>
  </w:style>
  <w:style w:type="character" w:styleId="CommentReference">
    <w:name w:val="annotation reference"/>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rsid w:val="00BF0763"/>
    <w:rPr>
      <w:color w:val="800080"/>
      <w:u w:val="single"/>
    </w:rPr>
  </w:style>
  <w:style w:type="paragraph" w:styleId="Title">
    <w:name w:val="Title"/>
    <w:basedOn w:val="Normal"/>
    <w:next w:val="Normal"/>
    <w:link w:val="TitleChar"/>
    <w:qFormat/>
    <w:rsid w:val="00BF0763"/>
    <w:pPr>
      <w:pBdr>
        <w:bottom w:val="single" w:sz="8" w:space="4" w:color="4F81BD"/>
      </w:pBdr>
      <w:spacing w:after="300" w:line="240" w:lineRule="auto"/>
      <w:contextualSpacing/>
    </w:pPr>
    <w:rPr>
      <w:rFonts w:ascii="Cambria" w:eastAsia="MS Gothic" w:hAnsi="Cambria"/>
      <w:color w:val="17365D"/>
      <w:spacing w:val="5"/>
      <w:kern w:val="28"/>
      <w:sz w:val="52"/>
      <w:szCs w:val="52"/>
      <w:lang w:eastAsia="ja-JP"/>
    </w:rPr>
  </w:style>
  <w:style w:type="character" w:customStyle="1" w:styleId="TitleChar">
    <w:name w:val="Title Char"/>
    <w:link w:val="Title"/>
    <w:rsid w:val="00BF0763"/>
    <w:rPr>
      <w:rFonts w:ascii="Cambria" w:eastAsia="MS Gothic" w:hAnsi="Cambria" w:cs="Times New Roman"/>
      <w:color w:val="17365D"/>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MS Gothic" w:hAnsi="Garamond"/>
      <w:i/>
      <w:iCs/>
      <w:spacing w:val="15"/>
      <w:szCs w:val="24"/>
      <w:lang w:eastAsia="ja-JP"/>
    </w:rPr>
  </w:style>
  <w:style w:type="character" w:customStyle="1" w:styleId="SubtitleChar">
    <w:name w:val="Subtitle Char"/>
    <w:link w:val="Subtitle"/>
    <w:uiPriority w:val="11"/>
    <w:rsid w:val="00BF0763"/>
    <w:rPr>
      <w:rFonts w:ascii="Garamond" w:eastAsia="MS Gothic" w:hAnsi="Garamond" w:cs="Times New Roman"/>
      <w:i/>
      <w:iCs/>
      <w:spacing w:val="15"/>
      <w:szCs w:val="24"/>
      <w:lang w:eastAsia="ja-JP"/>
    </w:rPr>
  </w:style>
  <w:style w:type="paragraph" w:styleId="Revision">
    <w:name w:val="Revision"/>
    <w:hidden/>
    <w:rsid w:val="00BF0763"/>
    <w:rPr>
      <w:sz w:val="22"/>
      <w:szCs w:val="22"/>
    </w:r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link w:val="EndnoteText"/>
    <w:rsid w:val="00BF0763"/>
    <w:rPr>
      <w:sz w:val="20"/>
      <w:szCs w:val="20"/>
    </w:rPr>
  </w:style>
  <w:style w:type="character" w:styleId="EndnoteReference">
    <w:name w:val="endnote reference"/>
    <w:rsid w:val="00BF0763"/>
    <w:rPr>
      <w:vertAlign w:val="superscript"/>
    </w:rPr>
  </w:style>
  <w:style w:type="character" w:styleId="HTMLCite">
    <w:name w:val="HTML Cite"/>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rsid w:val="00BF0763"/>
    <w:rPr>
      <w:color w:val="808080"/>
    </w:rPr>
  </w:style>
  <w:style w:type="character" w:customStyle="1" w:styleId="Style1">
    <w:name w:val="Style1"/>
    <w:uiPriority w:val="1"/>
    <w:rsid w:val="00BF0763"/>
    <w:rPr>
      <w:rFonts w:ascii="Garamond" w:hAnsi="Garamond"/>
      <w:sz w:val="22"/>
    </w:rPr>
  </w:style>
  <w:style w:type="character" w:customStyle="1" w:styleId="GaramondStyle2">
    <w:name w:val="Garamond Style 2"/>
    <w:uiPriority w:val="1"/>
    <w:qFormat/>
    <w:rsid w:val="00BF0763"/>
    <w:rPr>
      <w:rFonts w:ascii="Garamond" w:hAnsi="Garamond"/>
      <w:sz w:val="22"/>
    </w:rPr>
  </w:style>
  <w:style w:type="character" w:customStyle="1" w:styleId="ListParagraphChar">
    <w:name w:val="List Paragraph Char"/>
    <w:aliases w:val="Bullets Char,List Paragraph1 Char"/>
    <w:link w:val="ListParagraph"/>
    <w:uiPriority w:val="34"/>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uiPriority w:val="20"/>
    <w:qFormat/>
    <w:rsid w:val="00BF0763"/>
    <w:rPr>
      <w:i/>
      <w:iCs/>
    </w:rPr>
  </w:style>
  <w:style w:type="character" w:customStyle="1" w:styleId="UnresolvedMention1">
    <w:name w:val="Unresolved Mention1"/>
    <w:uiPriority w:val="99"/>
    <w:semiHidden/>
    <w:unhideWhenUsed/>
    <w:rsid w:val="005D72F1"/>
    <w:rPr>
      <w:color w:val="808080"/>
      <w:shd w:val="clear" w:color="auto" w:fill="E6E6E6"/>
    </w:rPr>
  </w:style>
  <w:style w:type="paragraph" w:customStyle="1" w:styleId="Default">
    <w:name w:val="Default"/>
    <w:rsid w:val="0018647B"/>
    <w:pPr>
      <w:autoSpaceDE w:val="0"/>
      <w:autoSpaceDN w:val="0"/>
      <w:adjustRightInd w:val="0"/>
    </w:pPr>
    <w:rPr>
      <w:rFonts w:ascii="Palatino Linotype" w:hAnsi="Palatino Linotype" w:cs="Palatino Linotype"/>
      <w:color w:val="000000"/>
      <w:sz w:val="24"/>
      <w:szCs w:val="24"/>
    </w:rPr>
  </w:style>
  <w:style w:type="paragraph" w:customStyle="1" w:styleId="xmsonormal">
    <w:name w:val="x_msonormal"/>
    <w:basedOn w:val="Normal"/>
    <w:rsid w:val="006F45F2"/>
    <w:pPr>
      <w:spacing w:after="0"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1707">
      <w:bodyDiv w:val="1"/>
      <w:marLeft w:val="0"/>
      <w:marRight w:val="0"/>
      <w:marTop w:val="0"/>
      <w:marBottom w:val="0"/>
      <w:divBdr>
        <w:top w:val="none" w:sz="0" w:space="0" w:color="auto"/>
        <w:left w:val="none" w:sz="0" w:space="0" w:color="auto"/>
        <w:bottom w:val="none" w:sz="0" w:space="0" w:color="auto"/>
        <w:right w:val="none" w:sz="0" w:space="0" w:color="auto"/>
      </w:divBdr>
    </w:div>
    <w:div w:id="1178887211">
      <w:bodyDiv w:val="1"/>
      <w:marLeft w:val="0"/>
      <w:marRight w:val="0"/>
      <w:marTop w:val="0"/>
      <w:marBottom w:val="0"/>
      <w:divBdr>
        <w:top w:val="none" w:sz="0" w:space="0" w:color="auto"/>
        <w:left w:val="none" w:sz="0" w:space="0" w:color="auto"/>
        <w:bottom w:val="none" w:sz="0" w:space="0" w:color="auto"/>
        <w:right w:val="none" w:sz="0" w:space="0" w:color="auto"/>
      </w:divBdr>
    </w:div>
    <w:div w:id="122140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undp.org/evaluation/guidance.s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dp.org/content/dam/undp/library/corporate/Careers/P11_Personal_history_form.doc"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intranet.undp.org/unit/bom/pso/Support%20documents%20on%20IC%20Guidelines/Template%20for%20Confirmation%20of%20Interest%20and%20Submission%20of%20Financial%20Proposal.docx" TargetMode="External"/><Relationship Id="rId4" Type="http://schemas.openxmlformats.org/officeDocument/2006/relationships/settings" Target="settings.xml"/><Relationship Id="rId9" Type="http://schemas.openxmlformats.org/officeDocument/2006/relationships/hyperlink" Target="https://dss.un.org/dssweb/"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info.undp.org/global/popp/Pages/default.aspx" TargetMode="External"/><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 Id="rId6" Type="http://schemas.openxmlformats.org/officeDocument/2006/relationships/hyperlink" Target="http://www.undp.org/unegcodeofconduct" TargetMode="External"/><Relationship Id="rId5" Type="http://schemas.openxmlformats.org/officeDocument/2006/relationships/hyperlink" Target="http://www.undp.org/content/dam/undp/library/corporate/Careers/P11_Personal_history_form.doc" TargetMode="External"/><Relationship Id="rId4"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109A3C-F816-4688-8E01-68DA0F560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5500</Words>
  <Characters>31354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36781</CharactersWithSpaces>
  <SharedDoc>false</SharedDoc>
  <HLinks>
    <vt:vector size="90" baseType="variant">
      <vt:variant>
        <vt:i4>983142</vt:i4>
      </vt:variant>
      <vt:variant>
        <vt:i4>24</vt:i4>
      </vt:variant>
      <vt:variant>
        <vt:i4>0</vt:i4>
      </vt:variant>
      <vt:variant>
        <vt:i4>5</vt:i4>
      </vt:variant>
      <vt:variant>
        <vt:lpwstr>http://www.undp.org/content/dam/undp/library/corporate/Careers/P11_Personal_history_form.doc</vt:lpwstr>
      </vt:variant>
      <vt:variant>
        <vt:lpwstr/>
      </vt:variant>
      <vt:variant>
        <vt:i4>4456519</vt:i4>
      </vt:variant>
      <vt:variant>
        <vt:i4>21</vt:i4>
      </vt:variant>
      <vt:variant>
        <vt:i4>0</vt:i4>
      </vt:variant>
      <vt:variant>
        <vt:i4>5</vt:i4>
      </vt:variant>
      <vt:variant>
        <vt:lpwstr>https://intranet.undp.org/unit/bom/pso/Support documents on IC Guidelines/Template for Confirmation of Interest and Submission of Financial Proposal.docx</vt:lpwstr>
      </vt:variant>
      <vt:variant>
        <vt:lpwstr/>
      </vt:variant>
      <vt:variant>
        <vt:i4>7798839</vt:i4>
      </vt:variant>
      <vt:variant>
        <vt:i4>18</vt:i4>
      </vt:variant>
      <vt:variant>
        <vt:i4>0</vt:i4>
      </vt:variant>
      <vt:variant>
        <vt:i4>5</vt:i4>
      </vt:variant>
      <vt:variant>
        <vt:lpwstr>https://dss.un.org/dssweb/</vt:lpwstr>
      </vt:variant>
      <vt:variant>
        <vt:lpwstr/>
      </vt:variant>
      <vt:variant>
        <vt:i4>6422635</vt:i4>
      </vt:variant>
      <vt:variant>
        <vt:i4>15</vt:i4>
      </vt:variant>
      <vt:variant>
        <vt:i4>0</vt:i4>
      </vt:variant>
      <vt:variant>
        <vt:i4>5</vt:i4>
      </vt:variant>
      <vt:variant>
        <vt:lpwstr>http://web.undp.org/evaluation/guidance.shtml</vt:lpwstr>
      </vt:variant>
      <vt:variant>
        <vt:lpwstr>gef</vt:lpwstr>
      </vt:variant>
      <vt:variant>
        <vt:i4>7274608</vt:i4>
      </vt:variant>
      <vt:variant>
        <vt:i4>12</vt:i4>
      </vt:variant>
      <vt:variant>
        <vt:i4>0</vt:i4>
      </vt:variant>
      <vt:variant>
        <vt:i4>5</vt:i4>
      </vt:variant>
      <vt:variant>
        <vt:lpwstr>https://jobs.undp.org/</vt:lpwstr>
      </vt:variant>
      <vt:variant>
        <vt:lpwstr/>
      </vt:variant>
      <vt:variant>
        <vt:i4>983142</vt:i4>
      </vt:variant>
      <vt:variant>
        <vt:i4>9</vt:i4>
      </vt:variant>
      <vt:variant>
        <vt:i4>0</vt:i4>
      </vt:variant>
      <vt:variant>
        <vt:i4>5</vt:i4>
      </vt:variant>
      <vt:variant>
        <vt:lpwstr>http://www.undp.org/content/dam/undp/library/corporate/Careers/P11_Personal_history_form.doc</vt:lpwstr>
      </vt:variant>
      <vt:variant>
        <vt:lpwstr/>
      </vt:variant>
      <vt:variant>
        <vt:i4>4456519</vt:i4>
      </vt:variant>
      <vt:variant>
        <vt:i4>6</vt:i4>
      </vt:variant>
      <vt:variant>
        <vt:i4>0</vt:i4>
      </vt:variant>
      <vt:variant>
        <vt:i4>5</vt:i4>
      </vt:variant>
      <vt:variant>
        <vt:lpwstr>https://intranet.undp.org/unit/bom/pso/Support documents on IC Guidelines/Template for Confirmation of Interest and Submission of Financial Proposal.docx</vt:lpwstr>
      </vt:variant>
      <vt:variant>
        <vt:lpwstr/>
      </vt:variant>
      <vt:variant>
        <vt:i4>6422635</vt:i4>
      </vt:variant>
      <vt:variant>
        <vt:i4>3</vt:i4>
      </vt:variant>
      <vt:variant>
        <vt:i4>0</vt:i4>
      </vt:variant>
      <vt:variant>
        <vt:i4>5</vt:i4>
      </vt:variant>
      <vt:variant>
        <vt:lpwstr>http://web.undp.org/evaluation/guidance.shtml</vt:lpwstr>
      </vt:variant>
      <vt:variant>
        <vt:lpwstr>gef</vt:lpwstr>
      </vt:variant>
      <vt:variant>
        <vt:i4>6094879</vt:i4>
      </vt:variant>
      <vt:variant>
        <vt:i4>0</vt:i4>
      </vt:variant>
      <vt:variant>
        <vt:i4>0</vt:i4>
      </vt:variant>
      <vt:variant>
        <vt:i4>5</vt:i4>
      </vt:variant>
      <vt:variant>
        <vt:lpwstr>http://procurement-notices.undp.org/</vt:lpwstr>
      </vt:variant>
      <vt:variant>
        <vt:lpwstr/>
      </vt:variant>
      <vt:variant>
        <vt:i4>4456518</vt:i4>
      </vt:variant>
      <vt:variant>
        <vt:i4>15</vt:i4>
      </vt:variant>
      <vt:variant>
        <vt:i4>0</vt:i4>
      </vt:variant>
      <vt:variant>
        <vt:i4>5</vt:i4>
      </vt:variant>
      <vt:variant>
        <vt:lpwstr>http://www.undp.org/unegcodeofconduct</vt:lpwstr>
      </vt:variant>
      <vt:variant>
        <vt:lpwstr/>
      </vt:variant>
      <vt:variant>
        <vt:i4>983142</vt:i4>
      </vt:variant>
      <vt:variant>
        <vt:i4>12</vt:i4>
      </vt:variant>
      <vt:variant>
        <vt:i4>0</vt:i4>
      </vt:variant>
      <vt:variant>
        <vt:i4>5</vt:i4>
      </vt:variant>
      <vt:variant>
        <vt:lpwstr>http://www.undp.org/content/dam/undp/library/corporate/Careers/P11_Personal_history_form.doc</vt:lpwstr>
      </vt:variant>
      <vt:variant>
        <vt:lpwstr/>
      </vt:variant>
      <vt:variant>
        <vt:i4>4456519</vt:i4>
      </vt:variant>
      <vt:variant>
        <vt:i4>9</vt:i4>
      </vt:variant>
      <vt:variant>
        <vt:i4>0</vt:i4>
      </vt:variant>
      <vt:variant>
        <vt:i4>5</vt:i4>
      </vt:variant>
      <vt:variant>
        <vt:lpwstr>https://intranet.undp.org/unit/bom/pso/Support documents on IC Guidelines/Template for Confirmation of Interest and Submission of Financial Proposal.docx</vt:lpwstr>
      </vt:variant>
      <vt:variant>
        <vt:lpwstr/>
      </vt:variant>
      <vt:variant>
        <vt:i4>5832792</vt:i4>
      </vt:variant>
      <vt:variant>
        <vt:i4>6</vt:i4>
      </vt:variant>
      <vt:variant>
        <vt:i4>0</vt:i4>
      </vt:variant>
      <vt:variant>
        <vt:i4>5</vt:i4>
      </vt:variant>
      <vt:variant>
        <vt:lpwstr>https://info.undp.org/global/popp/Pages/default.aspx</vt:lpwstr>
      </vt:variant>
      <vt:variant>
        <vt:lpwstr/>
      </vt:variant>
      <vt:variant>
        <vt:i4>7798820</vt:i4>
      </vt:variant>
      <vt:variant>
        <vt:i4>3</vt:i4>
      </vt:variant>
      <vt:variant>
        <vt:i4>0</vt:i4>
      </vt:variant>
      <vt:variant>
        <vt:i4>5</vt:i4>
      </vt:variant>
      <vt:variant>
        <vt:lpwstr>http://www.undg.org/docs/11653/UNDP-PME-Handbook-(2009).pdf</vt:lpwstr>
      </vt:variant>
      <vt:variant>
        <vt:lpwstr/>
      </vt:variant>
      <vt:variant>
        <vt:i4>65610</vt:i4>
      </vt:variant>
      <vt:variant>
        <vt:i4>0</vt:i4>
      </vt:variant>
      <vt:variant>
        <vt:i4>0</vt:i4>
      </vt:variant>
      <vt:variant>
        <vt:i4>5</vt:i4>
      </vt:variant>
      <vt:variant>
        <vt:lpwstr>http://www.undp.org/content/undp/en/home/librarypage/capacity-building/discussion-paper--innovations-in-monitoring---evaluating-results/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Ullrich</dc:creator>
  <cp:lastModifiedBy>Berhanu Alemu</cp:lastModifiedBy>
  <cp:revision>2</cp:revision>
  <cp:lastPrinted>2018-07-03T07:25:00Z</cp:lastPrinted>
  <dcterms:created xsi:type="dcterms:W3CDTF">2019-09-13T17:39:00Z</dcterms:created>
  <dcterms:modified xsi:type="dcterms:W3CDTF">2019-09-13T17:39:00Z</dcterms:modified>
</cp:coreProperties>
</file>